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492489"/>
        <w:docPartObj>
          <w:docPartGallery w:val="Cover Pages"/>
          <w:docPartUnique/>
        </w:docPartObj>
      </w:sdtPr>
      <w:sdtEndPr>
        <w:rPr>
          <w:rFonts w:eastAsiaTheme="majorEastAsia" w:cstheme="majorBidi"/>
          <w:lang w:val="en-US"/>
        </w:rPr>
      </w:sdtEndPr>
      <w:sdtContent>
        <w:p w:rsidR="00687723" w:rsidRPr="00D01115" w:rsidRDefault="00687723">
          <w:pPr>
            <w:rPr>
              <w:rFonts w:asciiTheme="majorHAnsi" w:hAnsiTheme="majorHAnsi"/>
            </w:rPr>
          </w:pPr>
        </w:p>
        <w:p w:rsidR="00687723" w:rsidRPr="00D01115" w:rsidRDefault="000A11EE">
          <w:pPr>
            <w:rPr>
              <w:rFonts w:asciiTheme="majorHAnsi" w:hAnsiTheme="majorHAnsi"/>
            </w:rPr>
          </w:pPr>
          <w:r>
            <w:rPr>
              <w:rFonts w:asciiTheme="majorHAnsi" w:hAnsiTheme="majorHAnsi"/>
              <w:noProof/>
            </w:rPr>
            <w:pict>
              <v:group id="Group 21" o:spid="_x0000_s1026" style="position:absolute;margin-left:0;margin-top:0;width:564.25pt;height:798.4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" o:allowincell="f">
                <v:rect id="Rectangle 22"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3"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9208EC" w:rsidRDefault="009208EC">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Основна школа „Моша Пијаде“ Иваново</w:t>
                            </w:r>
                          </w:sdtContent>
                        </w:sdt>
                      </w:p>
                    </w:txbxContent>
                  </v:textbox>
                </v:rect>
                <v:rect id="Rectangle 24"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25"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26"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27"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208EC" w:rsidRDefault="009208EC">
                            <w:pPr>
                              <w:pStyle w:val="NoSpacing"/>
                              <w:rPr>
                                <w:rFonts w:asciiTheme="majorHAnsi" w:eastAsiaTheme="majorEastAsia" w:hAnsiTheme="majorHAnsi" w:cstheme="majorBidi"/>
                                <w:color w:val="DBE5F1" w:themeColor="accent1" w:themeTint="33"/>
                                <w:sz w:val="56"/>
                                <w:szCs w:val="56"/>
                              </w:rPr>
                            </w:pPr>
                            <w:r w:rsidRPr="00687723">
                              <w:rPr>
                                <w:rFonts w:asciiTheme="majorHAnsi" w:eastAsiaTheme="majorEastAsia" w:hAnsiTheme="majorHAnsi" w:cstheme="majorBidi"/>
                                <w:color w:val="DBE5F1" w:themeColor="accent1" w:themeTint="33"/>
                                <w:sz w:val="56"/>
                                <w:szCs w:val="56"/>
                              </w:rPr>
                              <w:t>201</w:t>
                            </w:r>
                            <w:r>
                              <w:rPr>
                                <w:rFonts w:asciiTheme="majorHAnsi" w:eastAsiaTheme="majorEastAsia" w:hAnsiTheme="majorHAnsi" w:cstheme="majorBidi"/>
                                <w:color w:val="DBE5F1" w:themeColor="accent1" w:themeTint="33"/>
                                <w:sz w:val="56"/>
                                <w:szCs w:val="56"/>
                              </w:rPr>
                              <w:t>7</w:t>
                            </w:r>
                            <w:r w:rsidRPr="00687723">
                              <w:rPr>
                                <w:rFonts w:asciiTheme="majorHAnsi" w:eastAsiaTheme="majorEastAsia" w:hAnsiTheme="majorHAnsi" w:cstheme="majorBidi"/>
                                <w:color w:val="DBE5F1" w:themeColor="accent1" w:themeTint="33"/>
                                <w:sz w:val="56"/>
                                <w:szCs w:val="56"/>
                              </w:rPr>
                              <w:t>/1</w:t>
                            </w:r>
                            <w:r>
                              <w:rPr>
                                <w:rFonts w:asciiTheme="majorHAnsi" w:eastAsiaTheme="majorEastAsia" w:hAnsiTheme="majorHAnsi" w:cstheme="majorBidi"/>
                                <w:color w:val="DBE5F1" w:themeColor="accent1" w:themeTint="33"/>
                                <w:sz w:val="56"/>
                                <w:szCs w:val="56"/>
                              </w:rPr>
                              <w:t>8</w:t>
                            </w:r>
                          </w:p>
                        </w:sdtContent>
                      </w:sdt>
                    </w:txbxContent>
                  </v:textbox>
                </v:rect>
                <v:rect id="Rectangle 28"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9208EC" w:rsidRDefault="009208EC">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ГОДИШЊИ ПЛАН ОБРАЗОВНО – ВАСПИТНОГ РАДА</w:t>
                            </w:r>
                          </w:p>
                        </w:sdtContent>
                      </w:sdt>
                      <w:sdt>
                        <w:sdtPr>
                          <w:rPr>
                            <w:color w:val="FFFFFF" w:themeColor="background1"/>
                            <w:sz w:val="28"/>
                            <w:szCs w:val="28"/>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rsidR="009208EC" w:rsidRDefault="009208EC">
                            <w:pPr>
                              <w:jc w:val="right"/>
                              <w:rPr>
                                <w:color w:val="FFFFFF" w:themeColor="background1"/>
                                <w:sz w:val="40"/>
                                <w:szCs w:val="40"/>
                              </w:rPr>
                            </w:pPr>
                            <w:r w:rsidRPr="00687723">
                              <w:rPr>
                                <w:color w:val="FFFFFF" w:themeColor="background1"/>
                                <w:sz w:val="28"/>
                                <w:szCs w:val="28"/>
                              </w:rPr>
                              <w:t>ЗА ШКОЛСКУ 201</w:t>
                            </w:r>
                            <w:r>
                              <w:rPr>
                                <w:color w:val="FFFFFF" w:themeColor="background1"/>
                                <w:sz w:val="28"/>
                                <w:szCs w:val="28"/>
                              </w:rPr>
                              <w:t>7</w:t>
                            </w:r>
                            <w:r w:rsidRPr="00687723">
                              <w:rPr>
                                <w:color w:val="FFFFFF" w:themeColor="background1"/>
                                <w:sz w:val="28"/>
                                <w:szCs w:val="28"/>
                              </w:rPr>
                              <w:t>/1</w:t>
                            </w:r>
                            <w:r>
                              <w:rPr>
                                <w:color w:val="FFFFFF" w:themeColor="background1"/>
                                <w:sz w:val="28"/>
                                <w:szCs w:val="28"/>
                              </w:rPr>
                              <w:t>8</w:t>
                            </w:r>
                            <w:r w:rsidRPr="00687723">
                              <w:rPr>
                                <w:color w:val="FFFFFF" w:themeColor="background1"/>
                                <w:sz w:val="28"/>
                                <w:szCs w:val="28"/>
                              </w:rPr>
                              <w:t>. ГОДИНУ</w:t>
                            </w:r>
                          </w:p>
                        </w:sdtContent>
                      </w:sdt>
                      <w:p w:rsidR="009208EC" w:rsidRDefault="009208EC">
                        <w:pPr>
                          <w:jc w:val="right"/>
                          <w:rPr>
                            <w:color w:val="FFFFFF" w:themeColor="background1"/>
                            <w:sz w:val="28"/>
                            <w:szCs w:val="28"/>
                          </w:rPr>
                        </w:pPr>
                      </w:p>
                    </w:txbxContent>
                  </v:textbox>
                </v:rect>
                <v:rect id="Rectangle 29"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30"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31"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32"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rsidR="009208EC" w:rsidRDefault="009208EC">
                            <w:pPr>
                              <w:pStyle w:val="NoSpacing"/>
                              <w:jc w:val="center"/>
                              <w:rPr>
                                <w:smallCaps/>
                                <w:color w:val="FFFFFF" w:themeColor="background1"/>
                                <w:spacing w:val="60"/>
                                <w:sz w:val="28"/>
                                <w:szCs w:val="28"/>
                              </w:rPr>
                            </w:pPr>
                            <w:r>
                              <w:rPr>
                                <w:smallCaps/>
                                <w:color w:val="FFFFFF" w:themeColor="background1"/>
                                <w:spacing w:val="60"/>
                                <w:sz w:val="28"/>
                                <w:szCs w:val="28"/>
                              </w:rPr>
                              <w:t>15. СЕПТЕМБАР 2017.</w:t>
                            </w:r>
                          </w:p>
                        </w:sdtContent>
                      </w:sdt>
                    </w:txbxContent>
                  </v:textbox>
                </v:rect>
                <w10:wrap anchorx="page" anchory="page"/>
              </v:group>
            </w:pict>
          </w:r>
        </w:p>
        <w:p w:rsidR="00687723" w:rsidRPr="00D01115" w:rsidRDefault="00687723">
          <w:pPr>
            <w:rPr>
              <w:rFonts w:asciiTheme="majorHAnsi" w:eastAsiaTheme="majorEastAsia" w:hAnsiTheme="majorHAnsi" w:cstheme="majorBidi"/>
              <w:lang w:val="en-US"/>
            </w:rPr>
          </w:pPr>
          <w:r w:rsidRPr="00D01115">
            <w:rPr>
              <w:rFonts w:asciiTheme="majorHAnsi" w:eastAsiaTheme="majorEastAsia" w:hAnsiTheme="majorHAnsi" w:cstheme="majorBidi"/>
              <w:lang w:val="en-US"/>
            </w:rPr>
            <w:br w:type="page"/>
          </w:r>
        </w:p>
      </w:sdtContent>
    </w:sdt>
    <w:p w:rsidR="00BB2CAB" w:rsidRPr="00D01115" w:rsidRDefault="00BB2CAB" w:rsidP="00BB2CAB">
      <w:pPr>
        <w:ind w:firstLine="851"/>
        <w:jc w:val="both"/>
        <w:rPr>
          <w:rFonts w:asciiTheme="majorHAnsi" w:hAnsiTheme="majorHAnsi"/>
          <w:sz w:val="24"/>
          <w:szCs w:val="24"/>
          <w:lang w:val="sr-Cyrl-CS"/>
        </w:rPr>
      </w:pPr>
      <w:bookmarkStart w:id="0" w:name="_Toc335381369"/>
      <w:bookmarkStart w:id="1" w:name="_Toc335381503"/>
      <w:r w:rsidRPr="00D01115">
        <w:rPr>
          <w:rFonts w:asciiTheme="majorHAnsi" w:hAnsiTheme="majorHAnsi"/>
          <w:sz w:val="24"/>
          <w:szCs w:val="24"/>
          <w:lang w:val="sr-Cyrl-CS"/>
        </w:rPr>
        <w:lastRenderedPageBreak/>
        <w:t>На основу члана 57. и члана 89. Закона о основама система образовања и васпитања</w:t>
      </w:r>
      <w:r w:rsidRPr="00D01115">
        <w:rPr>
          <w:rFonts w:asciiTheme="majorHAnsi" w:hAnsiTheme="majorHAnsi"/>
          <w:i/>
          <w:sz w:val="24"/>
          <w:szCs w:val="24"/>
          <w:lang w:val="sr-Cyrl-CS"/>
        </w:rPr>
        <w:t xml:space="preserve"> </w:t>
      </w:r>
      <w:r w:rsidRPr="00D01115">
        <w:rPr>
          <w:rFonts w:asciiTheme="majorHAnsi" w:hAnsiTheme="majorHAnsi"/>
          <w:sz w:val="24"/>
          <w:szCs w:val="24"/>
          <w:lang w:val="sr-Cyrl-CS"/>
        </w:rPr>
        <w:t>("Службени гласник РС" бр. 72/09, 52/11</w:t>
      </w:r>
      <w:r w:rsidR="00331C54" w:rsidRPr="00D01115">
        <w:rPr>
          <w:rFonts w:asciiTheme="majorHAnsi" w:hAnsiTheme="majorHAnsi"/>
          <w:sz w:val="24"/>
          <w:szCs w:val="24"/>
          <w:lang w:val="sr-Cyrl-CS"/>
        </w:rPr>
        <w:t>, 55/13</w:t>
      </w:r>
      <w:r w:rsidR="00DE5E49" w:rsidRPr="00D01115">
        <w:rPr>
          <w:rFonts w:asciiTheme="majorHAnsi" w:hAnsiTheme="majorHAnsi"/>
          <w:sz w:val="24"/>
          <w:szCs w:val="24"/>
          <w:lang w:val="sr-Cyrl-CS"/>
        </w:rPr>
        <w:t>, 35</w:t>
      </w:r>
      <w:r w:rsidR="00DE5E49" w:rsidRPr="00D01115">
        <w:rPr>
          <w:rFonts w:asciiTheme="majorHAnsi" w:hAnsiTheme="majorHAnsi"/>
          <w:sz w:val="24"/>
          <w:szCs w:val="24"/>
        </w:rPr>
        <w:t>/2015, 68/2015</w:t>
      </w:r>
      <w:r w:rsidRPr="00D01115">
        <w:rPr>
          <w:rFonts w:asciiTheme="majorHAnsi" w:hAnsiTheme="majorHAnsi"/>
          <w:sz w:val="24"/>
          <w:szCs w:val="24"/>
          <w:lang w:val="sr-Cyrl-CS"/>
        </w:rPr>
        <w:t>) Основна школа „Моша Пијаде“ из Иванова донела је План рада школе за школску 201</w:t>
      </w:r>
      <w:r w:rsidR="00FF0FF0">
        <w:rPr>
          <w:rFonts w:asciiTheme="majorHAnsi" w:hAnsiTheme="majorHAnsi"/>
          <w:sz w:val="24"/>
          <w:szCs w:val="24"/>
        </w:rPr>
        <w:t>7</w:t>
      </w:r>
      <w:r w:rsidRPr="00D01115">
        <w:rPr>
          <w:rFonts w:asciiTheme="majorHAnsi" w:hAnsiTheme="majorHAnsi"/>
          <w:sz w:val="24"/>
          <w:szCs w:val="24"/>
          <w:lang w:val="sr-Cyrl-CS"/>
        </w:rPr>
        <w:t>/1</w:t>
      </w:r>
      <w:r w:rsidR="00FF0FF0">
        <w:rPr>
          <w:rFonts w:asciiTheme="majorHAnsi" w:hAnsiTheme="majorHAnsi"/>
          <w:sz w:val="24"/>
          <w:szCs w:val="24"/>
        </w:rPr>
        <w:t>8</w:t>
      </w:r>
      <w:r w:rsidRPr="00D01115">
        <w:rPr>
          <w:rFonts w:asciiTheme="majorHAnsi" w:hAnsiTheme="majorHAnsi"/>
          <w:sz w:val="24"/>
          <w:szCs w:val="24"/>
          <w:lang w:val="sr-Cyrl-CS"/>
        </w:rPr>
        <w:t xml:space="preserve">. годину, који је усвојен на седници Наставничког већа одржаној </w:t>
      </w:r>
      <w:r w:rsidRPr="00711923">
        <w:rPr>
          <w:rFonts w:asciiTheme="majorHAnsi" w:hAnsiTheme="majorHAnsi"/>
          <w:sz w:val="24"/>
          <w:szCs w:val="24"/>
          <w:lang w:val="sr-Cyrl-CS"/>
        </w:rPr>
        <w:t>1</w:t>
      </w:r>
      <w:r w:rsidR="00EF600C" w:rsidRPr="00711923">
        <w:rPr>
          <w:rFonts w:asciiTheme="majorHAnsi" w:hAnsiTheme="majorHAnsi"/>
          <w:sz w:val="24"/>
          <w:szCs w:val="24"/>
          <w:lang w:val="sr-Cyrl-CS"/>
        </w:rPr>
        <w:t>5</w:t>
      </w:r>
      <w:r w:rsidRPr="00711923">
        <w:rPr>
          <w:rFonts w:asciiTheme="majorHAnsi" w:hAnsiTheme="majorHAnsi"/>
          <w:sz w:val="24"/>
          <w:szCs w:val="24"/>
          <w:lang w:val="sr-Cyrl-CS"/>
        </w:rPr>
        <w:t>.09.201</w:t>
      </w:r>
      <w:r w:rsidR="00FF0FF0" w:rsidRPr="00711923">
        <w:rPr>
          <w:rFonts w:asciiTheme="majorHAnsi" w:hAnsiTheme="majorHAnsi"/>
          <w:sz w:val="24"/>
          <w:szCs w:val="24"/>
        </w:rPr>
        <w:t>7</w:t>
      </w:r>
      <w:r w:rsidRPr="00711923">
        <w:rPr>
          <w:rFonts w:asciiTheme="majorHAnsi" w:hAnsiTheme="majorHAnsi"/>
          <w:sz w:val="24"/>
          <w:szCs w:val="24"/>
          <w:lang w:val="sr-Cyrl-CS"/>
        </w:rPr>
        <w:t>.</w:t>
      </w:r>
      <w:r w:rsidRPr="00711923">
        <w:rPr>
          <w:rFonts w:asciiTheme="majorHAnsi" w:hAnsiTheme="majorHAnsi"/>
          <w:sz w:val="24"/>
          <w:szCs w:val="24"/>
          <w:lang w:val="ru-RU"/>
        </w:rPr>
        <w:t xml:space="preserve"> </w:t>
      </w:r>
      <w:r w:rsidRPr="00711923">
        <w:rPr>
          <w:rFonts w:asciiTheme="majorHAnsi" w:hAnsiTheme="majorHAnsi"/>
          <w:sz w:val="24"/>
          <w:szCs w:val="24"/>
          <w:lang w:val="sr-Cyrl-CS"/>
        </w:rPr>
        <w:t>године и на седници Школског одбора одржаној</w:t>
      </w:r>
      <w:r w:rsidRPr="00711923">
        <w:rPr>
          <w:rFonts w:asciiTheme="majorHAnsi" w:hAnsiTheme="majorHAnsi"/>
          <w:b/>
          <w:sz w:val="24"/>
          <w:szCs w:val="24"/>
          <w:lang w:val="sr-Cyrl-CS"/>
        </w:rPr>
        <w:t xml:space="preserve"> </w:t>
      </w:r>
      <w:r w:rsidRPr="00711923">
        <w:rPr>
          <w:rFonts w:asciiTheme="majorHAnsi" w:hAnsiTheme="majorHAnsi"/>
          <w:sz w:val="24"/>
          <w:szCs w:val="24"/>
          <w:lang w:val="sr-Cyrl-CS"/>
        </w:rPr>
        <w:t>1</w:t>
      </w:r>
      <w:r w:rsidR="00EF600C" w:rsidRPr="00711923">
        <w:rPr>
          <w:rFonts w:asciiTheme="majorHAnsi" w:hAnsiTheme="majorHAnsi"/>
          <w:sz w:val="24"/>
          <w:szCs w:val="24"/>
          <w:lang w:val="sr-Cyrl-CS"/>
        </w:rPr>
        <w:t>5</w:t>
      </w:r>
      <w:r w:rsidRPr="00711923">
        <w:rPr>
          <w:rFonts w:asciiTheme="majorHAnsi" w:hAnsiTheme="majorHAnsi"/>
          <w:sz w:val="24"/>
          <w:szCs w:val="24"/>
          <w:lang w:val="sr-Cyrl-CS"/>
        </w:rPr>
        <w:t>.09.201</w:t>
      </w:r>
      <w:r w:rsidR="00FF0FF0" w:rsidRPr="00711923">
        <w:rPr>
          <w:rFonts w:asciiTheme="majorHAnsi" w:hAnsiTheme="majorHAnsi"/>
          <w:sz w:val="24"/>
          <w:szCs w:val="24"/>
        </w:rPr>
        <w:t>7</w:t>
      </w:r>
      <w:r w:rsidRPr="00711923">
        <w:rPr>
          <w:rFonts w:asciiTheme="majorHAnsi" w:hAnsiTheme="majorHAnsi"/>
          <w:sz w:val="24"/>
          <w:szCs w:val="24"/>
          <w:lang w:val="ru-RU"/>
        </w:rPr>
        <w:t xml:space="preserve">. </w:t>
      </w:r>
      <w:r w:rsidRPr="00711923">
        <w:rPr>
          <w:rFonts w:asciiTheme="majorHAnsi" w:hAnsiTheme="majorHAnsi"/>
          <w:sz w:val="24"/>
          <w:szCs w:val="24"/>
          <w:lang w:val="sr-Cyrl-CS"/>
        </w:rPr>
        <w:t xml:space="preserve"> године</w:t>
      </w:r>
      <w:r w:rsidRPr="00D01115">
        <w:rPr>
          <w:rFonts w:asciiTheme="majorHAnsi" w:hAnsiTheme="majorHAnsi"/>
          <w:sz w:val="24"/>
          <w:szCs w:val="24"/>
          <w:lang w:val="sr-Cyrl-CS"/>
        </w:rPr>
        <w:t>.</w:t>
      </w:r>
      <w:bookmarkEnd w:id="0"/>
      <w:bookmarkEnd w:id="1"/>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w:t>
      </w: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ПРЕДСЕДНИК ШКОЛСКОГ ОДБОРА</w:t>
      </w: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_____________</w:t>
      </w:r>
      <w:r w:rsidRPr="00D01115">
        <w:rPr>
          <w:rFonts w:asciiTheme="majorHAnsi" w:hAnsiTheme="majorHAnsi"/>
          <w:sz w:val="24"/>
          <w:szCs w:val="24"/>
          <w:lang w:eastAsia="hr-HR"/>
        </w:rPr>
        <w:t>_____</w:t>
      </w:r>
      <w:r w:rsidRPr="00D01115">
        <w:rPr>
          <w:rFonts w:asciiTheme="majorHAnsi" w:hAnsiTheme="majorHAnsi"/>
          <w:sz w:val="24"/>
          <w:szCs w:val="24"/>
          <w:lang w:val="sr-Cyrl-CS" w:eastAsia="hr-HR"/>
        </w:rPr>
        <w:t>___________</w:t>
      </w: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w:t>
      </w:r>
      <w:r w:rsidR="00BF509F" w:rsidRPr="00D01115">
        <w:rPr>
          <w:rFonts w:asciiTheme="majorHAnsi" w:hAnsiTheme="majorHAnsi"/>
          <w:sz w:val="24"/>
          <w:szCs w:val="24"/>
          <w:lang w:val="sr-Cyrl-CS" w:eastAsia="hr-HR"/>
        </w:rPr>
        <w:t xml:space="preserve">   Золтан Бисак</w:t>
      </w:r>
    </w:p>
    <w:p w:rsidR="00BB2CAB" w:rsidRPr="00D01115" w:rsidRDefault="00BB2CAB" w:rsidP="00BB2CAB">
      <w:pPr>
        <w:rPr>
          <w:rFonts w:asciiTheme="majorHAnsi" w:hAnsiTheme="majorHAnsi"/>
          <w:sz w:val="24"/>
          <w:szCs w:val="24"/>
          <w:lang w:val="sr-Cyrl-CS" w:eastAsia="hr-HR"/>
        </w:rPr>
      </w:pPr>
    </w:p>
    <w:p w:rsidR="00BB2CAB" w:rsidRPr="00D01115" w:rsidRDefault="00C038F1"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МП</w:t>
      </w:r>
    </w:p>
    <w:p w:rsidR="00BB2CAB" w:rsidRPr="00D01115" w:rsidRDefault="00BB2CAB" w:rsidP="00BB2CAB">
      <w:pPr>
        <w:rPr>
          <w:rFonts w:asciiTheme="majorHAnsi" w:hAnsiTheme="majorHAnsi"/>
          <w:sz w:val="24"/>
          <w:szCs w:val="24"/>
          <w:lang w:val="sr-Cyrl-CS" w:eastAsia="hr-HR"/>
        </w:rPr>
      </w:pP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w:t>
      </w:r>
      <w:r w:rsidR="00372AB6" w:rsidRPr="00D01115">
        <w:rPr>
          <w:rFonts w:asciiTheme="majorHAnsi" w:hAnsiTheme="majorHAnsi"/>
          <w:sz w:val="24"/>
          <w:szCs w:val="24"/>
          <w:lang w:val="sr-Cyrl-CS" w:eastAsia="hr-HR"/>
        </w:rPr>
        <w:t xml:space="preserve">                </w:t>
      </w:r>
      <w:r w:rsidRPr="00D01115">
        <w:rPr>
          <w:rFonts w:asciiTheme="majorHAnsi" w:hAnsiTheme="majorHAnsi"/>
          <w:sz w:val="24"/>
          <w:szCs w:val="24"/>
          <w:lang w:val="sr-Cyrl-CS" w:eastAsia="hr-HR"/>
        </w:rPr>
        <w:t xml:space="preserve"> ДИРЕКТОР ШКОЛЕ</w:t>
      </w: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w:t>
      </w:r>
      <w:r w:rsidR="00372AB6" w:rsidRPr="00D01115">
        <w:rPr>
          <w:rFonts w:asciiTheme="majorHAnsi" w:hAnsiTheme="majorHAnsi"/>
          <w:sz w:val="24"/>
          <w:szCs w:val="24"/>
          <w:lang w:val="sr-Cyrl-CS" w:eastAsia="hr-HR"/>
        </w:rPr>
        <w:t xml:space="preserve">           </w:t>
      </w:r>
      <w:r w:rsidRPr="00D01115">
        <w:rPr>
          <w:rFonts w:asciiTheme="majorHAnsi" w:hAnsiTheme="majorHAnsi"/>
          <w:sz w:val="24"/>
          <w:szCs w:val="24"/>
          <w:lang w:val="sr-Cyrl-CS" w:eastAsia="hr-HR"/>
        </w:rPr>
        <w:t>______________</w:t>
      </w:r>
      <w:r w:rsidR="00372AB6" w:rsidRPr="00D01115">
        <w:rPr>
          <w:rFonts w:asciiTheme="majorHAnsi" w:hAnsiTheme="majorHAnsi"/>
          <w:sz w:val="24"/>
          <w:szCs w:val="24"/>
          <w:lang w:val="sr-Cyrl-CS" w:eastAsia="hr-HR"/>
        </w:rPr>
        <w:t>___</w:t>
      </w:r>
      <w:r w:rsidRPr="00D01115">
        <w:rPr>
          <w:rFonts w:asciiTheme="majorHAnsi" w:hAnsiTheme="majorHAnsi"/>
          <w:sz w:val="24"/>
          <w:szCs w:val="24"/>
          <w:lang w:val="sr-Cyrl-CS" w:eastAsia="hr-HR"/>
        </w:rPr>
        <w:t>____________</w:t>
      </w:r>
    </w:p>
    <w:p w:rsidR="00BB2CAB" w:rsidRPr="00D01115" w:rsidRDefault="00BB2CAB" w:rsidP="00BB2CAB">
      <w:pPr>
        <w:rPr>
          <w:rFonts w:asciiTheme="majorHAnsi" w:hAnsiTheme="majorHAnsi"/>
          <w:sz w:val="24"/>
          <w:szCs w:val="24"/>
          <w:lang w:val="sr-Cyrl-CS" w:eastAsia="hr-HR"/>
        </w:rPr>
      </w:pPr>
      <w:r w:rsidRPr="00D01115">
        <w:rPr>
          <w:rFonts w:asciiTheme="majorHAnsi" w:hAnsiTheme="majorHAnsi"/>
          <w:sz w:val="24"/>
          <w:szCs w:val="24"/>
          <w:lang w:val="sr-Cyrl-CS" w:eastAsia="hr-HR"/>
        </w:rPr>
        <w:t xml:space="preserve">                                                                             </w:t>
      </w:r>
      <w:r w:rsidR="00372AB6" w:rsidRPr="00D01115">
        <w:rPr>
          <w:rFonts w:asciiTheme="majorHAnsi" w:hAnsiTheme="majorHAnsi"/>
          <w:sz w:val="24"/>
          <w:szCs w:val="24"/>
          <w:lang w:val="sr-Cyrl-CS" w:eastAsia="hr-HR"/>
        </w:rPr>
        <w:t xml:space="preserve">     </w:t>
      </w:r>
      <w:r w:rsidRPr="00D01115">
        <w:rPr>
          <w:rFonts w:asciiTheme="majorHAnsi" w:hAnsiTheme="majorHAnsi"/>
          <w:sz w:val="24"/>
          <w:szCs w:val="24"/>
          <w:lang w:val="sr-Cyrl-CS" w:eastAsia="hr-HR"/>
        </w:rPr>
        <w:t>Сања Симић Мијатовић, проф.</w:t>
      </w:r>
    </w:p>
    <w:p w:rsidR="00BB2CAB" w:rsidRPr="00D01115" w:rsidRDefault="00BB2CAB" w:rsidP="00BB2CAB">
      <w:pPr>
        <w:pStyle w:val="NoSpacing"/>
        <w:rPr>
          <w:rFonts w:asciiTheme="majorHAnsi" w:hAnsiTheme="majorHAnsi" w:cs="Times New Roman"/>
          <w:sz w:val="24"/>
          <w:szCs w:val="24"/>
          <w:lang w:val="sr-Cyrl-CS"/>
        </w:rPr>
      </w:pPr>
    </w:p>
    <w:p w:rsidR="00BB2CAB" w:rsidRPr="00D01115" w:rsidRDefault="00BB2CAB" w:rsidP="00BB2CAB">
      <w:pPr>
        <w:pStyle w:val="NoSpacing"/>
        <w:rPr>
          <w:rFonts w:asciiTheme="majorHAnsi" w:hAnsiTheme="majorHAnsi" w:cs="Times New Roman"/>
          <w:sz w:val="24"/>
          <w:szCs w:val="24"/>
          <w:lang w:val="sr-Cyrl-CS"/>
        </w:rPr>
      </w:pPr>
    </w:p>
    <w:p w:rsidR="00BB2CAB" w:rsidRPr="00D01115" w:rsidRDefault="00BB2CAB" w:rsidP="00BB2CAB">
      <w:pPr>
        <w:pStyle w:val="NoSpacing"/>
        <w:rPr>
          <w:rFonts w:asciiTheme="majorHAnsi" w:hAnsiTheme="majorHAnsi" w:cs="Times New Roman"/>
          <w:sz w:val="24"/>
          <w:szCs w:val="24"/>
          <w:lang w:val="sr-Cyrl-CS"/>
        </w:rPr>
      </w:pPr>
    </w:p>
    <w:p w:rsidR="00BB2CAB" w:rsidRPr="00D01115" w:rsidRDefault="00BB2CAB" w:rsidP="00BB2CAB">
      <w:pPr>
        <w:pStyle w:val="NoSpacing"/>
        <w:rPr>
          <w:rFonts w:asciiTheme="majorHAnsi" w:hAnsiTheme="majorHAnsi" w:cs="Times New Roman"/>
          <w:sz w:val="24"/>
          <w:szCs w:val="24"/>
          <w:lang w:val="sr-Cyrl-CS"/>
        </w:rPr>
      </w:pPr>
    </w:p>
    <w:p w:rsidR="00BB2CAB" w:rsidRPr="00D01115" w:rsidRDefault="00BB2CAB" w:rsidP="00BB2CAB">
      <w:pPr>
        <w:pStyle w:val="NoSpacing"/>
        <w:rPr>
          <w:rFonts w:asciiTheme="majorHAnsi" w:hAnsiTheme="majorHAnsi" w:cs="Times New Roman"/>
          <w:sz w:val="24"/>
          <w:szCs w:val="24"/>
          <w:lang w:val="sr-Cyrl-CS"/>
        </w:rPr>
      </w:pPr>
    </w:p>
    <w:p w:rsidR="00BB2CAB" w:rsidRPr="00D01115" w:rsidRDefault="00BB2CAB" w:rsidP="00BB2CAB">
      <w:pPr>
        <w:pStyle w:val="NoSpacing"/>
        <w:rPr>
          <w:rFonts w:asciiTheme="majorHAnsi" w:hAnsiTheme="majorHAnsi" w:cs="Times New Roman"/>
          <w:sz w:val="24"/>
          <w:szCs w:val="24"/>
          <w:lang w:val="sr-Cyrl-CS"/>
        </w:rPr>
      </w:pPr>
    </w:p>
    <w:p w:rsidR="00F22B2E" w:rsidRPr="00D01115" w:rsidRDefault="00F22B2E" w:rsidP="00BB2CAB">
      <w:pPr>
        <w:pStyle w:val="NoSpacing"/>
        <w:rPr>
          <w:rFonts w:asciiTheme="majorHAnsi" w:hAnsiTheme="majorHAnsi" w:cs="Times New Roman"/>
          <w:sz w:val="24"/>
          <w:szCs w:val="24"/>
        </w:rPr>
      </w:pPr>
    </w:p>
    <w:p w:rsidR="00C1756F" w:rsidRPr="00D01115" w:rsidRDefault="00C1756F" w:rsidP="00BB2CAB">
      <w:pPr>
        <w:pStyle w:val="NoSpacing"/>
        <w:rPr>
          <w:rFonts w:asciiTheme="majorHAnsi" w:hAnsiTheme="majorHAnsi" w:cs="Times New Roman"/>
          <w:sz w:val="24"/>
          <w:szCs w:val="24"/>
        </w:rPr>
      </w:pPr>
    </w:p>
    <w:p w:rsidR="00BB2CAB" w:rsidRPr="00D01115" w:rsidRDefault="00BB2CAB" w:rsidP="00BB2CAB">
      <w:pPr>
        <w:pStyle w:val="NoSpacing"/>
        <w:rPr>
          <w:rFonts w:asciiTheme="majorHAnsi" w:hAnsiTheme="majorHAnsi" w:cs="Times New Roman"/>
          <w:sz w:val="24"/>
          <w:szCs w:val="24"/>
          <w:lang w:val="sr-Cyrl-CS"/>
        </w:rPr>
      </w:pPr>
    </w:p>
    <w:p w:rsidR="00BB2CAB" w:rsidRPr="00D01115" w:rsidRDefault="00BB2CAB" w:rsidP="00BB2CAB">
      <w:pPr>
        <w:pStyle w:val="NoSpacing"/>
        <w:rPr>
          <w:rFonts w:asciiTheme="majorHAnsi" w:hAnsiTheme="majorHAnsi" w:cs="Times New Roman"/>
          <w:sz w:val="24"/>
          <w:szCs w:val="24"/>
          <w:lang w:val="sr-Cyrl-CS"/>
        </w:rPr>
      </w:pPr>
    </w:p>
    <w:p w:rsidR="00687723" w:rsidRPr="00D01115" w:rsidRDefault="00687723" w:rsidP="00BB2CAB">
      <w:pPr>
        <w:pStyle w:val="NoSpacing"/>
        <w:rPr>
          <w:rFonts w:asciiTheme="majorHAnsi" w:hAnsiTheme="majorHAnsi" w:cs="Times New Roman"/>
          <w:lang w:val="sr-Cyrl-CS"/>
        </w:rPr>
      </w:pPr>
      <w:r w:rsidRPr="00D01115">
        <w:rPr>
          <w:rFonts w:asciiTheme="majorHAnsi" w:hAnsiTheme="majorHAnsi" w:cs="Times New Roman"/>
          <w:lang w:val="sr-Cyrl-CS"/>
        </w:rPr>
        <w:lastRenderedPageBreak/>
        <w:t>ОСНОВНА ШКОЛА</w:t>
      </w:r>
    </w:p>
    <w:p w:rsidR="00687723" w:rsidRPr="00D01115" w:rsidRDefault="00687723" w:rsidP="00BB2CAB">
      <w:pPr>
        <w:pStyle w:val="NoSpacing"/>
        <w:rPr>
          <w:rFonts w:asciiTheme="majorHAnsi" w:hAnsiTheme="majorHAnsi" w:cs="Times New Roman"/>
          <w:lang w:val="sr-Cyrl-CS"/>
        </w:rPr>
      </w:pPr>
      <w:r w:rsidRPr="00D01115">
        <w:rPr>
          <w:rFonts w:asciiTheme="majorHAnsi" w:hAnsiTheme="majorHAnsi" w:cs="Times New Roman"/>
          <w:lang w:val="sr-Cyrl-CS"/>
        </w:rPr>
        <w:t>„МОША ПИЈАДЕ“</w:t>
      </w:r>
    </w:p>
    <w:p w:rsidR="00687723" w:rsidRPr="00D01115" w:rsidRDefault="00687723" w:rsidP="00BB2CAB">
      <w:pPr>
        <w:pStyle w:val="NoSpacing"/>
        <w:rPr>
          <w:rFonts w:asciiTheme="majorHAnsi" w:hAnsiTheme="majorHAnsi" w:cs="Times New Roman"/>
          <w:lang w:val="sr-Cyrl-CS"/>
        </w:rPr>
      </w:pPr>
      <w:r w:rsidRPr="00D01115">
        <w:rPr>
          <w:rFonts w:asciiTheme="majorHAnsi" w:hAnsiTheme="majorHAnsi" w:cs="Times New Roman"/>
          <w:lang w:val="sr-Cyrl-CS"/>
        </w:rPr>
        <w:t>ИВАНОВО</w:t>
      </w:r>
    </w:p>
    <w:p w:rsidR="00687723" w:rsidRPr="00FF0FF0" w:rsidRDefault="00687723" w:rsidP="00BB2CAB">
      <w:pPr>
        <w:pStyle w:val="NoSpacing"/>
        <w:rPr>
          <w:rFonts w:asciiTheme="majorHAnsi" w:hAnsiTheme="majorHAnsi" w:cs="Times New Roman"/>
          <w:highlight w:val="magenta"/>
        </w:rPr>
      </w:pPr>
      <w:r w:rsidRPr="00FF0FF0">
        <w:rPr>
          <w:rFonts w:asciiTheme="majorHAnsi" w:hAnsiTheme="majorHAnsi" w:cs="Times New Roman"/>
          <w:highlight w:val="magenta"/>
          <w:lang w:val="sr-Cyrl-CS"/>
        </w:rPr>
        <w:t>Број:</w:t>
      </w:r>
    </w:p>
    <w:p w:rsidR="00687723" w:rsidRPr="00D01115" w:rsidRDefault="00687723" w:rsidP="00BB2CAB">
      <w:pPr>
        <w:pStyle w:val="NoSpacing"/>
        <w:rPr>
          <w:rFonts w:asciiTheme="majorHAnsi" w:hAnsiTheme="majorHAnsi" w:cs="Times New Roman"/>
          <w:lang w:val="sr-Cyrl-CS"/>
        </w:rPr>
      </w:pPr>
      <w:r w:rsidRPr="00711923">
        <w:rPr>
          <w:rFonts w:asciiTheme="majorHAnsi" w:hAnsiTheme="majorHAnsi" w:cs="Times New Roman"/>
          <w:lang w:val="sr-Cyrl-CS"/>
        </w:rPr>
        <w:t>Датум: 1</w:t>
      </w:r>
      <w:r w:rsidR="00DA26ED" w:rsidRPr="00711923">
        <w:rPr>
          <w:rFonts w:asciiTheme="majorHAnsi" w:hAnsiTheme="majorHAnsi" w:cs="Times New Roman"/>
          <w:lang w:val="sr-Cyrl-CS"/>
        </w:rPr>
        <w:t>5</w:t>
      </w:r>
      <w:r w:rsidRPr="00711923">
        <w:rPr>
          <w:rFonts w:asciiTheme="majorHAnsi" w:hAnsiTheme="majorHAnsi" w:cs="Times New Roman"/>
          <w:lang w:val="sr-Cyrl-CS"/>
        </w:rPr>
        <w:t>.09.201</w:t>
      </w:r>
      <w:r w:rsidR="00FF0FF0" w:rsidRPr="00711923">
        <w:rPr>
          <w:rFonts w:asciiTheme="majorHAnsi" w:hAnsiTheme="majorHAnsi" w:cs="Times New Roman"/>
          <w:lang w:val="sr-Latn-CS"/>
        </w:rPr>
        <w:t>7</w:t>
      </w:r>
      <w:r w:rsidRPr="00711923">
        <w:rPr>
          <w:rFonts w:asciiTheme="majorHAnsi" w:hAnsiTheme="majorHAnsi" w:cs="Times New Roman"/>
          <w:lang w:val="sr-Cyrl-CS"/>
        </w:rPr>
        <w:t>. год.</w:t>
      </w:r>
    </w:p>
    <w:p w:rsidR="00687723" w:rsidRPr="00D01115" w:rsidRDefault="00687723" w:rsidP="00687723">
      <w:pPr>
        <w:rPr>
          <w:rFonts w:asciiTheme="majorHAnsi" w:hAnsiTheme="majorHAnsi"/>
          <w:lang w:val="sr-Cyrl-CS"/>
        </w:rPr>
      </w:pPr>
    </w:p>
    <w:p w:rsidR="00687723" w:rsidRPr="00D01115" w:rsidRDefault="00687723"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BB2CAB" w:rsidRPr="00D01115" w:rsidRDefault="00BB2CAB" w:rsidP="00BB2CAB">
      <w:pPr>
        <w:pStyle w:val="NoSpacing"/>
        <w:jc w:val="center"/>
        <w:rPr>
          <w:rFonts w:asciiTheme="majorHAnsi" w:hAnsiTheme="majorHAnsi"/>
          <w:lang w:val="sr-Cyrl-CS"/>
        </w:rPr>
      </w:pPr>
    </w:p>
    <w:p w:rsidR="00687723" w:rsidRPr="00D01115" w:rsidRDefault="00687723" w:rsidP="00BB2CAB">
      <w:pPr>
        <w:pStyle w:val="NoSpacing"/>
        <w:jc w:val="center"/>
        <w:rPr>
          <w:rFonts w:asciiTheme="majorHAnsi" w:hAnsiTheme="majorHAnsi"/>
          <w:b/>
          <w:sz w:val="72"/>
          <w:szCs w:val="72"/>
          <w:lang w:val="sr-Cyrl-CS"/>
        </w:rPr>
      </w:pPr>
      <w:r w:rsidRPr="00D01115">
        <w:rPr>
          <w:rFonts w:asciiTheme="majorHAnsi" w:hAnsiTheme="majorHAnsi"/>
          <w:b/>
          <w:sz w:val="72"/>
          <w:szCs w:val="72"/>
          <w:lang w:val="sr-Cyrl-CS"/>
        </w:rPr>
        <w:t>ГОДИШЊИ ПЛАН</w:t>
      </w:r>
    </w:p>
    <w:p w:rsidR="00687723" w:rsidRPr="00D01115" w:rsidRDefault="00687723" w:rsidP="00BB2CAB">
      <w:pPr>
        <w:pStyle w:val="NoSpacing"/>
        <w:jc w:val="center"/>
        <w:rPr>
          <w:rFonts w:asciiTheme="majorHAnsi" w:hAnsiTheme="majorHAnsi"/>
          <w:b/>
          <w:sz w:val="40"/>
          <w:szCs w:val="40"/>
          <w:lang w:val="sr-Cyrl-CS"/>
        </w:rPr>
      </w:pPr>
      <w:r w:rsidRPr="00D01115">
        <w:rPr>
          <w:rFonts w:asciiTheme="majorHAnsi" w:hAnsiTheme="majorHAnsi"/>
          <w:b/>
          <w:sz w:val="40"/>
          <w:szCs w:val="40"/>
          <w:lang w:val="sr-Cyrl-CS"/>
        </w:rPr>
        <w:t>ОБРАЗОВНО - ВАСПИТНОГ РАДА</w:t>
      </w:r>
    </w:p>
    <w:p w:rsidR="00687723" w:rsidRPr="00D01115" w:rsidRDefault="00687723" w:rsidP="00BB2CAB">
      <w:pPr>
        <w:pStyle w:val="NoSpacing"/>
        <w:jc w:val="center"/>
        <w:rPr>
          <w:rFonts w:asciiTheme="majorHAnsi" w:hAnsiTheme="majorHAnsi"/>
          <w:b/>
          <w:sz w:val="40"/>
          <w:szCs w:val="40"/>
          <w:lang w:val="sr-Cyrl-CS"/>
        </w:rPr>
      </w:pPr>
      <w:r w:rsidRPr="00D01115">
        <w:rPr>
          <w:rFonts w:asciiTheme="majorHAnsi" w:hAnsiTheme="majorHAnsi"/>
          <w:b/>
          <w:sz w:val="40"/>
          <w:szCs w:val="40"/>
          <w:lang w:val="sr-Cyrl-CS"/>
        </w:rPr>
        <w:t>ОСНОВНЕ ШКОЛЕ „МОША ПИЈАДЕ“</w:t>
      </w:r>
      <w:r w:rsidRPr="00D01115">
        <w:rPr>
          <w:rFonts w:asciiTheme="majorHAnsi" w:hAnsiTheme="majorHAnsi"/>
          <w:b/>
          <w:sz w:val="40"/>
          <w:szCs w:val="40"/>
          <w:lang w:val="ru-RU"/>
        </w:rPr>
        <w:t xml:space="preserve"> </w:t>
      </w:r>
      <w:r w:rsidRPr="00D01115">
        <w:rPr>
          <w:rFonts w:asciiTheme="majorHAnsi" w:hAnsiTheme="majorHAnsi"/>
          <w:b/>
          <w:sz w:val="40"/>
          <w:szCs w:val="40"/>
          <w:lang w:val="sr-Cyrl-CS"/>
        </w:rPr>
        <w:t>ИВАНОВО</w:t>
      </w:r>
    </w:p>
    <w:p w:rsidR="00687723" w:rsidRPr="00D01115" w:rsidRDefault="00687723" w:rsidP="00BB2CAB">
      <w:pPr>
        <w:pStyle w:val="NoSpacing"/>
        <w:jc w:val="center"/>
        <w:rPr>
          <w:rFonts w:asciiTheme="majorHAnsi" w:hAnsiTheme="majorHAnsi"/>
          <w:b/>
          <w:sz w:val="40"/>
          <w:szCs w:val="40"/>
          <w:lang w:val="sr-Cyrl-CS"/>
        </w:rPr>
      </w:pPr>
      <w:r w:rsidRPr="00D01115">
        <w:rPr>
          <w:rFonts w:asciiTheme="majorHAnsi" w:hAnsiTheme="majorHAnsi"/>
          <w:b/>
          <w:sz w:val="40"/>
          <w:szCs w:val="40"/>
          <w:lang w:val="sr-Cyrl-CS"/>
        </w:rPr>
        <w:t>ЗА ШКОЛСКУ 201</w:t>
      </w:r>
      <w:r w:rsidR="00FF0FF0">
        <w:rPr>
          <w:rFonts w:asciiTheme="majorHAnsi" w:hAnsiTheme="majorHAnsi"/>
          <w:b/>
          <w:sz w:val="40"/>
          <w:szCs w:val="40"/>
          <w:lang w:val="sr-Latn-CS"/>
        </w:rPr>
        <w:t>7</w:t>
      </w:r>
      <w:r w:rsidRPr="00D01115">
        <w:rPr>
          <w:rFonts w:asciiTheme="majorHAnsi" w:hAnsiTheme="majorHAnsi"/>
          <w:b/>
          <w:sz w:val="40"/>
          <w:szCs w:val="40"/>
          <w:lang w:val="sr-Cyrl-CS"/>
        </w:rPr>
        <w:t>/1</w:t>
      </w:r>
      <w:r w:rsidR="00FF0FF0">
        <w:rPr>
          <w:rFonts w:asciiTheme="majorHAnsi" w:hAnsiTheme="majorHAnsi"/>
          <w:b/>
          <w:sz w:val="40"/>
          <w:szCs w:val="40"/>
          <w:lang w:val="sr-Latn-CS"/>
        </w:rPr>
        <w:t>8</w:t>
      </w:r>
      <w:r w:rsidRPr="00D01115">
        <w:rPr>
          <w:rFonts w:asciiTheme="majorHAnsi" w:hAnsiTheme="majorHAnsi"/>
          <w:b/>
          <w:sz w:val="40"/>
          <w:szCs w:val="40"/>
          <w:lang w:val="sr-Cyrl-CS"/>
        </w:rPr>
        <w:t>. ГОДИНУ</w:t>
      </w:r>
    </w:p>
    <w:p w:rsidR="00687723" w:rsidRPr="00D01115" w:rsidRDefault="00687723" w:rsidP="00687723">
      <w:pPr>
        <w:jc w:val="center"/>
        <w:rPr>
          <w:rFonts w:asciiTheme="majorHAnsi" w:hAnsiTheme="majorHAnsi"/>
          <w:sz w:val="40"/>
          <w:szCs w:val="40"/>
          <w:lang w:val="sr-Cyrl-CS"/>
        </w:rPr>
      </w:pPr>
    </w:p>
    <w:p w:rsidR="00687723" w:rsidRPr="00D01115" w:rsidRDefault="00687723" w:rsidP="00687723">
      <w:pPr>
        <w:jc w:val="center"/>
        <w:rPr>
          <w:rFonts w:asciiTheme="majorHAnsi" w:hAnsiTheme="majorHAnsi"/>
          <w:sz w:val="40"/>
          <w:szCs w:val="40"/>
          <w:lang w:val="sr-Cyrl-CS"/>
        </w:rPr>
      </w:pPr>
    </w:p>
    <w:p w:rsidR="00687723" w:rsidRPr="00D01115" w:rsidRDefault="00687723" w:rsidP="00687723">
      <w:pPr>
        <w:jc w:val="center"/>
        <w:rPr>
          <w:rFonts w:asciiTheme="majorHAnsi" w:hAnsiTheme="majorHAnsi"/>
          <w:sz w:val="40"/>
          <w:szCs w:val="40"/>
          <w:lang w:val="sr-Cyrl-CS"/>
        </w:rPr>
      </w:pPr>
    </w:p>
    <w:p w:rsidR="00687723" w:rsidRPr="00D01115" w:rsidRDefault="00687723" w:rsidP="00687723">
      <w:pPr>
        <w:jc w:val="center"/>
        <w:rPr>
          <w:rFonts w:asciiTheme="majorHAnsi" w:hAnsiTheme="majorHAnsi"/>
          <w:sz w:val="40"/>
          <w:szCs w:val="40"/>
          <w:lang w:val="sr-Cyrl-CS"/>
        </w:rPr>
      </w:pPr>
    </w:p>
    <w:p w:rsidR="00687723" w:rsidRPr="00D01115" w:rsidRDefault="00687723" w:rsidP="00687723">
      <w:pPr>
        <w:jc w:val="center"/>
        <w:rPr>
          <w:rFonts w:asciiTheme="majorHAnsi" w:hAnsiTheme="majorHAnsi"/>
          <w:sz w:val="40"/>
          <w:szCs w:val="40"/>
          <w:lang w:val="sr-Cyrl-CS"/>
        </w:rPr>
      </w:pPr>
    </w:p>
    <w:p w:rsidR="00687723" w:rsidRPr="00D01115" w:rsidRDefault="00687723" w:rsidP="00687723">
      <w:pPr>
        <w:jc w:val="center"/>
        <w:rPr>
          <w:rFonts w:asciiTheme="majorHAnsi" w:hAnsiTheme="majorHAnsi"/>
          <w:sz w:val="40"/>
          <w:szCs w:val="40"/>
        </w:rPr>
      </w:pPr>
    </w:p>
    <w:p w:rsidR="00BB2CAB" w:rsidRPr="00D01115" w:rsidRDefault="00BB2CAB" w:rsidP="00687723">
      <w:pPr>
        <w:jc w:val="center"/>
        <w:rPr>
          <w:rFonts w:asciiTheme="majorHAnsi" w:hAnsiTheme="majorHAnsi"/>
          <w:sz w:val="40"/>
          <w:szCs w:val="40"/>
        </w:rPr>
      </w:pPr>
    </w:p>
    <w:p w:rsidR="00687723" w:rsidRPr="00D01115" w:rsidRDefault="00687723" w:rsidP="00687723">
      <w:pPr>
        <w:jc w:val="center"/>
        <w:rPr>
          <w:rFonts w:asciiTheme="majorHAnsi" w:hAnsiTheme="majorHAnsi"/>
          <w:sz w:val="40"/>
          <w:szCs w:val="40"/>
        </w:rPr>
      </w:pPr>
    </w:p>
    <w:p w:rsidR="00BB2CAB" w:rsidRPr="00D01115" w:rsidRDefault="00BB2CAB" w:rsidP="00BB2CAB">
      <w:pPr>
        <w:pStyle w:val="NoSpacing"/>
        <w:jc w:val="center"/>
        <w:rPr>
          <w:rFonts w:asciiTheme="majorHAnsi" w:hAnsiTheme="majorHAnsi"/>
          <w:lang w:val="sr-Cyrl-CS"/>
        </w:rPr>
      </w:pPr>
    </w:p>
    <w:p w:rsidR="00687723" w:rsidRPr="00D01115" w:rsidRDefault="00687723" w:rsidP="00BB2CAB">
      <w:pPr>
        <w:pStyle w:val="NoSpacing"/>
        <w:jc w:val="center"/>
        <w:rPr>
          <w:rFonts w:asciiTheme="majorHAnsi" w:hAnsiTheme="majorHAnsi"/>
          <w:lang w:val="sr-Cyrl-CS"/>
        </w:rPr>
      </w:pPr>
    </w:p>
    <w:p w:rsidR="00687723" w:rsidRPr="00D01115" w:rsidRDefault="00687723" w:rsidP="00BB2CAB">
      <w:pPr>
        <w:pStyle w:val="NoSpacing"/>
        <w:jc w:val="center"/>
        <w:rPr>
          <w:rFonts w:asciiTheme="majorHAnsi" w:hAnsiTheme="majorHAnsi"/>
          <w:lang w:val="sr-Cyrl-CS"/>
        </w:rPr>
      </w:pPr>
      <w:r w:rsidRPr="00D01115">
        <w:rPr>
          <w:rFonts w:asciiTheme="majorHAnsi" w:hAnsiTheme="majorHAnsi"/>
          <w:lang w:val="sr-Cyrl-CS"/>
        </w:rPr>
        <w:t>Иваново</w:t>
      </w:r>
    </w:p>
    <w:p w:rsidR="00687723" w:rsidRPr="00D01115" w:rsidRDefault="00687723" w:rsidP="00BB2CAB">
      <w:pPr>
        <w:pStyle w:val="NoSpacing"/>
        <w:jc w:val="center"/>
        <w:rPr>
          <w:rFonts w:asciiTheme="majorHAnsi" w:hAnsiTheme="majorHAnsi"/>
          <w:lang w:val="sr-Cyrl-CS"/>
        </w:rPr>
      </w:pPr>
      <w:r w:rsidRPr="00D01115">
        <w:rPr>
          <w:rFonts w:asciiTheme="majorHAnsi" w:hAnsiTheme="majorHAnsi"/>
          <w:lang w:val="sr-Cyrl-CS"/>
        </w:rPr>
        <w:t>201</w:t>
      </w:r>
      <w:r w:rsidR="00FF0FF0">
        <w:rPr>
          <w:rFonts w:asciiTheme="majorHAnsi" w:hAnsiTheme="majorHAnsi"/>
          <w:lang w:val="sr-Latn-CS"/>
        </w:rPr>
        <w:t>7</w:t>
      </w:r>
      <w:r w:rsidRPr="00D01115">
        <w:rPr>
          <w:rFonts w:asciiTheme="majorHAnsi" w:hAnsiTheme="majorHAnsi"/>
          <w:lang w:val="sr-Cyrl-CS"/>
        </w:rPr>
        <w:t>.</w:t>
      </w:r>
      <w:r w:rsidRPr="00D01115">
        <w:rPr>
          <w:rFonts w:asciiTheme="majorHAnsi" w:hAnsiTheme="majorHAnsi"/>
          <w:lang w:val="ru-RU"/>
        </w:rPr>
        <w:t xml:space="preserve"> </w:t>
      </w:r>
      <w:r w:rsidRPr="00D01115">
        <w:rPr>
          <w:rFonts w:asciiTheme="majorHAnsi" w:hAnsiTheme="majorHAnsi"/>
          <w:lang w:val="sr-Cyrl-CS"/>
        </w:rPr>
        <w:t>година</w:t>
      </w:r>
    </w:p>
    <w:p w:rsidR="00687723" w:rsidRPr="00D01115" w:rsidRDefault="00687723" w:rsidP="00687723">
      <w:pPr>
        <w:rPr>
          <w:rFonts w:asciiTheme="majorHAnsi" w:hAnsiTheme="majorHAnsi"/>
          <w:sz w:val="24"/>
          <w:szCs w:val="24"/>
          <w:lang w:val="sr-Cyrl-CS"/>
        </w:rPr>
      </w:pPr>
    </w:p>
    <w:bookmarkStart w:id="2" w:name="_Toc335411821" w:displacedByCustomXml="next"/>
    <w:sdt>
      <w:sdtPr>
        <w:rPr>
          <w:rFonts w:asciiTheme="minorHAnsi" w:eastAsiaTheme="minorEastAsia" w:hAnsiTheme="minorHAnsi" w:cstheme="minorBidi"/>
          <w:b w:val="0"/>
          <w:smallCaps w:val="0"/>
          <w:spacing w:val="0"/>
          <w:sz w:val="22"/>
          <w:szCs w:val="22"/>
          <w:lang w:bidi="ar-SA"/>
        </w:rPr>
        <w:id w:val="9989478"/>
        <w:docPartObj>
          <w:docPartGallery w:val="Table of Contents"/>
          <w:docPartUnique/>
        </w:docPartObj>
      </w:sdtPr>
      <w:sdtContent>
        <w:p w:rsidR="00C2041B" w:rsidRPr="00EE598F" w:rsidRDefault="00EE598F">
          <w:pPr>
            <w:pStyle w:val="TOCHeading"/>
          </w:pPr>
          <w:r>
            <w:t>САДРЖАЈ</w:t>
          </w:r>
        </w:p>
        <w:p w:rsidR="009E37A0" w:rsidRDefault="000A11EE">
          <w:pPr>
            <w:pStyle w:val="TOC1"/>
            <w:rPr>
              <w:rFonts w:asciiTheme="minorHAnsi" w:eastAsiaTheme="minorEastAsia" w:hAnsiTheme="minorHAnsi" w:cstheme="minorBidi"/>
              <w:lang w:val="sr-Latn-CS"/>
            </w:rPr>
          </w:pPr>
          <w:r w:rsidRPr="000A11EE">
            <w:fldChar w:fldCharType="begin"/>
          </w:r>
          <w:r w:rsidR="00C2041B">
            <w:instrText xml:space="preserve"> TOC \o "1-3" \h \z \u </w:instrText>
          </w:r>
          <w:r w:rsidRPr="000A11EE">
            <w:fldChar w:fldCharType="separate"/>
          </w:r>
          <w:hyperlink w:anchor="_Toc465149856" w:history="1">
            <w:r w:rsidR="009E37A0" w:rsidRPr="007E5E43">
              <w:rPr>
                <w:rStyle w:val="Hyperlink"/>
                <w:rFonts w:asciiTheme="majorHAnsi" w:hAnsiTheme="majorHAnsi" w:cstheme="minorHAnsi"/>
              </w:rPr>
              <w:t>I УВОД</w:t>
            </w:r>
            <w:r w:rsidR="009E37A0">
              <w:rPr>
                <w:webHidden/>
              </w:rPr>
              <w:tab/>
            </w:r>
            <w:r>
              <w:rPr>
                <w:webHidden/>
              </w:rPr>
              <w:fldChar w:fldCharType="begin"/>
            </w:r>
            <w:r w:rsidR="009E37A0">
              <w:rPr>
                <w:webHidden/>
              </w:rPr>
              <w:instrText xml:space="preserve"> PAGEREF _Toc465149856 \h </w:instrText>
            </w:r>
            <w:r>
              <w:rPr>
                <w:webHidden/>
              </w:rPr>
            </w:r>
            <w:r>
              <w:rPr>
                <w:webHidden/>
              </w:rPr>
              <w:fldChar w:fldCharType="separate"/>
            </w:r>
            <w:r w:rsidR="009E37A0">
              <w:rPr>
                <w:webHidden/>
              </w:rPr>
              <w:t>5</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57" w:history="1">
            <w:r w:rsidR="009E37A0" w:rsidRPr="007E5E43">
              <w:rPr>
                <w:rStyle w:val="Hyperlink"/>
                <w:rFonts w:asciiTheme="majorHAnsi" w:hAnsiTheme="majorHAnsi" w:cstheme="minorHAnsi"/>
                <w:b/>
                <w:bCs/>
                <w:iCs/>
                <w:noProof/>
                <w:spacing w:val="10"/>
              </w:rPr>
              <w:t>КРАЋИ ОСВРТ НА РАД И РАЗВОЈ ШКОЛЕ</w:t>
            </w:r>
            <w:r w:rsidR="009E37A0">
              <w:rPr>
                <w:noProof/>
                <w:webHidden/>
              </w:rPr>
              <w:tab/>
            </w:r>
            <w:r>
              <w:rPr>
                <w:noProof/>
                <w:webHidden/>
              </w:rPr>
              <w:fldChar w:fldCharType="begin"/>
            </w:r>
            <w:r w:rsidR="009E37A0">
              <w:rPr>
                <w:noProof/>
                <w:webHidden/>
              </w:rPr>
              <w:instrText xml:space="preserve"> PAGEREF _Toc465149857 \h </w:instrText>
            </w:r>
            <w:r>
              <w:rPr>
                <w:noProof/>
                <w:webHidden/>
              </w:rPr>
            </w:r>
            <w:r>
              <w:rPr>
                <w:noProof/>
                <w:webHidden/>
              </w:rPr>
              <w:fldChar w:fldCharType="separate"/>
            </w:r>
            <w:r w:rsidR="009E37A0">
              <w:rPr>
                <w:noProof/>
                <w:webHidden/>
              </w:rPr>
              <w:t>6</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58" w:history="1">
            <w:r w:rsidR="009E37A0" w:rsidRPr="007E5E43">
              <w:rPr>
                <w:rStyle w:val="Hyperlink"/>
                <w:rFonts w:asciiTheme="majorHAnsi" w:hAnsiTheme="majorHAnsi"/>
                <w:b/>
                <w:bCs/>
                <w:iCs/>
                <w:noProof/>
                <w:spacing w:val="10"/>
              </w:rPr>
              <w:t>ПОЛАЗНЕ ОСНОВЕ ПЛАНИРАЊА РАДА ШКОЛЕ</w:t>
            </w:r>
            <w:r w:rsidR="009E37A0">
              <w:rPr>
                <w:noProof/>
                <w:webHidden/>
              </w:rPr>
              <w:tab/>
            </w:r>
            <w:r>
              <w:rPr>
                <w:noProof/>
                <w:webHidden/>
              </w:rPr>
              <w:fldChar w:fldCharType="begin"/>
            </w:r>
            <w:r w:rsidR="009E37A0">
              <w:rPr>
                <w:noProof/>
                <w:webHidden/>
              </w:rPr>
              <w:instrText xml:space="preserve"> PAGEREF _Toc465149858 \h </w:instrText>
            </w:r>
            <w:r>
              <w:rPr>
                <w:noProof/>
                <w:webHidden/>
              </w:rPr>
            </w:r>
            <w:r>
              <w:rPr>
                <w:noProof/>
                <w:webHidden/>
              </w:rPr>
              <w:fldChar w:fldCharType="separate"/>
            </w:r>
            <w:r w:rsidR="009E37A0">
              <w:rPr>
                <w:noProof/>
                <w:webHidden/>
              </w:rPr>
              <w:t>7</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59" w:history="1">
            <w:r w:rsidR="009E37A0" w:rsidRPr="007E5E43">
              <w:rPr>
                <w:rStyle w:val="Hyperlink"/>
                <w:rFonts w:asciiTheme="majorHAnsi" w:hAnsiTheme="majorHAnsi"/>
                <w:b/>
                <w:noProof/>
              </w:rPr>
              <w:t>УСЛОВИ РАДА ШКОЛЕ</w:t>
            </w:r>
            <w:r w:rsidR="009E37A0">
              <w:rPr>
                <w:noProof/>
                <w:webHidden/>
              </w:rPr>
              <w:tab/>
            </w:r>
            <w:r>
              <w:rPr>
                <w:noProof/>
                <w:webHidden/>
              </w:rPr>
              <w:fldChar w:fldCharType="begin"/>
            </w:r>
            <w:r w:rsidR="009E37A0">
              <w:rPr>
                <w:noProof/>
                <w:webHidden/>
              </w:rPr>
              <w:instrText xml:space="preserve"> PAGEREF _Toc465149859 \h </w:instrText>
            </w:r>
            <w:r>
              <w:rPr>
                <w:noProof/>
                <w:webHidden/>
              </w:rPr>
            </w:r>
            <w:r>
              <w:rPr>
                <w:noProof/>
                <w:webHidden/>
              </w:rPr>
              <w:fldChar w:fldCharType="separate"/>
            </w:r>
            <w:r w:rsidR="009E37A0">
              <w:rPr>
                <w:noProof/>
                <w:webHidden/>
              </w:rPr>
              <w:t>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0" w:history="1">
            <w:r w:rsidR="009E37A0" w:rsidRPr="007E5E43">
              <w:rPr>
                <w:rStyle w:val="Hyperlink"/>
                <w:rFonts w:asciiTheme="majorHAnsi" w:hAnsiTheme="majorHAnsi"/>
                <w:b/>
                <w:noProof/>
              </w:rPr>
              <w:t>УСЛОВИ СРЕДИНЕ У КОЈОЈ ШКОЛА РАДИ</w:t>
            </w:r>
            <w:r w:rsidR="009E37A0">
              <w:rPr>
                <w:noProof/>
                <w:webHidden/>
              </w:rPr>
              <w:tab/>
            </w:r>
            <w:r>
              <w:rPr>
                <w:noProof/>
                <w:webHidden/>
              </w:rPr>
              <w:fldChar w:fldCharType="begin"/>
            </w:r>
            <w:r w:rsidR="009E37A0">
              <w:rPr>
                <w:noProof/>
                <w:webHidden/>
              </w:rPr>
              <w:instrText xml:space="preserve"> PAGEREF _Toc465149860 \h </w:instrText>
            </w:r>
            <w:r>
              <w:rPr>
                <w:noProof/>
                <w:webHidden/>
              </w:rPr>
            </w:r>
            <w:r>
              <w:rPr>
                <w:noProof/>
                <w:webHidden/>
              </w:rPr>
              <w:fldChar w:fldCharType="separate"/>
            </w:r>
            <w:r w:rsidR="009E37A0">
              <w:rPr>
                <w:noProof/>
                <w:webHidden/>
              </w:rPr>
              <w:t>11</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861" w:history="1">
            <w:r w:rsidR="009E37A0" w:rsidRPr="007E5E43">
              <w:rPr>
                <w:rStyle w:val="Hyperlink"/>
                <w:rFonts w:asciiTheme="majorHAnsi" w:hAnsiTheme="majorHAnsi"/>
              </w:rPr>
              <w:t>II ОРГАНИЗАЦИЈА РАДА ШКОЛЕ</w:t>
            </w:r>
            <w:r w:rsidR="009E37A0">
              <w:rPr>
                <w:webHidden/>
              </w:rPr>
              <w:tab/>
            </w:r>
            <w:r>
              <w:rPr>
                <w:webHidden/>
              </w:rPr>
              <w:fldChar w:fldCharType="begin"/>
            </w:r>
            <w:r w:rsidR="009E37A0">
              <w:rPr>
                <w:webHidden/>
              </w:rPr>
              <w:instrText xml:space="preserve"> PAGEREF _Toc465149861 \h </w:instrText>
            </w:r>
            <w:r>
              <w:rPr>
                <w:webHidden/>
              </w:rPr>
            </w:r>
            <w:r>
              <w:rPr>
                <w:webHidden/>
              </w:rPr>
              <w:fldChar w:fldCharType="separate"/>
            </w:r>
            <w:r w:rsidR="009E37A0">
              <w:rPr>
                <w:webHidden/>
              </w:rPr>
              <w:t>12</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2" w:history="1">
            <w:r w:rsidR="009E37A0" w:rsidRPr="007E5E43">
              <w:rPr>
                <w:rStyle w:val="Hyperlink"/>
                <w:rFonts w:asciiTheme="majorHAnsi" w:hAnsiTheme="majorHAnsi"/>
                <w:b/>
                <w:noProof/>
              </w:rPr>
              <w:t>БРОЈНО СТАЊЕ УЧЕНИКА И ОДЕЉЕЊА</w:t>
            </w:r>
            <w:r w:rsidR="009E37A0">
              <w:rPr>
                <w:noProof/>
                <w:webHidden/>
              </w:rPr>
              <w:tab/>
            </w:r>
            <w:r>
              <w:rPr>
                <w:noProof/>
                <w:webHidden/>
              </w:rPr>
              <w:fldChar w:fldCharType="begin"/>
            </w:r>
            <w:r w:rsidR="009E37A0">
              <w:rPr>
                <w:noProof/>
                <w:webHidden/>
              </w:rPr>
              <w:instrText xml:space="preserve"> PAGEREF _Toc465149862 \h </w:instrText>
            </w:r>
            <w:r>
              <w:rPr>
                <w:noProof/>
                <w:webHidden/>
              </w:rPr>
            </w:r>
            <w:r>
              <w:rPr>
                <w:noProof/>
                <w:webHidden/>
              </w:rPr>
              <w:fldChar w:fldCharType="separate"/>
            </w:r>
            <w:r w:rsidR="009E37A0">
              <w:rPr>
                <w:noProof/>
                <w:webHidden/>
              </w:rPr>
              <w:t>12</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3" w:history="1">
            <w:r w:rsidR="009E37A0" w:rsidRPr="007E5E43">
              <w:rPr>
                <w:rStyle w:val="Hyperlink"/>
                <w:rFonts w:asciiTheme="majorHAnsi" w:hAnsiTheme="majorHAnsi"/>
                <w:b/>
                <w:noProof/>
              </w:rPr>
              <w:t>ДИНАМИКА ТОКА ШКОЛСКЕ ГОДИНЕ</w:t>
            </w:r>
            <w:r w:rsidR="009E37A0">
              <w:rPr>
                <w:noProof/>
                <w:webHidden/>
              </w:rPr>
              <w:tab/>
            </w:r>
            <w:r>
              <w:rPr>
                <w:noProof/>
                <w:webHidden/>
              </w:rPr>
              <w:fldChar w:fldCharType="begin"/>
            </w:r>
            <w:r w:rsidR="009E37A0">
              <w:rPr>
                <w:noProof/>
                <w:webHidden/>
              </w:rPr>
              <w:instrText xml:space="preserve"> PAGEREF _Toc465149863 \h </w:instrText>
            </w:r>
            <w:r>
              <w:rPr>
                <w:noProof/>
                <w:webHidden/>
              </w:rPr>
            </w:r>
            <w:r>
              <w:rPr>
                <w:noProof/>
                <w:webHidden/>
              </w:rPr>
              <w:fldChar w:fldCharType="separate"/>
            </w:r>
            <w:r w:rsidR="009E37A0">
              <w:rPr>
                <w:noProof/>
                <w:webHidden/>
              </w:rPr>
              <w:t>13</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4" w:history="1">
            <w:r w:rsidR="009E37A0" w:rsidRPr="007E5E43">
              <w:rPr>
                <w:rStyle w:val="Hyperlink"/>
                <w:rFonts w:asciiTheme="majorHAnsi" w:hAnsiTheme="majorHAnsi"/>
                <w:b/>
                <w:noProof/>
              </w:rPr>
              <w:t>КАЛЕНДАР ЗНАЧАЈНИХ АКТИВНОСТИ У ШКОЛИ</w:t>
            </w:r>
            <w:r w:rsidR="009E37A0">
              <w:rPr>
                <w:noProof/>
                <w:webHidden/>
              </w:rPr>
              <w:tab/>
            </w:r>
            <w:r>
              <w:rPr>
                <w:noProof/>
                <w:webHidden/>
              </w:rPr>
              <w:fldChar w:fldCharType="begin"/>
            </w:r>
            <w:r w:rsidR="009E37A0">
              <w:rPr>
                <w:noProof/>
                <w:webHidden/>
              </w:rPr>
              <w:instrText xml:space="preserve"> PAGEREF _Toc465149864 \h </w:instrText>
            </w:r>
            <w:r>
              <w:rPr>
                <w:noProof/>
                <w:webHidden/>
              </w:rPr>
            </w:r>
            <w:r>
              <w:rPr>
                <w:noProof/>
                <w:webHidden/>
              </w:rPr>
              <w:fldChar w:fldCharType="separate"/>
            </w:r>
            <w:r w:rsidR="009E37A0">
              <w:rPr>
                <w:noProof/>
                <w:webHidden/>
              </w:rPr>
              <w:t>14</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5" w:history="1">
            <w:r w:rsidR="009E37A0" w:rsidRPr="007E5E43">
              <w:rPr>
                <w:rStyle w:val="Hyperlink"/>
                <w:rFonts w:asciiTheme="majorHAnsi" w:hAnsiTheme="majorHAnsi"/>
                <w:b/>
                <w:noProof/>
              </w:rPr>
              <w:t>РИТАМ РАДНОГ ДАНА</w:t>
            </w:r>
            <w:r w:rsidR="009E37A0">
              <w:rPr>
                <w:noProof/>
                <w:webHidden/>
              </w:rPr>
              <w:tab/>
            </w:r>
            <w:r>
              <w:rPr>
                <w:noProof/>
                <w:webHidden/>
              </w:rPr>
              <w:fldChar w:fldCharType="begin"/>
            </w:r>
            <w:r w:rsidR="009E37A0">
              <w:rPr>
                <w:noProof/>
                <w:webHidden/>
              </w:rPr>
              <w:instrText xml:space="preserve"> PAGEREF _Toc465149865 \h </w:instrText>
            </w:r>
            <w:r>
              <w:rPr>
                <w:noProof/>
                <w:webHidden/>
              </w:rPr>
            </w:r>
            <w:r>
              <w:rPr>
                <w:noProof/>
                <w:webHidden/>
              </w:rPr>
              <w:fldChar w:fldCharType="separate"/>
            </w:r>
            <w:r w:rsidR="009E37A0">
              <w:rPr>
                <w:noProof/>
                <w:webHidden/>
              </w:rPr>
              <w:t>17</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6" w:history="1">
            <w:r w:rsidR="009E37A0" w:rsidRPr="007E5E43">
              <w:rPr>
                <w:rStyle w:val="Hyperlink"/>
                <w:rFonts w:asciiTheme="majorHAnsi" w:hAnsiTheme="majorHAnsi"/>
                <w:b/>
                <w:noProof/>
              </w:rPr>
              <w:t>ДИНАМИКА ОСТВАРИВАЊА</w:t>
            </w:r>
            <w:r w:rsidR="009E37A0">
              <w:rPr>
                <w:noProof/>
                <w:webHidden/>
              </w:rPr>
              <w:tab/>
            </w:r>
            <w:r>
              <w:rPr>
                <w:noProof/>
                <w:webHidden/>
              </w:rPr>
              <w:fldChar w:fldCharType="begin"/>
            </w:r>
            <w:r w:rsidR="009E37A0">
              <w:rPr>
                <w:noProof/>
                <w:webHidden/>
              </w:rPr>
              <w:instrText xml:space="preserve"> PAGEREF _Toc465149866 \h </w:instrText>
            </w:r>
            <w:r>
              <w:rPr>
                <w:noProof/>
                <w:webHidden/>
              </w:rPr>
            </w:r>
            <w:r>
              <w:rPr>
                <w:noProof/>
                <w:webHidden/>
              </w:rPr>
              <w:fldChar w:fldCharType="separate"/>
            </w:r>
            <w:r w:rsidR="009E37A0">
              <w:rPr>
                <w:noProof/>
                <w:webHidden/>
              </w:rPr>
              <w:t>18</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7" w:history="1">
            <w:r w:rsidR="009E37A0" w:rsidRPr="007E5E43">
              <w:rPr>
                <w:rStyle w:val="Hyperlink"/>
                <w:rFonts w:asciiTheme="majorHAnsi" w:hAnsiTheme="majorHAnsi"/>
                <w:b/>
                <w:noProof/>
              </w:rPr>
              <w:t>ПРИПРЕМНОГ ПРЕДШКОЛСКОГ ПРОГРАМА</w:t>
            </w:r>
            <w:r w:rsidR="009E37A0">
              <w:rPr>
                <w:noProof/>
                <w:webHidden/>
              </w:rPr>
              <w:tab/>
            </w:r>
            <w:r>
              <w:rPr>
                <w:noProof/>
                <w:webHidden/>
              </w:rPr>
              <w:fldChar w:fldCharType="begin"/>
            </w:r>
            <w:r w:rsidR="009E37A0">
              <w:rPr>
                <w:noProof/>
                <w:webHidden/>
              </w:rPr>
              <w:instrText xml:space="preserve"> PAGEREF _Toc465149867 \h </w:instrText>
            </w:r>
            <w:r>
              <w:rPr>
                <w:noProof/>
                <w:webHidden/>
              </w:rPr>
            </w:r>
            <w:r>
              <w:rPr>
                <w:noProof/>
                <w:webHidden/>
              </w:rPr>
              <w:fldChar w:fldCharType="separate"/>
            </w:r>
            <w:r w:rsidR="009E37A0">
              <w:rPr>
                <w:noProof/>
                <w:webHidden/>
              </w:rPr>
              <w:t>18</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8" w:history="1">
            <w:r w:rsidR="009E37A0" w:rsidRPr="007E5E43">
              <w:rPr>
                <w:rStyle w:val="Hyperlink"/>
                <w:rFonts w:asciiTheme="majorHAnsi" w:hAnsiTheme="majorHAnsi"/>
                <w:b/>
                <w:noProof/>
              </w:rPr>
              <w:t>ИЗБОРНИ ПРЕДМЕТИ</w:t>
            </w:r>
            <w:r w:rsidR="009E37A0">
              <w:rPr>
                <w:noProof/>
                <w:webHidden/>
              </w:rPr>
              <w:tab/>
            </w:r>
            <w:r>
              <w:rPr>
                <w:noProof/>
                <w:webHidden/>
              </w:rPr>
              <w:fldChar w:fldCharType="begin"/>
            </w:r>
            <w:r w:rsidR="009E37A0">
              <w:rPr>
                <w:noProof/>
                <w:webHidden/>
              </w:rPr>
              <w:instrText xml:space="preserve"> PAGEREF _Toc465149868 \h </w:instrText>
            </w:r>
            <w:r>
              <w:rPr>
                <w:noProof/>
                <w:webHidden/>
              </w:rPr>
            </w:r>
            <w:r>
              <w:rPr>
                <w:noProof/>
                <w:webHidden/>
              </w:rPr>
              <w:fldChar w:fldCharType="separate"/>
            </w:r>
            <w:r w:rsidR="009E37A0">
              <w:rPr>
                <w:noProof/>
                <w:webHidden/>
              </w:rPr>
              <w:t>23</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69" w:history="1">
            <w:r w:rsidR="009E37A0" w:rsidRPr="007E5E43">
              <w:rPr>
                <w:rStyle w:val="Hyperlink"/>
                <w:rFonts w:asciiTheme="majorHAnsi" w:hAnsiTheme="majorHAnsi"/>
                <w:b/>
                <w:noProof/>
              </w:rPr>
              <w:t>ПОДЕЛА ОДЕЉЕЊА И ПРЕДМЕТА НА НАСТАВНИКЕ</w:t>
            </w:r>
            <w:r w:rsidR="009E37A0">
              <w:rPr>
                <w:noProof/>
                <w:webHidden/>
              </w:rPr>
              <w:tab/>
            </w:r>
            <w:r>
              <w:rPr>
                <w:noProof/>
                <w:webHidden/>
              </w:rPr>
              <w:fldChar w:fldCharType="begin"/>
            </w:r>
            <w:r w:rsidR="009E37A0">
              <w:rPr>
                <w:noProof/>
                <w:webHidden/>
              </w:rPr>
              <w:instrText xml:space="preserve"> PAGEREF _Toc465149869 \h </w:instrText>
            </w:r>
            <w:r>
              <w:rPr>
                <w:noProof/>
                <w:webHidden/>
              </w:rPr>
            </w:r>
            <w:r>
              <w:rPr>
                <w:noProof/>
                <w:webHidden/>
              </w:rPr>
              <w:fldChar w:fldCharType="separate"/>
            </w:r>
            <w:r w:rsidR="009E37A0">
              <w:rPr>
                <w:noProof/>
                <w:webHidden/>
              </w:rPr>
              <w:t>27</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870" w:history="1">
            <w:r w:rsidR="009E37A0" w:rsidRPr="007E5E43">
              <w:rPr>
                <w:rStyle w:val="Hyperlink"/>
                <w:rFonts w:asciiTheme="majorHAnsi" w:hAnsiTheme="majorHAnsi"/>
              </w:rPr>
              <w:t>III ПЛАНОВИ И ПРОГРАМИ СТРУЧНИХ ОРГАНА И СТРУЧНИХ САРАДНИКА У ШКОЛИ</w:t>
            </w:r>
            <w:r w:rsidR="009E37A0">
              <w:rPr>
                <w:webHidden/>
              </w:rPr>
              <w:tab/>
            </w:r>
            <w:r>
              <w:rPr>
                <w:webHidden/>
              </w:rPr>
              <w:fldChar w:fldCharType="begin"/>
            </w:r>
            <w:r w:rsidR="009E37A0">
              <w:rPr>
                <w:webHidden/>
              </w:rPr>
              <w:instrText xml:space="preserve"> PAGEREF _Toc465149870 \h </w:instrText>
            </w:r>
            <w:r>
              <w:rPr>
                <w:webHidden/>
              </w:rPr>
            </w:r>
            <w:r>
              <w:rPr>
                <w:webHidden/>
              </w:rPr>
              <w:fldChar w:fldCharType="separate"/>
            </w:r>
            <w:r w:rsidR="009E37A0">
              <w:rPr>
                <w:webHidden/>
              </w:rPr>
              <w:t>29</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1" w:history="1">
            <w:r w:rsidR="009E37A0" w:rsidRPr="007E5E43">
              <w:rPr>
                <w:rStyle w:val="Hyperlink"/>
                <w:rFonts w:asciiTheme="majorHAnsi" w:hAnsiTheme="majorHAnsi"/>
                <w:b/>
                <w:noProof/>
              </w:rPr>
              <w:t>НАСТАВНИЧКО ВЕЋЕ</w:t>
            </w:r>
            <w:r w:rsidR="009E37A0">
              <w:rPr>
                <w:noProof/>
                <w:webHidden/>
              </w:rPr>
              <w:tab/>
            </w:r>
            <w:r>
              <w:rPr>
                <w:noProof/>
                <w:webHidden/>
              </w:rPr>
              <w:fldChar w:fldCharType="begin"/>
            </w:r>
            <w:r w:rsidR="009E37A0">
              <w:rPr>
                <w:noProof/>
                <w:webHidden/>
              </w:rPr>
              <w:instrText xml:space="preserve"> PAGEREF _Toc465149871 \h </w:instrText>
            </w:r>
            <w:r>
              <w:rPr>
                <w:noProof/>
                <w:webHidden/>
              </w:rPr>
            </w:r>
            <w:r>
              <w:rPr>
                <w:noProof/>
                <w:webHidden/>
              </w:rPr>
              <w:fldChar w:fldCharType="separate"/>
            </w:r>
            <w:r w:rsidR="009E37A0">
              <w:rPr>
                <w:noProof/>
                <w:webHidden/>
              </w:rPr>
              <w:t>29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2" w:history="1">
            <w:r w:rsidR="009E37A0" w:rsidRPr="007E5E43">
              <w:rPr>
                <w:rStyle w:val="Hyperlink"/>
                <w:rFonts w:asciiTheme="majorHAnsi" w:hAnsiTheme="majorHAnsi"/>
                <w:b/>
                <w:noProof/>
              </w:rPr>
              <w:t>ОДЕЉЕНСКА ВЕЋА</w:t>
            </w:r>
            <w:r w:rsidR="009E37A0">
              <w:rPr>
                <w:noProof/>
                <w:webHidden/>
              </w:rPr>
              <w:tab/>
            </w:r>
            <w:r>
              <w:rPr>
                <w:noProof/>
                <w:webHidden/>
              </w:rPr>
              <w:fldChar w:fldCharType="begin"/>
            </w:r>
            <w:r w:rsidR="009E37A0">
              <w:rPr>
                <w:noProof/>
                <w:webHidden/>
              </w:rPr>
              <w:instrText xml:space="preserve"> PAGEREF _Toc465149872 \h </w:instrText>
            </w:r>
            <w:r>
              <w:rPr>
                <w:noProof/>
                <w:webHidden/>
              </w:rPr>
            </w:r>
            <w:r>
              <w:rPr>
                <w:noProof/>
                <w:webHidden/>
              </w:rPr>
              <w:fldChar w:fldCharType="separate"/>
            </w:r>
            <w:r w:rsidR="009E37A0">
              <w:rPr>
                <w:noProof/>
                <w:webHidden/>
              </w:rPr>
              <w:t>32</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3" w:history="1">
            <w:r w:rsidR="009E37A0" w:rsidRPr="007E5E43">
              <w:rPr>
                <w:rStyle w:val="Hyperlink"/>
                <w:rFonts w:asciiTheme="majorHAnsi" w:hAnsiTheme="majorHAnsi"/>
                <w:b/>
                <w:noProof/>
              </w:rPr>
              <w:t>ПРОГРАМ РАДА ОДЕЉЕНСКИХ СТАРЕШИНА</w:t>
            </w:r>
            <w:r w:rsidR="009E37A0">
              <w:rPr>
                <w:noProof/>
                <w:webHidden/>
              </w:rPr>
              <w:tab/>
            </w:r>
            <w:r>
              <w:rPr>
                <w:noProof/>
                <w:webHidden/>
              </w:rPr>
              <w:fldChar w:fldCharType="begin"/>
            </w:r>
            <w:r w:rsidR="009E37A0">
              <w:rPr>
                <w:noProof/>
                <w:webHidden/>
              </w:rPr>
              <w:instrText xml:space="preserve"> PAGEREF _Toc465149873 \h </w:instrText>
            </w:r>
            <w:r>
              <w:rPr>
                <w:noProof/>
                <w:webHidden/>
              </w:rPr>
            </w:r>
            <w:r>
              <w:rPr>
                <w:noProof/>
                <w:webHidden/>
              </w:rPr>
              <w:fldChar w:fldCharType="separate"/>
            </w:r>
            <w:r w:rsidR="009E37A0">
              <w:rPr>
                <w:noProof/>
                <w:webHidden/>
              </w:rPr>
              <w:t>35</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4" w:history="1">
            <w:r w:rsidR="009E37A0" w:rsidRPr="007E5E43">
              <w:rPr>
                <w:rStyle w:val="Hyperlink"/>
                <w:rFonts w:asciiTheme="majorHAnsi" w:hAnsiTheme="majorHAnsi"/>
                <w:b/>
                <w:noProof/>
              </w:rPr>
              <w:t>ПРОГРАМ РАДА ВЕЋА ЗА СРПСКИ ЈЕЗИК, ЕНГЛЕСКИ ЈЕЗИК, НЕМАЧКИ ЈЕЗИК, МАЂАРСКИ ЈЕЗИК БУГАРСКИ ЈЕЗИК И ИСТОРИЈУ</w:t>
            </w:r>
            <w:r w:rsidR="009E37A0">
              <w:rPr>
                <w:noProof/>
                <w:webHidden/>
              </w:rPr>
              <w:tab/>
            </w:r>
            <w:r>
              <w:rPr>
                <w:noProof/>
                <w:webHidden/>
              </w:rPr>
              <w:fldChar w:fldCharType="begin"/>
            </w:r>
            <w:r w:rsidR="009E37A0">
              <w:rPr>
                <w:noProof/>
                <w:webHidden/>
              </w:rPr>
              <w:instrText xml:space="preserve"> PAGEREF _Toc465149874 \h </w:instrText>
            </w:r>
            <w:r>
              <w:rPr>
                <w:noProof/>
                <w:webHidden/>
              </w:rPr>
            </w:r>
            <w:r>
              <w:rPr>
                <w:noProof/>
                <w:webHidden/>
              </w:rPr>
              <w:fldChar w:fldCharType="separate"/>
            </w:r>
            <w:r w:rsidR="009E37A0">
              <w:rPr>
                <w:noProof/>
                <w:webHidden/>
              </w:rPr>
              <w:t>40</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5" w:history="1">
            <w:r w:rsidR="009E37A0" w:rsidRPr="007E5E43">
              <w:rPr>
                <w:rStyle w:val="Hyperlink"/>
                <w:rFonts w:asciiTheme="majorHAnsi" w:hAnsiTheme="majorHAnsi"/>
                <w:b/>
                <w:noProof/>
              </w:rPr>
              <w:t>ПРОГРАМ РАДА СТРУЧНОГ ВЕЋА МУЗИЧКЕ И ЛИКОВНЕ КУЛТУРЕ И ФИЗИЧКОГ ВАСПИТАЊА</w:t>
            </w:r>
            <w:r w:rsidR="009E37A0">
              <w:rPr>
                <w:noProof/>
                <w:webHidden/>
              </w:rPr>
              <w:tab/>
            </w:r>
            <w:r>
              <w:rPr>
                <w:noProof/>
                <w:webHidden/>
              </w:rPr>
              <w:fldChar w:fldCharType="begin"/>
            </w:r>
            <w:r w:rsidR="009E37A0">
              <w:rPr>
                <w:noProof/>
                <w:webHidden/>
              </w:rPr>
              <w:instrText xml:space="preserve"> PAGEREF _Toc465149875 \h </w:instrText>
            </w:r>
            <w:r>
              <w:rPr>
                <w:noProof/>
                <w:webHidden/>
              </w:rPr>
            </w:r>
            <w:r>
              <w:rPr>
                <w:noProof/>
                <w:webHidden/>
              </w:rPr>
              <w:fldChar w:fldCharType="separate"/>
            </w:r>
            <w:r w:rsidR="009E37A0">
              <w:rPr>
                <w:noProof/>
                <w:webHidden/>
              </w:rPr>
              <w:t>43</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6" w:history="1">
            <w:r w:rsidR="009E37A0" w:rsidRPr="007E5E43">
              <w:rPr>
                <w:rStyle w:val="Hyperlink"/>
                <w:rFonts w:asciiTheme="majorHAnsi" w:hAnsiTheme="majorHAnsi"/>
                <w:b/>
                <w:noProof/>
              </w:rPr>
              <w:t>ПРОГРАМ РАДА СТРУЧНОГ ВЕЋА МАТЕМАТИКЕ, ФИЗИКЕ И ТЕХНИЧКОГ И ИНФОРМАТИЧКОГ ОБРАЗОВАЊА</w:t>
            </w:r>
            <w:r w:rsidR="009E37A0">
              <w:rPr>
                <w:noProof/>
                <w:webHidden/>
              </w:rPr>
              <w:tab/>
            </w:r>
            <w:r>
              <w:rPr>
                <w:noProof/>
                <w:webHidden/>
              </w:rPr>
              <w:fldChar w:fldCharType="begin"/>
            </w:r>
            <w:r w:rsidR="009E37A0">
              <w:rPr>
                <w:noProof/>
                <w:webHidden/>
              </w:rPr>
              <w:instrText xml:space="preserve"> PAGEREF _Toc465149876 \h </w:instrText>
            </w:r>
            <w:r>
              <w:rPr>
                <w:noProof/>
                <w:webHidden/>
              </w:rPr>
            </w:r>
            <w:r>
              <w:rPr>
                <w:noProof/>
                <w:webHidden/>
              </w:rPr>
              <w:fldChar w:fldCharType="separate"/>
            </w:r>
            <w:r w:rsidR="009E37A0">
              <w:rPr>
                <w:noProof/>
                <w:webHidden/>
              </w:rPr>
              <w:t>44</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7" w:history="1">
            <w:r w:rsidR="009E37A0" w:rsidRPr="007E5E43">
              <w:rPr>
                <w:rStyle w:val="Hyperlink"/>
                <w:rFonts w:asciiTheme="majorHAnsi" w:hAnsiTheme="majorHAnsi"/>
                <w:b/>
                <w:noProof/>
              </w:rPr>
              <w:t>ПЕДАГОШКИ КОЛЕГИЈУМ</w:t>
            </w:r>
            <w:r w:rsidR="009E37A0">
              <w:rPr>
                <w:noProof/>
                <w:webHidden/>
              </w:rPr>
              <w:tab/>
            </w:r>
            <w:r>
              <w:rPr>
                <w:noProof/>
                <w:webHidden/>
              </w:rPr>
              <w:fldChar w:fldCharType="begin"/>
            </w:r>
            <w:r w:rsidR="009E37A0">
              <w:rPr>
                <w:noProof/>
                <w:webHidden/>
              </w:rPr>
              <w:instrText xml:space="preserve"> PAGEREF _Toc465149877 \h </w:instrText>
            </w:r>
            <w:r>
              <w:rPr>
                <w:noProof/>
                <w:webHidden/>
              </w:rPr>
            </w:r>
            <w:r>
              <w:rPr>
                <w:noProof/>
                <w:webHidden/>
              </w:rPr>
              <w:fldChar w:fldCharType="separate"/>
            </w:r>
            <w:r w:rsidR="009E37A0">
              <w:rPr>
                <w:noProof/>
                <w:webHidden/>
              </w:rPr>
              <w:t>45</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8" w:history="1">
            <w:r w:rsidR="009E37A0" w:rsidRPr="007E5E43">
              <w:rPr>
                <w:rStyle w:val="Hyperlink"/>
                <w:rFonts w:asciiTheme="majorHAnsi" w:hAnsiTheme="majorHAnsi"/>
                <w:b/>
                <w:noProof/>
              </w:rPr>
              <w:t>СТРУЧНИ АКТИВ ЗА РАЗВОЈ ШКОЛСКОГ ПРОГРАМА</w:t>
            </w:r>
            <w:r w:rsidR="009E37A0">
              <w:rPr>
                <w:noProof/>
                <w:webHidden/>
              </w:rPr>
              <w:tab/>
            </w:r>
            <w:r>
              <w:rPr>
                <w:noProof/>
                <w:webHidden/>
              </w:rPr>
              <w:fldChar w:fldCharType="begin"/>
            </w:r>
            <w:r w:rsidR="009E37A0">
              <w:rPr>
                <w:noProof/>
                <w:webHidden/>
              </w:rPr>
              <w:instrText xml:space="preserve"> PAGEREF _Toc465149878 \h </w:instrText>
            </w:r>
            <w:r>
              <w:rPr>
                <w:noProof/>
                <w:webHidden/>
              </w:rPr>
            </w:r>
            <w:r>
              <w:rPr>
                <w:noProof/>
                <w:webHidden/>
              </w:rPr>
              <w:fldChar w:fldCharType="separate"/>
            </w:r>
            <w:r w:rsidR="009E37A0">
              <w:rPr>
                <w:noProof/>
                <w:webHidden/>
              </w:rPr>
              <w:t>47</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79" w:history="1">
            <w:r w:rsidR="009E37A0" w:rsidRPr="007E5E43">
              <w:rPr>
                <w:rStyle w:val="Hyperlink"/>
                <w:rFonts w:asciiTheme="majorHAnsi" w:hAnsiTheme="majorHAnsi"/>
                <w:b/>
                <w:noProof/>
              </w:rPr>
              <w:t>ПРОГРАМ ТИМА ЗА САМОВРЕДНОВАЊЕ РАДА ШКОЛЕ</w:t>
            </w:r>
            <w:r w:rsidR="009E37A0">
              <w:rPr>
                <w:noProof/>
                <w:webHidden/>
              </w:rPr>
              <w:tab/>
            </w:r>
            <w:r>
              <w:rPr>
                <w:noProof/>
                <w:webHidden/>
              </w:rPr>
              <w:fldChar w:fldCharType="begin"/>
            </w:r>
            <w:r w:rsidR="009E37A0">
              <w:rPr>
                <w:noProof/>
                <w:webHidden/>
              </w:rPr>
              <w:instrText xml:space="preserve"> PAGEREF _Toc465149879 \h </w:instrText>
            </w:r>
            <w:r>
              <w:rPr>
                <w:noProof/>
                <w:webHidden/>
              </w:rPr>
            </w:r>
            <w:r>
              <w:rPr>
                <w:noProof/>
                <w:webHidden/>
              </w:rPr>
              <w:fldChar w:fldCharType="separate"/>
            </w:r>
            <w:r w:rsidR="009E37A0">
              <w:rPr>
                <w:noProof/>
                <w:webHidden/>
              </w:rPr>
              <w:t>48</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0" w:history="1">
            <w:r w:rsidR="009E37A0" w:rsidRPr="007E5E43">
              <w:rPr>
                <w:rStyle w:val="Hyperlink"/>
                <w:rFonts w:asciiTheme="majorHAnsi" w:hAnsiTheme="majorHAnsi"/>
                <w:b/>
                <w:noProof/>
              </w:rPr>
              <w:t>ПРОГРАМИ РАДА СТРУЧНИХ САРАДНИКА</w:t>
            </w:r>
            <w:r w:rsidR="009E37A0">
              <w:rPr>
                <w:noProof/>
                <w:webHidden/>
              </w:rPr>
              <w:tab/>
            </w:r>
            <w:r>
              <w:rPr>
                <w:noProof/>
                <w:webHidden/>
              </w:rPr>
              <w:fldChar w:fldCharType="begin"/>
            </w:r>
            <w:r w:rsidR="009E37A0">
              <w:rPr>
                <w:noProof/>
                <w:webHidden/>
              </w:rPr>
              <w:instrText xml:space="preserve"> PAGEREF _Toc465149880 \h </w:instrText>
            </w:r>
            <w:r>
              <w:rPr>
                <w:noProof/>
                <w:webHidden/>
              </w:rPr>
            </w:r>
            <w:r>
              <w:rPr>
                <w:noProof/>
                <w:webHidden/>
              </w:rPr>
              <w:fldChar w:fldCharType="separate"/>
            </w:r>
            <w:r w:rsidR="009E37A0">
              <w:rPr>
                <w:noProof/>
                <w:webHidden/>
              </w:rPr>
              <w:t>50</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1" w:history="1">
            <w:r w:rsidR="009E37A0" w:rsidRPr="007E5E43">
              <w:rPr>
                <w:rStyle w:val="Hyperlink"/>
                <w:rFonts w:asciiTheme="majorHAnsi" w:hAnsiTheme="majorHAnsi"/>
                <w:b/>
                <w:noProof/>
              </w:rPr>
              <w:t>ПРОГРАМ РАДА ШКОЛСКОГ ПЕДАГОГА</w:t>
            </w:r>
            <w:r w:rsidR="009E37A0">
              <w:rPr>
                <w:noProof/>
                <w:webHidden/>
              </w:rPr>
              <w:tab/>
            </w:r>
            <w:r>
              <w:rPr>
                <w:noProof/>
                <w:webHidden/>
              </w:rPr>
              <w:fldChar w:fldCharType="begin"/>
            </w:r>
            <w:r w:rsidR="009E37A0">
              <w:rPr>
                <w:noProof/>
                <w:webHidden/>
              </w:rPr>
              <w:instrText xml:space="preserve"> PAGEREF _Toc465149881 \h </w:instrText>
            </w:r>
            <w:r>
              <w:rPr>
                <w:noProof/>
                <w:webHidden/>
              </w:rPr>
            </w:r>
            <w:r>
              <w:rPr>
                <w:noProof/>
                <w:webHidden/>
              </w:rPr>
              <w:fldChar w:fldCharType="separate"/>
            </w:r>
            <w:r w:rsidR="009E37A0">
              <w:rPr>
                <w:noProof/>
                <w:webHidden/>
              </w:rPr>
              <w:t>50</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2" w:history="1">
            <w:r w:rsidR="009E37A0" w:rsidRPr="007E5E43">
              <w:rPr>
                <w:rStyle w:val="Hyperlink"/>
                <w:rFonts w:asciiTheme="majorHAnsi" w:hAnsiTheme="majorHAnsi"/>
                <w:b/>
                <w:noProof/>
              </w:rPr>
              <w:t>ПРОГРАМ РАДА ШКОЛСКОГ БИБЛИОТЕКАРА</w:t>
            </w:r>
            <w:r w:rsidR="009E37A0">
              <w:rPr>
                <w:noProof/>
                <w:webHidden/>
              </w:rPr>
              <w:tab/>
            </w:r>
            <w:r>
              <w:rPr>
                <w:noProof/>
                <w:webHidden/>
              </w:rPr>
              <w:fldChar w:fldCharType="begin"/>
            </w:r>
            <w:r w:rsidR="009E37A0">
              <w:rPr>
                <w:noProof/>
                <w:webHidden/>
              </w:rPr>
              <w:instrText xml:space="preserve"> PAGEREF _Toc465149882 \h </w:instrText>
            </w:r>
            <w:r>
              <w:rPr>
                <w:noProof/>
                <w:webHidden/>
              </w:rPr>
            </w:r>
            <w:r>
              <w:rPr>
                <w:noProof/>
                <w:webHidden/>
              </w:rPr>
              <w:fldChar w:fldCharType="separate"/>
            </w:r>
            <w:r w:rsidR="009E37A0">
              <w:rPr>
                <w:noProof/>
                <w:webHidden/>
              </w:rPr>
              <w:t>59</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883" w:history="1">
            <w:r w:rsidR="009E37A0" w:rsidRPr="007E5E43">
              <w:rPr>
                <w:rStyle w:val="Hyperlink"/>
                <w:rFonts w:asciiTheme="majorHAnsi" w:hAnsiTheme="majorHAnsi"/>
              </w:rPr>
              <w:t>IV ПЛАНОВИ И ПРОГРАМИ РУКОВОДЕЋИХ ОРГАНА, ОРГАНА УПРАВЉАЊА И ДРУГИХ ОРГАНА У ШКОЛИ</w:t>
            </w:r>
            <w:r w:rsidR="009E37A0">
              <w:rPr>
                <w:webHidden/>
              </w:rPr>
              <w:tab/>
            </w:r>
            <w:r>
              <w:rPr>
                <w:webHidden/>
              </w:rPr>
              <w:fldChar w:fldCharType="begin"/>
            </w:r>
            <w:r w:rsidR="009E37A0">
              <w:rPr>
                <w:webHidden/>
              </w:rPr>
              <w:instrText xml:space="preserve"> PAGEREF _Toc465149883 \h </w:instrText>
            </w:r>
            <w:r>
              <w:rPr>
                <w:webHidden/>
              </w:rPr>
            </w:r>
            <w:r>
              <w:rPr>
                <w:webHidden/>
              </w:rPr>
              <w:fldChar w:fldCharType="separate"/>
            </w:r>
            <w:r w:rsidR="009E37A0">
              <w:rPr>
                <w:webHidden/>
              </w:rPr>
              <w:t>67</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4" w:history="1">
            <w:r w:rsidR="009E37A0" w:rsidRPr="007E5E43">
              <w:rPr>
                <w:rStyle w:val="Hyperlink"/>
                <w:rFonts w:asciiTheme="majorHAnsi" w:hAnsiTheme="majorHAnsi"/>
                <w:b/>
                <w:noProof/>
              </w:rPr>
              <w:t>ПРОГРАМ РАДА ШКОЛСКОГ ОДБОРА</w:t>
            </w:r>
            <w:r w:rsidR="009E37A0">
              <w:rPr>
                <w:noProof/>
                <w:webHidden/>
              </w:rPr>
              <w:tab/>
            </w:r>
            <w:r>
              <w:rPr>
                <w:noProof/>
                <w:webHidden/>
              </w:rPr>
              <w:fldChar w:fldCharType="begin"/>
            </w:r>
            <w:r w:rsidR="009E37A0">
              <w:rPr>
                <w:noProof/>
                <w:webHidden/>
              </w:rPr>
              <w:instrText xml:space="preserve"> PAGEREF _Toc465149884 \h </w:instrText>
            </w:r>
            <w:r>
              <w:rPr>
                <w:noProof/>
                <w:webHidden/>
              </w:rPr>
            </w:r>
            <w:r>
              <w:rPr>
                <w:noProof/>
                <w:webHidden/>
              </w:rPr>
              <w:fldChar w:fldCharType="separate"/>
            </w:r>
            <w:r w:rsidR="009E37A0">
              <w:rPr>
                <w:noProof/>
                <w:webHidden/>
              </w:rPr>
              <w:t>67</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5" w:history="1">
            <w:r w:rsidR="009E37A0" w:rsidRPr="007E5E43">
              <w:rPr>
                <w:rStyle w:val="Hyperlink"/>
                <w:rFonts w:asciiTheme="majorHAnsi" w:hAnsiTheme="majorHAnsi"/>
                <w:b/>
                <w:noProof/>
              </w:rPr>
              <w:t>ПРОГРАМ РАДА ДИРЕКТОРА ШКОЛЕ</w:t>
            </w:r>
            <w:r w:rsidR="009E37A0">
              <w:rPr>
                <w:noProof/>
                <w:webHidden/>
              </w:rPr>
              <w:tab/>
            </w:r>
            <w:r>
              <w:rPr>
                <w:noProof/>
                <w:webHidden/>
              </w:rPr>
              <w:fldChar w:fldCharType="begin"/>
            </w:r>
            <w:r w:rsidR="009E37A0">
              <w:rPr>
                <w:noProof/>
                <w:webHidden/>
              </w:rPr>
              <w:instrText xml:space="preserve"> PAGEREF _Toc465149885 \h </w:instrText>
            </w:r>
            <w:r>
              <w:rPr>
                <w:noProof/>
                <w:webHidden/>
              </w:rPr>
            </w:r>
            <w:r>
              <w:rPr>
                <w:noProof/>
                <w:webHidden/>
              </w:rPr>
              <w:fldChar w:fldCharType="separate"/>
            </w:r>
            <w:r w:rsidR="009E37A0">
              <w:rPr>
                <w:noProof/>
                <w:webHidden/>
              </w:rPr>
              <w:t>68</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6" w:history="1">
            <w:r w:rsidR="009E37A0" w:rsidRPr="007E5E43">
              <w:rPr>
                <w:rStyle w:val="Hyperlink"/>
                <w:rFonts w:asciiTheme="majorHAnsi" w:hAnsiTheme="majorHAnsi"/>
                <w:b/>
                <w:noProof/>
              </w:rPr>
              <w:t>ПРОГРАМ РАДА СЕКРЕТАРА ШКОЛЕ</w:t>
            </w:r>
            <w:r w:rsidR="009E37A0">
              <w:rPr>
                <w:noProof/>
                <w:webHidden/>
              </w:rPr>
              <w:tab/>
            </w:r>
            <w:r>
              <w:rPr>
                <w:noProof/>
                <w:webHidden/>
              </w:rPr>
              <w:fldChar w:fldCharType="begin"/>
            </w:r>
            <w:r w:rsidR="009E37A0">
              <w:rPr>
                <w:noProof/>
                <w:webHidden/>
              </w:rPr>
              <w:instrText xml:space="preserve"> PAGEREF _Toc465149886 \h </w:instrText>
            </w:r>
            <w:r>
              <w:rPr>
                <w:noProof/>
                <w:webHidden/>
              </w:rPr>
            </w:r>
            <w:r>
              <w:rPr>
                <w:noProof/>
                <w:webHidden/>
              </w:rPr>
              <w:fldChar w:fldCharType="separate"/>
            </w:r>
            <w:r w:rsidR="009E37A0">
              <w:rPr>
                <w:noProof/>
                <w:webHidden/>
              </w:rPr>
              <w:t>73</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7" w:history="1">
            <w:r w:rsidR="009E37A0" w:rsidRPr="007E5E43">
              <w:rPr>
                <w:rStyle w:val="Hyperlink"/>
                <w:rFonts w:asciiTheme="majorHAnsi" w:hAnsiTheme="majorHAnsi"/>
                <w:b/>
                <w:noProof/>
              </w:rPr>
              <w:t>ПРОГРАМ РАДА САВЕТА РОДИТЕЉА</w:t>
            </w:r>
            <w:r w:rsidR="009E37A0">
              <w:rPr>
                <w:noProof/>
                <w:webHidden/>
              </w:rPr>
              <w:tab/>
            </w:r>
            <w:r>
              <w:rPr>
                <w:noProof/>
                <w:webHidden/>
              </w:rPr>
              <w:fldChar w:fldCharType="begin"/>
            </w:r>
            <w:r w:rsidR="009E37A0">
              <w:rPr>
                <w:noProof/>
                <w:webHidden/>
              </w:rPr>
              <w:instrText xml:space="preserve"> PAGEREF _Toc465149887 \h </w:instrText>
            </w:r>
            <w:r>
              <w:rPr>
                <w:noProof/>
                <w:webHidden/>
              </w:rPr>
            </w:r>
            <w:r>
              <w:rPr>
                <w:noProof/>
                <w:webHidden/>
              </w:rPr>
              <w:fldChar w:fldCharType="separate"/>
            </w:r>
            <w:r w:rsidR="009E37A0">
              <w:rPr>
                <w:noProof/>
                <w:webHidden/>
              </w:rPr>
              <w:t>75</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88" w:history="1">
            <w:r w:rsidR="009E37A0" w:rsidRPr="007E5E43">
              <w:rPr>
                <w:rStyle w:val="Hyperlink"/>
                <w:rFonts w:asciiTheme="majorHAnsi" w:hAnsiTheme="majorHAnsi"/>
                <w:b/>
                <w:noProof/>
              </w:rPr>
              <w:t>ПРОГРАМ РАДА УЧЕНИЧКОГ ПАРЛАМЕНТА</w:t>
            </w:r>
            <w:r w:rsidR="009E37A0">
              <w:rPr>
                <w:noProof/>
                <w:webHidden/>
              </w:rPr>
              <w:tab/>
            </w:r>
            <w:r>
              <w:rPr>
                <w:noProof/>
                <w:webHidden/>
              </w:rPr>
              <w:fldChar w:fldCharType="begin"/>
            </w:r>
            <w:r w:rsidR="009E37A0">
              <w:rPr>
                <w:noProof/>
                <w:webHidden/>
              </w:rPr>
              <w:instrText xml:space="preserve"> PAGEREF _Toc465149888 \h </w:instrText>
            </w:r>
            <w:r>
              <w:rPr>
                <w:noProof/>
                <w:webHidden/>
              </w:rPr>
            </w:r>
            <w:r>
              <w:rPr>
                <w:noProof/>
                <w:webHidden/>
              </w:rPr>
              <w:fldChar w:fldCharType="separate"/>
            </w:r>
            <w:r w:rsidR="009E37A0">
              <w:rPr>
                <w:noProof/>
                <w:webHidden/>
              </w:rPr>
              <w:t>76</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889" w:history="1">
            <w:r w:rsidR="009E37A0" w:rsidRPr="007E5E43">
              <w:rPr>
                <w:rStyle w:val="Hyperlink"/>
                <w:rFonts w:asciiTheme="majorHAnsi" w:hAnsiTheme="majorHAnsi"/>
              </w:rPr>
              <w:t>V ИНДИВИДУАЛНИ ПЛАНОВИ И ПРОГРАМИ НАСТАВНИКА</w:t>
            </w:r>
            <w:r w:rsidR="009E37A0">
              <w:rPr>
                <w:webHidden/>
              </w:rPr>
              <w:tab/>
            </w:r>
            <w:r>
              <w:rPr>
                <w:webHidden/>
              </w:rPr>
              <w:fldChar w:fldCharType="begin"/>
            </w:r>
            <w:r w:rsidR="009E37A0">
              <w:rPr>
                <w:webHidden/>
              </w:rPr>
              <w:instrText xml:space="preserve"> PAGEREF _Toc465149889 \h </w:instrText>
            </w:r>
            <w:r>
              <w:rPr>
                <w:webHidden/>
              </w:rPr>
            </w:r>
            <w:r>
              <w:rPr>
                <w:webHidden/>
              </w:rPr>
              <w:fldChar w:fldCharType="separate"/>
            </w:r>
            <w:r w:rsidR="009E37A0">
              <w:rPr>
                <w:webHidden/>
              </w:rPr>
              <w:t>79</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0" w:history="1">
            <w:r w:rsidR="009E37A0" w:rsidRPr="007E5E43">
              <w:rPr>
                <w:rStyle w:val="Hyperlink"/>
                <w:rFonts w:asciiTheme="majorHAnsi" w:hAnsiTheme="majorHAnsi"/>
                <w:noProof/>
              </w:rPr>
              <w:t>РЕДОВНА НАСТАВА</w:t>
            </w:r>
            <w:r w:rsidR="009E37A0">
              <w:rPr>
                <w:noProof/>
                <w:webHidden/>
              </w:rPr>
              <w:tab/>
            </w:r>
            <w:r>
              <w:rPr>
                <w:noProof/>
                <w:webHidden/>
              </w:rPr>
              <w:fldChar w:fldCharType="begin"/>
            </w:r>
            <w:r w:rsidR="009E37A0">
              <w:rPr>
                <w:noProof/>
                <w:webHidden/>
              </w:rPr>
              <w:instrText xml:space="preserve"> PAGEREF _Toc465149890 \h </w:instrText>
            </w:r>
            <w:r>
              <w:rPr>
                <w:noProof/>
                <w:webHidden/>
              </w:rPr>
            </w:r>
            <w:r>
              <w:rPr>
                <w:noProof/>
                <w:webHidden/>
              </w:rPr>
              <w:fldChar w:fldCharType="separate"/>
            </w:r>
            <w:r w:rsidR="009E37A0">
              <w:rPr>
                <w:noProof/>
                <w:webHidden/>
              </w:rPr>
              <w:t>79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1" w:history="1">
            <w:r w:rsidR="009E37A0" w:rsidRPr="007E5E43">
              <w:rPr>
                <w:rStyle w:val="Hyperlink"/>
                <w:rFonts w:asciiTheme="majorHAnsi" w:hAnsiTheme="majorHAnsi"/>
                <w:noProof/>
              </w:rPr>
              <w:t>ДОПУНСКА НАСТАВА</w:t>
            </w:r>
            <w:r w:rsidR="009E37A0">
              <w:rPr>
                <w:noProof/>
                <w:webHidden/>
              </w:rPr>
              <w:tab/>
            </w:r>
            <w:r>
              <w:rPr>
                <w:noProof/>
                <w:webHidden/>
              </w:rPr>
              <w:fldChar w:fldCharType="begin"/>
            </w:r>
            <w:r w:rsidR="009E37A0">
              <w:rPr>
                <w:noProof/>
                <w:webHidden/>
              </w:rPr>
              <w:instrText xml:space="preserve"> PAGEREF _Toc465149891 \h </w:instrText>
            </w:r>
            <w:r>
              <w:rPr>
                <w:noProof/>
                <w:webHidden/>
              </w:rPr>
            </w:r>
            <w:r>
              <w:rPr>
                <w:noProof/>
                <w:webHidden/>
              </w:rPr>
              <w:fldChar w:fldCharType="separate"/>
            </w:r>
            <w:r w:rsidR="009E37A0">
              <w:rPr>
                <w:noProof/>
                <w:webHidden/>
              </w:rPr>
              <w:t>79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2" w:history="1">
            <w:r w:rsidR="009E37A0" w:rsidRPr="007E5E43">
              <w:rPr>
                <w:rStyle w:val="Hyperlink"/>
                <w:rFonts w:asciiTheme="majorHAnsi" w:hAnsiTheme="majorHAnsi"/>
                <w:noProof/>
              </w:rPr>
              <w:t>ДОДАТНА НАСТАВА</w:t>
            </w:r>
            <w:r w:rsidR="009E37A0">
              <w:rPr>
                <w:noProof/>
                <w:webHidden/>
              </w:rPr>
              <w:tab/>
            </w:r>
            <w:r>
              <w:rPr>
                <w:noProof/>
                <w:webHidden/>
              </w:rPr>
              <w:fldChar w:fldCharType="begin"/>
            </w:r>
            <w:r w:rsidR="009E37A0">
              <w:rPr>
                <w:noProof/>
                <w:webHidden/>
              </w:rPr>
              <w:instrText xml:space="preserve"> PAGEREF _Toc465149892 \h </w:instrText>
            </w:r>
            <w:r>
              <w:rPr>
                <w:noProof/>
                <w:webHidden/>
              </w:rPr>
            </w:r>
            <w:r>
              <w:rPr>
                <w:noProof/>
                <w:webHidden/>
              </w:rPr>
              <w:fldChar w:fldCharType="separate"/>
            </w:r>
            <w:r w:rsidR="009E37A0">
              <w:rPr>
                <w:noProof/>
                <w:webHidden/>
              </w:rPr>
              <w:t>79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3" w:history="1">
            <w:r w:rsidR="009E37A0" w:rsidRPr="007E5E43">
              <w:rPr>
                <w:rStyle w:val="Hyperlink"/>
                <w:rFonts w:asciiTheme="majorHAnsi" w:hAnsiTheme="majorHAnsi"/>
                <w:noProof/>
              </w:rPr>
              <w:t>ПРИПРЕМНА НАСТАВА</w:t>
            </w:r>
            <w:r w:rsidR="009E37A0">
              <w:rPr>
                <w:noProof/>
                <w:webHidden/>
              </w:rPr>
              <w:tab/>
            </w:r>
            <w:r>
              <w:rPr>
                <w:noProof/>
                <w:webHidden/>
              </w:rPr>
              <w:fldChar w:fldCharType="begin"/>
            </w:r>
            <w:r w:rsidR="009E37A0">
              <w:rPr>
                <w:noProof/>
                <w:webHidden/>
              </w:rPr>
              <w:instrText xml:space="preserve"> PAGEREF _Toc465149893 \h </w:instrText>
            </w:r>
            <w:r>
              <w:rPr>
                <w:noProof/>
                <w:webHidden/>
              </w:rPr>
            </w:r>
            <w:r>
              <w:rPr>
                <w:noProof/>
                <w:webHidden/>
              </w:rPr>
              <w:fldChar w:fldCharType="separate"/>
            </w:r>
            <w:r w:rsidR="009E37A0">
              <w:rPr>
                <w:noProof/>
                <w:webHidden/>
              </w:rPr>
              <w:t>79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4" w:history="1">
            <w:r w:rsidR="009E37A0" w:rsidRPr="007E5E43">
              <w:rPr>
                <w:rStyle w:val="Hyperlink"/>
                <w:rFonts w:asciiTheme="majorHAnsi" w:hAnsiTheme="majorHAnsi"/>
                <w:noProof/>
              </w:rPr>
              <w:t>ПРИПРЕМНА НАСТАВА ЗА ПОЛАГАЊЕ ЗАВРШНОГ ИСПИТА</w:t>
            </w:r>
            <w:r w:rsidR="009E37A0">
              <w:rPr>
                <w:noProof/>
                <w:webHidden/>
              </w:rPr>
              <w:tab/>
            </w:r>
            <w:r>
              <w:rPr>
                <w:noProof/>
                <w:webHidden/>
              </w:rPr>
              <w:fldChar w:fldCharType="begin"/>
            </w:r>
            <w:r w:rsidR="009E37A0">
              <w:rPr>
                <w:noProof/>
                <w:webHidden/>
              </w:rPr>
              <w:instrText xml:space="preserve"> PAGEREF _Toc465149894 \h </w:instrText>
            </w:r>
            <w:r>
              <w:rPr>
                <w:noProof/>
                <w:webHidden/>
              </w:rPr>
            </w:r>
            <w:r>
              <w:rPr>
                <w:noProof/>
                <w:webHidden/>
              </w:rPr>
              <w:fldChar w:fldCharType="separate"/>
            </w:r>
            <w:r w:rsidR="009E37A0">
              <w:rPr>
                <w:noProof/>
                <w:webHidden/>
              </w:rPr>
              <w:t>80</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5" w:history="1">
            <w:r w:rsidR="009E37A0" w:rsidRPr="007E5E43">
              <w:rPr>
                <w:rStyle w:val="Hyperlink"/>
                <w:rFonts w:asciiTheme="majorHAnsi" w:hAnsiTheme="majorHAnsi"/>
                <w:b/>
                <w:noProof/>
              </w:rPr>
              <w:t>ИНКЛУЗИВНО ОБРАЗОВАЊЕ</w:t>
            </w:r>
            <w:r w:rsidR="009E37A0">
              <w:rPr>
                <w:noProof/>
                <w:webHidden/>
              </w:rPr>
              <w:tab/>
            </w:r>
            <w:r>
              <w:rPr>
                <w:noProof/>
                <w:webHidden/>
              </w:rPr>
              <w:fldChar w:fldCharType="begin"/>
            </w:r>
            <w:r w:rsidR="009E37A0">
              <w:rPr>
                <w:noProof/>
                <w:webHidden/>
              </w:rPr>
              <w:instrText xml:space="preserve"> PAGEREF _Toc465149895 \h </w:instrText>
            </w:r>
            <w:r>
              <w:rPr>
                <w:noProof/>
                <w:webHidden/>
              </w:rPr>
            </w:r>
            <w:r>
              <w:rPr>
                <w:noProof/>
                <w:webHidden/>
              </w:rPr>
              <w:fldChar w:fldCharType="separate"/>
            </w:r>
            <w:r w:rsidR="009E37A0">
              <w:rPr>
                <w:noProof/>
                <w:webHidden/>
              </w:rPr>
              <w:t>80</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6" w:history="1">
            <w:r w:rsidR="009E37A0" w:rsidRPr="007E5E43">
              <w:rPr>
                <w:rStyle w:val="Hyperlink"/>
                <w:rFonts w:asciiTheme="majorHAnsi" w:hAnsiTheme="majorHAnsi"/>
                <w:b/>
                <w:noProof/>
              </w:rPr>
              <w:t>ОБРАЗОВНИ СТАНДАРДИ</w:t>
            </w:r>
            <w:r w:rsidR="009E37A0">
              <w:rPr>
                <w:noProof/>
                <w:webHidden/>
              </w:rPr>
              <w:tab/>
            </w:r>
            <w:r>
              <w:rPr>
                <w:noProof/>
                <w:webHidden/>
              </w:rPr>
              <w:fldChar w:fldCharType="begin"/>
            </w:r>
            <w:r w:rsidR="009E37A0">
              <w:rPr>
                <w:noProof/>
                <w:webHidden/>
              </w:rPr>
              <w:instrText xml:space="preserve"> PAGEREF _Toc465149896 \h </w:instrText>
            </w:r>
            <w:r>
              <w:rPr>
                <w:noProof/>
                <w:webHidden/>
              </w:rPr>
            </w:r>
            <w:r>
              <w:rPr>
                <w:noProof/>
                <w:webHidden/>
              </w:rPr>
              <w:fldChar w:fldCharType="separate"/>
            </w:r>
            <w:r w:rsidR="009E37A0">
              <w:rPr>
                <w:noProof/>
                <w:webHidden/>
              </w:rPr>
              <w:t>82</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897" w:history="1">
            <w:r w:rsidR="009E37A0" w:rsidRPr="007E5E43">
              <w:rPr>
                <w:rStyle w:val="Hyperlink"/>
                <w:rFonts w:asciiTheme="majorHAnsi" w:hAnsiTheme="majorHAnsi"/>
              </w:rPr>
              <w:t>VI ПРОГРАМИ ВАННАСТАВНИХ АКТИВНОСТИ</w:t>
            </w:r>
            <w:r w:rsidR="009E37A0">
              <w:rPr>
                <w:webHidden/>
              </w:rPr>
              <w:tab/>
            </w:r>
            <w:r>
              <w:rPr>
                <w:webHidden/>
              </w:rPr>
              <w:fldChar w:fldCharType="begin"/>
            </w:r>
            <w:r w:rsidR="009E37A0">
              <w:rPr>
                <w:webHidden/>
              </w:rPr>
              <w:instrText xml:space="preserve"> PAGEREF _Toc465149897 \h </w:instrText>
            </w:r>
            <w:r>
              <w:rPr>
                <w:webHidden/>
              </w:rPr>
            </w:r>
            <w:r>
              <w:rPr>
                <w:webHidden/>
              </w:rPr>
              <w:fldChar w:fldCharType="separate"/>
            </w:r>
            <w:r w:rsidR="009E37A0">
              <w:rPr>
                <w:webHidden/>
              </w:rPr>
              <w:t>85</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8" w:history="1">
            <w:r w:rsidR="009E37A0" w:rsidRPr="007E5E43">
              <w:rPr>
                <w:rStyle w:val="Hyperlink"/>
                <w:rFonts w:asciiTheme="majorHAnsi" w:hAnsiTheme="majorHAnsi"/>
                <w:b/>
                <w:noProof/>
              </w:rPr>
              <w:t>ОДЕЉЕНСКА ЗАЈЕДНИЦА</w:t>
            </w:r>
            <w:r w:rsidR="009E37A0">
              <w:rPr>
                <w:noProof/>
                <w:webHidden/>
              </w:rPr>
              <w:tab/>
            </w:r>
            <w:r>
              <w:rPr>
                <w:noProof/>
                <w:webHidden/>
              </w:rPr>
              <w:fldChar w:fldCharType="begin"/>
            </w:r>
            <w:r w:rsidR="009E37A0">
              <w:rPr>
                <w:noProof/>
                <w:webHidden/>
              </w:rPr>
              <w:instrText xml:space="preserve"> PAGEREF _Toc465149898 \h </w:instrText>
            </w:r>
            <w:r>
              <w:rPr>
                <w:noProof/>
                <w:webHidden/>
              </w:rPr>
            </w:r>
            <w:r>
              <w:rPr>
                <w:noProof/>
                <w:webHidden/>
              </w:rPr>
              <w:fldChar w:fldCharType="separate"/>
            </w:r>
            <w:r w:rsidR="009E37A0">
              <w:rPr>
                <w:noProof/>
                <w:webHidden/>
              </w:rPr>
              <w:t>85</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899" w:history="1">
            <w:r w:rsidR="009E37A0" w:rsidRPr="007E5E43">
              <w:rPr>
                <w:rStyle w:val="Hyperlink"/>
                <w:rFonts w:asciiTheme="majorHAnsi" w:hAnsiTheme="majorHAnsi"/>
                <w:b/>
                <w:noProof/>
              </w:rPr>
              <w:t>СЛОБОДНЕ АКТИВНОСТИ УЧЕНИКА</w:t>
            </w:r>
            <w:r w:rsidR="009E37A0">
              <w:rPr>
                <w:noProof/>
                <w:webHidden/>
              </w:rPr>
              <w:tab/>
            </w:r>
            <w:r>
              <w:rPr>
                <w:noProof/>
                <w:webHidden/>
              </w:rPr>
              <w:fldChar w:fldCharType="begin"/>
            </w:r>
            <w:r w:rsidR="009E37A0">
              <w:rPr>
                <w:noProof/>
                <w:webHidden/>
              </w:rPr>
              <w:instrText xml:space="preserve"> PAGEREF _Toc465149899 \h </w:instrText>
            </w:r>
            <w:r>
              <w:rPr>
                <w:noProof/>
                <w:webHidden/>
              </w:rPr>
            </w:r>
            <w:r>
              <w:rPr>
                <w:noProof/>
                <w:webHidden/>
              </w:rPr>
              <w:fldChar w:fldCharType="separate"/>
            </w:r>
            <w:r w:rsidR="009E37A0">
              <w:rPr>
                <w:noProof/>
                <w:webHidden/>
              </w:rPr>
              <w:t>85</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0" w:history="1">
            <w:r w:rsidR="009E37A0" w:rsidRPr="007E5E43">
              <w:rPr>
                <w:rStyle w:val="Hyperlink"/>
                <w:rFonts w:asciiTheme="majorHAnsi" w:hAnsiTheme="majorHAnsi"/>
                <w:b/>
                <w:noProof/>
              </w:rPr>
              <w:t>УЧЕНИЧКЕ ОРГАНИЗАЦИЈЕ</w:t>
            </w:r>
            <w:r w:rsidR="009E37A0">
              <w:rPr>
                <w:noProof/>
                <w:webHidden/>
              </w:rPr>
              <w:tab/>
            </w:r>
            <w:r>
              <w:rPr>
                <w:noProof/>
                <w:webHidden/>
              </w:rPr>
              <w:fldChar w:fldCharType="begin"/>
            </w:r>
            <w:r w:rsidR="009E37A0">
              <w:rPr>
                <w:noProof/>
                <w:webHidden/>
              </w:rPr>
              <w:instrText xml:space="preserve"> PAGEREF _Toc465149900 \h </w:instrText>
            </w:r>
            <w:r>
              <w:rPr>
                <w:noProof/>
                <w:webHidden/>
              </w:rPr>
            </w:r>
            <w:r>
              <w:rPr>
                <w:noProof/>
                <w:webHidden/>
              </w:rPr>
              <w:fldChar w:fldCharType="separate"/>
            </w:r>
            <w:r w:rsidR="009E37A0">
              <w:rPr>
                <w:noProof/>
                <w:webHidden/>
              </w:rPr>
              <w:t>86</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1" w:history="1">
            <w:r w:rsidR="009E37A0" w:rsidRPr="007E5E43">
              <w:rPr>
                <w:rStyle w:val="Hyperlink"/>
                <w:rFonts w:asciiTheme="majorHAnsi" w:hAnsiTheme="majorHAnsi"/>
                <w:noProof/>
              </w:rPr>
              <w:t>ПЛАН И ПРОГРАМ РАДА ДЕЧЈЕГ САВЕЗА</w:t>
            </w:r>
            <w:r w:rsidR="009E37A0">
              <w:rPr>
                <w:noProof/>
                <w:webHidden/>
              </w:rPr>
              <w:tab/>
            </w:r>
            <w:r>
              <w:rPr>
                <w:noProof/>
                <w:webHidden/>
              </w:rPr>
              <w:fldChar w:fldCharType="begin"/>
            </w:r>
            <w:r w:rsidR="009E37A0">
              <w:rPr>
                <w:noProof/>
                <w:webHidden/>
              </w:rPr>
              <w:instrText xml:space="preserve"> PAGEREF _Toc465149901 \h </w:instrText>
            </w:r>
            <w:r>
              <w:rPr>
                <w:noProof/>
                <w:webHidden/>
              </w:rPr>
            </w:r>
            <w:r>
              <w:rPr>
                <w:noProof/>
                <w:webHidden/>
              </w:rPr>
              <w:fldChar w:fldCharType="separate"/>
            </w:r>
            <w:r w:rsidR="009E37A0">
              <w:rPr>
                <w:noProof/>
                <w:webHidden/>
              </w:rPr>
              <w:t>86</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2" w:history="1">
            <w:r w:rsidR="009E37A0" w:rsidRPr="007E5E43">
              <w:rPr>
                <w:rStyle w:val="Hyperlink"/>
                <w:rFonts w:asciiTheme="majorHAnsi" w:hAnsiTheme="majorHAnsi"/>
                <w:b/>
                <w:noProof/>
              </w:rPr>
              <w:t>ПРОДУЖЕНИ БОРАВАК</w:t>
            </w:r>
            <w:r w:rsidR="009E37A0">
              <w:rPr>
                <w:noProof/>
                <w:webHidden/>
              </w:rPr>
              <w:tab/>
            </w:r>
            <w:r>
              <w:rPr>
                <w:noProof/>
                <w:webHidden/>
              </w:rPr>
              <w:fldChar w:fldCharType="begin"/>
            </w:r>
            <w:r w:rsidR="009E37A0">
              <w:rPr>
                <w:noProof/>
                <w:webHidden/>
              </w:rPr>
              <w:instrText xml:space="preserve"> PAGEREF _Toc465149902 \h </w:instrText>
            </w:r>
            <w:r>
              <w:rPr>
                <w:noProof/>
                <w:webHidden/>
              </w:rPr>
            </w:r>
            <w:r>
              <w:rPr>
                <w:noProof/>
                <w:webHidden/>
              </w:rPr>
              <w:fldChar w:fldCharType="separate"/>
            </w:r>
            <w:r w:rsidR="009E37A0">
              <w:rPr>
                <w:noProof/>
                <w:webHidden/>
              </w:rPr>
              <w:t>88</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3" w:history="1">
            <w:r w:rsidR="009E37A0" w:rsidRPr="007E5E43">
              <w:rPr>
                <w:rStyle w:val="Hyperlink"/>
                <w:rFonts w:asciiTheme="majorHAnsi" w:hAnsiTheme="majorHAnsi"/>
                <w:b/>
                <w:noProof/>
              </w:rPr>
              <w:t>ДРУШТВЕНО КОРИСТАН РАД</w:t>
            </w:r>
            <w:r w:rsidR="009E37A0">
              <w:rPr>
                <w:noProof/>
                <w:webHidden/>
              </w:rPr>
              <w:tab/>
            </w:r>
            <w:r>
              <w:rPr>
                <w:noProof/>
                <w:webHidden/>
              </w:rPr>
              <w:fldChar w:fldCharType="begin"/>
            </w:r>
            <w:r w:rsidR="009E37A0">
              <w:rPr>
                <w:noProof/>
                <w:webHidden/>
              </w:rPr>
              <w:instrText xml:space="preserve"> PAGEREF _Toc465149903 \h </w:instrText>
            </w:r>
            <w:r>
              <w:rPr>
                <w:noProof/>
                <w:webHidden/>
              </w:rPr>
            </w:r>
            <w:r>
              <w:rPr>
                <w:noProof/>
                <w:webHidden/>
              </w:rPr>
              <w:fldChar w:fldCharType="separate"/>
            </w:r>
            <w:r w:rsidR="009E37A0">
              <w:rPr>
                <w:noProof/>
                <w:webHidden/>
              </w:rPr>
              <w:t>93</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4" w:history="1">
            <w:r w:rsidR="009E37A0" w:rsidRPr="007E5E43">
              <w:rPr>
                <w:rStyle w:val="Hyperlink"/>
                <w:rFonts w:asciiTheme="majorHAnsi" w:hAnsiTheme="majorHAnsi"/>
                <w:b/>
                <w:noProof/>
              </w:rPr>
              <w:t>ПРОГРАМ ИЗЛЕТА, ЕКСКУРЗИЈА И НАСТАВЕ У ПРИРОДИ</w:t>
            </w:r>
            <w:r w:rsidR="009E37A0">
              <w:rPr>
                <w:noProof/>
                <w:webHidden/>
              </w:rPr>
              <w:tab/>
            </w:r>
            <w:r>
              <w:rPr>
                <w:noProof/>
                <w:webHidden/>
              </w:rPr>
              <w:fldChar w:fldCharType="begin"/>
            </w:r>
            <w:r w:rsidR="009E37A0">
              <w:rPr>
                <w:noProof/>
                <w:webHidden/>
              </w:rPr>
              <w:instrText xml:space="preserve"> PAGEREF _Toc465149904 \h </w:instrText>
            </w:r>
            <w:r>
              <w:rPr>
                <w:noProof/>
                <w:webHidden/>
              </w:rPr>
            </w:r>
            <w:r>
              <w:rPr>
                <w:noProof/>
                <w:webHidden/>
              </w:rPr>
              <w:fldChar w:fldCharType="separate"/>
            </w:r>
            <w:r w:rsidR="009E37A0">
              <w:rPr>
                <w:noProof/>
                <w:webHidden/>
              </w:rPr>
              <w:t>93</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905" w:history="1">
            <w:r w:rsidR="009E37A0" w:rsidRPr="007E5E43">
              <w:rPr>
                <w:rStyle w:val="Hyperlink"/>
                <w:rFonts w:asciiTheme="majorHAnsi" w:hAnsiTheme="majorHAnsi"/>
              </w:rPr>
              <w:t>VII ПОСЕБНИ ПРОГРАМИ ОБРАЗОВНО – ВАСПИТНОГ РАДА</w:t>
            </w:r>
            <w:r w:rsidR="009E37A0">
              <w:rPr>
                <w:webHidden/>
              </w:rPr>
              <w:tab/>
            </w:r>
            <w:r>
              <w:rPr>
                <w:webHidden/>
              </w:rPr>
              <w:fldChar w:fldCharType="begin"/>
            </w:r>
            <w:r w:rsidR="009E37A0">
              <w:rPr>
                <w:webHidden/>
              </w:rPr>
              <w:instrText xml:space="preserve"> PAGEREF _Toc465149905 \h </w:instrText>
            </w:r>
            <w:r>
              <w:rPr>
                <w:webHidden/>
              </w:rPr>
            </w:r>
            <w:r>
              <w:rPr>
                <w:webHidden/>
              </w:rPr>
              <w:fldChar w:fldCharType="separate"/>
            </w:r>
            <w:r w:rsidR="009E37A0">
              <w:rPr>
                <w:webHidden/>
              </w:rPr>
              <w:t>94</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6" w:history="1">
            <w:r w:rsidR="009E37A0" w:rsidRPr="007E5E43">
              <w:rPr>
                <w:rStyle w:val="Hyperlink"/>
                <w:rFonts w:asciiTheme="majorHAnsi" w:hAnsiTheme="majorHAnsi"/>
                <w:b/>
                <w:noProof/>
              </w:rPr>
              <w:t>ПРОГРАМ УНАПРЕЂИВАЊА КВАЛИТЕТА</w:t>
            </w:r>
            <w:r w:rsidR="009E37A0">
              <w:rPr>
                <w:noProof/>
                <w:webHidden/>
              </w:rPr>
              <w:tab/>
            </w:r>
            <w:r>
              <w:rPr>
                <w:noProof/>
                <w:webHidden/>
              </w:rPr>
              <w:fldChar w:fldCharType="begin"/>
            </w:r>
            <w:r w:rsidR="009E37A0">
              <w:rPr>
                <w:noProof/>
                <w:webHidden/>
              </w:rPr>
              <w:instrText xml:space="preserve"> PAGEREF _Toc465149906 \h </w:instrText>
            </w:r>
            <w:r>
              <w:rPr>
                <w:noProof/>
                <w:webHidden/>
              </w:rPr>
            </w:r>
            <w:r>
              <w:rPr>
                <w:noProof/>
                <w:webHidden/>
              </w:rPr>
              <w:fldChar w:fldCharType="separate"/>
            </w:r>
            <w:r w:rsidR="009E37A0">
              <w:rPr>
                <w:noProof/>
                <w:webHidden/>
              </w:rPr>
              <w:t>94</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7" w:history="1">
            <w:r w:rsidR="009E37A0" w:rsidRPr="007E5E43">
              <w:rPr>
                <w:rStyle w:val="Hyperlink"/>
                <w:rFonts w:asciiTheme="majorHAnsi" w:hAnsiTheme="majorHAnsi"/>
                <w:b/>
                <w:noProof/>
              </w:rPr>
              <w:t>ОБРАЗОВНО – ВАСПИТНОГ РАДА</w:t>
            </w:r>
            <w:r w:rsidR="009E37A0">
              <w:rPr>
                <w:noProof/>
                <w:webHidden/>
              </w:rPr>
              <w:tab/>
            </w:r>
            <w:r>
              <w:rPr>
                <w:noProof/>
                <w:webHidden/>
              </w:rPr>
              <w:fldChar w:fldCharType="begin"/>
            </w:r>
            <w:r w:rsidR="009E37A0">
              <w:rPr>
                <w:noProof/>
                <w:webHidden/>
              </w:rPr>
              <w:instrText xml:space="preserve"> PAGEREF _Toc465149907 \h </w:instrText>
            </w:r>
            <w:r>
              <w:rPr>
                <w:noProof/>
                <w:webHidden/>
              </w:rPr>
            </w:r>
            <w:r>
              <w:rPr>
                <w:noProof/>
                <w:webHidden/>
              </w:rPr>
              <w:fldChar w:fldCharType="separate"/>
            </w:r>
            <w:r w:rsidR="009E37A0">
              <w:rPr>
                <w:noProof/>
                <w:webHidden/>
              </w:rPr>
              <w:t>94</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8" w:history="1">
            <w:r w:rsidR="009E37A0" w:rsidRPr="007E5E43">
              <w:rPr>
                <w:rStyle w:val="Hyperlink"/>
                <w:rFonts w:asciiTheme="majorHAnsi" w:hAnsiTheme="majorHAnsi"/>
                <w:b/>
                <w:noProof/>
              </w:rPr>
              <w:t>ПРОГРАМ ПРОФЕСИОНАЛНЕ ОРИЈЕНТАЦИЈЕ</w:t>
            </w:r>
            <w:r w:rsidR="009E37A0">
              <w:rPr>
                <w:noProof/>
                <w:webHidden/>
              </w:rPr>
              <w:tab/>
            </w:r>
            <w:r>
              <w:rPr>
                <w:noProof/>
                <w:webHidden/>
              </w:rPr>
              <w:fldChar w:fldCharType="begin"/>
            </w:r>
            <w:r w:rsidR="009E37A0">
              <w:rPr>
                <w:noProof/>
                <w:webHidden/>
              </w:rPr>
              <w:instrText xml:space="preserve"> PAGEREF _Toc465149908 \h </w:instrText>
            </w:r>
            <w:r>
              <w:rPr>
                <w:noProof/>
                <w:webHidden/>
              </w:rPr>
            </w:r>
            <w:r>
              <w:rPr>
                <w:noProof/>
                <w:webHidden/>
              </w:rPr>
              <w:fldChar w:fldCharType="separate"/>
            </w:r>
            <w:r w:rsidR="009E37A0">
              <w:rPr>
                <w:noProof/>
                <w:webHidden/>
              </w:rPr>
              <w:t>101</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09" w:history="1">
            <w:r w:rsidR="009E37A0" w:rsidRPr="007E5E43">
              <w:rPr>
                <w:rStyle w:val="Hyperlink"/>
                <w:rFonts w:asciiTheme="majorHAnsi" w:hAnsiTheme="majorHAnsi"/>
                <w:b/>
                <w:noProof/>
              </w:rPr>
              <w:t>ПРОГРАМ ЗАШТИТЕ И УНАПРЕЂЕЊА ЗДРАВЉА</w:t>
            </w:r>
            <w:r w:rsidR="009E37A0">
              <w:rPr>
                <w:noProof/>
                <w:webHidden/>
              </w:rPr>
              <w:tab/>
            </w:r>
            <w:r>
              <w:rPr>
                <w:noProof/>
                <w:webHidden/>
              </w:rPr>
              <w:fldChar w:fldCharType="begin"/>
            </w:r>
            <w:r w:rsidR="009E37A0">
              <w:rPr>
                <w:noProof/>
                <w:webHidden/>
              </w:rPr>
              <w:instrText xml:space="preserve"> PAGEREF _Toc465149909 \h </w:instrText>
            </w:r>
            <w:r>
              <w:rPr>
                <w:noProof/>
                <w:webHidden/>
              </w:rPr>
            </w:r>
            <w:r>
              <w:rPr>
                <w:noProof/>
                <w:webHidden/>
              </w:rPr>
              <w:fldChar w:fldCharType="separate"/>
            </w:r>
            <w:r w:rsidR="009E37A0">
              <w:rPr>
                <w:noProof/>
                <w:webHidden/>
              </w:rPr>
              <w:t>109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0" w:history="1">
            <w:r w:rsidR="009E37A0" w:rsidRPr="007E5E43">
              <w:rPr>
                <w:rStyle w:val="Hyperlink"/>
                <w:rFonts w:asciiTheme="majorHAnsi" w:hAnsiTheme="majorHAnsi"/>
                <w:b/>
                <w:noProof/>
              </w:rPr>
              <w:t>И ЖИВОТНЕ СРЕДИНЕ</w:t>
            </w:r>
            <w:r w:rsidR="009E37A0">
              <w:rPr>
                <w:noProof/>
                <w:webHidden/>
              </w:rPr>
              <w:tab/>
            </w:r>
            <w:r>
              <w:rPr>
                <w:noProof/>
                <w:webHidden/>
              </w:rPr>
              <w:fldChar w:fldCharType="begin"/>
            </w:r>
            <w:r w:rsidR="009E37A0">
              <w:rPr>
                <w:noProof/>
                <w:webHidden/>
              </w:rPr>
              <w:instrText xml:space="preserve"> PAGEREF _Toc465149910 \h </w:instrText>
            </w:r>
            <w:r>
              <w:rPr>
                <w:noProof/>
                <w:webHidden/>
              </w:rPr>
            </w:r>
            <w:r>
              <w:rPr>
                <w:noProof/>
                <w:webHidden/>
              </w:rPr>
              <w:fldChar w:fldCharType="separate"/>
            </w:r>
            <w:r w:rsidR="009E37A0">
              <w:rPr>
                <w:noProof/>
                <w:webHidden/>
              </w:rPr>
              <w:t>109</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1" w:history="1">
            <w:r w:rsidR="009E37A0" w:rsidRPr="007E5E43">
              <w:rPr>
                <w:rStyle w:val="Hyperlink"/>
                <w:rFonts w:asciiTheme="majorHAnsi" w:hAnsiTheme="majorHAnsi"/>
                <w:b/>
                <w:noProof/>
              </w:rPr>
              <w:t>ПРОГРАМ ПРЕВЕНЦИЈЕ МАЛОЛЕТНИЧКЕ ДЕЛИКВЕНЦИЈЕ И БОЛЕСТИ ЗАВИСНОСТИ</w:t>
            </w:r>
            <w:r w:rsidR="009E37A0">
              <w:rPr>
                <w:noProof/>
                <w:webHidden/>
              </w:rPr>
              <w:tab/>
            </w:r>
            <w:r>
              <w:rPr>
                <w:noProof/>
                <w:webHidden/>
              </w:rPr>
              <w:fldChar w:fldCharType="begin"/>
            </w:r>
            <w:r w:rsidR="009E37A0">
              <w:rPr>
                <w:noProof/>
                <w:webHidden/>
              </w:rPr>
              <w:instrText xml:space="preserve"> PAGEREF _Toc465149911 \h </w:instrText>
            </w:r>
            <w:r>
              <w:rPr>
                <w:noProof/>
                <w:webHidden/>
              </w:rPr>
            </w:r>
            <w:r>
              <w:rPr>
                <w:noProof/>
                <w:webHidden/>
              </w:rPr>
              <w:fldChar w:fldCharType="separate"/>
            </w:r>
            <w:r w:rsidR="009E37A0">
              <w:rPr>
                <w:noProof/>
                <w:webHidden/>
              </w:rPr>
              <w:t>111</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2" w:history="1">
            <w:r w:rsidR="009E37A0" w:rsidRPr="007E5E43">
              <w:rPr>
                <w:rStyle w:val="Hyperlink"/>
                <w:rFonts w:asciiTheme="majorHAnsi" w:hAnsiTheme="majorHAnsi"/>
                <w:b/>
                <w:noProof/>
              </w:rPr>
              <w:t>ПРОГРАМ ЗАШТИТЕ УЧЕНИКА ОД НАСИЉА</w:t>
            </w:r>
            <w:r w:rsidR="009E37A0">
              <w:rPr>
                <w:noProof/>
                <w:webHidden/>
              </w:rPr>
              <w:tab/>
            </w:r>
            <w:r>
              <w:rPr>
                <w:noProof/>
                <w:webHidden/>
              </w:rPr>
              <w:fldChar w:fldCharType="begin"/>
            </w:r>
            <w:r w:rsidR="009E37A0">
              <w:rPr>
                <w:noProof/>
                <w:webHidden/>
              </w:rPr>
              <w:instrText xml:space="preserve"> PAGEREF _Toc465149912 \h </w:instrText>
            </w:r>
            <w:r>
              <w:rPr>
                <w:noProof/>
                <w:webHidden/>
              </w:rPr>
            </w:r>
            <w:r>
              <w:rPr>
                <w:noProof/>
                <w:webHidden/>
              </w:rPr>
              <w:fldChar w:fldCharType="separate"/>
            </w:r>
            <w:r w:rsidR="009E37A0">
              <w:rPr>
                <w:noProof/>
                <w:webHidden/>
              </w:rPr>
              <w:t>112</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3" w:history="1">
            <w:r w:rsidR="009E37A0" w:rsidRPr="007E5E43">
              <w:rPr>
                <w:rStyle w:val="Hyperlink"/>
                <w:rFonts w:asciiTheme="majorHAnsi" w:hAnsiTheme="majorHAnsi"/>
                <w:b/>
                <w:noProof/>
              </w:rPr>
              <w:t>ПЛАН СТРУЧНОГ УСАВРШАВАЊА НАСТАВНИКА, ВАСПИТАЧА И СТРУЧНИХ САРАДНИКА</w:t>
            </w:r>
            <w:r w:rsidR="009E37A0">
              <w:rPr>
                <w:noProof/>
                <w:webHidden/>
              </w:rPr>
              <w:tab/>
            </w:r>
            <w:r>
              <w:rPr>
                <w:noProof/>
                <w:webHidden/>
              </w:rPr>
              <w:fldChar w:fldCharType="begin"/>
            </w:r>
            <w:r w:rsidR="009E37A0">
              <w:rPr>
                <w:noProof/>
                <w:webHidden/>
              </w:rPr>
              <w:instrText xml:space="preserve"> PAGEREF _Toc465149913 \h </w:instrText>
            </w:r>
            <w:r>
              <w:rPr>
                <w:noProof/>
                <w:webHidden/>
              </w:rPr>
            </w:r>
            <w:r>
              <w:rPr>
                <w:noProof/>
                <w:webHidden/>
              </w:rPr>
              <w:fldChar w:fldCharType="separate"/>
            </w:r>
            <w:r w:rsidR="009E37A0">
              <w:rPr>
                <w:noProof/>
                <w:webHidden/>
              </w:rPr>
              <w:t>132</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4" w:history="1">
            <w:r w:rsidR="009E37A0" w:rsidRPr="007E5E43">
              <w:rPr>
                <w:rStyle w:val="Hyperlink"/>
                <w:rFonts w:asciiTheme="majorHAnsi" w:hAnsiTheme="majorHAnsi"/>
                <w:b/>
                <w:noProof/>
              </w:rPr>
              <w:t>ПРОГРАМ САРАДЊЕ СА РОДИТЕЉИМА И ДРУШТВЕНОМ СРЕДИНОМ</w:t>
            </w:r>
            <w:r w:rsidR="009E37A0">
              <w:rPr>
                <w:noProof/>
                <w:webHidden/>
              </w:rPr>
              <w:tab/>
            </w:r>
            <w:r>
              <w:rPr>
                <w:noProof/>
                <w:webHidden/>
              </w:rPr>
              <w:fldChar w:fldCharType="begin"/>
            </w:r>
            <w:r w:rsidR="009E37A0">
              <w:rPr>
                <w:noProof/>
                <w:webHidden/>
              </w:rPr>
              <w:instrText xml:space="preserve"> PAGEREF _Toc465149914 \h </w:instrText>
            </w:r>
            <w:r>
              <w:rPr>
                <w:noProof/>
                <w:webHidden/>
              </w:rPr>
            </w:r>
            <w:r>
              <w:rPr>
                <w:noProof/>
                <w:webHidden/>
              </w:rPr>
              <w:fldChar w:fldCharType="separate"/>
            </w:r>
            <w:r w:rsidR="009E37A0">
              <w:rPr>
                <w:noProof/>
                <w:webHidden/>
              </w:rPr>
              <w:t>134</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5" w:history="1">
            <w:r w:rsidR="009E37A0" w:rsidRPr="007E5E43">
              <w:rPr>
                <w:rStyle w:val="Hyperlink"/>
                <w:rFonts w:asciiTheme="majorHAnsi" w:hAnsiTheme="majorHAnsi"/>
                <w:b/>
                <w:noProof/>
              </w:rPr>
              <w:t>ПРОГРАМ ШКОЛСКОГ МАРКЕТИНГА</w:t>
            </w:r>
            <w:r w:rsidR="009E37A0">
              <w:rPr>
                <w:noProof/>
                <w:webHidden/>
              </w:rPr>
              <w:tab/>
            </w:r>
            <w:r>
              <w:rPr>
                <w:noProof/>
                <w:webHidden/>
              </w:rPr>
              <w:fldChar w:fldCharType="begin"/>
            </w:r>
            <w:r w:rsidR="009E37A0">
              <w:rPr>
                <w:noProof/>
                <w:webHidden/>
              </w:rPr>
              <w:instrText xml:space="preserve"> PAGEREF _Toc465149915 \h </w:instrText>
            </w:r>
            <w:r>
              <w:rPr>
                <w:noProof/>
                <w:webHidden/>
              </w:rPr>
            </w:r>
            <w:r>
              <w:rPr>
                <w:noProof/>
                <w:webHidden/>
              </w:rPr>
              <w:fldChar w:fldCharType="separate"/>
            </w:r>
            <w:r w:rsidR="009E37A0">
              <w:rPr>
                <w:noProof/>
                <w:webHidden/>
              </w:rPr>
              <w:t>136</w:t>
            </w:r>
            <w:r>
              <w:rPr>
                <w:noProof/>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6" w:history="1">
            <w:r w:rsidR="009E37A0" w:rsidRPr="007E5E43">
              <w:rPr>
                <w:rStyle w:val="Hyperlink"/>
                <w:rFonts w:asciiTheme="majorHAnsi" w:hAnsiTheme="majorHAnsi"/>
                <w:b/>
                <w:noProof/>
              </w:rPr>
              <w:t>РАЗВОЈНИ ПЛАН ШКОЛЕ</w:t>
            </w:r>
            <w:r w:rsidR="009E37A0">
              <w:rPr>
                <w:noProof/>
                <w:webHidden/>
              </w:rPr>
              <w:tab/>
            </w:r>
            <w:r>
              <w:rPr>
                <w:noProof/>
                <w:webHidden/>
              </w:rPr>
              <w:fldChar w:fldCharType="begin"/>
            </w:r>
            <w:r w:rsidR="009E37A0">
              <w:rPr>
                <w:noProof/>
                <w:webHidden/>
              </w:rPr>
              <w:instrText xml:space="preserve"> PAGEREF _Toc465149916 \h </w:instrText>
            </w:r>
            <w:r>
              <w:rPr>
                <w:noProof/>
                <w:webHidden/>
              </w:rPr>
            </w:r>
            <w:r>
              <w:rPr>
                <w:noProof/>
                <w:webHidden/>
              </w:rPr>
              <w:fldChar w:fldCharType="separate"/>
            </w:r>
            <w:r w:rsidR="009E37A0">
              <w:rPr>
                <w:noProof/>
                <w:webHidden/>
              </w:rPr>
              <w:t>137</w:t>
            </w:r>
            <w:r>
              <w:rPr>
                <w:noProof/>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917" w:history="1">
            <w:r w:rsidR="009E37A0" w:rsidRPr="007E5E43">
              <w:rPr>
                <w:rStyle w:val="Hyperlink"/>
                <w:rFonts w:asciiTheme="majorHAnsi" w:eastAsiaTheme="majorEastAsia" w:hAnsiTheme="majorHAnsi" w:cstheme="majorBidi"/>
                <w:b/>
                <w:bCs/>
              </w:rPr>
              <w:t>ШРП  ПЛАН АКТИВНОСТИ ЗА ШКОЛСКУ 2016/17. ГОДИНУ</w:t>
            </w:r>
            <w:r w:rsidR="009E37A0">
              <w:rPr>
                <w:webHidden/>
              </w:rPr>
              <w:tab/>
            </w:r>
            <w:r>
              <w:rPr>
                <w:webHidden/>
              </w:rPr>
              <w:fldChar w:fldCharType="begin"/>
            </w:r>
            <w:r w:rsidR="009E37A0">
              <w:rPr>
                <w:webHidden/>
              </w:rPr>
              <w:instrText xml:space="preserve"> PAGEREF _Toc465149917 \h </w:instrText>
            </w:r>
            <w:r>
              <w:rPr>
                <w:webHidden/>
              </w:rPr>
            </w:r>
            <w:r>
              <w:rPr>
                <w:webHidden/>
              </w:rPr>
              <w:fldChar w:fldCharType="separate"/>
            </w:r>
            <w:r w:rsidR="009E37A0">
              <w:rPr>
                <w:webHidden/>
              </w:rPr>
              <w:t>154</w:t>
            </w:r>
            <w:r>
              <w:rPr>
                <w:webHidden/>
              </w:rPr>
              <w:fldChar w:fldCharType="end"/>
            </w:r>
          </w:hyperlink>
        </w:p>
        <w:p w:rsidR="009E37A0" w:rsidRDefault="000A11EE">
          <w:pPr>
            <w:pStyle w:val="TOC1"/>
            <w:rPr>
              <w:rFonts w:asciiTheme="minorHAnsi" w:eastAsiaTheme="minorEastAsia" w:hAnsiTheme="minorHAnsi" w:cstheme="minorBidi"/>
              <w:lang w:val="sr-Latn-CS"/>
            </w:rPr>
          </w:pPr>
          <w:hyperlink w:anchor="_Toc465149918" w:history="1">
            <w:r w:rsidR="009E37A0" w:rsidRPr="007E5E43">
              <w:rPr>
                <w:rStyle w:val="Hyperlink"/>
                <w:rFonts w:asciiTheme="majorHAnsi" w:hAnsiTheme="majorHAnsi"/>
              </w:rPr>
              <w:t>XII ЕВАЛУАЦИЈА ГОДИШЊЕГ ПЛАНА РАДА ШКОЛЕ</w:t>
            </w:r>
            <w:r w:rsidR="009E37A0">
              <w:rPr>
                <w:webHidden/>
              </w:rPr>
              <w:tab/>
            </w:r>
            <w:r>
              <w:rPr>
                <w:webHidden/>
              </w:rPr>
              <w:fldChar w:fldCharType="begin"/>
            </w:r>
            <w:r w:rsidR="009E37A0">
              <w:rPr>
                <w:webHidden/>
              </w:rPr>
              <w:instrText xml:space="preserve"> PAGEREF _Toc465149918 \h </w:instrText>
            </w:r>
            <w:r>
              <w:rPr>
                <w:webHidden/>
              </w:rPr>
            </w:r>
            <w:r>
              <w:rPr>
                <w:webHidden/>
              </w:rPr>
              <w:fldChar w:fldCharType="separate"/>
            </w:r>
            <w:r w:rsidR="009E37A0">
              <w:rPr>
                <w:webHidden/>
              </w:rPr>
              <w:t>159</w:t>
            </w:r>
            <w:r>
              <w:rPr>
                <w:webHidden/>
              </w:rPr>
              <w:fldChar w:fldCharType="end"/>
            </w:r>
          </w:hyperlink>
        </w:p>
        <w:p w:rsidR="009E37A0" w:rsidRDefault="000A11EE">
          <w:pPr>
            <w:pStyle w:val="TOC2"/>
            <w:tabs>
              <w:tab w:val="right" w:leader="dot" w:pos="9061"/>
            </w:tabs>
            <w:rPr>
              <w:rFonts w:asciiTheme="minorHAnsi" w:eastAsiaTheme="minorEastAsia" w:hAnsiTheme="minorHAnsi" w:cstheme="minorBidi"/>
              <w:noProof/>
            </w:rPr>
          </w:pPr>
          <w:hyperlink w:anchor="_Toc465149919" w:history="1">
            <w:r w:rsidR="009E37A0" w:rsidRPr="007E5E43">
              <w:rPr>
                <w:rStyle w:val="Hyperlink"/>
                <w:rFonts w:asciiTheme="majorHAnsi" w:hAnsiTheme="majorHAnsi"/>
                <w:b/>
                <w:noProof/>
              </w:rPr>
              <w:t>САМОВРЕДНОВАЊЕ РАДА ШКОЛЕ</w:t>
            </w:r>
            <w:r w:rsidR="009E37A0">
              <w:rPr>
                <w:noProof/>
                <w:webHidden/>
              </w:rPr>
              <w:tab/>
            </w:r>
            <w:r>
              <w:rPr>
                <w:noProof/>
                <w:webHidden/>
              </w:rPr>
              <w:fldChar w:fldCharType="begin"/>
            </w:r>
            <w:r w:rsidR="009E37A0">
              <w:rPr>
                <w:noProof/>
                <w:webHidden/>
              </w:rPr>
              <w:instrText xml:space="preserve"> PAGEREF _Toc465149919 \h </w:instrText>
            </w:r>
            <w:r>
              <w:rPr>
                <w:noProof/>
                <w:webHidden/>
              </w:rPr>
            </w:r>
            <w:r>
              <w:rPr>
                <w:noProof/>
                <w:webHidden/>
              </w:rPr>
              <w:fldChar w:fldCharType="separate"/>
            </w:r>
            <w:r w:rsidR="009E37A0">
              <w:rPr>
                <w:noProof/>
                <w:webHidden/>
              </w:rPr>
              <w:t>160</w:t>
            </w:r>
            <w:r>
              <w:rPr>
                <w:noProof/>
                <w:webHidden/>
              </w:rPr>
              <w:fldChar w:fldCharType="end"/>
            </w:r>
          </w:hyperlink>
        </w:p>
        <w:p w:rsidR="00C2041B" w:rsidRDefault="000A11EE">
          <w:r>
            <w:lastRenderedPageBreak/>
            <w:fldChar w:fldCharType="end"/>
          </w:r>
        </w:p>
      </w:sdtContent>
    </w:sdt>
    <w:p w:rsidR="00687723" w:rsidRPr="00D01115" w:rsidRDefault="00687723" w:rsidP="00FD2788">
      <w:pPr>
        <w:pStyle w:val="Heading1"/>
        <w:jc w:val="center"/>
        <w:rPr>
          <w:rFonts w:asciiTheme="majorHAnsi" w:hAnsiTheme="majorHAnsi" w:cstheme="minorHAnsi"/>
        </w:rPr>
      </w:pPr>
      <w:bookmarkStart w:id="3" w:name="_Toc465149856"/>
      <w:r w:rsidRPr="00D01115">
        <w:rPr>
          <w:rFonts w:asciiTheme="majorHAnsi" w:hAnsiTheme="majorHAnsi" w:cstheme="minorHAnsi"/>
        </w:rPr>
        <w:t>I УВОД</w:t>
      </w:r>
      <w:bookmarkEnd w:id="2"/>
      <w:bookmarkEnd w:id="3"/>
    </w:p>
    <w:p w:rsidR="00687723" w:rsidRPr="00D01115" w:rsidRDefault="00687723" w:rsidP="00FD2788">
      <w:pPr>
        <w:jc w:val="center"/>
        <w:rPr>
          <w:rStyle w:val="Emphasis"/>
          <w:rFonts w:asciiTheme="majorHAnsi" w:hAnsiTheme="majorHAnsi"/>
          <w:b w:val="0"/>
          <w:lang w:val="sr-Cyrl-CS"/>
        </w:rPr>
      </w:pPr>
    </w:p>
    <w:p w:rsidR="00687723" w:rsidRPr="00D01115" w:rsidRDefault="00687723" w:rsidP="00FD2788">
      <w:pPr>
        <w:pStyle w:val="Heading2"/>
        <w:jc w:val="center"/>
        <w:rPr>
          <w:rStyle w:val="Emphasis"/>
          <w:rFonts w:asciiTheme="majorHAnsi" w:hAnsiTheme="majorHAnsi" w:cstheme="minorHAnsi"/>
          <w:bCs w:val="0"/>
          <w:i w:val="0"/>
          <w:iCs w:val="0"/>
        </w:rPr>
      </w:pPr>
      <w:bookmarkStart w:id="4" w:name="_Toc335411822"/>
      <w:bookmarkStart w:id="5" w:name="_Toc465149857"/>
      <w:r w:rsidRPr="00D01115">
        <w:rPr>
          <w:rStyle w:val="Emphasis"/>
          <w:rFonts w:asciiTheme="majorHAnsi" w:hAnsiTheme="majorHAnsi" w:cstheme="minorHAnsi"/>
          <w:i w:val="0"/>
        </w:rPr>
        <w:t>КРАЋИ ОСВРТ НА РАД И РАЗВОЈ ШКОЛЕ</w:t>
      </w:r>
      <w:bookmarkEnd w:id="4"/>
      <w:bookmarkEnd w:id="5"/>
    </w:p>
    <w:p w:rsidR="00687723" w:rsidRPr="00D01115" w:rsidRDefault="00687723" w:rsidP="00687723">
      <w:pPr>
        <w:jc w:val="center"/>
        <w:rPr>
          <w:rFonts w:asciiTheme="majorHAnsi" w:hAnsiTheme="majorHAnsi"/>
          <w:sz w:val="24"/>
          <w:szCs w:val="24"/>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На територији општине Панчево, на удаљености од двадесет километара од центра града, налази се подунавско село Иваново. Према предању село је добило назив по првом становнику, трговцу бугарског порекла – Гуран Ивану. У време градње насипа који окружују село и бране га од изливања високих дунавских вода, поменути Гуран Иван имао је трговину (на месту данашње улице Иве Лоле Рибара број 31) у коју су долазили градитељи насипа, па су по том свратишту „код Ивана“ дали насељу име Иваново.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Иваново је основано 1868. године, царским Аустроугарским решењем којим је одобрено колонизирање око две стотине бугарских и десетак немачких породица. Године 1890. угарска власт мења назив села у Шандоређхаз, да би, по ослобођењу, 1920. године, селу био враћен стари назив.</w:t>
      </w:r>
    </w:p>
    <w:p w:rsidR="001E25D6" w:rsidRPr="00D01115" w:rsidRDefault="00687723" w:rsidP="001E25D6">
      <w:pPr>
        <w:jc w:val="both"/>
        <w:rPr>
          <w:rFonts w:asciiTheme="majorHAnsi" w:hAnsiTheme="majorHAnsi"/>
          <w:sz w:val="24"/>
          <w:szCs w:val="24"/>
          <w:lang w:val="sr-Cyrl-CS"/>
        </w:rPr>
      </w:pPr>
      <w:r w:rsidRPr="00D01115">
        <w:rPr>
          <w:rFonts w:asciiTheme="majorHAnsi" w:hAnsiTheme="majorHAnsi"/>
          <w:sz w:val="24"/>
          <w:szCs w:val="24"/>
          <w:lang w:val="sr-Cyrl-CS"/>
        </w:rPr>
        <w:t xml:space="preserve">           </w:t>
      </w:r>
      <w:r w:rsidR="001E25D6" w:rsidRPr="00D01115">
        <w:rPr>
          <w:rFonts w:asciiTheme="majorHAnsi" w:hAnsiTheme="majorHAnsi"/>
          <w:sz w:val="24"/>
          <w:szCs w:val="24"/>
          <w:lang w:val="sr-Cyrl-CS"/>
        </w:rPr>
        <w:t xml:space="preserve">1874. године саграђена је  прва школа, која је  почела да ради  у марту следеће, 1875. године. Услед велике поплаве 1876. године  када још није било изграђених насипа, порушене су готово све куће у селу, па и зграда школе. Захваљујући помоћи државе људи су убрзо саградили друге куће и зграду школе. Нова зграда од чврстог материјала саграђена је 1882. године и имала је  два одељења. </w:t>
      </w:r>
    </w:p>
    <w:p w:rsidR="001E25D6" w:rsidRPr="00D01115" w:rsidRDefault="001E25D6" w:rsidP="001D3F59">
      <w:pPr>
        <w:ind w:firstLine="708"/>
        <w:jc w:val="both"/>
        <w:rPr>
          <w:rFonts w:asciiTheme="majorHAnsi" w:hAnsiTheme="majorHAnsi"/>
          <w:sz w:val="24"/>
          <w:szCs w:val="24"/>
          <w:lang w:val="sr-Cyrl-CS"/>
        </w:rPr>
      </w:pPr>
      <w:r w:rsidRPr="00D01115">
        <w:rPr>
          <w:rFonts w:asciiTheme="majorHAnsi" w:hAnsiTheme="majorHAnsi"/>
          <w:sz w:val="24"/>
          <w:szCs w:val="24"/>
          <w:lang w:val="sr-Cyrl-CS"/>
        </w:rPr>
        <w:t>Због повећаног броја ученика 1888. године проширују се школске просторије. Број одељења је повећаван  на  3, 4 и 5 одељења. Исте године саграђено је и забавиште (зграда данашње фискултурне сале) и „доње” забавиште у улици 7. јули (зграда коју је месни одбор доделио фабрици дугмади “Инга”, а касније је додељена ПИК-у „Дунав”).</w:t>
      </w:r>
    </w:p>
    <w:p w:rsidR="00687723" w:rsidRPr="00D01115" w:rsidRDefault="001E25D6" w:rsidP="001D3F59">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Зграда у дворишту школе и зграда иза цркве у Војвођанској улици грађене су за потребе становања управитеља школе и просветних радника. </w:t>
      </w:r>
      <w:r w:rsidR="00687723" w:rsidRPr="00D01115">
        <w:rPr>
          <w:rFonts w:asciiTheme="majorHAnsi" w:hAnsiTheme="majorHAnsi"/>
          <w:sz w:val="24"/>
          <w:szCs w:val="24"/>
          <w:lang w:val="sr-Cyrl-CS"/>
        </w:rPr>
        <w:t xml:space="preserve">Прва генерација ученика завршила је први разред школске 1890/91. године. Настава се изводила на мађарском и немачком језику. Од завршетка Првог светског рата до 1941. године, школа је радила под називом Државна народна школа “Краља Александра </w:t>
      </w:r>
      <w:r w:rsidR="00687723" w:rsidRPr="00D01115">
        <w:rPr>
          <w:rFonts w:asciiTheme="majorHAnsi" w:hAnsiTheme="majorHAnsi"/>
          <w:sz w:val="24"/>
          <w:szCs w:val="24"/>
        </w:rPr>
        <w:t>I</w:t>
      </w:r>
      <w:r w:rsidR="00687723" w:rsidRPr="00D01115">
        <w:rPr>
          <w:rFonts w:asciiTheme="majorHAnsi" w:hAnsiTheme="majorHAnsi"/>
          <w:sz w:val="24"/>
          <w:szCs w:val="24"/>
          <w:lang w:val="sr-Cyrl-CS"/>
        </w:rPr>
        <w:t xml:space="preserve">“ у Иванову. У оквиру школе било је и забавиште. Настава се изводила на три наставна језика: српском, мађарском и немачком. За време Другог светског рата ученици су имали наставу са прекидима, да би од 01. септембра 1944. године почео редован рад на српском и мађарском језику. Касније су уведена комбинована одељења за ниже разреде, а потом и за пети и шести разред, у којима се настава одвијала само на српском језику. Ученици су седми и осми разред </w:t>
      </w:r>
      <w:r w:rsidR="00687723" w:rsidRPr="00D01115">
        <w:rPr>
          <w:rFonts w:asciiTheme="majorHAnsi" w:hAnsiTheme="majorHAnsi"/>
          <w:sz w:val="24"/>
          <w:szCs w:val="24"/>
          <w:lang w:val="sr-Cyrl-CS"/>
        </w:rPr>
        <w:lastRenderedPageBreak/>
        <w:t>похађали у школи у Омољици. Школске 1961/62. године отворено је одељење седмог, а школске 1962/63. године и одељење осмог разреда. Одобрењем СО Панчево од 15. марта 1965. године до данас школа ради под називом „Моша Пијаде“.</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w:t>
      </w:r>
      <w:r w:rsidRPr="00A96C04">
        <w:rPr>
          <w:rFonts w:asciiTheme="majorHAnsi" w:hAnsiTheme="majorHAnsi"/>
          <w:sz w:val="24"/>
          <w:szCs w:val="24"/>
          <w:lang w:val="sr-Cyrl-CS"/>
        </w:rPr>
        <w:t>Школа</w:t>
      </w:r>
      <w:r w:rsidR="00A762D4" w:rsidRPr="00A96C04">
        <w:rPr>
          <w:rFonts w:asciiTheme="majorHAnsi" w:hAnsiTheme="majorHAnsi"/>
          <w:sz w:val="24"/>
          <w:szCs w:val="24"/>
          <w:lang w:val="sr-Cyrl-CS"/>
        </w:rPr>
        <w:t xml:space="preserve"> је и данас осмогодишња и </w:t>
      </w:r>
      <w:r w:rsidR="00A762D4" w:rsidRPr="002653D3">
        <w:rPr>
          <w:rFonts w:asciiTheme="majorHAnsi" w:hAnsiTheme="majorHAnsi"/>
          <w:sz w:val="24"/>
          <w:szCs w:val="24"/>
          <w:lang w:val="sr-Cyrl-CS"/>
        </w:rPr>
        <w:t>броји</w:t>
      </w:r>
      <w:r w:rsidR="0037342E" w:rsidRPr="002653D3">
        <w:rPr>
          <w:rFonts w:asciiTheme="majorHAnsi" w:hAnsiTheme="majorHAnsi"/>
          <w:sz w:val="24"/>
          <w:szCs w:val="24"/>
          <w:lang w:val="sr-Cyrl-CS"/>
        </w:rPr>
        <w:t xml:space="preserve"> </w:t>
      </w:r>
      <w:r w:rsidR="00A96C04" w:rsidRPr="002653D3">
        <w:rPr>
          <w:rFonts w:asciiTheme="majorHAnsi" w:hAnsiTheme="majorHAnsi"/>
          <w:sz w:val="24"/>
          <w:szCs w:val="24"/>
          <w:lang w:val="en-US"/>
        </w:rPr>
        <w:t>60</w:t>
      </w:r>
      <w:r w:rsidRPr="002653D3">
        <w:rPr>
          <w:rFonts w:asciiTheme="majorHAnsi" w:hAnsiTheme="majorHAnsi"/>
          <w:sz w:val="24"/>
          <w:szCs w:val="24"/>
          <w:lang w:val="sr-Cyrl-CS"/>
        </w:rPr>
        <w:t xml:space="preserve"> ученик</w:t>
      </w:r>
      <w:r w:rsidR="0090652C" w:rsidRPr="002653D3">
        <w:rPr>
          <w:rFonts w:asciiTheme="majorHAnsi" w:hAnsiTheme="majorHAnsi"/>
          <w:sz w:val="24"/>
          <w:szCs w:val="24"/>
          <w:lang w:val="sr-Cyrl-CS"/>
        </w:rPr>
        <w:t>а од</w:t>
      </w:r>
      <w:r w:rsidR="0090652C" w:rsidRPr="00A96C04">
        <w:rPr>
          <w:rFonts w:asciiTheme="majorHAnsi" w:hAnsiTheme="majorHAnsi"/>
          <w:sz w:val="24"/>
          <w:szCs w:val="24"/>
          <w:lang w:val="sr-Cyrl-CS"/>
        </w:rPr>
        <w:t xml:space="preserve"> првог до осмог разреда и </w:t>
      </w:r>
      <w:r w:rsidR="00A96C04" w:rsidRPr="00A96C04">
        <w:rPr>
          <w:rFonts w:asciiTheme="majorHAnsi" w:hAnsiTheme="majorHAnsi"/>
          <w:sz w:val="24"/>
          <w:szCs w:val="24"/>
          <w:lang w:val="en-US"/>
        </w:rPr>
        <w:t>9</w:t>
      </w:r>
      <w:r w:rsidRPr="00A96C04">
        <w:rPr>
          <w:rFonts w:asciiTheme="majorHAnsi" w:hAnsiTheme="majorHAnsi"/>
          <w:sz w:val="24"/>
          <w:szCs w:val="24"/>
          <w:lang w:val="sr-Cyrl-CS"/>
        </w:rPr>
        <w:t xml:space="preserve"> полазника у предшколској групи.</w:t>
      </w:r>
      <w:r w:rsidRPr="00D01115">
        <w:rPr>
          <w:rFonts w:asciiTheme="majorHAnsi" w:hAnsiTheme="majorHAnsi"/>
          <w:sz w:val="24"/>
          <w:szCs w:val="24"/>
          <w:lang w:val="sr-Cyrl-CS"/>
        </w:rPr>
        <w:t xml:space="preserve"> </w:t>
      </w:r>
    </w:p>
    <w:p w:rsidR="007E1C70" w:rsidRPr="00D01115" w:rsidRDefault="007E1C70" w:rsidP="00687723">
      <w:pPr>
        <w:jc w:val="center"/>
        <w:rPr>
          <w:rFonts w:asciiTheme="majorHAnsi" w:hAnsiTheme="majorHAnsi"/>
          <w:sz w:val="24"/>
          <w:szCs w:val="24"/>
          <w:u w:val="single"/>
        </w:rPr>
      </w:pPr>
    </w:p>
    <w:p w:rsidR="00687723" w:rsidRPr="00D01115" w:rsidRDefault="00687723" w:rsidP="00FD2788">
      <w:pPr>
        <w:pStyle w:val="Heading2"/>
        <w:jc w:val="center"/>
        <w:rPr>
          <w:rStyle w:val="Emphasis"/>
          <w:rFonts w:asciiTheme="majorHAnsi" w:hAnsiTheme="majorHAnsi"/>
          <w:bCs w:val="0"/>
          <w:i w:val="0"/>
          <w:iCs w:val="0"/>
        </w:rPr>
      </w:pPr>
      <w:bookmarkStart w:id="6" w:name="_Toc335411823"/>
      <w:bookmarkStart w:id="7" w:name="_Toc465149858"/>
      <w:r w:rsidRPr="00D01115">
        <w:rPr>
          <w:rStyle w:val="Emphasis"/>
          <w:rFonts w:asciiTheme="majorHAnsi" w:hAnsiTheme="majorHAnsi"/>
          <w:i w:val="0"/>
        </w:rPr>
        <w:t>ПОЛАЗНЕ ОСНОВЕ ПЛАНИРАЊА РАДА ШКОЛЕ</w:t>
      </w:r>
      <w:bookmarkEnd w:id="6"/>
      <w:bookmarkEnd w:id="7"/>
    </w:p>
    <w:p w:rsidR="00687723" w:rsidRPr="00D01115" w:rsidRDefault="00687723" w:rsidP="00687723">
      <w:pPr>
        <w:jc w:val="center"/>
        <w:rPr>
          <w:rFonts w:asciiTheme="majorHAnsi" w:hAnsiTheme="majorHAnsi"/>
          <w:sz w:val="24"/>
          <w:szCs w:val="24"/>
          <w:u w:val="single"/>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Годишњи план рада школе представља институционални оквир целокупне делатности коју ће школа реализовати у току школске године. Такође, он представља функционални збир релативно различитих планова и програма рада појединих субјеката у школи који су међусобно повезани јединственим и заједничким циљем, који треба остварити реализацијом посебних, појединачних и конкретних задатака. Отуда се планом мора обезбедити синхронизовано, јединствено и континуирано деловање свих чинилаца у реализацији образовно-васпитног рада и свих других активности у школи.</w:t>
      </w:r>
      <w:r w:rsidR="0044614C">
        <w:rPr>
          <w:rFonts w:asciiTheme="majorHAnsi" w:hAnsiTheme="majorHAnsi"/>
          <w:sz w:val="24"/>
          <w:szCs w:val="24"/>
          <w:lang w:val="sr-Cyrl-CS"/>
        </w:rPr>
        <w:t xml:space="preserve"> </w:t>
      </w:r>
      <w:r w:rsidRPr="00D01115">
        <w:rPr>
          <w:rFonts w:asciiTheme="majorHAnsi" w:hAnsiTheme="majorHAnsi"/>
          <w:sz w:val="24"/>
          <w:szCs w:val="24"/>
          <w:lang w:val="sr-Cyrl-CS"/>
        </w:rPr>
        <w:t xml:space="preserve">Годишњи план рада школе има велики значај, не само као административни, већ много више као педагошки документ. Њиме се утврђује организација и динамика остваривања образовно-васпитних активности, утврђују се носиоци тих активности, праћење остваривања циљева и задатака образовања и васпитања, вредновање рада стручних, руководећих и управних органа школе, као и унапређивање образовно-васпитног рада. </w:t>
      </w:r>
    </w:p>
    <w:p w:rsidR="00687723" w:rsidRPr="00D01115" w:rsidRDefault="00687723" w:rsidP="00687723">
      <w:pPr>
        <w:jc w:val="both"/>
        <w:rPr>
          <w:rFonts w:asciiTheme="majorHAnsi" w:hAnsiTheme="majorHAnsi"/>
          <w:b/>
          <w:i/>
          <w:sz w:val="24"/>
          <w:szCs w:val="24"/>
          <w:lang w:val="sr-Cyrl-CS"/>
        </w:rPr>
      </w:pPr>
      <w:r w:rsidRPr="00D01115">
        <w:rPr>
          <w:rFonts w:asciiTheme="majorHAnsi" w:hAnsiTheme="majorHAnsi"/>
          <w:b/>
          <w:i/>
          <w:sz w:val="24"/>
          <w:szCs w:val="24"/>
          <w:lang w:val="sr-Cyrl-CS"/>
        </w:rPr>
        <w:t xml:space="preserve">Законска основа: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sz w:val="24"/>
          <w:szCs w:val="24"/>
          <w:lang w:val="sr-Cyrl-CS"/>
        </w:rPr>
        <w:t>Закон о основама система образовања и васпитања („Службени гласник РС“ бр. 72/2009, 52/11</w:t>
      </w:r>
      <w:r w:rsidR="006832F5" w:rsidRPr="00D01115">
        <w:rPr>
          <w:rFonts w:asciiTheme="majorHAnsi" w:hAnsiTheme="majorHAnsi"/>
          <w:sz w:val="24"/>
          <w:szCs w:val="24"/>
          <w:lang w:val="sr-Cyrl-CS"/>
        </w:rPr>
        <w:t>, 53/13</w:t>
      </w:r>
      <w:r w:rsidR="005873E0" w:rsidRPr="00D01115">
        <w:rPr>
          <w:rFonts w:asciiTheme="majorHAnsi" w:hAnsiTheme="majorHAnsi"/>
          <w:sz w:val="24"/>
          <w:szCs w:val="24"/>
          <w:lang w:val="sr-Cyrl-CS"/>
        </w:rPr>
        <w:t xml:space="preserve">, </w:t>
      </w:r>
      <w:r w:rsidR="00930D32" w:rsidRPr="00D01115">
        <w:rPr>
          <w:rFonts w:asciiTheme="majorHAnsi" w:hAnsiTheme="majorHAnsi"/>
          <w:sz w:val="24"/>
          <w:szCs w:val="24"/>
          <w:lang w:val="sr-Cyrl-CS"/>
        </w:rPr>
        <w:t>35/15, 68/15</w:t>
      </w:r>
      <w:r w:rsidRPr="00D01115">
        <w:rPr>
          <w:rFonts w:asciiTheme="majorHAnsi" w:hAnsiTheme="majorHAnsi"/>
          <w:sz w:val="24"/>
          <w:szCs w:val="24"/>
          <w:lang w:val="sr-Cyrl-CS"/>
        </w:rPr>
        <w:t xml:space="preserve">),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sz w:val="24"/>
          <w:szCs w:val="24"/>
          <w:lang w:val="sr-Cyrl-CS"/>
        </w:rPr>
        <w:t>Закон о друштвеној бризи о деци („Сл. гласник РС“, бр. 42/92, 29/93, 53/93, 67/93, 28/94, 47/94, 48/94, 25/96, 29/01, 16/02 и 62/03),</w:t>
      </w:r>
    </w:p>
    <w:p w:rsidR="006832F5" w:rsidRPr="00D01115" w:rsidRDefault="006832F5" w:rsidP="00602966">
      <w:pPr>
        <w:pStyle w:val="NoSpacing"/>
        <w:numPr>
          <w:ilvl w:val="0"/>
          <w:numId w:val="68"/>
        </w:numPr>
        <w:jc w:val="both"/>
        <w:rPr>
          <w:rFonts w:asciiTheme="majorHAnsi" w:hAnsiTheme="majorHAnsi" w:cs="Times New Roman"/>
          <w:iCs/>
          <w:sz w:val="24"/>
          <w:szCs w:val="24"/>
          <w:lang w:val="sr-Cyrl-CS"/>
        </w:rPr>
      </w:pPr>
      <w:bookmarkStart w:id="8" w:name="sadrzaj_2"/>
      <w:bookmarkEnd w:id="8"/>
      <w:r w:rsidRPr="00D01115">
        <w:rPr>
          <w:rFonts w:asciiTheme="majorHAnsi" w:hAnsiTheme="majorHAnsi" w:cs="Times New Roman"/>
          <w:sz w:val="24"/>
          <w:szCs w:val="24"/>
          <w:lang w:val="sr-Cyrl-CS"/>
        </w:rPr>
        <w:t>Закон о основном образовању и васпитању („Службени гласник РС“, бр.</w:t>
      </w:r>
      <w:r w:rsidRPr="00D01115">
        <w:rPr>
          <w:rFonts w:asciiTheme="majorHAnsi" w:hAnsiTheme="majorHAnsi" w:cs="Times New Roman"/>
          <w:sz w:val="24"/>
          <w:szCs w:val="24"/>
          <w:lang w:val="sr-Latn-CS"/>
        </w:rPr>
        <w:t>55/13.</w:t>
      </w:r>
      <w:r w:rsidRPr="00D01115">
        <w:rPr>
          <w:rFonts w:asciiTheme="majorHAnsi" w:hAnsiTheme="majorHAnsi" w:cs="Times New Roman"/>
          <w:sz w:val="24"/>
          <w:szCs w:val="24"/>
          <w:lang w:val="sr-Cyrl-CS"/>
        </w:rPr>
        <w:t xml:space="preserve">),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 xml:space="preserve">Закон о предшколском васпитању и образовању </w:t>
      </w:r>
      <w:r w:rsidRPr="00D01115">
        <w:rPr>
          <w:rFonts w:asciiTheme="majorHAnsi" w:hAnsiTheme="majorHAnsi"/>
          <w:sz w:val="24"/>
          <w:szCs w:val="24"/>
          <w:lang w:val="sr-Cyrl-CS"/>
        </w:rPr>
        <w:t>(„Сл. гласник РС“, бр. 18/2010.)</w:t>
      </w:r>
    </w:p>
    <w:p w:rsidR="00687723" w:rsidRPr="00D01115" w:rsidRDefault="0012457B" w:rsidP="00602966">
      <w:pPr>
        <w:pStyle w:val="NoSpacing"/>
        <w:numPr>
          <w:ilvl w:val="0"/>
          <w:numId w:val="68"/>
        </w:numPr>
        <w:jc w:val="both"/>
        <w:rPr>
          <w:rFonts w:asciiTheme="majorHAnsi" w:hAnsiTheme="majorHAnsi"/>
          <w:sz w:val="24"/>
          <w:szCs w:val="24"/>
          <w:lang w:val="sr-Cyrl-CS"/>
        </w:rPr>
      </w:pPr>
      <w:r w:rsidRPr="00D01115">
        <w:rPr>
          <w:rFonts w:asciiTheme="majorHAnsi" w:hAnsiTheme="majorHAnsi"/>
          <w:sz w:val="24"/>
          <w:szCs w:val="24"/>
          <w:lang w:val="sr-Cyrl-CS"/>
        </w:rPr>
        <w:t>Закон о у</w:t>
      </w:r>
      <w:r w:rsidR="00687723" w:rsidRPr="00D01115">
        <w:rPr>
          <w:rFonts w:asciiTheme="majorHAnsi" w:hAnsiTheme="majorHAnsi"/>
          <w:sz w:val="24"/>
          <w:szCs w:val="24"/>
          <w:lang w:val="sr-Cyrl-CS"/>
        </w:rPr>
        <w:t>џбеницима и другим наставним средствима („Сл гласник РС“, бр.</w:t>
      </w:r>
      <w:r w:rsidR="008B6CF2">
        <w:rPr>
          <w:rFonts w:asciiTheme="majorHAnsi" w:hAnsiTheme="majorHAnsi"/>
          <w:caps/>
          <w:sz w:val="24"/>
          <w:szCs w:val="24"/>
          <w:lang w:val="ru-RU" w:eastAsia="sr-Cyrl-CS"/>
        </w:rPr>
        <w:t xml:space="preserve"> </w:t>
      </w:r>
      <w:r w:rsidR="008B6CF2">
        <w:rPr>
          <w:rFonts w:asciiTheme="majorHAnsi" w:hAnsiTheme="majorHAnsi"/>
          <w:caps/>
          <w:sz w:val="24"/>
          <w:szCs w:val="24"/>
          <w:lang w:eastAsia="sr-Cyrl-CS"/>
        </w:rPr>
        <w:t>68</w:t>
      </w:r>
      <w:r w:rsidR="00687723" w:rsidRPr="00D01115">
        <w:rPr>
          <w:rFonts w:asciiTheme="majorHAnsi" w:hAnsiTheme="majorHAnsi"/>
          <w:caps/>
          <w:sz w:val="24"/>
          <w:szCs w:val="24"/>
          <w:lang w:val="ru-RU" w:eastAsia="sr-Cyrl-CS"/>
        </w:rPr>
        <w:t>/</w:t>
      </w:r>
      <w:r w:rsidR="008B6CF2">
        <w:rPr>
          <w:rFonts w:asciiTheme="majorHAnsi" w:hAnsiTheme="majorHAnsi"/>
          <w:caps/>
          <w:sz w:val="24"/>
          <w:szCs w:val="24"/>
          <w:lang w:eastAsia="sr-Cyrl-CS"/>
        </w:rPr>
        <w:t>15</w:t>
      </w:r>
      <w:r w:rsidR="00687723" w:rsidRPr="00D01115">
        <w:rPr>
          <w:rFonts w:asciiTheme="majorHAnsi" w:hAnsiTheme="majorHAnsi"/>
          <w:caps/>
          <w:sz w:val="24"/>
          <w:szCs w:val="24"/>
          <w:lang w:val="ru-RU" w:eastAsia="sr-Cyrl-CS"/>
        </w:rPr>
        <w:t>)</w:t>
      </w:r>
    </w:p>
    <w:p w:rsidR="00687723" w:rsidRPr="00D01115" w:rsidRDefault="00687723" w:rsidP="00602966">
      <w:pPr>
        <w:pStyle w:val="NoSpacing"/>
        <w:numPr>
          <w:ilvl w:val="0"/>
          <w:numId w:val="68"/>
        </w:numPr>
        <w:jc w:val="both"/>
        <w:rPr>
          <w:rFonts w:asciiTheme="majorHAnsi" w:hAnsiTheme="majorHAnsi"/>
          <w:sz w:val="24"/>
          <w:szCs w:val="24"/>
          <w:lang w:val="sr-Cyrl-CS"/>
        </w:rPr>
      </w:pPr>
      <w:r w:rsidRPr="00D01115">
        <w:rPr>
          <w:rFonts w:asciiTheme="majorHAnsi" w:hAnsiTheme="majorHAnsi"/>
          <w:sz w:val="24"/>
          <w:szCs w:val="24"/>
          <w:lang w:val="sr-Cyrl-CS"/>
        </w:rPr>
        <w:t>Правилник о општим стандардима постигнућа – образовни стандарди за крај обавезног образовања (Просветни гласник РС, 5/2010),</w:t>
      </w:r>
    </w:p>
    <w:p w:rsidR="00687723" w:rsidRPr="00D01115" w:rsidRDefault="00687723" w:rsidP="00602966">
      <w:pPr>
        <w:pStyle w:val="NoSpacing"/>
        <w:numPr>
          <w:ilvl w:val="0"/>
          <w:numId w:val="68"/>
        </w:numPr>
        <w:jc w:val="both"/>
        <w:rPr>
          <w:rFonts w:asciiTheme="majorHAnsi" w:hAnsiTheme="majorHAnsi"/>
          <w:sz w:val="24"/>
          <w:szCs w:val="24"/>
          <w:lang w:val="sr-Cyrl-CS"/>
        </w:rPr>
      </w:pPr>
      <w:r w:rsidRPr="00D01115">
        <w:rPr>
          <w:rFonts w:asciiTheme="majorHAnsi" w:hAnsiTheme="majorHAnsi"/>
          <w:sz w:val="24"/>
          <w:szCs w:val="24"/>
          <w:lang w:val="sr-Cyrl-CS"/>
        </w:rPr>
        <w:t>Правилник о образовним стандардима за крај првог циклуса обавезног образовања за предмете српски језик, математика и природа и друштво (Просветни глчасник 6/2011.),</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sz w:val="24"/>
          <w:szCs w:val="24"/>
          <w:lang w:val="sr-Cyrl-CS"/>
        </w:rPr>
        <w:t>Правилник о општим стандардима квалитета рада установе (Просветни глчасник 7/2011.),</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lastRenderedPageBreak/>
        <w:t>Правилник о вредновању квалитета рада установа (</w:t>
      </w:r>
      <w:r w:rsidRPr="00D01115">
        <w:rPr>
          <w:rFonts w:asciiTheme="majorHAnsi" w:hAnsiTheme="majorHAnsi"/>
          <w:sz w:val="24"/>
          <w:szCs w:val="24"/>
          <w:lang w:val="sr-Cyrl-CS"/>
        </w:rPr>
        <w:t>(„Сл. гласник РС“, бр. 9/12),</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sz w:val="24"/>
          <w:szCs w:val="24"/>
          <w:lang w:val="sr-Cyrl-CS"/>
        </w:rPr>
        <w:t xml:space="preserve">Правилник о општим основама школског програма („Службени гласник РС-Просветни гласник“, бр.  5/2004),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sz w:val="24"/>
          <w:szCs w:val="24"/>
          <w:lang w:val="sr-Cyrl-C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Просветни гласник“, бр. 1/05 и 15/06-др.правилник),</w:t>
      </w:r>
      <w:r w:rsidRPr="00D01115">
        <w:rPr>
          <w:rFonts w:asciiTheme="majorHAnsi" w:hAnsiTheme="majorHAnsi"/>
          <w:i/>
          <w:iCs/>
          <w:sz w:val="24"/>
          <w:szCs w:val="24"/>
          <w:lang w:val="ru-RU"/>
        </w:rPr>
        <w:t xml:space="preserve"> </w:t>
      </w:r>
    </w:p>
    <w:p w:rsidR="00687723" w:rsidRPr="00C6218E"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ru-RU"/>
        </w:rPr>
        <w:t xml:space="preserve">Правилник о наставном програму за четврти разред основног образовања и васпитања </w:t>
      </w:r>
      <w:r w:rsidRPr="00D01115">
        <w:rPr>
          <w:rFonts w:asciiTheme="majorHAnsi" w:hAnsiTheme="majorHAnsi"/>
          <w:sz w:val="24"/>
          <w:szCs w:val="24"/>
          <w:lang w:val="sr-Cyrl-CS"/>
        </w:rPr>
        <w:t xml:space="preserve"> („Службени гласник РС, Просветни гласник“, бр. 3/2006, </w:t>
      </w:r>
      <w:r w:rsidRPr="00C6218E">
        <w:rPr>
          <w:rFonts w:asciiTheme="majorHAnsi" w:hAnsiTheme="majorHAnsi"/>
          <w:sz w:val="24"/>
          <w:szCs w:val="24"/>
          <w:lang w:val="sr-Cyrl-CS"/>
        </w:rPr>
        <w:t>15/2006, 2/2008 и 3/2011 - др. правилник)</w:t>
      </w:r>
    </w:p>
    <w:p w:rsidR="00687723" w:rsidRPr="00A96C04" w:rsidRDefault="00687723" w:rsidP="00602966">
      <w:pPr>
        <w:pStyle w:val="NoSpacing"/>
        <w:numPr>
          <w:ilvl w:val="0"/>
          <w:numId w:val="68"/>
        </w:numPr>
        <w:jc w:val="both"/>
        <w:rPr>
          <w:rFonts w:asciiTheme="majorHAnsi" w:hAnsiTheme="majorHAnsi"/>
          <w:iCs/>
          <w:sz w:val="24"/>
          <w:szCs w:val="24"/>
          <w:lang w:val="sr-Cyrl-CS"/>
        </w:rPr>
      </w:pPr>
      <w:r w:rsidRPr="00A96C04">
        <w:rPr>
          <w:rFonts w:asciiTheme="majorHAnsi" w:hAnsiTheme="majorHAnsi"/>
          <w:iCs/>
          <w:sz w:val="24"/>
          <w:szCs w:val="24"/>
          <w:lang w:val="ru-RU"/>
        </w:rPr>
        <w:t xml:space="preserve">Правилник о </w:t>
      </w:r>
      <w:r w:rsidR="00070F75" w:rsidRPr="00A96C04">
        <w:rPr>
          <w:rFonts w:asciiTheme="majorHAnsi" w:hAnsiTheme="majorHAnsi"/>
          <w:iCs/>
          <w:sz w:val="24"/>
          <w:szCs w:val="24"/>
        </w:rPr>
        <w:t xml:space="preserve">изменама и допунама Правилника о </w:t>
      </w:r>
      <w:r w:rsidRPr="00A96C04">
        <w:rPr>
          <w:rFonts w:asciiTheme="majorHAnsi" w:hAnsiTheme="majorHAnsi"/>
          <w:iCs/>
          <w:sz w:val="24"/>
          <w:szCs w:val="24"/>
          <w:lang w:val="ru-RU"/>
        </w:rPr>
        <w:t>наставном плану за други циклус основног образовања и васпитања и наставном програму за пети разред основног образовања и васпитања ("Службени гласник РС – Просветни гласник</w:t>
      </w:r>
      <w:r w:rsidRPr="00A96C04">
        <w:rPr>
          <w:rFonts w:asciiTheme="majorHAnsi" w:hAnsiTheme="majorHAnsi"/>
          <w:iCs/>
          <w:sz w:val="24"/>
          <w:szCs w:val="24"/>
          <w:lang w:val="sr-Cyrl-CS"/>
        </w:rPr>
        <w:t>”; бр. 6/20</w:t>
      </w:r>
      <w:r w:rsidR="00070F75" w:rsidRPr="00A96C04">
        <w:rPr>
          <w:rFonts w:asciiTheme="majorHAnsi" w:hAnsiTheme="majorHAnsi"/>
          <w:iCs/>
          <w:sz w:val="24"/>
          <w:szCs w:val="24"/>
          <w:lang w:val="sr-Cyrl-CS"/>
        </w:rPr>
        <w:t>1</w:t>
      </w:r>
      <w:r w:rsidRPr="00A96C04">
        <w:rPr>
          <w:rFonts w:asciiTheme="majorHAnsi" w:hAnsiTheme="majorHAnsi"/>
          <w:iCs/>
          <w:sz w:val="24"/>
          <w:szCs w:val="24"/>
          <w:lang w:val="sr-Cyrl-CS"/>
        </w:rPr>
        <w:t xml:space="preserve">7), </w:t>
      </w:r>
    </w:p>
    <w:p w:rsidR="00687723" w:rsidRPr="00C6218E" w:rsidRDefault="00687723" w:rsidP="00602966">
      <w:pPr>
        <w:pStyle w:val="NoSpacing"/>
        <w:numPr>
          <w:ilvl w:val="0"/>
          <w:numId w:val="68"/>
        </w:numPr>
        <w:jc w:val="both"/>
        <w:rPr>
          <w:rFonts w:asciiTheme="majorHAnsi" w:hAnsiTheme="majorHAnsi"/>
          <w:iCs/>
          <w:sz w:val="24"/>
          <w:szCs w:val="24"/>
          <w:lang w:val="sr-Cyrl-CS"/>
        </w:rPr>
      </w:pPr>
      <w:r w:rsidRPr="00C6218E">
        <w:rPr>
          <w:rFonts w:asciiTheme="majorHAnsi" w:hAnsiTheme="majorHAnsi"/>
          <w:iCs/>
          <w:sz w:val="24"/>
          <w:szCs w:val="24"/>
          <w:lang w:val="sr-Cyrl-CS"/>
        </w:rPr>
        <w:t>Правилник о наставном програму за шести разред основног образовања и васпитања („Службени гласник РС, Просветни гласник“, бр. 5/08)</w:t>
      </w:r>
    </w:p>
    <w:p w:rsidR="00687723" w:rsidRPr="00C6218E" w:rsidRDefault="00687723" w:rsidP="00602966">
      <w:pPr>
        <w:pStyle w:val="NoSpacing"/>
        <w:numPr>
          <w:ilvl w:val="0"/>
          <w:numId w:val="68"/>
        </w:numPr>
        <w:jc w:val="both"/>
        <w:rPr>
          <w:rFonts w:asciiTheme="majorHAnsi" w:hAnsiTheme="majorHAnsi"/>
          <w:iCs/>
          <w:sz w:val="24"/>
          <w:szCs w:val="24"/>
          <w:lang w:val="sr-Cyrl-CS"/>
        </w:rPr>
      </w:pPr>
      <w:r w:rsidRPr="00C6218E">
        <w:rPr>
          <w:rFonts w:asciiTheme="majorHAnsi" w:hAnsiTheme="majorHAnsi"/>
          <w:iCs/>
          <w:sz w:val="24"/>
          <w:szCs w:val="24"/>
          <w:lang w:val="sr-Cyrl-CS"/>
        </w:rPr>
        <w:t xml:space="preserve">Правилник о наставном програму за </w:t>
      </w:r>
      <w:r w:rsidRPr="00C6218E">
        <w:rPr>
          <w:rFonts w:asciiTheme="majorHAnsi" w:hAnsiTheme="majorHAnsi"/>
          <w:iCs/>
          <w:sz w:val="24"/>
          <w:szCs w:val="24"/>
          <w:lang w:val="sr-Cyrl-BA"/>
        </w:rPr>
        <w:t>седми</w:t>
      </w:r>
      <w:r w:rsidRPr="00C6218E">
        <w:rPr>
          <w:rFonts w:asciiTheme="majorHAnsi" w:hAnsiTheme="majorHAnsi"/>
          <w:iCs/>
          <w:sz w:val="24"/>
          <w:szCs w:val="24"/>
          <w:lang w:val="sr-Cyrl-CS"/>
        </w:rPr>
        <w:t xml:space="preserve"> разред основног образовања и васпитања („Службени гласник РС, Просветни гласник“, бр. </w:t>
      </w:r>
      <w:r w:rsidRPr="00C6218E">
        <w:rPr>
          <w:rFonts w:asciiTheme="majorHAnsi" w:hAnsiTheme="majorHAnsi"/>
          <w:iCs/>
          <w:sz w:val="24"/>
          <w:szCs w:val="24"/>
          <w:lang w:val="sr-Cyrl-BA"/>
        </w:rPr>
        <w:t>6</w:t>
      </w:r>
      <w:r w:rsidRPr="00C6218E">
        <w:rPr>
          <w:rFonts w:asciiTheme="majorHAnsi" w:hAnsiTheme="majorHAnsi"/>
          <w:iCs/>
          <w:sz w:val="24"/>
          <w:szCs w:val="24"/>
          <w:lang w:val="sr-Cyrl-CS"/>
        </w:rPr>
        <w:t>/0</w:t>
      </w:r>
      <w:r w:rsidRPr="00C6218E">
        <w:rPr>
          <w:rFonts w:asciiTheme="majorHAnsi" w:hAnsiTheme="majorHAnsi"/>
          <w:iCs/>
          <w:sz w:val="24"/>
          <w:szCs w:val="24"/>
          <w:lang w:val="sr-Cyrl-BA"/>
        </w:rPr>
        <w:t>9</w:t>
      </w:r>
      <w:r w:rsidRPr="00C6218E">
        <w:rPr>
          <w:rFonts w:asciiTheme="majorHAnsi" w:hAnsiTheme="majorHAnsi"/>
          <w:iCs/>
          <w:sz w:val="24"/>
          <w:szCs w:val="24"/>
          <w:lang w:val="sr-Cyrl-CS"/>
        </w:rPr>
        <w:t>)</w:t>
      </w:r>
    </w:p>
    <w:p w:rsidR="00687723" w:rsidRPr="00C6218E" w:rsidRDefault="00687723" w:rsidP="00602966">
      <w:pPr>
        <w:pStyle w:val="NoSpacing"/>
        <w:numPr>
          <w:ilvl w:val="0"/>
          <w:numId w:val="68"/>
        </w:numPr>
        <w:jc w:val="both"/>
        <w:rPr>
          <w:rFonts w:asciiTheme="majorHAnsi" w:hAnsiTheme="majorHAnsi"/>
          <w:iCs/>
          <w:sz w:val="24"/>
          <w:szCs w:val="24"/>
          <w:lang w:val="sr-Cyrl-CS"/>
        </w:rPr>
      </w:pPr>
      <w:r w:rsidRPr="00C6218E">
        <w:rPr>
          <w:rFonts w:asciiTheme="majorHAnsi" w:hAnsiTheme="majorHAnsi"/>
          <w:iCs/>
          <w:sz w:val="24"/>
          <w:szCs w:val="24"/>
          <w:lang w:val="sr-Cyrl-BA"/>
        </w:rPr>
        <w:t>Правилник о наставном</w:t>
      </w:r>
      <w:r w:rsidRPr="00C6218E">
        <w:rPr>
          <w:rFonts w:asciiTheme="majorHAnsi" w:hAnsiTheme="majorHAnsi"/>
          <w:sz w:val="24"/>
          <w:szCs w:val="24"/>
          <w:lang w:val="sr-Cyrl-CS"/>
        </w:rPr>
        <w:t xml:space="preserve"> програму за осми  разред основног образовања и васпитања</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 xml:space="preserve">Правилник о врсти стручне спреме наставника и стручних сарадника у основној школи („Сл. гласник РС-Просветни гласник“, бр. </w:t>
      </w:r>
      <w:r w:rsidR="00E36763" w:rsidRPr="00D01115">
        <w:rPr>
          <w:rFonts w:asciiTheme="majorHAnsi" w:hAnsiTheme="majorHAnsi"/>
          <w:iCs/>
          <w:sz w:val="24"/>
          <w:szCs w:val="24"/>
          <w:lang w:val="sr-Cyrl-CS"/>
        </w:rPr>
        <w:t>11/12</w:t>
      </w:r>
      <w:r w:rsidRPr="00D01115">
        <w:rPr>
          <w:rFonts w:asciiTheme="majorHAnsi" w:hAnsiTheme="majorHAnsi"/>
          <w:iCs/>
          <w:sz w:val="24"/>
          <w:szCs w:val="24"/>
          <w:lang w:val="sr-Cyrl-CS"/>
        </w:rPr>
        <w:t xml:space="preserve">), </w:t>
      </w:r>
    </w:p>
    <w:p w:rsidR="00687723" w:rsidRPr="00045BE2"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Правилник о врсти стручне спреме наставника који изводе образовно васпитни рад из изборних програма у основној школи („Сл. гласник СРС-</w:t>
      </w:r>
      <w:r w:rsidRPr="00045BE2">
        <w:rPr>
          <w:rFonts w:asciiTheme="majorHAnsi" w:hAnsiTheme="majorHAnsi"/>
          <w:iCs/>
          <w:sz w:val="24"/>
          <w:szCs w:val="24"/>
          <w:lang w:val="sr-Cyrl-CS"/>
        </w:rPr>
        <w:t>Просветни гласник“, бр.</w:t>
      </w:r>
      <w:r w:rsidR="00E36763" w:rsidRPr="00045BE2">
        <w:rPr>
          <w:rFonts w:asciiTheme="majorHAnsi" w:hAnsiTheme="majorHAnsi"/>
          <w:iCs/>
          <w:sz w:val="24"/>
          <w:szCs w:val="24"/>
          <w:lang w:val="sr-Cyrl-CS"/>
        </w:rPr>
        <w:t xml:space="preserve"> 11/12</w:t>
      </w:r>
      <w:r w:rsidRPr="00045BE2">
        <w:rPr>
          <w:rFonts w:asciiTheme="majorHAnsi" w:hAnsiTheme="majorHAnsi"/>
          <w:iCs/>
          <w:sz w:val="24"/>
          <w:szCs w:val="24"/>
          <w:lang w:val="sr-Cyrl-CS"/>
        </w:rPr>
        <w:t>),</w:t>
      </w:r>
    </w:p>
    <w:p w:rsidR="006832F5" w:rsidRPr="00045BE2" w:rsidRDefault="006832F5" w:rsidP="00602966">
      <w:pPr>
        <w:pStyle w:val="NoSpacing"/>
        <w:numPr>
          <w:ilvl w:val="0"/>
          <w:numId w:val="68"/>
        </w:numPr>
        <w:jc w:val="both"/>
        <w:rPr>
          <w:rFonts w:asciiTheme="majorHAnsi" w:hAnsiTheme="majorHAnsi" w:cs="Times New Roman"/>
          <w:iCs/>
          <w:sz w:val="24"/>
          <w:szCs w:val="24"/>
          <w:lang w:val="sr-Cyrl-CS"/>
        </w:rPr>
      </w:pPr>
      <w:r w:rsidRPr="00045BE2">
        <w:rPr>
          <w:rFonts w:asciiTheme="majorHAnsi" w:hAnsiTheme="majorHAnsi" w:cs="Times New Roman"/>
          <w:iCs/>
          <w:sz w:val="24"/>
          <w:szCs w:val="24"/>
          <w:lang w:val="sr-Cyrl-CS"/>
        </w:rPr>
        <w:t>Правилник о сталном стручном усавршавању наставника, васпитача и стручних сарадника („Сл. гласник РС“, бр.</w:t>
      </w:r>
      <w:r w:rsidR="00045BE2" w:rsidRPr="00045BE2">
        <w:rPr>
          <w:rFonts w:asciiTheme="majorHAnsi" w:hAnsiTheme="majorHAnsi" w:cs="Times New Roman"/>
          <w:iCs/>
          <w:sz w:val="24"/>
          <w:szCs w:val="24"/>
        </w:rPr>
        <w:t xml:space="preserve"> 86/15, 3/16, 73/16</w:t>
      </w:r>
      <w:r w:rsidRPr="00045BE2">
        <w:rPr>
          <w:rFonts w:asciiTheme="majorHAnsi" w:hAnsiTheme="majorHAnsi" w:cs="Times New Roman"/>
          <w:iCs/>
          <w:sz w:val="24"/>
          <w:szCs w:val="24"/>
          <w:lang w:val="sr-Cyrl-CS"/>
        </w:rPr>
        <w:t xml:space="preserve"> ),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 xml:space="preserve">Правилник о програму свих облика рада стручних сарадника („Сл. гласник РС-Просветни гласник“, бр. 5/12),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 xml:space="preserve">Правилник о норми часова непосредног рада са ученицима наставника, стручних сарадника и васпитача у основној школи („Сл. гласник РС-Просветни гласник“, бр. 2/92 и 2/00),  </w:t>
      </w:r>
    </w:p>
    <w:p w:rsidR="00113C3E" w:rsidRPr="00D01115" w:rsidRDefault="00113C3E" w:rsidP="00602966">
      <w:pPr>
        <w:pStyle w:val="NoSpacing"/>
        <w:numPr>
          <w:ilvl w:val="0"/>
          <w:numId w:val="68"/>
        </w:numPr>
        <w:jc w:val="both"/>
        <w:rPr>
          <w:rFonts w:asciiTheme="majorHAnsi" w:hAnsiTheme="majorHAnsi" w:cs="Times New Roman"/>
          <w:iCs/>
          <w:sz w:val="24"/>
          <w:szCs w:val="24"/>
          <w:lang w:val="sr-Cyrl-CS"/>
        </w:rPr>
      </w:pPr>
      <w:r w:rsidRPr="00D01115">
        <w:rPr>
          <w:rFonts w:asciiTheme="majorHAnsi" w:hAnsiTheme="majorHAnsi" w:cs="Times New Roman"/>
          <w:iCs/>
          <w:sz w:val="24"/>
          <w:szCs w:val="24"/>
          <w:lang w:val="sr-Cyrl-CS"/>
        </w:rPr>
        <w:t xml:space="preserve">Правилник о оцењивању ученика у основном образовању и васпитању („Сл. гласник РС“, бр. 67/13),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 xml:space="preserve">Правилник о нормативима школског простора, опреме и наставних средстава за основну школу („Сл. гласник РС-Просветни гласник“, бр. 4/90), </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BA"/>
        </w:rPr>
        <w:t xml:space="preserve">Правилник о измени правилника о наставном плану и програму основног образовања и васпитања </w:t>
      </w:r>
      <w:r w:rsidRPr="00D01115">
        <w:rPr>
          <w:rFonts w:asciiTheme="majorHAnsi" w:hAnsiTheme="majorHAnsi"/>
          <w:iCs/>
          <w:sz w:val="24"/>
          <w:szCs w:val="24"/>
          <w:lang w:val="sr-Cyrl-CS"/>
        </w:rPr>
        <w:t xml:space="preserve">(„Сл. гласник РС-Просветни гласник“, бр. </w:t>
      </w:r>
      <w:r w:rsidRPr="00D01115">
        <w:rPr>
          <w:rFonts w:asciiTheme="majorHAnsi" w:hAnsiTheme="majorHAnsi"/>
          <w:iCs/>
          <w:sz w:val="24"/>
          <w:szCs w:val="24"/>
          <w:lang w:val="sr-Cyrl-BA"/>
        </w:rPr>
        <w:t>1/09</w:t>
      </w:r>
      <w:r w:rsidRPr="00D01115">
        <w:rPr>
          <w:rFonts w:asciiTheme="majorHAnsi" w:hAnsiTheme="majorHAnsi"/>
          <w:iCs/>
          <w:sz w:val="24"/>
          <w:szCs w:val="24"/>
          <w:lang w:val="sr-Cyrl-CS"/>
        </w:rPr>
        <w:t>),</w:t>
      </w:r>
    </w:p>
    <w:p w:rsidR="00687723" w:rsidRPr="006700C8" w:rsidRDefault="00687723" w:rsidP="00602966">
      <w:pPr>
        <w:pStyle w:val="NoSpacing"/>
        <w:numPr>
          <w:ilvl w:val="0"/>
          <w:numId w:val="68"/>
        </w:numPr>
        <w:jc w:val="both"/>
        <w:rPr>
          <w:rFonts w:asciiTheme="majorHAnsi" w:hAnsiTheme="majorHAnsi"/>
          <w:iCs/>
          <w:sz w:val="24"/>
          <w:szCs w:val="24"/>
          <w:lang w:val="sr-Cyrl-CS"/>
        </w:rPr>
      </w:pPr>
      <w:r w:rsidRPr="006700C8">
        <w:rPr>
          <w:rFonts w:asciiTheme="majorHAnsi" w:hAnsiTheme="majorHAnsi"/>
          <w:iCs/>
          <w:sz w:val="24"/>
          <w:szCs w:val="24"/>
          <w:lang w:val="sr-Cyrl-CS"/>
        </w:rPr>
        <w:t>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 гласник СРС-Просветни гласник“, бр. 27/87) и</w:t>
      </w:r>
    </w:p>
    <w:p w:rsidR="00687723" w:rsidRPr="00D01115" w:rsidRDefault="00687723" w:rsidP="00602966">
      <w:pPr>
        <w:pStyle w:val="NoSpacing"/>
        <w:numPr>
          <w:ilvl w:val="0"/>
          <w:numId w:val="68"/>
        </w:numPr>
        <w:jc w:val="both"/>
        <w:rPr>
          <w:rFonts w:asciiTheme="majorHAnsi" w:hAnsiTheme="majorHAnsi"/>
          <w:iCs/>
          <w:sz w:val="24"/>
          <w:szCs w:val="24"/>
          <w:lang w:val="sr-Cyrl-CS"/>
        </w:rPr>
      </w:pPr>
      <w:r w:rsidRPr="00D01115">
        <w:rPr>
          <w:rFonts w:asciiTheme="majorHAnsi" w:hAnsiTheme="majorHAnsi"/>
          <w:iCs/>
          <w:sz w:val="24"/>
          <w:szCs w:val="24"/>
          <w:lang w:val="sr-Cyrl-CS"/>
        </w:rPr>
        <w:t>Правилник о школском календару за основне школе са седиштем на територији АП Војводине за школску 201</w:t>
      </w:r>
      <w:r w:rsidR="00962672">
        <w:rPr>
          <w:rFonts w:asciiTheme="majorHAnsi" w:hAnsiTheme="majorHAnsi"/>
          <w:iCs/>
          <w:sz w:val="24"/>
          <w:szCs w:val="24"/>
          <w:lang w:val="sr-Cyrl-CS"/>
        </w:rPr>
        <w:t>7</w:t>
      </w:r>
      <w:r w:rsidRPr="00D01115">
        <w:rPr>
          <w:rFonts w:asciiTheme="majorHAnsi" w:hAnsiTheme="majorHAnsi"/>
          <w:iCs/>
          <w:sz w:val="24"/>
          <w:szCs w:val="24"/>
          <w:lang w:val="sr-Cyrl-CS"/>
        </w:rPr>
        <w:t>/201</w:t>
      </w:r>
      <w:r w:rsidR="00962672">
        <w:rPr>
          <w:rFonts w:asciiTheme="majorHAnsi" w:hAnsiTheme="majorHAnsi"/>
          <w:iCs/>
          <w:sz w:val="24"/>
          <w:szCs w:val="24"/>
          <w:lang w:val="sr-Cyrl-CS"/>
        </w:rPr>
        <w:t>8</w:t>
      </w:r>
      <w:r w:rsidRPr="00D01115">
        <w:rPr>
          <w:rFonts w:asciiTheme="majorHAnsi" w:hAnsiTheme="majorHAnsi"/>
          <w:iCs/>
          <w:sz w:val="24"/>
          <w:szCs w:val="24"/>
          <w:lang w:val="sr-Cyrl-CS"/>
        </w:rPr>
        <w:t>. годину.</w:t>
      </w:r>
    </w:p>
    <w:p w:rsidR="00687723" w:rsidRPr="00D01115" w:rsidRDefault="00687723" w:rsidP="00687723">
      <w:pPr>
        <w:jc w:val="both"/>
        <w:rPr>
          <w:rFonts w:asciiTheme="majorHAnsi" w:hAnsiTheme="majorHAnsi"/>
          <w:iCs/>
          <w:sz w:val="24"/>
          <w:szCs w:val="24"/>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iCs/>
          <w:sz w:val="24"/>
          <w:szCs w:val="24"/>
          <w:lang w:val="sr-Cyrl-CS"/>
        </w:rPr>
        <w:t xml:space="preserve">              Осим законске основе, полазиште у процесу планирања и програмирања рада школе представљају и задаци усвојени из </w:t>
      </w:r>
      <w:r w:rsidRPr="00D01115">
        <w:rPr>
          <w:rFonts w:asciiTheme="majorHAnsi" w:hAnsiTheme="majorHAnsi"/>
          <w:iCs/>
          <w:sz w:val="24"/>
          <w:szCs w:val="24"/>
        </w:rPr>
        <w:t>И</w:t>
      </w:r>
      <w:r w:rsidRPr="00D01115">
        <w:rPr>
          <w:rFonts w:asciiTheme="majorHAnsi" w:hAnsiTheme="majorHAnsi"/>
          <w:iCs/>
          <w:sz w:val="24"/>
          <w:szCs w:val="24"/>
          <w:lang w:val="sr-Cyrl-CS"/>
        </w:rPr>
        <w:t>звештаја о раду школе у протеклој години,</w:t>
      </w:r>
      <w:r w:rsidR="00B23696">
        <w:rPr>
          <w:rFonts w:asciiTheme="majorHAnsi" w:hAnsiTheme="majorHAnsi"/>
          <w:iCs/>
          <w:sz w:val="24"/>
          <w:szCs w:val="24"/>
        </w:rPr>
        <w:t xml:space="preserve"> Школског програма,</w:t>
      </w:r>
      <w:r w:rsidRPr="00D01115">
        <w:rPr>
          <w:rFonts w:asciiTheme="majorHAnsi" w:hAnsiTheme="majorHAnsi"/>
          <w:iCs/>
          <w:sz w:val="24"/>
          <w:szCs w:val="24"/>
          <w:lang w:val="sr-Cyrl-CS"/>
        </w:rPr>
        <w:t xml:space="preserve"> Школског развојног плана и резултата процеса самовредновања</w:t>
      </w:r>
      <w:r w:rsidR="00C1756F" w:rsidRPr="00D01115">
        <w:rPr>
          <w:rFonts w:asciiTheme="majorHAnsi" w:hAnsiTheme="majorHAnsi"/>
          <w:iCs/>
          <w:sz w:val="24"/>
          <w:szCs w:val="24"/>
          <w:lang w:val="en-US"/>
        </w:rPr>
        <w:t xml:space="preserve"> </w:t>
      </w:r>
      <w:r w:rsidR="00C1756F" w:rsidRPr="00D01115">
        <w:rPr>
          <w:rFonts w:asciiTheme="majorHAnsi" w:hAnsiTheme="majorHAnsi"/>
          <w:iCs/>
          <w:sz w:val="24"/>
          <w:szCs w:val="24"/>
        </w:rPr>
        <w:t>и спољашњег вредновања</w:t>
      </w:r>
      <w:r w:rsidRPr="00D01115">
        <w:rPr>
          <w:rFonts w:asciiTheme="majorHAnsi" w:hAnsiTheme="majorHAnsi"/>
          <w:iCs/>
          <w:sz w:val="24"/>
          <w:szCs w:val="24"/>
          <w:lang w:val="sr-Cyrl-CS"/>
        </w:rPr>
        <w:t>.</w:t>
      </w:r>
      <w:r w:rsidRPr="00D01115">
        <w:rPr>
          <w:rFonts w:asciiTheme="majorHAnsi" w:hAnsiTheme="majorHAnsi"/>
          <w:sz w:val="24"/>
          <w:szCs w:val="24"/>
          <w:lang w:val="sr-Cyrl-CS"/>
        </w:rPr>
        <w:t xml:space="preserve">  </w:t>
      </w:r>
    </w:p>
    <w:p w:rsidR="00687723" w:rsidRPr="00D01115" w:rsidRDefault="00687723" w:rsidP="0044614C">
      <w:pPr>
        <w:pStyle w:val="Heading2"/>
        <w:jc w:val="center"/>
        <w:rPr>
          <w:rStyle w:val="BookTitle"/>
          <w:rFonts w:asciiTheme="majorHAnsi" w:hAnsiTheme="majorHAnsi"/>
          <w:b/>
          <w:i w:val="0"/>
          <w:iCs w:val="0"/>
          <w:smallCaps/>
          <w:spacing w:val="0"/>
        </w:rPr>
      </w:pPr>
      <w:r w:rsidRPr="00D01115">
        <w:rPr>
          <w:rStyle w:val="BookTitle"/>
          <w:rFonts w:asciiTheme="majorHAnsi" w:hAnsiTheme="majorHAnsi"/>
          <w:sz w:val="24"/>
          <w:szCs w:val="24"/>
        </w:rPr>
        <w:br w:type="page"/>
      </w:r>
      <w:bookmarkStart w:id="9" w:name="_Toc335411824"/>
      <w:bookmarkStart w:id="10" w:name="_Toc465149859"/>
      <w:r w:rsidRPr="00D01115">
        <w:rPr>
          <w:rStyle w:val="BookTitle"/>
          <w:rFonts w:asciiTheme="majorHAnsi" w:hAnsiTheme="majorHAnsi"/>
          <w:b/>
          <w:i w:val="0"/>
          <w:iCs w:val="0"/>
          <w:smallCaps/>
          <w:spacing w:val="0"/>
        </w:rPr>
        <w:lastRenderedPageBreak/>
        <w:t>УСЛОВИ РАДА ШКОЛЕ</w:t>
      </w:r>
      <w:bookmarkEnd w:id="9"/>
      <w:bookmarkEnd w:id="10"/>
    </w:p>
    <w:p w:rsidR="00687723" w:rsidRPr="00D01115" w:rsidRDefault="00687723" w:rsidP="00687723">
      <w:pPr>
        <w:jc w:val="center"/>
        <w:rPr>
          <w:rFonts w:asciiTheme="majorHAnsi" w:hAnsiTheme="majorHAnsi"/>
          <w:b/>
          <w:iCs/>
          <w:sz w:val="28"/>
          <w:szCs w:val="28"/>
          <w:lang w:val="sr-Cyrl-CS"/>
        </w:rPr>
      </w:pPr>
    </w:p>
    <w:p w:rsidR="00687723" w:rsidRPr="00D01115" w:rsidRDefault="00687723" w:rsidP="00FD2788">
      <w:pPr>
        <w:jc w:val="center"/>
        <w:rPr>
          <w:rFonts w:asciiTheme="majorHAnsi" w:hAnsiTheme="majorHAnsi"/>
          <w:sz w:val="28"/>
          <w:szCs w:val="28"/>
        </w:rPr>
      </w:pPr>
      <w:r w:rsidRPr="00D01115">
        <w:rPr>
          <w:rFonts w:asciiTheme="majorHAnsi" w:hAnsiTheme="majorHAnsi"/>
          <w:sz w:val="28"/>
          <w:szCs w:val="28"/>
        </w:rPr>
        <w:t>МАТЕРИЈАЛНО – ТЕХНИЧКИ И ПРОСТОРНИ УСЛОВИ</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Основна школа „Моша Пијаде“ налази се у улици 29. новембра бр. 56-58 у Иванову. Школска зграда је саграђена 1888. године од тврдог материјала. Школа има три објекта: </w:t>
      </w:r>
    </w:p>
    <w:p w:rsidR="00687723" w:rsidRPr="00D01115" w:rsidRDefault="00687723" w:rsidP="00687723">
      <w:pPr>
        <w:numPr>
          <w:ilvl w:val="0"/>
          <w:numId w:val="1"/>
        </w:numPr>
        <w:jc w:val="both"/>
        <w:rPr>
          <w:rFonts w:asciiTheme="majorHAnsi" w:hAnsiTheme="majorHAnsi"/>
          <w:sz w:val="24"/>
          <w:szCs w:val="24"/>
          <w:lang w:val="sr-Cyrl-CS"/>
        </w:rPr>
      </w:pPr>
      <w:r w:rsidRPr="00D01115">
        <w:rPr>
          <w:rFonts w:asciiTheme="majorHAnsi" w:hAnsiTheme="majorHAnsi"/>
          <w:sz w:val="24"/>
          <w:szCs w:val="24"/>
          <w:lang w:val="sr-Cyrl-CS"/>
        </w:rPr>
        <w:t xml:space="preserve">Централну зграду у којој се налаз </w:t>
      </w:r>
      <w:r w:rsidR="00D54E9F" w:rsidRPr="00D01115">
        <w:rPr>
          <w:rFonts w:asciiTheme="majorHAnsi" w:hAnsiTheme="majorHAnsi"/>
          <w:sz w:val="24"/>
          <w:szCs w:val="24"/>
          <w:lang w:val="sr-Cyrl-CS"/>
        </w:rPr>
        <w:t>5 учионица</w:t>
      </w:r>
      <w:r w:rsidRPr="00D01115">
        <w:rPr>
          <w:rFonts w:asciiTheme="majorHAnsi" w:hAnsiTheme="majorHAnsi"/>
          <w:sz w:val="24"/>
          <w:szCs w:val="24"/>
          <w:lang w:val="sr-Cyrl-CS"/>
        </w:rPr>
        <w:t xml:space="preserve"> класичног типа у којима се</w:t>
      </w:r>
      <w:r w:rsidR="00E55161" w:rsidRPr="00D01115">
        <w:rPr>
          <w:rFonts w:asciiTheme="majorHAnsi" w:hAnsiTheme="majorHAnsi"/>
          <w:sz w:val="24"/>
          <w:szCs w:val="24"/>
          <w:lang w:val="sr-Cyrl-CS"/>
        </w:rPr>
        <w:t xml:space="preserve"> почевши од школске</w:t>
      </w:r>
      <w:r w:rsidR="0012457B" w:rsidRPr="00D01115">
        <w:rPr>
          <w:rFonts w:asciiTheme="majorHAnsi" w:hAnsiTheme="majorHAnsi"/>
          <w:sz w:val="24"/>
          <w:szCs w:val="24"/>
          <w:lang w:val="sr-Cyrl-CS"/>
        </w:rPr>
        <w:t xml:space="preserve"> 2014/15</w:t>
      </w:r>
      <w:r w:rsidR="00E55161" w:rsidRPr="00D01115">
        <w:rPr>
          <w:rFonts w:asciiTheme="majorHAnsi" w:hAnsiTheme="majorHAnsi"/>
          <w:sz w:val="24"/>
          <w:szCs w:val="24"/>
          <w:lang w:val="sr-Cyrl-CS"/>
        </w:rPr>
        <w:t xml:space="preserve"> године</w:t>
      </w:r>
      <w:r w:rsidRPr="00D01115">
        <w:rPr>
          <w:rFonts w:asciiTheme="majorHAnsi" w:hAnsiTheme="majorHAnsi"/>
          <w:sz w:val="24"/>
          <w:szCs w:val="24"/>
          <w:lang w:val="sr-Cyrl-CS"/>
        </w:rPr>
        <w:t xml:space="preserve"> одвија </w:t>
      </w:r>
      <w:r w:rsidR="00D54E9F" w:rsidRPr="00D01115">
        <w:rPr>
          <w:rFonts w:asciiTheme="majorHAnsi" w:hAnsiTheme="majorHAnsi"/>
          <w:sz w:val="24"/>
          <w:szCs w:val="24"/>
          <w:lang w:val="sr-Cyrl-CS"/>
        </w:rPr>
        <w:t xml:space="preserve">кабинетска </w:t>
      </w:r>
      <w:r w:rsidRPr="00D01115">
        <w:rPr>
          <w:rFonts w:asciiTheme="majorHAnsi" w:hAnsiTheme="majorHAnsi"/>
          <w:sz w:val="24"/>
          <w:szCs w:val="24"/>
          <w:lang w:val="sr-Cyrl-CS"/>
        </w:rPr>
        <w:t>настава за ученике од петог до осмог разреда,  заједничка просторија школске библиотеке и информатичког кабинета, канцеларија секретара и административног радника, директора и педагога, зборница, кухиња са трпезаријом, магацински простор, архива и санитарни чвор.</w:t>
      </w:r>
    </w:p>
    <w:p w:rsidR="00687723" w:rsidRPr="00D01115" w:rsidRDefault="00687723" w:rsidP="00687723">
      <w:pPr>
        <w:numPr>
          <w:ilvl w:val="0"/>
          <w:numId w:val="1"/>
        </w:numPr>
        <w:jc w:val="both"/>
        <w:rPr>
          <w:rFonts w:asciiTheme="majorHAnsi" w:hAnsiTheme="majorHAnsi"/>
          <w:sz w:val="24"/>
          <w:szCs w:val="24"/>
          <w:lang w:val="sr-Cyrl-CS"/>
        </w:rPr>
      </w:pPr>
      <w:r w:rsidRPr="00D01115">
        <w:rPr>
          <w:rFonts w:asciiTheme="majorHAnsi" w:hAnsiTheme="majorHAnsi"/>
          <w:sz w:val="24"/>
          <w:szCs w:val="24"/>
          <w:lang w:val="sr-Cyrl-CS"/>
        </w:rPr>
        <w:t>У другој згради се налазе просторије предшколске установе, две учионице за одељења првог и другог разреда, учионица за продужени боравак и санитарни чвор.</w:t>
      </w:r>
    </w:p>
    <w:p w:rsidR="00687723" w:rsidRPr="00D01115" w:rsidRDefault="00687723" w:rsidP="00687723">
      <w:pPr>
        <w:numPr>
          <w:ilvl w:val="0"/>
          <w:numId w:val="1"/>
        </w:numPr>
        <w:jc w:val="both"/>
        <w:rPr>
          <w:rFonts w:asciiTheme="majorHAnsi" w:hAnsiTheme="majorHAnsi"/>
          <w:sz w:val="24"/>
          <w:szCs w:val="24"/>
          <w:lang w:val="sr-Cyrl-CS"/>
        </w:rPr>
      </w:pPr>
      <w:r w:rsidRPr="00D01115">
        <w:rPr>
          <w:rFonts w:asciiTheme="majorHAnsi" w:hAnsiTheme="majorHAnsi"/>
          <w:sz w:val="24"/>
          <w:szCs w:val="24"/>
          <w:lang w:val="sr-Cyrl-CS"/>
        </w:rPr>
        <w:t xml:space="preserve">У трећој згради је фискултурна сала са ходником, санитарни чвор за ученике и две учионице класичног типа за трећи и четврти разред.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Укупна површина школског простора је 8.</w:t>
      </w:r>
      <w:r w:rsidR="001E25D6" w:rsidRPr="00D01115">
        <w:rPr>
          <w:rFonts w:asciiTheme="majorHAnsi" w:hAnsiTheme="majorHAnsi"/>
          <w:sz w:val="24"/>
          <w:szCs w:val="24"/>
          <w:lang w:val="sr-Cyrl-CS"/>
        </w:rPr>
        <w:t>736</w:t>
      </w:r>
      <w:r w:rsidRPr="00D01115">
        <w:rPr>
          <w:rFonts w:asciiTheme="majorHAnsi" w:hAnsiTheme="majorHAnsi"/>
          <w:sz w:val="24"/>
          <w:szCs w:val="24"/>
          <w:lang w:val="sr-Cyrl-CS"/>
        </w:rPr>
        <w:t xml:space="preserve"> квадратних метара. Грејна површина износи 1</w:t>
      </w:r>
      <w:r w:rsidRPr="00D01115">
        <w:rPr>
          <w:rFonts w:asciiTheme="majorHAnsi" w:hAnsiTheme="majorHAnsi"/>
          <w:sz w:val="24"/>
          <w:szCs w:val="24"/>
          <w:lang w:val="ru-RU"/>
        </w:rPr>
        <w:t>.</w:t>
      </w:r>
      <w:r w:rsidR="00883453">
        <w:rPr>
          <w:rFonts w:asciiTheme="majorHAnsi" w:hAnsiTheme="majorHAnsi"/>
          <w:sz w:val="24"/>
          <w:szCs w:val="24"/>
        </w:rPr>
        <w:t>644</w:t>
      </w:r>
      <w:r w:rsidRPr="00D01115">
        <w:rPr>
          <w:rFonts w:asciiTheme="majorHAnsi" w:hAnsiTheme="majorHAnsi"/>
          <w:sz w:val="24"/>
          <w:szCs w:val="24"/>
          <w:lang w:val="sr-Cyrl-CS"/>
        </w:rPr>
        <w:t xml:space="preserve"> квадратних метара, а површина зелених површина</w:t>
      </w:r>
      <w:r w:rsidR="001E25D6" w:rsidRPr="00D01115">
        <w:rPr>
          <w:rFonts w:asciiTheme="majorHAnsi" w:hAnsiTheme="majorHAnsi"/>
          <w:sz w:val="24"/>
          <w:szCs w:val="24"/>
          <w:lang w:val="sr-Cyrl-CS"/>
        </w:rPr>
        <w:t xml:space="preserve"> у школском дворишту</w:t>
      </w:r>
      <w:r w:rsidRPr="00D01115">
        <w:rPr>
          <w:rFonts w:asciiTheme="majorHAnsi" w:hAnsiTheme="majorHAnsi"/>
          <w:sz w:val="24"/>
          <w:szCs w:val="24"/>
          <w:lang w:val="sr-Cyrl-CS"/>
        </w:rPr>
        <w:t xml:space="preserve"> је 5.053 квадратних метара. Осим наведеног, школа је корисник и  једног стана са плацем.</w:t>
      </w:r>
    </w:p>
    <w:p w:rsidR="00687723" w:rsidRPr="00D01115" w:rsidRDefault="00687723" w:rsidP="00687723">
      <w:pPr>
        <w:jc w:val="center"/>
        <w:rPr>
          <w:rFonts w:asciiTheme="majorHAnsi" w:hAnsiTheme="majorHAnsi"/>
          <w:sz w:val="24"/>
          <w:szCs w:val="24"/>
          <w:lang w:val="sr-Cyrl-CS"/>
        </w:rPr>
      </w:pPr>
    </w:p>
    <w:p w:rsidR="00687723" w:rsidRPr="00883453" w:rsidRDefault="00687723" w:rsidP="00687723">
      <w:pPr>
        <w:jc w:val="center"/>
        <w:rPr>
          <w:rFonts w:asciiTheme="majorHAnsi" w:hAnsiTheme="majorHAnsi"/>
          <w:sz w:val="28"/>
          <w:szCs w:val="28"/>
          <w:lang w:val="sr-Cyrl-CS"/>
        </w:rPr>
      </w:pPr>
      <w:r w:rsidRPr="00DB2601">
        <w:rPr>
          <w:rFonts w:asciiTheme="majorHAnsi" w:hAnsiTheme="majorHAnsi"/>
          <w:sz w:val="28"/>
          <w:szCs w:val="28"/>
          <w:highlight w:val="magenta"/>
          <w:lang w:val="sr-Cyrl-CS"/>
        </w:rPr>
        <w:t>ПОВРШИНА ШКОЛСКОГ ПРОСТОРА</w:t>
      </w:r>
    </w:p>
    <w:p w:rsidR="00687723" w:rsidRPr="00883453" w:rsidRDefault="00687723" w:rsidP="00687723">
      <w:pPr>
        <w:numPr>
          <w:ilvl w:val="0"/>
          <w:numId w:val="2"/>
        </w:numPr>
        <w:jc w:val="both"/>
        <w:rPr>
          <w:rFonts w:asciiTheme="majorHAnsi" w:hAnsiTheme="majorHAnsi"/>
          <w:sz w:val="24"/>
          <w:szCs w:val="24"/>
          <w:lang w:val="sr-Cyrl-CS"/>
        </w:rPr>
      </w:pPr>
      <w:r w:rsidRPr="00883453">
        <w:rPr>
          <w:rFonts w:asciiTheme="majorHAnsi" w:hAnsiTheme="majorHAnsi"/>
          <w:sz w:val="24"/>
          <w:szCs w:val="24"/>
          <w:lang w:val="sr-Cyrl-CS"/>
        </w:rPr>
        <w:t>Укупна површина школског простора........................... 8.</w:t>
      </w:r>
      <w:r w:rsidR="001E25D6" w:rsidRPr="00883453">
        <w:rPr>
          <w:rFonts w:asciiTheme="majorHAnsi" w:hAnsiTheme="majorHAnsi"/>
          <w:sz w:val="24"/>
          <w:szCs w:val="24"/>
          <w:lang w:val="sr-Cyrl-CS"/>
        </w:rPr>
        <w:t>736</w:t>
      </w:r>
      <w:r w:rsidRPr="00883453">
        <w:rPr>
          <w:rFonts w:asciiTheme="majorHAnsi" w:hAnsiTheme="majorHAnsi"/>
          <w:sz w:val="24"/>
          <w:szCs w:val="24"/>
          <w:lang w:val="sr-Cyrl-CS"/>
        </w:rPr>
        <w:t xml:space="preserve"> </w:t>
      </w:r>
      <w:r w:rsidRPr="00883453">
        <w:rPr>
          <w:rFonts w:asciiTheme="majorHAnsi" w:hAnsiTheme="majorHAnsi"/>
          <w:sz w:val="24"/>
          <w:szCs w:val="24"/>
        </w:rPr>
        <w:t>m</w:t>
      </w:r>
      <w:r w:rsidRPr="00883453">
        <w:rPr>
          <w:rFonts w:asciiTheme="majorHAnsi" w:hAnsiTheme="majorHAnsi"/>
          <w:sz w:val="24"/>
          <w:szCs w:val="24"/>
          <w:lang w:val="sr-Cyrl-CS"/>
        </w:rPr>
        <w:t>2</w:t>
      </w:r>
    </w:p>
    <w:p w:rsidR="00687723" w:rsidRPr="00883453" w:rsidRDefault="00687723" w:rsidP="00687723">
      <w:pPr>
        <w:numPr>
          <w:ilvl w:val="0"/>
          <w:numId w:val="2"/>
        </w:numPr>
        <w:jc w:val="both"/>
        <w:rPr>
          <w:rFonts w:asciiTheme="majorHAnsi" w:hAnsiTheme="majorHAnsi"/>
          <w:sz w:val="24"/>
          <w:szCs w:val="24"/>
          <w:lang w:val="sr-Cyrl-CS"/>
        </w:rPr>
      </w:pPr>
      <w:r w:rsidRPr="00883453">
        <w:rPr>
          <w:rFonts w:asciiTheme="majorHAnsi" w:hAnsiTheme="majorHAnsi"/>
          <w:sz w:val="24"/>
          <w:szCs w:val="24"/>
          <w:lang w:val="sr-Cyrl-CS"/>
        </w:rPr>
        <w:t xml:space="preserve">Укупна грејна површина шк. објекта </w:t>
      </w:r>
      <w:r w:rsidR="00A0247C" w:rsidRPr="00883453">
        <w:rPr>
          <w:rFonts w:asciiTheme="majorHAnsi" w:hAnsiTheme="majorHAnsi"/>
          <w:sz w:val="24"/>
          <w:szCs w:val="24"/>
          <w:lang w:val="sr-Cyrl-CS"/>
        </w:rPr>
        <w:t>............................ 1.</w:t>
      </w:r>
      <w:r w:rsidR="00883453" w:rsidRPr="00883453">
        <w:rPr>
          <w:rFonts w:asciiTheme="majorHAnsi" w:hAnsiTheme="majorHAnsi"/>
          <w:sz w:val="24"/>
          <w:szCs w:val="24"/>
          <w:lang w:val="en-US"/>
        </w:rPr>
        <w:t>644</w:t>
      </w:r>
      <w:r w:rsidRPr="00883453">
        <w:rPr>
          <w:rFonts w:asciiTheme="majorHAnsi" w:hAnsiTheme="majorHAnsi"/>
          <w:sz w:val="24"/>
          <w:szCs w:val="24"/>
          <w:lang w:val="sr-Cyrl-CS"/>
        </w:rPr>
        <w:t xml:space="preserve"> </w:t>
      </w:r>
      <w:r w:rsidRPr="00883453">
        <w:rPr>
          <w:rFonts w:asciiTheme="majorHAnsi" w:hAnsiTheme="majorHAnsi"/>
          <w:sz w:val="24"/>
          <w:szCs w:val="24"/>
        </w:rPr>
        <w:t>m</w:t>
      </w:r>
      <w:r w:rsidRPr="00883453">
        <w:rPr>
          <w:rFonts w:asciiTheme="majorHAnsi" w:hAnsiTheme="majorHAnsi"/>
          <w:sz w:val="24"/>
          <w:szCs w:val="24"/>
          <w:lang w:val="sr-Cyrl-CS"/>
        </w:rPr>
        <w:t>2</w:t>
      </w:r>
    </w:p>
    <w:p w:rsidR="00687723" w:rsidRPr="00883453" w:rsidRDefault="00687723" w:rsidP="00687723">
      <w:pPr>
        <w:numPr>
          <w:ilvl w:val="0"/>
          <w:numId w:val="2"/>
        </w:numPr>
        <w:jc w:val="both"/>
        <w:rPr>
          <w:rFonts w:asciiTheme="majorHAnsi" w:hAnsiTheme="majorHAnsi"/>
          <w:sz w:val="24"/>
          <w:szCs w:val="24"/>
          <w:lang w:val="sr-Cyrl-CS"/>
        </w:rPr>
      </w:pPr>
      <w:r w:rsidRPr="00883453">
        <w:rPr>
          <w:rFonts w:asciiTheme="majorHAnsi" w:hAnsiTheme="majorHAnsi"/>
          <w:sz w:val="24"/>
          <w:szCs w:val="24"/>
          <w:lang w:val="sr-Cyrl-CS"/>
        </w:rPr>
        <w:t xml:space="preserve">Површина школског дворишта </w:t>
      </w:r>
      <w:r w:rsidR="001E25D6" w:rsidRPr="00883453">
        <w:rPr>
          <w:rFonts w:asciiTheme="majorHAnsi" w:hAnsiTheme="majorHAnsi"/>
          <w:sz w:val="24"/>
          <w:szCs w:val="24"/>
          <w:lang w:val="sr-Cyrl-CS"/>
        </w:rPr>
        <w:t>(бетонски део)</w:t>
      </w:r>
      <w:r w:rsidRPr="00883453">
        <w:rPr>
          <w:rFonts w:asciiTheme="majorHAnsi" w:hAnsiTheme="majorHAnsi"/>
          <w:sz w:val="24"/>
          <w:szCs w:val="24"/>
          <w:lang w:val="sr-Cyrl-CS"/>
        </w:rPr>
        <w:t xml:space="preserve">........   464 </w:t>
      </w:r>
      <w:r w:rsidRPr="00883453">
        <w:rPr>
          <w:rFonts w:asciiTheme="majorHAnsi" w:hAnsiTheme="majorHAnsi"/>
          <w:sz w:val="24"/>
          <w:szCs w:val="24"/>
        </w:rPr>
        <w:t>m</w:t>
      </w:r>
      <w:r w:rsidRPr="00883453">
        <w:rPr>
          <w:rFonts w:asciiTheme="majorHAnsi" w:hAnsiTheme="majorHAnsi"/>
          <w:sz w:val="24"/>
          <w:szCs w:val="24"/>
          <w:lang w:val="sr-Cyrl-CS"/>
        </w:rPr>
        <w:t>2</w:t>
      </w:r>
    </w:p>
    <w:p w:rsidR="00687723" w:rsidRPr="00883453" w:rsidRDefault="00687723" w:rsidP="00687723">
      <w:pPr>
        <w:numPr>
          <w:ilvl w:val="0"/>
          <w:numId w:val="2"/>
        </w:numPr>
        <w:jc w:val="both"/>
        <w:rPr>
          <w:rFonts w:asciiTheme="majorHAnsi" w:hAnsiTheme="majorHAnsi"/>
          <w:sz w:val="24"/>
          <w:szCs w:val="24"/>
          <w:lang w:val="sr-Cyrl-CS"/>
        </w:rPr>
      </w:pPr>
      <w:r w:rsidRPr="00883453">
        <w:rPr>
          <w:rFonts w:asciiTheme="majorHAnsi" w:hAnsiTheme="majorHAnsi"/>
          <w:sz w:val="24"/>
          <w:szCs w:val="24"/>
          <w:lang w:val="sr-Cyrl-CS"/>
        </w:rPr>
        <w:t>Површина спортских терена ...................................</w:t>
      </w:r>
      <w:r w:rsidRPr="00883453">
        <w:rPr>
          <w:rFonts w:asciiTheme="majorHAnsi" w:hAnsiTheme="majorHAnsi"/>
          <w:sz w:val="24"/>
          <w:szCs w:val="24"/>
        </w:rPr>
        <w:t>..</w:t>
      </w:r>
      <w:r w:rsidRPr="00883453">
        <w:rPr>
          <w:rFonts w:asciiTheme="majorHAnsi" w:hAnsiTheme="majorHAnsi"/>
          <w:sz w:val="24"/>
          <w:szCs w:val="24"/>
          <w:lang w:val="sr-Cyrl-CS"/>
        </w:rPr>
        <w:t xml:space="preserve">..... 1.278 </w:t>
      </w:r>
      <w:r w:rsidRPr="00883453">
        <w:rPr>
          <w:rFonts w:asciiTheme="majorHAnsi" w:hAnsiTheme="majorHAnsi"/>
          <w:sz w:val="24"/>
          <w:szCs w:val="24"/>
        </w:rPr>
        <w:t>m</w:t>
      </w:r>
      <w:r w:rsidRPr="00883453">
        <w:rPr>
          <w:rFonts w:asciiTheme="majorHAnsi" w:hAnsiTheme="majorHAnsi"/>
          <w:sz w:val="24"/>
          <w:szCs w:val="24"/>
          <w:lang w:val="sr-Cyrl-CS"/>
        </w:rPr>
        <w:t>2</w:t>
      </w:r>
    </w:p>
    <w:p w:rsidR="00687723" w:rsidRPr="00883453" w:rsidRDefault="00687723" w:rsidP="00687723">
      <w:pPr>
        <w:numPr>
          <w:ilvl w:val="0"/>
          <w:numId w:val="2"/>
        </w:numPr>
        <w:jc w:val="both"/>
        <w:rPr>
          <w:rFonts w:asciiTheme="majorHAnsi" w:hAnsiTheme="majorHAnsi"/>
          <w:sz w:val="24"/>
          <w:szCs w:val="24"/>
          <w:lang w:val="sr-Cyrl-CS"/>
        </w:rPr>
      </w:pPr>
      <w:r w:rsidRPr="00883453">
        <w:rPr>
          <w:rFonts w:asciiTheme="majorHAnsi" w:hAnsiTheme="majorHAnsi"/>
          <w:sz w:val="24"/>
          <w:szCs w:val="24"/>
          <w:lang w:val="sr-Cyrl-CS"/>
        </w:rPr>
        <w:t xml:space="preserve">Укупне зелене површине </w:t>
      </w:r>
      <w:r w:rsidR="001E25D6" w:rsidRPr="00883453">
        <w:rPr>
          <w:rFonts w:asciiTheme="majorHAnsi" w:hAnsiTheme="majorHAnsi"/>
          <w:sz w:val="24"/>
          <w:szCs w:val="24"/>
          <w:lang w:val="sr-Cyrl-CS"/>
        </w:rPr>
        <w:t>у дворишту школе</w:t>
      </w:r>
      <w:r w:rsidRPr="00883453">
        <w:rPr>
          <w:rFonts w:asciiTheme="majorHAnsi" w:hAnsiTheme="majorHAnsi"/>
          <w:sz w:val="24"/>
          <w:szCs w:val="24"/>
        </w:rPr>
        <w:t>..</w:t>
      </w:r>
      <w:r w:rsidRPr="00883453">
        <w:rPr>
          <w:rFonts w:asciiTheme="majorHAnsi" w:hAnsiTheme="majorHAnsi"/>
          <w:sz w:val="24"/>
          <w:szCs w:val="24"/>
          <w:lang w:val="sr-Cyrl-CS"/>
        </w:rPr>
        <w:t xml:space="preserve">........ </w:t>
      </w:r>
      <w:r w:rsidR="00224921">
        <w:rPr>
          <w:rFonts w:asciiTheme="majorHAnsi" w:hAnsiTheme="majorHAnsi"/>
          <w:sz w:val="24"/>
          <w:szCs w:val="24"/>
        </w:rPr>
        <w:t>6</w:t>
      </w:r>
      <w:r w:rsidRPr="00883453">
        <w:rPr>
          <w:rFonts w:asciiTheme="majorHAnsi" w:hAnsiTheme="majorHAnsi"/>
          <w:sz w:val="24"/>
          <w:szCs w:val="24"/>
        </w:rPr>
        <w:t>.</w:t>
      </w:r>
      <w:r w:rsidR="00224921">
        <w:rPr>
          <w:rFonts w:asciiTheme="majorHAnsi" w:hAnsiTheme="majorHAnsi"/>
          <w:sz w:val="24"/>
          <w:szCs w:val="24"/>
        </w:rPr>
        <w:t>600</w:t>
      </w:r>
      <w:r w:rsidRPr="00883453">
        <w:rPr>
          <w:rFonts w:asciiTheme="majorHAnsi" w:hAnsiTheme="majorHAnsi"/>
          <w:sz w:val="24"/>
          <w:szCs w:val="24"/>
          <w:lang w:val="sr-Cyrl-CS"/>
        </w:rPr>
        <w:t xml:space="preserve"> </w:t>
      </w:r>
      <w:r w:rsidRPr="00883453">
        <w:rPr>
          <w:rFonts w:asciiTheme="majorHAnsi" w:hAnsiTheme="majorHAnsi"/>
          <w:sz w:val="24"/>
          <w:szCs w:val="24"/>
        </w:rPr>
        <w:t>m</w:t>
      </w:r>
      <w:r w:rsidRPr="00883453">
        <w:rPr>
          <w:rFonts w:asciiTheme="majorHAnsi" w:hAnsiTheme="majorHAnsi"/>
          <w:sz w:val="24"/>
          <w:szCs w:val="24"/>
          <w:lang w:val="sr-Cyrl-CS"/>
        </w:rPr>
        <w:t>2</w:t>
      </w:r>
    </w:p>
    <w:p w:rsidR="00687723" w:rsidRDefault="00687723" w:rsidP="00687723">
      <w:pPr>
        <w:numPr>
          <w:ilvl w:val="0"/>
          <w:numId w:val="2"/>
        </w:numPr>
        <w:jc w:val="both"/>
        <w:rPr>
          <w:rFonts w:asciiTheme="majorHAnsi" w:hAnsiTheme="majorHAnsi"/>
          <w:sz w:val="24"/>
          <w:szCs w:val="24"/>
          <w:lang w:val="sr-Cyrl-CS"/>
        </w:rPr>
      </w:pPr>
      <w:r w:rsidRPr="00883453">
        <w:rPr>
          <w:rFonts w:asciiTheme="majorHAnsi" w:hAnsiTheme="majorHAnsi"/>
          <w:sz w:val="24"/>
          <w:szCs w:val="24"/>
          <w:lang w:val="sr-Cyrl-CS"/>
        </w:rPr>
        <w:t>Остало (оставе, гараже...) ........................................</w:t>
      </w:r>
      <w:r w:rsidRPr="00883453">
        <w:rPr>
          <w:rFonts w:asciiTheme="majorHAnsi" w:hAnsiTheme="majorHAnsi"/>
          <w:sz w:val="24"/>
          <w:szCs w:val="24"/>
        </w:rPr>
        <w:t>...</w:t>
      </w:r>
      <w:r w:rsidRPr="00883453">
        <w:rPr>
          <w:rFonts w:asciiTheme="majorHAnsi" w:hAnsiTheme="majorHAnsi"/>
          <w:sz w:val="24"/>
          <w:szCs w:val="24"/>
          <w:lang w:val="sr-Cyrl-CS"/>
        </w:rPr>
        <w:t xml:space="preserve">....    </w:t>
      </w:r>
      <w:r w:rsidRPr="00883453">
        <w:rPr>
          <w:rFonts w:asciiTheme="majorHAnsi" w:hAnsiTheme="majorHAnsi"/>
          <w:sz w:val="24"/>
          <w:szCs w:val="24"/>
        </w:rPr>
        <w:t>350m</w:t>
      </w:r>
      <w:r w:rsidRPr="00883453">
        <w:rPr>
          <w:rFonts w:asciiTheme="majorHAnsi" w:hAnsiTheme="majorHAnsi"/>
          <w:sz w:val="24"/>
          <w:szCs w:val="24"/>
          <w:lang w:val="sr-Cyrl-CS"/>
        </w:rPr>
        <w:t>2</w:t>
      </w:r>
    </w:p>
    <w:p w:rsidR="009F4699" w:rsidRPr="00883453" w:rsidRDefault="009F4699" w:rsidP="009F4699">
      <w:pPr>
        <w:jc w:val="both"/>
        <w:rPr>
          <w:rFonts w:asciiTheme="majorHAnsi" w:hAnsiTheme="majorHAnsi"/>
          <w:sz w:val="24"/>
          <w:szCs w:val="24"/>
          <w:lang w:val="sr-Cyrl-CS"/>
        </w:rPr>
      </w:pPr>
    </w:p>
    <w:p w:rsidR="00687723" w:rsidRPr="00D01115" w:rsidRDefault="00687723" w:rsidP="002B1556">
      <w:pPr>
        <w:ind w:firstLine="851"/>
        <w:jc w:val="both"/>
        <w:rPr>
          <w:rFonts w:asciiTheme="majorHAnsi" w:hAnsiTheme="majorHAnsi"/>
          <w:sz w:val="24"/>
          <w:szCs w:val="24"/>
          <w:lang w:val="sr-Cyrl-CS"/>
        </w:rPr>
      </w:pPr>
      <w:r w:rsidRPr="00D01115">
        <w:rPr>
          <w:rFonts w:asciiTheme="majorHAnsi" w:hAnsiTheme="majorHAnsi"/>
          <w:sz w:val="24"/>
          <w:szCs w:val="24"/>
          <w:lang w:val="sr-Cyrl-CS"/>
        </w:rPr>
        <w:t xml:space="preserve">Наведени објекти су били у прилично лошем стању али је, почев од школске 2006/07. године </w:t>
      </w:r>
      <w:r w:rsidR="00962672">
        <w:rPr>
          <w:rFonts w:asciiTheme="majorHAnsi" w:hAnsiTheme="majorHAnsi"/>
          <w:sz w:val="24"/>
          <w:szCs w:val="24"/>
          <w:lang w:val="sr-Cyrl-CS"/>
        </w:rPr>
        <w:t>из</w:t>
      </w:r>
      <w:r w:rsidRPr="00D01115">
        <w:rPr>
          <w:rFonts w:asciiTheme="majorHAnsi" w:hAnsiTheme="majorHAnsi"/>
          <w:sz w:val="24"/>
          <w:szCs w:val="24"/>
          <w:lang w:val="sr-Cyrl-CS"/>
        </w:rPr>
        <w:t xml:space="preserve">вршено њихово реновирање: увођење централног грејања, пресецање влаге и реновирање мокрог чвора за ученике, све унутрашње </w:t>
      </w:r>
      <w:r w:rsidRPr="00D01115">
        <w:rPr>
          <w:rFonts w:asciiTheme="majorHAnsi" w:hAnsiTheme="majorHAnsi"/>
          <w:sz w:val="24"/>
          <w:szCs w:val="24"/>
          <w:lang w:val="sr-Cyrl-CS"/>
        </w:rPr>
        <w:lastRenderedPageBreak/>
        <w:t xml:space="preserve">просторије су окречене, урађена је спољна фасада, замењени подови у главној згради, извршена санација плафона у свим просторијама, замењен ученички намештај, замењен кровни покривач на другој згради. Школске зграде су окружене травнатим површинама и дрвећем који се редовно одржавају. </w:t>
      </w:r>
    </w:p>
    <w:p w:rsidR="00687723" w:rsidRDefault="002B1556" w:rsidP="00352D3E">
      <w:pPr>
        <w:ind w:firstLine="851"/>
        <w:jc w:val="both"/>
        <w:rPr>
          <w:rFonts w:asciiTheme="majorHAnsi" w:hAnsiTheme="majorHAnsi"/>
          <w:sz w:val="24"/>
          <w:szCs w:val="24"/>
          <w:lang w:val="sr-Cyrl-CS"/>
        </w:rPr>
      </w:pPr>
      <w:r w:rsidRPr="00D01115">
        <w:rPr>
          <w:rFonts w:asciiTheme="majorHAnsi" w:hAnsiTheme="majorHAnsi"/>
          <w:sz w:val="24"/>
          <w:szCs w:val="24"/>
          <w:lang w:val="sr-Cyrl-CS"/>
        </w:rPr>
        <w:t xml:space="preserve">Школске 2014/15. године </w:t>
      </w:r>
      <w:r w:rsidR="0036291C" w:rsidRPr="00D01115">
        <w:rPr>
          <w:rFonts w:asciiTheme="majorHAnsi" w:hAnsiTheme="majorHAnsi"/>
          <w:sz w:val="24"/>
          <w:szCs w:val="24"/>
          <w:lang w:val="sr-Cyrl-CS"/>
        </w:rPr>
        <w:t>започето је</w:t>
      </w:r>
      <w:r w:rsidRPr="00D01115">
        <w:rPr>
          <w:rFonts w:asciiTheme="majorHAnsi" w:hAnsiTheme="majorHAnsi"/>
          <w:sz w:val="24"/>
          <w:szCs w:val="24"/>
          <w:lang w:val="sr-Cyrl-CS"/>
        </w:rPr>
        <w:t xml:space="preserve"> увођење кабинетске наставе. У централној згради је 5 класичних учионица намењених за одвијање кабинетске наставе, које за сада нису опремљене </w:t>
      </w:r>
      <w:r w:rsidR="00352D3E" w:rsidRPr="00D01115">
        <w:rPr>
          <w:rFonts w:asciiTheme="majorHAnsi" w:hAnsiTheme="majorHAnsi"/>
          <w:sz w:val="24"/>
          <w:szCs w:val="24"/>
          <w:lang w:val="sr-Cyrl-CS"/>
        </w:rPr>
        <w:t>у потпуности, али намеравамо да их наредних година, у складу са финансијским и материјалним могућностима, опремимо савременим наставним средствима.</w:t>
      </w:r>
      <w:r w:rsidR="00687723" w:rsidRPr="00D01115">
        <w:rPr>
          <w:rFonts w:asciiTheme="majorHAnsi" w:hAnsiTheme="majorHAnsi"/>
          <w:sz w:val="24"/>
          <w:szCs w:val="24"/>
          <w:lang w:val="sr-Cyrl-CS"/>
        </w:rPr>
        <w:t xml:space="preserve"> </w:t>
      </w:r>
    </w:p>
    <w:p w:rsidR="00687723" w:rsidRPr="0057363C" w:rsidRDefault="00687723" w:rsidP="00352D3E">
      <w:pPr>
        <w:ind w:firstLine="708"/>
        <w:jc w:val="both"/>
        <w:rPr>
          <w:rFonts w:asciiTheme="majorHAnsi" w:hAnsiTheme="majorHAnsi"/>
          <w:sz w:val="24"/>
          <w:szCs w:val="24"/>
          <w:highlight w:val="lightGray"/>
        </w:rPr>
      </w:pPr>
      <w:r w:rsidRPr="00D01115">
        <w:rPr>
          <w:rFonts w:asciiTheme="majorHAnsi" w:hAnsiTheme="majorHAnsi"/>
          <w:sz w:val="24"/>
          <w:szCs w:val="24"/>
          <w:lang w:val="sr-Cyrl-CS"/>
        </w:rPr>
        <w:t>Школа је корис</w:t>
      </w:r>
      <w:r w:rsidR="00224921">
        <w:rPr>
          <w:rFonts w:asciiTheme="majorHAnsi" w:hAnsiTheme="majorHAnsi"/>
          <w:sz w:val="24"/>
          <w:szCs w:val="24"/>
          <w:lang w:val="sr-Cyrl-CS"/>
        </w:rPr>
        <w:t>ник још једне зграде површине 1</w:t>
      </w:r>
      <w:r w:rsidR="00224921">
        <w:rPr>
          <w:rFonts w:asciiTheme="majorHAnsi" w:hAnsiTheme="majorHAnsi"/>
          <w:sz w:val="24"/>
          <w:szCs w:val="24"/>
        </w:rPr>
        <w:t>7</w:t>
      </w:r>
      <w:r w:rsidRPr="00D01115">
        <w:rPr>
          <w:rFonts w:asciiTheme="majorHAnsi" w:hAnsiTheme="majorHAnsi"/>
          <w:sz w:val="24"/>
          <w:szCs w:val="24"/>
          <w:lang w:val="sr-Cyrl-CS"/>
        </w:rPr>
        <w:t xml:space="preserve">0 метара квадратних, коју је некада користило Ватрогасно друштво из Иванова и која је у изузетно лошем стању. </w:t>
      </w:r>
      <w:r w:rsidR="004D3FB9" w:rsidRPr="00D01115">
        <w:rPr>
          <w:rFonts w:asciiTheme="majorHAnsi" w:hAnsiTheme="majorHAnsi"/>
          <w:sz w:val="24"/>
          <w:szCs w:val="24"/>
          <w:lang w:val="sr-Cyrl-CS"/>
        </w:rPr>
        <w:t xml:space="preserve">У току летњег распуста, </w:t>
      </w:r>
      <w:r w:rsidR="001E25D6" w:rsidRPr="00D01115">
        <w:rPr>
          <w:rFonts w:asciiTheme="majorHAnsi" w:hAnsiTheme="majorHAnsi"/>
          <w:sz w:val="24"/>
          <w:szCs w:val="24"/>
          <w:lang w:val="sr-Cyrl-CS"/>
        </w:rPr>
        <w:t xml:space="preserve">део ових </w:t>
      </w:r>
      <w:r w:rsidR="004D3FB9" w:rsidRPr="00D01115">
        <w:rPr>
          <w:rFonts w:asciiTheme="majorHAnsi" w:hAnsiTheme="majorHAnsi"/>
          <w:sz w:val="24"/>
          <w:szCs w:val="24"/>
          <w:lang w:val="sr-Cyrl-CS"/>
        </w:rPr>
        <w:t xml:space="preserve"> просторија је </w:t>
      </w:r>
      <w:r w:rsidR="000270B2" w:rsidRPr="00D01115">
        <w:rPr>
          <w:rFonts w:asciiTheme="majorHAnsi" w:hAnsiTheme="majorHAnsi"/>
          <w:sz w:val="24"/>
          <w:szCs w:val="24"/>
          <w:lang w:val="sr-Cyrl-CS"/>
        </w:rPr>
        <w:t>ур</w:t>
      </w:r>
      <w:r w:rsidR="001E25D6" w:rsidRPr="00D01115">
        <w:rPr>
          <w:rFonts w:asciiTheme="majorHAnsi" w:hAnsiTheme="majorHAnsi"/>
          <w:sz w:val="24"/>
          <w:szCs w:val="24"/>
          <w:lang w:val="sr-Cyrl-CS"/>
        </w:rPr>
        <w:t>еђен</w:t>
      </w:r>
      <w:r w:rsidR="000270B2" w:rsidRPr="00D01115">
        <w:rPr>
          <w:rFonts w:asciiTheme="majorHAnsi" w:hAnsiTheme="majorHAnsi"/>
          <w:sz w:val="24"/>
          <w:szCs w:val="24"/>
          <w:lang w:val="sr-Cyrl-CS"/>
        </w:rPr>
        <w:t xml:space="preserve"> и од школске 2015/16. године користиће се за </w:t>
      </w:r>
      <w:r w:rsidR="00C14BBD" w:rsidRPr="00D01115">
        <w:rPr>
          <w:rFonts w:asciiTheme="majorHAnsi" w:hAnsiTheme="majorHAnsi"/>
          <w:sz w:val="24"/>
          <w:szCs w:val="24"/>
          <w:lang w:val="sr-Cyrl-CS"/>
        </w:rPr>
        <w:t>корективне вежбе ученика нижих разреда.</w:t>
      </w:r>
      <w:r w:rsidRPr="00D01115">
        <w:rPr>
          <w:rFonts w:asciiTheme="majorHAnsi" w:hAnsiTheme="majorHAnsi"/>
          <w:sz w:val="24"/>
          <w:szCs w:val="24"/>
          <w:lang w:val="sr-Cyrl-CS"/>
        </w:rPr>
        <w:t xml:space="preserve"> </w:t>
      </w:r>
      <w:r w:rsidR="001E25D6" w:rsidRPr="00D01115">
        <w:rPr>
          <w:rFonts w:asciiTheme="majorHAnsi" w:hAnsiTheme="majorHAnsi"/>
          <w:sz w:val="24"/>
          <w:szCs w:val="24"/>
          <w:lang w:val="sr-Cyrl-CS"/>
        </w:rPr>
        <w:t xml:space="preserve">У зависности од финансијских средстава вршиће се </w:t>
      </w:r>
      <w:r w:rsidR="00224921">
        <w:rPr>
          <w:rFonts w:asciiTheme="majorHAnsi" w:hAnsiTheme="majorHAnsi"/>
          <w:sz w:val="24"/>
          <w:szCs w:val="24"/>
          <w:lang w:val="sr-Cyrl-CS"/>
        </w:rPr>
        <w:t>даља адаптација ових просторија</w:t>
      </w:r>
      <w:r w:rsidR="00224921">
        <w:rPr>
          <w:rFonts w:asciiTheme="majorHAnsi" w:hAnsiTheme="majorHAnsi"/>
          <w:sz w:val="24"/>
          <w:szCs w:val="24"/>
        </w:rPr>
        <w:t xml:space="preserve"> како би се према плану од школске </w:t>
      </w:r>
      <w:r w:rsidR="00962672" w:rsidRPr="00DB2601">
        <w:rPr>
          <w:rFonts w:asciiTheme="majorHAnsi" w:hAnsiTheme="majorHAnsi"/>
          <w:sz w:val="24"/>
          <w:szCs w:val="24"/>
          <w:highlight w:val="magenta"/>
        </w:rPr>
        <w:t>2018/19</w:t>
      </w:r>
      <w:r w:rsidR="00224921" w:rsidRPr="00DB2601">
        <w:rPr>
          <w:rFonts w:asciiTheme="majorHAnsi" w:hAnsiTheme="majorHAnsi"/>
          <w:sz w:val="24"/>
          <w:szCs w:val="24"/>
          <w:highlight w:val="magenta"/>
        </w:rPr>
        <w:t>. године могла користити за групу вртића за децу узраста од 3,5 до 5,5 година.</w:t>
      </w:r>
      <w:r w:rsidR="00A82690" w:rsidRPr="00DB2601">
        <w:rPr>
          <w:rFonts w:asciiTheme="majorHAnsi" w:hAnsiTheme="majorHAnsi"/>
          <w:sz w:val="24"/>
          <w:szCs w:val="24"/>
          <w:highlight w:val="magenta"/>
        </w:rPr>
        <w:t xml:space="preserve"> Припремне радње су почеле током школске 2015/16. године  а очекујемо да буџетом Града Панчева за 2017. годину буду одобрена средства за адаптацију комплетног простора, опрему и зараде запослених односно васпитача. </w:t>
      </w:r>
    </w:p>
    <w:p w:rsidR="00687723" w:rsidRDefault="00687723" w:rsidP="00C3687C">
      <w:pPr>
        <w:pStyle w:val="NoSpacing"/>
        <w:ind w:firstLine="708"/>
        <w:jc w:val="both"/>
        <w:rPr>
          <w:rFonts w:asciiTheme="majorHAnsi" w:hAnsiTheme="majorHAnsi" w:cs="Times New Roman"/>
          <w:sz w:val="24"/>
          <w:szCs w:val="24"/>
        </w:rPr>
      </w:pPr>
      <w:r w:rsidRPr="00D01115">
        <w:rPr>
          <w:rFonts w:asciiTheme="majorHAnsi" w:hAnsiTheme="majorHAnsi" w:cs="Times New Roman"/>
          <w:sz w:val="24"/>
          <w:szCs w:val="24"/>
          <w:lang w:val="sr-Cyrl-CS"/>
        </w:rPr>
        <w:t xml:space="preserve">Фискултурна сала је </w:t>
      </w:r>
      <w:r w:rsidR="00C3687C">
        <w:rPr>
          <w:rFonts w:asciiTheme="majorHAnsi" w:hAnsiTheme="majorHAnsi" w:cs="Times New Roman"/>
          <w:sz w:val="24"/>
          <w:szCs w:val="24"/>
          <w:lang w:val="sr-Cyrl-CS"/>
        </w:rPr>
        <w:t>адаптирана</w:t>
      </w:r>
      <w:r w:rsidR="0057363C">
        <w:rPr>
          <w:rFonts w:asciiTheme="majorHAnsi" w:hAnsiTheme="majorHAnsi" w:cs="Times New Roman"/>
          <w:sz w:val="24"/>
          <w:szCs w:val="24"/>
        </w:rPr>
        <w:t>,</w:t>
      </w:r>
      <w:r w:rsidR="00C3687C">
        <w:rPr>
          <w:rFonts w:asciiTheme="majorHAnsi" w:hAnsiTheme="majorHAnsi" w:cs="Times New Roman"/>
          <w:sz w:val="24"/>
          <w:szCs w:val="24"/>
          <w:lang w:val="sr-Cyrl-CS"/>
        </w:rPr>
        <w:t xml:space="preserve"> али </w:t>
      </w:r>
      <w:r w:rsidRPr="00D01115">
        <w:rPr>
          <w:rFonts w:asciiTheme="majorHAnsi" w:hAnsiTheme="majorHAnsi" w:cs="Times New Roman"/>
          <w:sz w:val="24"/>
          <w:szCs w:val="24"/>
          <w:lang w:val="sr-Cyrl-CS"/>
        </w:rPr>
        <w:t>и даље не</w:t>
      </w:r>
      <w:r w:rsidR="00C3687C">
        <w:rPr>
          <w:rFonts w:asciiTheme="majorHAnsi" w:hAnsiTheme="majorHAnsi" w:cs="Times New Roman"/>
          <w:sz w:val="24"/>
          <w:szCs w:val="24"/>
          <w:lang w:val="sr-Cyrl-CS"/>
        </w:rPr>
        <w:t xml:space="preserve"> одговара стандардима и нормативима за основне школе, те и даље остаје </w:t>
      </w:r>
      <w:r w:rsidRPr="00D01115">
        <w:rPr>
          <w:rFonts w:asciiTheme="majorHAnsi" w:hAnsiTheme="majorHAnsi" w:cs="Times New Roman"/>
          <w:sz w:val="24"/>
          <w:szCs w:val="24"/>
          <w:lang w:val="sr-Cyrl-CS"/>
        </w:rPr>
        <w:t xml:space="preserve">потреба </w:t>
      </w:r>
      <w:r w:rsidR="00C3687C" w:rsidRPr="00D01115">
        <w:rPr>
          <w:rFonts w:asciiTheme="majorHAnsi" w:hAnsiTheme="majorHAnsi" w:cs="Times New Roman"/>
          <w:sz w:val="24"/>
          <w:szCs w:val="24"/>
          <w:lang w:val="sr-Cyrl-CS"/>
        </w:rPr>
        <w:t xml:space="preserve">да се </w:t>
      </w:r>
      <w:r w:rsidRPr="00D01115">
        <w:rPr>
          <w:rFonts w:asciiTheme="majorHAnsi" w:hAnsiTheme="majorHAnsi" w:cs="Times New Roman"/>
          <w:sz w:val="24"/>
          <w:szCs w:val="24"/>
          <w:lang w:val="sr-Cyrl-CS"/>
        </w:rPr>
        <w:t xml:space="preserve">најпре уради идејни и главни пројекат фискултурне сале која би била анекс главне зграде, а затим и изградња исте.    </w:t>
      </w:r>
    </w:p>
    <w:p w:rsidR="00DA38F9" w:rsidRDefault="00DA38F9" w:rsidP="00C3687C">
      <w:pPr>
        <w:pStyle w:val="NoSpacing"/>
        <w:ind w:firstLine="708"/>
        <w:jc w:val="both"/>
        <w:rPr>
          <w:rFonts w:asciiTheme="majorHAnsi" w:hAnsiTheme="majorHAnsi" w:cs="Times New Roman"/>
          <w:sz w:val="24"/>
          <w:szCs w:val="24"/>
        </w:rPr>
      </w:pPr>
      <w:r>
        <w:rPr>
          <w:rFonts w:asciiTheme="majorHAnsi" w:hAnsiTheme="majorHAnsi" w:cs="Times New Roman"/>
          <w:sz w:val="24"/>
          <w:szCs w:val="24"/>
        </w:rPr>
        <w:t>Као и претходних година, и ове школске године сви учен</w:t>
      </w:r>
      <w:r w:rsidR="00752170">
        <w:rPr>
          <w:rFonts w:asciiTheme="majorHAnsi" w:hAnsiTheme="majorHAnsi" w:cs="Times New Roman"/>
          <w:sz w:val="24"/>
          <w:szCs w:val="24"/>
        </w:rPr>
        <w:t xml:space="preserve">ици наше школе имају могућност </w:t>
      </w:r>
      <w:r>
        <w:rPr>
          <w:rFonts w:asciiTheme="majorHAnsi" w:hAnsiTheme="majorHAnsi" w:cs="Times New Roman"/>
          <w:sz w:val="24"/>
          <w:szCs w:val="24"/>
        </w:rPr>
        <w:t xml:space="preserve">исхране, односно ручка у школској кухињи по </w:t>
      </w:r>
      <w:r w:rsidR="008A3DF2">
        <w:rPr>
          <w:rFonts w:asciiTheme="majorHAnsi" w:hAnsiTheme="majorHAnsi" w:cs="Times New Roman"/>
          <w:sz w:val="24"/>
          <w:szCs w:val="24"/>
        </w:rPr>
        <w:t xml:space="preserve">веома повољним ценама. Град Панчево годинама уназад регресира део трошкова исхране ученика, што је од великог значаја, с обзиром на то да је социјална структура породица ученика веома лоша. </w:t>
      </w:r>
      <w:r w:rsidR="00802EE8">
        <w:rPr>
          <w:rFonts w:asciiTheme="majorHAnsi" w:hAnsiTheme="majorHAnsi" w:cs="Times New Roman"/>
          <w:sz w:val="24"/>
          <w:szCs w:val="24"/>
        </w:rPr>
        <w:t xml:space="preserve">Осим Града Панчева, месна заједница Иваново помаже материјално најугроженије ученике тако што у целости доплаћују остатак цене ручка. </w:t>
      </w:r>
    </w:p>
    <w:p w:rsidR="00A178B2" w:rsidRPr="00DA38F9" w:rsidRDefault="00A178B2" w:rsidP="00C3687C">
      <w:pPr>
        <w:pStyle w:val="NoSpacing"/>
        <w:ind w:firstLine="708"/>
        <w:jc w:val="both"/>
        <w:rPr>
          <w:rFonts w:asciiTheme="majorHAnsi" w:hAnsiTheme="majorHAnsi" w:cs="Times New Roman"/>
          <w:sz w:val="24"/>
          <w:szCs w:val="24"/>
        </w:rPr>
      </w:pPr>
    </w:p>
    <w:p w:rsidR="008830A6"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w:t>
      </w:r>
      <w:r w:rsidR="00A178B2">
        <w:rPr>
          <w:rFonts w:asciiTheme="majorHAnsi" w:hAnsiTheme="majorHAnsi"/>
          <w:sz w:val="24"/>
          <w:szCs w:val="24"/>
          <w:lang w:val="sr-Cyrl-CS"/>
        </w:rPr>
        <w:tab/>
        <w:t>Месна заједница Иваново, ученицима првог разреда је на почетку школске године поклонила школски прибор.</w:t>
      </w:r>
    </w:p>
    <w:p w:rsidR="00687723"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И у току ове школске године настојаћемо да, у складу са материјалним могућностима, простор око школе, учионице и остале просторије  оплеменимо цвећем и зеленилом, како би допринели стварању здравијег окружења за ученике и естетском изгледу школе.</w:t>
      </w:r>
    </w:p>
    <w:p w:rsidR="009F4699" w:rsidRDefault="009F4699" w:rsidP="00687723">
      <w:pPr>
        <w:jc w:val="both"/>
        <w:rPr>
          <w:rFonts w:asciiTheme="majorHAnsi" w:hAnsiTheme="majorHAnsi"/>
          <w:sz w:val="24"/>
          <w:szCs w:val="24"/>
          <w:lang w:val="sr-Cyrl-CS"/>
        </w:rPr>
      </w:pPr>
    </w:p>
    <w:p w:rsidR="009F4699" w:rsidRDefault="009F4699" w:rsidP="00687723">
      <w:pPr>
        <w:jc w:val="both"/>
        <w:rPr>
          <w:rFonts w:asciiTheme="majorHAnsi" w:hAnsiTheme="majorHAnsi"/>
          <w:sz w:val="24"/>
          <w:szCs w:val="24"/>
          <w:lang w:val="sr-Cyrl-CS"/>
        </w:rPr>
      </w:pPr>
    </w:p>
    <w:p w:rsidR="00850DA3" w:rsidRPr="00D01115" w:rsidRDefault="00850DA3" w:rsidP="00687723">
      <w:pPr>
        <w:jc w:val="both"/>
        <w:rPr>
          <w:rFonts w:asciiTheme="majorHAnsi" w:hAnsiTheme="majorHAnsi"/>
          <w:sz w:val="24"/>
          <w:szCs w:val="24"/>
          <w:lang w:val="sr-Cyrl-CS"/>
        </w:rPr>
      </w:pPr>
    </w:p>
    <w:p w:rsidR="00687723" w:rsidRPr="00D01115" w:rsidRDefault="00687723" w:rsidP="00FD2788">
      <w:pPr>
        <w:pStyle w:val="Heading2"/>
        <w:jc w:val="center"/>
        <w:rPr>
          <w:rStyle w:val="Emphasis"/>
          <w:rFonts w:asciiTheme="majorHAnsi" w:hAnsiTheme="majorHAnsi"/>
          <w:bCs w:val="0"/>
          <w:i w:val="0"/>
          <w:iCs w:val="0"/>
          <w:spacing w:val="0"/>
        </w:rPr>
      </w:pPr>
      <w:bookmarkStart w:id="11" w:name="_Toc335411825"/>
      <w:bookmarkStart w:id="12" w:name="_Toc465149860"/>
      <w:r w:rsidRPr="00D01115">
        <w:rPr>
          <w:rStyle w:val="Emphasis"/>
          <w:rFonts w:asciiTheme="majorHAnsi" w:hAnsiTheme="majorHAnsi"/>
          <w:bCs w:val="0"/>
          <w:i w:val="0"/>
          <w:iCs w:val="0"/>
          <w:spacing w:val="0"/>
        </w:rPr>
        <w:lastRenderedPageBreak/>
        <w:t>УСЛОВИ СРЕДИНЕ У КОЈОЈ ШКОЛА РАДИ</w:t>
      </w:r>
      <w:bookmarkEnd w:id="11"/>
      <w:bookmarkEnd w:id="12"/>
    </w:p>
    <w:p w:rsidR="00687723" w:rsidRPr="00D01115" w:rsidRDefault="00687723" w:rsidP="00687723">
      <w:pPr>
        <w:rPr>
          <w:rFonts w:asciiTheme="majorHAnsi" w:hAnsiTheme="majorHAnsi"/>
          <w:u w:val="single"/>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Основна школа „Моша Пијаде“ ради у мултиетничкој средини. Становништво претежно чине Мађари и Бугари (преко 90%), Срби  и остале нацоналности (до 10%). Школа ће, као и до сада, активно учествовати у свим манифестацијама које се одржавају у локалној средини. У овој области посебан значај се поклања сарадњи са Домом културе „Жарко Зрењанин“ и Месном заједницом Иваново.</w:t>
      </w:r>
    </w:p>
    <w:p w:rsidR="001E25D6" w:rsidRPr="00D01115" w:rsidRDefault="00687723" w:rsidP="001E25D6">
      <w:pPr>
        <w:ind w:firstLine="708"/>
        <w:jc w:val="both"/>
        <w:rPr>
          <w:rFonts w:asciiTheme="majorHAnsi" w:hAnsiTheme="majorHAnsi"/>
          <w:sz w:val="24"/>
          <w:szCs w:val="24"/>
          <w:lang w:val="sr-Cyrl-CS"/>
        </w:rPr>
      </w:pPr>
      <w:r w:rsidRPr="00D01115">
        <w:rPr>
          <w:rFonts w:asciiTheme="majorHAnsi" w:hAnsiTheme="majorHAnsi"/>
          <w:sz w:val="24"/>
          <w:szCs w:val="24"/>
          <w:lang w:val="sr-Cyrl-CS"/>
        </w:rPr>
        <w:t>У циљу очувања и неговања традиције различитих етничких група које живе у нашем селу, школа је остварила успешну сарадњу са амбасадама Мађарске и Бугарске. Школа је организатор и учесник разних културних и спортских манифестација, попут фестивала дечијег фолклора „Наша младост“ и сарадње са братимљеним селом Старо Бешеново из Румуније и селом Бардарски Герам уз о</w:t>
      </w:r>
      <w:r w:rsidR="00691261" w:rsidRPr="00D01115">
        <w:rPr>
          <w:rFonts w:asciiTheme="majorHAnsi" w:hAnsiTheme="majorHAnsi"/>
          <w:sz w:val="24"/>
          <w:szCs w:val="24"/>
          <w:lang w:val="sr-Cyrl-CS"/>
        </w:rPr>
        <w:t>пштине Бела Слатина у Бугарској.</w:t>
      </w:r>
      <w:r w:rsidR="001E25D6" w:rsidRPr="00D01115">
        <w:rPr>
          <w:rFonts w:asciiTheme="majorHAnsi" w:hAnsiTheme="majorHAnsi"/>
          <w:sz w:val="24"/>
          <w:szCs w:val="24"/>
          <w:lang w:val="sr-Cyrl-CS"/>
        </w:rPr>
        <w:t xml:space="preserve"> У Иванову се сваке године 21. фебруара одржава централна прослава Међународног дана матерњег језика, у чему наши ученици имају веома активну улогу. </w:t>
      </w:r>
    </w:p>
    <w:p w:rsidR="00691261" w:rsidRPr="00D01115" w:rsidRDefault="00090FA1" w:rsidP="00691261">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Важно је напоменути </w:t>
      </w:r>
      <w:r w:rsidR="001E25D6" w:rsidRPr="00D01115">
        <w:rPr>
          <w:rFonts w:asciiTheme="majorHAnsi" w:hAnsiTheme="majorHAnsi"/>
          <w:sz w:val="24"/>
          <w:szCs w:val="24"/>
          <w:lang w:val="sr-Cyrl-CS"/>
        </w:rPr>
        <w:t xml:space="preserve">да </w:t>
      </w:r>
      <w:r w:rsidR="00687723" w:rsidRPr="00D01115">
        <w:rPr>
          <w:rFonts w:asciiTheme="majorHAnsi" w:hAnsiTheme="majorHAnsi"/>
          <w:sz w:val="24"/>
          <w:szCs w:val="24"/>
          <w:lang w:val="sr-Cyrl-CS"/>
        </w:rPr>
        <w:t xml:space="preserve">наша школа </w:t>
      </w:r>
      <w:r w:rsidR="00A0247C" w:rsidRPr="00D01115">
        <w:rPr>
          <w:rFonts w:asciiTheme="majorHAnsi" w:hAnsiTheme="majorHAnsi"/>
          <w:sz w:val="24"/>
          <w:szCs w:val="24"/>
          <w:lang w:val="sr-Cyrl-CS"/>
        </w:rPr>
        <w:t xml:space="preserve">сваке године </w:t>
      </w:r>
      <w:r w:rsidR="00687723" w:rsidRPr="00D01115">
        <w:rPr>
          <w:rFonts w:asciiTheme="majorHAnsi" w:hAnsiTheme="majorHAnsi"/>
          <w:sz w:val="24"/>
          <w:szCs w:val="24"/>
          <w:lang w:val="sr-Cyrl-CS"/>
        </w:rPr>
        <w:t xml:space="preserve">учествује на конкурсима у Републици Бугарској, при Министарству просвете, када су у питању пројекти за учење и неговање језика и културе Бугара ван територије њихове државе. </w:t>
      </w:r>
      <w:r w:rsidRPr="00156927">
        <w:rPr>
          <w:rFonts w:asciiTheme="majorHAnsi" w:hAnsiTheme="majorHAnsi"/>
          <w:sz w:val="24"/>
          <w:szCs w:val="24"/>
          <w:lang w:val="sr-Cyrl-CS"/>
        </w:rPr>
        <w:t>Пројекат је одобрен и за школску 201</w:t>
      </w:r>
      <w:r w:rsidR="00985990" w:rsidRPr="00156927">
        <w:rPr>
          <w:rFonts w:asciiTheme="majorHAnsi" w:hAnsiTheme="majorHAnsi"/>
          <w:sz w:val="24"/>
          <w:szCs w:val="24"/>
          <w:lang w:val="sr-Cyrl-CS"/>
        </w:rPr>
        <w:t>7</w:t>
      </w:r>
      <w:r w:rsidR="00392F23" w:rsidRPr="00156927">
        <w:rPr>
          <w:rFonts w:asciiTheme="majorHAnsi" w:hAnsiTheme="majorHAnsi"/>
          <w:sz w:val="24"/>
          <w:szCs w:val="24"/>
          <w:lang w:val="sr-Cyrl-CS"/>
        </w:rPr>
        <w:t>/18</w:t>
      </w:r>
      <w:r w:rsidRPr="00156927">
        <w:rPr>
          <w:rFonts w:asciiTheme="majorHAnsi" w:hAnsiTheme="majorHAnsi"/>
          <w:sz w:val="24"/>
          <w:szCs w:val="24"/>
          <w:lang w:val="sr-Cyrl-CS"/>
        </w:rPr>
        <w:t xml:space="preserve">. годину, </w:t>
      </w:r>
      <w:r w:rsidR="00156927" w:rsidRPr="00156927">
        <w:rPr>
          <w:rFonts w:asciiTheme="majorHAnsi" w:hAnsiTheme="majorHAnsi"/>
          <w:sz w:val="24"/>
          <w:szCs w:val="24"/>
        </w:rPr>
        <w:t xml:space="preserve">наставник Огњан Цветков </w:t>
      </w:r>
      <w:r w:rsidR="001E25D6" w:rsidRPr="00156927">
        <w:rPr>
          <w:rFonts w:asciiTheme="majorHAnsi" w:hAnsiTheme="majorHAnsi"/>
          <w:sz w:val="24"/>
          <w:szCs w:val="24"/>
          <w:lang w:val="sr-Cyrl-CS"/>
        </w:rPr>
        <w:t xml:space="preserve">ће држати наставу бугарског језика нашим ученицима </w:t>
      </w:r>
      <w:r w:rsidR="00985990" w:rsidRPr="00156927">
        <w:rPr>
          <w:rFonts w:asciiTheme="majorHAnsi" w:hAnsiTheme="majorHAnsi"/>
          <w:sz w:val="24"/>
          <w:szCs w:val="24"/>
          <w:lang w:val="sr-Cyrl-CS"/>
        </w:rPr>
        <w:t>и члановима</w:t>
      </w:r>
      <w:r w:rsidR="001E25D6" w:rsidRPr="00156927">
        <w:rPr>
          <w:rFonts w:asciiTheme="majorHAnsi" w:hAnsiTheme="majorHAnsi"/>
          <w:sz w:val="24"/>
          <w:szCs w:val="24"/>
          <w:lang w:val="sr-Cyrl-CS"/>
        </w:rPr>
        <w:t xml:space="preserve"> заједничке фолклорне секције школе и Удружења банатских Бугара „Иваново-Банат“ из Иванова</w:t>
      </w:r>
      <w:r w:rsidRPr="00156927">
        <w:rPr>
          <w:rFonts w:asciiTheme="majorHAnsi" w:hAnsiTheme="majorHAnsi"/>
          <w:sz w:val="24"/>
          <w:szCs w:val="24"/>
          <w:lang w:val="sr-Cyrl-CS"/>
        </w:rPr>
        <w:t>.</w:t>
      </w:r>
    </w:p>
    <w:p w:rsidR="00687723" w:rsidRPr="00D01115" w:rsidRDefault="00687723" w:rsidP="00691261">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У оквиру развојног планирања један од приоритета у раду школе је неговање културе и традиције народа који живе у нашој средини. Сходно условима средине у којој школа ради посебна пажња посвећује се поштовању и неговању различитости и развијању толеранције. </w:t>
      </w:r>
    </w:p>
    <w:p w:rsidR="00BA7712" w:rsidRDefault="00BA7712" w:rsidP="002F1966">
      <w:pPr>
        <w:pStyle w:val="NoSpacing"/>
        <w:rPr>
          <w:rFonts w:asciiTheme="majorHAnsi" w:hAnsiTheme="majorHAnsi" w:cstheme="minorHAnsi"/>
          <w:b/>
        </w:rPr>
      </w:pPr>
    </w:p>
    <w:p w:rsidR="002F1966" w:rsidRDefault="002F1966" w:rsidP="002F1966">
      <w:pPr>
        <w:pStyle w:val="NoSpacing"/>
        <w:rPr>
          <w:rFonts w:asciiTheme="majorHAnsi" w:hAnsiTheme="majorHAnsi" w:cstheme="minorHAnsi"/>
          <w:b/>
        </w:rPr>
      </w:pPr>
      <w:r w:rsidRPr="00BA7712">
        <w:rPr>
          <w:rFonts w:asciiTheme="majorHAnsi" w:hAnsiTheme="majorHAnsi" w:cstheme="minorHAnsi"/>
          <w:b/>
        </w:rPr>
        <w:t>КАДРОВСКИ УСЛОВИ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061"/>
        <w:gridCol w:w="2990"/>
        <w:gridCol w:w="989"/>
      </w:tblGrid>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p>
        </w:tc>
        <w:tc>
          <w:tcPr>
            <w:tcW w:w="5061" w:type="dxa"/>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радно место</w:t>
            </w:r>
          </w:p>
        </w:tc>
        <w:tc>
          <w:tcPr>
            <w:tcW w:w="2990"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степен стручне спреме</w:t>
            </w:r>
          </w:p>
        </w:tc>
        <w:tc>
          <w:tcPr>
            <w:tcW w:w="989"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број</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1.</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 xml:space="preserve"> директор</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висока</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rPr>
          <w:trHeight w:val="318"/>
        </w:trPr>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2.</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стручни сарадник – педагог</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висока</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rPr>
          <w:trHeight w:val="246"/>
        </w:trPr>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3.</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стручни сарадник - библиотекар</w:t>
            </w:r>
          </w:p>
        </w:tc>
        <w:tc>
          <w:tcPr>
            <w:tcW w:w="2990" w:type="dxa"/>
            <w:vAlign w:val="center"/>
          </w:tcPr>
          <w:p w:rsidR="002F1966" w:rsidRPr="00392F23" w:rsidRDefault="00985990" w:rsidP="00195F7C">
            <w:pPr>
              <w:pStyle w:val="NoSpacing"/>
              <w:rPr>
                <w:rFonts w:asciiTheme="majorHAnsi" w:hAnsiTheme="majorHAnsi" w:cstheme="minorHAnsi"/>
                <w:highlight w:val="magenta"/>
                <w:lang w:val="sr-Cyrl-CS"/>
              </w:rPr>
            </w:pPr>
            <w:r w:rsidRPr="00392F23">
              <w:rPr>
                <w:rFonts w:asciiTheme="majorHAnsi" w:hAnsiTheme="majorHAnsi" w:cstheme="minorHAnsi"/>
                <w:highlight w:val="magenta"/>
                <w:lang w:val="sr-Cyrl-CS"/>
              </w:rPr>
              <w:t>виша</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4.</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наставници</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висока</w:t>
            </w:r>
          </w:p>
        </w:tc>
        <w:tc>
          <w:tcPr>
            <w:tcW w:w="989" w:type="dxa"/>
            <w:vAlign w:val="center"/>
          </w:tcPr>
          <w:p w:rsidR="002F1966" w:rsidRPr="00392F23" w:rsidRDefault="00985990"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r w:rsidR="00CF4F7B" w:rsidRPr="00392F23">
              <w:rPr>
                <w:rFonts w:asciiTheme="majorHAnsi" w:hAnsiTheme="majorHAnsi" w:cstheme="minorHAnsi"/>
                <w:highlight w:val="magenta"/>
              </w:rPr>
              <w:t>4</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5.</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наставници</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виша</w:t>
            </w:r>
          </w:p>
        </w:tc>
        <w:tc>
          <w:tcPr>
            <w:tcW w:w="989" w:type="dxa"/>
            <w:vAlign w:val="center"/>
          </w:tcPr>
          <w:p w:rsidR="002F1966" w:rsidRPr="00392F23" w:rsidRDefault="00CF4F7B" w:rsidP="00195F7C">
            <w:pPr>
              <w:pStyle w:val="NoSpacing"/>
              <w:rPr>
                <w:rFonts w:asciiTheme="majorHAnsi" w:hAnsiTheme="majorHAnsi" w:cstheme="minorHAnsi"/>
                <w:highlight w:val="magenta"/>
              </w:rPr>
            </w:pPr>
            <w:r w:rsidRPr="00392F23">
              <w:rPr>
                <w:rFonts w:asciiTheme="majorHAnsi" w:hAnsiTheme="majorHAnsi" w:cstheme="minorHAnsi"/>
                <w:highlight w:val="magenta"/>
              </w:rPr>
              <w:t>4</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6.</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васпитачи</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виша</w:t>
            </w:r>
          </w:p>
        </w:tc>
        <w:tc>
          <w:tcPr>
            <w:tcW w:w="989" w:type="dxa"/>
            <w:vAlign w:val="center"/>
          </w:tcPr>
          <w:p w:rsidR="002F1966" w:rsidRPr="00392F23" w:rsidRDefault="00CF4F7B" w:rsidP="00195F7C">
            <w:pPr>
              <w:pStyle w:val="NoSpacing"/>
              <w:rPr>
                <w:rFonts w:asciiTheme="majorHAnsi" w:hAnsiTheme="majorHAnsi" w:cstheme="minorHAnsi"/>
                <w:highlight w:val="magenta"/>
                <w:lang w:val="sr-Cyrl-CS"/>
              </w:rPr>
            </w:pPr>
            <w:r w:rsidRPr="00392F23">
              <w:rPr>
                <w:rFonts w:asciiTheme="majorHAnsi" w:hAnsiTheme="majorHAnsi" w:cstheme="minorHAnsi"/>
                <w:highlight w:val="magenta"/>
                <w:lang w:val="sr-Cyrl-CS"/>
              </w:rPr>
              <w:t>1</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7.</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секретар</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висока</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8.</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књиговођа</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виша</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9.</w:t>
            </w:r>
          </w:p>
        </w:tc>
        <w:tc>
          <w:tcPr>
            <w:tcW w:w="5061" w:type="dxa"/>
          </w:tcPr>
          <w:p w:rsidR="002F1966" w:rsidRPr="00BA7712" w:rsidRDefault="00CF4F7B" w:rsidP="00195F7C">
            <w:pPr>
              <w:pStyle w:val="NoSpacing"/>
              <w:rPr>
                <w:rFonts w:asciiTheme="majorHAnsi" w:hAnsiTheme="majorHAnsi" w:cstheme="minorHAnsi"/>
              </w:rPr>
            </w:pPr>
            <w:r w:rsidRPr="00BA7712">
              <w:rPr>
                <w:rFonts w:asciiTheme="majorHAnsi" w:hAnsiTheme="majorHAnsi" w:cstheme="minorHAnsi"/>
              </w:rPr>
              <w:t>домар-ложач</w:t>
            </w:r>
          </w:p>
        </w:tc>
        <w:tc>
          <w:tcPr>
            <w:tcW w:w="2990" w:type="dxa"/>
            <w:vAlign w:val="center"/>
          </w:tcPr>
          <w:p w:rsidR="002F1966" w:rsidRPr="00392F23" w:rsidRDefault="00CF4F7B" w:rsidP="00195F7C">
            <w:pPr>
              <w:pStyle w:val="NoSpacing"/>
              <w:rPr>
                <w:rFonts w:asciiTheme="majorHAnsi" w:hAnsiTheme="majorHAnsi" w:cstheme="minorHAnsi"/>
                <w:highlight w:val="magenta"/>
              </w:rPr>
            </w:pPr>
            <w:r w:rsidRPr="00392F23">
              <w:rPr>
                <w:rFonts w:asciiTheme="majorHAnsi" w:hAnsiTheme="majorHAnsi" w:cstheme="minorHAnsi"/>
                <w:highlight w:val="magenta"/>
              </w:rPr>
              <w:t>к.в.</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10.</w:t>
            </w:r>
          </w:p>
        </w:tc>
        <w:tc>
          <w:tcPr>
            <w:tcW w:w="5061" w:type="dxa"/>
          </w:tcPr>
          <w:p w:rsidR="002F1966" w:rsidRPr="00BA7712" w:rsidRDefault="00CF4F7B" w:rsidP="00195F7C">
            <w:pPr>
              <w:pStyle w:val="NoSpacing"/>
              <w:rPr>
                <w:rFonts w:asciiTheme="majorHAnsi" w:hAnsiTheme="majorHAnsi" w:cstheme="minorHAnsi"/>
              </w:rPr>
            </w:pPr>
            <w:r w:rsidRPr="00BA7712">
              <w:rPr>
                <w:rFonts w:asciiTheme="majorHAnsi" w:hAnsiTheme="majorHAnsi" w:cstheme="minorHAnsi"/>
              </w:rPr>
              <w:t>куварица-</w:t>
            </w:r>
            <w:r w:rsidR="002F1966" w:rsidRPr="00BA7712">
              <w:rPr>
                <w:rFonts w:asciiTheme="majorHAnsi" w:hAnsiTheme="majorHAnsi" w:cstheme="minorHAnsi"/>
              </w:rPr>
              <w:t>сервирка</w:t>
            </w:r>
          </w:p>
        </w:tc>
        <w:tc>
          <w:tcPr>
            <w:tcW w:w="2990" w:type="dxa"/>
            <w:vAlign w:val="center"/>
          </w:tcPr>
          <w:p w:rsidR="002F1966" w:rsidRPr="00392F23" w:rsidRDefault="00CF4F7B" w:rsidP="00195F7C">
            <w:pPr>
              <w:pStyle w:val="NoSpacing"/>
              <w:rPr>
                <w:rFonts w:asciiTheme="majorHAnsi" w:hAnsiTheme="majorHAnsi" w:cstheme="minorHAnsi"/>
                <w:highlight w:val="magenta"/>
              </w:rPr>
            </w:pPr>
            <w:r w:rsidRPr="00392F23">
              <w:rPr>
                <w:rFonts w:asciiTheme="majorHAnsi" w:hAnsiTheme="majorHAnsi" w:cstheme="minorHAnsi"/>
                <w:highlight w:val="magenta"/>
              </w:rPr>
              <w:t>средња</w:t>
            </w:r>
          </w:p>
        </w:tc>
        <w:tc>
          <w:tcPr>
            <w:tcW w:w="989"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1</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r w:rsidRPr="00BA7712">
              <w:rPr>
                <w:rFonts w:asciiTheme="majorHAnsi" w:hAnsiTheme="majorHAnsi" w:cstheme="minorHAnsi"/>
                <w:b/>
              </w:rPr>
              <w:t>11.</w:t>
            </w:r>
          </w:p>
        </w:tc>
        <w:tc>
          <w:tcPr>
            <w:tcW w:w="5061" w:type="dxa"/>
          </w:tcPr>
          <w:p w:rsidR="002F1966" w:rsidRPr="00BA7712" w:rsidRDefault="002F1966" w:rsidP="00195F7C">
            <w:pPr>
              <w:pStyle w:val="NoSpacing"/>
              <w:rPr>
                <w:rFonts w:asciiTheme="majorHAnsi" w:hAnsiTheme="majorHAnsi" w:cstheme="minorHAnsi"/>
              </w:rPr>
            </w:pPr>
            <w:r w:rsidRPr="00BA7712">
              <w:rPr>
                <w:rFonts w:asciiTheme="majorHAnsi" w:hAnsiTheme="majorHAnsi" w:cstheme="minorHAnsi"/>
              </w:rPr>
              <w:t>помоћни радници</w:t>
            </w:r>
          </w:p>
        </w:tc>
        <w:tc>
          <w:tcPr>
            <w:tcW w:w="2990" w:type="dxa"/>
            <w:vAlign w:val="center"/>
          </w:tcPr>
          <w:p w:rsidR="002F1966" w:rsidRPr="00392F23" w:rsidRDefault="002F1966" w:rsidP="00195F7C">
            <w:pPr>
              <w:pStyle w:val="NoSpacing"/>
              <w:rPr>
                <w:rFonts w:asciiTheme="majorHAnsi" w:hAnsiTheme="majorHAnsi" w:cstheme="minorHAnsi"/>
                <w:highlight w:val="magenta"/>
              </w:rPr>
            </w:pPr>
            <w:r w:rsidRPr="00392F23">
              <w:rPr>
                <w:rFonts w:asciiTheme="majorHAnsi" w:hAnsiTheme="majorHAnsi" w:cstheme="minorHAnsi"/>
                <w:highlight w:val="magenta"/>
              </w:rPr>
              <w:t>н.к.</w:t>
            </w:r>
          </w:p>
        </w:tc>
        <w:tc>
          <w:tcPr>
            <w:tcW w:w="989" w:type="dxa"/>
            <w:vAlign w:val="center"/>
          </w:tcPr>
          <w:p w:rsidR="002F1966" w:rsidRPr="00392F23" w:rsidRDefault="00CF4F7B" w:rsidP="00195F7C">
            <w:pPr>
              <w:pStyle w:val="NoSpacing"/>
              <w:rPr>
                <w:rFonts w:asciiTheme="majorHAnsi" w:hAnsiTheme="majorHAnsi" w:cstheme="minorHAnsi"/>
                <w:highlight w:val="magenta"/>
              </w:rPr>
            </w:pPr>
            <w:r w:rsidRPr="00392F23">
              <w:rPr>
                <w:rFonts w:asciiTheme="majorHAnsi" w:hAnsiTheme="majorHAnsi" w:cstheme="minorHAnsi"/>
                <w:highlight w:val="magenta"/>
              </w:rPr>
              <w:t>3</w:t>
            </w:r>
          </w:p>
        </w:tc>
      </w:tr>
      <w:tr w:rsidR="002F1966" w:rsidRPr="00BA7712" w:rsidTr="00601D89">
        <w:tc>
          <w:tcPr>
            <w:tcW w:w="528" w:type="dxa"/>
            <w:vAlign w:val="center"/>
          </w:tcPr>
          <w:p w:rsidR="002F1966" w:rsidRPr="00BA7712" w:rsidRDefault="002F1966" w:rsidP="00195F7C">
            <w:pPr>
              <w:pStyle w:val="NoSpacing"/>
              <w:rPr>
                <w:rFonts w:asciiTheme="majorHAnsi" w:hAnsiTheme="majorHAnsi" w:cstheme="minorHAnsi"/>
                <w:b/>
              </w:rPr>
            </w:pPr>
          </w:p>
        </w:tc>
        <w:tc>
          <w:tcPr>
            <w:tcW w:w="5061" w:type="dxa"/>
          </w:tcPr>
          <w:p w:rsidR="002F1966" w:rsidRPr="00BA7712" w:rsidRDefault="002F1966" w:rsidP="00195F7C">
            <w:pPr>
              <w:pStyle w:val="NoSpacing"/>
              <w:rPr>
                <w:rFonts w:asciiTheme="majorHAnsi" w:hAnsiTheme="majorHAnsi" w:cstheme="minorHAnsi"/>
                <w:lang w:val="sr-Cyrl-CS"/>
              </w:rPr>
            </w:pPr>
            <w:r w:rsidRPr="00BA7712">
              <w:rPr>
                <w:rFonts w:asciiTheme="majorHAnsi" w:hAnsiTheme="majorHAnsi" w:cstheme="minorHAnsi"/>
                <w:lang w:val="sr-Cyrl-CS"/>
              </w:rPr>
              <w:t>Свега</w:t>
            </w:r>
          </w:p>
        </w:tc>
        <w:tc>
          <w:tcPr>
            <w:tcW w:w="2990" w:type="dxa"/>
            <w:vAlign w:val="center"/>
          </w:tcPr>
          <w:p w:rsidR="002F1966" w:rsidRPr="00392F23" w:rsidRDefault="002F1966" w:rsidP="00195F7C">
            <w:pPr>
              <w:pStyle w:val="NoSpacing"/>
              <w:rPr>
                <w:rFonts w:asciiTheme="majorHAnsi" w:hAnsiTheme="majorHAnsi" w:cstheme="minorHAnsi"/>
                <w:highlight w:val="magenta"/>
              </w:rPr>
            </w:pPr>
          </w:p>
        </w:tc>
        <w:tc>
          <w:tcPr>
            <w:tcW w:w="989" w:type="dxa"/>
            <w:vAlign w:val="center"/>
          </w:tcPr>
          <w:p w:rsidR="002F1966" w:rsidRPr="00392F23" w:rsidRDefault="005B64EE" w:rsidP="00195F7C">
            <w:pPr>
              <w:pStyle w:val="NoSpacing"/>
              <w:rPr>
                <w:rFonts w:asciiTheme="majorHAnsi" w:hAnsiTheme="majorHAnsi" w:cstheme="minorHAnsi"/>
                <w:highlight w:val="magenta"/>
              </w:rPr>
            </w:pPr>
            <w:r w:rsidRPr="00392F23">
              <w:rPr>
                <w:rFonts w:asciiTheme="majorHAnsi" w:hAnsiTheme="majorHAnsi" w:cstheme="minorHAnsi"/>
                <w:highlight w:val="magenta"/>
              </w:rPr>
              <w:t>2</w:t>
            </w:r>
            <w:r w:rsidR="002F1966" w:rsidRPr="00392F23">
              <w:rPr>
                <w:rFonts w:asciiTheme="majorHAnsi" w:hAnsiTheme="majorHAnsi" w:cstheme="minorHAnsi"/>
                <w:highlight w:val="magenta"/>
              </w:rPr>
              <w:t>9</w:t>
            </w:r>
          </w:p>
        </w:tc>
      </w:tr>
    </w:tbl>
    <w:p w:rsidR="00795E25" w:rsidRDefault="00795E25" w:rsidP="005B64EE">
      <w:pPr>
        <w:pStyle w:val="Heading1"/>
        <w:jc w:val="center"/>
        <w:rPr>
          <w:rStyle w:val="BookTitle"/>
          <w:rFonts w:asciiTheme="majorHAnsi" w:hAnsiTheme="majorHAnsi"/>
          <w:i w:val="0"/>
          <w:iCs w:val="0"/>
          <w:smallCaps/>
        </w:rPr>
      </w:pPr>
      <w:bookmarkStart w:id="13" w:name="_Toc335411826"/>
      <w:bookmarkStart w:id="14" w:name="_Toc465149861"/>
    </w:p>
    <w:p w:rsidR="00687723" w:rsidRPr="005B64EE" w:rsidRDefault="00687723" w:rsidP="005B64EE">
      <w:pPr>
        <w:pStyle w:val="Heading1"/>
        <w:jc w:val="center"/>
        <w:rPr>
          <w:rFonts w:asciiTheme="majorHAnsi" w:hAnsiTheme="majorHAnsi"/>
        </w:rPr>
      </w:pPr>
      <w:r w:rsidRPr="00D01115">
        <w:rPr>
          <w:rStyle w:val="BookTitle"/>
          <w:rFonts w:asciiTheme="majorHAnsi" w:hAnsiTheme="majorHAnsi"/>
          <w:i w:val="0"/>
          <w:iCs w:val="0"/>
          <w:smallCaps/>
        </w:rPr>
        <w:t>II ОРГАНИЗАЦИЈА РАДА ШКОЛЕ</w:t>
      </w:r>
      <w:bookmarkEnd w:id="13"/>
      <w:bookmarkEnd w:id="14"/>
    </w:p>
    <w:p w:rsidR="00687723" w:rsidRPr="00D01115" w:rsidRDefault="00687723" w:rsidP="00FD2788">
      <w:pPr>
        <w:pStyle w:val="Heading2"/>
        <w:jc w:val="center"/>
        <w:rPr>
          <w:rStyle w:val="Emphasis"/>
          <w:rFonts w:asciiTheme="majorHAnsi" w:hAnsiTheme="majorHAnsi"/>
          <w:bCs w:val="0"/>
          <w:i w:val="0"/>
          <w:iCs w:val="0"/>
          <w:spacing w:val="0"/>
        </w:rPr>
      </w:pPr>
      <w:bookmarkStart w:id="15" w:name="_Toc335411827"/>
      <w:bookmarkStart w:id="16" w:name="_Toc465149862"/>
      <w:r w:rsidRPr="00DA6480">
        <w:rPr>
          <w:rStyle w:val="Emphasis"/>
          <w:rFonts w:asciiTheme="majorHAnsi" w:hAnsiTheme="majorHAnsi"/>
          <w:bCs w:val="0"/>
          <w:i w:val="0"/>
          <w:iCs w:val="0"/>
          <w:spacing w:val="0"/>
        </w:rPr>
        <w:t>БРОЈНО СТАЊЕ УЧЕНИКА И ОДЕЉЕЊА</w:t>
      </w:r>
      <w:bookmarkEnd w:id="15"/>
      <w:bookmarkEnd w:id="16"/>
    </w:p>
    <w:p w:rsidR="00687723" w:rsidRPr="00D01115" w:rsidRDefault="00687723" w:rsidP="00687723">
      <w:pPr>
        <w:jc w:val="both"/>
        <w:rPr>
          <w:rFonts w:asciiTheme="majorHAnsi" w:hAnsiTheme="majorHAnsi"/>
          <w:sz w:val="28"/>
          <w:szCs w:val="28"/>
          <w:lang w:val="sr-Cyrl-CS"/>
        </w:rPr>
      </w:pPr>
      <w:r w:rsidRPr="00D01115">
        <w:rPr>
          <w:rFonts w:asciiTheme="majorHAnsi" w:hAnsiTheme="majorHAnsi"/>
          <w:sz w:val="28"/>
          <w:szCs w:val="28"/>
          <w:lang w:val="sr-Cyrl-CS"/>
        </w:rPr>
        <w:t xml:space="preserve">  </w:t>
      </w:r>
    </w:p>
    <w:tbl>
      <w:tblPr>
        <w:tblW w:w="0" w:type="auto"/>
        <w:tblInd w:w="108" w:type="dxa"/>
        <w:tblBorders>
          <w:top w:val="double" w:sz="4" w:space="0" w:color="3366FF"/>
          <w:left w:val="double" w:sz="4" w:space="0" w:color="3366FF"/>
          <w:bottom w:val="double" w:sz="4" w:space="0" w:color="3366FF"/>
          <w:right w:val="double" w:sz="4" w:space="0" w:color="3366FF"/>
          <w:insideH w:val="double" w:sz="4" w:space="0" w:color="3366FF"/>
          <w:insideV w:val="double" w:sz="4" w:space="0" w:color="3366FF"/>
        </w:tblBorders>
        <w:shd w:val="clear" w:color="auto" w:fill="E0E0E0"/>
        <w:tblLook w:val="04A0"/>
      </w:tblPr>
      <w:tblGrid>
        <w:gridCol w:w="2748"/>
        <w:gridCol w:w="2774"/>
        <w:gridCol w:w="3226"/>
      </w:tblGrid>
      <w:tr w:rsidR="00687723" w:rsidRPr="00D01115" w:rsidTr="00850DA3">
        <w:trPr>
          <w:trHeight w:val="715"/>
        </w:trPr>
        <w:tc>
          <w:tcPr>
            <w:tcW w:w="2748"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61664" w:rsidRPr="00D01115" w:rsidRDefault="00261664"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lang w:val="sr-Cyrl-CS"/>
              </w:rPr>
            </w:pPr>
            <w:r w:rsidRPr="00D01115">
              <w:rPr>
                <w:rFonts w:asciiTheme="majorHAnsi" w:hAnsiTheme="majorHAnsi"/>
                <w:b/>
                <w:sz w:val="28"/>
                <w:szCs w:val="28"/>
                <w:lang w:val="sr-Cyrl-CS"/>
              </w:rPr>
              <w:t>РАЗРЕД</w:t>
            </w:r>
          </w:p>
        </w:tc>
        <w:tc>
          <w:tcPr>
            <w:tcW w:w="2774"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61664" w:rsidRPr="00D01115" w:rsidRDefault="00261664"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lang w:val="sr-Cyrl-CS"/>
              </w:rPr>
            </w:pPr>
            <w:r w:rsidRPr="00D01115">
              <w:rPr>
                <w:rFonts w:asciiTheme="majorHAnsi" w:hAnsiTheme="majorHAnsi"/>
                <w:b/>
                <w:sz w:val="28"/>
                <w:szCs w:val="28"/>
                <w:lang w:val="sr-Cyrl-CS"/>
              </w:rPr>
              <w:t>БРОЈ ОДЕЉЕЊА</w:t>
            </w:r>
          </w:p>
        </w:tc>
        <w:tc>
          <w:tcPr>
            <w:tcW w:w="3226"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61664" w:rsidRPr="00D01115" w:rsidRDefault="00261664"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lang w:val="sr-Cyrl-CS"/>
              </w:rPr>
            </w:pPr>
            <w:r w:rsidRPr="00D01115">
              <w:rPr>
                <w:rFonts w:asciiTheme="majorHAnsi" w:hAnsiTheme="majorHAnsi"/>
                <w:b/>
                <w:sz w:val="28"/>
                <w:szCs w:val="28"/>
                <w:lang w:val="sr-Cyrl-CS"/>
              </w:rPr>
              <w:t>БРОЈ УЧЕНИКА</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lang w:val="sr-Cyrl-CS"/>
              </w:rPr>
            </w:pPr>
          </w:p>
          <w:p w:rsidR="00687723" w:rsidRPr="00D00DB1" w:rsidRDefault="00687723" w:rsidP="00850DA3">
            <w:pPr>
              <w:jc w:val="center"/>
              <w:rPr>
                <w:rFonts w:asciiTheme="majorHAnsi" w:hAnsiTheme="majorHAnsi"/>
                <w:b/>
                <w:sz w:val="28"/>
                <w:szCs w:val="28"/>
              </w:rPr>
            </w:pPr>
            <w:r w:rsidRPr="00D01115">
              <w:rPr>
                <w:rFonts w:asciiTheme="majorHAnsi" w:hAnsiTheme="majorHAnsi"/>
                <w:b/>
                <w:sz w:val="28"/>
                <w:szCs w:val="28"/>
              </w:rPr>
              <w:t>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F81D30" w:rsidRDefault="00F81D30" w:rsidP="00850DA3">
            <w:pPr>
              <w:jc w:val="center"/>
              <w:rPr>
                <w:rFonts w:asciiTheme="majorHAnsi" w:hAnsiTheme="majorHAnsi"/>
                <w:b/>
                <w:sz w:val="28"/>
                <w:szCs w:val="28"/>
              </w:rPr>
            </w:pPr>
            <w:r>
              <w:rPr>
                <w:rFonts w:asciiTheme="majorHAnsi" w:hAnsiTheme="majorHAnsi"/>
                <w:b/>
                <w:sz w:val="28"/>
                <w:szCs w:val="28"/>
              </w:rPr>
              <w:t>7</w:t>
            </w:r>
          </w:p>
        </w:tc>
      </w:tr>
      <w:tr w:rsidR="00D00DB1"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D00DB1" w:rsidRPr="00D01115" w:rsidRDefault="00D00DB1" w:rsidP="00850DA3">
            <w:pPr>
              <w:jc w:val="center"/>
              <w:rPr>
                <w:rFonts w:asciiTheme="majorHAnsi" w:hAnsiTheme="majorHAnsi"/>
                <w:b/>
                <w:sz w:val="28"/>
                <w:szCs w:val="28"/>
                <w:lang w:val="sr-Cyrl-CS"/>
              </w:rPr>
            </w:pPr>
            <w:r w:rsidRPr="00D01115">
              <w:rPr>
                <w:rFonts w:asciiTheme="majorHAnsi" w:hAnsiTheme="majorHAnsi"/>
                <w:b/>
                <w:sz w:val="28"/>
                <w:szCs w:val="28"/>
                <w:lang w:val="en-US"/>
              </w:rPr>
              <w:t>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D00DB1" w:rsidRPr="0048413F" w:rsidRDefault="00F81D30" w:rsidP="00850DA3">
            <w:pPr>
              <w:jc w:val="center"/>
              <w:rPr>
                <w:rFonts w:asciiTheme="majorHAnsi" w:hAnsiTheme="majorHAnsi"/>
                <w:b/>
                <w:sz w:val="28"/>
                <w:szCs w:val="28"/>
                <w:lang w:val="sr-Cyrl-CS"/>
              </w:rPr>
            </w:pPr>
            <w:r>
              <w:rPr>
                <w:rFonts w:asciiTheme="majorHAnsi" w:hAnsiTheme="majorHAnsi"/>
                <w:b/>
                <w:sz w:val="28"/>
                <w:szCs w:val="28"/>
                <w:lang w:val="sr-Cyrl-CS"/>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D00DB1" w:rsidRPr="0048413F" w:rsidRDefault="002653D3" w:rsidP="00850DA3">
            <w:pPr>
              <w:jc w:val="center"/>
              <w:rPr>
                <w:rFonts w:asciiTheme="majorHAnsi" w:hAnsiTheme="majorHAnsi"/>
                <w:b/>
                <w:sz w:val="28"/>
                <w:szCs w:val="28"/>
                <w:lang w:val="sr-Cyrl-CS"/>
              </w:rPr>
            </w:pPr>
            <w:r>
              <w:rPr>
                <w:rFonts w:asciiTheme="majorHAnsi" w:hAnsiTheme="majorHAnsi"/>
                <w:b/>
                <w:sz w:val="28"/>
                <w:szCs w:val="28"/>
                <w:lang w:val="sr-Cyrl-CS"/>
              </w:rPr>
              <w:t>7</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rPr>
            </w:pPr>
          </w:p>
          <w:p w:rsidR="00687723" w:rsidRPr="00C6218E" w:rsidRDefault="00687723" w:rsidP="00850DA3">
            <w:pPr>
              <w:jc w:val="center"/>
              <w:rPr>
                <w:rFonts w:asciiTheme="majorHAnsi" w:hAnsiTheme="majorHAnsi"/>
                <w:b/>
                <w:sz w:val="28"/>
                <w:szCs w:val="28"/>
                <w:lang w:val="en-US"/>
              </w:rPr>
            </w:pPr>
            <w:r w:rsidRPr="00D01115">
              <w:rPr>
                <w:rFonts w:asciiTheme="majorHAnsi" w:hAnsiTheme="majorHAnsi"/>
                <w:b/>
                <w:sz w:val="28"/>
                <w:szCs w:val="28"/>
              </w:rPr>
              <w:t>II</w:t>
            </w:r>
            <w:r w:rsidR="00C6218E">
              <w:rPr>
                <w:rFonts w:asciiTheme="majorHAnsi" w:hAnsiTheme="majorHAnsi"/>
                <w:b/>
                <w:sz w:val="28"/>
                <w:szCs w:val="28"/>
                <w:lang w:val="en-US"/>
              </w:rPr>
              <w:t>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48413F" w:rsidRDefault="002C0122" w:rsidP="00850DA3">
            <w:pPr>
              <w:jc w:val="center"/>
              <w:rPr>
                <w:rFonts w:asciiTheme="majorHAnsi" w:hAnsiTheme="majorHAnsi"/>
                <w:b/>
                <w:sz w:val="28"/>
                <w:szCs w:val="28"/>
              </w:rPr>
            </w:pPr>
            <w:r w:rsidRPr="0048413F">
              <w:rPr>
                <w:rFonts w:asciiTheme="majorHAnsi" w:hAnsiTheme="majorHAnsi"/>
                <w:b/>
                <w:sz w:val="28"/>
                <w:szCs w:val="28"/>
                <w:lang w:val="en-US"/>
              </w:rPr>
              <w:t>9</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rPr>
            </w:pPr>
          </w:p>
          <w:p w:rsidR="00687723" w:rsidRPr="00D01115" w:rsidRDefault="00691261" w:rsidP="00850DA3">
            <w:pPr>
              <w:jc w:val="center"/>
              <w:rPr>
                <w:rFonts w:asciiTheme="majorHAnsi" w:hAnsiTheme="majorHAnsi"/>
                <w:b/>
                <w:sz w:val="28"/>
                <w:szCs w:val="28"/>
              </w:rPr>
            </w:pPr>
            <w:r w:rsidRPr="00D01115">
              <w:rPr>
                <w:rFonts w:asciiTheme="majorHAnsi" w:hAnsiTheme="majorHAnsi"/>
                <w:b/>
                <w:sz w:val="28"/>
                <w:szCs w:val="28"/>
              </w:rPr>
              <w:t>I</w:t>
            </w:r>
            <w:r w:rsidR="00C6218E">
              <w:rPr>
                <w:rFonts w:asciiTheme="majorHAnsi" w:hAnsiTheme="majorHAnsi"/>
                <w:b/>
                <w:sz w:val="28"/>
                <w:szCs w:val="28"/>
              </w:rPr>
              <w:t>V</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F81D30" w:rsidRDefault="00F81D30" w:rsidP="00850DA3">
            <w:pPr>
              <w:jc w:val="center"/>
              <w:rPr>
                <w:rFonts w:asciiTheme="majorHAnsi" w:hAnsiTheme="majorHAnsi"/>
                <w:b/>
                <w:sz w:val="28"/>
                <w:szCs w:val="28"/>
              </w:rPr>
            </w:pPr>
            <w:r>
              <w:rPr>
                <w:rFonts w:asciiTheme="majorHAnsi" w:hAnsiTheme="majorHAnsi"/>
                <w:b/>
                <w:sz w:val="28"/>
                <w:szCs w:val="28"/>
              </w:rPr>
              <w:t>9</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rPr>
            </w:pPr>
            <w:r w:rsidRPr="00D01115">
              <w:rPr>
                <w:rFonts w:asciiTheme="majorHAnsi" w:hAnsiTheme="majorHAnsi"/>
                <w:b/>
                <w:sz w:val="28"/>
                <w:szCs w:val="28"/>
              </w:rPr>
              <w:t>V</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580761" w:rsidRPr="00F81D30" w:rsidRDefault="00F81D30" w:rsidP="00850DA3">
            <w:pPr>
              <w:jc w:val="center"/>
              <w:rPr>
                <w:rFonts w:asciiTheme="majorHAnsi" w:hAnsiTheme="majorHAnsi"/>
                <w:b/>
                <w:sz w:val="28"/>
                <w:szCs w:val="28"/>
              </w:rPr>
            </w:pPr>
            <w:r>
              <w:rPr>
                <w:rFonts w:asciiTheme="majorHAnsi" w:hAnsiTheme="majorHAnsi"/>
                <w:b/>
                <w:sz w:val="28"/>
                <w:szCs w:val="28"/>
              </w:rPr>
              <w:t>9</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rPr>
            </w:pPr>
            <w:r w:rsidRPr="00D01115">
              <w:rPr>
                <w:rFonts w:asciiTheme="majorHAnsi" w:hAnsiTheme="majorHAnsi"/>
                <w:b/>
                <w:sz w:val="28"/>
                <w:szCs w:val="28"/>
              </w:rPr>
              <w:t>VI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F81D30" w:rsidRDefault="00F81D30" w:rsidP="00850DA3">
            <w:pPr>
              <w:jc w:val="center"/>
              <w:rPr>
                <w:rFonts w:asciiTheme="majorHAnsi" w:hAnsiTheme="majorHAnsi"/>
                <w:b/>
                <w:sz w:val="28"/>
                <w:szCs w:val="28"/>
              </w:rPr>
            </w:pPr>
            <w:r>
              <w:rPr>
                <w:rFonts w:asciiTheme="majorHAnsi" w:hAnsiTheme="majorHAnsi"/>
                <w:b/>
                <w:sz w:val="28"/>
                <w:szCs w:val="28"/>
              </w:rPr>
              <w:t>5</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rPr>
            </w:pPr>
            <w:r w:rsidRPr="00D01115">
              <w:rPr>
                <w:rFonts w:asciiTheme="majorHAnsi" w:hAnsiTheme="majorHAnsi"/>
                <w:b/>
                <w:sz w:val="28"/>
                <w:szCs w:val="28"/>
              </w:rPr>
              <w:t>VII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F81D30" w:rsidRDefault="00F81D30" w:rsidP="00850DA3">
            <w:pPr>
              <w:jc w:val="center"/>
              <w:rPr>
                <w:rFonts w:asciiTheme="majorHAnsi" w:hAnsiTheme="majorHAnsi"/>
                <w:b/>
                <w:sz w:val="28"/>
                <w:szCs w:val="28"/>
              </w:rPr>
            </w:pPr>
            <w:r>
              <w:rPr>
                <w:rFonts w:asciiTheme="majorHAnsi" w:hAnsiTheme="majorHAnsi"/>
                <w:b/>
                <w:sz w:val="28"/>
                <w:szCs w:val="28"/>
              </w:rPr>
              <w:t>7</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b/>
                <w:sz w:val="28"/>
                <w:szCs w:val="28"/>
              </w:rPr>
            </w:pPr>
          </w:p>
          <w:p w:rsidR="00687723" w:rsidRPr="00D01115" w:rsidRDefault="00687723" w:rsidP="00850DA3">
            <w:pPr>
              <w:jc w:val="center"/>
              <w:rPr>
                <w:rFonts w:asciiTheme="majorHAnsi" w:hAnsiTheme="majorHAnsi"/>
                <w:b/>
                <w:sz w:val="28"/>
                <w:szCs w:val="28"/>
              </w:rPr>
            </w:pPr>
            <w:r w:rsidRPr="00D01115">
              <w:rPr>
                <w:rFonts w:asciiTheme="majorHAnsi" w:hAnsiTheme="majorHAnsi"/>
                <w:b/>
                <w:sz w:val="28"/>
                <w:szCs w:val="28"/>
              </w:rPr>
              <w:t>VIII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48413F" w:rsidRDefault="00687723" w:rsidP="00850DA3">
            <w:pPr>
              <w:jc w:val="center"/>
              <w:rPr>
                <w:rFonts w:asciiTheme="majorHAnsi" w:hAnsiTheme="majorHAnsi"/>
                <w:b/>
                <w:sz w:val="28"/>
                <w:szCs w:val="28"/>
              </w:rPr>
            </w:pPr>
            <w:r w:rsidRPr="0048413F">
              <w:rPr>
                <w:rFonts w:asciiTheme="majorHAnsi" w:hAnsiTheme="majorHAnsi"/>
                <w:b/>
                <w:sz w:val="28"/>
                <w:szCs w:val="28"/>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E35BF4" w:rsidRDefault="00E35BF4" w:rsidP="00850DA3">
            <w:pPr>
              <w:jc w:val="center"/>
              <w:rPr>
                <w:rFonts w:asciiTheme="majorHAnsi" w:hAnsiTheme="majorHAnsi"/>
                <w:b/>
                <w:sz w:val="28"/>
                <w:szCs w:val="28"/>
              </w:rPr>
            </w:pPr>
            <w:r>
              <w:rPr>
                <w:rFonts w:asciiTheme="majorHAnsi" w:hAnsiTheme="majorHAnsi"/>
                <w:b/>
                <w:sz w:val="28"/>
                <w:szCs w:val="28"/>
              </w:rPr>
              <w:t>7</w:t>
            </w:r>
          </w:p>
        </w:tc>
      </w:tr>
      <w:tr w:rsidR="00687723" w:rsidRPr="00D01115" w:rsidTr="00850DA3">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50DA3">
            <w:pPr>
              <w:jc w:val="center"/>
              <w:rPr>
                <w:rFonts w:asciiTheme="majorHAnsi" w:hAnsiTheme="majorHAnsi"/>
                <w:sz w:val="28"/>
                <w:szCs w:val="28"/>
                <w:lang w:val="sr-Cyrl-CS"/>
              </w:rPr>
            </w:pPr>
          </w:p>
          <w:p w:rsidR="00687723" w:rsidRPr="00D01115" w:rsidRDefault="00687723" w:rsidP="00850DA3">
            <w:pPr>
              <w:jc w:val="center"/>
              <w:rPr>
                <w:rFonts w:asciiTheme="majorHAnsi" w:hAnsiTheme="majorHAnsi"/>
                <w:b/>
                <w:sz w:val="28"/>
                <w:szCs w:val="28"/>
                <w:lang w:val="sr-Cyrl-CS"/>
              </w:rPr>
            </w:pPr>
            <w:r w:rsidRPr="00D01115">
              <w:rPr>
                <w:rFonts w:asciiTheme="majorHAnsi" w:hAnsiTheme="majorHAnsi"/>
                <w:b/>
                <w:sz w:val="28"/>
                <w:szCs w:val="28"/>
                <w:lang w:val="sr-Cyrl-CS"/>
              </w:rPr>
              <w:t>УКУПНО</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lang w:val="sr-Cyrl-CS"/>
              </w:rPr>
            </w:pPr>
          </w:p>
          <w:p w:rsidR="00687723" w:rsidRPr="0048413F" w:rsidRDefault="00E35BF4" w:rsidP="00850DA3">
            <w:pPr>
              <w:jc w:val="center"/>
              <w:rPr>
                <w:rFonts w:asciiTheme="majorHAnsi" w:hAnsiTheme="majorHAnsi"/>
                <w:b/>
                <w:sz w:val="28"/>
                <w:szCs w:val="28"/>
                <w:lang w:val="sr-Cyrl-CS"/>
              </w:rPr>
            </w:pPr>
            <w:r>
              <w:rPr>
                <w:rFonts w:asciiTheme="majorHAnsi" w:hAnsiTheme="majorHAnsi"/>
                <w:b/>
                <w:sz w:val="28"/>
                <w:szCs w:val="28"/>
                <w:lang w:val="sr-Cyrl-CS"/>
              </w:rPr>
              <w:t>8</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48413F" w:rsidRDefault="00687723" w:rsidP="00850DA3">
            <w:pPr>
              <w:jc w:val="center"/>
              <w:rPr>
                <w:rFonts w:asciiTheme="majorHAnsi" w:hAnsiTheme="majorHAnsi"/>
                <w:b/>
                <w:sz w:val="28"/>
                <w:szCs w:val="28"/>
              </w:rPr>
            </w:pPr>
          </w:p>
          <w:p w:rsidR="00687723" w:rsidRPr="00E35BF4" w:rsidRDefault="002653D3" w:rsidP="00850DA3">
            <w:pPr>
              <w:jc w:val="center"/>
              <w:rPr>
                <w:rFonts w:asciiTheme="majorHAnsi" w:hAnsiTheme="majorHAnsi"/>
                <w:b/>
                <w:sz w:val="28"/>
                <w:szCs w:val="28"/>
              </w:rPr>
            </w:pPr>
            <w:r>
              <w:rPr>
                <w:rFonts w:asciiTheme="majorHAnsi" w:hAnsiTheme="majorHAnsi"/>
                <w:b/>
                <w:sz w:val="28"/>
                <w:szCs w:val="28"/>
              </w:rPr>
              <w:t>60</w:t>
            </w:r>
          </w:p>
        </w:tc>
      </w:tr>
    </w:tbl>
    <w:p w:rsidR="00687723" w:rsidRPr="00D01115" w:rsidRDefault="00687723" w:rsidP="00FD2788">
      <w:pPr>
        <w:pStyle w:val="Heading2"/>
        <w:jc w:val="center"/>
        <w:rPr>
          <w:rStyle w:val="Emphasis"/>
          <w:rFonts w:asciiTheme="majorHAnsi" w:hAnsiTheme="majorHAnsi"/>
          <w:bCs w:val="0"/>
          <w:i w:val="0"/>
          <w:iCs w:val="0"/>
          <w:spacing w:val="0"/>
        </w:rPr>
      </w:pPr>
      <w:r w:rsidRPr="00D01115">
        <w:rPr>
          <w:rStyle w:val="Emphasis"/>
          <w:rFonts w:asciiTheme="majorHAnsi" w:hAnsiTheme="majorHAnsi"/>
        </w:rPr>
        <w:br w:type="page"/>
      </w:r>
      <w:bookmarkStart w:id="17" w:name="_Toc335411828"/>
      <w:bookmarkStart w:id="18" w:name="_Toc465149863"/>
      <w:r w:rsidRPr="00D01115">
        <w:rPr>
          <w:rStyle w:val="Emphasis"/>
          <w:rFonts w:asciiTheme="majorHAnsi" w:hAnsiTheme="majorHAnsi"/>
          <w:bCs w:val="0"/>
          <w:i w:val="0"/>
          <w:iCs w:val="0"/>
          <w:spacing w:val="0"/>
        </w:rPr>
        <w:lastRenderedPageBreak/>
        <w:t>ДИНАМИКА ТОКА ШКОЛСКЕ ГОДИНЕ</w:t>
      </w:r>
      <w:bookmarkEnd w:id="17"/>
      <w:bookmarkEnd w:id="18"/>
    </w:p>
    <w:p w:rsidR="00687723" w:rsidRPr="00D01115" w:rsidRDefault="00687723" w:rsidP="00502315">
      <w:pPr>
        <w:jc w:val="both"/>
        <w:rPr>
          <w:rFonts w:asciiTheme="majorHAnsi" w:eastAsia="Times New Roman" w:hAnsiTheme="majorHAnsi" w:cs="Times New Roman"/>
          <w:sz w:val="24"/>
          <w:szCs w:val="24"/>
          <w:lang w:val="sr-Cyrl-CS"/>
        </w:rPr>
      </w:pP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Наставна година ће бити реализована у складу са Правилником о календару образовно-васпитног рада за основне школе са седиштем на територији АП Војводине за школску 20</w:t>
      </w:r>
      <w:r w:rsidRPr="00D01115">
        <w:rPr>
          <w:rFonts w:asciiTheme="majorHAnsi" w:hAnsiTheme="majorHAnsi"/>
          <w:sz w:val="24"/>
          <w:szCs w:val="24"/>
          <w:lang w:val="sr-Cyrl-BA"/>
        </w:rPr>
        <w:t>1</w:t>
      </w:r>
      <w:r w:rsidR="00E50DC0">
        <w:rPr>
          <w:rFonts w:asciiTheme="majorHAnsi" w:hAnsiTheme="majorHAnsi"/>
          <w:sz w:val="24"/>
          <w:szCs w:val="24"/>
          <w:lang w:val="en-US"/>
        </w:rPr>
        <w:t>7</w:t>
      </w:r>
      <w:r w:rsidRPr="00D01115">
        <w:rPr>
          <w:rFonts w:asciiTheme="majorHAnsi" w:hAnsiTheme="majorHAnsi"/>
          <w:sz w:val="24"/>
          <w:szCs w:val="24"/>
          <w:lang w:val="sr-Cyrl-CS"/>
        </w:rPr>
        <w:t>/201</w:t>
      </w:r>
      <w:r w:rsidR="00E50DC0">
        <w:rPr>
          <w:rFonts w:asciiTheme="majorHAnsi" w:hAnsiTheme="majorHAnsi"/>
          <w:sz w:val="24"/>
          <w:szCs w:val="24"/>
          <w:lang w:val="en-US"/>
        </w:rPr>
        <w:t>8</w:t>
      </w:r>
      <w:r w:rsidRPr="00D01115">
        <w:rPr>
          <w:rFonts w:asciiTheme="majorHAnsi" w:hAnsiTheme="majorHAnsi"/>
          <w:sz w:val="24"/>
          <w:szCs w:val="24"/>
          <w:lang w:val="sr-Cyrl-CS"/>
        </w:rPr>
        <w:t xml:space="preserve">. годину. </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Настава и други облици образовно - васпитног рада у основној школи се</w:t>
      </w:r>
      <w:r w:rsidRPr="00D01115">
        <w:rPr>
          <w:rFonts w:asciiTheme="majorHAnsi" w:hAnsiTheme="majorHAnsi"/>
          <w:sz w:val="24"/>
          <w:szCs w:val="24"/>
        </w:rPr>
        <w:t xml:space="preserve"> </w:t>
      </w:r>
      <w:r w:rsidRPr="00D01115">
        <w:rPr>
          <w:rFonts w:asciiTheme="majorHAnsi" w:hAnsiTheme="majorHAnsi"/>
          <w:sz w:val="24"/>
          <w:szCs w:val="24"/>
          <w:lang w:val="sr-Cyrl-CS"/>
        </w:rPr>
        <w:t xml:space="preserve">остварују у току два полугодишта. </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Прво полугодиште почиње у </w:t>
      </w:r>
      <w:r w:rsidR="00293C2B">
        <w:rPr>
          <w:rFonts w:asciiTheme="majorHAnsi" w:hAnsiTheme="majorHAnsi"/>
          <w:sz w:val="24"/>
          <w:szCs w:val="24"/>
        </w:rPr>
        <w:t>петак</w:t>
      </w:r>
      <w:r w:rsidRPr="00D01115">
        <w:rPr>
          <w:rFonts w:asciiTheme="majorHAnsi" w:hAnsiTheme="majorHAnsi"/>
          <w:sz w:val="24"/>
          <w:szCs w:val="24"/>
          <w:lang w:val="sr-Cyrl-CS"/>
        </w:rPr>
        <w:t>, 1. септембра 201</w:t>
      </w:r>
      <w:r w:rsidR="00293C2B">
        <w:rPr>
          <w:rFonts w:asciiTheme="majorHAnsi" w:hAnsiTheme="majorHAnsi"/>
          <w:sz w:val="24"/>
          <w:szCs w:val="24"/>
          <w:lang w:val="sr-Cyrl-CS"/>
        </w:rPr>
        <w:t>7</w:t>
      </w:r>
      <w:r w:rsidRPr="00D01115">
        <w:rPr>
          <w:rFonts w:asciiTheme="majorHAnsi" w:hAnsiTheme="majorHAnsi"/>
          <w:sz w:val="24"/>
          <w:szCs w:val="24"/>
          <w:lang w:val="sr-Cyrl-CS"/>
        </w:rPr>
        <w:t xml:space="preserve">. године, а завршава се у </w:t>
      </w:r>
      <w:r w:rsidR="00C1756F" w:rsidRPr="00D01115">
        <w:rPr>
          <w:rFonts w:asciiTheme="majorHAnsi" w:hAnsiTheme="majorHAnsi"/>
          <w:sz w:val="24"/>
          <w:szCs w:val="24"/>
          <w:lang w:val="sr-Cyrl-CS"/>
        </w:rPr>
        <w:t>петак</w:t>
      </w:r>
      <w:r w:rsidRPr="00D01115">
        <w:rPr>
          <w:rFonts w:asciiTheme="majorHAnsi" w:hAnsiTheme="majorHAnsi"/>
          <w:sz w:val="24"/>
          <w:szCs w:val="24"/>
          <w:lang w:val="sr-Cyrl-CS"/>
        </w:rPr>
        <w:t>, 2</w:t>
      </w:r>
      <w:r w:rsidR="009734A3">
        <w:rPr>
          <w:rFonts w:asciiTheme="majorHAnsi" w:hAnsiTheme="majorHAnsi"/>
          <w:sz w:val="24"/>
          <w:szCs w:val="24"/>
          <w:lang w:val="sr-Cyrl-CS"/>
        </w:rPr>
        <w:t>2</w:t>
      </w:r>
      <w:r w:rsidRPr="00D01115">
        <w:rPr>
          <w:rFonts w:asciiTheme="majorHAnsi" w:hAnsiTheme="majorHAnsi"/>
          <w:sz w:val="24"/>
          <w:szCs w:val="24"/>
          <w:lang w:val="sr-Cyrl-CS"/>
        </w:rPr>
        <w:t>. децембра 201</w:t>
      </w:r>
      <w:r w:rsidR="009734A3">
        <w:rPr>
          <w:rFonts w:asciiTheme="majorHAnsi" w:hAnsiTheme="majorHAnsi"/>
          <w:sz w:val="24"/>
          <w:szCs w:val="24"/>
          <w:lang w:val="sr-Cyrl-CS"/>
        </w:rPr>
        <w:t>7</w:t>
      </w:r>
      <w:r w:rsidRPr="00D01115">
        <w:rPr>
          <w:rFonts w:asciiTheme="majorHAnsi" w:hAnsiTheme="majorHAnsi"/>
          <w:sz w:val="24"/>
          <w:szCs w:val="24"/>
          <w:lang w:val="sr-Cyrl-CS"/>
        </w:rPr>
        <w:t>. године. У првом полугодишту има 81 наставни дан.</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Друго полугодиште почиње у </w:t>
      </w:r>
      <w:r w:rsidR="009734A3">
        <w:rPr>
          <w:rFonts w:asciiTheme="majorHAnsi" w:hAnsiTheme="majorHAnsi"/>
          <w:sz w:val="24"/>
          <w:szCs w:val="24"/>
          <w:lang w:val="sr-Cyrl-CS"/>
        </w:rPr>
        <w:t>среду</w:t>
      </w:r>
      <w:r w:rsidRPr="00D01115">
        <w:rPr>
          <w:rFonts w:asciiTheme="majorHAnsi" w:hAnsiTheme="majorHAnsi"/>
          <w:sz w:val="24"/>
          <w:szCs w:val="24"/>
          <w:lang w:val="sr-Cyrl-CS"/>
        </w:rPr>
        <w:t>, 1</w:t>
      </w:r>
      <w:r w:rsidR="009734A3">
        <w:rPr>
          <w:rFonts w:asciiTheme="majorHAnsi" w:hAnsiTheme="majorHAnsi"/>
          <w:sz w:val="24"/>
          <w:szCs w:val="24"/>
          <w:lang w:val="sr-Cyrl-CS"/>
        </w:rPr>
        <w:t>0</w:t>
      </w:r>
      <w:r w:rsidRPr="00D01115">
        <w:rPr>
          <w:rFonts w:asciiTheme="majorHAnsi" w:hAnsiTheme="majorHAnsi"/>
          <w:sz w:val="24"/>
          <w:szCs w:val="24"/>
          <w:lang w:val="sr-Cyrl-CS"/>
        </w:rPr>
        <w:t>. јануара 201</w:t>
      </w:r>
      <w:r w:rsidR="00C1756F" w:rsidRPr="00D01115">
        <w:rPr>
          <w:rFonts w:asciiTheme="majorHAnsi" w:hAnsiTheme="majorHAnsi"/>
          <w:sz w:val="24"/>
          <w:szCs w:val="24"/>
          <w:lang w:val="sr-Cyrl-CS"/>
        </w:rPr>
        <w:t>7</w:t>
      </w:r>
      <w:r w:rsidRPr="00D01115">
        <w:rPr>
          <w:rFonts w:asciiTheme="majorHAnsi" w:hAnsiTheme="majorHAnsi"/>
          <w:sz w:val="24"/>
          <w:szCs w:val="24"/>
          <w:lang w:val="sr-Cyrl-CS"/>
        </w:rPr>
        <w:t>. године и завршава се:</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 у </w:t>
      </w:r>
      <w:r w:rsidR="00C1756F" w:rsidRPr="00D01115">
        <w:rPr>
          <w:rFonts w:asciiTheme="majorHAnsi" w:hAnsiTheme="majorHAnsi"/>
          <w:sz w:val="24"/>
          <w:szCs w:val="24"/>
          <w:lang w:val="sr-Cyrl-CS"/>
        </w:rPr>
        <w:t>уторак</w:t>
      </w:r>
      <w:r w:rsidRPr="00D01115">
        <w:rPr>
          <w:rFonts w:asciiTheme="majorHAnsi" w:hAnsiTheme="majorHAnsi"/>
          <w:sz w:val="24"/>
          <w:szCs w:val="24"/>
          <w:lang w:val="sr-Cyrl-CS"/>
        </w:rPr>
        <w:t xml:space="preserve"> 1</w:t>
      </w:r>
      <w:r w:rsidR="009734A3">
        <w:rPr>
          <w:rFonts w:asciiTheme="majorHAnsi" w:hAnsiTheme="majorHAnsi"/>
          <w:sz w:val="24"/>
          <w:szCs w:val="24"/>
          <w:lang w:val="sr-Cyrl-CS"/>
        </w:rPr>
        <w:t>2</w:t>
      </w:r>
      <w:r w:rsidRPr="00D01115">
        <w:rPr>
          <w:rFonts w:asciiTheme="majorHAnsi" w:hAnsiTheme="majorHAnsi"/>
          <w:sz w:val="24"/>
          <w:szCs w:val="24"/>
          <w:lang w:val="sr-Cyrl-CS"/>
        </w:rPr>
        <w:t>. јуна 201</w:t>
      </w:r>
      <w:r w:rsidR="009734A3">
        <w:rPr>
          <w:rFonts w:asciiTheme="majorHAnsi" w:hAnsiTheme="majorHAnsi"/>
          <w:sz w:val="24"/>
          <w:szCs w:val="24"/>
          <w:lang w:val="sr-Cyrl-CS"/>
        </w:rPr>
        <w:t>8</w:t>
      </w:r>
      <w:r w:rsidRPr="00D01115">
        <w:rPr>
          <w:rFonts w:asciiTheme="majorHAnsi" w:hAnsiTheme="majorHAnsi"/>
          <w:sz w:val="24"/>
          <w:szCs w:val="24"/>
          <w:lang w:val="sr-Cyrl-CS"/>
        </w:rPr>
        <w:t>. године, за ученике од првог до седмог разреда и има 99 наставних дана;</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 у </w:t>
      </w:r>
      <w:r w:rsidR="00C5072F" w:rsidRPr="00D01115">
        <w:rPr>
          <w:rFonts w:asciiTheme="majorHAnsi" w:hAnsiTheme="majorHAnsi"/>
          <w:sz w:val="24"/>
          <w:szCs w:val="24"/>
          <w:lang w:val="sr-Cyrl-CS"/>
        </w:rPr>
        <w:t>уторак</w:t>
      </w:r>
      <w:r w:rsidRPr="00D01115">
        <w:rPr>
          <w:rFonts w:asciiTheme="majorHAnsi" w:hAnsiTheme="majorHAnsi"/>
          <w:sz w:val="24"/>
          <w:szCs w:val="24"/>
          <w:lang w:val="sr-Cyrl-CS"/>
        </w:rPr>
        <w:t xml:space="preserve">, </w:t>
      </w:r>
      <w:r w:rsidR="009734A3">
        <w:rPr>
          <w:rFonts w:asciiTheme="majorHAnsi" w:hAnsiTheme="majorHAnsi"/>
          <w:sz w:val="24"/>
          <w:szCs w:val="24"/>
          <w:lang w:val="sr-Cyrl-CS"/>
        </w:rPr>
        <w:t>29</w:t>
      </w:r>
      <w:r w:rsidR="00C5072F" w:rsidRPr="00D01115">
        <w:rPr>
          <w:rFonts w:asciiTheme="majorHAnsi" w:hAnsiTheme="majorHAnsi"/>
          <w:sz w:val="24"/>
          <w:szCs w:val="24"/>
          <w:lang w:val="sr-Cyrl-CS"/>
        </w:rPr>
        <w:t>. маја 201</w:t>
      </w:r>
      <w:r w:rsidR="009734A3">
        <w:rPr>
          <w:rFonts w:asciiTheme="majorHAnsi" w:hAnsiTheme="majorHAnsi"/>
          <w:sz w:val="24"/>
          <w:szCs w:val="24"/>
          <w:lang w:val="sr-Cyrl-CS"/>
        </w:rPr>
        <w:t>8</w:t>
      </w:r>
      <w:r w:rsidRPr="00D01115">
        <w:rPr>
          <w:rFonts w:asciiTheme="majorHAnsi" w:hAnsiTheme="majorHAnsi"/>
          <w:sz w:val="24"/>
          <w:szCs w:val="24"/>
          <w:lang w:val="sr-Cyrl-CS"/>
        </w:rPr>
        <w:t>. године, за ученике осмог разреда и има 89 наставних дана.</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Наставни план и програм за ученике од првог до седмог разреда остварује се у 36 петодневних наставних недеља, односно у 180 наставних дана.</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Наставни план и програм за ученике осмог разреда остварује се у 3</w:t>
      </w:r>
      <w:r w:rsidR="00B72F5F">
        <w:rPr>
          <w:rFonts w:asciiTheme="majorHAnsi" w:hAnsiTheme="majorHAnsi"/>
          <w:sz w:val="24"/>
          <w:szCs w:val="24"/>
          <w:lang w:val="sr-Cyrl-CS"/>
        </w:rPr>
        <w:t>4</w:t>
      </w:r>
      <w:r w:rsidRPr="00D01115">
        <w:rPr>
          <w:rFonts w:asciiTheme="majorHAnsi" w:hAnsiTheme="majorHAnsi"/>
          <w:sz w:val="24"/>
          <w:szCs w:val="24"/>
          <w:lang w:val="sr-Cyrl-CS"/>
        </w:rPr>
        <w:t xml:space="preserve"> петодневн</w:t>
      </w:r>
      <w:r w:rsidR="00C5072F" w:rsidRPr="00D01115">
        <w:rPr>
          <w:rFonts w:asciiTheme="majorHAnsi" w:hAnsiTheme="majorHAnsi"/>
          <w:sz w:val="24"/>
          <w:szCs w:val="24"/>
          <w:lang w:val="sr-Cyrl-CS"/>
        </w:rPr>
        <w:t>их</w:t>
      </w:r>
      <w:r w:rsidRPr="00D01115">
        <w:rPr>
          <w:rFonts w:asciiTheme="majorHAnsi" w:hAnsiTheme="majorHAnsi"/>
          <w:sz w:val="24"/>
          <w:szCs w:val="24"/>
          <w:lang w:val="sr-Cyrl-CS"/>
        </w:rPr>
        <w:t xml:space="preserve"> наставн</w:t>
      </w:r>
      <w:r w:rsidR="00C5072F" w:rsidRPr="00D01115">
        <w:rPr>
          <w:rFonts w:asciiTheme="majorHAnsi" w:hAnsiTheme="majorHAnsi"/>
          <w:sz w:val="24"/>
          <w:szCs w:val="24"/>
          <w:lang w:val="sr-Cyrl-CS"/>
        </w:rPr>
        <w:t>их</w:t>
      </w:r>
      <w:r w:rsidRPr="00D01115">
        <w:rPr>
          <w:rFonts w:asciiTheme="majorHAnsi" w:hAnsiTheme="majorHAnsi"/>
          <w:sz w:val="24"/>
          <w:szCs w:val="24"/>
          <w:lang w:val="sr-Cyrl-CS"/>
        </w:rPr>
        <w:t xml:space="preserve"> недељ</w:t>
      </w:r>
      <w:r w:rsidR="00C5072F" w:rsidRPr="00D01115">
        <w:rPr>
          <w:rFonts w:asciiTheme="majorHAnsi" w:hAnsiTheme="majorHAnsi"/>
          <w:sz w:val="24"/>
          <w:szCs w:val="24"/>
          <w:lang w:val="sr-Cyrl-CS"/>
        </w:rPr>
        <w:t>а</w:t>
      </w:r>
      <w:r w:rsidRPr="00D01115">
        <w:rPr>
          <w:rFonts w:asciiTheme="majorHAnsi" w:hAnsiTheme="majorHAnsi"/>
          <w:sz w:val="24"/>
          <w:szCs w:val="24"/>
          <w:lang w:val="sr-Cyrl-CS"/>
        </w:rPr>
        <w:t>, односно у 1</w:t>
      </w:r>
      <w:r w:rsidR="00B72F5F">
        <w:rPr>
          <w:rFonts w:asciiTheme="majorHAnsi" w:hAnsiTheme="majorHAnsi"/>
          <w:sz w:val="24"/>
          <w:szCs w:val="24"/>
          <w:lang w:val="sr-Cyrl-CS"/>
        </w:rPr>
        <w:t>7</w:t>
      </w:r>
      <w:r w:rsidRPr="00D01115">
        <w:rPr>
          <w:rFonts w:asciiTheme="majorHAnsi" w:hAnsiTheme="majorHAnsi"/>
          <w:sz w:val="24"/>
          <w:szCs w:val="24"/>
          <w:lang w:val="sr-Cyrl-CS"/>
        </w:rPr>
        <w:t>0 наставних дана.</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Први квартал има 4</w:t>
      </w:r>
      <w:r w:rsidR="003A4A40">
        <w:rPr>
          <w:rFonts w:asciiTheme="majorHAnsi" w:hAnsiTheme="majorHAnsi"/>
          <w:sz w:val="24"/>
          <w:szCs w:val="24"/>
          <w:lang w:val="sr-Cyrl-CS"/>
        </w:rPr>
        <w:t>1</w:t>
      </w:r>
      <w:r w:rsidRPr="00D01115">
        <w:rPr>
          <w:rFonts w:asciiTheme="majorHAnsi" w:hAnsiTheme="majorHAnsi"/>
          <w:sz w:val="24"/>
          <w:szCs w:val="24"/>
          <w:lang w:val="sr-Cyrl-CS"/>
        </w:rPr>
        <w:t xml:space="preserve"> наставни</w:t>
      </w:r>
      <w:r w:rsidR="00BA7712">
        <w:rPr>
          <w:rFonts w:asciiTheme="majorHAnsi" w:hAnsiTheme="majorHAnsi"/>
          <w:sz w:val="24"/>
          <w:szCs w:val="24"/>
          <w:lang w:val="sr-Cyrl-CS"/>
        </w:rPr>
        <w:t>х</w:t>
      </w:r>
      <w:r w:rsidRPr="00D01115">
        <w:rPr>
          <w:rFonts w:asciiTheme="majorHAnsi" w:hAnsiTheme="majorHAnsi"/>
          <w:sz w:val="24"/>
          <w:szCs w:val="24"/>
          <w:lang w:val="sr-Cyrl-CS"/>
        </w:rPr>
        <w:t xml:space="preserve"> дан</w:t>
      </w:r>
      <w:r w:rsidR="00BA7712">
        <w:rPr>
          <w:rFonts w:asciiTheme="majorHAnsi" w:hAnsiTheme="majorHAnsi"/>
          <w:sz w:val="24"/>
          <w:szCs w:val="24"/>
          <w:lang w:val="sr-Cyrl-CS"/>
        </w:rPr>
        <w:t>а</w:t>
      </w:r>
      <w:r w:rsidRPr="00D01115">
        <w:rPr>
          <w:rFonts w:asciiTheme="majorHAnsi" w:hAnsiTheme="majorHAnsi"/>
          <w:sz w:val="24"/>
          <w:szCs w:val="24"/>
          <w:lang w:val="sr-Cyrl-CS"/>
        </w:rPr>
        <w:t>, други 4</w:t>
      </w:r>
      <w:r w:rsidR="003A4A40">
        <w:rPr>
          <w:rFonts w:asciiTheme="majorHAnsi" w:hAnsiTheme="majorHAnsi"/>
          <w:sz w:val="24"/>
          <w:szCs w:val="24"/>
          <w:lang w:val="sr-Cyrl-CS"/>
        </w:rPr>
        <w:t>0</w:t>
      </w:r>
      <w:r w:rsidRPr="00D01115">
        <w:rPr>
          <w:rFonts w:asciiTheme="majorHAnsi" w:hAnsiTheme="majorHAnsi"/>
          <w:sz w:val="24"/>
          <w:szCs w:val="24"/>
          <w:lang w:val="sr-Cyrl-CS"/>
        </w:rPr>
        <w:t>, трећи 4</w:t>
      </w:r>
      <w:r w:rsidR="003A4A40">
        <w:rPr>
          <w:rFonts w:asciiTheme="majorHAnsi" w:hAnsiTheme="majorHAnsi"/>
          <w:sz w:val="24"/>
          <w:szCs w:val="24"/>
          <w:lang w:val="sr-Cyrl-CS"/>
        </w:rPr>
        <w:t>6</w:t>
      </w:r>
      <w:r w:rsidRPr="00D01115">
        <w:rPr>
          <w:rFonts w:asciiTheme="majorHAnsi" w:hAnsiTheme="majorHAnsi"/>
          <w:sz w:val="24"/>
          <w:szCs w:val="24"/>
          <w:lang w:val="sr-Cyrl-CS"/>
        </w:rPr>
        <w:t xml:space="preserve"> наставних дана. Четврти квартал има 5</w:t>
      </w:r>
      <w:r w:rsidR="008C6485">
        <w:rPr>
          <w:rFonts w:asciiTheme="majorHAnsi" w:hAnsiTheme="majorHAnsi"/>
          <w:sz w:val="24"/>
          <w:szCs w:val="24"/>
          <w:lang w:val="sr-Cyrl-CS"/>
        </w:rPr>
        <w:t>3</w:t>
      </w:r>
      <w:r w:rsidRPr="00D01115">
        <w:rPr>
          <w:rFonts w:asciiTheme="majorHAnsi" w:hAnsiTheme="majorHAnsi"/>
          <w:sz w:val="24"/>
          <w:szCs w:val="24"/>
          <w:lang w:val="sr-Cyrl-CS"/>
        </w:rPr>
        <w:t xml:space="preserve"> наставн</w:t>
      </w:r>
      <w:r w:rsidR="00C5072F" w:rsidRPr="00D01115">
        <w:rPr>
          <w:rFonts w:asciiTheme="majorHAnsi" w:hAnsiTheme="majorHAnsi"/>
          <w:sz w:val="24"/>
          <w:szCs w:val="24"/>
          <w:lang w:val="sr-Cyrl-CS"/>
        </w:rPr>
        <w:t>а</w:t>
      </w:r>
      <w:r w:rsidRPr="00D01115">
        <w:rPr>
          <w:rFonts w:asciiTheme="majorHAnsi" w:hAnsiTheme="majorHAnsi"/>
          <w:sz w:val="24"/>
          <w:szCs w:val="24"/>
          <w:lang w:val="sr-Cyrl-CS"/>
        </w:rPr>
        <w:t xml:space="preserve"> дан</w:t>
      </w:r>
      <w:r w:rsidR="00C5072F" w:rsidRPr="00D01115">
        <w:rPr>
          <w:rFonts w:asciiTheme="majorHAnsi" w:hAnsiTheme="majorHAnsi"/>
          <w:sz w:val="24"/>
          <w:szCs w:val="24"/>
          <w:lang w:val="sr-Cyrl-CS"/>
        </w:rPr>
        <w:t>а</w:t>
      </w:r>
      <w:r w:rsidRPr="00D01115">
        <w:rPr>
          <w:rFonts w:asciiTheme="majorHAnsi" w:hAnsiTheme="majorHAnsi"/>
          <w:sz w:val="24"/>
          <w:szCs w:val="24"/>
          <w:lang w:val="sr-Cyrl-CS"/>
        </w:rPr>
        <w:t xml:space="preserve"> за ученике од првог до седмог разреда, а 4</w:t>
      </w:r>
      <w:r w:rsidR="008C6485">
        <w:rPr>
          <w:rFonts w:asciiTheme="majorHAnsi" w:hAnsiTheme="majorHAnsi"/>
          <w:sz w:val="24"/>
          <w:szCs w:val="24"/>
          <w:lang w:val="sr-Cyrl-CS"/>
        </w:rPr>
        <w:t>3</w:t>
      </w:r>
      <w:r w:rsidRPr="00D01115">
        <w:rPr>
          <w:rFonts w:asciiTheme="majorHAnsi" w:hAnsiTheme="majorHAnsi"/>
          <w:sz w:val="24"/>
          <w:szCs w:val="24"/>
          <w:lang w:val="sr-Cyrl-CS"/>
        </w:rPr>
        <w:t xml:space="preserve"> наставн</w:t>
      </w:r>
      <w:r w:rsidR="00D374D7" w:rsidRPr="00D01115">
        <w:rPr>
          <w:rFonts w:asciiTheme="majorHAnsi" w:hAnsiTheme="majorHAnsi"/>
          <w:sz w:val="24"/>
          <w:szCs w:val="24"/>
          <w:lang w:val="sr-Cyrl-CS"/>
        </w:rPr>
        <w:t>а</w:t>
      </w:r>
      <w:r w:rsidRPr="00D01115">
        <w:rPr>
          <w:rFonts w:asciiTheme="majorHAnsi" w:hAnsiTheme="majorHAnsi"/>
          <w:sz w:val="24"/>
          <w:szCs w:val="24"/>
          <w:lang w:val="sr-Cyrl-CS"/>
        </w:rPr>
        <w:t xml:space="preserve"> дан</w:t>
      </w:r>
      <w:r w:rsidR="00D374D7" w:rsidRPr="00D01115">
        <w:rPr>
          <w:rFonts w:asciiTheme="majorHAnsi" w:hAnsiTheme="majorHAnsi"/>
          <w:sz w:val="24"/>
          <w:szCs w:val="24"/>
          <w:lang w:val="sr-Cyrl-CS"/>
        </w:rPr>
        <w:t>а</w:t>
      </w:r>
      <w:r w:rsidRPr="00D01115">
        <w:rPr>
          <w:rFonts w:asciiTheme="majorHAnsi" w:hAnsiTheme="majorHAnsi"/>
          <w:sz w:val="24"/>
          <w:szCs w:val="24"/>
          <w:lang w:val="sr-Cyrl-CS"/>
        </w:rPr>
        <w:t xml:space="preserve"> за ученике осмог разреда.</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У току школске године ученици имају зимски, пролећни и летњи распуст. </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Зимски распуст почиње у </w:t>
      </w:r>
      <w:r w:rsidR="00D374D7" w:rsidRPr="00D01115">
        <w:rPr>
          <w:rFonts w:asciiTheme="majorHAnsi" w:hAnsiTheme="majorHAnsi"/>
          <w:sz w:val="24"/>
          <w:szCs w:val="24"/>
          <w:lang w:val="sr-Cyrl-CS"/>
        </w:rPr>
        <w:t>понедељак</w:t>
      </w:r>
      <w:r w:rsidRPr="00D01115">
        <w:rPr>
          <w:rFonts w:asciiTheme="majorHAnsi" w:hAnsiTheme="majorHAnsi"/>
          <w:sz w:val="24"/>
          <w:szCs w:val="24"/>
          <w:lang w:val="sr-Cyrl-CS"/>
        </w:rPr>
        <w:t>, 2</w:t>
      </w:r>
      <w:r w:rsidR="00322638">
        <w:rPr>
          <w:rFonts w:asciiTheme="majorHAnsi" w:hAnsiTheme="majorHAnsi"/>
          <w:sz w:val="24"/>
          <w:szCs w:val="24"/>
          <w:lang w:val="sr-Cyrl-CS"/>
        </w:rPr>
        <w:t>5</w:t>
      </w:r>
      <w:r w:rsidRPr="00D01115">
        <w:rPr>
          <w:rFonts w:asciiTheme="majorHAnsi" w:hAnsiTheme="majorHAnsi"/>
          <w:sz w:val="24"/>
          <w:szCs w:val="24"/>
          <w:lang w:val="sr-Cyrl-CS"/>
        </w:rPr>
        <w:t>. децембра 201</w:t>
      </w:r>
      <w:r w:rsidR="00322638">
        <w:rPr>
          <w:rFonts w:asciiTheme="majorHAnsi" w:hAnsiTheme="majorHAnsi"/>
          <w:sz w:val="24"/>
          <w:szCs w:val="24"/>
          <w:lang w:val="sr-Cyrl-CS"/>
        </w:rPr>
        <w:t>7</w:t>
      </w:r>
      <w:r w:rsidRPr="00D01115">
        <w:rPr>
          <w:rFonts w:asciiTheme="majorHAnsi" w:hAnsiTheme="majorHAnsi"/>
          <w:sz w:val="24"/>
          <w:szCs w:val="24"/>
          <w:lang w:val="sr-Cyrl-CS"/>
        </w:rPr>
        <w:t xml:space="preserve">. године, а завршава се у </w:t>
      </w:r>
      <w:r w:rsidR="00D374D7" w:rsidRPr="00D01115">
        <w:rPr>
          <w:rFonts w:asciiTheme="majorHAnsi" w:hAnsiTheme="majorHAnsi"/>
          <w:sz w:val="24"/>
          <w:szCs w:val="24"/>
          <w:lang w:val="sr-Cyrl-CS"/>
        </w:rPr>
        <w:t xml:space="preserve">петак </w:t>
      </w:r>
      <w:r w:rsidR="00322638">
        <w:rPr>
          <w:rFonts w:asciiTheme="majorHAnsi" w:hAnsiTheme="majorHAnsi"/>
          <w:sz w:val="24"/>
          <w:szCs w:val="24"/>
          <w:lang w:val="sr-Cyrl-CS"/>
        </w:rPr>
        <w:t>09</w:t>
      </w:r>
      <w:r w:rsidRPr="00D01115">
        <w:rPr>
          <w:rFonts w:asciiTheme="majorHAnsi" w:hAnsiTheme="majorHAnsi"/>
          <w:sz w:val="24"/>
          <w:szCs w:val="24"/>
          <w:lang w:val="sr-Cyrl-CS"/>
        </w:rPr>
        <w:t>. јануара 201</w:t>
      </w:r>
      <w:r w:rsidR="00322638">
        <w:rPr>
          <w:rFonts w:asciiTheme="majorHAnsi" w:hAnsiTheme="majorHAnsi"/>
          <w:sz w:val="24"/>
          <w:szCs w:val="24"/>
          <w:lang w:val="sr-Cyrl-CS"/>
        </w:rPr>
        <w:t>8</w:t>
      </w:r>
      <w:r w:rsidRPr="00D01115">
        <w:rPr>
          <w:rFonts w:asciiTheme="majorHAnsi" w:hAnsiTheme="majorHAnsi"/>
          <w:sz w:val="24"/>
          <w:szCs w:val="24"/>
          <w:lang w:val="sr-Cyrl-CS"/>
        </w:rPr>
        <w:t>. године.</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Прол</w:t>
      </w:r>
      <w:r w:rsidR="00C263F1" w:rsidRPr="00D01115">
        <w:rPr>
          <w:rFonts w:asciiTheme="majorHAnsi" w:hAnsiTheme="majorHAnsi"/>
          <w:sz w:val="24"/>
          <w:szCs w:val="24"/>
          <w:lang w:val="sr-Cyrl-CS"/>
        </w:rPr>
        <w:t xml:space="preserve">ећни распуст почиње у </w:t>
      </w:r>
      <w:r w:rsidR="00322638">
        <w:rPr>
          <w:rFonts w:asciiTheme="majorHAnsi" w:hAnsiTheme="majorHAnsi"/>
          <w:sz w:val="24"/>
          <w:szCs w:val="24"/>
          <w:lang w:val="sr-Cyrl-CS"/>
        </w:rPr>
        <w:t xml:space="preserve">петак 30. </w:t>
      </w:r>
      <w:r w:rsidR="00A53065">
        <w:rPr>
          <w:rFonts w:asciiTheme="majorHAnsi" w:hAnsiTheme="majorHAnsi"/>
          <w:sz w:val="24"/>
          <w:szCs w:val="24"/>
          <w:lang w:val="sr-Cyrl-CS"/>
        </w:rPr>
        <w:t>марта</w:t>
      </w:r>
      <w:r w:rsidR="00C263F1" w:rsidRPr="00D01115">
        <w:rPr>
          <w:rFonts w:asciiTheme="majorHAnsi" w:hAnsiTheme="majorHAnsi"/>
          <w:sz w:val="24"/>
          <w:szCs w:val="24"/>
          <w:lang w:val="sr-Cyrl-CS"/>
        </w:rPr>
        <w:t xml:space="preserve"> 201</w:t>
      </w:r>
      <w:r w:rsidR="00A53065">
        <w:rPr>
          <w:rFonts w:asciiTheme="majorHAnsi" w:hAnsiTheme="majorHAnsi"/>
          <w:sz w:val="24"/>
          <w:szCs w:val="24"/>
          <w:lang w:val="sr-Cyrl-CS"/>
        </w:rPr>
        <w:t>8</w:t>
      </w:r>
      <w:r w:rsidRPr="00D01115">
        <w:rPr>
          <w:rFonts w:asciiTheme="majorHAnsi" w:hAnsiTheme="majorHAnsi"/>
          <w:sz w:val="24"/>
          <w:szCs w:val="24"/>
          <w:lang w:val="sr-Cyrl-CS"/>
        </w:rPr>
        <w:t xml:space="preserve">. године, а завршава се у </w:t>
      </w:r>
      <w:r w:rsidR="00C263F1" w:rsidRPr="00D01115">
        <w:rPr>
          <w:rFonts w:asciiTheme="majorHAnsi" w:hAnsiTheme="majorHAnsi"/>
          <w:sz w:val="24"/>
          <w:szCs w:val="24"/>
          <w:lang w:val="sr-Cyrl-CS"/>
        </w:rPr>
        <w:t xml:space="preserve">понедељак </w:t>
      </w:r>
      <w:r w:rsidR="00A53065">
        <w:rPr>
          <w:rFonts w:asciiTheme="majorHAnsi" w:hAnsiTheme="majorHAnsi"/>
          <w:sz w:val="24"/>
          <w:szCs w:val="24"/>
          <w:lang w:val="sr-Cyrl-CS"/>
        </w:rPr>
        <w:t>09</w:t>
      </w:r>
      <w:r w:rsidR="00C263F1" w:rsidRPr="00D01115">
        <w:rPr>
          <w:rFonts w:asciiTheme="majorHAnsi" w:hAnsiTheme="majorHAnsi"/>
          <w:sz w:val="24"/>
          <w:szCs w:val="24"/>
          <w:lang w:val="sr-Cyrl-CS"/>
        </w:rPr>
        <w:t>. априла 201</w:t>
      </w:r>
      <w:r w:rsidR="00A53065">
        <w:rPr>
          <w:rFonts w:asciiTheme="majorHAnsi" w:hAnsiTheme="majorHAnsi"/>
          <w:sz w:val="24"/>
          <w:szCs w:val="24"/>
          <w:lang w:val="sr-Cyrl-CS"/>
        </w:rPr>
        <w:t>8</w:t>
      </w:r>
      <w:r w:rsidRPr="00D01115">
        <w:rPr>
          <w:rFonts w:asciiTheme="majorHAnsi" w:hAnsiTheme="majorHAnsi"/>
          <w:sz w:val="24"/>
          <w:szCs w:val="24"/>
          <w:lang w:val="sr-Cyrl-CS"/>
        </w:rPr>
        <w:t>. године.</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За ученике од првог до седмог разреда, летњи распуст почиње у </w:t>
      </w:r>
      <w:r w:rsidR="00C263F1" w:rsidRPr="00D01115">
        <w:rPr>
          <w:rFonts w:asciiTheme="majorHAnsi" w:hAnsiTheme="majorHAnsi"/>
          <w:sz w:val="24"/>
          <w:szCs w:val="24"/>
          <w:lang w:val="sr-Cyrl-CS"/>
        </w:rPr>
        <w:t>среду</w:t>
      </w:r>
      <w:r w:rsidRPr="00D01115">
        <w:rPr>
          <w:rFonts w:asciiTheme="majorHAnsi" w:hAnsiTheme="majorHAnsi"/>
          <w:sz w:val="24"/>
          <w:szCs w:val="24"/>
          <w:lang w:val="sr-Cyrl-CS"/>
        </w:rPr>
        <w:t>, 1</w:t>
      </w:r>
      <w:r w:rsidR="00A53065">
        <w:rPr>
          <w:rFonts w:asciiTheme="majorHAnsi" w:hAnsiTheme="majorHAnsi"/>
          <w:sz w:val="24"/>
          <w:szCs w:val="24"/>
          <w:lang w:val="sr-Cyrl-CS"/>
        </w:rPr>
        <w:t>3</w:t>
      </w:r>
      <w:r w:rsidRPr="00D01115">
        <w:rPr>
          <w:rFonts w:asciiTheme="majorHAnsi" w:hAnsiTheme="majorHAnsi"/>
          <w:sz w:val="24"/>
          <w:szCs w:val="24"/>
          <w:lang w:val="sr-Cyrl-CS"/>
        </w:rPr>
        <w:t>. јуна 201</w:t>
      </w:r>
      <w:r w:rsidR="00A53065">
        <w:rPr>
          <w:rFonts w:asciiTheme="majorHAnsi" w:hAnsiTheme="majorHAnsi"/>
          <w:sz w:val="24"/>
          <w:szCs w:val="24"/>
          <w:lang w:val="sr-Cyrl-CS"/>
        </w:rPr>
        <w:t>8</w:t>
      </w:r>
      <w:r w:rsidRPr="00D01115">
        <w:rPr>
          <w:rFonts w:asciiTheme="majorHAnsi" w:hAnsiTheme="majorHAnsi"/>
          <w:sz w:val="24"/>
          <w:szCs w:val="24"/>
          <w:lang w:val="sr-Cyrl-CS"/>
        </w:rPr>
        <w:t xml:space="preserve">. године, а завршава се у </w:t>
      </w:r>
      <w:r w:rsidR="00C263F1" w:rsidRPr="00D01115">
        <w:rPr>
          <w:rFonts w:asciiTheme="majorHAnsi" w:hAnsiTheme="majorHAnsi"/>
          <w:sz w:val="24"/>
          <w:szCs w:val="24"/>
          <w:lang w:val="sr-Cyrl-CS"/>
        </w:rPr>
        <w:t>четвртак 31</w:t>
      </w:r>
      <w:r w:rsidRPr="00D01115">
        <w:rPr>
          <w:rFonts w:asciiTheme="majorHAnsi" w:hAnsiTheme="majorHAnsi"/>
          <w:sz w:val="24"/>
          <w:szCs w:val="24"/>
          <w:lang w:val="sr-Cyrl-CS"/>
        </w:rPr>
        <w:t>. августа 201</w:t>
      </w:r>
      <w:r w:rsidR="0088722B" w:rsidRPr="00D01115">
        <w:rPr>
          <w:rFonts w:asciiTheme="majorHAnsi" w:hAnsiTheme="majorHAnsi"/>
          <w:sz w:val="24"/>
          <w:szCs w:val="24"/>
          <w:lang w:val="sr-Cyrl-CS"/>
        </w:rPr>
        <w:t>7</w:t>
      </w:r>
      <w:r w:rsidRPr="00D01115">
        <w:rPr>
          <w:rFonts w:asciiTheme="majorHAnsi" w:hAnsiTheme="majorHAnsi"/>
          <w:sz w:val="24"/>
          <w:szCs w:val="24"/>
          <w:lang w:val="sr-Cyrl-CS"/>
        </w:rPr>
        <w:t xml:space="preserve">. године. За ученике осмог разреда летњи распуст почиње по завршетку завршног испита, а завршава се у </w:t>
      </w:r>
      <w:r w:rsidR="00DD7037">
        <w:rPr>
          <w:rFonts w:asciiTheme="majorHAnsi" w:hAnsiTheme="majorHAnsi"/>
          <w:sz w:val="24"/>
          <w:szCs w:val="24"/>
          <w:lang w:val="sr-Cyrl-CS"/>
        </w:rPr>
        <w:t>петак</w:t>
      </w:r>
      <w:r w:rsidRPr="00D01115">
        <w:rPr>
          <w:rFonts w:asciiTheme="majorHAnsi" w:hAnsiTheme="majorHAnsi"/>
          <w:sz w:val="24"/>
          <w:szCs w:val="24"/>
          <w:lang w:val="sr-Cyrl-CS"/>
        </w:rPr>
        <w:t xml:space="preserve"> 31. августа 201</w:t>
      </w:r>
      <w:r w:rsidR="00DD7037">
        <w:rPr>
          <w:rFonts w:asciiTheme="majorHAnsi" w:hAnsiTheme="majorHAnsi"/>
          <w:sz w:val="24"/>
          <w:szCs w:val="24"/>
          <w:lang w:val="sr-Cyrl-CS"/>
        </w:rPr>
        <w:t>8</w:t>
      </w:r>
      <w:r w:rsidRPr="00D01115">
        <w:rPr>
          <w:rFonts w:asciiTheme="majorHAnsi" w:hAnsiTheme="majorHAnsi"/>
          <w:sz w:val="24"/>
          <w:szCs w:val="24"/>
          <w:lang w:val="sr-Cyrl-CS"/>
        </w:rPr>
        <w:t>. године.</w:t>
      </w:r>
    </w:p>
    <w:p w:rsidR="00EF74CE" w:rsidRPr="00D01115" w:rsidRDefault="00EF74CE" w:rsidP="00EF74CE">
      <w:pPr>
        <w:ind w:firstLine="708"/>
        <w:jc w:val="both"/>
        <w:rPr>
          <w:rFonts w:asciiTheme="majorHAnsi" w:hAnsiTheme="majorHAnsi"/>
          <w:sz w:val="24"/>
          <w:szCs w:val="24"/>
          <w:lang w:val="sr-Cyrl-CS"/>
        </w:rPr>
      </w:pPr>
      <w:r w:rsidRPr="00D01115">
        <w:rPr>
          <w:rFonts w:asciiTheme="majorHAnsi" w:hAnsiTheme="majorHAnsi"/>
          <w:sz w:val="24"/>
          <w:szCs w:val="24"/>
          <w:lang w:val="sr-Cyrl-CS"/>
        </w:rPr>
        <w:t>Време саопштавања успеха ученика и поделе ђачких књижица, сведочанстава и диплома по завршетку првог, односно другог полугодишта, школа утврђује годишњим планом рада.</w:t>
      </w:r>
    </w:p>
    <w:p w:rsidR="00EF74CE" w:rsidRPr="00D01115" w:rsidRDefault="00EF74CE" w:rsidP="00EF74CE">
      <w:pPr>
        <w:ind w:firstLine="708"/>
        <w:jc w:val="both"/>
        <w:rPr>
          <w:rFonts w:asciiTheme="majorHAnsi" w:hAnsiTheme="majorHAnsi"/>
          <w:sz w:val="24"/>
          <w:szCs w:val="24"/>
        </w:rPr>
      </w:pPr>
      <w:r w:rsidRPr="00D01115">
        <w:rPr>
          <w:rFonts w:asciiTheme="majorHAnsi" w:hAnsiTheme="majorHAnsi"/>
          <w:sz w:val="24"/>
          <w:szCs w:val="24"/>
        </w:rPr>
        <w:lastRenderedPageBreak/>
        <w:t>За време зимског распуста, школа може да планира реализовање додатног рада са</w:t>
      </w:r>
      <w:r w:rsidRPr="00D01115">
        <w:rPr>
          <w:rFonts w:asciiTheme="majorHAnsi" w:hAnsiTheme="majorHAnsi"/>
          <w:sz w:val="24"/>
          <w:szCs w:val="24"/>
          <w:lang w:val="sr-Cyrl-CS"/>
        </w:rPr>
        <w:t xml:space="preserve"> у</w:t>
      </w:r>
      <w:r w:rsidRPr="00D01115">
        <w:rPr>
          <w:rFonts w:asciiTheme="majorHAnsi" w:hAnsiTheme="majorHAnsi"/>
          <w:sz w:val="24"/>
          <w:szCs w:val="24"/>
        </w:rPr>
        <w:t>ченицима, а у обавези је да планира реализовање допунског рада са ученицима, који</w:t>
      </w:r>
      <w:r w:rsidRPr="00D01115">
        <w:rPr>
          <w:rFonts w:asciiTheme="majorHAnsi" w:hAnsiTheme="majorHAnsi"/>
          <w:sz w:val="24"/>
          <w:szCs w:val="24"/>
          <w:lang w:val="sr-Cyrl-CS"/>
        </w:rPr>
        <w:t xml:space="preserve"> </w:t>
      </w:r>
      <w:r w:rsidRPr="00D01115">
        <w:rPr>
          <w:rFonts w:asciiTheme="majorHAnsi" w:hAnsiTheme="majorHAnsi"/>
          <w:sz w:val="24"/>
          <w:szCs w:val="24"/>
        </w:rPr>
        <w:t xml:space="preserve">заостају у </w:t>
      </w:r>
      <w:r w:rsidRPr="00D01115">
        <w:rPr>
          <w:rFonts w:asciiTheme="majorHAnsi" w:hAnsiTheme="majorHAnsi"/>
          <w:sz w:val="24"/>
          <w:szCs w:val="24"/>
          <w:lang w:val="sr-Cyrl-CS"/>
        </w:rPr>
        <w:t>с</w:t>
      </w:r>
      <w:r w:rsidRPr="00D01115">
        <w:rPr>
          <w:rFonts w:asciiTheme="majorHAnsi" w:hAnsiTheme="majorHAnsi"/>
          <w:sz w:val="24"/>
          <w:szCs w:val="24"/>
        </w:rPr>
        <w:t>авладавању наставног градива.</w:t>
      </w:r>
    </w:p>
    <w:p w:rsidR="006B22F1" w:rsidRPr="00F75097" w:rsidRDefault="006B22F1" w:rsidP="006B22F1">
      <w:pPr>
        <w:pStyle w:val="BodyTextIndent"/>
        <w:rPr>
          <w:color w:val="000000"/>
        </w:rPr>
      </w:pPr>
      <w:r w:rsidRPr="001453A9">
        <w:t>У суботу, 05. маја 2018. године настава се изводи према распореду часова за пон</w:t>
      </w:r>
      <w:r>
        <w:t>е</w:t>
      </w:r>
      <w:r w:rsidRPr="001453A9">
        <w:t>дељак</w:t>
      </w:r>
      <w:r>
        <w:rPr>
          <w:color w:val="000000"/>
        </w:rPr>
        <w:t>.</w:t>
      </w:r>
    </w:p>
    <w:p w:rsidR="006B22F1" w:rsidRDefault="006B22F1" w:rsidP="00EE7BAB">
      <w:pPr>
        <w:pStyle w:val="BodyTextIndent"/>
        <w:spacing w:before="120"/>
        <w:ind w:left="0" w:firstLine="720"/>
        <w:jc w:val="both"/>
        <w:rPr>
          <w:rFonts w:asciiTheme="majorHAnsi" w:hAnsiTheme="majorHAnsi"/>
          <w:sz w:val="24"/>
          <w:szCs w:val="24"/>
          <w:lang w:val="sr-Cyrl-CS"/>
        </w:rPr>
      </w:pPr>
    </w:p>
    <w:p w:rsidR="00687723" w:rsidRPr="00D01115" w:rsidRDefault="00687723" w:rsidP="00EE7BAB">
      <w:pPr>
        <w:pStyle w:val="BodyTextIndent"/>
        <w:spacing w:before="120"/>
        <w:ind w:left="0" w:firstLine="720"/>
        <w:jc w:val="both"/>
        <w:rPr>
          <w:rFonts w:asciiTheme="majorHAnsi" w:hAnsiTheme="majorHAnsi"/>
          <w:i/>
          <w:sz w:val="24"/>
          <w:szCs w:val="24"/>
          <w:lang w:val="sr-Cyrl-BA"/>
        </w:rPr>
      </w:pPr>
      <w:r w:rsidRPr="00D01115">
        <w:rPr>
          <w:rFonts w:asciiTheme="majorHAnsi" w:hAnsiTheme="majorHAnsi"/>
          <w:sz w:val="24"/>
          <w:szCs w:val="24"/>
          <w:lang w:val="sr-Cyrl-CS"/>
        </w:rPr>
        <w:t>Д</w:t>
      </w:r>
      <w:r w:rsidRPr="00D01115">
        <w:rPr>
          <w:rFonts w:asciiTheme="majorHAnsi" w:hAnsiTheme="majorHAnsi"/>
          <w:sz w:val="24"/>
          <w:szCs w:val="24"/>
          <w:lang w:val="sr-Cyrl-BA"/>
        </w:rPr>
        <w:t>ан школе обележава се</w:t>
      </w:r>
      <w:r w:rsidR="00E9133D" w:rsidRPr="00D01115">
        <w:rPr>
          <w:rFonts w:asciiTheme="majorHAnsi" w:hAnsiTheme="majorHAnsi"/>
          <w:sz w:val="24"/>
          <w:szCs w:val="24"/>
          <w:lang w:val="sr-Cyrl-BA"/>
        </w:rPr>
        <w:t xml:space="preserve"> у</w:t>
      </w:r>
      <w:r w:rsidR="008F2C08" w:rsidRPr="00D01115">
        <w:rPr>
          <w:rFonts w:asciiTheme="majorHAnsi" w:hAnsiTheme="majorHAnsi"/>
          <w:sz w:val="24"/>
          <w:szCs w:val="24"/>
        </w:rPr>
        <w:t xml:space="preserve"> </w:t>
      </w:r>
      <w:r w:rsidR="006B22F1">
        <w:rPr>
          <w:rFonts w:asciiTheme="majorHAnsi" w:hAnsiTheme="majorHAnsi"/>
          <w:sz w:val="24"/>
          <w:szCs w:val="24"/>
        </w:rPr>
        <w:t>четвртак</w:t>
      </w:r>
      <w:r w:rsidRPr="00D01115">
        <w:rPr>
          <w:rFonts w:asciiTheme="majorHAnsi" w:hAnsiTheme="majorHAnsi"/>
          <w:sz w:val="24"/>
          <w:szCs w:val="24"/>
          <w:lang w:val="sr-Cyrl-BA"/>
        </w:rPr>
        <w:t xml:space="preserve"> 15. марта 201</w:t>
      </w:r>
      <w:r w:rsidR="006B22F1">
        <w:rPr>
          <w:rFonts w:asciiTheme="majorHAnsi" w:hAnsiTheme="majorHAnsi"/>
          <w:sz w:val="24"/>
          <w:szCs w:val="24"/>
          <w:lang w:val="sr-Cyrl-BA"/>
        </w:rPr>
        <w:t>8</w:t>
      </w:r>
      <w:r w:rsidRPr="00D01115">
        <w:rPr>
          <w:rFonts w:asciiTheme="majorHAnsi" w:hAnsiTheme="majorHAnsi"/>
          <w:sz w:val="24"/>
          <w:szCs w:val="24"/>
          <w:lang w:val="sr-Cyrl-BA"/>
        </w:rPr>
        <w:t>. године</w:t>
      </w:r>
      <w:r w:rsidR="006B22F1">
        <w:rPr>
          <w:rFonts w:asciiTheme="majorHAnsi" w:hAnsiTheme="majorHAnsi"/>
          <w:sz w:val="24"/>
          <w:szCs w:val="24"/>
          <w:lang w:val="sr-Cyrl-BA"/>
        </w:rPr>
        <w:t>, а настава ће се надок</w:t>
      </w:r>
      <w:r w:rsidR="00C61343">
        <w:rPr>
          <w:rFonts w:asciiTheme="majorHAnsi" w:hAnsiTheme="majorHAnsi"/>
          <w:sz w:val="24"/>
          <w:szCs w:val="24"/>
          <w:lang w:val="sr-Cyrl-BA"/>
        </w:rPr>
        <w:t>надити у суботу 17. марта 2018. године</w:t>
      </w:r>
      <w:r w:rsidR="00E9133D" w:rsidRPr="00D01115">
        <w:rPr>
          <w:rFonts w:asciiTheme="majorHAnsi" w:hAnsiTheme="majorHAnsi"/>
          <w:sz w:val="24"/>
          <w:szCs w:val="24"/>
          <w:lang w:val="sr-Cyrl-BA"/>
        </w:rPr>
        <w:t>.</w:t>
      </w:r>
      <w:r w:rsidR="004646D3" w:rsidRPr="00D01115">
        <w:rPr>
          <w:rFonts w:asciiTheme="majorHAnsi" w:hAnsiTheme="majorHAnsi"/>
          <w:sz w:val="24"/>
          <w:szCs w:val="24"/>
          <w:lang w:val="sr-Cyrl-BA"/>
        </w:rPr>
        <w:t xml:space="preserve"> </w:t>
      </w:r>
    </w:p>
    <w:p w:rsidR="00687723" w:rsidRPr="00C61343" w:rsidRDefault="00687723" w:rsidP="00EE7BAB">
      <w:pPr>
        <w:spacing w:before="120" w:after="120"/>
        <w:ind w:firstLine="720"/>
        <w:jc w:val="both"/>
        <w:rPr>
          <w:rFonts w:asciiTheme="majorHAnsi" w:hAnsiTheme="majorHAnsi"/>
          <w:sz w:val="24"/>
          <w:szCs w:val="24"/>
          <w:highlight w:val="magenta"/>
          <w:lang w:val="sr-Cyrl-BA"/>
        </w:rPr>
      </w:pPr>
      <w:r w:rsidRPr="00C61343">
        <w:rPr>
          <w:rFonts w:asciiTheme="majorHAnsi" w:hAnsiTheme="majorHAnsi"/>
          <w:sz w:val="24"/>
          <w:szCs w:val="24"/>
          <w:highlight w:val="magenta"/>
          <w:lang w:val="sr-Cyrl-BA"/>
        </w:rPr>
        <w:t xml:space="preserve">Подела ђачких књижица на крају првог полугодишта планира се за </w:t>
      </w:r>
      <w:r w:rsidR="00D80FBA" w:rsidRPr="00C61343">
        <w:rPr>
          <w:rFonts w:asciiTheme="majorHAnsi" w:hAnsiTheme="majorHAnsi"/>
          <w:sz w:val="24"/>
          <w:szCs w:val="24"/>
          <w:highlight w:val="magenta"/>
          <w:lang w:val="sr-Cyrl-BA"/>
        </w:rPr>
        <w:t>понедељак</w:t>
      </w:r>
      <w:r w:rsidR="00900D4B" w:rsidRPr="00C61343">
        <w:rPr>
          <w:rFonts w:asciiTheme="majorHAnsi" w:hAnsiTheme="majorHAnsi"/>
          <w:sz w:val="24"/>
          <w:szCs w:val="24"/>
          <w:highlight w:val="magenta"/>
          <w:lang w:val="sr-Cyrl-CS"/>
        </w:rPr>
        <w:t xml:space="preserve"> 2</w:t>
      </w:r>
      <w:r w:rsidR="00D80FBA" w:rsidRPr="00C61343">
        <w:rPr>
          <w:rFonts w:asciiTheme="majorHAnsi" w:hAnsiTheme="majorHAnsi"/>
          <w:sz w:val="24"/>
          <w:szCs w:val="24"/>
          <w:highlight w:val="magenta"/>
          <w:lang w:val="sr-Cyrl-CS"/>
        </w:rPr>
        <w:t>9</w:t>
      </w:r>
      <w:r w:rsidRPr="00C61343">
        <w:rPr>
          <w:rFonts w:asciiTheme="majorHAnsi" w:hAnsiTheme="majorHAnsi"/>
          <w:sz w:val="24"/>
          <w:szCs w:val="24"/>
          <w:highlight w:val="magenta"/>
          <w:lang w:val="sr-Cyrl-BA"/>
        </w:rPr>
        <w:t>.</w:t>
      </w:r>
      <w:r w:rsidR="002C6331" w:rsidRPr="00C61343">
        <w:rPr>
          <w:rFonts w:asciiTheme="majorHAnsi" w:hAnsiTheme="majorHAnsi"/>
          <w:sz w:val="24"/>
          <w:szCs w:val="24"/>
          <w:highlight w:val="magenta"/>
          <w:lang w:val="sr-Cyrl-BA"/>
        </w:rPr>
        <w:t xml:space="preserve"> </w:t>
      </w:r>
      <w:r w:rsidRPr="00C61343">
        <w:rPr>
          <w:rFonts w:asciiTheme="majorHAnsi" w:hAnsiTheme="majorHAnsi"/>
          <w:sz w:val="24"/>
          <w:szCs w:val="24"/>
          <w:highlight w:val="magenta"/>
          <w:lang w:val="sr-Cyrl-BA"/>
        </w:rPr>
        <w:t>децембра 201</w:t>
      </w:r>
      <w:r w:rsidR="008E61A2" w:rsidRPr="00C61343">
        <w:rPr>
          <w:rFonts w:asciiTheme="majorHAnsi" w:hAnsiTheme="majorHAnsi"/>
          <w:sz w:val="24"/>
          <w:szCs w:val="24"/>
          <w:highlight w:val="magenta"/>
          <w:lang w:val="sr-Cyrl-BA"/>
        </w:rPr>
        <w:t>6</w:t>
      </w:r>
      <w:r w:rsidRPr="00C61343">
        <w:rPr>
          <w:rFonts w:asciiTheme="majorHAnsi" w:hAnsiTheme="majorHAnsi"/>
          <w:sz w:val="24"/>
          <w:szCs w:val="24"/>
          <w:highlight w:val="magenta"/>
          <w:lang w:val="sr-Cyrl-BA"/>
        </w:rPr>
        <w:t>. године.</w:t>
      </w:r>
    </w:p>
    <w:p w:rsidR="00687723" w:rsidRPr="00C61343" w:rsidRDefault="00687723" w:rsidP="00EE7BAB">
      <w:pPr>
        <w:spacing w:before="120" w:after="120"/>
        <w:ind w:firstLine="720"/>
        <w:jc w:val="both"/>
        <w:rPr>
          <w:rFonts w:asciiTheme="majorHAnsi" w:hAnsiTheme="majorHAnsi"/>
          <w:sz w:val="24"/>
          <w:szCs w:val="24"/>
          <w:highlight w:val="magenta"/>
          <w:lang w:val="sr-Cyrl-BA"/>
        </w:rPr>
      </w:pPr>
      <w:r w:rsidRPr="00C61343">
        <w:rPr>
          <w:rFonts w:asciiTheme="majorHAnsi" w:hAnsiTheme="majorHAnsi"/>
          <w:sz w:val="24"/>
          <w:szCs w:val="24"/>
          <w:highlight w:val="magenta"/>
          <w:lang w:val="sr-Cyrl-BA"/>
        </w:rPr>
        <w:t xml:space="preserve">Подела сведочанстава и диплома за ученике осмог разреда обавиће се у </w:t>
      </w:r>
      <w:r w:rsidR="00900D4B" w:rsidRPr="00C61343">
        <w:rPr>
          <w:rFonts w:asciiTheme="majorHAnsi" w:hAnsiTheme="majorHAnsi"/>
          <w:sz w:val="24"/>
          <w:szCs w:val="24"/>
          <w:highlight w:val="magenta"/>
          <w:lang w:val="sr-Cyrl-BA"/>
        </w:rPr>
        <w:t>петак</w:t>
      </w:r>
      <w:r w:rsidRPr="00C61343">
        <w:rPr>
          <w:rFonts w:asciiTheme="majorHAnsi" w:hAnsiTheme="majorHAnsi"/>
          <w:sz w:val="24"/>
          <w:szCs w:val="24"/>
          <w:highlight w:val="magenta"/>
          <w:lang w:val="sr-Cyrl-BA"/>
        </w:rPr>
        <w:t xml:space="preserve"> </w:t>
      </w:r>
      <w:r w:rsidR="00090FA1" w:rsidRPr="00C61343">
        <w:rPr>
          <w:rFonts w:asciiTheme="majorHAnsi" w:hAnsiTheme="majorHAnsi"/>
          <w:sz w:val="24"/>
          <w:szCs w:val="24"/>
          <w:highlight w:val="magenta"/>
          <w:lang w:val="sr-Cyrl-BA"/>
        </w:rPr>
        <w:t>19</w:t>
      </w:r>
      <w:r w:rsidR="0048413F" w:rsidRPr="00C61343">
        <w:rPr>
          <w:rFonts w:asciiTheme="majorHAnsi" w:hAnsiTheme="majorHAnsi"/>
          <w:sz w:val="24"/>
          <w:szCs w:val="24"/>
          <w:highlight w:val="magenta"/>
          <w:lang w:val="sr-Cyrl-BA"/>
        </w:rPr>
        <w:t>. јуна 201</w:t>
      </w:r>
      <w:r w:rsidR="0048413F" w:rsidRPr="00C61343">
        <w:rPr>
          <w:rFonts w:asciiTheme="majorHAnsi" w:hAnsiTheme="majorHAnsi"/>
          <w:sz w:val="24"/>
          <w:szCs w:val="24"/>
          <w:highlight w:val="magenta"/>
          <w:lang w:val="en-US"/>
        </w:rPr>
        <w:t>7</w:t>
      </w:r>
      <w:r w:rsidRPr="00C61343">
        <w:rPr>
          <w:rFonts w:asciiTheme="majorHAnsi" w:hAnsiTheme="majorHAnsi"/>
          <w:sz w:val="24"/>
          <w:szCs w:val="24"/>
          <w:highlight w:val="magenta"/>
          <w:lang w:val="sr-Cyrl-BA"/>
        </w:rPr>
        <w:t xml:space="preserve">. године. </w:t>
      </w:r>
    </w:p>
    <w:p w:rsidR="00687723" w:rsidRPr="00D01115" w:rsidRDefault="00687723" w:rsidP="00EE7BAB">
      <w:pPr>
        <w:spacing w:before="120" w:after="120"/>
        <w:ind w:firstLine="720"/>
        <w:jc w:val="both"/>
        <w:rPr>
          <w:rFonts w:asciiTheme="majorHAnsi" w:hAnsiTheme="majorHAnsi"/>
          <w:sz w:val="24"/>
          <w:szCs w:val="24"/>
          <w:lang w:val="sr-Cyrl-BA"/>
        </w:rPr>
      </w:pPr>
      <w:r w:rsidRPr="00C61343">
        <w:rPr>
          <w:rFonts w:asciiTheme="majorHAnsi" w:hAnsiTheme="majorHAnsi"/>
          <w:sz w:val="24"/>
          <w:szCs w:val="24"/>
          <w:highlight w:val="magenta"/>
          <w:lang w:val="sr-Cyrl-BA"/>
        </w:rPr>
        <w:t xml:space="preserve">Подела сведочанстава и диплома за ученике од првог до седмог разреда обавиће се у </w:t>
      </w:r>
      <w:r w:rsidR="00090FA1" w:rsidRPr="00C61343">
        <w:rPr>
          <w:rFonts w:asciiTheme="majorHAnsi" w:hAnsiTheme="majorHAnsi"/>
          <w:sz w:val="24"/>
          <w:szCs w:val="24"/>
          <w:highlight w:val="magenta"/>
          <w:lang w:val="sr-Cyrl-BA"/>
        </w:rPr>
        <w:t>понедељак</w:t>
      </w:r>
      <w:r w:rsidRPr="00C61343">
        <w:rPr>
          <w:rFonts w:asciiTheme="majorHAnsi" w:hAnsiTheme="majorHAnsi"/>
          <w:sz w:val="24"/>
          <w:szCs w:val="24"/>
          <w:highlight w:val="magenta"/>
          <w:lang w:val="sr-Cyrl-BA"/>
        </w:rPr>
        <w:t xml:space="preserve"> </w:t>
      </w:r>
      <w:r w:rsidR="00090FA1" w:rsidRPr="00C61343">
        <w:rPr>
          <w:rFonts w:asciiTheme="majorHAnsi" w:hAnsiTheme="majorHAnsi"/>
          <w:sz w:val="24"/>
          <w:szCs w:val="24"/>
          <w:highlight w:val="magenta"/>
          <w:lang w:val="sr-Cyrl-BA"/>
        </w:rPr>
        <w:t>29</w:t>
      </w:r>
      <w:r w:rsidRPr="00C61343">
        <w:rPr>
          <w:rFonts w:asciiTheme="majorHAnsi" w:hAnsiTheme="majorHAnsi"/>
          <w:sz w:val="24"/>
          <w:szCs w:val="24"/>
          <w:highlight w:val="magenta"/>
          <w:lang w:val="sr-Cyrl-BA"/>
        </w:rPr>
        <w:t>. јуна 201</w:t>
      </w:r>
      <w:r w:rsidR="0048413F" w:rsidRPr="00C61343">
        <w:rPr>
          <w:rFonts w:asciiTheme="majorHAnsi" w:hAnsiTheme="majorHAnsi"/>
          <w:sz w:val="24"/>
          <w:szCs w:val="24"/>
          <w:highlight w:val="magenta"/>
          <w:lang w:val="en-US"/>
        </w:rPr>
        <w:t>7</w:t>
      </w:r>
      <w:r w:rsidRPr="00C61343">
        <w:rPr>
          <w:rFonts w:asciiTheme="majorHAnsi" w:hAnsiTheme="majorHAnsi"/>
          <w:sz w:val="24"/>
          <w:szCs w:val="24"/>
          <w:highlight w:val="magenta"/>
          <w:lang w:val="sr-Cyrl-BA"/>
        </w:rPr>
        <w:t>. године.</w:t>
      </w:r>
    </w:p>
    <w:p w:rsidR="00687723" w:rsidRPr="00D01115" w:rsidRDefault="00687723" w:rsidP="00EE7BAB">
      <w:pPr>
        <w:ind w:firstLine="709"/>
        <w:jc w:val="both"/>
        <w:rPr>
          <w:rFonts w:asciiTheme="majorHAnsi" w:hAnsiTheme="majorHAnsi"/>
          <w:sz w:val="24"/>
          <w:szCs w:val="24"/>
          <w:lang w:val="ru-RU"/>
        </w:rPr>
      </w:pPr>
      <w:r w:rsidRPr="00D01115">
        <w:rPr>
          <w:rFonts w:asciiTheme="majorHAnsi" w:hAnsiTheme="majorHAnsi"/>
          <w:sz w:val="24"/>
          <w:szCs w:val="24"/>
          <w:lang w:val="ru-RU"/>
        </w:rPr>
        <w:t>На крају првог квартала у првом полугодишту и трећег квартала у другом полугодишту, школа је у обавези да у року од осам дана од дана завршетка квартала, писмено обавести родитеље или старатеље ученика о постигнутом успеху у учењу и владању (оцене, број изостанака са наставе и изречене васпитно-дисциплинске мере). Обавештење се доставља лично, на родитељском састанку, или препорученом пошиљком.</w:t>
      </w:r>
    </w:p>
    <w:p w:rsidR="00687723" w:rsidRPr="00D01115" w:rsidRDefault="00687723" w:rsidP="00687723">
      <w:pPr>
        <w:pStyle w:val="NoSpacing"/>
        <w:rPr>
          <w:rFonts w:asciiTheme="majorHAnsi" w:hAnsiTheme="majorHAnsi"/>
          <w:lang w:val="sr-Cyrl-CS"/>
        </w:rPr>
      </w:pPr>
    </w:p>
    <w:p w:rsidR="00936194" w:rsidRPr="00D01115" w:rsidRDefault="00936194" w:rsidP="00687723">
      <w:pPr>
        <w:pStyle w:val="NoSpacing"/>
        <w:rPr>
          <w:rFonts w:asciiTheme="majorHAnsi" w:hAnsiTheme="majorHAnsi"/>
          <w:lang w:val="sr-Cyrl-CS"/>
        </w:rPr>
      </w:pPr>
    </w:p>
    <w:p w:rsidR="00687723" w:rsidRPr="00D01115" w:rsidRDefault="00687723" w:rsidP="00A94E81">
      <w:pPr>
        <w:pStyle w:val="Heading2"/>
        <w:jc w:val="center"/>
        <w:rPr>
          <w:rStyle w:val="Emphasis"/>
          <w:rFonts w:asciiTheme="majorHAnsi" w:hAnsiTheme="majorHAnsi"/>
          <w:bCs w:val="0"/>
          <w:i w:val="0"/>
          <w:iCs w:val="0"/>
          <w:spacing w:val="0"/>
        </w:rPr>
      </w:pPr>
      <w:bookmarkStart w:id="19" w:name="_Toc335411829"/>
      <w:bookmarkStart w:id="20" w:name="_Toc465149864"/>
      <w:r w:rsidRPr="00D01115">
        <w:rPr>
          <w:rStyle w:val="Emphasis"/>
          <w:rFonts w:asciiTheme="majorHAnsi" w:hAnsiTheme="majorHAnsi"/>
          <w:bCs w:val="0"/>
          <w:i w:val="0"/>
          <w:iCs w:val="0"/>
          <w:spacing w:val="0"/>
        </w:rPr>
        <w:t>КАЛЕНДАР ЗНАЧАЈНИХ АКТИВНОСТИ У ШКОЛИ</w:t>
      </w:r>
      <w:bookmarkEnd w:id="19"/>
      <w:bookmarkEnd w:id="20"/>
    </w:p>
    <w:p w:rsidR="00936194" w:rsidRPr="00D01115" w:rsidRDefault="00936194" w:rsidP="00936194">
      <w:pPr>
        <w:rPr>
          <w:rFonts w:asciiTheme="majorHAnsi" w:hAnsiTheme="majorHAnsi"/>
        </w:rPr>
      </w:pP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У школи се обележава:</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 xml:space="preserve">- Дан сећања на српске жртве у Другом светском рату, који пада у суботу 21. октобра 2017. године, нерадни је и ненаставни дан </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 Дан примирја у Првом светском рату, који пада у суботу, 11. новембра 2017. године нерадни је и ненаставни дан</w:t>
      </w:r>
    </w:p>
    <w:p w:rsidR="002F4502" w:rsidRPr="002F4502" w:rsidRDefault="002F4502" w:rsidP="002F4502">
      <w:pPr>
        <w:pStyle w:val="NoSpacing"/>
        <w:ind w:firstLine="708"/>
        <w:rPr>
          <w:rFonts w:asciiTheme="majorHAnsi" w:hAnsiTheme="majorHAnsi"/>
          <w:sz w:val="24"/>
          <w:szCs w:val="24"/>
          <w:lang w:val="ru-RU"/>
        </w:rPr>
      </w:pPr>
      <w:r w:rsidRPr="002F4502">
        <w:rPr>
          <w:rFonts w:asciiTheme="majorHAnsi" w:hAnsiTheme="majorHAnsi"/>
          <w:sz w:val="24"/>
          <w:szCs w:val="24"/>
          <w:lang w:val="sr-Cyrl-CS"/>
        </w:rPr>
        <w:t>- Свети Сава – Дан духовности, који пада у суботу, 27. јануара 2018. године и радни је, а ненаставни дан</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 Сретење - Дан државности</w:t>
      </w:r>
      <w:smartTag w:uri="urn:schemas-microsoft-com:office:smarttags" w:element="PersonName">
        <w:r w:rsidRPr="002F4502">
          <w:rPr>
            <w:rFonts w:asciiTheme="majorHAnsi" w:hAnsiTheme="majorHAnsi"/>
            <w:sz w:val="24"/>
            <w:szCs w:val="24"/>
            <w:lang w:val="sr-Cyrl-CS"/>
          </w:rPr>
          <w:t>,</w:t>
        </w:r>
      </w:smartTag>
      <w:r w:rsidRPr="002F4502">
        <w:rPr>
          <w:rFonts w:asciiTheme="majorHAnsi" w:hAnsiTheme="majorHAnsi"/>
          <w:sz w:val="24"/>
          <w:szCs w:val="24"/>
          <w:lang w:val="sr-Cyrl-CS"/>
        </w:rPr>
        <w:t xml:space="preserve"> који пада у четвртак и петак, 15. и 16. фебруара 2018. године, нерадни су и ненаставни дани </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 Дан сећања на жртве холокауста, геноцида и других жртава фашизма у Другом светском рату, који пада у недељу, 22. априла 2018. године, нерадни је и ненаставни дан</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 Празник рада, који пада у уторак и среду 1. и 2. маја 2018. године, нерадни су и ненаставни дани</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 Дан победе</w:t>
      </w:r>
      <w:smartTag w:uri="urn:schemas-microsoft-com:office:smarttags" w:element="PersonName">
        <w:r w:rsidRPr="002F4502">
          <w:rPr>
            <w:rFonts w:asciiTheme="majorHAnsi" w:hAnsiTheme="majorHAnsi"/>
            <w:sz w:val="24"/>
            <w:szCs w:val="24"/>
            <w:lang w:val="sr-Cyrl-CS"/>
          </w:rPr>
          <w:t>,</w:t>
        </w:r>
      </w:smartTag>
      <w:r w:rsidRPr="002F4502">
        <w:rPr>
          <w:rFonts w:asciiTheme="majorHAnsi" w:hAnsiTheme="majorHAnsi"/>
          <w:sz w:val="24"/>
          <w:szCs w:val="24"/>
          <w:lang w:val="sr-Cyrl-CS"/>
        </w:rPr>
        <w:t xml:space="preserve"> који пада у среду, 9. маја 2018. године, као радни и наставни  дан, </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и Видовдан-спомен на Косовску битку, који пада у четвртак, 28. јуна 2018. године и</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t>радни је дан.</w:t>
      </w:r>
    </w:p>
    <w:p w:rsidR="002F4502" w:rsidRPr="002F4502" w:rsidRDefault="002F4502" w:rsidP="002F4502">
      <w:pPr>
        <w:pStyle w:val="NoSpacing"/>
        <w:ind w:firstLine="708"/>
        <w:rPr>
          <w:rFonts w:asciiTheme="majorHAnsi" w:hAnsiTheme="majorHAnsi"/>
          <w:sz w:val="24"/>
          <w:szCs w:val="24"/>
          <w:lang w:val="sr-Cyrl-CS"/>
        </w:rPr>
      </w:pPr>
      <w:r w:rsidRPr="002F4502">
        <w:rPr>
          <w:rFonts w:asciiTheme="majorHAnsi" w:hAnsiTheme="majorHAnsi"/>
          <w:sz w:val="24"/>
          <w:szCs w:val="24"/>
          <w:lang w:val="sr-Cyrl-CS"/>
        </w:rPr>
        <w:lastRenderedPageBreak/>
        <w:t>У школама се обележава и Дан просветних радника</w:t>
      </w:r>
      <w:smartTag w:uri="urn:schemas-microsoft-com:office:smarttags" w:element="PersonName">
        <w:r w:rsidRPr="002F4502">
          <w:rPr>
            <w:rFonts w:asciiTheme="majorHAnsi" w:hAnsiTheme="majorHAnsi"/>
            <w:sz w:val="24"/>
            <w:szCs w:val="24"/>
            <w:lang w:val="sr-Cyrl-CS"/>
          </w:rPr>
          <w:t>,</w:t>
        </w:r>
      </w:smartTag>
      <w:r w:rsidRPr="002F4502">
        <w:rPr>
          <w:rFonts w:asciiTheme="majorHAnsi" w:hAnsiTheme="majorHAnsi"/>
          <w:sz w:val="24"/>
          <w:szCs w:val="24"/>
          <w:lang w:val="sr-Cyrl-CS"/>
        </w:rPr>
        <w:t xml:space="preserve"> који пада у среду, 8. новембра 2017. године, радни је и наставни дан.</w:t>
      </w:r>
    </w:p>
    <w:p w:rsidR="002F4502" w:rsidRDefault="002F4502" w:rsidP="00F3676B">
      <w:pPr>
        <w:pStyle w:val="NoSpacing"/>
        <w:ind w:firstLine="708"/>
        <w:jc w:val="both"/>
        <w:rPr>
          <w:rFonts w:asciiTheme="majorHAnsi" w:hAnsiTheme="majorHAnsi"/>
          <w:sz w:val="24"/>
          <w:szCs w:val="24"/>
          <w:lang w:val="sr-Cyrl-CS"/>
        </w:rPr>
      </w:pPr>
    </w:p>
    <w:p w:rsidR="00231C5A" w:rsidRDefault="00231C5A" w:rsidP="00F3676B">
      <w:pPr>
        <w:pStyle w:val="NoSpacing"/>
        <w:ind w:firstLine="708"/>
        <w:jc w:val="both"/>
        <w:rPr>
          <w:rFonts w:asciiTheme="majorHAnsi" w:hAnsiTheme="majorHAnsi"/>
          <w:sz w:val="24"/>
          <w:szCs w:val="24"/>
          <w:lang w:val="sr-Cyrl-CS"/>
        </w:rPr>
      </w:pPr>
      <w:r w:rsidRPr="00D01115">
        <w:rPr>
          <w:rFonts w:asciiTheme="majorHAnsi" w:hAnsiTheme="majorHAnsi"/>
          <w:sz w:val="24"/>
          <w:szCs w:val="24"/>
          <w:lang w:val="sr-Cyrl-CS"/>
        </w:rPr>
        <w:t>Прва недеља октобра традиционално се прославља као Дечија недеља.</w:t>
      </w:r>
    </w:p>
    <w:p w:rsidR="00C556D2" w:rsidRDefault="00C556D2" w:rsidP="00F3676B">
      <w:pPr>
        <w:pStyle w:val="NoSpacing"/>
        <w:ind w:firstLine="708"/>
        <w:jc w:val="both"/>
        <w:rPr>
          <w:rFonts w:asciiTheme="majorHAnsi" w:hAnsiTheme="majorHAnsi"/>
          <w:sz w:val="24"/>
          <w:szCs w:val="24"/>
          <w:lang w:val="sr-Cyrl-CS"/>
        </w:rPr>
      </w:pPr>
    </w:p>
    <w:p w:rsidR="00C556D2" w:rsidRDefault="00C556D2" w:rsidP="00F3676B">
      <w:pPr>
        <w:pStyle w:val="NoSpacing"/>
        <w:ind w:firstLine="708"/>
        <w:jc w:val="both"/>
        <w:rPr>
          <w:rFonts w:asciiTheme="majorHAnsi" w:hAnsiTheme="majorHAnsi"/>
          <w:sz w:val="24"/>
          <w:szCs w:val="24"/>
          <w:lang w:val="sr-Cyrl-CS"/>
        </w:rPr>
      </w:pPr>
      <w:r>
        <w:rPr>
          <w:rFonts w:asciiTheme="majorHAnsi" w:hAnsiTheme="majorHAnsi"/>
          <w:sz w:val="24"/>
          <w:szCs w:val="24"/>
          <w:lang w:val="sr-Cyrl-CS"/>
        </w:rPr>
        <w:t xml:space="preserve">Школа ће </w:t>
      </w:r>
      <w:r w:rsidR="00B616C7">
        <w:rPr>
          <w:rFonts w:asciiTheme="majorHAnsi" w:hAnsiTheme="majorHAnsi"/>
          <w:sz w:val="24"/>
          <w:szCs w:val="24"/>
          <w:lang w:val="sr-Cyrl-CS"/>
        </w:rPr>
        <w:t>обележити 18. октобар, С</w:t>
      </w:r>
      <w:r w:rsidR="0009539F">
        <w:rPr>
          <w:rFonts w:asciiTheme="majorHAnsi" w:hAnsiTheme="majorHAnsi"/>
          <w:sz w:val="24"/>
          <w:szCs w:val="24"/>
          <w:lang w:val="sr-Cyrl-CS"/>
        </w:rPr>
        <w:t>ветски дан заштите од трговине људима.</w:t>
      </w:r>
    </w:p>
    <w:p w:rsidR="00B616C7" w:rsidRDefault="00B616C7" w:rsidP="00F3676B">
      <w:pPr>
        <w:pStyle w:val="NoSpacing"/>
        <w:ind w:firstLine="708"/>
        <w:jc w:val="both"/>
        <w:rPr>
          <w:rFonts w:asciiTheme="majorHAnsi" w:hAnsiTheme="majorHAnsi"/>
          <w:sz w:val="24"/>
          <w:szCs w:val="24"/>
          <w:lang w:val="sr-Cyrl-CS"/>
        </w:rPr>
      </w:pPr>
    </w:p>
    <w:p w:rsidR="00231C5A" w:rsidRPr="00D01115" w:rsidRDefault="00231C5A" w:rsidP="00F3676B">
      <w:pPr>
        <w:pStyle w:val="NoSpacing"/>
        <w:ind w:firstLine="708"/>
        <w:jc w:val="both"/>
        <w:rPr>
          <w:rFonts w:asciiTheme="majorHAnsi" w:hAnsiTheme="majorHAnsi"/>
          <w:sz w:val="24"/>
          <w:szCs w:val="24"/>
          <w:lang w:val="sr-Cyrl-BA"/>
        </w:rPr>
      </w:pPr>
      <w:r w:rsidRPr="00D01115">
        <w:rPr>
          <w:rFonts w:asciiTheme="majorHAnsi" w:hAnsiTheme="majorHAnsi"/>
          <w:sz w:val="24"/>
          <w:szCs w:val="24"/>
          <w:lang w:val="sr-Cyrl-CS"/>
        </w:rPr>
        <w:t>Календар општинских и окружних такмичења утврђује Министарство просвете, те ће школа (највероватније у фебруару)  организовати школска такмичења када добије упуства од Министарства просвете, односно Школске управе.</w:t>
      </w:r>
    </w:p>
    <w:p w:rsidR="00231C5A" w:rsidRPr="00D01115" w:rsidRDefault="00231C5A" w:rsidP="00F3676B">
      <w:pPr>
        <w:pStyle w:val="NoSpacing"/>
        <w:ind w:firstLine="708"/>
        <w:jc w:val="both"/>
        <w:rPr>
          <w:rFonts w:asciiTheme="majorHAnsi" w:hAnsiTheme="majorHAnsi"/>
          <w:sz w:val="24"/>
          <w:szCs w:val="24"/>
          <w:lang w:val="sr-Cyrl-CS"/>
        </w:rPr>
      </w:pPr>
      <w:r w:rsidRPr="00D01115">
        <w:rPr>
          <w:rFonts w:asciiTheme="majorHAnsi" w:hAnsiTheme="majorHAnsi"/>
          <w:sz w:val="24"/>
          <w:szCs w:val="24"/>
          <w:lang w:val="sr-Cyrl-CS"/>
        </w:rPr>
        <w:t>Годишњим планом рада Школа треба да предвиди дан за организовану посету  међународном сајму образовања ''Путокази'' у Новом Саду, за ученике осмих</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 xml:space="preserve">разреда и уједно, ако се ова активност реализује у наставни дан, утврди начин надокнађивања пропуштеног образовно-васпитног рада до краја полугодишта у којем је организована посета. Тачан термин посете биће планиран када се буде објављен период одржавања међународног сајма образовања „Путокази“.  </w:t>
      </w:r>
    </w:p>
    <w:p w:rsidR="00231C5A" w:rsidRPr="00D01115" w:rsidRDefault="00743801" w:rsidP="00F3676B">
      <w:pPr>
        <w:pStyle w:val="NoSpacing"/>
        <w:ind w:firstLine="708"/>
        <w:jc w:val="both"/>
        <w:rPr>
          <w:rFonts w:asciiTheme="majorHAnsi" w:hAnsiTheme="majorHAnsi"/>
          <w:sz w:val="24"/>
          <w:szCs w:val="24"/>
          <w:lang w:val="sr-Cyrl-BA"/>
        </w:rPr>
      </w:pPr>
      <w:r w:rsidRPr="005E0F09">
        <w:rPr>
          <w:rFonts w:asciiTheme="majorHAnsi" w:hAnsiTheme="majorHAnsi"/>
          <w:sz w:val="24"/>
          <w:szCs w:val="24"/>
          <w:highlight w:val="magenta"/>
          <w:lang w:val="sr-Cyrl-CS"/>
        </w:rPr>
        <w:t>Према распореду, ученици нижих разреда требало би да бораве на Дивчибарама у децембру 201</w:t>
      </w:r>
      <w:r w:rsidR="007D544D">
        <w:rPr>
          <w:rFonts w:asciiTheme="majorHAnsi" w:hAnsiTheme="majorHAnsi"/>
          <w:sz w:val="24"/>
          <w:szCs w:val="24"/>
          <w:highlight w:val="magenta"/>
          <w:lang w:val="sr-Latn-CS"/>
        </w:rPr>
        <w:t>7</w:t>
      </w:r>
      <w:r w:rsidR="00F3676B" w:rsidRPr="005E0F09">
        <w:rPr>
          <w:rFonts w:asciiTheme="majorHAnsi" w:hAnsiTheme="majorHAnsi"/>
          <w:sz w:val="24"/>
          <w:szCs w:val="24"/>
          <w:highlight w:val="magenta"/>
          <w:lang w:val="sr-Cyrl-CS"/>
        </w:rPr>
        <w:t>. године</w:t>
      </w:r>
      <w:r w:rsidRPr="005E0F09">
        <w:rPr>
          <w:rFonts w:asciiTheme="majorHAnsi" w:hAnsiTheme="majorHAnsi"/>
          <w:sz w:val="24"/>
          <w:szCs w:val="24"/>
          <w:highlight w:val="magenta"/>
          <w:lang w:val="sr-Cyrl-CS"/>
        </w:rPr>
        <w:t>, а</w:t>
      </w:r>
      <w:r w:rsidR="00F3676B" w:rsidRPr="005E0F09">
        <w:rPr>
          <w:rFonts w:asciiTheme="majorHAnsi" w:hAnsiTheme="majorHAnsi"/>
          <w:sz w:val="24"/>
          <w:szCs w:val="24"/>
          <w:highlight w:val="magenta"/>
          <w:lang w:val="sr-Cyrl-CS"/>
        </w:rPr>
        <w:t xml:space="preserve"> виших у јануару 201</w:t>
      </w:r>
      <w:r w:rsidR="007D544D">
        <w:rPr>
          <w:rFonts w:asciiTheme="majorHAnsi" w:hAnsiTheme="majorHAnsi"/>
          <w:sz w:val="24"/>
          <w:szCs w:val="24"/>
          <w:highlight w:val="magenta"/>
          <w:lang w:val="sr-Latn-CS"/>
        </w:rPr>
        <w:t>8</w:t>
      </w:r>
      <w:r w:rsidR="00F3676B" w:rsidRPr="005E0F09">
        <w:rPr>
          <w:rFonts w:asciiTheme="majorHAnsi" w:hAnsiTheme="majorHAnsi"/>
          <w:sz w:val="24"/>
          <w:szCs w:val="24"/>
          <w:highlight w:val="magenta"/>
          <w:lang w:val="sr-Cyrl-CS"/>
        </w:rPr>
        <w:t>. године</w:t>
      </w:r>
      <w:r w:rsidR="005807DE" w:rsidRPr="005E0F09">
        <w:rPr>
          <w:rFonts w:asciiTheme="majorHAnsi" w:hAnsiTheme="majorHAnsi"/>
          <w:sz w:val="24"/>
          <w:szCs w:val="24"/>
          <w:highlight w:val="magenta"/>
          <w:lang w:val="sr-Cyrl-BA"/>
        </w:rPr>
        <w:t>.</w:t>
      </w:r>
    </w:p>
    <w:p w:rsidR="00687723" w:rsidRPr="00D01115" w:rsidRDefault="00687723" w:rsidP="00687723">
      <w:pPr>
        <w:pStyle w:val="NoSpacing"/>
        <w:rPr>
          <w:rFonts w:asciiTheme="majorHAnsi" w:hAnsiTheme="majorHAnsi"/>
          <w:sz w:val="24"/>
          <w:szCs w:val="24"/>
          <w:lang w:val="sr-Cyrl-BA"/>
        </w:rPr>
      </w:pPr>
    </w:p>
    <w:p w:rsidR="00CD53FD" w:rsidRPr="00D01115" w:rsidRDefault="00CD53FD" w:rsidP="00687723">
      <w:pPr>
        <w:pStyle w:val="NoSpacing"/>
        <w:rPr>
          <w:rFonts w:asciiTheme="majorHAnsi" w:hAnsiTheme="majorHAnsi"/>
          <w:sz w:val="24"/>
          <w:szCs w:val="24"/>
          <w:lang w:val="sr-Cyrl-BA"/>
        </w:rPr>
      </w:pPr>
    </w:p>
    <w:p w:rsidR="00CD53FD" w:rsidRPr="00D01115" w:rsidRDefault="00CD53FD" w:rsidP="00687723">
      <w:pPr>
        <w:pStyle w:val="NoSpacing"/>
        <w:rPr>
          <w:rFonts w:asciiTheme="majorHAnsi" w:hAnsiTheme="majorHAnsi"/>
          <w:sz w:val="24"/>
          <w:szCs w:val="24"/>
          <w:lang w:val="sr-Cyrl-BA"/>
        </w:rPr>
      </w:pPr>
    </w:p>
    <w:p w:rsidR="00CD53FD" w:rsidRPr="00D01115" w:rsidRDefault="00CD53FD" w:rsidP="00687723">
      <w:pPr>
        <w:pStyle w:val="NoSpacing"/>
        <w:rPr>
          <w:rFonts w:asciiTheme="majorHAnsi" w:hAnsiTheme="majorHAnsi"/>
          <w:sz w:val="24"/>
          <w:szCs w:val="24"/>
          <w:lang w:val="sr-Cyrl-BA"/>
        </w:rPr>
      </w:pPr>
    </w:p>
    <w:p w:rsidR="00CD53FD" w:rsidRPr="00D01115" w:rsidRDefault="00CD53FD"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F71D8" w:rsidRPr="00D01115" w:rsidRDefault="00BF71D8" w:rsidP="00687723">
      <w:pPr>
        <w:pStyle w:val="NoSpacing"/>
        <w:rPr>
          <w:rFonts w:asciiTheme="majorHAnsi" w:hAnsiTheme="majorHAnsi"/>
          <w:sz w:val="24"/>
          <w:szCs w:val="24"/>
          <w:lang w:val="sr-Cyrl-BA"/>
        </w:rPr>
      </w:pPr>
    </w:p>
    <w:p w:rsidR="00B947CF" w:rsidRDefault="00B947CF" w:rsidP="00B947CF">
      <w:pPr>
        <w:spacing w:after="0" w:line="240" w:lineRule="auto"/>
        <w:jc w:val="center"/>
        <w:rPr>
          <w:rFonts w:ascii="Calibri" w:eastAsia="Times New Roman" w:hAnsi="Calibri" w:cs="Calibri"/>
          <w:b/>
          <w:lang w:val="sr-Cyrl-CS"/>
        </w:rPr>
      </w:pPr>
      <w:r w:rsidRPr="00811065">
        <w:rPr>
          <w:rFonts w:ascii="Calibri" w:eastAsia="Times New Roman" w:hAnsi="Calibri" w:cs="Calibri"/>
          <w:b/>
          <w:highlight w:val="magenta"/>
          <w:lang w:val="sr-Cyrl-CS"/>
        </w:rPr>
        <w:t>ТАБЕЛАРНИ ПРЕГЛЕД КАЛЕНДАРА ОБРАЗОВНО-ВАСПИТНОГ РАДА ЗА ОСНОВНЕ ШКОЛЕ СА СЕДИШТЕМ НА ТЕРИТОРИЈИ АП ВОЈВОДИНЕ ЗА ШКОЛСКУ 20</w:t>
      </w:r>
      <w:r w:rsidRPr="00811065">
        <w:rPr>
          <w:rFonts w:ascii="Calibri" w:eastAsia="Times New Roman" w:hAnsi="Calibri" w:cs="Calibri"/>
          <w:b/>
          <w:highlight w:val="magenta"/>
        </w:rPr>
        <w:t>1</w:t>
      </w:r>
      <w:r w:rsidR="009D7A28" w:rsidRPr="00811065">
        <w:rPr>
          <w:rFonts w:ascii="Calibri" w:eastAsia="Times New Roman" w:hAnsi="Calibri" w:cs="Calibri"/>
          <w:b/>
          <w:highlight w:val="magenta"/>
        </w:rPr>
        <w:t>7</w:t>
      </w:r>
      <w:r w:rsidRPr="00811065">
        <w:rPr>
          <w:rFonts w:ascii="Calibri" w:eastAsia="Times New Roman" w:hAnsi="Calibri" w:cs="Calibri"/>
          <w:b/>
          <w:highlight w:val="magenta"/>
          <w:lang w:val="sr-Cyrl-CS"/>
        </w:rPr>
        <w:t>/201</w:t>
      </w:r>
      <w:r w:rsidR="009D7A28" w:rsidRPr="00811065">
        <w:rPr>
          <w:rFonts w:ascii="Calibri" w:eastAsia="Times New Roman" w:hAnsi="Calibri" w:cs="Calibri"/>
          <w:b/>
          <w:highlight w:val="magenta"/>
          <w:lang w:val="sr-Cyrl-CS"/>
        </w:rPr>
        <w:t>8</w:t>
      </w:r>
      <w:r w:rsidRPr="00811065">
        <w:rPr>
          <w:rFonts w:ascii="Calibri" w:eastAsia="Times New Roman" w:hAnsi="Calibri" w:cs="Calibri"/>
          <w:b/>
          <w:highlight w:val="magenta"/>
          <w:lang w:val="sr-Cyrl-CS"/>
        </w:rPr>
        <w:t>.ГОДИНУ</w:t>
      </w:r>
    </w:p>
    <w:p w:rsidR="00B947CF" w:rsidRDefault="00B947CF" w:rsidP="00B947CF">
      <w:pPr>
        <w:spacing w:after="0" w:line="240" w:lineRule="auto"/>
        <w:rPr>
          <w:rFonts w:ascii="Calibri" w:eastAsia="Times New Roman" w:hAnsi="Calibri" w:cs="Calibri"/>
          <w:lang w:val="sr-Cyrl-CS"/>
        </w:rPr>
      </w:pPr>
    </w:p>
    <w:p w:rsidR="00687723" w:rsidRPr="00D01115" w:rsidRDefault="00687723" w:rsidP="00A94E81">
      <w:pPr>
        <w:pStyle w:val="Heading2"/>
        <w:jc w:val="center"/>
        <w:rPr>
          <w:rStyle w:val="Emphasis"/>
          <w:rFonts w:asciiTheme="majorHAnsi" w:hAnsiTheme="majorHAnsi"/>
          <w:bCs w:val="0"/>
          <w:i w:val="0"/>
          <w:iCs w:val="0"/>
          <w:spacing w:val="0"/>
        </w:rPr>
      </w:pPr>
      <w:bookmarkStart w:id="21" w:name="_Toc335411830"/>
      <w:bookmarkStart w:id="22" w:name="_Toc465149865"/>
      <w:r w:rsidRPr="00D01115">
        <w:rPr>
          <w:rStyle w:val="Emphasis"/>
          <w:rFonts w:asciiTheme="majorHAnsi" w:hAnsiTheme="majorHAnsi"/>
          <w:bCs w:val="0"/>
          <w:i w:val="0"/>
          <w:iCs w:val="0"/>
          <w:spacing w:val="0"/>
        </w:rPr>
        <w:t>РИТАМ РАДНОГ ДАНА</w:t>
      </w:r>
      <w:bookmarkEnd w:id="21"/>
      <w:bookmarkEnd w:id="22"/>
    </w:p>
    <w:p w:rsidR="00687723" w:rsidRPr="00D01115" w:rsidRDefault="00687723" w:rsidP="00687723">
      <w:pPr>
        <w:jc w:val="center"/>
        <w:rPr>
          <w:rFonts w:asciiTheme="majorHAnsi" w:hAnsiTheme="majorHAnsi"/>
          <w:sz w:val="24"/>
          <w:szCs w:val="24"/>
          <w:u w:val="single"/>
          <w:lang w:val="sr-Cyrl-CS"/>
        </w:rPr>
      </w:pPr>
    </w:p>
    <w:p w:rsidR="00687723" w:rsidRDefault="00687723" w:rsidP="00687723">
      <w:pPr>
        <w:jc w:val="both"/>
        <w:rPr>
          <w:rFonts w:asciiTheme="majorHAnsi" w:hAnsiTheme="majorHAnsi"/>
          <w:sz w:val="24"/>
          <w:szCs w:val="24"/>
          <w:lang w:val="en-US"/>
        </w:rPr>
      </w:pPr>
      <w:r w:rsidRPr="00D01115">
        <w:rPr>
          <w:rFonts w:asciiTheme="majorHAnsi" w:hAnsiTheme="majorHAnsi"/>
          <w:sz w:val="24"/>
          <w:szCs w:val="24"/>
          <w:lang w:val="sr-Cyrl-CS"/>
        </w:rPr>
        <w:t xml:space="preserve">              Школа ће и ове школске године радити у једној смени. Настава почиње у 7.45 часова, велики одмор је у 9.20. Редовна настава и ваннаставне активности трају до 14.00 часова.     </w:t>
      </w:r>
    </w:p>
    <w:p w:rsidR="000100A7" w:rsidRPr="000100A7" w:rsidRDefault="000100A7" w:rsidP="00687723">
      <w:pPr>
        <w:jc w:val="both"/>
        <w:rPr>
          <w:rFonts w:asciiTheme="majorHAnsi" w:hAnsiTheme="majorHAnsi"/>
          <w:sz w:val="24"/>
          <w:szCs w:val="24"/>
          <w:lang w:val="en-U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Распоред звоњења: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3513"/>
      </w:tblGrid>
      <w:tr w:rsidR="00687723" w:rsidRPr="00D01115" w:rsidTr="00E7488F">
        <w:trPr>
          <w:trHeight w:val="540"/>
        </w:trPr>
        <w:tc>
          <w:tcPr>
            <w:tcW w:w="70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b/>
                <w:sz w:val="28"/>
                <w:szCs w:val="28"/>
                <w:lang w:val="sr-Cyrl-CS"/>
              </w:rPr>
            </w:pPr>
            <w:r w:rsidRPr="00D01115">
              <w:rPr>
                <w:rFonts w:asciiTheme="majorHAnsi" w:hAnsiTheme="majorHAnsi"/>
                <w:b/>
                <w:sz w:val="28"/>
                <w:szCs w:val="28"/>
                <w:lang w:val="sr-Cyrl-CS"/>
              </w:rPr>
              <w:t>ЧАС</w:t>
            </w:r>
          </w:p>
        </w:tc>
        <w:tc>
          <w:tcPr>
            <w:tcW w:w="351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D01115" w:rsidRDefault="00687723" w:rsidP="003D1414">
            <w:pPr>
              <w:rPr>
                <w:rFonts w:asciiTheme="majorHAnsi" w:hAnsiTheme="majorHAnsi"/>
                <w:b/>
                <w:sz w:val="28"/>
                <w:szCs w:val="28"/>
                <w:lang w:val="sr-Cyrl-CS"/>
              </w:rPr>
            </w:pPr>
            <w:r w:rsidRPr="00D01115">
              <w:rPr>
                <w:rFonts w:asciiTheme="majorHAnsi" w:hAnsiTheme="majorHAnsi"/>
                <w:b/>
                <w:sz w:val="28"/>
                <w:szCs w:val="28"/>
                <w:lang w:val="sr-Cyrl-CS"/>
              </w:rPr>
              <w:t>ВРЕМЕ</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lastRenderedPageBreak/>
              <w:t>1.</w:t>
            </w:r>
          </w:p>
        </w:tc>
        <w:tc>
          <w:tcPr>
            <w:tcW w:w="3513" w:type="dxa"/>
            <w:tcBorders>
              <w:left w:val="double" w:sz="4" w:space="0" w:color="auto"/>
              <w:right w:val="double" w:sz="4" w:space="0" w:color="auto"/>
            </w:tcBorders>
            <w:shd w:val="clear" w:color="auto" w:fill="FDE9D9" w:themeFill="accent6" w:themeFillTint="33"/>
          </w:tcPr>
          <w:p w:rsidR="00687723" w:rsidRPr="00D01115" w:rsidRDefault="00687723" w:rsidP="008973F0">
            <w:pPr>
              <w:jc w:val="center"/>
              <w:rPr>
                <w:rFonts w:asciiTheme="majorHAnsi" w:hAnsiTheme="majorHAnsi"/>
                <w:sz w:val="28"/>
                <w:szCs w:val="28"/>
                <w:lang w:val="sr-Cyrl-CS"/>
              </w:rPr>
            </w:pPr>
            <w:r w:rsidRPr="00D01115">
              <w:rPr>
                <w:rFonts w:asciiTheme="majorHAnsi" w:hAnsiTheme="majorHAnsi"/>
                <w:sz w:val="28"/>
                <w:szCs w:val="28"/>
                <w:lang w:val="sr-Cyrl-CS"/>
              </w:rPr>
              <w:t>7,45 – 8,30</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t>2.</w:t>
            </w:r>
          </w:p>
        </w:tc>
        <w:tc>
          <w:tcPr>
            <w:tcW w:w="3513" w:type="dxa"/>
            <w:tcBorders>
              <w:left w:val="double" w:sz="4" w:space="0" w:color="auto"/>
              <w:right w:val="double" w:sz="4" w:space="0" w:color="auto"/>
            </w:tcBorders>
            <w:shd w:val="clear" w:color="auto" w:fill="FDE9D9" w:themeFill="accent6" w:themeFillTint="33"/>
          </w:tcPr>
          <w:p w:rsidR="00687723" w:rsidRPr="00D01115" w:rsidRDefault="00687723" w:rsidP="008973F0">
            <w:pPr>
              <w:jc w:val="center"/>
              <w:rPr>
                <w:rFonts w:asciiTheme="majorHAnsi" w:hAnsiTheme="majorHAnsi"/>
                <w:sz w:val="28"/>
                <w:szCs w:val="28"/>
                <w:lang w:val="sr-Cyrl-CS"/>
              </w:rPr>
            </w:pPr>
            <w:r w:rsidRPr="00D01115">
              <w:rPr>
                <w:rFonts w:asciiTheme="majorHAnsi" w:hAnsiTheme="majorHAnsi"/>
                <w:sz w:val="28"/>
                <w:szCs w:val="28"/>
                <w:lang w:val="sr-Cyrl-CS"/>
              </w:rPr>
              <w:t>8,35 – 9,20</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p>
        </w:tc>
        <w:tc>
          <w:tcPr>
            <w:tcW w:w="3513" w:type="dxa"/>
            <w:tcBorders>
              <w:left w:val="double" w:sz="4" w:space="0" w:color="auto"/>
              <w:right w:val="double" w:sz="4" w:space="0" w:color="auto"/>
            </w:tcBorders>
            <w:shd w:val="clear" w:color="auto" w:fill="EAF1DD" w:themeFill="accent3" w:themeFillTint="33"/>
          </w:tcPr>
          <w:p w:rsidR="00687723" w:rsidRPr="00D01115" w:rsidRDefault="00687723" w:rsidP="008973F0">
            <w:pPr>
              <w:jc w:val="center"/>
              <w:rPr>
                <w:rFonts w:asciiTheme="majorHAnsi" w:hAnsiTheme="majorHAnsi"/>
                <w:sz w:val="28"/>
                <w:szCs w:val="28"/>
                <w:lang w:val="sr-Cyrl-CS"/>
              </w:rPr>
            </w:pPr>
            <w:r w:rsidRPr="00D01115">
              <w:rPr>
                <w:rFonts w:asciiTheme="majorHAnsi" w:hAnsiTheme="majorHAnsi"/>
                <w:sz w:val="28"/>
                <w:szCs w:val="28"/>
                <w:lang w:val="sr-Cyrl-CS"/>
              </w:rPr>
              <w:t>Велики одмор 20 минута</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t>3.</w:t>
            </w:r>
          </w:p>
        </w:tc>
        <w:tc>
          <w:tcPr>
            <w:tcW w:w="3513" w:type="dxa"/>
            <w:tcBorders>
              <w:left w:val="double" w:sz="4" w:space="0" w:color="auto"/>
              <w:right w:val="double" w:sz="4" w:space="0" w:color="auto"/>
            </w:tcBorders>
            <w:shd w:val="clear" w:color="auto" w:fill="FDE9D9" w:themeFill="accent6" w:themeFillTint="33"/>
          </w:tcPr>
          <w:p w:rsidR="00687723" w:rsidRPr="00D01115" w:rsidRDefault="00687723" w:rsidP="008973F0">
            <w:pPr>
              <w:jc w:val="center"/>
              <w:rPr>
                <w:rFonts w:asciiTheme="majorHAnsi" w:hAnsiTheme="majorHAnsi"/>
                <w:sz w:val="28"/>
                <w:szCs w:val="28"/>
                <w:lang w:val="sr-Cyrl-CS"/>
              </w:rPr>
            </w:pPr>
            <w:r w:rsidRPr="00D01115">
              <w:rPr>
                <w:rFonts w:asciiTheme="majorHAnsi" w:hAnsiTheme="majorHAnsi"/>
                <w:sz w:val="28"/>
                <w:szCs w:val="28"/>
                <w:lang w:val="sr-Cyrl-CS"/>
              </w:rPr>
              <w:t>9,40 – 10,25</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t>4.</w:t>
            </w:r>
          </w:p>
        </w:tc>
        <w:tc>
          <w:tcPr>
            <w:tcW w:w="3513" w:type="dxa"/>
            <w:tcBorders>
              <w:left w:val="double" w:sz="4" w:space="0" w:color="auto"/>
              <w:right w:val="double" w:sz="4" w:space="0" w:color="auto"/>
            </w:tcBorders>
            <w:shd w:val="clear" w:color="auto" w:fill="FDE9D9" w:themeFill="accent6" w:themeFillTint="33"/>
          </w:tcPr>
          <w:p w:rsidR="00687723" w:rsidRPr="00D01115" w:rsidRDefault="00687723" w:rsidP="008973F0">
            <w:pPr>
              <w:jc w:val="center"/>
              <w:rPr>
                <w:rFonts w:asciiTheme="majorHAnsi" w:hAnsiTheme="majorHAnsi"/>
                <w:sz w:val="28"/>
                <w:szCs w:val="28"/>
                <w:lang w:val="sr-Cyrl-CS"/>
              </w:rPr>
            </w:pPr>
            <w:r w:rsidRPr="00D01115">
              <w:rPr>
                <w:rFonts w:asciiTheme="majorHAnsi" w:hAnsiTheme="majorHAnsi"/>
                <w:sz w:val="28"/>
                <w:szCs w:val="28"/>
                <w:lang w:val="sr-Cyrl-CS"/>
              </w:rPr>
              <w:t>10,30 – 11,15</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t>5.</w:t>
            </w:r>
          </w:p>
        </w:tc>
        <w:tc>
          <w:tcPr>
            <w:tcW w:w="3513" w:type="dxa"/>
            <w:tcBorders>
              <w:left w:val="double" w:sz="4" w:space="0" w:color="auto"/>
              <w:right w:val="double" w:sz="4" w:space="0" w:color="auto"/>
            </w:tcBorders>
            <w:shd w:val="clear" w:color="auto" w:fill="FDE9D9" w:themeFill="accent6" w:themeFillTint="33"/>
          </w:tcPr>
          <w:p w:rsidR="00687723" w:rsidRPr="00D01115" w:rsidRDefault="00687723" w:rsidP="008973F0">
            <w:pPr>
              <w:jc w:val="center"/>
              <w:rPr>
                <w:rFonts w:asciiTheme="majorHAnsi" w:hAnsiTheme="majorHAnsi"/>
                <w:sz w:val="28"/>
                <w:szCs w:val="28"/>
                <w:lang w:val="sr-Cyrl-CS"/>
              </w:rPr>
            </w:pPr>
            <w:r w:rsidRPr="00D01115">
              <w:rPr>
                <w:rFonts w:asciiTheme="majorHAnsi" w:hAnsiTheme="majorHAnsi"/>
                <w:sz w:val="28"/>
                <w:szCs w:val="28"/>
                <w:lang w:val="sr-Cyrl-CS"/>
              </w:rPr>
              <w:t>11,20 – 12,05</w:t>
            </w:r>
          </w:p>
        </w:tc>
      </w:tr>
      <w:tr w:rsidR="00D97B95" w:rsidRPr="00D01115" w:rsidTr="00E7488F">
        <w:tc>
          <w:tcPr>
            <w:tcW w:w="709" w:type="dxa"/>
            <w:tcBorders>
              <w:left w:val="double" w:sz="4" w:space="0" w:color="auto"/>
              <w:right w:val="double" w:sz="4" w:space="0" w:color="auto"/>
            </w:tcBorders>
            <w:shd w:val="clear" w:color="auto" w:fill="EAF1DD" w:themeFill="accent3" w:themeFillTint="33"/>
          </w:tcPr>
          <w:p w:rsidR="00D97B95" w:rsidRPr="00D01115" w:rsidRDefault="00D97B95" w:rsidP="003D1414">
            <w:pPr>
              <w:rPr>
                <w:rFonts w:asciiTheme="majorHAnsi" w:hAnsiTheme="majorHAnsi"/>
                <w:sz w:val="28"/>
                <w:szCs w:val="28"/>
                <w:lang w:val="sr-Cyrl-CS"/>
              </w:rPr>
            </w:pPr>
          </w:p>
        </w:tc>
        <w:tc>
          <w:tcPr>
            <w:tcW w:w="3513" w:type="dxa"/>
            <w:tcBorders>
              <w:left w:val="double" w:sz="4" w:space="0" w:color="auto"/>
              <w:right w:val="double" w:sz="4" w:space="0" w:color="auto"/>
            </w:tcBorders>
            <w:shd w:val="clear" w:color="auto" w:fill="FDE9D9" w:themeFill="accent6" w:themeFillTint="33"/>
          </w:tcPr>
          <w:p w:rsidR="00D97B95" w:rsidRPr="00D01115" w:rsidRDefault="00D97B95" w:rsidP="008973F0">
            <w:pPr>
              <w:jc w:val="center"/>
              <w:rPr>
                <w:rFonts w:asciiTheme="majorHAnsi" w:hAnsiTheme="majorHAnsi"/>
                <w:b/>
                <w:sz w:val="28"/>
                <w:szCs w:val="28"/>
                <w:lang w:val="sr-Cyrl-CS"/>
              </w:rPr>
            </w:pPr>
            <w:r w:rsidRPr="00D01115">
              <w:rPr>
                <w:rFonts w:asciiTheme="majorHAnsi" w:hAnsiTheme="majorHAnsi"/>
                <w:b/>
                <w:sz w:val="28"/>
                <w:szCs w:val="28"/>
                <w:lang w:val="sr-Cyrl-CS"/>
              </w:rPr>
              <w:t>Ручак 15 минута</w:t>
            </w:r>
          </w:p>
        </w:tc>
      </w:tr>
      <w:tr w:rsidR="00687723" w:rsidRPr="00D01115" w:rsidTr="00E7488F">
        <w:tc>
          <w:tcPr>
            <w:tcW w:w="709" w:type="dxa"/>
            <w:tcBorders>
              <w:left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t>6.</w:t>
            </w:r>
          </w:p>
        </w:tc>
        <w:tc>
          <w:tcPr>
            <w:tcW w:w="3513" w:type="dxa"/>
            <w:tcBorders>
              <w:left w:val="double" w:sz="4" w:space="0" w:color="auto"/>
              <w:right w:val="double" w:sz="4" w:space="0" w:color="auto"/>
            </w:tcBorders>
            <w:shd w:val="clear" w:color="auto" w:fill="FDE9D9" w:themeFill="accent6" w:themeFillTint="33"/>
          </w:tcPr>
          <w:p w:rsidR="00687723" w:rsidRPr="00D01115" w:rsidRDefault="00687723" w:rsidP="00D97B95">
            <w:pPr>
              <w:jc w:val="center"/>
              <w:rPr>
                <w:rFonts w:asciiTheme="majorHAnsi" w:hAnsiTheme="majorHAnsi"/>
                <w:sz w:val="28"/>
                <w:szCs w:val="28"/>
                <w:lang w:val="sr-Cyrl-CS"/>
              </w:rPr>
            </w:pPr>
            <w:r w:rsidRPr="00D01115">
              <w:rPr>
                <w:rFonts w:asciiTheme="majorHAnsi" w:hAnsiTheme="majorHAnsi"/>
                <w:sz w:val="28"/>
                <w:szCs w:val="28"/>
                <w:lang w:val="sr-Cyrl-CS"/>
              </w:rPr>
              <w:t>12,</w:t>
            </w:r>
            <w:r w:rsidR="00D97B95" w:rsidRPr="00D01115">
              <w:rPr>
                <w:rFonts w:asciiTheme="majorHAnsi" w:hAnsiTheme="majorHAnsi"/>
                <w:sz w:val="28"/>
                <w:szCs w:val="28"/>
                <w:lang w:val="sr-Cyrl-CS"/>
              </w:rPr>
              <w:t>20 – 13</w:t>
            </w:r>
            <w:r w:rsidRPr="00D01115">
              <w:rPr>
                <w:rFonts w:asciiTheme="majorHAnsi" w:hAnsiTheme="majorHAnsi"/>
                <w:sz w:val="28"/>
                <w:szCs w:val="28"/>
                <w:lang w:val="sr-Cyrl-CS"/>
              </w:rPr>
              <w:t>,</w:t>
            </w:r>
            <w:r w:rsidR="00D97B95" w:rsidRPr="00D01115">
              <w:rPr>
                <w:rFonts w:asciiTheme="majorHAnsi" w:hAnsiTheme="majorHAnsi"/>
                <w:sz w:val="28"/>
                <w:szCs w:val="28"/>
                <w:lang w:val="sr-Cyrl-CS"/>
              </w:rPr>
              <w:t>0</w:t>
            </w:r>
            <w:r w:rsidRPr="00D01115">
              <w:rPr>
                <w:rFonts w:asciiTheme="majorHAnsi" w:hAnsiTheme="majorHAnsi"/>
                <w:sz w:val="28"/>
                <w:szCs w:val="28"/>
                <w:lang w:val="sr-Cyrl-CS"/>
              </w:rPr>
              <w:t>5</w:t>
            </w:r>
          </w:p>
        </w:tc>
      </w:tr>
      <w:tr w:rsidR="00687723" w:rsidRPr="00D01115" w:rsidTr="00E7488F">
        <w:tc>
          <w:tcPr>
            <w:tcW w:w="709" w:type="dxa"/>
            <w:tcBorders>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3D1414">
            <w:pPr>
              <w:rPr>
                <w:rFonts w:asciiTheme="majorHAnsi" w:hAnsiTheme="majorHAnsi"/>
                <w:sz w:val="28"/>
                <w:szCs w:val="28"/>
                <w:lang w:val="sr-Cyrl-CS"/>
              </w:rPr>
            </w:pPr>
            <w:r w:rsidRPr="00D01115">
              <w:rPr>
                <w:rFonts w:asciiTheme="majorHAnsi" w:hAnsiTheme="majorHAnsi"/>
                <w:sz w:val="28"/>
                <w:szCs w:val="28"/>
                <w:lang w:val="sr-Cyrl-CS"/>
              </w:rPr>
              <w:t>7.</w:t>
            </w:r>
          </w:p>
        </w:tc>
        <w:tc>
          <w:tcPr>
            <w:tcW w:w="3513" w:type="dxa"/>
            <w:tcBorders>
              <w:left w:val="double" w:sz="4" w:space="0" w:color="auto"/>
              <w:bottom w:val="double" w:sz="4" w:space="0" w:color="auto"/>
              <w:right w:val="double" w:sz="4" w:space="0" w:color="auto"/>
            </w:tcBorders>
            <w:shd w:val="clear" w:color="auto" w:fill="FDE9D9" w:themeFill="accent6" w:themeFillTint="33"/>
          </w:tcPr>
          <w:p w:rsidR="00687723" w:rsidRPr="00D01115" w:rsidRDefault="00D97B95" w:rsidP="008973F0">
            <w:pPr>
              <w:jc w:val="center"/>
              <w:rPr>
                <w:rFonts w:asciiTheme="majorHAnsi" w:hAnsiTheme="majorHAnsi"/>
                <w:sz w:val="28"/>
                <w:szCs w:val="28"/>
                <w:lang w:val="sr-Cyrl-CS"/>
              </w:rPr>
            </w:pPr>
            <w:r w:rsidRPr="00D01115">
              <w:rPr>
                <w:rFonts w:asciiTheme="majorHAnsi" w:hAnsiTheme="majorHAnsi"/>
                <w:sz w:val="28"/>
                <w:szCs w:val="28"/>
                <w:lang w:val="sr-Cyrl-CS"/>
              </w:rPr>
              <w:t>13,10 – 13,5</w:t>
            </w:r>
            <w:r w:rsidR="00687723" w:rsidRPr="00D01115">
              <w:rPr>
                <w:rFonts w:asciiTheme="majorHAnsi" w:hAnsiTheme="majorHAnsi"/>
                <w:sz w:val="28"/>
                <w:szCs w:val="28"/>
                <w:lang w:val="sr-Cyrl-CS"/>
              </w:rPr>
              <w:t>5</w:t>
            </w:r>
          </w:p>
        </w:tc>
      </w:tr>
    </w:tbl>
    <w:p w:rsidR="009F4699" w:rsidRDefault="009F4699" w:rsidP="000100A7">
      <w:pPr>
        <w:rPr>
          <w:rFonts w:asciiTheme="majorHAnsi" w:hAnsiTheme="majorHAnsi"/>
          <w:sz w:val="24"/>
          <w:szCs w:val="24"/>
          <w:lang w:val="sr-Cyrl-CS"/>
        </w:rPr>
      </w:pPr>
    </w:p>
    <w:p w:rsidR="00687723" w:rsidRPr="00D01115" w:rsidRDefault="00687723" w:rsidP="000100A7">
      <w:pPr>
        <w:rPr>
          <w:rFonts w:asciiTheme="majorHAnsi" w:hAnsiTheme="majorHAnsi"/>
          <w:sz w:val="24"/>
          <w:szCs w:val="24"/>
          <w:lang w:val="sr-Cyrl-CS"/>
        </w:rPr>
      </w:pPr>
      <w:r w:rsidRPr="00D01115">
        <w:rPr>
          <w:rFonts w:asciiTheme="majorHAnsi" w:hAnsiTheme="majorHAnsi"/>
          <w:sz w:val="24"/>
          <w:szCs w:val="24"/>
          <w:lang w:val="sr-Cyrl-CS"/>
        </w:rPr>
        <w:t>Радно време предшколске установе је од 0</w:t>
      </w:r>
      <w:r w:rsidR="00D97B95" w:rsidRPr="00D01115">
        <w:rPr>
          <w:rFonts w:asciiTheme="majorHAnsi" w:hAnsiTheme="majorHAnsi"/>
          <w:sz w:val="24"/>
          <w:szCs w:val="24"/>
          <w:lang w:val="sr-Cyrl-CS"/>
        </w:rPr>
        <w:t>7</w:t>
      </w:r>
      <w:r w:rsidRPr="00D01115">
        <w:rPr>
          <w:rFonts w:asciiTheme="majorHAnsi" w:hAnsiTheme="majorHAnsi"/>
          <w:sz w:val="24"/>
          <w:szCs w:val="24"/>
          <w:lang w:val="sr-Cyrl-CS"/>
        </w:rPr>
        <w:t>.</w:t>
      </w:r>
      <w:r w:rsidR="00D97B95" w:rsidRPr="00D01115">
        <w:rPr>
          <w:rFonts w:asciiTheme="majorHAnsi" w:hAnsiTheme="majorHAnsi"/>
          <w:sz w:val="24"/>
          <w:szCs w:val="24"/>
          <w:lang w:val="sr-Cyrl-CS"/>
        </w:rPr>
        <w:t>45 до 12</w:t>
      </w:r>
      <w:r w:rsidRPr="00D01115">
        <w:rPr>
          <w:rFonts w:asciiTheme="majorHAnsi" w:hAnsiTheme="majorHAnsi"/>
          <w:sz w:val="24"/>
          <w:szCs w:val="24"/>
          <w:lang w:val="sr-Cyrl-CS"/>
        </w:rPr>
        <w:t>.</w:t>
      </w:r>
      <w:r w:rsidR="00D97B95" w:rsidRPr="00D01115">
        <w:rPr>
          <w:rFonts w:asciiTheme="majorHAnsi" w:hAnsiTheme="majorHAnsi"/>
          <w:sz w:val="24"/>
          <w:szCs w:val="24"/>
          <w:lang w:val="sr-Cyrl-CS"/>
        </w:rPr>
        <w:t>45</w:t>
      </w:r>
      <w:r w:rsidRPr="00D01115">
        <w:rPr>
          <w:rFonts w:asciiTheme="majorHAnsi" w:hAnsiTheme="majorHAnsi"/>
          <w:sz w:val="24"/>
          <w:szCs w:val="24"/>
          <w:lang w:val="sr-Cyrl-CS"/>
        </w:rPr>
        <w:t xml:space="preserve"> часова.</w:t>
      </w:r>
    </w:p>
    <w:p w:rsidR="00687723" w:rsidRPr="00D01115" w:rsidRDefault="00687723" w:rsidP="003D1414">
      <w:pPr>
        <w:rPr>
          <w:rFonts w:asciiTheme="majorHAnsi" w:hAnsiTheme="majorHAnsi"/>
          <w:sz w:val="24"/>
          <w:szCs w:val="24"/>
          <w:lang w:val="sr-Cyrl-CS"/>
        </w:rPr>
      </w:pPr>
      <w:r w:rsidRPr="00D01115">
        <w:rPr>
          <w:rFonts w:asciiTheme="majorHAnsi" w:hAnsiTheme="majorHAnsi"/>
          <w:sz w:val="24"/>
          <w:szCs w:val="24"/>
          <w:lang w:val="sr-Cyrl-CS"/>
        </w:rPr>
        <w:t>Радно време продуженог боравка је од 11.30. до 16.00 часова.</w:t>
      </w:r>
    </w:p>
    <w:p w:rsidR="00687723" w:rsidRPr="00D01115" w:rsidRDefault="0014012D" w:rsidP="003D1414">
      <w:pPr>
        <w:rPr>
          <w:rFonts w:asciiTheme="majorHAnsi" w:hAnsiTheme="majorHAnsi"/>
          <w:sz w:val="24"/>
          <w:szCs w:val="24"/>
          <w:lang w:val="sr-Cyrl-CS"/>
        </w:rPr>
      </w:pPr>
      <w:r w:rsidRPr="00D01115">
        <w:rPr>
          <w:rFonts w:asciiTheme="majorHAnsi" w:hAnsiTheme="majorHAnsi"/>
          <w:sz w:val="24"/>
          <w:szCs w:val="24"/>
        </w:rPr>
        <w:t>У библиотеци ће радити библиотекар Живко Жарков са 50% од пуног радног времена.</w:t>
      </w:r>
      <w:r w:rsidR="00687723" w:rsidRPr="00D01115">
        <w:rPr>
          <w:rFonts w:asciiTheme="majorHAnsi" w:hAnsiTheme="majorHAnsi"/>
          <w:sz w:val="24"/>
          <w:szCs w:val="24"/>
          <w:lang w:val="sr-Cyrl-CS"/>
        </w:rPr>
        <w:t xml:space="preserve"> У овој школској години библиотека ће радити по следећем</w:t>
      </w:r>
      <w:r w:rsidR="003D1414" w:rsidRPr="00D01115">
        <w:rPr>
          <w:rFonts w:asciiTheme="majorHAnsi" w:hAnsiTheme="majorHAnsi"/>
          <w:sz w:val="24"/>
          <w:szCs w:val="24"/>
        </w:rPr>
        <w:t xml:space="preserve"> </w:t>
      </w:r>
      <w:r w:rsidR="00687723" w:rsidRPr="00D01115">
        <w:rPr>
          <w:rFonts w:asciiTheme="majorHAnsi" w:hAnsiTheme="majorHAnsi"/>
          <w:sz w:val="24"/>
          <w:szCs w:val="24"/>
          <w:lang w:val="sr-Cyrl-CS"/>
        </w:rPr>
        <w:t>распореду:</w:t>
      </w:r>
      <w:r w:rsidR="00687723" w:rsidRPr="00D01115">
        <w:rPr>
          <w:rFonts w:asciiTheme="majorHAnsi" w:hAnsiTheme="majorHAnsi"/>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687723" w:rsidRPr="00D01115" w:rsidTr="003D1414">
        <w:tc>
          <w:tcPr>
            <w:tcW w:w="4605" w:type="dxa"/>
            <w:tcBorders>
              <w:top w:val="double" w:sz="4" w:space="0" w:color="auto"/>
              <w:left w:val="double" w:sz="4" w:space="0" w:color="auto"/>
              <w:right w:val="double" w:sz="4" w:space="0" w:color="auto"/>
            </w:tcBorders>
            <w:shd w:val="clear" w:color="auto" w:fill="EAF1DD" w:themeFill="accent3" w:themeFillTint="33"/>
          </w:tcPr>
          <w:p w:rsidR="00687723" w:rsidRPr="00F54B61" w:rsidRDefault="00687723" w:rsidP="00261664">
            <w:pPr>
              <w:jc w:val="both"/>
              <w:rPr>
                <w:rFonts w:asciiTheme="majorHAnsi" w:hAnsiTheme="majorHAnsi"/>
                <w:b/>
                <w:sz w:val="28"/>
                <w:szCs w:val="28"/>
                <w:lang w:val="sr-Cyrl-CS"/>
              </w:rPr>
            </w:pPr>
            <w:r w:rsidRPr="00F54B61">
              <w:rPr>
                <w:rFonts w:asciiTheme="majorHAnsi" w:hAnsiTheme="majorHAnsi"/>
                <w:b/>
                <w:sz w:val="28"/>
                <w:szCs w:val="28"/>
                <w:lang w:val="sr-Cyrl-CS"/>
              </w:rPr>
              <w:t>ПОНЕДЕЉАК</w:t>
            </w:r>
          </w:p>
        </w:tc>
        <w:tc>
          <w:tcPr>
            <w:tcW w:w="4606" w:type="dxa"/>
            <w:tcBorders>
              <w:top w:val="double" w:sz="4" w:space="0" w:color="auto"/>
              <w:left w:val="double" w:sz="4" w:space="0" w:color="auto"/>
              <w:right w:val="double" w:sz="4" w:space="0" w:color="auto"/>
            </w:tcBorders>
            <w:shd w:val="clear" w:color="auto" w:fill="EAF1DD" w:themeFill="accent3" w:themeFillTint="33"/>
          </w:tcPr>
          <w:p w:rsidR="00687723" w:rsidRPr="00F54B61" w:rsidRDefault="00F751F9" w:rsidP="0014012D">
            <w:pPr>
              <w:jc w:val="both"/>
              <w:rPr>
                <w:rFonts w:asciiTheme="majorHAnsi" w:hAnsiTheme="majorHAnsi"/>
                <w:b/>
                <w:sz w:val="28"/>
                <w:szCs w:val="28"/>
                <w:lang w:val="sr-Cyrl-CS"/>
              </w:rPr>
            </w:pPr>
            <w:r w:rsidRPr="00F54B61">
              <w:rPr>
                <w:rFonts w:asciiTheme="majorHAnsi" w:hAnsiTheme="majorHAnsi"/>
                <w:b/>
                <w:sz w:val="28"/>
                <w:szCs w:val="28"/>
                <w:lang w:val="sr-Cyrl-CS"/>
              </w:rPr>
              <w:t>08</w:t>
            </w:r>
            <w:r w:rsidR="00687723" w:rsidRPr="00F54B61">
              <w:rPr>
                <w:rFonts w:asciiTheme="majorHAnsi" w:hAnsiTheme="majorHAnsi"/>
                <w:b/>
                <w:sz w:val="28"/>
                <w:szCs w:val="28"/>
                <w:lang w:val="sr-Cyrl-CS"/>
              </w:rPr>
              <w:t>.</w:t>
            </w:r>
            <w:r w:rsidRPr="00F54B61">
              <w:rPr>
                <w:rFonts w:asciiTheme="majorHAnsi" w:hAnsiTheme="majorHAnsi"/>
                <w:b/>
                <w:sz w:val="28"/>
                <w:szCs w:val="28"/>
                <w:lang w:val="sr-Cyrl-CS"/>
              </w:rPr>
              <w:t>00</w:t>
            </w:r>
            <w:r w:rsidR="00687723" w:rsidRPr="00F54B61">
              <w:rPr>
                <w:rFonts w:asciiTheme="majorHAnsi" w:hAnsiTheme="majorHAnsi"/>
                <w:b/>
                <w:sz w:val="28"/>
                <w:szCs w:val="28"/>
                <w:lang w:val="sr-Cyrl-CS"/>
              </w:rPr>
              <w:t xml:space="preserve"> - 1</w:t>
            </w:r>
            <w:r w:rsidR="0014012D" w:rsidRPr="00F54B61">
              <w:rPr>
                <w:rFonts w:asciiTheme="majorHAnsi" w:hAnsiTheme="majorHAnsi"/>
                <w:b/>
                <w:sz w:val="28"/>
                <w:szCs w:val="28"/>
                <w:lang w:val="en-US"/>
              </w:rPr>
              <w:t>4</w:t>
            </w:r>
            <w:r w:rsidR="00687723" w:rsidRPr="00F54B61">
              <w:rPr>
                <w:rFonts w:asciiTheme="majorHAnsi" w:hAnsiTheme="majorHAnsi"/>
                <w:b/>
                <w:sz w:val="28"/>
                <w:szCs w:val="28"/>
                <w:lang w:val="sr-Cyrl-CS"/>
              </w:rPr>
              <w:t>.00</w:t>
            </w:r>
            <w:r w:rsidR="00994134" w:rsidRPr="00F54B61">
              <w:rPr>
                <w:rFonts w:asciiTheme="majorHAnsi" w:hAnsiTheme="majorHAnsi"/>
                <w:b/>
                <w:sz w:val="28"/>
                <w:szCs w:val="28"/>
                <w:lang w:val="sr-Cyrl-CS"/>
              </w:rPr>
              <w:t xml:space="preserve"> </w:t>
            </w:r>
            <w:r w:rsidR="00994134" w:rsidRPr="00F54B61">
              <w:rPr>
                <w:rFonts w:asciiTheme="majorHAnsi" w:hAnsiTheme="majorHAnsi"/>
                <w:sz w:val="24"/>
                <w:szCs w:val="24"/>
                <w:lang w:val="sr-Cyrl-CS"/>
              </w:rPr>
              <w:t>сваке друге недеље</w:t>
            </w:r>
          </w:p>
        </w:tc>
      </w:tr>
      <w:tr w:rsidR="00687723" w:rsidRPr="00D01115" w:rsidTr="003D1414">
        <w:tc>
          <w:tcPr>
            <w:tcW w:w="4605" w:type="dxa"/>
            <w:tcBorders>
              <w:left w:val="double" w:sz="4" w:space="0" w:color="auto"/>
              <w:right w:val="double" w:sz="4" w:space="0" w:color="auto"/>
            </w:tcBorders>
            <w:shd w:val="clear" w:color="auto" w:fill="FDE9D9" w:themeFill="accent6" w:themeFillTint="33"/>
          </w:tcPr>
          <w:p w:rsidR="00687723" w:rsidRPr="00F54B61" w:rsidRDefault="00687723" w:rsidP="00261664">
            <w:pPr>
              <w:jc w:val="both"/>
              <w:rPr>
                <w:rFonts w:asciiTheme="majorHAnsi" w:hAnsiTheme="majorHAnsi"/>
                <w:b/>
                <w:sz w:val="28"/>
                <w:szCs w:val="28"/>
                <w:lang w:val="sr-Cyrl-CS"/>
              </w:rPr>
            </w:pPr>
            <w:r w:rsidRPr="00F54B61">
              <w:rPr>
                <w:rFonts w:asciiTheme="majorHAnsi" w:hAnsiTheme="majorHAnsi"/>
                <w:b/>
                <w:sz w:val="28"/>
                <w:szCs w:val="28"/>
                <w:lang w:val="sr-Cyrl-CS"/>
              </w:rPr>
              <w:t>УТОРАК</w:t>
            </w:r>
          </w:p>
        </w:tc>
        <w:tc>
          <w:tcPr>
            <w:tcW w:w="4606" w:type="dxa"/>
            <w:tcBorders>
              <w:left w:val="double" w:sz="4" w:space="0" w:color="auto"/>
              <w:right w:val="double" w:sz="4" w:space="0" w:color="auto"/>
            </w:tcBorders>
            <w:shd w:val="clear" w:color="auto" w:fill="FDE9D9" w:themeFill="accent6" w:themeFillTint="33"/>
          </w:tcPr>
          <w:p w:rsidR="00687723" w:rsidRPr="00F54B61" w:rsidRDefault="0014012D" w:rsidP="00261664">
            <w:pPr>
              <w:jc w:val="both"/>
              <w:rPr>
                <w:rFonts w:asciiTheme="majorHAnsi" w:hAnsiTheme="majorHAnsi"/>
                <w:b/>
                <w:sz w:val="28"/>
                <w:szCs w:val="28"/>
                <w:lang w:val="sr-Cyrl-CS"/>
              </w:rPr>
            </w:pPr>
            <w:r w:rsidRPr="00F54B61">
              <w:rPr>
                <w:rFonts w:asciiTheme="majorHAnsi" w:hAnsiTheme="majorHAnsi"/>
                <w:b/>
                <w:sz w:val="28"/>
                <w:szCs w:val="28"/>
                <w:lang w:val="sr-Cyrl-CS"/>
              </w:rPr>
              <w:t>08.00 - 1</w:t>
            </w:r>
            <w:r w:rsidRPr="00F54B61">
              <w:rPr>
                <w:rFonts w:asciiTheme="majorHAnsi" w:hAnsiTheme="majorHAnsi"/>
                <w:b/>
                <w:sz w:val="28"/>
                <w:szCs w:val="28"/>
                <w:lang w:val="en-US"/>
              </w:rPr>
              <w:t>4</w:t>
            </w:r>
            <w:r w:rsidR="00F751F9" w:rsidRPr="00F54B61">
              <w:rPr>
                <w:rFonts w:asciiTheme="majorHAnsi" w:hAnsiTheme="majorHAnsi"/>
                <w:b/>
                <w:sz w:val="28"/>
                <w:szCs w:val="28"/>
                <w:lang w:val="sr-Cyrl-CS"/>
              </w:rPr>
              <w:t>.00</w:t>
            </w:r>
          </w:p>
        </w:tc>
      </w:tr>
      <w:tr w:rsidR="00687723" w:rsidRPr="00D01115" w:rsidTr="0014012D">
        <w:tc>
          <w:tcPr>
            <w:tcW w:w="4605" w:type="dxa"/>
            <w:tcBorders>
              <w:left w:val="double" w:sz="4" w:space="0" w:color="auto"/>
              <w:bottom w:val="double" w:sz="4" w:space="0" w:color="auto"/>
              <w:right w:val="double" w:sz="4" w:space="0" w:color="auto"/>
            </w:tcBorders>
            <w:shd w:val="clear" w:color="auto" w:fill="FDE9D9" w:themeFill="accent6" w:themeFillTint="33"/>
          </w:tcPr>
          <w:p w:rsidR="00687723" w:rsidRPr="00F54B61" w:rsidRDefault="00687723" w:rsidP="00261664">
            <w:pPr>
              <w:jc w:val="both"/>
              <w:rPr>
                <w:rFonts w:asciiTheme="majorHAnsi" w:hAnsiTheme="majorHAnsi"/>
                <w:b/>
                <w:sz w:val="28"/>
                <w:szCs w:val="28"/>
                <w:lang w:val="sr-Cyrl-CS"/>
              </w:rPr>
            </w:pPr>
            <w:r w:rsidRPr="00F54B61">
              <w:rPr>
                <w:rFonts w:asciiTheme="majorHAnsi" w:hAnsiTheme="majorHAnsi"/>
                <w:b/>
                <w:sz w:val="28"/>
                <w:szCs w:val="28"/>
                <w:lang w:val="sr-Cyrl-CS"/>
              </w:rPr>
              <w:t>ЧЕТВРТАК</w:t>
            </w:r>
          </w:p>
        </w:tc>
        <w:tc>
          <w:tcPr>
            <w:tcW w:w="4606" w:type="dxa"/>
            <w:tcBorders>
              <w:left w:val="double" w:sz="4" w:space="0" w:color="auto"/>
              <w:bottom w:val="double" w:sz="4" w:space="0" w:color="auto"/>
              <w:right w:val="double" w:sz="4" w:space="0" w:color="auto"/>
            </w:tcBorders>
            <w:shd w:val="clear" w:color="auto" w:fill="FDE9D9" w:themeFill="accent6" w:themeFillTint="33"/>
          </w:tcPr>
          <w:p w:rsidR="00687723" w:rsidRPr="00F54B61" w:rsidRDefault="00C457AC" w:rsidP="0014012D">
            <w:pPr>
              <w:jc w:val="both"/>
              <w:rPr>
                <w:rFonts w:asciiTheme="majorHAnsi" w:hAnsiTheme="majorHAnsi"/>
                <w:b/>
                <w:sz w:val="28"/>
                <w:szCs w:val="28"/>
                <w:lang w:val="sr-Cyrl-CS"/>
              </w:rPr>
            </w:pPr>
            <w:r w:rsidRPr="00F54B61">
              <w:rPr>
                <w:rFonts w:asciiTheme="majorHAnsi" w:hAnsiTheme="majorHAnsi"/>
                <w:b/>
                <w:sz w:val="28"/>
                <w:szCs w:val="28"/>
                <w:lang w:val="sr-Cyrl-CS"/>
              </w:rPr>
              <w:t>0</w:t>
            </w:r>
            <w:r w:rsidR="0014012D" w:rsidRPr="00F54B61">
              <w:rPr>
                <w:rFonts w:asciiTheme="majorHAnsi" w:hAnsiTheme="majorHAnsi"/>
                <w:b/>
                <w:sz w:val="28"/>
                <w:szCs w:val="28"/>
                <w:lang w:val="en-US"/>
              </w:rPr>
              <w:t>8</w:t>
            </w:r>
            <w:r w:rsidRPr="00F54B61">
              <w:rPr>
                <w:rFonts w:asciiTheme="majorHAnsi" w:hAnsiTheme="majorHAnsi"/>
                <w:b/>
                <w:sz w:val="28"/>
                <w:szCs w:val="28"/>
                <w:lang w:val="sr-Cyrl-CS"/>
              </w:rPr>
              <w:t>.00 - 1</w:t>
            </w:r>
            <w:r w:rsidR="0014012D" w:rsidRPr="00F54B61">
              <w:rPr>
                <w:rFonts w:asciiTheme="majorHAnsi" w:hAnsiTheme="majorHAnsi"/>
                <w:b/>
                <w:sz w:val="28"/>
                <w:szCs w:val="28"/>
                <w:lang w:val="en-US"/>
              </w:rPr>
              <w:t>4</w:t>
            </w:r>
            <w:r w:rsidRPr="00F54B61">
              <w:rPr>
                <w:rFonts w:asciiTheme="majorHAnsi" w:hAnsiTheme="majorHAnsi"/>
                <w:b/>
                <w:sz w:val="28"/>
                <w:szCs w:val="28"/>
                <w:lang w:val="sr-Cyrl-CS"/>
              </w:rPr>
              <w:t>.00</w:t>
            </w:r>
          </w:p>
        </w:tc>
      </w:tr>
    </w:tbl>
    <w:p w:rsidR="005807DE" w:rsidRPr="00D01115" w:rsidRDefault="005807DE" w:rsidP="00A94E81">
      <w:pPr>
        <w:pStyle w:val="Heading2"/>
        <w:jc w:val="center"/>
        <w:rPr>
          <w:rStyle w:val="Emphasis"/>
          <w:rFonts w:asciiTheme="majorHAnsi" w:hAnsiTheme="majorHAnsi"/>
          <w:bCs w:val="0"/>
          <w:i w:val="0"/>
          <w:iCs w:val="0"/>
          <w:spacing w:val="0"/>
        </w:rPr>
      </w:pPr>
      <w:bookmarkStart w:id="23" w:name="_Toc335411831"/>
    </w:p>
    <w:p w:rsidR="004F4F90" w:rsidRPr="00D01115" w:rsidRDefault="00687723" w:rsidP="00A94E81">
      <w:pPr>
        <w:pStyle w:val="Heading2"/>
        <w:jc w:val="center"/>
        <w:rPr>
          <w:rStyle w:val="Emphasis"/>
          <w:rFonts w:asciiTheme="majorHAnsi" w:hAnsiTheme="majorHAnsi"/>
          <w:bCs w:val="0"/>
          <w:i w:val="0"/>
          <w:iCs w:val="0"/>
          <w:spacing w:val="0"/>
        </w:rPr>
      </w:pPr>
      <w:bookmarkStart w:id="24" w:name="_Toc465149866"/>
      <w:r w:rsidRPr="00D01115">
        <w:rPr>
          <w:rStyle w:val="Emphasis"/>
          <w:rFonts w:asciiTheme="majorHAnsi" w:hAnsiTheme="majorHAnsi"/>
          <w:bCs w:val="0"/>
          <w:i w:val="0"/>
          <w:iCs w:val="0"/>
          <w:spacing w:val="0"/>
        </w:rPr>
        <w:t>ДИНАМИКА ОСТВАРИВАЊА</w:t>
      </w:r>
      <w:bookmarkEnd w:id="23"/>
      <w:bookmarkEnd w:id="24"/>
    </w:p>
    <w:p w:rsidR="00687723" w:rsidRPr="00D01115" w:rsidRDefault="00687723" w:rsidP="00A94E81">
      <w:pPr>
        <w:pStyle w:val="Heading2"/>
        <w:jc w:val="center"/>
        <w:rPr>
          <w:rStyle w:val="Emphasis"/>
          <w:rFonts w:asciiTheme="majorHAnsi" w:hAnsiTheme="majorHAnsi"/>
          <w:bCs w:val="0"/>
          <w:i w:val="0"/>
          <w:iCs w:val="0"/>
          <w:spacing w:val="0"/>
        </w:rPr>
      </w:pPr>
      <w:bookmarkStart w:id="25" w:name="_Toc335411832"/>
      <w:bookmarkStart w:id="26" w:name="_Toc465149867"/>
      <w:r w:rsidRPr="00D01115">
        <w:rPr>
          <w:rStyle w:val="Emphasis"/>
          <w:rFonts w:asciiTheme="majorHAnsi" w:hAnsiTheme="majorHAnsi"/>
          <w:bCs w:val="0"/>
          <w:i w:val="0"/>
          <w:iCs w:val="0"/>
          <w:spacing w:val="0"/>
        </w:rPr>
        <w:t>ПРИПРЕМНОГ ПРЕДШКОЛСКОГ ПРОГРАМА</w:t>
      </w:r>
      <w:bookmarkEnd w:id="25"/>
      <w:bookmarkEnd w:id="26"/>
    </w:p>
    <w:p w:rsidR="00687723" w:rsidRPr="00D01115" w:rsidRDefault="00687723" w:rsidP="00687723">
      <w:pPr>
        <w:jc w:val="center"/>
        <w:rPr>
          <w:rFonts w:asciiTheme="majorHAnsi" w:hAnsiTheme="majorHAnsi"/>
          <w:sz w:val="24"/>
          <w:szCs w:val="24"/>
          <w:u w:val="single"/>
          <w:lang w:val="sr-Cyrl-CS"/>
        </w:rPr>
      </w:pP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sr-Cyrl-CS"/>
        </w:rPr>
        <w:t xml:space="preserve">              Ритам рада предшколске установе прилагођен је школском календару</w:t>
      </w:r>
      <w:r w:rsidRPr="00D01115">
        <w:rPr>
          <w:rFonts w:asciiTheme="majorHAnsi" w:hAnsiTheme="majorHAnsi"/>
          <w:sz w:val="24"/>
          <w:szCs w:val="24"/>
          <w:lang w:val="ru-RU"/>
        </w:rPr>
        <w:t xml:space="preserve"> тако да и прешколска установа има прекид за време зимског, пролећног и летњег распуста. У школској 201</w:t>
      </w:r>
      <w:r w:rsidR="00FF6D56">
        <w:rPr>
          <w:rFonts w:asciiTheme="majorHAnsi" w:hAnsiTheme="majorHAnsi"/>
          <w:sz w:val="24"/>
          <w:szCs w:val="24"/>
          <w:lang w:val="ru-RU"/>
        </w:rPr>
        <w:t>7</w:t>
      </w:r>
      <w:r w:rsidRPr="00D01115">
        <w:rPr>
          <w:rFonts w:asciiTheme="majorHAnsi" w:hAnsiTheme="majorHAnsi"/>
          <w:sz w:val="24"/>
          <w:szCs w:val="24"/>
          <w:lang w:val="ru-RU"/>
        </w:rPr>
        <w:t>/1</w:t>
      </w:r>
      <w:r w:rsidR="00FF6D56">
        <w:rPr>
          <w:rFonts w:asciiTheme="majorHAnsi" w:hAnsiTheme="majorHAnsi"/>
          <w:sz w:val="24"/>
          <w:szCs w:val="24"/>
          <w:lang w:val="ru-RU"/>
        </w:rPr>
        <w:t>8</w:t>
      </w:r>
      <w:r w:rsidRPr="00D01115">
        <w:rPr>
          <w:rFonts w:asciiTheme="majorHAnsi" w:hAnsiTheme="majorHAnsi"/>
          <w:sz w:val="24"/>
          <w:szCs w:val="24"/>
          <w:lang w:val="ru-RU"/>
        </w:rPr>
        <w:t>. години реализоваће се 180 наставних дана у 36 наставних недеља. Организоваће се јесењи и пролећни крос, игре на снегу и излет до Дунава.</w:t>
      </w:r>
    </w:p>
    <w:p w:rsidR="00693751" w:rsidRPr="00D01115" w:rsidRDefault="00693751" w:rsidP="00687723">
      <w:pPr>
        <w:jc w:val="both"/>
        <w:rPr>
          <w:rFonts w:asciiTheme="majorHAnsi" w:hAnsiTheme="majorHAnsi"/>
          <w:i/>
          <w:sz w:val="28"/>
          <w:szCs w:val="28"/>
          <w:u w:val="single"/>
          <w:lang w:val="sr-Cyrl-CS"/>
        </w:rPr>
      </w:pPr>
    </w:p>
    <w:p w:rsidR="00687723" w:rsidRPr="00D01115" w:rsidRDefault="00687723" w:rsidP="00687723">
      <w:pPr>
        <w:jc w:val="both"/>
        <w:rPr>
          <w:rFonts w:asciiTheme="majorHAnsi" w:hAnsiTheme="majorHAnsi"/>
          <w:i/>
          <w:sz w:val="28"/>
          <w:szCs w:val="28"/>
          <w:u w:val="single"/>
          <w:lang w:val="sr-Cyrl-CS"/>
        </w:rPr>
      </w:pPr>
      <w:r w:rsidRPr="00D01115">
        <w:rPr>
          <w:rFonts w:asciiTheme="majorHAnsi" w:hAnsiTheme="majorHAnsi"/>
          <w:i/>
          <w:sz w:val="28"/>
          <w:szCs w:val="28"/>
          <w:u w:val="single"/>
          <w:lang w:val="sr-Cyrl-CS"/>
        </w:rPr>
        <w:lastRenderedPageBreak/>
        <w:t>Распоред радног времена</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07.30 – 07.45 .......................... пријем деце</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07.45 – 08.15 .......................... слободне активности – игра</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08.15 – 08.45 .......................... усмерена активност</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08.45 – 09.00 .......................... припрема за ужину</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09.00 – 09.15 .......................... ужина</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09.15 – 09.30 .......................... рекреативне активности</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09.30 – 10.30 .......................... комбинована активност</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10.30 – 11.00 .......................... усмерена активност</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 xml:space="preserve">11.00 – 11.15 .......................... спремање радне собе </w:t>
      </w:r>
    </w:p>
    <w:p w:rsidR="00687723" w:rsidRPr="00D01115" w:rsidRDefault="00687723" w:rsidP="00602966">
      <w:pPr>
        <w:pStyle w:val="ListParagraph"/>
        <w:numPr>
          <w:ilvl w:val="0"/>
          <w:numId w:val="69"/>
        </w:numPr>
        <w:jc w:val="both"/>
        <w:rPr>
          <w:rFonts w:asciiTheme="majorHAnsi" w:hAnsiTheme="majorHAnsi"/>
          <w:sz w:val="28"/>
          <w:szCs w:val="28"/>
          <w:lang w:val="sr-Cyrl-CS"/>
        </w:rPr>
      </w:pPr>
      <w:r w:rsidRPr="00D01115">
        <w:rPr>
          <w:rFonts w:asciiTheme="majorHAnsi" w:hAnsiTheme="majorHAnsi"/>
          <w:sz w:val="28"/>
          <w:szCs w:val="28"/>
          <w:lang w:val="sr-Cyrl-CS"/>
        </w:rPr>
        <w:t>11.15 – 11.30 .......................... припрема за ручак</w:t>
      </w:r>
    </w:p>
    <w:p w:rsidR="00687723" w:rsidRPr="00D01115" w:rsidRDefault="00687723" w:rsidP="00602966">
      <w:pPr>
        <w:pStyle w:val="ListParagraph"/>
        <w:numPr>
          <w:ilvl w:val="0"/>
          <w:numId w:val="70"/>
        </w:numPr>
        <w:jc w:val="both"/>
        <w:rPr>
          <w:rFonts w:asciiTheme="majorHAnsi" w:hAnsiTheme="majorHAnsi"/>
          <w:sz w:val="28"/>
          <w:szCs w:val="28"/>
          <w:lang w:val="sr-Cyrl-CS"/>
        </w:rPr>
      </w:pPr>
      <w:r w:rsidRPr="00D01115">
        <w:rPr>
          <w:rFonts w:asciiTheme="majorHAnsi" w:hAnsiTheme="majorHAnsi"/>
          <w:sz w:val="28"/>
          <w:szCs w:val="28"/>
          <w:lang w:val="sr-Cyrl-CS"/>
        </w:rPr>
        <w:t>11.30 – 12.00 .......................... ручак и одлазак кући</w:t>
      </w:r>
    </w:p>
    <w:p w:rsidR="007960A4" w:rsidRDefault="007960A4" w:rsidP="009D0160">
      <w:pPr>
        <w:pStyle w:val="NoSpacing"/>
        <w:jc w:val="center"/>
        <w:rPr>
          <w:rStyle w:val="Emphasis"/>
          <w:rFonts w:asciiTheme="majorHAnsi" w:hAnsiTheme="majorHAnsi"/>
          <w:bCs w:val="0"/>
          <w:i w:val="0"/>
          <w:iCs w:val="0"/>
          <w:spacing w:val="0"/>
          <w:sz w:val="28"/>
          <w:szCs w:val="28"/>
        </w:rPr>
      </w:pPr>
      <w:bookmarkStart w:id="27" w:name="_Toc335411833"/>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Default="00FF6D56" w:rsidP="009D0160">
      <w:pPr>
        <w:pStyle w:val="NoSpacing"/>
        <w:jc w:val="center"/>
        <w:rPr>
          <w:rStyle w:val="Emphasis"/>
          <w:rFonts w:asciiTheme="majorHAnsi" w:hAnsiTheme="majorHAnsi"/>
          <w:bCs w:val="0"/>
          <w:i w:val="0"/>
          <w:iCs w:val="0"/>
          <w:spacing w:val="0"/>
          <w:sz w:val="28"/>
          <w:szCs w:val="28"/>
        </w:rPr>
      </w:pPr>
    </w:p>
    <w:p w:rsidR="00FF6D56" w:rsidRPr="00FF6D56" w:rsidRDefault="00FF6D56"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Default="002028CF" w:rsidP="009D0160">
      <w:pPr>
        <w:pStyle w:val="NoSpacing"/>
        <w:jc w:val="center"/>
        <w:rPr>
          <w:rStyle w:val="Emphasis"/>
          <w:rFonts w:asciiTheme="majorHAnsi" w:hAnsiTheme="majorHAnsi"/>
          <w:bCs w:val="0"/>
          <w:i w:val="0"/>
          <w:iCs w:val="0"/>
          <w:spacing w:val="0"/>
          <w:sz w:val="28"/>
          <w:szCs w:val="28"/>
        </w:rPr>
      </w:pPr>
    </w:p>
    <w:p w:rsidR="002028CF" w:rsidRPr="002028CF" w:rsidRDefault="002028CF" w:rsidP="009D0160">
      <w:pPr>
        <w:pStyle w:val="NoSpacing"/>
        <w:jc w:val="center"/>
        <w:rPr>
          <w:rStyle w:val="Emphasis"/>
          <w:rFonts w:asciiTheme="majorHAnsi" w:hAnsiTheme="majorHAnsi"/>
          <w:bCs w:val="0"/>
          <w:i w:val="0"/>
          <w:iCs w:val="0"/>
          <w:spacing w:val="0"/>
          <w:sz w:val="28"/>
          <w:szCs w:val="28"/>
        </w:rPr>
      </w:pPr>
    </w:p>
    <w:p w:rsidR="00687723" w:rsidRPr="00D01115" w:rsidRDefault="00687723" w:rsidP="009D0160">
      <w:pPr>
        <w:pStyle w:val="NoSpacing"/>
        <w:jc w:val="center"/>
        <w:rPr>
          <w:rStyle w:val="Emphasis"/>
          <w:rFonts w:asciiTheme="majorHAnsi" w:hAnsiTheme="majorHAnsi"/>
          <w:bCs w:val="0"/>
          <w:i w:val="0"/>
          <w:iCs w:val="0"/>
          <w:spacing w:val="0"/>
          <w:sz w:val="28"/>
          <w:szCs w:val="28"/>
        </w:rPr>
      </w:pPr>
      <w:r w:rsidRPr="00D01115">
        <w:rPr>
          <w:rStyle w:val="Emphasis"/>
          <w:rFonts w:asciiTheme="majorHAnsi" w:hAnsiTheme="majorHAnsi"/>
          <w:bCs w:val="0"/>
          <w:i w:val="0"/>
          <w:iCs w:val="0"/>
          <w:spacing w:val="0"/>
          <w:sz w:val="28"/>
          <w:szCs w:val="28"/>
        </w:rPr>
        <w:lastRenderedPageBreak/>
        <w:t>ГОДИШЊИ ФОНД НАСТАВЕ</w:t>
      </w:r>
      <w:bookmarkEnd w:id="27"/>
    </w:p>
    <w:p w:rsidR="00687723" w:rsidRPr="00D01115" w:rsidRDefault="00687723" w:rsidP="009B1870">
      <w:pPr>
        <w:pStyle w:val="NoSpacing"/>
        <w:rPr>
          <w:rFonts w:asciiTheme="majorHAnsi" w:hAnsiTheme="majorHAnsi" w:cstheme="minorHAnsi"/>
          <w:sz w:val="28"/>
          <w:szCs w:val="28"/>
          <w:u w:val="single"/>
          <w:lang w:val="sr-Cyrl-CS"/>
        </w:rPr>
      </w:pPr>
      <w:r w:rsidRPr="00D01115">
        <w:rPr>
          <w:rFonts w:asciiTheme="majorHAnsi" w:hAnsiTheme="majorHAnsi" w:cstheme="minorHAnsi"/>
          <w:sz w:val="28"/>
          <w:szCs w:val="28"/>
          <w:lang w:val="sr-Cyrl-CS"/>
        </w:rPr>
        <w:t>ПРВИ ЦИКЛУС ОБРАЗОВАЊА</w:t>
      </w:r>
    </w:p>
    <w:tbl>
      <w:tblPr>
        <w:tblW w:w="0" w:type="auto"/>
        <w:tblInd w:w="-459"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595"/>
        <w:gridCol w:w="2898"/>
        <w:gridCol w:w="715"/>
        <w:gridCol w:w="695"/>
        <w:gridCol w:w="658"/>
        <w:gridCol w:w="695"/>
        <w:gridCol w:w="658"/>
        <w:gridCol w:w="757"/>
        <w:gridCol w:w="672"/>
        <w:gridCol w:w="695"/>
      </w:tblGrid>
      <w:tr w:rsidR="00687723" w:rsidRPr="00D01115" w:rsidTr="004F4F90">
        <w:trPr>
          <w:trHeight w:val="300"/>
        </w:trPr>
        <w:tc>
          <w:tcPr>
            <w:tcW w:w="586" w:type="dxa"/>
            <w:vMerge w:val="restart"/>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Р.Б.</w:t>
            </w:r>
          </w:p>
        </w:tc>
        <w:tc>
          <w:tcPr>
            <w:tcW w:w="2898" w:type="dxa"/>
            <w:vMerge w:val="restart"/>
            <w:shd w:val="clear" w:color="auto" w:fill="EAF1DD" w:themeFill="accent3" w:themeFillTint="33"/>
          </w:tcPr>
          <w:p w:rsidR="00687723" w:rsidRPr="00D01115" w:rsidRDefault="00687723" w:rsidP="00261664">
            <w:pPr>
              <w:rPr>
                <w:rFonts w:asciiTheme="majorHAnsi" w:hAnsiTheme="majorHAnsi"/>
                <w:b/>
                <w:sz w:val="24"/>
                <w:szCs w:val="24"/>
                <w:lang w:val="sr-Cyrl-CS"/>
              </w:rPr>
            </w:pPr>
            <w:r w:rsidRPr="00D01115">
              <w:rPr>
                <w:rFonts w:asciiTheme="majorHAnsi" w:hAnsiTheme="majorHAnsi"/>
                <w:b/>
                <w:sz w:val="24"/>
                <w:szCs w:val="24"/>
                <w:lang w:val="sr-Cyrl-CS"/>
              </w:rPr>
              <w:t>А: ОБАВЕЗНИ НАСТАВНИ ПРЕДМЕТИ</w:t>
            </w:r>
          </w:p>
        </w:tc>
        <w:tc>
          <w:tcPr>
            <w:tcW w:w="1371" w:type="dxa"/>
            <w:gridSpan w:val="2"/>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ПРВИ РАЗРЕД</w:t>
            </w:r>
          </w:p>
        </w:tc>
        <w:tc>
          <w:tcPr>
            <w:tcW w:w="1328" w:type="dxa"/>
            <w:gridSpan w:val="2"/>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ДРУГИ РАЗРЕД</w:t>
            </w:r>
          </w:p>
        </w:tc>
        <w:tc>
          <w:tcPr>
            <w:tcW w:w="1361" w:type="dxa"/>
            <w:gridSpan w:val="2"/>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ТРЕЋИ РАЗРЕД</w:t>
            </w:r>
          </w:p>
        </w:tc>
        <w:tc>
          <w:tcPr>
            <w:tcW w:w="1328" w:type="dxa"/>
            <w:gridSpan w:val="2"/>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ЧЕТВРТИ РАЗРЕД</w:t>
            </w:r>
          </w:p>
        </w:tc>
      </w:tr>
      <w:tr w:rsidR="00687723" w:rsidRPr="00D01115" w:rsidTr="004F4F90">
        <w:trPr>
          <w:trHeight w:val="210"/>
        </w:trPr>
        <w:tc>
          <w:tcPr>
            <w:tcW w:w="0" w:type="auto"/>
            <w:vMerge/>
            <w:shd w:val="clear" w:color="auto" w:fill="EAF1DD" w:themeFill="accent3" w:themeFillTint="33"/>
            <w:vAlign w:val="center"/>
          </w:tcPr>
          <w:p w:rsidR="00687723" w:rsidRPr="00D01115" w:rsidRDefault="00687723" w:rsidP="00261664">
            <w:pPr>
              <w:rPr>
                <w:rFonts w:asciiTheme="majorHAnsi" w:hAnsiTheme="majorHAnsi"/>
                <w:sz w:val="24"/>
                <w:szCs w:val="24"/>
                <w:lang w:val="sr-Cyrl-CS"/>
              </w:rPr>
            </w:pPr>
          </w:p>
        </w:tc>
        <w:tc>
          <w:tcPr>
            <w:tcW w:w="0" w:type="auto"/>
            <w:vMerge/>
            <w:shd w:val="clear" w:color="auto" w:fill="EAF1DD" w:themeFill="accent3" w:themeFillTint="33"/>
            <w:vAlign w:val="center"/>
          </w:tcPr>
          <w:p w:rsidR="00687723" w:rsidRPr="00D01115" w:rsidRDefault="00687723" w:rsidP="00261664">
            <w:pPr>
              <w:rPr>
                <w:rFonts w:asciiTheme="majorHAnsi" w:hAnsiTheme="majorHAnsi"/>
                <w:b/>
                <w:sz w:val="24"/>
                <w:szCs w:val="24"/>
                <w:lang w:val="sr-Cyrl-CS"/>
              </w:rPr>
            </w:pPr>
          </w:p>
        </w:tc>
        <w:tc>
          <w:tcPr>
            <w:tcW w:w="715"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нед.</w:t>
            </w:r>
          </w:p>
        </w:tc>
        <w:tc>
          <w:tcPr>
            <w:tcW w:w="656"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год.</w:t>
            </w:r>
          </w:p>
        </w:tc>
        <w:tc>
          <w:tcPr>
            <w:tcW w:w="643"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нед.</w:t>
            </w:r>
          </w:p>
        </w:tc>
        <w:tc>
          <w:tcPr>
            <w:tcW w:w="685"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год.</w:t>
            </w:r>
          </w:p>
        </w:tc>
        <w:tc>
          <w:tcPr>
            <w:tcW w:w="604"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нед.</w:t>
            </w:r>
          </w:p>
        </w:tc>
        <w:tc>
          <w:tcPr>
            <w:tcW w:w="757"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год.</w:t>
            </w:r>
          </w:p>
        </w:tc>
        <w:tc>
          <w:tcPr>
            <w:tcW w:w="672"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нед.</w:t>
            </w:r>
          </w:p>
        </w:tc>
        <w:tc>
          <w:tcPr>
            <w:tcW w:w="656"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год.</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Српски језик</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Страни језик (енглески)</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108</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108</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Математика</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180</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4.</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Свет око нас</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Природа и друштво</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6.</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Ликовна култура</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Музичка култура</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r>
      <w:tr w:rsidR="00687723"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8.</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Физичко васпитање </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108</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108</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108</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108</w:t>
            </w:r>
          </w:p>
        </w:tc>
      </w:tr>
      <w:tr w:rsidR="00687723" w:rsidRPr="00D01115" w:rsidTr="004F4F90">
        <w:tc>
          <w:tcPr>
            <w:tcW w:w="3484" w:type="dxa"/>
            <w:gridSpan w:val="2"/>
            <w:shd w:val="clear" w:color="auto" w:fill="F8F7D5"/>
          </w:tcPr>
          <w:p w:rsidR="00687723" w:rsidRPr="00D01115" w:rsidRDefault="00687723" w:rsidP="00261664">
            <w:pPr>
              <w:rPr>
                <w:rFonts w:asciiTheme="majorHAnsi" w:hAnsiTheme="majorHAnsi"/>
                <w:b/>
                <w:sz w:val="24"/>
                <w:szCs w:val="24"/>
                <w:lang w:val="sr-Cyrl-CS"/>
              </w:rPr>
            </w:pPr>
            <w:r w:rsidRPr="00D01115">
              <w:rPr>
                <w:rFonts w:asciiTheme="majorHAnsi" w:hAnsiTheme="majorHAnsi"/>
                <w:b/>
                <w:sz w:val="24"/>
                <w:szCs w:val="24"/>
                <w:lang w:val="sr-Cyrl-CS"/>
              </w:rPr>
              <w:t>А: УКУПНО</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19</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684</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20</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720</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20</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720</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20</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720</w:t>
            </w:r>
          </w:p>
        </w:tc>
      </w:tr>
      <w:tr w:rsidR="00687723" w:rsidRPr="00D01115" w:rsidTr="004F4F90">
        <w:tc>
          <w:tcPr>
            <w:tcW w:w="586"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Р.Б.</w:t>
            </w:r>
          </w:p>
        </w:tc>
        <w:tc>
          <w:tcPr>
            <w:tcW w:w="2898" w:type="dxa"/>
            <w:shd w:val="clear" w:color="auto" w:fill="EAF1DD" w:themeFill="accent3" w:themeFillTint="33"/>
          </w:tcPr>
          <w:p w:rsidR="00687723" w:rsidRPr="00D01115" w:rsidRDefault="00687723" w:rsidP="00261664">
            <w:pPr>
              <w:rPr>
                <w:rFonts w:asciiTheme="majorHAnsi" w:hAnsiTheme="majorHAnsi"/>
                <w:b/>
                <w:sz w:val="24"/>
                <w:szCs w:val="24"/>
                <w:lang w:val="sr-Cyrl-CS"/>
              </w:rPr>
            </w:pPr>
            <w:r w:rsidRPr="00D01115">
              <w:rPr>
                <w:rFonts w:asciiTheme="majorHAnsi" w:hAnsiTheme="majorHAnsi"/>
                <w:b/>
                <w:sz w:val="24"/>
                <w:szCs w:val="24"/>
                <w:lang w:val="sr-Cyrl-CS"/>
              </w:rPr>
              <w:t>Б: ИЗБОРНИ НАСТАВНИ ПРЕДМЕТИ</w:t>
            </w:r>
          </w:p>
        </w:tc>
        <w:tc>
          <w:tcPr>
            <w:tcW w:w="715"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656"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643"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685"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604"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757"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672"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c>
          <w:tcPr>
            <w:tcW w:w="656" w:type="dxa"/>
            <w:shd w:val="clear" w:color="auto" w:fill="EAF1DD" w:themeFill="accent3" w:themeFillTint="33"/>
          </w:tcPr>
          <w:p w:rsidR="00687723" w:rsidRPr="00D01115" w:rsidRDefault="00687723" w:rsidP="00261664">
            <w:pPr>
              <w:jc w:val="center"/>
              <w:rPr>
                <w:rFonts w:asciiTheme="majorHAnsi" w:hAnsiTheme="majorHAnsi"/>
                <w:sz w:val="24"/>
                <w:szCs w:val="24"/>
                <w:lang w:val="sr-Cyrl-CS"/>
              </w:rPr>
            </w:pPr>
          </w:p>
        </w:tc>
      </w:tr>
      <w:tr w:rsidR="004F4F90"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Верска наст./Грађанско васп</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r>
      <w:tr w:rsidR="004F4F90"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Чувари природе</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r>
      <w:tr w:rsidR="004F4F90"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Од играчке до рачунара</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1</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36</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w:t>
            </w:r>
          </w:p>
        </w:tc>
      </w:tr>
      <w:tr w:rsidR="004F4F90"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4.</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Мађарски јез. са ел. нац. кул</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r>
      <w:tr w:rsidR="004F4F90" w:rsidRPr="00D01115" w:rsidTr="004F4F90">
        <w:tc>
          <w:tcPr>
            <w:tcW w:w="58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5.</w:t>
            </w:r>
          </w:p>
        </w:tc>
        <w:tc>
          <w:tcPr>
            <w:tcW w:w="2898" w:type="dxa"/>
            <w:shd w:val="clear" w:color="auto" w:fill="F8F7D5"/>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Бугарски језик са елементима нац. културе</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w:t>
            </w:r>
          </w:p>
        </w:tc>
      </w:tr>
      <w:tr w:rsidR="00687723" w:rsidRPr="00D01115" w:rsidTr="004F4F90">
        <w:tc>
          <w:tcPr>
            <w:tcW w:w="3484" w:type="dxa"/>
            <w:gridSpan w:val="2"/>
            <w:shd w:val="clear" w:color="auto" w:fill="F8F7D5"/>
          </w:tcPr>
          <w:p w:rsidR="00687723" w:rsidRPr="00D01115" w:rsidRDefault="00687723" w:rsidP="00261664">
            <w:pPr>
              <w:rPr>
                <w:rFonts w:asciiTheme="majorHAnsi" w:hAnsiTheme="majorHAnsi"/>
                <w:b/>
                <w:sz w:val="24"/>
                <w:szCs w:val="24"/>
                <w:lang w:val="sr-Cyrl-CS"/>
              </w:rPr>
            </w:pPr>
            <w:r w:rsidRPr="00D01115">
              <w:rPr>
                <w:rFonts w:asciiTheme="majorHAnsi" w:hAnsiTheme="majorHAnsi"/>
                <w:b/>
                <w:sz w:val="24"/>
                <w:szCs w:val="24"/>
                <w:lang w:val="sr-Cyrl-CS"/>
              </w:rPr>
              <w:t>Б: УКУПНО</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2-3</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72-108</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2-3</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72-108</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2-3</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72-108</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2-3</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72-108</w:t>
            </w:r>
          </w:p>
        </w:tc>
      </w:tr>
      <w:tr w:rsidR="00687723" w:rsidRPr="00D01115" w:rsidTr="004F4F90">
        <w:tc>
          <w:tcPr>
            <w:tcW w:w="3484" w:type="dxa"/>
            <w:gridSpan w:val="2"/>
            <w:shd w:val="clear" w:color="auto" w:fill="F8F7D5"/>
          </w:tcPr>
          <w:p w:rsidR="00687723" w:rsidRPr="00D01115" w:rsidRDefault="00687723" w:rsidP="00261664">
            <w:pPr>
              <w:rPr>
                <w:rFonts w:asciiTheme="majorHAnsi" w:hAnsiTheme="majorHAnsi"/>
                <w:b/>
                <w:sz w:val="24"/>
                <w:szCs w:val="24"/>
                <w:lang w:val="sr-Cyrl-CS"/>
              </w:rPr>
            </w:pPr>
            <w:r w:rsidRPr="00D01115">
              <w:rPr>
                <w:rFonts w:asciiTheme="majorHAnsi" w:hAnsiTheme="majorHAnsi"/>
                <w:b/>
                <w:sz w:val="24"/>
                <w:szCs w:val="24"/>
                <w:lang w:val="sr-Cyrl-CS"/>
              </w:rPr>
              <w:t>УКУПНО: А+Б</w:t>
            </w:r>
          </w:p>
        </w:tc>
        <w:tc>
          <w:tcPr>
            <w:tcW w:w="71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21-24</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756-864</w:t>
            </w:r>
          </w:p>
        </w:tc>
        <w:tc>
          <w:tcPr>
            <w:tcW w:w="643"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22-25</w:t>
            </w:r>
          </w:p>
        </w:tc>
        <w:tc>
          <w:tcPr>
            <w:tcW w:w="685"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792-900</w:t>
            </w:r>
          </w:p>
        </w:tc>
        <w:tc>
          <w:tcPr>
            <w:tcW w:w="604"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22-26</w:t>
            </w:r>
          </w:p>
        </w:tc>
        <w:tc>
          <w:tcPr>
            <w:tcW w:w="757"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792-936</w:t>
            </w:r>
          </w:p>
        </w:tc>
        <w:tc>
          <w:tcPr>
            <w:tcW w:w="672"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22-26</w:t>
            </w:r>
          </w:p>
        </w:tc>
        <w:tc>
          <w:tcPr>
            <w:tcW w:w="656" w:type="dxa"/>
            <w:shd w:val="clear" w:color="auto" w:fill="F8F7D5"/>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792-936</w:t>
            </w:r>
          </w:p>
        </w:tc>
      </w:tr>
    </w:tbl>
    <w:p w:rsidR="00687723" w:rsidRPr="00D01115" w:rsidRDefault="00687723" w:rsidP="00687723">
      <w:pPr>
        <w:rPr>
          <w:rFonts w:asciiTheme="majorHAnsi" w:hAnsiTheme="majorHAnsi"/>
          <w:sz w:val="24"/>
          <w:szCs w:val="24"/>
        </w:rPr>
      </w:pPr>
      <w:r w:rsidRPr="00D01115">
        <w:rPr>
          <w:rFonts w:asciiTheme="majorHAnsi" w:hAnsiTheme="majorHAnsi"/>
          <w:sz w:val="24"/>
          <w:szCs w:val="24"/>
        </w:rPr>
        <w:lastRenderedPageBreak/>
        <w:t>ОБЛИЦИ ОБРАЗОВНО-ВАСПИТНОГ РАДА КОЈИМА СЕ ОСТВАРУЈУ ОБАВЕЗНИ И ИЗБОРНИ НАСТАВНИ ПРЕДМЕТИ</w:t>
      </w: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576"/>
        <w:gridCol w:w="2468"/>
        <w:gridCol w:w="726"/>
        <w:gridCol w:w="727"/>
        <w:gridCol w:w="726"/>
        <w:gridCol w:w="727"/>
        <w:gridCol w:w="726"/>
        <w:gridCol w:w="727"/>
        <w:gridCol w:w="726"/>
        <w:gridCol w:w="727"/>
      </w:tblGrid>
      <w:tr w:rsidR="00687723" w:rsidRPr="00D01115" w:rsidTr="00803E59">
        <w:trPr>
          <w:trHeight w:val="300"/>
        </w:trPr>
        <w:tc>
          <w:tcPr>
            <w:tcW w:w="576" w:type="dxa"/>
            <w:vMerge w:val="restart"/>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Р.Б.</w:t>
            </w:r>
          </w:p>
        </w:tc>
        <w:tc>
          <w:tcPr>
            <w:tcW w:w="2468" w:type="dxa"/>
            <w:vMerge w:val="restart"/>
            <w:shd w:val="clear" w:color="auto" w:fill="EAF1DD" w:themeFill="accent3" w:themeFillTint="33"/>
          </w:tcPr>
          <w:p w:rsidR="00687723" w:rsidRPr="00D01115" w:rsidRDefault="00687723" w:rsidP="00261664">
            <w:pPr>
              <w:rPr>
                <w:rFonts w:asciiTheme="majorHAnsi" w:hAnsiTheme="majorHAnsi"/>
                <w:b/>
                <w:lang w:val="sr-Cyrl-CS"/>
              </w:rPr>
            </w:pPr>
            <w:r w:rsidRPr="00D01115">
              <w:rPr>
                <w:rFonts w:asciiTheme="majorHAnsi" w:hAnsiTheme="majorHAnsi"/>
                <w:b/>
                <w:lang w:val="sr-Cyrl-CS"/>
              </w:rPr>
              <w:t>ОБЛИК ОБРАЗОВНО-ВАСПИТНОГ РАДА</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ПРВИ РАЗРЕД</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ДРУГИ РАЗРЕД</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ТРЕЋИ РАЗРЕД</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ЧЕТВРТИ РАЗРЕД</w:t>
            </w:r>
          </w:p>
        </w:tc>
      </w:tr>
      <w:tr w:rsidR="00687723" w:rsidRPr="00D01115" w:rsidTr="00803E59">
        <w:trPr>
          <w:trHeight w:val="195"/>
        </w:trPr>
        <w:tc>
          <w:tcPr>
            <w:tcW w:w="0" w:type="auto"/>
            <w:vMerge/>
            <w:shd w:val="clear" w:color="auto" w:fill="EAF1DD" w:themeFill="accent3" w:themeFillTint="33"/>
            <w:vAlign w:val="center"/>
          </w:tcPr>
          <w:p w:rsidR="00687723" w:rsidRPr="00D01115" w:rsidRDefault="00687723" w:rsidP="00261664">
            <w:pPr>
              <w:rPr>
                <w:rFonts w:asciiTheme="majorHAnsi" w:hAnsiTheme="majorHAnsi"/>
                <w:lang w:val="sr-Cyrl-CS"/>
              </w:rPr>
            </w:pPr>
          </w:p>
        </w:tc>
        <w:tc>
          <w:tcPr>
            <w:tcW w:w="0" w:type="auto"/>
            <w:vMerge/>
            <w:shd w:val="clear" w:color="auto" w:fill="EAF1DD" w:themeFill="accent3" w:themeFillTint="33"/>
            <w:vAlign w:val="center"/>
          </w:tcPr>
          <w:p w:rsidR="00687723" w:rsidRPr="00D01115" w:rsidRDefault="00687723" w:rsidP="00261664">
            <w:pPr>
              <w:rPr>
                <w:rFonts w:asciiTheme="majorHAnsi" w:hAnsiTheme="majorHAnsi"/>
                <w:b/>
                <w:lang w:val="sr-Cyrl-CS"/>
              </w:rPr>
            </w:pP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r>
      <w:tr w:rsidR="00687723" w:rsidRPr="00D01115" w:rsidTr="00803E59">
        <w:tc>
          <w:tcPr>
            <w:tcW w:w="57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2468" w:type="dxa"/>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Редовна настава</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21-24</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756-864</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22-25</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792-900</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22-26</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792-936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22-26</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792-936</w:t>
            </w:r>
          </w:p>
        </w:tc>
      </w:tr>
      <w:tr w:rsidR="00687723" w:rsidRPr="00D01115" w:rsidTr="00803E59">
        <w:tc>
          <w:tcPr>
            <w:tcW w:w="57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2.</w:t>
            </w:r>
          </w:p>
        </w:tc>
        <w:tc>
          <w:tcPr>
            <w:tcW w:w="2468" w:type="dxa"/>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Допунска настава</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r>
      <w:tr w:rsidR="00687723" w:rsidRPr="00D01115" w:rsidTr="00803E59">
        <w:tc>
          <w:tcPr>
            <w:tcW w:w="57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w:t>
            </w:r>
          </w:p>
        </w:tc>
        <w:tc>
          <w:tcPr>
            <w:tcW w:w="2468" w:type="dxa"/>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Додатни рад</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r>
    </w:tbl>
    <w:p w:rsidR="00687723" w:rsidRPr="00D01115" w:rsidRDefault="00687723" w:rsidP="00687723">
      <w:pPr>
        <w:jc w:val="center"/>
        <w:rPr>
          <w:rFonts w:asciiTheme="majorHAnsi" w:hAnsiTheme="majorHAnsi"/>
          <w:sz w:val="28"/>
          <w:szCs w:val="28"/>
          <w:lang w:val="sr-Cyrl-CS"/>
        </w:rPr>
      </w:pP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576"/>
        <w:gridCol w:w="2468"/>
        <w:gridCol w:w="726"/>
        <w:gridCol w:w="727"/>
        <w:gridCol w:w="726"/>
        <w:gridCol w:w="727"/>
        <w:gridCol w:w="726"/>
        <w:gridCol w:w="727"/>
        <w:gridCol w:w="726"/>
        <w:gridCol w:w="727"/>
      </w:tblGrid>
      <w:tr w:rsidR="00687723" w:rsidRPr="00D01115" w:rsidTr="007D1B75">
        <w:trPr>
          <w:trHeight w:val="300"/>
        </w:trPr>
        <w:tc>
          <w:tcPr>
            <w:tcW w:w="576" w:type="dxa"/>
            <w:vMerge w:val="restart"/>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Р.Б.</w:t>
            </w:r>
          </w:p>
        </w:tc>
        <w:tc>
          <w:tcPr>
            <w:tcW w:w="2468" w:type="dxa"/>
            <w:vMerge w:val="restart"/>
            <w:shd w:val="clear" w:color="auto" w:fill="EAF1DD" w:themeFill="accent3" w:themeFillTint="33"/>
          </w:tcPr>
          <w:p w:rsidR="00687723" w:rsidRPr="00D01115" w:rsidRDefault="00687723" w:rsidP="00261664">
            <w:pPr>
              <w:rPr>
                <w:rFonts w:asciiTheme="majorHAnsi" w:hAnsiTheme="majorHAnsi"/>
                <w:b/>
                <w:lang w:val="sr-Cyrl-CS"/>
              </w:rPr>
            </w:pPr>
            <w:r w:rsidRPr="00D01115">
              <w:rPr>
                <w:rFonts w:asciiTheme="majorHAnsi" w:hAnsiTheme="majorHAnsi"/>
                <w:b/>
                <w:lang w:val="sr-Cyrl-CS"/>
              </w:rPr>
              <w:t>ОСТАЛИ ОБЛИЦИ ОБРАЗОВНО-ВАСПИТНОГ РАДА</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ПРВИ РАЗРЕД</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ДРУГИ РАЗРЕД</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ТРЕЋИ РАЗРЕД</w:t>
            </w:r>
          </w:p>
        </w:tc>
        <w:tc>
          <w:tcPr>
            <w:tcW w:w="1453" w:type="dxa"/>
            <w:gridSpan w:val="2"/>
            <w:shd w:val="clear" w:color="auto" w:fill="EAF1DD" w:themeFill="accent3" w:themeFillTint="33"/>
          </w:tcPr>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ЧЕТВРТИ РАЗРЕД</w:t>
            </w:r>
          </w:p>
        </w:tc>
      </w:tr>
      <w:tr w:rsidR="00687723" w:rsidRPr="00D01115" w:rsidTr="007D1B75">
        <w:trPr>
          <w:trHeight w:val="195"/>
        </w:trPr>
        <w:tc>
          <w:tcPr>
            <w:tcW w:w="0" w:type="auto"/>
            <w:vMerge/>
            <w:shd w:val="clear" w:color="auto" w:fill="EAF1DD" w:themeFill="accent3" w:themeFillTint="33"/>
            <w:vAlign w:val="center"/>
          </w:tcPr>
          <w:p w:rsidR="00687723" w:rsidRPr="00D01115" w:rsidRDefault="00687723" w:rsidP="00261664">
            <w:pPr>
              <w:rPr>
                <w:rFonts w:asciiTheme="majorHAnsi" w:hAnsiTheme="majorHAnsi"/>
                <w:lang w:val="sr-Cyrl-CS"/>
              </w:rPr>
            </w:pPr>
          </w:p>
        </w:tc>
        <w:tc>
          <w:tcPr>
            <w:tcW w:w="0" w:type="auto"/>
            <w:vMerge/>
            <w:shd w:val="clear" w:color="auto" w:fill="EAF1DD" w:themeFill="accent3" w:themeFillTint="33"/>
            <w:vAlign w:val="center"/>
          </w:tcPr>
          <w:p w:rsidR="00687723" w:rsidRPr="00D01115" w:rsidRDefault="00687723" w:rsidP="00261664">
            <w:pPr>
              <w:rPr>
                <w:rFonts w:asciiTheme="majorHAnsi" w:hAnsiTheme="majorHAnsi"/>
                <w:b/>
                <w:lang w:val="sr-Cyrl-CS"/>
              </w:rPr>
            </w:pP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c>
          <w:tcPr>
            <w:tcW w:w="726"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нед.</w:t>
            </w:r>
          </w:p>
        </w:tc>
        <w:tc>
          <w:tcPr>
            <w:tcW w:w="727" w:type="dxa"/>
            <w:shd w:val="clear" w:color="auto" w:fill="EAF1DD" w:themeFill="accent3" w:themeFillTint="33"/>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год.</w:t>
            </w:r>
          </w:p>
        </w:tc>
      </w:tr>
      <w:tr w:rsidR="00687723" w:rsidRPr="00D01115" w:rsidTr="007D1B75">
        <w:tc>
          <w:tcPr>
            <w:tcW w:w="57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2468" w:type="dxa"/>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 xml:space="preserve">Час одељенског старешине </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w:t>
            </w:r>
          </w:p>
        </w:tc>
      </w:tr>
      <w:tr w:rsidR="00687723" w:rsidRPr="00D01115" w:rsidTr="007D1B75">
        <w:tc>
          <w:tcPr>
            <w:tcW w:w="57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2.</w:t>
            </w:r>
          </w:p>
        </w:tc>
        <w:tc>
          <w:tcPr>
            <w:tcW w:w="2468" w:type="dxa"/>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Друштв. тех., хуманит.,спорт., култ. активности</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1-2</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36-72</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1-2</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36-72</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1-2</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36-72</w:t>
            </w:r>
          </w:p>
        </w:tc>
        <w:tc>
          <w:tcPr>
            <w:tcW w:w="72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1-2</w:t>
            </w:r>
          </w:p>
        </w:tc>
        <w:tc>
          <w:tcPr>
            <w:tcW w:w="727"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36-72</w:t>
            </w:r>
          </w:p>
        </w:tc>
      </w:tr>
      <w:tr w:rsidR="00687723" w:rsidRPr="00D01115" w:rsidTr="007D1B75">
        <w:tc>
          <w:tcPr>
            <w:tcW w:w="576" w:type="dxa"/>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3.</w:t>
            </w:r>
          </w:p>
        </w:tc>
        <w:tc>
          <w:tcPr>
            <w:tcW w:w="2468" w:type="dxa"/>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Ескурзије</w:t>
            </w:r>
          </w:p>
        </w:tc>
        <w:tc>
          <w:tcPr>
            <w:tcW w:w="1453" w:type="dxa"/>
            <w:gridSpan w:val="2"/>
            <w:shd w:val="clear" w:color="auto" w:fill="F8F7D5"/>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1-3 дана год.</w:t>
            </w:r>
          </w:p>
        </w:tc>
        <w:tc>
          <w:tcPr>
            <w:tcW w:w="1453" w:type="dxa"/>
            <w:gridSpan w:val="2"/>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1-3 дана год.</w:t>
            </w:r>
          </w:p>
        </w:tc>
        <w:tc>
          <w:tcPr>
            <w:tcW w:w="1453" w:type="dxa"/>
            <w:gridSpan w:val="2"/>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1-3 дана год.</w:t>
            </w:r>
          </w:p>
        </w:tc>
        <w:tc>
          <w:tcPr>
            <w:tcW w:w="1453" w:type="dxa"/>
            <w:gridSpan w:val="2"/>
            <w:shd w:val="clear" w:color="auto" w:fill="F8F7D5"/>
          </w:tcPr>
          <w:p w:rsidR="00687723" w:rsidRPr="00D01115" w:rsidRDefault="00687723" w:rsidP="00261664">
            <w:pPr>
              <w:rPr>
                <w:rFonts w:asciiTheme="majorHAnsi" w:hAnsiTheme="majorHAnsi"/>
                <w:lang w:val="sr-Cyrl-CS"/>
              </w:rPr>
            </w:pPr>
            <w:r w:rsidRPr="00D01115">
              <w:rPr>
                <w:rFonts w:asciiTheme="majorHAnsi" w:hAnsiTheme="majorHAnsi"/>
                <w:lang w:val="sr-Cyrl-CS"/>
              </w:rPr>
              <w:t>1-3 дана год.</w:t>
            </w:r>
          </w:p>
        </w:tc>
      </w:tr>
    </w:tbl>
    <w:p w:rsidR="004E7B83" w:rsidRPr="00D01115" w:rsidRDefault="004E7B83" w:rsidP="004E7B83">
      <w:pPr>
        <w:rPr>
          <w:rFonts w:asciiTheme="majorHAnsi" w:hAnsiTheme="majorHAnsi"/>
          <w:sz w:val="24"/>
          <w:szCs w:val="24"/>
        </w:rPr>
      </w:pPr>
      <w:bookmarkStart w:id="28" w:name="str_1"/>
      <w:bookmarkEnd w:id="28"/>
    </w:p>
    <w:p w:rsidR="00687723" w:rsidRPr="001706C6" w:rsidRDefault="00687723" w:rsidP="004E7B83">
      <w:pPr>
        <w:rPr>
          <w:rFonts w:asciiTheme="majorHAnsi" w:hAnsiTheme="majorHAnsi"/>
          <w:sz w:val="24"/>
          <w:szCs w:val="24"/>
          <w:highlight w:val="magenta"/>
        </w:rPr>
      </w:pPr>
      <w:r w:rsidRPr="001706C6">
        <w:rPr>
          <w:rFonts w:asciiTheme="majorHAnsi" w:hAnsiTheme="majorHAnsi"/>
          <w:sz w:val="24"/>
          <w:szCs w:val="24"/>
          <w:highlight w:val="magenta"/>
        </w:rPr>
        <w:t>ДРУГИ ЦИКЛУС   ОБРАЗОВАЊА</w:t>
      </w:r>
    </w:p>
    <w:tbl>
      <w:tblPr>
        <w:tblW w:w="9948" w:type="dxa"/>
        <w:tblCellSpacing w:w="0" w:type="dxa"/>
        <w:tblInd w:w="-381"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469"/>
        <w:gridCol w:w="1613"/>
        <w:gridCol w:w="804"/>
        <w:gridCol w:w="1110"/>
        <w:gridCol w:w="804"/>
        <w:gridCol w:w="1232"/>
        <w:gridCol w:w="804"/>
        <w:gridCol w:w="1203"/>
        <w:gridCol w:w="804"/>
        <w:gridCol w:w="1232"/>
      </w:tblGrid>
      <w:tr w:rsidR="00687723" w:rsidRPr="001706C6" w:rsidTr="008B075A">
        <w:trPr>
          <w:tblCellSpacing w:w="0" w:type="dxa"/>
        </w:trPr>
        <w:tc>
          <w:tcPr>
            <w:tcW w:w="0" w:type="auto"/>
            <w:vMerge w:val="restart"/>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Р.Б.</w:t>
            </w:r>
          </w:p>
        </w:tc>
        <w:tc>
          <w:tcPr>
            <w:tcW w:w="1486" w:type="dxa"/>
            <w:vMerge w:val="restart"/>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1"/>
              <w:rPr>
                <w:rFonts w:asciiTheme="majorHAnsi" w:hAnsiTheme="majorHAnsi"/>
                <w:sz w:val="24"/>
                <w:szCs w:val="24"/>
              </w:rPr>
            </w:pPr>
            <w:r w:rsidRPr="008B075A">
              <w:rPr>
                <w:rFonts w:asciiTheme="majorHAnsi" w:hAnsiTheme="majorHAnsi"/>
                <w:b/>
                <w:sz w:val="24"/>
                <w:szCs w:val="24"/>
              </w:rPr>
              <w:t>А.</w:t>
            </w:r>
            <w:r w:rsidRPr="008B075A">
              <w:rPr>
                <w:rFonts w:asciiTheme="majorHAnsi" w:hAnsiTheme="majorHAnsi"/>
                <w:sz w:val="24"/>
                <w:szCs w:val="24"/>
              </w:rPr>
              <w:t xml:space="preserve"> ОБАВЕЗНИ НАСТАВНИ ПРЕДМЕТИ</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ПЕТИ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ШЕСТИ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СЕДМИ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ОСМИ РАЗРЕД</w:t>
            </w:r>
          </w:p>
        </w:tc>
      </w:tr>
      <w:tr w:rsidR="00687723" w:rsidRPr="001706C6" w:rsidTr="008B075A">
        <w:trPr>
          <w:tblCellSpacing w:w="0" w:type="dxa"/>
        </w:trPr>
        <w:tc>
          <w:tcPr>
            <w:tcW w:w="0" w:type="auto"/>
            <w:vMerge/>
            <w:shd w:val="clear" w:color="auto" w:fill="EAF1DD" w:themeFill="accent3" w:themeFillTint="33"/>
            <w:vAlign w:val="center"/>
          </w:tcPr>
          <w:p w:rsidR="00687723" w:rsidRPr="008B075A" w:rsidRDefault="00687723" w:rsidP="00261664">
            <w:pPr>
              <w:rPr>
                <w:rFonts w:asciiTheme="majorHAnsi" w:hAnsiTheme="majorHAnsi"/>
                <w:sz w:val="24"/>
                <w:szCs w:val="24"/>
              </w:rPr>
            </w:pPr>
          </w:p>
        </w:tc>
        <w:tc>
          <w:tcPr>
            <w:tcW w:w="1486" w:type="dxa"/>
            <w:vMerge/>
            <w:shd w:val="clear" w:color="auto" w:fill="EAF1DD" w:themeFill="accent3" w:themeFillTint="33"/>
            <w:vAlign w:val="center"/>
          </w:tcPr>
          <w:p w:rsidR="00687723" w:rsidRPr="008B075A" w:rsidRDefault="00687723" w:rsidP="00261664">
            <w:pPr>
              <w:rPr>
                <w:rFonts w:asciiTheme="majorHAnsi" w:hAnsiTheme="majorHAnsi"/>
                <w:sz w:val="24"/>
                <w:szCs w:val="24"/>
              </w:rPr>
            </w:pP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год.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год.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год.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нед.</w:t>
            </w:r>
          </w:p>
        </w:tc>
        <w:tc>
          <w:tcPr>
            <w:tcW w:w="0" w:type="auto"/>
            <w:shd w:val="clear" w:color="auto" w:fill="EAF1DD" w:themeFill="accent3" w:themeFillTint="33"/>
            <w:tcMar>
              <w:top w:w="15" w:type="dxa"/>
              <w:left w:w="15" w:type="dxa"/>
              <w:bottom w:w="15" w:type="dxa"/>
              <w:right w:w="15" w:type="dxa"/>
            </w:tcMar>
            <w:vAlign w:val="cente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год.</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1486" w:type="dxa"/>
            <w:shd w:val="clear" w:color="auto" w:fill="F8F7D5"/>
            <w:tcMar>
              <w:top w:w="15" w:type="dxa"/>
              <w:left w:w="15" w:type="dxa"/>
              <w:bottom w:w="15" w:type="dxa"/>
              <w:right w:w="15" w:type="dxa"/>
            </w:tcMar>
            <w:vAlign w:val="cente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Српски језик</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5</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180</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136</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Енглески ј.</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Ликовна култура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5.</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Музичка култура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Историја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Географија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lastRenderedPageBreak/>
              <w:t>8.</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Физика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9.</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Математика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144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4</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136</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10.</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Биологија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11.</w:t>
            </w:r>
          </w:p>
        </w:tc>
        <w:tc>
          <w:tcPr>
            <w:tcW w:w="1486" w:type="dxa"/>
            <w:shd w:val="clear" w:color="auto" w:fill="F8F7D5"/>
            <w:tcMar>
              <w:top w:w="15" w:type="dxa"/>
              <w:left w:w="15" w:type="dxa"/>
              <w:bottom w:w="15" w:type="dxa"/>
              <w:right w:w="15" w:type="dxa"/>
            </w:tcMar>
          </w:tcPr>
          <w:p w:rsidR="00687723" w:rsidRPr="008B075A" w:rsidRDefault="00687723" w:rsidP="00261664">
            <w:pPr>
              <w:pStyle w:val="Normal1"/>
              <w:rPr>
                <w:rFonts w:asciiTheme="majorHAnsi" w:hAnsiTheme="majorHAnsi"/>
                <w:sz w:val="24"/>
                <w:szCs w:val="24"/>
              </w:rPr>
            </w:pPr>
            <w:r w:rsidRPr="008B075A">
              <w:rPr>
                <w:rFonts w:asciiTheme="majorHAnsi" w:hAnsiTheme="majorHAnsi"/>
                <w:sz w:val="24"/>
                <w:szCs w:val="24"/>
              </w:rPr>
              <w:t>Хемија</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8B075A" w:rsidRDefault="00687723" w:rsidP="00261664">
            <w:pPr>
              <w:pStyle w:val="normalcentar"/>
              <w:rPr>
                <w:rFonts w:asciiTheme="majorHAnsi" w:hAnsiTheme="majorHAnsi"/>
                <w:sz w:val="24"/>
                <w:szCs w:val="24"/>
              </w:rPr>
            </w:pPr>
            <w:r w:rsidRPr="008B075A">
              <w:rPr>
                <w:rFonts w:asciiTheme="majorHAnsi" w:hAnsiTheme="majorHAnsi"/>
                <w:sz w:val="24"/>
                <w:szCs w:val="24"/>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12.</w:t>
            </w:r>
          </w:p>
        </w:tc>
        <w:tc>
          <w:tcPr>
            <w:tcW w:w="1486" w:type="dxa"/>
            <w:shd w:val="clear" w:color="auto" w:fill="F8F7D5"/>
            <w:tcMar>
              <w:top w:w="15" w:type="dxa"/>
              <w:left w:w="15" w:type="dxa"/>
              <w:bottom w:w="15" w:type="dxa"/>
              <w:right w:w="15" w:type="dxa"/>
            </w:tcMar>
          </w:tcPr>
          <w:p w:rsidR="00687723" w:rsidRPr="007D7F89" w:rsidRDefault="00687723" w:rsidP="00261664">
            <w:pPr>
              <w:pStyle w:val="Normal1"/>
              <w:rPr>
                <w:rFonts w:asciiTheme="majorHAnsi" w:hAnsiTheme="majorHAnsi"/>
                <w:sz w:val="24"/>
                <w:szCs w:val="24"/>
                <w:lang w:val="sr-Cyrl-CS"/>
              </w:rPr>
            </w:pPr>
            <w:r w:rsidRPr="007D7F89">
              <w:rPr>
                <w:rFonts w:asciiTheme="majorHAnsi" w:hAnsiTheme="majorHAnsi"/>
                <w:sz w:val="24"/>
                <w:szCs w:val="24"/>
                <w:lang w:val="sr-Cyrl-CS"/>
              </w:rPr>
              <w:t>ТИО</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68</w:t>
            </w:r>
          </w:p>
        </w:tc>
      </w:tr>
      <w:tr w:rsidR="008B075A" w:rsidRPr="001706C6" w:rsidTr="008B075A">
        <w:trPr>
          <w:tblCellSpacing w:w="0" w:type="dxa"/>
        </w:trPr>
        <w:tc>
          <w:tcPr>
            <w:tcW w:w="0" w:type="auto"/>
            <w:shd w:val="clear" w:color="auto" w:fill="F8F7D5"/>
            <w:tcMar>
              <w:top w:w="15" w:type="dxa"/>
              <w:left w:w="15" w:type="dxa"/>
              <w:bottom w:w="15" w:type="dxa"/>
              <w:right w:w="15" w:type="dxa"/>
            </w:tcMar>
          </w:tcPr>
          <w:p w:rsidR="008B075A" w:rsidRPr="007D7F89" w:rsidRDefault="008B075A" w:rsidP="00261664">
            <w:pPr>
              <w:pStyle w:val="normalcentar"/>
              <w:rPr>
                <w:rFonts w:asciiTheme="majorHAnsi" w:hAnsiTheme="majorHAnsi"/>
                <w:sz w:val="24"/>
                <w:szCs w:val="24"/>
              </w:rPr>
            </w:pPr>
            <w:r w:rsidRPr="007D7F89">
              <w:rPr>
                <w:rFonts w:asciiTheme="majorHAnsi" w:hAnsiTheme="majorHAnsi"/>
                <w:sz w:val="24"/>
                <w:szCs w:val="24"/>
              </w:rPr>
              <w:t>13.</w:t>
            </w:r>
          </w:p>
        </w:tc>
        <w:tc>
          <w:tcPr>
            <w:tcW w:w="1486" w:type="dxa"/>
            <w:shd w:val="clear" w:color="auto" w:fill="F8F7D5"/>
            <w:tcMar>
              <w:top w:w="15" w:type="dxa"/>
              <w:left w:w="15" w:type="dxa"/>
              <w:bottom w:w="15" w:type="dxa"/>
              <w:right w:w="15" w:type="dxa"/>
            </w:tcMar>
          </w:tcPr>
          <w:p w:rsidR="008B075A" w:rsidRPr="007D7F89" w:rsidRDefault="008B075A" w:rsidP="00261664">
            <w:pPr>
              <w:pStyle w:val="Normal1"/>
              <w:rPr>
                <w:rFonts w:asciiTheme="majorHAnsi" w:hAnsiTheme="majorHAnsi"/>
                <w:sz w:val="24"/>
                <w:szCs w:val="24"/>
              </w:rPr>
            </w:pPr>
            <w:r w:rsidRPr="007D7F89">
              <w:rPr>
                <w:rFonts w:asciiTheme="majorHAnsi" w:hAnsiTheme="majorHAnsi"/>
                <w:sz w:val="24"/>
                <w:szCs w:val="24"/>
              </w:rPr>
              <w:t>Техника и технологија</w:t>
            </w:r>
          </w:p>
        </w:tc>
        <w:tc>
          <w:tcPr>
            <w:tcW w:w="0" w:type="auto"/>
            <w:shd w:val="clear" w:color="auto" w:fill="F8F7D5"/>
            <w:tcMar>
              <w:top w:w="15" w:type="dxa"/>
              <w:left w:w="15" w:type="dxa"/>
              <w:bottom w:w="15" w:type="dxa"/>
              <w:right w:w="15" w:type="dxa"/>
            </w:tcMar>
          </w:tcPr>
          <w:p w:rsidR="008B075A" w:rsidRPr="007D7F89" w:rsidRDefault="00BA0ADD" w:rsidP="00261664">
            <w:pPr>
              <w:pStyle w:val="normalcentar"/>
              <w:rPr>
                <w:rFonts w:asciiTheme="majorHAnsi" w:hAnsiTheme="majorHAnsi"/>
                <w:sz w:val="24"/>
                <w:szCs w:val="24"/>
              </w:rPr>
            </w:pPr>
            <w:r w:rsidRPr="007D7F89">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8B075A" w:rsidRPr="007D7F89" w:rsidRDefault="00BA0ADD" w:rsidP="00261664">
            <w:pPr>
              <w:pStyle w:val="normalcentar"/>
              <w:rPr>
                <w:rFonts w:asciiTheme="majorHAnsi" w:hAnsiTheme="majorHAnsi"/>
                <w:sz w:val="24"/>
                <w:szCs w:val="24"/>
              </w:rPr>
            </w:pPr>
            <w:r w:rsidRPr="007D7F89">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8B075A" w:rsidRPr="007D7F89" w:rsidRDefault="00BA0ADD" w:rsidP="00261664">
            <w:pPr>
              <w:pStyle w:val="normalcentar"/>
              <w:rPr>
                <w:rFonts w:asciiTheme="majorHAnsi" w:hAnsiTheme="majorHAnsi"/>
                <w:sz w:val="24"/>
                <w:szCs w:val="24"/>
                <w:highlight w:val="magenta"/>
              </w:rPr>
            </w:pPr>
            <w:r w:rsidRPr="007D7F89">
              <w:rPr>
                <w:rFonts w:asciiTheme="majorHAnsi" w:hAnsiTheme="majorHAnsi"/>
                <w:sz w:val="24"/>
                <w:szCs w:val="24"/>
                <w:highlight w:val="magenta"/>
              </w:rPr>
              <w:t>2</w:t>
            </w:r>
          </w:p>
        </w:tc>
        <w:tc>
          <w:tcPr>
            <w:tcW w:w="0" w:type="auto"/>
            <w:shd w:val="clear" w:color="auto" w:fill="F8F7D5"/>
            <w:tcMar>
              <w:top w:w="15" w:type="dxa"/>
              <w:left w:w="15" w:type="dxa"/>
              <w:bottom w:w="15" w:type="dxa"/>
              <w:right w:w="15" w:type="dxa"/>
            </w:tcMar>
          </w:tcPr>
          <w:p w:rsidR="008B075A" w:rsidRPr="007D7F89" w:rsidRDefault="00BA0ADD" w:rsidP="00261664">
            <w:pPr>
              <w:pStyle w:val="normalcentar"/>
              <w:rPr>
                <w:rFonts w:asciiTheme="majorHAnsi" w:hAnsiTheme="majorHAnsi"/>
                <w:sz w:val="24"/>
                <w:szCs w:val="24"/>
                <w:highlight w:val="magenta"/>
              </w:rPr>
            </w:pPr>
            <w:r w:rsidRPr="007D7F89">
              <w:rPr>
                <w:rFonts w:asciiTheme="majorHAnsi" w:hAnsiTheme="majorHAnsi"/>
                <w:sz w:val="24"/>
                <w:szCs w:val="24"/>
                <w:highlight w:val="magenta"/>
              </w:rPr>
              <w:t>72</w:t>
            </w:r>
          </w:p>
        </w:tc>
        <w:tc>
          <w:tcPr>
            <w:tcW w:w="0" w:type="auto"/>
            <w:shd w:val="clear" w:color="auto" w:fill="F8F7D5"/>
            <w:tcMar>
              <w:top w:w="15" w:type="dxa"/>
              <w:left w:w="15" w:type="dxa"/>
              <w:bottom w:w="15" w:type="dxa"/>
              <w:right w:w="15" w:type="dxa"/>
            </w:tcMar>
          </w:tcPr>
          <w:p w:rsidR="008B075A" w:rsidRPr="007D7F89" w:rsidRDefault="008B075A"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8B075A" w:rsidRPr="007D7F89" w:rsidRDefault="008B075A"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8B075A" w:rsidRPr="007D7F89" w:rsidRDefault="008B075A"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8B075A" w:rsidRPr="007D7F89" w:rsidRDefault="008B075A" w:rsidP="00261664">
            <w:pPr>
              <w:pStyle w:val="normalcentar"/>
              <w:rPr>
                <w:rFonts w:asciiTheme="majorHAnsi" w:hAnsiTheme="majorHAnsi"/>
                <w:sz w:val="24"/>
                <w:szCs w:val="24"/>
              </w:rPr>
            </w:pPr>
          </w:p>
        </w:tc>
      </w:tr>
      <w:tr w:rsidR="00BA0ADD" w:rsidRPr="001706C6" w:rsidTr="008B075A">
        <w:trPr>
          <w:tblCellSpacing w:w="0" w:type="dxa"/>
        </w:trPr>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r w:rsidRPr="007D7F89">
              <w:rPr>
                <w:rFonts w:asciiTheme="majorHAnsi" w:hAnsiTheme="majorHAnsi"/>
                <w:sz w:val="24"/>
                <w:szCs w:val="24"/>
              </w:rPr>
              <w:t>14.</w:t>
            </w:r>
          </w:p>
        </w:tc>
        <w:tc>
          <w:tcPr>
            <w:tcW w:w="1486" w:type="dxa"/>
            <w:shd w:val="clear" w:color="auto" w:fill="F8F7D5"/>
            <w:tcMar>
              <w:top w:w="15" w:type="dxa"/>
              <w:left w:w="15" w:type="dxa"/>
              <w:bottom w:w="15" w:type="dxa"/>
              <w:right w:w="15" w:type="dxa"/>
            </w:tcMar>
          </w:tcPr>
          <w:p w:rsidR="00BA0ADD" w:rsidRPr="007D7F89" w:rsidRDefault="00BA0ADD" w:rsidP="00261664">
            <w:pPr>
              <w:pStyle w:val="Normal1"/>
              <w:rPr>
                <w:rFonts w:asciiTheme="majorHAnsi" w:hAnsiTheme="majorHAnsi"/>
                <w:sz w:val="24"/>
                <w:szCs w:val="24"/>
              </w:rPr>
            </w:pPr>
            <w:r w:rsidRPr="007D7F89">
              <w:rPr>
                <w:rFonts w:asciiTheme="majorHAnsi" w:hAnsiTheme="majorHAnsi"/>
                <w:sz w:val="24"/>
                <w:szCs w:val="24"/>
              </w:rPr>
              <w:t>Информатика и рачунарство</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rPr>
            </w:pPr>
            <w:r w:rsidRPr="007D7F89">
              <w:rPr>
                <w:rFonts w:asciiTheme="majorHAnsi" w:hAnsiTheme="majorHAnsi"/>
                <w:sz w:val="24"/>
                <w:szCs w:val="24"/>
              </w:rPr>
              <w:t>1</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rPr>
            </w:pPr>
            <w:r w:rsidRPr="007D7F89">
              <w:rPr>
                <w:rFonts w:asciiTheme="majorHAnsi" w:hAnsiTheme="majorHAnsi"/>
                <w:sz w:val="24"/>
                <w:szCs w:val="24"/>
              </w:rPr>
              <w:t>36</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highlight w:val="magenta"/>
              </w:rPr>
            </w:pPr>
            <w:r w:rsidRPr="007D7F89">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highlight w:val="magenta"/>
              </w:rPr>
            </w:pPr>
            <w:r w:rsidRPr="007D7F89">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r>
      <w:tr w:rsidR="00BA0ADD" w:rsidRPr="001706C6" w:rsidTr="008B075A">
        <w:trPr>
          <w:tblCellSpacing w:w="0" w:type="dxa"/>
        </w:trPr>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rPr>
            </w:pPr>
            <w:r w:rsidRPr="007D7F89">
              <w:rPr>
                <w:rFonts w:asciiTheme="majorHAnsi" w:hAnsiTheme="majorHAnsi"/>
                <w:sz w:val="24"/>
                <w:szCs w:val="24"/>
              </w:rPr>
              <w:t>15.</w:t>
            </w:r>
          </w:p>
        </w:tc>
        <w:tc>
          <w:tcPr>
            <w:tcW w:w="1486" w:type="dxa"/>
            <w:shd w:val="clear" w:color="auto" w:fill="F8F7D5"/>
            <w:tcMar>
              <w:top w:w="15" w:type="dxa"/>
              <w:left w:w="15" w:type="dxa"/>
              <w:bottom w:w="15" w:type="dxa"/>
              <w:right w:w="15" w:type="dxa"/>
            </w:tcMar>
          </w:tcPr>
          <w:p w:rsidR="00BA0ADD" w:rsidRPr="007D7F89" w:rsidRDefault="00EC58A0" w:rsidP="00261664">
            <w:pPr>
              <w:pStyle w:val="Normal1"/>
              <w:rPr>
                <w:rFonts w:asciiTheme="majorHAnsi" w:hAnsiTheme="majorHAnsi"/>
                <w:sz w:val="24"/>
                <w:szCs w:val="24"/>
              </w:rPr>
            </w:pPr>
            <w:r w:rsidRPr="007D7F89">
              <w:rPr>
                <w:rFonts w:asciiTheme="majorHAnsi" w:hAnsiTheme="majorHAnsi"/>
                <w:sz w:val="24"/>
                <w:szCs w:val="24"/>
              </w:rPr>
              <w:t>Физичко и здравствено васпитање</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rPr>
            </w:pPr>
            <w:r w:rsidRPr="007D7F89">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rPr>
            </w:pPr>
            <w:r w:rsidRPr="007D7F89">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highlight w:val="magenta"/>
              </w:rPr>
            </w:pPr>
            <w:r w:rsidRPr="007D7F89">
              <w:rPr>
                <w:rFonts w:asciiTheme="majorHAnsi" w:hAnsiTheme="majorHAnsi"/>
                <w:sz w:val="24"/>
                <w:szCs w:val="24"/>
                <w:highlight w:val="magenta"/>
              </w:rPr>
              <w:t>2</w:t>
            </w:r>
          </w:p>
        </w:tc>
        <w:tc>
          <w:tcPr>
            <w:tcW w:w="0" w:type="auto"/>
            <w:shd w:val="clear" w:color="auto" w:fill="F8F7D5"/>
            <w:tcMar>
              <w:top w:w="15" w:type="dxa"/>
              <w:left w:w="15" w:type="dxa"/>
              <w:bottom w:w="15" w:type="dxa"/>
              <w:right w:w="15" w:type="dxa"/>
            </w:tcMar>
          </w:tcPr>
          <w:p w:rsidR="00BA0ADD" w:rsidRPr="007D7F89" w:rsidRDefault="00EC58A0" w:rsidP="00261664">
            <w:pPr>
              <w:pStyle w:val="normalcentar"/>
              <w:rPr>
                <w:rFonts w:asciiTheme="majorHAnsi" w:hAnsiTheme="majorHAnsi"/>
                <w:sz w:val="24"/>
                <w:szCs w:val="24"/>
                <w:highlight w:val="magenta"/>
              </w:rPr>
            </w:pPr>
            <w:r w:rsidRPr="007D7F89">
              <w:rPr>
                <w:rFonts w:asciiTheme="majorHAnsi" w:hAnsiTheme="majorHAnsi"/>
                <w:sz w:val="24"/>
                <w:szCs w:val="24"/>
                <w:highlight w:val="magenta"/>
              </w:rPr>
              <w:t>72</w:t>
            </w: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BA0ADD" w:rsidRPr="007D7F89" w:rsidRDefault="00BA0ADD" w:rsidP="00261664">
            <w:pPr>
              <w:pStyle w:val="normalcentar"/>
              <w:rPr>
                <w:rFonts w:asciiTheme="majorHAnsi" w:hAnsiTheme="majorHAnsi"/>
                <w:sz w:val="24"/>
                <w:szCs w:val="24"/>
              </w:rPr>
            </w:pP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7D7F89" w:rsidRDefault="00687723" w:rsidP="00EC58A0">
            <w:pPr>
              <w:pStyle w:val="normalcentar"/>
              <w:rPr>
                <w:rFonts w:asciiTheme="majorHAnsi" w:hAnsiTheme="majorHAnsi"/>
                <w:sz w:val="24"/>
                <w:szCs w:val="24"/>
              </w:rPr>
            </w:pPr>
            <w:r w:rsidRPr="007D7F89">
              <w:rPr>
                <w:rFonts w:asciiTheme="majorHAnsi" w:hAnsiTheme="majorHAnsi"/>
                <w:sz w:val="24"/>
                <w:szCs w:val="24"/>
              </w:rPr>
              <w:t>1</w:t>
            </w:r>
            <w:r w:rsidR="00EC58A0" w:rsidRPr="007D7F89">
              <w:rPr>
                <w:rFonts w:asciiTheme="majorHAnsi" w:hAnsiTheme="majorHAnsi"/>
                <w:sz w:val="24"/>
                <w:szCs w:val="24"/>
              </w:rPr>
              <w:t>6</w:t>
            </w:r>
            <w:r w:rsidRPr="007D7F89">
              <w:rPr>
                <w:rFonts w:asciiTheme="majorHAnsi" w:hAnsiTheme="majorHAnsi"/>
                <w:sz w:val="24"/>
                <w:szCs w:val="24"/>
              </w:rPr>
              <w:t>.</w:t>
            </w:r>
          </w:p>
        </w:tc>
        <w:tc>
          <w:tcPr>
            <w:tcW w:w="1486" w:type="dxa"/>
            <w:shd w:val="clear" w:color="auto" w:fill="F8F7D5"/>
            <w:tcMar>
              <w:top w:w="15" w:type="dxa"/>
              <w:left w:w="15" w:type="dxa"/>
              <w:bottom w:w="15" w:type="dxa"/>
              <w:right w:w="15" w:type="dxa"/>
            </w:tcMar>
          </w:tcPr>
          <w:p w:rsidR="00687723" w:rsidRPr="007D7F89" w:rsidRDefault="00687723" w:rsidP="00261664">
            <w:pPr>
              <w:pStyle w:val="Normal1"/>
              <w:rPr>
                <w:rFonts w:asciiTheme="majorHAnsi" w:hAnsiTheme="majorHAnsi"/>
                <w:sz w:val="24"/>
                <w:szCs w:val="24"/>
              </w:rPr>
            </w:pPr>
            <w:r w:rsidRPr="007D7F89">
              <w:rPr>
                <w:rFonts w:asciiTheme="majorHAnsi" w:hAnsiTheme="majorHAnsi"/>
                <w:sz w:val="24"/>
                <w:szCs w:val="24"/>
              </w:rPr>
              <w:t xml:space="preserve">Физичко </w:t>
            </w:r>
            <w:r w:rsidR="00EC58A0" w:rsidRPr="007D7F89">
              <w:rPr>
                <w:rFonts w:asciiTheme="majorHAnsi" w:hAnsiTheme="majorHAnsi"/>
                <w:sz w:val="24"/>
                <w:szCs w:val="24"/>
              </w:rPr>
              <w:t xml:space="preserve">и </w:t>
            </w:r>
            <w:r w:rsidRPr="007D7F89">
              <w:rPr>
                <w:rFonts w:asciiTheme="majorHAnsi" w:hAnsiTheme="majorHAnsi"/>
                <w:sz w:val="24"/>
                <w:szCs w:val="24"/>
              </w:rPr>
              <w:t>васпитање</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72</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2</w:t>
            </w:r>
          </w:p>
        </w:tc>
        <w:tc>
          <w:tcPr>
            <w:tcW w:w="0" w:type="auto"/>
            <w:shd w:val="clear" w:color="auto" w:fill="F8F7D5"/>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68</w:t>
            </w:r>
          </w:p>
        </w:tc>
      </w:tr>
      <w:tr w:rsidR="00687723" w:rsidRPr="001706C6" w:rsidTr="008B075A">
        <w:trPr>
          <w:tblCellSpacing w:w="0" w:type="dxa"/>
        </w:trPr>
        <w:tc>
          <w:tcPr>
            <w:tcW w:w="1955" w:type="dxa"/>
            <w:gridSpan w:val="2"/>
            <w:shd w:val="clear" w:color="auto" w:fill="F8F7D5"/>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УКУПНО: А</w:t>
            </w:r>
          </w:p>
        </w:tc>
        <w:tc>
          <w:tcPr>
            <w:tcW w:w="0" w:type="auto"/>
            <w:shd w:val="clear" w:color="auto" w:fill="F8F7D5"/>
            <w:noWrap/>
            <w:tcMar>
              <w:top w:w="15" w:type="dxa"/>
              <w:left w:w="15" w:type="dxa"/>
              <w:bottom w:w="15" w:type="dxa"/>
              <w:right w:w="15" w:type="dxa"/>
            </w:tcMar>
          </w:tcPr>
          <w:p w:rsidR="00687723" w:rsidRPr="007D7F89" w:rsidRDefault="00687723" w:rsidP="005919C4">
            <w:pPr>
              <w:pStyle w:val="normalcentar"/>
              <w:rPr>
                <w:rFonts w:asciiTheme="majorHAnsi" w:hAnsiTheme="majorHAnsi"/>
                <w:sz w:val="24"/>
                <w:szCs w:val="24"/>
              </w:rPr>
            </w:pPr>
            <w:r w:rsidRPr="007D7F89">
              <w:rPr>
                <w:rFonts w:asciiTheme="majorHAnsi" w:hAnsiTheme="majorHAnsi"/>
                <w:sz w:val="24"/>
                <w:szCs w:val="24"/>
              </w:rPr>
              <w:t>2</w:t>
            </w:r>
            <w:r w:rsidR="005919C4" w:rsidRPr="007D7F89">
              <w:rPr>
                <w:rFonts w:asciiTheme="majorHAnsi" w:hAnsiTheme="majorHAnsi"/>
                <w:sz w:val="24"/>
                <w:szCs w:val="24"/>
              </w:rPr>
              <w:t>4</w:t>
            </w:r>
            <w:r w:rsidRPr="007D7F89">
              <w:rPr>
                <w:rFonts w:asciiTheme="majorHAnsi" w:hAnsiTheme="majorHAnsi"/>
                <w:sz w:val="24"/>
                <w:szCs w:val="24"/>
              </w:rPr>
              <w:t>-2</w:t>
            </w:r>
            <w:r w:rsidR="005919C4" w:rsidRPr="007D7F89">
              <w:rPr>
                <w:rFonts w:asciiTheme="majorHAnsi" w:hAnsiTheme="majorHAnsi"/>
                <w:sz w:val="24"/>
                <w:szCs w:val="24"/>
              </w:rPr>
              <w:t>7</w:t>
            </w:r>
            <w:r w:rsidRPr="007D7F89">
              <w:rPr>
                <w:rFonts w:asciiTheme="majorHAnsi" w:hAnsiTheme="majorHAnsi"/>
                <w:sz w:val="24"/>
                <w:szCs w:val="24"/>
              </w:rPr>
              <w:t>*</w:t>
            </w:r>
          </w:p>
        </w:tc>
        <w:tc>
          <w:tcPr>
            <w:tcW w:w="0" w:type="auto"/>
            <w:shd w:val="clear" w:color="auto" w:fill="F8F7D5"/>
            <w:noWrap/>
            <w:tcMar>
              <w:top w:w="15" w:type="dxa"/>
              <w:left w:w="15" w:type="dxa"/>
              <w:bottom w:w="15" w:type="dxa"/>
              <w:right w:w="15" w:type="dxa"/>
            </w:tcMar>
          </w:tcPr>
          <w:p w:rsidR="00687723" w:rsidRPr="007D7F89" w:rsidRDefault="005919C4" w:rsidP="00261664">
            <w:pPr>
              <w:pStyle w:val="normalcentar"/>
              <w:rPr>
                <w:rFonts w:asciiTheme="majorHAnsi" w:hAnsiTheme="majorHAnsi"/>
                <w:sz w:val="24"/>
                <w:szCs w:val="24"/>
              </w:rPr>
            </w:pPr>
            <w:r w:rsidRPr="007D7F89">
              <w:rPr>
                <w:rFonts w:asciiTheme="majorHAnsi" w:hAnsiTheme="majorHAnsi"/>
                <w:sz w:val="24"/>
                <w:szCs w:val="24"/>
              </w:rPr>
              <w:t>864-972</w:t>
            </w:r>
            <w:r w:rsidR="00687723" w:rsidRPr="007D7F89">
              <w:rPr>
                <w:rFonts w:asciiTheme="majorHAnsi" w:hAnsiTheme="majorHAnsi"/>
                <w:sz w:val="24"/>
                <w:szCs w:val="24"/>
              </w:rPr>
              <w:t>*</w:t>
            </w:r>
          </w:p>
        </w:tc>
        <w:tc>
          <w:tcPr>
            <w:tcW w:w="0" w:type="auto"/>
            <w:shd w:val="clear" w:color="auto" w:fill="F8F7D5"/>
            <w:noWrap/>
            <w:tcMar>
              <w:top w:w="15" w:type="dxa"/>
              <w:left w:w="15" w:type="dxa"/>
              <w:bottom w:w="15" w:type="dxa"/>
              <w:right w:w="15" w:type="dxa"/>
            </w:tcMar>
          </w:tcPr>
          <w:p w:rsidR="00687723" w:rsidRPr="007D7F89" w:rsidRDefault="00687723" w:rsidP="005919C4">
            <w:pPr>
              <w:pStyle w:val="normalcentar"/>
              <w:rPr>
                <w:rFonts w:asciiTheme="majorHAnsi" w:hAnsiTheme="majorHAnsi"/>
                <w:sz w:val="24"/>
                <w:szCs w:val="24"/>
              </w:rPr>
            </w:pPr>
            <w:r w:rsidRPr="007D7F89">
              <w:rPr>
                <w:rFonts w:asciiTheme="majorHAnsi" w:hAnsiTheme="majorHAnsi"/>
                <w:sz w:val="24"/>
                <w:szCs w:val="24"/>
              </w:rPr>
              <w:t>2</w:t>
            </w:r>
            <w:r w:rsidR="005919C4" w:rsidRPr="007D7F89">
              <w:rPr>
                <w:rFonts w:asciiTheme="majorHAnsi" w:hAnsiTheme="majorHAnsi"/>
                <w:sz w:val="24"/>
                <w:szCs w:val="24"/>
              </w:rPr>
              <w:t>5</w:t>
            </w:r>
            <w:r w:rsidRPr="007D7F89">
              <w:rPr>
                <w:rFonts w:asciiTheme="majorHAnsi" w:hAnsiTheme="majorHAnsi"/>
                <w:sz w:val="24"/>
                <w:szCs w:val="24"/>
              </w:rPr>
              <w:t>-2</w:t>
            </w:r>
            <w:r w:rsidR="005919C4" w:rsidRPr="007D7F89">
              <w:rPr>
                <w:rFonts w:asciiTheme="majorHAnsi" w:hAnsiTheme="majorHAnsi"/>
                <w:sz w:val="24"/>
                <w:szCs w:val="24"/>
              </w:rPr>
              <w:t>8</w:t>
            </w:r>
            <w:r w:rsidRPr="007D7F89">
              <w:rPr>
                <w:rFonts w:asciiTheme="majorHAnsi" w:hAnsiTheme="majorHAnsi"/>
                <w:sz w:val="24"/>
                <w:szCs w:val="24"/>
              </w:rPr>
              <w:t>*</w:t>
            </w:r>
          </w:p>
        </w:tc>
        <w:tc>
          <w:tcPr>
            <w:tcW w:w="0" w:type="auto"/>
            <w:shd w:val="clear" w:color="auto" w:fill="F8F7D5"/>
            <w:noWrap/>
            <w:tcMar>
              <w:top w:w="15" w:type="dxa"/>
              <w:left w:w="15" w:type="dxa"/>
              <w:bottom w:w="15" w:type="dxa"/>
              <w:right w:w="15" w:type="dxa"/>
            </w:tcMar>
          </w:tcPr>
          <w:p w:rsidR="00687723" w:rsidRPr="007D7F89" w:rsidRDefault="005919C4" w:rsidP="00261664">
            <w:pPr>
              <w:pStyle w:val="normalcentar"/>
              <w:rPr>
                <w:rFonts w:asciiTheme="majorHAnsi" w:hAnsiTheme="majorHAnsi"/>
                <w:sz w:val="24"/>
                <w:szCs w:val="24"/>
              </w:rPr>
            </w:pPr>
            <w:r w:rsidRPr="007D7F89">
              <w:rPr>
                <w:rFonts w:asciiTheme="majorHAnsi" w:hAnsiTheme="majorHAnsi"/>
                <w:sz w:val="24"/>
                <w:szCs w:val="24"/>
              </w:rPr>
              <w:t>900</w:t>
            </w:r>
            <w:r w:rsidR="007D7F89" w:rsidRPr="007D7F89">
              <w:rPr>
                <w:rFonts w:asciiTheme="majorHAnsi" w:hAnsiTheme="majorHAnsi"/>
                <w:sz w:val="24"/>
                <w:szCs w:val="24"/>
              </w:rPr>
              <w:t>-1008</w:t>
            </w:r>
            <w:r w:rsidR="00687723" w:rsidRPr="007D7F89">
              <w:rPr>
                <w:rFonts w:asciiTheme="majorHAnsi" w:hAnsiTheme="majorHAnsi"/>
                <w:sz w:val="24"/>
                <w:szCs w:val="24"/>
              </w:rPr>
              <w:t>*</w:t>
            </w:r>
          </w:p>
        </w:tc>
        <w:tc>
          <w:tcPr>
            <w:tcW w:w="0" w:type="auto"/>
            <w:shd w:val="clear" w:color="auto" w:fill="F8F7D5"/>
            <w:noWrap/>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26-29*</w:t>
            </w:r>
          </w:p>
        </w:tc>
        <w:tc>
          <w:tcPr>
            <w:tcW w:w="0" w:type="auto"/>
            <w:shd w:val="clear" w:color="auto" w:fill="F8F7D5"/>
            <w:noWrap/>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936-1044*</w:t>
            </w:r>
          </w:p>
        </w:tc>
        <w:tc>
          <w:tcPr>
            <w:tcW w:w="0" w:type="auto"/>
            <w:shd w:val="clear" w:color="auto" w:fill="F8F7D5"/>
            <w:noWrap/>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26-28*</w:t>
            </w:r>
          </w:p>
        </w:tc>
        <w:tc>
          <w:tcPr>
            <w:tcW w:w="0" w:type="auto"/>
            <w:shd w:val="clear" w:color="auto" w:fill="F8F7D5"/>
            <w:noWrap/>
            <w:tcMar>
              <w:top w:w="15" w:type="dxa"/>
              <w:left w:w="15" w:type="dxa"/>
              <w:bottom w:w="15" w:type="dxa"/>
              <w:right w:w="15" w:type="dxa"/>
            </w:tcMar>
          </w:tcPr>
          <w:p w:rsidR="00687723" w:rsidRPr="007D7F89" w:rsidRDefault="00687723" w:rsidP="00261664">
            <w:pPr>
              <w:pStyle w:val="normalcentar"/>
              <w:rPr>
                <w:rFonts w:asciiTheme="majorHAnsi" w:hAnsiTheme="majorHAnsi"/>
                <w:sz w:val="24"/>
                <w:szCs w:val="24"/>
              </w:rPr>
            </w:pPr>
            <w:r w:rsidRPr="007D7F89">
              <w:rPr>
                <w:rFonts w:asciiTheme="majorHAnsi" w:hAnsiTheme="majorHAnsi"/>
                <w:sz w:val="24"/>
                <w:szCs w:val="24"/>
              </w:rPr>
              <w:t>884-952*</w:t>
            </w:r>
          </w:p>
        </w:tc>
      </w:tr>
      <w:tr w:rsidR="00687723" w:rsidRPr="001706C6" w:rsidTr="008B075A">
        <w:trPr>
          <w:tblCellSpacing w:w="0" w:type="dxa"/>
        </w:trPr>
        <w:tc>
          <w:tcPr>
            <w:tcW w:w="9948" w:type="dxa"/>
            <w:gridSpan w:val="10"/>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 </w:t>
            </w:r>
          </w:p>
        </w:tc>
      </w:tr>
      <w:tr w:rsidR="00687723" w:rsidRPr="001706C6" w:rsidTr="008B075A">
        <w:trPr>
          <w:tblCellSpacing w:w="0" w:type="dxa"/>
        </w:trPr>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1"/>
              <w:rPr>
                <w:rFonts w:asciiTheme="majorHAnsi" w:hAnsiTheme="majorHAnsi"/>
                <w:highlight w:val="magenta"/>
              </w:rPr>
            </w:pPr>
            <w:r w:rsidRPr="001706C6">
              <w:rPr>
                <w:rFonts w:asciiTheme="majorHAnsi" w:hAnsiTheme="majorHAnsi"/>
                <w:highlight w:val="magenta"/>
              </w:rPr>
              <w:t>Р.Б</w:t>
            </w:r>
          </w:p>
        </w:tc>
        <w:tc>
          <w:tcPr>
            <w:tcW w:w="1486" w:type="dxa"/>
            <w:shd w:val="clear" w:color="auto" w:fill="EAF1DD" w:themeFill="accent3" w:themeFillTint="33"/>
            <w:tcMar>
              <w:top w:w="15" w:type="dxa"/>
              <w:left w:w="15" w:type="dxa"/>
              <w:bottom w:w="15" w:type="dxa"/>
              <w:right w:w="15" w:type="dxa"/>
            </w:tcMar>
            <w:vAlign w:val="center"/>
          </w:tcPr>
          <w:p w:rsidR="00687723" w:rsidRPr="001706C6" w:rsidRDefault="007D1B75" w:rsidP="004E7B83">
            <w:pPr>
              <w:pStyle w:val="Normal1"/>
              <w:rPr>
                <w:rFonts w:asciiTheme="majorHAnsi" w:hAnsiTheme="majorHAnsi"/>
                <w:b/>
                <w:highlight w:val="magenta"/>
                <w:lang w:val="ru-RU"/>
              </w:rPr>
            </w:pPr>
            <w:r w:rsidRPr="001706C6">
              <w:rPr>
                <w:rFonts w:asciiTheme="majorHAnsi" w:hAnsiTheme="majorHAnsi"/>
                <w:b/>
                <w:highlight w:val="magenta"/>
                <w:lang w:val="ru-RU"/>
              </w:rPr>
              <w:t>Б. ОБАВЕЗНИ ИЗБОРНИ</w:t>
            </w:r>
            <w:r w:rsidR="004E7B83" w:rsidRPr="001706C6">
              <w:rPr>
                <w:rFonts w:asciiTheme="majorHAnsi" w:hAnsiTheme="majorHAnsi"/>
                <w:b/>
                <w:highlight w:val="magenta"/>
              </w:rPr>
              <w:t xml:space="preserve"> </w:t>
            </w:r>
            <w:r w:rsidR="00687723" w:rsidRPr="001706C6">
              <w:rPr>
                <w:rFonts w:asciiTheme="majorHAnsi" w:hAnsiTheme="majorHAnsi"/>
                <w:b/>
                <w:highlight w:val="magenta"/>
                <w:lang w:val="ru-RU"/>
              </w:rPr>
              <w:t>ПРЕДМЕТИ</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c>
          <w:tcPr>
            <w:tcW w:w="0" w:type="auto"/>
            <w:shd w:val="clear" w:color="auto" w:fill="EAF1DD" w:themeFill="accent3" w:themeFillTint="33"/>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lang w:val="ru-RU"/>
              </w:rPr>
            </w:pPr>
            <w:r w:rsidRPr="001706C6">
              <w:rPr>
                <w:rFonts w:asciiTheme="majorHAnsi" w:hAnsiTheme="majorHAnsi"/>
                <w:highlight w:val="magenta"/>
              </w:rPr>
              <w:t> </w:t>
            </w:r>
            <w:r w:rsidRPr="001706C6">
              <w:rPr>
                <w:rFonts w:asciiTheme="majorHAnsi" w:hAnsiTheme="majorHAnsi"/>
                <w:highlight w:val="magenta"/>
                <w:lang w:val="ru-RU"/>
              </w:rPr>
              <w:t xml:space="preserve"> </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1486" w:type="dxa"/>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rPr>
            </w:pPr>
            <w:r w:rsidRPr="001706C6">
              <w:rPr>
                <w:rFonts w:asciiTheme="majorHAnsi" w:hAnsiTheme="majorHAnsi"/>
                <w:highlight w:val="magenta"/>
              </w:rPr>
              <w:t>Верска настава/ Грађанско васпитање</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1486" w:type="dxa"/>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rPr>
            </w:pPr>
            <w:r w:rsidRPr="001706C6">
              <w:rPr>
                <w:rFonts w:asciiTheme="majorHAnsi" w:hAnsiTheme="majorHAnsi"/>
                <w:highlight w:val="magenta"/>
              </w:rPr>
              <w:t>Немачки језик</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w:t>
            </w:r>
          </w:p>
        </w:tc>
        <w:tc>
          <w:tcPr>
            <w:tcW w:w="1486" w:type="dxa"/>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highlight w:val="magenta"/>
              </w:rPr>
            </w:pPr>
            <w:r w:rsidRPr="001706C6">
              <w:rPr>
                <w:rFonts w:asciiTheme="majorHAnsi" w:hAnsiTheme="majorHAnsi"/>
                <w:highlight w:val="magenta"/>
                <w:lang w:val="sr-Cyrl-CS"/>
              </w:rPr>
              <w:t>И</w:t>
            </w:r>
            <w:r w:rsidRPr="001706C6">
              <w:rPr>
                <w:rFonts w:asciiTheme="majorHAnsi" w:hAnsiTheme="majorHAnsi"/>
                <w:highlight w:val="magenta"/>
              </w:rPr>
              <w:t>забрани спорт</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1955" w:type="dxa"/>
            <w:gridSpan w:val="2"/>
            <w:shd w:val="clear" w:color="auto" w:fill="F8F7D5"/>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УКУПНО: Б</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144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144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144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136</w:t>
            </w:r>
          </w:p>
        </w:tc>
      </w:tr>
      <w:tr w:rsidR="00687723" w:rsidRPr="001706C6" w:rsidTr="008B075A">
        <w:trPr>
          <w:tblCellSpacing w:w="0" w:type="dxa"/>
        </w:trPr>
        <w:tc>
          <w:tcPr>
            <w:tcW w:w="1955" w:type="dxa"/>
            <w:gridSpan w:val="2"/>
            <w:shd w:val="clear" w:color="auto" w:fill="F8F7D5"/>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УКУПНО: А + Б</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27-30*</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972-1080*</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28-31*</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1008-1116*</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30-33*</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1080-1188</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30-32*</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1020-1088*</w:t>
            </w:r>
          </w:p>
        </w:tc>
      </w:tr>
      <w:tr w:rsidR="00687723" w:rsidRPr="001706C6" w:rsidTr="008B075A">
        <w:trPr>
          <w:tblCellSpacing w:w="0" w:type="dxa"/>
        </w:trPr>
        <w:tc>
          <w:tcPr>
            <w:tcW w:w="0" w:type="auto"/>
            <w:shd w:val="clear" w:color="auto" w:fill="F8F7D5"/>
            <w:tcMar>
              <w:top w:w="15" w:type="dxa"/>
              <w:left w:w="15" w:type="dxa"/>
              <w:bottom w:w="15" w:type="dxa"/>
              <w:right w:w="15" w:type="dxa"/>
            </w:tcMar>
            <w:vAlign w:val="center"/>
          </w:tcPr>
          <w:p w:rsidR="00687723" w:rsidRPr="001706C6" w:rsidRDefault="00687723" w:rsidP="00261664">
            <w:pPr>
              <w:pStyle w:val="Normal1"/>
              <w:rPr>
                <w:rFonts w:asciiTheme="majorHAnsi" w:hAnsiTheme="majorHAnsi"/>
                <w:highlight w:val="magenta"/>
              </w:rPr>
            </w:pPr>
            <w:r w:rsidRPr="001706C6">
              <w:rPr>
                <w:rFonts w:asciiTheme="majorHAnsi" w:hAnsiTheme="majorHAnsi"/>
                <w:highlight w:val="magenta"/>
              </w:rPr>
              <w:t>Р.Б</w:t>
            </w:r>
          </w:p>
        </w:tc>
        <w:tc>
          <w:tcPr>
            <w:tcW w:w="1486" w:type="dxa"/>
            <w:shd w:val="clear" w:color="auto" w:fill="F8F7D5"/>
            <w:tcMar>
              <w:top w:w="15" w:type="dxa"/>
              <w:left w:w="15" w:type="dxa"/>
              <w:bottom w:w="15" w:type="dxa"/>
              <w:right w:w="15" w:type="dxa"/>
            </w:tcMar>
            <w:vAlign w:val="center"/>
          </w:tcPr>
          <w:p w:rsidR="00687723" w:rsidRPr="001706C6" w:rsidRDefault="00687723" w:rsidP="00261664">
            <w:pPr>
              <w:pStyle w:val="Normal1"/>
              <w:rPr>
                <w:rFonts w:asciiTheme="majorHAnsi" w:hAnsiTheme="majorHAnsi"/>
                <w:highlight w:val="magenta"/>
              </w:rPr>
            </w:pPr>
            <w:r w:rsidRPr="001706C6">
              <w:rPr>
                <w:rFonts w:asciiTheme="majorHAnsi" w:hAnsiTheme="majorHAnsi"/>
                <w:highlight w:val="magenta"/>
              </w:rPr>
              <w:t>В. ИЗБОРНИ НАСТАВНИ ПРЕДМЕТИ</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Чувари природе</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Свакодневни живот у прошлости</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 xml:space="preserve">Цртање, </w:t>
            </w:r>
            <w:r w:rsidRPr="001706C6">
              <w:rPr>
                <w:rFonts w:asciiTheme="majorHAnsi" w:hAnsiTheme="majorHAnsi"/>
                <w:highlight w:val="magenta"/>
              </w:rPr>
              <w:lastRenderedPageBreak/>
              <w:t>сликање и вајање</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lastRenderedPageBreak/>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lastRenderedPageBreak/>
              <w:t>4.</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Хор и оркестар</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5.</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Информатика и рачунарство</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6.</w:t>
            </w:r>
          </w:p>
        </w:tc>
        <w:tc>
          <w:tcPr>
            <w:tcW w:w="1486" w:type="dxa"/>
            <w:shd w:val="clear" w:color="auto" w:fill="F8F7D5"/>
            <w:tcMar>
              <w:top w:w="15" w:type="dxa"/>
              <w:left w:w="15" w:type="dxa"/>
              <w:bottom w:w="15" w:type="dxa"/>
              <w:right w:w="15" w:type="dxa"/>
            </w:tcMar>
            <w:vAlign w:val="cente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Матерњи језик са елементима националне културе</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7.</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Шах</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8.</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Домаћинство</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УКУПНО: В</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36-72*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34-68*</w:t>
            </w:r>
          </w:p>
        </w:tc>
      </w:tr>
      <w:tr w:rsidR="00687723" w:rsidRPr="001706C6" w:rsidTr="008B075A">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 xml:space="preserve">  </w:t>
            </w:r>
          </w:p>
        </w:tc>
        <w:tc>
          <w:tcPr>
            <w:tcW w:w="1486" w:type="dxa"/>
            <w:shd w:val="clear" w:color="auto" w:fill="F8F7D5"/>
            <w:tcMar>
              <w:top w:w="15" w:type="dxa"/>
              <w:left w:w="15" w:type="dxa"/>
              <w:bottom w:w="15" w:type="dxa"/>
              <w:right w:w="15" w:type="dxa"/>
            </w:tcMar>
          </w:tcPr>
          <w:p w:rsidR="00687723" w:rsidRPr="001706C6" w:rsidRDefault="00687723" w:rsidP="00261664">
            <w:pPr>
              <w:rPr>
                <w:rFonts w:asciiTheme="majorHAnsi" w:hAnsiTheme="majorHAnsi"/>
                <w:highlight w:val="magenta"/>
              </w:rPr>
            </w:pPr>
            <w:r w:rsidRPr="001706C6">
              <w:rPr>
                <w:rFonts w:asciiTheme="majorHAnsi" w:hAnsiTheme="majorHAnsi"/>
                <w:highlight w:val="magenta"/>
              </w:rPr>
              <w:t>УКУПНО: А + Б + В</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28-31*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1008-1116*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29-32*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1044-1152*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31-34*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1116-1224*</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31-33*</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highlight w:val="magenta"/>
              </w:rPr>
            </w:pPr>
            <w:r w:rsidRPr="001706C6">
              <w:rPr>
                <w:rFonts w:asciiTheme="majorHAnsi" w:hAnsiTheme="majorHAnsi"/>
                <w:highlight w:val="magenta"/>
              </w:rPr>
              <w:t>1054-1122*</w:t>
            </w:r>
          </w:p>
        </w:tc>
      </w:tr>
    </w:tbl>
    <w:p w:rsidR="0037191E" w:rsidRPr="001706C6" w:rsidRDefault="0037191E" w:rsidP="00687723">
      <w:pPr>
        <w:pStyle w:val="110---naslov-clana"/>
        <w:rPr>
          <w:rFonts w:asciiTheme="majorHAnsi" w:hAnsiTheme="majorHAnsi"/>
          <w:b/>
          <w:sz w:val="24"/>
          <w:szCs w:val="24"/>
          <w:highlight w:val="magenta"/>
        </w:rPr>
      </w:pPr>
      <w:bookmarkStart w:id="29" w:name="str_2"/>
      <w:bookmarkEnd w:id="29"/>
    </w:p>
    <w:p w:rsidR="00687723" w:rsidRPr="001706C6" w:rsidRDefault="00687723" w:rsidP="00687723">
      <w:pPr>
        <w:pStyle w:val="110---naslov-clana"/>
        <w:rPr>
          <w:rFonts w:asciiTheme="majorHAnsi" w:hAnsiTheme="majorHAnsi"/>
          <w:b/>
          <w:sz w:val="24"/>
          <w:szCs w:val="24"/>
          <w:highlight w:val="magenta"/>
        </w:rPr>
      </w:pPr>
      <w:r w:rsidRPr="001706C6">
        <w:rPr>
          <w:rFonts w:asciiTheme="majorHAnsi" w:hAnsiTheme="majorHAnsi"/>
          <w:b/>
          <w:sz w:val="24"/>
          <w:szCs w:val="24"/>
          <w:highlight w:val="magenta"/>
        </w:rPr>
        <w:t>ОБЛИЦИ ОБРАЗОВНО – ВАСПИТНОГ РАДА КОЈИМА СЕ ОСТВАРУЈУ ОБАВЕЗНИ И ИЗБОРНИ НАСТАВНИ ПРЕДМЕТИ</w:t>
      </w:r>
    </w:p>
    <w:tbl>
      <w:tblPr>
        <w:tblW w:w="10262" w:type="dxa"/>
        <w:tblCellSpacing w:w="0" w:type="dxa"/>
        <w:tblInd w:w="-80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420"/>
        <w:gridCol w:w="1282"/>
        <w:gridCol w:w="804"/>
        <w:gridCol w:w="1336"/>
        <w:gridCol w:w="804"/>
        <w:gridCol w:w="1336"/>
        <w:gridCol w:w="804"/>
        <w:gridCol w:w="1336"/>
        <w:gridCol w:w="804"/>
        <w:gridCol w:w="1336"/>
      </w:tblGrid>
      <w:tr w:rsidR="00687723" w:rsidRPr="001706C6" w:rsidTr="007D7F89">
        <w:trPr>
          <w:tblCellSpacing w:w="0" w:type="dxa"/>
        </w:trPr>
        <w:tc>
          <w:tcPr>
            <w:tcW w:w="0" w:type="auto"/>
            <w:vMerge w:val="restart"/>
            <w:shd w:val="clear" w:color="auto" w:fill="EAF1DD" w:themeFill="accent3" w:themeFillTint="33"/>
            <w:tcMar>
              <w:top w:w="15" w:type="dxa"/>
              <w:left w:w="15" w:type="dxa"/>
              <w:bottom w:w="15" w:type="dxa"/>
              <w:right w:w="15" w:type="dxa"/>
            </w:tcMar>
            <w:vAlign w:val="center"/>
          </w:tcPr>
          <w:p w:rsidR="00687723" w:rsidRPr="001706C6" w:rsidRDefault="00687723" w:rsidP="004E7B83">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Р.Б</w:t>
            </w:r>
          </w:p>
        </w:tc>
        <w:tc>
          <w:tcPr>
            <w:tcW w:w="1283" w:type="dxa"/>
            <w:vMerge w:val="restart"/>
            <w:shd w:val="clear" w:color="auto" w:fill="EAF1DD" w:themeFill="accent3" w:themeFillTint="33"/>
            <w:tcMar>
              <w:top w:w="15" w:type="dxa"/>
              <w:left w:w="15" w:type="dxa"/>
              <w:bottom w:w="15" w:type="dxa"/>
              <w:right w:w="15" w:type="dxa"/>
            </w:tcMar>
            <w:vAlign w:val="center"/>
          </w:tcPr>
          <w:p w:rsidR="00687723" w:rsidRPr="001706C6" w:rsidRDefault="00687723" w:rsidP="004E7B83">
            <w:pPr>
              <w:rPr>
                <w:rFonts w:asciiTheme="majorHAnsi" w:hAnsiTheme="majorHAnsi"/>
                <w:sz w:val="24"/>
                <w:szCs w:val="24"/>
                <w:highlight w:val="magenta"/>
              </w:rPr>
            </w:pPr>
            <w:r w:rsidRPr="001706C6">
              <w:rPr>
                <w:rFonts w:asciiTheme="majorHAnsi" w:hAnsiTheme="majorHAnsi"/>
                <w:sz w:val="24"/>
                <w:szCs w:val="24"/>
                <w:highlight w:val="magenta"/>
              </w:rPr>
              <w:t>ОБЛ. О-В РАДА</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ПЕТИ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ШЕСТИ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СЕДМИ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ОСМИ РАЗРЕД</w:t>
            </w:r>
          </w:p>
        </w:tc>
      </w:tr>
      <w:tr w:rsidR="00687723" w:rsidRPr="001706C6" w:rsidTr="007D7F89">
        <w:trPr>
          <w:tblCellSpacing w:w="0" w:type="dxa"/>
        </w:trPr>
        <w:tc>
          <w:tcPr>
            <w:tcW w:w="0" w:type="auto"/>
            <w:vMerge/>
            <w:shd w:val="clear" w:color="auto" w:fill="EAF1DD" w:themeFill="accent3" w:themeFillTint="33"/>
            <w:vAlign w:val="center"/>
          </w:tcPr>
          <w:p w:rsidR="00687723" w:rsidRPr="001706C6" w:rsidRDefault="00687723" w:rsidP="00261664">
            <w:pPr>
              <w:rPr>
                <w:rFonts w:asciiTheme="majorHAnsi" w:hAnsiTheme="majorHAnsi"/>
                <w:sz w:val="24"/>
                <w:szCs w:val="24"/>
                <w:highlight w:val="magenta"/>
              </w:rPr>
            </w:pPr>
          </w:p>
        </w:tc>
        <w:tc>
          <w:tcPr>
            <w:tcW w:w="1283" w:type="dxa"/>
            <w:vMerge/>
            <w:shd w:val="clear" w:color="auto" w:fill="EAF1DD" w:themeFill="accent3" w:themeFillTint="33"/>
            <w:vAlign w:val="center"/>
          </w:tcPr>
          <w:p w:rsidR="00687723" w:rsidRPr="001706C6" w:rsidRDefault="00687723" w:rsidP="00261664">
            <w:pPr>
              <w:rPr>
                <w:rFonts w:asciiTheme="majorHAnsi" w:hAnsiTheme="majorHAnsi"/>
                <w:sz w:val="24"/>
                <w:szCs w:val="24"/>
                <w:highlight w:val="magenta"/>
              </w:rPr>
            </w:pP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r>
      <w:tr w:rsidR="00687723" w:rsidRPr="001706C6" w:rsidTr="007D7F89">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1283" w:type="dxa"/>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Редовна настава</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28-31*</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1008-1116*</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29-32*</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1044-1152*</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31-34*</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1116-1224*</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31-33*</w:t>
            </w:r>
          </w:p>
        </w:tc>
        <w:tc>
          <w:tcPr>
            <w:tcW w:w="0" w:type="auto"/>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1054-1122*</w:t>
            </w:r>
          </w:p>
        </w:tc>
      </w:tr>
      <w:tr w:rsidR="00687723" w:rsidRPr="001706C6" w:rsidTr="007D7F89">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2.</w:t>
            </w:r>
          </w:p>
        </w:tc>
        <w:tc>
          <w:tcPr>
            <w:tcW w:w="1283" w:type="dxa"/>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Доп. настава</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34</w:t>
            </w:r>
          </w:p>
        </w:tc>
      </w:tr>
      <w:tr w:rsidR="00687723" w:rsidRPr="001706C6" w:rsidTr="007D7F89">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w:t>
            </w:r>
          </w:p>
        </w:tc>
        <w:tc>
          <w:tcPr>
            <w:tcW w:w="1283" w:type="dxa"/>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Додат. рад</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34</w:t>
            </w:r>
          </w:p>
        </w:tc>
      </w:tr>
    </w:tbl>
    <w:p w:rsidR="00687723" w:rsidRPr="001706C6" w:rsidRDefault="00687723" w:rsidP="00687723">
      <w:pPr>
        <w:pStyle w:val="normalprored"/>
        <w:rPr>
          <w:rFonts w:asciiTheme="majorHAnsi" w:hAnsiTheme="majorHAnsi"/>
          <w:sz w:val="24"/>
          <w:szCs w:val="24"/>
          <w:highlight w:val="magenta"/>
        </w:rPr>
      </w:pPr>
    </w:p>
    <w:tbl>
      <w:tblPr>
        <w:tblW w:w="0" w:type="auto"/>
        <w:tblCellSpacing w:w="0" w:type="dxa"/>
        <w:tblInd w:w="-80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520"/>
        <w:gridCol w:w="1449"/>
        <w:gridCol w:w="926"/>
        <w:gridCol w:w="1074"/>
        <w:gridCol w:w="921"/>
        <w:gridCol w:w="1078"/>
        <w:gridCol w:w="922"/>
        <w:gridCol w:w="1077"/>
        <w:gridCol w:w="925"/>
        <w:gridCol w:w="1075"/>
      </w:tblGrid>
      <w:tr w:rsidR="00687723" w:rsidRPr="001706C6" w:rsidTr="006A07AD">
        <w:trPr>
          <w:tblCellSpacing w:w="0" w:type="dxa"/>
        </w:trPr>
        <w:tc>
          <w:tcPr>
            <w:tcW w:w="0" w:type="auto"/>
            <w:vMerge w:val="restart"/>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Ред.</w:t>
            </w:r>
            <w:r w:rsidRPr="001706C6">
              <w:rPr>
                <w:rFonts w:asciiTheme="majorHAnsi" w:hAnsiTheme="majorHAnsi"/>
                <w:sz w:val="24"/>
                <w:szCs w:val="24"/>
                <w:highlight w:val="magenta"/>
              </w:rPr>
              <w:br/>
              <w:t>број</w:t>
            </w:r>
          </w:p>
        </w:tc>
        <w:tc>
          <w:tcPr>
            <w:tcW w:w="0" w:type="auto"/>
            <w:vMerge w:val="restart"/>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ОСТАЛИ ОБЛИЦИ ОВ РАДА</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ПЕТИ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ШЕСТИ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СЕДМИ РАЗРЕД</w:t>
            </w:r>
          </w:p>
        </w:tc>
        <w:tc>
          <w:tcPr>
            <w:tcW w:w="0" w:type="auto"/>
            <w:gridSpan w:val="2"/>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ОСМИ РАЗРЕД</w:t>
            </w:r>
          </w:p>
        </w:tc>
      </w:tr>
      <w:tr w:rsidR="00687723" w:rsidRPr="001706C6" w:rsidTr="006A07AD">
        <w:trPr>
          <w:tblCellSpacing w:w="0" w:type="dxa"/>
        </w:trPr>
        <w:tc>
          <w:tcPr>
            <w:tcW w:w="0" w:type="auto"/>
            <w:vMerge/>
            <w:shd w:val="clear" w:color="auto" w:fill="EAF1DD" w:themeFill="accent3" w:themeFillTint="33"/>
            <w:vAlign w:val="center"/>
          </w:tcPr>
          <w:p w:rsidR="00687723" w:rsidRPr="001706C6" w:rsidRDefault="00687723" w:rsidP="00261664">
            <w:pPr>
              <w:rPr>
                <w:rFonts w:asciiTheme="majorHAnsi" w:hAnsiTheme="majorHAnsi"/>
                <w:sz w:val="24"/>
                <w:szCs w:val="24"/>
                <w:highlight w:val="magenta"/>
              </w:rPr>
            </w:pPr>
          </w:p>
        </w:tc>
        <w:tc>
          <w:tcPr>
            <w:tcW w:w="0" w:type="auto"/>
            <w:vMerge/>
            <w:shd w:val="clear" w:color="auto" w:fill="EAF1DD" w:themeFill="accent3" w:themeFillTint="33"/>
            <w:vAlign w:val="center"/>
          </w:tcPr>
          <w:p w:rsidR="00687723" w:rsidRPr="001706C6" w:rsidRDefault="00687723" w:rsidP="00261664">
            <w:pPr>
              <w:rPr>
                <w:rFonts w:asciiTheme="majorHAnsi" w:hAnsiTheme="majorHAnsi"/>
                <w:sz w:val="24"/>
                <w:szCs w:val="24"/>
                <w:highlight w:val="magenta"/>
              </w:rPr>
            </w:pP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нед.</w:t>
            </w:r>
          </w:p>
        </w:tc>
        <w:tc>
          <w:tcPr>
            <w:tcW w:w="0" w:type="auto"/>
            <w:shd w:val="clear" w:color="auto" w:fill="EAF1DD" w:themeFill="accent3" w:themeFillTint="33"/>
            <w:tcMar>
              <w:top w:w="15" w:type="dxa"/>
              <w:left w:w="15" w:type="dxa"/>
              <w:bottom w:w="15" w:type="dxa"/>
              <w:right w:w="15" w:type="dxa"/>
            </w:tcMar>
            <w:vAlign w:val="center"/>
          </w:tcPr>
          <w:p w:rsidR="00687723" w:rsidRPr="001706C6" w:rsidRDefault="00687723" w:rsidP="00261664">
            <w:pPr>
              <w:pStyle w:val="normalboldcentar"/>
              <w:rPr>
                <w:rFonts w:asciiTheme="majorHAnsi" w:hAnsiTheme="majorHAnsi"/>
                <w:sz w:val="24"/>
                <w:szCs w:val="24"/>
                <w:highlight w:val="magenta"/>
              </w:rPr>
            </w:pPr>
            <w:r w:rsidRPr="001706C6">
              <w:rPr>
                <w:rFonts w:asciiTheme="majorHAnsi" w:hAnsiTheme="majorHAnsi"/>
                <w:sz w:val="24"/>
                <w:szCs w:val="24"/>
                <w:highlight w:val="magenta"/>
              </w:rPr>
              <w:t>год.</w:t>
            </w:r>
          </w:p>
        </w:tc>
      </w:tr>
      <w:tr w:rsidR="00687723" w:rsidRPr="001706C6" w:rsidTr="006A07AD">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bold"/>
              <w:rPr>
                <w:rFonts w:asciiTheme="majorHAnsi" w:hAnsiTheme="majorHAnsi"/>
                <w:sz w:val="24"/>
                <w:szCs w:val="24"/>
                <w:highlight w:val="magenta"/>
              </w:rPr>
            </w:pPr>
            <w:r w:rsidRPr="001706C6">
              <w:rPr>
                <w:rFonts w:asciiTheme="majorHAnsi" w:hAnsiTheme="majorHAnsi"/>
                <w:sz w:val="24"/>
                <w:szCs w:val="24"/>
                <w:highlight w:val="magenta"/>
              </w:rPr>
              <w:t xml:space="preserve">Обавезне </w:t>
            </w:r>
            <w:r w:rsidRPr="001706C6">
              <w:rPr>
                <w:rFonts w:asciiTheme="majorHAnsi" w:hAnsiTheme="majorHAnsi"/>
                <w:sz w:val="24"/>
                <w:szCs w:val="24"/>
                <w:highlight w:val="magenta"/>
              </w:rPr>
              <w:lastRenderedPageBreak/>
              <w:t>ванн. активности</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lastRenderedPageBreak/>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r>
      <w:tr w:rsidR="00687723" w:rsidRPr="001706C6" w:rsidTr="006A07AD">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lastRenderedPageBreak/>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Час одељењско старешине</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34</w:t>
            </w:r>
          </w:p>
        </w:tc>
      </w:tr>
      <w:tr w:rsidR="00687723" w:rsidRPr="001706C6" w:rsidTr="006A07AD">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2.</w:t>
            </w:r>
          </w:p>
        </w:tc>
        <w:tc>
          <w:tcPr>
            <w:tcW w:w="0" w:type="auto"/>
            <w:shd w:val="clear" w:color="auto" w:fill="F8F7D5"/>
            <w:tcMar>
              <w:top w:w="15" w:type="dxa"/>
              <w:left w:w="15" w:type="dxa"/>
              <w:bottom w:w="15" w:type="dxa"/>
              <w:right w:w="15" w:type="dxa"/>
            </w:tcMar>
          </w:tcPr>
          <w:p w:rsidR="00687723" w:rsidRPr="001706C6" w:rsidRDefault="00687723" w:rsidP="00261664">
            <w:pPr>
              <w:pStyle w:val="normalbold"/>
              <w:rPr>
                <w:rFonts w:asciiTheme="majorHAnsi" w:hAnsiTheme="majorHAnsi"/>
                <w:sz w:val="24"/>
                <w:szCs w:val="24"/>
                <w:highlight w:val="magenta"/>
              </w:rPr>
            </w:pPr>
            <w:r w:rsidRPr="001706C6">
              <w:rPr>
                <w:rFonts w:asciiTheme="majorHAnsi" w:hAnsiTheme="majorHAnsi"/>
                <w:sz w:val="24"/>
                <w:szCs w:val="24"/>
                <w:highlight w:val="magenta"/>
              </w:rPr>
              <w:t>Слободне активности</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 xml:space="preserve">  </w:t>
            </w:r>
          </w:p>
        </w:tc>
      </w:tr>
      <w:tr w:rsidR="00687723" w:rsidRPr="001706C6" w:rsidTr="006A07AD">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vAlign w:val="center"/>
          </w:tcPr>
          <w:p w:rsidR="00687723" w:rsidRPr="001706C6" w:rsidRDefault="00687723" w:rsidP="00261664">
            <w:pPr>
              <w:rPr>
                <w:rFonts w:asciiTheme="majorHAnsi" w:hAnsiTheme="majorHAnsi"/>
                <w:sz w:val="24"/>
                <w:szCs w:val="24"/>
                <w:highlight w:val="magenta"/>
              </w:rPr>
            </w:pPr>
            <w:r w:rsidRPr="001706C6">
              <w:rPr>
                <w:rFonts w:asciiTheme="majorHAnsi" w:hAnsiTheme="majorHAnsi"/>
                <w:sz w:val="24"/>
                <w:szCs w:val="24"/>
                <w:highlight w:val="magenta"/>
              </w:rPr>
              <w:t>Друштвене, техничке, хуманитарне, спортске и културне активности</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36-72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1-2</w:t>
            </w:r>
          </w:p>
        </w:tc>
        <w:tc>
          <w:tcPr>
            <w:tcW w:w="0" w:type="auto"/>
            <w:shd w:val="clear" w:color="auto" w:fill="F8F7D5"/>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34-68</w:t>
            </w:r>
          </w:p>
        </w:tc>
      </w:tr>
      <w:tr w:rsidR="00687723" w:rsidRPr="001706C6" w:rsidTr="006A07AD">
        <w:trPr>
          <w:tblCellSpacing w:w="0" w:type="dxa"/>
        </w:trPr>
        <w:tc>
          <w:tcPr>
            <w:tcW w:w="0" w:type="auto"/>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 xml:space="preserve">  </w:t>
            </w:r>
          </w:p>
        </w:tc>
        <w:tc>
          <w:tcPr>
            <w:tcW w:w="0" w:type="auto"/>
            <w:shd w:val="clear" w:color="auto" w:fill="F8F7D5"/>
            <w:tcMar>
              <w:top w:w="15" w:type="dxa"/>
              <w:left w:w="15" w:type="dxa"/>
              <w:bottom w:w="15" w:type="dxa"/>
              <w:right w:w="15" w:type="dxa"/>
            </w:tcMar>
          </w:tcPr>
          <w:p w:rsidR="00687723" w:rsidRPr="001706C6" w:rsidRDefault="00687723" w:rsidP="00261664">
            <w:pPr>
              <w:pStyle w:val="Normal1"/>
              <w:rPr>
                <w:rFonts w:asciiTheme="majorHAnsi" w:hAnsiTheme="majorHAnsi"/>
                <w:sz w:val="24"/>
                <w:szCs w:val="24"/>
                <w:highlight w:val="magenta"/>
              </w:rPr>
            </w:pPr>
            <w:r w:rsidRPr="001706C6">
              <w:rPr>
                <w:rFonts w:asciiTheme="majorHAnsi" w:hAnsiTheme="majorHAnsi"/>
                <w:sz w:val="24"/>
                <w:szCs w:val="24"/>
                <w:highlight w:val="magenta"/>
              </w:rPr>
              <w:t>Екскурзија</w:t>
            </w:r>
          </w:p>
        </w:tc>
        <w:tc>
          <w:tcPr>
            <w:tcW w:w="0" w:type="auto"/>
            <w:gridSpan w:val="2"/>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До 2 дана годишње</w:t>
            </w:r>
          </w:p>
        </w:tc>
        <w:tc>
          <w:tcPr>
            <w:tcW w:w="0" w:type="auto"/>
            <w:gridSpan w:val="2"/>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До 2 дана годишње</w:t>
            </w:r>
          </w:p>
        </w:tc>
        <w:tc>
          <w:tcPr>
            <w:tcW w:w="0" w:type="auto"/>
            <w:gridSpan w:val="2"/>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До 2 дана годишње</w:t>
            </w:r>
          </w:p>
        </w:tc>
        <w:tc>
          <w:tcPr>
            <w:tcW w:w="0" w:type="auto"/>
            <w:gridSpan w:val="2"/>
            <w:shd w:val="clear" w:color="auto" w:fill="F8F7D5"/>
            <w:noWrap/>
            <w:tcMar>
              <w:top w:w="15" w:type="dxa"/>
              <w:left w:w="15" w:type="dxa"/>
              <w:bottom w:w="15" w:type="dxa"/>
              <w:right w:w="15" w:type="dxa"/>
            </w:tcMar>
          </w:tcPr>
          <w:p w:rsidR="00687723" w:rsidRPr="001706C6" w:rsidRDefault="00687723" w:rsidP="00261664">
            <w:pPr>
              <w:pStyle w:val="normalcentar"/>
              <w:rPr>
                <w:rFonts w:asciiTheme="majorHAnsi" w:hAnsiTheme="majorHAnsi"/>
                <w:sz w:val="24"/>
                <w:szCs w:val="24"/>
                <w:highlight w:val="magenta"/>
              </w:rPr>
            </w:pPr>
            <w:r w:rsidRPr="001706C6">
              <w:rPr>
                <w:rFonts w:asciiTheme="majorHAnsi" w:hAnsiTheme="majorHAnsi"/>
                <w:sz w:val="24"/>
                <w:szCs w:val="24"/>
                <w:highlight w:val="magenta"/>
              </w:rPr>
              <w:t>До 3 дана годишње</w:t>
            </w:r>
          </w:p>
        </w:tc>
      </w:tr>
    </w:tbl>
    <w:p w:rsidR="00687723" w:rsidRPr="001706C6" w:rsidRDefault="00687723" w:rsidP="00687723">
      <w:pPr>
        <w:spacing w:before="240"/>
        <w:jc w:val="both"/>
        <w:rPr>
          <w:rFonts w:asciiTheme="majorHAnsi" w:hAnsiTheme="majorHAnsi"/>
          <w:i/>
          <w:sz w:val="24"/>
          <w:szCs w:val="24"/>
          <w:highlight w:val="magenta"/>
        </w:rPr>
      </w:pPr>
      <w:r w:rsidRPr="001706C6">
        <w:rPr>
          <w:rFonts w:asciiTheme="majorHAnsi" w:hAnsiTheme="majorHAnsi"/>
          <w:i/>
          <w:sz w:val="24"/>
          <w:szCs w:val="24"/>
          <w:highlight w:val="magenta"/>
        </w:rPr>
        <w:t xml:space="preserve">  </w:t>
      </w:r>
    </w:p>
    <w:p w:rsidR="00687723" w:rsidRPr="001706C6" w:rsidRDefault="00687723" w:rsidP="00A94E81">
      <w:pPr>
        <w:pStyle w:val="Heading2"/>
        <w:jc w:val="center"/>
        <w:rPr>
          <w:rStyle w:val="Emphasis"/>
          <w:rFonts w:asciiTheme="majorHAnsi" w:hAnsiTheme="majorHAnsi"/>
          <w:bCs w:val="0"/>
          <w:i w:val="0"/>
          <w:iCs w:val="0"/>
          <w:spacing w:val="0"/>
          <w:highlight w:val="magenta"/>
        </w:rPr>
      </w:pPr>
      <w:bookmarkStart w:id="30" w:name="_Toc465149868"/>
      <w:r w:rsidRPr="001706C6">
        <w:rPr>
          <w:rStyle w:val="Emphasis"/>
          <w:rFonts w:asciiTheme="majorHAnsi" w:hAnsiTheme="majorHAnsi"/>
          <w:bCs w:val="0"/>
          <w:i w:val="0"/>
          <w:iCs w:val="0"/>
          <w:spacing w:val="0"/>
          <w:highlight w:val="magenta"/>
        </w:rPr>
        <w:t>ИЗБОРНИ ПРЕДМЕТИ</w:t>
      </w:r>
      <w:bookmarkEnd w:id="30"/>
    </w:p>
    <w:p w:rsidR="00687723" w:rsidRPr="006A07AD" w:rsidRDefault="00687723" w:rsidP="00687723">
      <w:pPr>
        <w:spacing w:before="240"/>
        <w:jc w:val="both"/>
        <w:rPr>
          <w:rFonts w:asciiTheme="majorHAnsi" w:hAnsiTheme="majorHAnsi" w:cs="Times New Roman"/>
          <w:sz w:val="24"/>
          <w:szCs w:val="24"/>
          <w:lang w:val="ru-RU"/>
        </w:rPr>
      </w:pPr>
      <w:r w:rsidRPr="006A07AD">
        <w:rPr>
          <w:rFonts w:asciiTheme="majorHAnsi" w:hAnsiTheme="majorHAnsi" w:cs="Times New Roman"/>
          <w:sz w:val="24"/>
          <w:szCs w:val="24"/>
          <w:lang w:val="ru-RU"/>
        </w:rPr>
        <w:t xml:space="preserve">             Родитељи ученика првог  до четвртог разреда, приликом анкетирања, изја</w:t>
      </w:r>
      <w:r w:rsidRPr="006A07AD">
        <w:rPr>
          <w:rFonts w:asciiTheme="majorHAnsi" w:hAnsiTheme="majorHAnsi" w:cs="Times New Roman"/>
          <w:sz w:val="24"/>
          <w:szCs w:val="24"/>
          <w:lang w:val="sr-Cyrl-CS"/>
        </w:rPr>
        <w:t xml:space="preserve">шњавали </w:t>
      </w:r>
      <w:r w:rsidRPr="006A07AD">
        <w:rPr>
          <w:rFonts w:asciiTheme="majorHAnsi" w:hAnsiTheme="majorHAnsi" w:cs="Times New Roman"/>
          <w:sz w:val="24"/>
          <w:szCs w:val="24"/>
          <w:lang w:val="ru-RU"/>
        </w:rPr>
        <w:t>су се о Грађанском васпитању и Верској настави и определили се 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2"/>
        <w:gridCol w:w="1843"/>
      </w:tblGrid>
      <w:tr w:rsidR="00687723" w:rsidRPr="001706C6" w:rsidTr="003447DF">
        <w:tc>
          <w:tcPr>
            <w:tcW w:w="1842" w:type="dxa"/>
            <w:tcBorders>
              <w:top w:val="double" w:sz="4" w:space="0" w:color="auto"/>
              <w:left w:val="double" w:sz="4" w:space="0" w:color="auto"/>
              <w:bottom w:val="double" w:sz="4" w:space="0" w:color="auto"/>
              <w:right w:val="double" w:sz="4" w:space="0" w:color="auto"/>
              <w:tr2bl w:val="single" w:sz="4" w:space="0" w:color="auto"/>
            </w:tcBorders>
            <w:shd w:val="clear" w:color="auto" w:fill="EAF1DD" w:themeFill="accent3" w:themeFillTint="33"/>
          </w:tcPr>
          <w:p w:rsidR="00687723" w:rsidRPr="001706C6" w:rsidRDefault="00687723" w:rsidP="00261664">
            <w:pPr>
              <w:spacing w:before="240"/>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ru-RU"/>
              </w:rPr>
              <w:t xml:space="preserve">   </w:t>
            </w:r>
            <w:r w:rsidR="007D1B75" w:rsidRPr="001706C6">
              <w:rPr>
                <w:rFonts w:asciiTheme="majorHAnsi" w:hAnsiTheme="majorHAnsi" w:cs="Times New Roman"/>
                <w:sz w:val="24"/>
                <w:szCs w:val="24"/>
                <w:highlight w:val="magenta"/>
              </w:rPr>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1706C6" w:rsidRDefault="00687723" w:rsidP="00261664">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1.разред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1706C6" w:rsidRDefault="00687723" w:rsidP="00261664">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2.разред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1706C6" w:rsidRDefault="00687723" w:rsidP="00261664">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3.разред</w:t>
            </w:r>
          </w:p>
        </w:tc>
        <w:tc>
          <w:tcPr>
            <w:tcW w:w="1843"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1706C6" w:rsidRDefault="00687723" w:rsidP="00261664">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4.разред</w:t>
            </w:r>
          </w:p>
        </w:tc>
      </w:tr>
      <w:tr w:rsidR="00687723" w:rsidRPr="001706C6" w:rsidTr="003447DF">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6A07AD" w:rsidRDefault="00687723" w:rsidP="00261664">
            <w:pPr>
              <w:spacing w:before="240"/>
              <w:jc w:val="both"/>
              <w:rPr>
                <w:rFonts w:asciiTheme="majorHAnsi" w:hAnsiTheme="majorHAnsi" w:cs="Times New Roman"/>
                <w:sz w:val="24"/>
                <w:szCs w:val="24"/>
                <w:lang w:val="ru-RU"/>
              </w:rPr>
            </w:pPr>
            <w:r w:rsidRPr="006A07AD">
              <w:rPr>
                <w:rFonts w:asciiTheme="majorHAnsi" w:hAnsiTheme="majorHAnsi" w:cs="Times New Roman"/>
                <w:sz w:val="24"/>
                <w:szCs w:val="24"/>
                <w:lang w:val="ru-RU"/>
              </w:rPr>
              <w:t>Грађанско в.</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106E2B"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3</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106E2B"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5</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E61A2"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8</w:t>
            </w:r>
          </w:p>
        </w:tc>
        <w:tc>
          <w:tcPr>
            <w:tcW w:w="1843"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E61A2"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5</w:t>
            </w:r>
          </w:p>
        </w:tc>
      </w:tr>
      <w:tr w:rsidR="00687723" w:rsidRPr="001706C6" w:rsidTr="003447DF">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6A07AD" w:rsidRDefault="00687723" w:rsidP="00261664">
            <w:pPr>
              <w:spacing w:before="240"/>
              <w:jc w:val="both"/>
              <w:rPr>
                <w:rFonts w:asciiTheme="majorHAnsi" w:hAnsiTheme="majorHAnsi" w:cs="Times New Roman"/>
                <w:sz w:val="24"/>
                <w:szCs w:val="24"/>
                <w:lang w:val="ru-RU"/>
              </w:rPr>
            </w:pPr>
            <w:r w:rsidRPr="006A07AD">
              <w:rPr>
                <w:rFonts w:asciiTheme="majorHAnsi" w:hAnsiTheme="majorHAnsi" w:cs="Times New Roman"/>
                <w:sz w:val="24"/>
                <w:szCs w:val="24"/>
                <w:lang w:val="ru-RU"/>
              </w:rPr>
              <w:t>Верска настава</w:t>
            </w:r>
            <w:r w:rsidR="00C84ED0" w:rsidRPr="006A07AD">
              <w:rPr>
                <w:rFonts w:asciiTheme="majorHAnsi" w:hAnsiTheme="majorHAnsi" w:cs="Times New Roman"/>
                <w:sz w:val="24"/>
                <w:szCs w:val="24"/>
                <w:lang w:val="ru-RU"/>
              </w:rPr>
              <w:t>-православна</w:t>
            </w:r>
            <w:r w:rsidR="00D97B95" w:rsidRPr="006A07AD">
              <w:rPr>
                <w:rFonts w:asciiTheme="majorHAnsi" w:hAnsiTheme="majorHAnsi" w:cs="Times New Roman"/>
                <w:sz w:val="24"/>
                <w:szCs w:val="24"/>
                <w:lang w:val="ru-RU"/>
              </w:rPr>
              <w:t xml:space="preserve"> и католичка</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1706C6" w:rsidRDefault="00106E2B"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3</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1706C6" w:rsidRDefault="00106E2B"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4</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1706C6" w:rsidRDefault="008E61A2"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1</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1706C6" w:rsidRDefault="008E61A2"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6</w:t>
            </w:r>
          </w:p>
        </w:tc>
      </w:tr>
    </w:tbl>
    <w:p w:rsidR="007D1B75" w:rsidRPr="001706C6" w:rsidRDefault="007D1B75" w:rsidP="00687723">
      <w:pPr>
        <w:spacing w:before="240"/>
        <w:jc w:val="both"/>
        <w:rPr>
          <w:rFonts w:asciiTheme="majorHAnsi" w:hAnsiTheme="majorHAnsi" w:cs="Times New Roman"/>
          <w:sz w:val="24"/>
          <w:szCs w:val="24"/>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2"/>
        <w:gridCol w:w="1843"/>
      </w:tblGrid>
      <w:tr w:rsidR="00D97B95" w:rsidRPr="001706C6" w:rsidTr="001A06C9">
        <w:tc>
          <w:tcPr>
            <w:tcW w:w="1842" w:type="dxa"/>
            <w:tcBorders>
              <w:top w:val="double" w:sz="4" w:space="0" w:color="auto"/>
              <w:left w:val="double" w:sz="4" w:space="0" w:color="auto"/>
              <w:bottom w:val="double" w:sz="4" w:space="0" w:color="auto"/>
              <w:right w:val="double" w:sz="4" w:space="0" w:color="auto"/>
              <w:tr2bl w:val="single" w:sz="4" w:space="0" w:color="auto"/>
            </w:tcBorders>
            <w:shd w:val="clear" w:color="auto" w:fill="EAF1DD" w:themeFill="accent3" w:themeFillTint="33"/>
          </w:tcPr>
          <w:p w:rsidR="00D97B95" w:rsidRPr="001706C6" w:rsidRDefault="00D97B95" w:rsidP="001A06C9">
            <w:pPr>
              <w:spacing w:before="240"/>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ru-RU"/>
              </w:rPr>
              <w:t xml:space="preserve">   </w:t>
            </w:r>
            <w:r w:rsidRPr="001706C6">
              <w:rPr>
                <w:rFonts w:asciiTheme="majorHAnsi" w:hAnsiTheme="majorHAnsi" w:cs="Times New Roman"/>
                <w:sz w:val="24"/>
                <w:szCs w:val="24"/>
                <w:highlight w:val="magenta"/>
              </w:rPr>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1706C6" w:rsidRDefault="00D97B95" w:rsidP="001A06C9">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5.разред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1706C6" w:rsidRDefault="00D97B95" w:rsidP="001A06C9">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6.разред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1706C6" w:rsidRDefault="00D97B95" w:rsidP="001A06C9">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7.разред</w:t>
            </w:r>
          </w:p>
        </w:tc>
        <w:tc>
          <w:tcPr>
            <w:tcW w:w="1843"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D97B95" w:rsidRPr="001706C6" w:rsidRDefault="00D97B95" w:rsidP="001A06C9">
            <w:pPr>
              <w:spacing w:before="240"/>
              <w:jc w:val="both"/>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8.разред</w:t>
            </w:r>
          </w:p>
        </w:tc>
      </w:tr>
      <w:tr w:rsidR="00D97B95" w:rsidRPr="001706C6" w:rsidTr="001A06C9">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1706C6" w:rsidRDefault="00D97B95" w:rsidP="001A06C9">
            <w:pPr>
              <w:spacing w:before="240"/>
              <w:jc w:val="both"/>
              <w:rPr>
                <w:rFonts w:asciiTheme="majorHAnsi" w:hAnsiTheme="majorHAnsi" w:cs="Times New Roman"/>
                <w:sz w:val="24"/>
                <w:szCs w:val="24"/>
                <w:highlight w:val="magenta"/>
                <w:lang w:val="ru-RU"/>
              </w:rPr>
            </w:pPr>
            <w:r w:rsidRPr="006A07AD">
              <w:rPr>
                <w:rFonts w:asciiTheme="majorHAnsi" w:hAnsiTheme="majorHAnsi" w:cs="Times New Roman"/>
                <w:sz w:val="24"/>
                <w:szCs w:val="24"/>
                <w:lang w:val="ru-RU"/>
              </w:rPr>
              <w:t>Грађанско в.</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1706C6" w:rsidRDefault="00992EEA"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2</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1706C6" w:rsidRDefault="00D97B95" w:rsidP="00154CF1">
            <w:pPr>
              <w:spacing w:before="240"/>
              <w:jc w:val="center"/>
              <w:rPr>
                <w:rFonts w:asciiTheme="majorHAnsi" w:hAnsiTheme="majorHAnsi" w:cs="Times New Roman"/>
                <w:sz w:val="24"/>
                <w:szCs w:val="24"/>
                <w:highlight w:val="magenta"/>
                <w:lang w:val="ru-RU"/>
              </w:rPr>
            </w:pP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D97B95" w:rsidRPr="001706C6" w:rsidRDefault="00DA034A"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6</w:t>
            </w:r>
          </w:p>
        </w:tc>
        <w:tc>
          <w:tcPr>
            <w:tcW w:w="1843" w:type="dxa"/>
            <w:tcBorders>
              <w:top w:val="double" w:sz="4" w:space="0" w:color="auto"/>
              <w:left w:val="double" w:sz="4" w:space="0" w:color="auto"/>
              <w:bottom w:val="double" w:sz="4" w:space="0" w:color="auto"/>
              <w:right w:val="double" w:sz="4" w:space="0" w:color="auto"/>
            </w:tcBorders>
            <w:shd w:val="clear" w:color="auto" w:fill="F8F7D5"/>
          </w:tcPr>
          <w:p w:rsidR="00D97B95" w:rsidRPr="001706C6" w:rsidRDefault="00DA034A"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0</w:t>
            </w:r>
          </w:p>
        </w:tc>
      </w:tr>
      <w:tr w:rsidR="00D97B95" w:rsidRPr="00D01115" w:rsidTr="001A06C9">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1706C6" w:rsidRDefault="00D97B95" w:rsidP="001A06C9">
            <w:pPr>
              <w:spacing w:before="240"/>
              <w:jc w:val="both"/>
              <w:rPr>
                <w:rFonts w:asciiTheme="majorHAnsi" w:hAnsiTheme="majorHAnsi" w:cs="Times New Roman"/>
                <w:sz w:val="24"/>
                <w:szCs w:val="24"/>
                <w:highlight w:val="magenta"/>
                <w:lang w:val="ru-RU"/>
              </w:rPr>
            </w:pPr>
            <w:r w:rsidRPr="006A07AD">
              <w:rPr>
                <w:rFonts w:asciiTheme="majorHAnsi" w:hAnsiTheme="majorHAnsi" w:cs="Times New Roman"/>
                <w:sz w:val="24"/>
                <w:szCs w:val="24"/>
                <w:lang w:val="ru-RU"/>
              </w:rPr>
              <w:lastRenderedPageBreak/>
              <w:t>Верска настава-православна и католичка</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1706C6" w:rsidRDefault="00DA034A"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3</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1706C6" w:rsidRDefault="00EC065F"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6</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1706C6" w:rsidRDefault="00DA034A" w:rsidP="00154CF1">
            <w:pPr>
              <w:spacing w:before="240"/>
              <w:jc w:val="center"/>
              <w:rPr>
                <w:rFonts w:asciiTheme="majorHAnsi" w:hAnsiTheme="majorHAnsi" w:cs="Times New Roman"/>
                <w:sz w:val="24"/>
                <w:szCs w:val="24"/>
                <w:highlight w:val="magenta"/>
                <w:lang w:val="ru-RU"/>
              </w:rPr>
            </w:pPr>
            <w:r w:rsidRPr="001706C6">
              <w:rPr>
                <w:rFonts w:asciiTheme="majorHAnsi" w:hAnsiTheme="majorHAnsi" w:cs="Times New Roman"/>
                <w:sz w:val="24"/>
                <w:szCs w:val="24"/>
                <w:highlight w:val="magenta"/>
                <w:lang w:val="ru-RU"/>
              </w:rPr>
              <w:t>2</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97B95" w:rsidRPr="00D01115" w:rsidRDefault="00DA034A" w:rsidP="00154CF1">
            <w:pPr>
              <w:spacing w:before="240"/>
              <w:jc w:val="center"/>
              <w:rPr>
                <w:rFonts w:asciiTheme="majorHAnsi" w:hAnsiTheme="majorHAnsi" w:cs="Times New Roman"/>
                <w:sz w:val="24"/>
                <w:szCs w:val="24"/>
                <w:lang w:val="ru-RU"/>
              </w:rPr>
            </w:pPr>
            <w:r w:rsidRPr="001706C6">
              <w:rPr>
                <w:rFonts w:asciiTheme="majorHAnsi" w:hAnsiTheme="majorHAnsi" w:cs="Times New Roman"/>
                <w:sz w:val="24"/>
                <w:szCs w:val="24"/>
                <w:highlight w:val="magenta"/>
                <w:lang w:val="ru-RU"/>
              </w:rPr>
              <w:t>2</w:t>
            </w:r>
          </w:p>
        </w:tc>
      </w:tr>
    </w:tbl>
    <w:p w:rsidR="00D97B95" w:rsidRPr="00D01115" w:rsidRDefault="00D97B95" w:rsidP="00687723">
      <w:pPr>
        <w:spacing w:before="240"/>
        <w:jc w:val="both"/>
        <w:rPr>
          <w:rFonts w:asciiTheme="majorHAnsi" w:hAnsiTheme="majorHAnsi" w:cs="Times New Roman"/>
          <w:sz w:val="24"/>
          <w:szCs w:val="24"/>
        </w:rPr>
      </w:pPr>
    </w:p>
    <w:p w:rsidR="00687723" w:rsidRPr="001706C6" w:rsidRDefault="00687723" w:rsidP="00687723">
      <w:pPr>
        <w:spacing w:before="240"/>
        <w:jc w:val="both"/>
        <w:rPr>
          <w:rFonts w:asciiTheme="majorHAnsi" w:hAnsiTheme="majorHAnsi" w:cs="Times New Roman"/>
          <w:sz w:val="24"/>
          <w:szCs w:val="24"/>
          <w:highlight w:val="magenta"/>
          <w:lang w:val="sr-Cyrl-CS"/>
        </w:rPr>
      </w:pPr>
      <w:r w:rsidRPr="00D01115">
        <w:rPr>
          <w:rFonts w:asciiTheme="majorHAnsi" w:hAnsiTheme="majorHAnsi" w:cs="Times New Roman"/>
          <w:sz w:val="24"/>
          <w:szCs w:val="24"/>
          <w:lang w:val="ru-RU"/>
        </w:rPr>
        <w:t xml:space="preserve">              </w:t>
      </w:r>
      <w:r w:rsidRPr="001706C6">
        <w:rPr>
          <w:rFonts w:asciiTheme="majorHAnsi" w:hAnsiTheme="majorHAnsi" w:cs="Times New Roman"/>
          <w:sz w:val="24"/>
          <w:szCs w:val="24"/>
          <w:highlight w:val="magenta"/>
          <w:lang w:val="sr-Cyrl-CS"/>
        </w:rPr>
        <w:t>При доношењу одлуке  у вези са осталим изборним предметима стручни актив се руководио</w:t>
      </w:r>
      <w:r w:rsidRPr="001706C6">
        <w:rPr>
          <w:rFonts w:asciiTheme="majorHAnsi" w:hAnsiTheme="majorHAnsi" w:cs="Times New Roman"/>
          <w:sz w:val="24"/>
          <w:szCs w:val="24"/>
          <w:highlight w:val="magenta"/>
          <w:lang w:val="ru-RU"/>
        </w:rPr>
        <w:t xml:space="preserve"> материјално-техничким и</w:t>
      </w:r>
      <w:r w:rsidRPr="001706C6">
        <w:rPr>
          <w:rFonts w:asciiTheme="majorHAnsi" w:hAnsiTheme="majorHAnsi" w:cs="Times New Roman"/>
          <w:sz w:val="24"/>
          <w:szCs w:val="24"/>
          <w:highlight w:val="magenta"/>
          <w:lang w:val="sr-Cyrl-CS"/>
        </w:rPr>
        <w:t xml:space="preserve"> кадровским могућностима школе, тј. оспособљеношћу и афинитетом наставника за предмете који су понуђени од стране Министарства, као и израженим потребама ученика и њихових родитеља.</w:t>
      </w:r>
    </w:p>
    <w:p w:rsidR="00687723" w:rsidRPr="001706C6" w:rsidRDefault="00687723" w:rsidP="00687723">
      <w:pPr>
        <w:jc w:val="both"/>
        <w:rPr>
          <w:rFonts w:asciiTheme="majorHAnsi" w:hAnsiTheme="majorHAnsi" w:cs="Times New Roman"/>
          <w:b/>
          <w:sz w:val="24"/>
          <w:szCs w:val="24"/>
          <w:highlight w:val="magenta"/>
          <w:lang w:val="sr-Cyrl-CS"/>
        </w:rPr>
      </w:pPr>
      <w:r w:rsidRPr="001706C6">
        <w:rPr>
          <w:rFonts w:asciiTheme="majorHAnsi" w:hAnsiTheme="majorHAnsi" w:cs="Times New Roman"/>
          <w:b/>
          <w:sz w:val="24"/>
          <w:szCs w:val="24"/>
          <w:highlight w:val="magenta"/>
        </w:rPr>
        <w:t>I</w:t>
      </w:r>
      <w:r w:rsidRPr="001706C6">
        <w:rPr>
          <w:rFonts w:asciiTheme="majorHAnsi" w:hAnsiTheme="majorHAnsi" w:cs="Times New Roman"/>
          <w:b/>
          <w:sz w:val="24"/>
          <w:szCs w:val="24"/>
          <w:highlight w:val="magenta"/>
          <w:lang w:val="sr-Cyrl-CS"/>
        </w:rPr>
        <w:t xml:space="preserve"> разред:</w:t>
      </w:r>
    </w:p>
    <w:p w:rsidR="00687723" w:rsidRPr="001706C6" w:rsidRDefault="005807DE" w:rsidP="00687723">
      <w:pPr>
        <w:numPr>
          <w:ilvl w:val="0"/>
          <w:numId w:val="3"/>
        </w:numPr>
        <w:suppressAutoHyphens/>
        <w:ind w:left="805"/>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ru-RU"/>
        </w:rPr>
        <w:t xml:space="preserve"> </w:t>
      </w:r>
      <w:r w:rsidR="00687723" w:rsidRPr="001706C6">
        <w:rPr>
          <w:rFonts w:asciiTheme="majorHAnsi" w:hAnsiTheme="majorHAnsi" w:cs="Times New Roman"/>
          <w:sz w:val="24"/>
          <w:szCs w:val="24"/>
          <w:highlight w:val="magenta"/>
          <w:lang w:val="ru-RU"/>
        </w:rPr>
        <w:t xml:space="preserve">Мађарски </w:t>
      </w:r>
      <w:r w:rsidR="00687723" w:rsidRPr="001706C6">
        <w:rPr>
          <w:rFonts w:asciiTheme="majorHAnsi" w:hAnsiTheme="majorHAnsi" w:cs="Times New Roman"/>
          <w:sz w:val="24"/>
          <w:szCs w:val="24"/>
          <w:highlight w:val="magenta"/>
          <w:lang w:val="sr-Cyrl-CS"/>
        </w:rPr>
        <w:t xml:space="preserve"> језик са елементима националне културе </w:t>
      </w:r>
    </w:p>
    <w:p w:rsidR="00604BBE" w:rsidRPr="001706C6" w:rsidRDefault="005807DE" w:rsidP="00687723">
      <w:pPr>
        <w:numPr>
          <w:ilvl w:val="0"/>
          <w:numId w:val="3"/>
        </w:numPr>
        <w:suppressAutoHyphens/>
        <w:ind w:left="805"/>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 xml:space="preserve"> </w:t>
      </w:r>
      <w:r w:rsidR="00604BBE" w:rsidRPr="001706C6">
        <w:rPr>
          <w:rFonts w:asciiTheme="majorHAnsi" w:hAnsiTheme="majorHAnsi" w:cs="Times New Roman"/>
          <w:sz w:val="24"/>
          <w:szCs w:val="24"/>
          <w:highlight w:val="magenta"/>
          <w:lang w:val="sr-Cyrl-CS"/>
        </w:rPr>
        <w:t>Бугарски језик са елементима националне културе</w:t>
      </w:r>
    </w:p>
    <w:p w:rsidR="00687723" w:rsidRPr="001706C6" w:rsidRDefault="005807DE" w:rsidP="00687723">
      <w:pPr>
        <w:numPr>
          <w:ilvl w:val="0"/>
          <w:numId w:val="3"/>
        </w:numPr>
        <w:suppressAutoHyphens/>
        <w:ind w:left="805"/>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rPr>
        <w:t xml:space="preserve"> </w:t>
      </w:r>
      <w:r w:rsidR="00687723" w:rsidRPr="001706C6">
        <w:rPr>
          <w:rFonts w:asciiTheme="majorHAnsi" w:hAnsiTheme="majorHAnsi" w:cs="Times New Roman"/>
          <w:sz w:val="24"/>
          <w:szCs w:val="24"/>
          <w:highlight w:val="magenta"/>
        </w:rPr>
        <w:t>Од играчке до рачунара</w:t>
      </w:r>
    </w:p>
    <w:p w:rsidR="00687723" w:rsidRPr="001706C6" w:rsidRDefault="005807DE" w:rsidP="00687723">
      <w:pPr>
        <w:numPr>
          <w:ilvl w:val="0"/>
          <w:numId w:val="3"/>
        </w:numPr>
        <w:suppressAutoHyphens/>
        <w:ind w:left="805"/>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 xml:space="preserve"> </w:t>
      </w:r>
      <w:r w:rsidR="00687723" w:rsidRPr="001706C6">
        <w:rPr>
          <w:rFonts w:asciiTheme="majorHAnsi" w:hAnsiTheme="majorHAnsi" w:cs="Times New Roman"/>
          <w:sz w:val="24"/>
          <w:szCs w:val="24"/>
          <w:highlight w:val="magenta"/>
          <w:lang w:val="sr-Cyrl-CS"/>
        </w:rPr>
        <w:t>Чувари природе</w:t>
      </w:r>
    </w:p>
    <w:p w:rsidR="00D97B95" w:rsidRPr="001706C6" w:rsidRDefault="00D97B95" w:rsidP="00687723">
      <w:pPr>
        <w:jc w:val="both"/>
        <w:rPr>
          <w:rFonts w:asciiTheme="majorHAnsi" w:hAnsiTheme="majorHAnsi" w:cs="Times New Roman"/>
          <w:b/>
          <w:sz w:val="24"/>
          <w:szCs w:val="24"/>
          <w:highlight w:val="magenta"/>
          <w:lang w:val="sr-Cyrl-CS"/>
        </w:rPr>
      </w:pPr>
    </w:p>
    <w:p w:rsidR="00687723" w:rsidRPr="001706C6" w:rsidRDefault="00687723" w:rsidP="00687723">
      <w:pPr>
        <w:jc w:val="both"/>
        <w:rPr>
          <w:rFonts w:asciiTheme="majorHAnsi" w:hAnsiTheme="majorHAnsi" w:cs="Times New Roman"/>
          <w:sz w:val="24"/>
          <w:szCs w:val="24"/>
          <w:highlight w:val="magenta"/>
          <w:lang w:val="sr-Cyrl-CS"/>
        </w:rPr>
      </w:pPr>
      <w:r w:rsidRPr="001706C6">
        <w:rPr>
          <w:rFonts w:asciiTheme="majorHAnsi" w:hAnsiTheme="majorHAnsi" w:cs="Times New Roman"/>
          <w:b/>
          <w:sz w:val="24"/>
          <w:szCs w:val="24"/>
          <w:highlight w:val="magenta"/>
          <w:lang w:val="sr-Cyrl-CS"/>
        </w:rPr>
        <w:t>II разред</w:t>
      </w:r>
      <w:r w:rsidRPr="001706C6">
        <w:rPr>
          <w:rFonts w:asciiTheme="majorHAnsi" w:hAnsiTheme="majorHAnsi" w:cs="Times New Roman"/>
          <w:sz w:val="24"/>
          <w:szCs w:val="24"/>
          <w:highlight w:val="magenta"/>
          <w:lang w:val="sr-Cyrl-CS"/>
        </w:rPr>
        <w:t>:</w:t>
      </w:r>
    </w:p>
    <w:p w:rsidR="00687723" w:rsidRPr="001706C6" w:rsidRDefault="005807DE" w:rsidP="00687723">
      <w:pPr>
        <w:numPr>
          <w:ilvl w:val="2"/>
          <w:numId w:val="4"/>
        </w:numPr>
        <w:suppressAutoHyphens/>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ru-RU"/>
        </w:rPr>
        <w:t xml:space="preserve"> </w:t>
      </w:r>
      <w:r w:rsidR="00687723" w:rsidRPr="001706C6">
        <w:rPr>
          <w:rFonts w:asciiTheme="majorHAnsi" w:hAnsiTheme="majorHAnsi" w:cs="Times New Roman"/>
          <w:sz w:val="24"/>
          <w:szCs w:val="24"/>
          <w:highlight w:val="magenta"/>
          <w:lang w:val="ru-RU"/>
        </w:rPr>
        <w:t xml:space="preserve">Мађарски </w:t>
      </w:r>
      <w:r w:rsidR="00687723" w:rsidRPr="001706C6">
        <w:rPr>
          <w:rFonts w:asciiTheme="majorHAnsi" w:hAnsiTheme="majorHAnsi" w:cs="Times New Roman"/>
          <w:sz w:val="24"/>
          <w:szCs w:val="24"/>
          <w:highlight w:val="magenta"/>
          <w:lang w:val="sr-Cyrl-CS"/>
        </w:rPr>
        <w:t xml:space="preserve"> језик са елементима националне културе </w:t>
      </w:r>
    </w:p>
    <w:p w:rsidR="00604BBE" w:rsidRPr="001706C6" w:rsidRDefault="005807DE" w:rsidP="00604BBE">
      <w:pPr>
        <w:numPr>
          <w:ilvl w:val="0"/>
          <w:numId w:val="4"/>
        </w:numPr>
        <w:suppressAutoHyphens/>
        <w:ind w:firstLine="284"/>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 xml:space="preserve"> </w:t>
      </w:r>
      <w:r w:rsidR="00604BBE" w:rsidRPr="001706C6">
        <w:rPr>
          <w:rFonts w:asciiTheme="majorHAnsi" w:hAnsiTheme="majorHAnsi" w:cs="Times New Roman"/>
          <w:sz w:val="24"/>
          <w:szCs w:val="24"/>
          <w:highlight w:val="magenta"/>
          <w:lang w:val="sr-Cyrl-CS"/>
        </w:rPr>
        <w:t>Бугарски језик са елементима националне културе</w:t>
      </w:r>
    </w:p>
    <w:p w:rsidR="00687723" w:rsidRPr="001706C6" w:rsidRDefault="005807DE" w:rsidP="00604BBE">
      <w:pPr>
        <w:pStyle w:val="ListParagraph"/>
        <w:numPr>
          <w:ilvl w:val="0"/>
          <w:numId w:val="4"/>
        </w:numPr>
        <w:suppressAutoHyphens/>
        <w:ind w:left="709" w:hanging="142"/>
        <w:jc w:val="both"/>
        <w:rPr>
          <w:rFonts w:asciiTheme="majorHAnsi" w:hAnsiTheme="majorHAnsi"/>
          <w:sz w:val="24"/>
          <w:szCs w:val="24"/>
          <w:highlight w:val="magenta"/>
          <w:lang w:val="sr-Cyrl-CS"/>
        </w:rPr>
      </w:pPr>
      <w:r w:rsidRPr="001706C6">
        <w:rPr>
          <w:rFonts w:asciiTheme="majorHAnsi" w:hAnsiTheme="majorHAnsi"/>
          <w:sz w:val="24"/>
          <w:szCs w:val="24"/>
          <w:highlight w:val="magenta"/>
        </w:rPr>
        <w:t xml:space="preserve"> </w:t>
      </w:r>
      <w:r w:rsidR="00687723" w:rsidRPr="001706C6">
        <w:rPr>
          <w:rFonts w:asciiTheme="majorHAnsi" w:hAnsiTheme="majorHAnsi"/>
          <w:sz w:val="24"/>
          <w:szCs w:val="24"/>
          <w:highlight w:val="magenta"/>
        </w:rPr>
        <w:t>Од играчке до рачунара</w:t>
      </w:r>
    </w:p>
    <w:p w:rsidR="00687723" w:rsidRPr="001706C6" w:rsidRDefault="00604BBE" w:rsidP="00604BBE">
      <w:pPr>
        <w:suppressAutoHyphens/>
        <w:ind w:left="567"/>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4.</w:t>
      </w:r>
      <w:r w:rsidR="005807DE" w:rsidRPr="001706C6">
        <w:rPr>
          <w:rFonts w:asciiTheme="majorHAnsi" w:hAnsiTheme="majorHAnsi" w:cs="Times New Roman"/>
          <w:sz w:val="24"/>
          <w:szCs w:val="24"/>
          <w:highlight w:val="magenta"/>
          <w:lang w:val="sr-Cyrl-CS"/>
        </w:rPr>
        <w:t xml:space="preserve"> </w:t>
      </w:r>
      <w:r w:rsidR="00687723" w:rsidRPr="001706C6">
        <w:rPr>
          <w:rFonts w:asciiTheme="majorHAnsi" w:hAnsiTheme="majorHAnsi" w:cs="Times New Roman"/>
          <w:sz w:val="24"/>
          <w:szCs w:val="24"/>
          <w:highlight w:val="magenta"/>
          <w:lang w:val="sr-Cyrl-CS"/>
        </w:rPr>
        <w:t>Чувари природе</w:t>
      </w:r>
    </w:p>
    <w:p w:rsidR="00687723" w:rsidRPr="001706C6" w:rsidRDefault="00687723" w:rsidP="00687723">
      <w:pPr>
        <w:jc w:val="both"/>
        <w:rPr>
          <w:rFonts w:asciiTheme="majorHAnsi" w:hAnsiTheme="majorHAnsi" w:cs="Times New Roman"/>
          <w:b/>
          <w:sz w:val="24"/>
          <w:szCs w:val="24"/>
          <w:highlight w:val="magenta"/>
          <w:lang w:val="hr-HR"/>
        </w:rPr>
      </w:pPr>
      <w:r w:rsidRPr="001706C6">
        <w:rPr>
          <w:rFonts w:asciiTheme="majorHAnsi" w:hAnsiTheme="majorHAnsi" w:cs="Times New Roman"/>
          <w:b/>
          <w:sz w:val="24"/>
          <w:szCs w:val="24"/>
          <w:highlight w:val="magenta"/>
          <w:lang w:val="hr-HR"/>
        </w:rPr>
        <w:t>III разред:</w:t>
      </w:r>
    </w:p>
    <w:p w:rsidR="00156E92" w:rsidRPr="001706C6" w:rsidRDefault="005807DE" w:rsidP="00156E92">
      <w:pPr>
        <w:numPr>
          <w:ilvl w:val="2"/>
          <w:numId w:val="4"/>
        </w:numPr>
        <w:suppressAutoHyphens/>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ru-RU"/>
        </w:rPr>
        <w:t xml:space="preserve"> </w:t>
      </w:r>
      <w:r w:rsidR="00156E92" w:rsidRPr="001706C6">
        <w:rPr>
          <w:rFonts w:asciiTheme="majorHAnsi" w:hAnsiTheme="majorHAnsi" w:cs="Times New Roman"/>
          <w:sz w:val="24"/>
          <w:szCs w:val="24"/>
          <w:highlight w:val="magenta"/>
          <w:lang w:val="ru-RU"/>
        </w:rPr>
        <w:t xml:space="preserve">Мађарски </w:t>
      </w:r>
      <w:r w:rsidR="00156E92" w:rsidRPr="001706C6">
        <w:rPr>
          <w:rFonts w:asciiTheme="majorHAnsi" w:hAnsiTheme="majorHAnsi" w:cs="Times New Roman"/>
          <w:sz w:val="24"/>
          <w:szCs w:val="24"/>
          <w:highlight w:val="magenta"/>
          <w:lang w:val="sr-Cyrl-CS"/>
        </w:rPr>
        <w:t xml:space="preserve"> језик са елементима националне културе </w:t>
      </w:r>
    </w:p>
    <w:p w:rsidR="00156E92" w:rsidRPr="001706C6" w:rsidRDefault="005807DE" w:rsidP="00156E92">
      <w:pPr>
        <w:pStyle w:val="ListParagraph"/>
        <w:numPr>
          <w:ilvl w:val="2"/>
          <w:numId w:val="4"/>
        </w:numPr>
        <w:suppressAutoHyphens/>
        <w:jc w:val="both"/>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 xml:space="preserve"> </w:t>
      </w:r>
      <w:r w:rsidR="00156E92" w:rsidRPr="001706C6">
        <w:rPr>
          <w:rFonts w:asciiTheme="majorHAnsi" w:hAnsiTheme="majorHAnsi"/>
          <w:sz w:val="24"/>
          <w:szCs w:val="24"/>
          <w:highlight w:val="magenta"/>
          <w:lang w:val="sr-Cyrl-CS"/>
        </w:rPr>
        <w:t>Бугарски језик са елементима националне културе</w:t>
      </w:r>
    </w:p>
    <w:p w:rsidR="00156E92" w:rsidRPr="001706C6" w:rsidRDefault="005807DE" w:rsidP="00156E92">
      <w:pPr>
        <w:pStyle w:val="ListParagraph"/>
        <w:numPr>
          <w:ilvl w:val="2"/>
          <w:numId w:val="4"/>
        </w:numPr>
        <w:suppressAutoHyphens/>
        <w:jc w:val="both"/>
        <w:rPr>
          <w:rFonts w:asciiTheme="majorHAnsi" w:hAnsiTheme="majorHAnsi"/>
          <w:sz w:val="24"/>
          <w:szCs w:val="24"/>
          <w:highlight w:val="magenta"/>
          <w:lang w:val="sr-Cyrl-CS"/>
        </w:rPr>
      </w:pPr>
      <w:r w:rsidRPr="001706C6">
        <w:rPr>
          <w:rFonts w:asciiTheme="majorHAnsi" w:hAnsiTheme="majorHAnsi"/>
          <w:sz w:val="24"/>
          <w:szCs w:val="24"/>
          <w:highlight w:val="magenta"/>
        </w:rPr>
        <w:t xml:space="preserve"> </w:t>
      </w:r>
      <w:r w:rsidR="00156E92" w:rsidRPr="001706C6">
        <w:rPr>
          <w:rFonts w:asciiTheme="majorHAnsi" w:hAnsiTheme="majorHAnsi"/>
          <w:sz w:val="24"/>
          <w:szCs w:val="24"/>
          <w:highlight w:val="magenta"/>
        </w:rPr>
        <w:t>Од играчке до рачунара</w:t>
      </w:r>
    </w:p>
    <w:p w:rsidR="00156E92" w:rsidRPr="001706C6" w:rsidRDefault="00156E92" w:rsidP="00156E92">
      <w:pPr>
        <w:suppressAutoHyphens/>
        <w:ind w:left="567"/>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4.</w:t>
      </w:r>
      <w:r w:rsidR="005807DE" w:rsidRPr="001706C6">
        <w:rPr>
          <w:rFonts w:asciiTheme="majorHAnsi" w:hAnsiTheme="majorHAnsi" w:cs="Times New Roman"/>
          <w:sz w:val="24"/>
          <w:szCs w:val="24"/>
          <w:highlight w:val="magenta"/>
          <w:lang w:val="sr-Cyrl-CS"/>
        </w:rPr>
        <w:t xml:space="preserve"> </w:t>
      </w:r>
      <w:r w:rsidRPr="001706C6">
        <w:rPr>
          <w:rFonts w:asciiTheme="majorHAnsi" w:hAnsiTheme="majorHAnsi" w:cs="Times New Roman"/>
          <w:sz w:val="24"/>
          <w:szCs w:val="24"/>
          <w:highlight w:val="magenta"/>
          <w:lang w:val="sr-Cyrl-CS"/>
        </w:rPr>
        <w:t>Чувари природе</w:t>
      </w:r>
    </w:p>
    <w:p w:rsidR="00687723" w:rsidRPr="001706C6" w:rsidRDefault="00687723" w:rsidP="00687723">
      <w:pPr>
        <w:jc w:val="both"/>
        <w:rPr>
          <w:rFonts w:asciiTheme="majorHAnsi" w:hAnsiTheme="majorHAnsi" w:cs="Times New Roman"/>
          <w:sz w:val="24"/>
          <w:szCs w:val="24"/>
          <w:highlight w:val="magenta"/>
          <w:lang w:val="hr-HR"/>
        </w:rPr>
      </w:pPr>
      <w:r w:rsidRPr="001706C6">
        <w:rPr>
          <w:rFonts w:asciiTheme="majorHAnsi" w:hAnsiTheme="majorHAnsi" w:cs="Times New Roman"/>
          <w:b/>
          <w:sz w:val="24"/>
          <w:szCs w:val="24"/>
          <w:highlight w:val="magenta"/>
          <w:lang w:val="hr-HR"/>
        </w:rPr>
        <w:t>I</w:t>
      </w:r>
      <w:r w:rsidRPr="001706C6">
        <w:rPr>
          <w:rFonts w:asciiTheme="majorHAnsi" w:hAnsiTheme="majorHAnsi" w:cs="Times New Roman"/>
          <w:b/>
          <w:sz w:val="24"/>
          <w:szCs w:val="24"/>
          <w:highlight w:val="magenta"/>
        </w:rPr>
        <w:t>V</w:t>
      </w:r>
      <w:r w:rsidRPr="001706C6">
        <w:rPr>
          <w:rFonts w:asciiTheme="majorHAnsi" w:hAnsiTheme="majorHAnsi" w:cs="Times New Roman"/>
          <w:b/>
          <w:sz w:val="24"/>
          <w:szCs w:val="24"/>
          <w:highlight w:val="magenta"/>
          <w:lang w:val="hr-HR"/>
        </w:rPr>
        <w:t xml:space="preserve"> разред</w:t>
      </w:r>
      <w:r w:rsidRPr="001706C6">
        <w:rPr>
          <w:rFonts w:asciiTheme="majorHAnsi" w:hAnsiTheme="majorHAnsi" w:cs="Times New Roman"/>
          <w:sz w:val="24"/>
          <w:szCs w:val="24"/>
          <w:highlight w:val="magenta"/>
          <w:lang w:val="hr-HR"/>
        </w:rPr>
        <w:t>:</w:t>
      </w:r>
    </w:p>
    <w:p w:rsidR="00687723" w:rsidRPr="001706C6" w:rsidRDefault="00EC065F" w:rsidP="00FE17A4">
      <w:pPr>
        <w:numPr>
          <w:ilvl w:val="0"/>
          <w:numId w:val="5"/>
        </w:numPr>
        <w:suppressAutoHyphens/>
        <w:ind w:left="851"/>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ru-RU"/>
        </w:rPr>
        <w:t xml:space="preserve"> </w:t>
      </w:r>
      <w:r w:rsidR="00687723" w:rsidRPr="001706C6">
        <w:rPr>
          <w:rFonts w:asciiTheme="majorHAnsi" w:hAnsiTheme="majorHAnsi" w:cs="Times New Roman"/>
          <w:sz w:val="24"/>
          <w:szCs w:val="24"/>
          <w:highlight w:val="magenta"/>
          <w:lang w:val="ru-RU"/>
        </w:rPr>
        <w:t xml:space="preserve">Мађарски </w:t>
      </w:r>
      <w:r w:rsidR="00687723" w:rsidRPr="001706C6">
        <w:rPr>
          <w:rFonts w:asciiTheme="majorHAnsi" w:hAnsiTheme="majorHAnsi" w:cs="Times New Roman"/>
          <w:sz w:val="24"/>
          <w:szCs w:val="24"/>
          <w:highlight w:val="magenta"/>
          <w:lang w:val="sr-Cyrl-CS"/>
        </w:rPr>
        <w:t xml:space="preserve"> језик са елементима националне културе </w:t>
      </w:r>
    </w:p>
    <w:p w:rsidR="00687723" w:rsidRPr="001706C6" w:rsidRDefault="00EC065F" w:rsidP="00FE17A4">
      <w:pPr>
        <w:numPr>
          <w:ilvl w:val="0"/>
          <w:numId w:val="5"/>
        </w:numPr>
        <w:suppressAutoHyphens/>
        <w:ind w:left="851"/>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 xml:space="preserve"> </w:t>
      </w:r>
      <w:r w:rsidR="00687723" w:rsidRPr="001706C6">
        <w:rPr>
          <w:rFonts w:asciiTheme="majorHAnsi" w:hAnsiTheme="majorHAnsi" w:cs="Times New Roman"/>
          <w:sz w:val="24"/>
          <w:szCs w:val="24"/>
          <w:highlight w:val="magenta"/>
          <w:lang w:val="sr-Cyrl-CS"/>
        </w:rPr>
        <w:t>Бугарски језик са елементима националне културе</w:t>
      </w:r>
    </w:p>
    <w:p w:rsidR="00687723" w:rsidRPr="001706C6" w:rsidRDefault="00EC065F" w:rsidP="00FE17A4">
      <w:pPr>
        <w:numPr>
          <w:ilvl w:val="0"/>
          <w:numId w:val="5"/>
        </w:numPr>
        <w:suppressAutoHyphens/>
        <w:ind w:left="851"/>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 xml:space="preserve"> </w:t>
      </w:r>
      <w:r w:rsidR="00687723" w:rsidRPr="001706C6">
        <w:rPr>
          <w:rFonts w:asciiTheme="majorHAnsi" w:hAnsiTheme="majorHAnsi" w:cs="Times New Roman"/>
          <w:sz w:val="24"/>
          <w:szCs w:val="24"/>
          <w:highlight w:val="magenta"/>
          <w:lang w:val="sr-Cyrl-CS"/>
        </w:rPr>
        <w:t>Чувари природе</w:t>
      </w:r>
    </w:p>
    <w:p w:rsidR="00687723" w:rsidRPr="001706C6" w:rsidRDefault="00EC065F" w:rsidP="00FE17A4">
      <w:pPr>
        <w:numPr>
          <w:ilvl w:val="0"/>
          <w:numId w:val="5"/>
        </w:numPr>
        <w:suppressAutoHyphens/>
        <w:ind w:left="851"/>
        <w:jc w:val="both"/>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lastRenderedPageBreak/>
        <w:t xml:space="preserve"> </w:t>
      </w:r>
      <w:r w:rsidR="00687723" w:rsidRPr="001706C6">
        <w:rPr>
          <w:rFonts w:asciiTheme="majorHAnsi" w:hAnsiTheme="majorHAnsi" w:cs="Times New Roman"/>
          <w:sz w:val="24"/>
          <w:szCs w:val="24"/>
          <w:highlight w:val="magenta"/>
          <w:lang w:val="sr-Cyrl-CS"/>
        </w:rPr>
        <w:t>Од играчке до рачунара</w:t>
      </w:r>
    </w:p>
    <w:p w:rsidR="00687723" w:rsidRPr="001706C6" w:rsidRDefault="00687723" w:rsidP="00687723">
      <w:pPr>
        <w:suppressAutoHyphens/>
        <w:jc w:val="both"/>
        <w:rPr>
          <w:rFonts w:asciiTheme="majorHAnsi" w:hAnsiTheme="majorHAnsi" w:cs="Times New Roman"/>
          <w:b/>
          <w:sz w:val="24"/>
          <w:szCs w:val="24"/>
          <w:highlight w:val="magenta"/>
        </w:rPr>
      </w:pPr>
      <w:r w:rsidRPr="001706C6">
        <w:rPr>
          <w:rFonts w:asciiTheme="majorHAnsi" w:hAnsiTheme="majorHAnsi" w:cs="Times New Roman"/>
          <w:b/>
          <w:sz w:val="24"/>
          <w:szCs w:val="24"/>
          <w:highlight w:val="magenta"/>
        </w:rPr>
        <w:t>V разред:</w:t>
      </w:r>
    </w:p>
    <w:p w:rsidR="00687723" w:rsidRPr="001706C6" w:rsidRDefault="00687723" w:rsidP="00687723">
      <w:pPr>
        <w:suppressAutoHyphens/>
        <w:jc w:val="both"/>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u w:val="single"/>
        </w:rPr>
        <w:t>Обавезни изборни предмети:</w:t>
      </w:r>
    </w:p>
    <w:p w:rsidR="00687723" w:rsidRPr="001706C6" w:rsidRDefault="00687723" w:rsidP="00FE17A4">
      <w:pPr>
        <w:numPr>
          <w:ilvl w:val="0"/>
          <w:numId w:val="6"/>
        </w:numPr>
        <w:suppressAutoHyphens/>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Грађанско васпитање</w:t>
      </w:r>
      <w:r w:rsidRPr="001706C6">
        <w:rPr>
          <w:rFonts w:asciiTheme="majorHAnsi" w:hAnsiTheme="majorHAnsi" w:cs="Times New Roman"/>
          <w:sz w:val="24"/>
          <w:szCs w:val="24"/>
          <w:highlight w:val="magenta"/>
          <w:lang w:val="sr-Cyrl-CS"/>
        </w:rPr>
        <w:t xml:space="preserve"> и верска настава</w:t>
      </w:r>
      <w:r w:rsidR="00C04475" w:rsidRPr="001706C6">
        <w:rPr>
          <w:rFonts w:asciiTheme="majorHAnsi" w:hAnsiTheme="majorHAnsi" w:cs="Times New Roman"/>
          <w:sz w:val="24"/>
          <w:szCs w:val="24"/>
          <w:highlight w:val="magenta"/>
          <w:lang w:val="sr-Cyrl-CS"/>
        </w:rPr>
        <w:t xml:space="preserve"> </w:t>
      </w:r>
    </w:p>
    <w:p w:rsidR="00687723" w:rsidRPr="001706C6" w:rsidRDefault="00687723" w:rsidP="00FE17A4">
      <w:pPr>
        <w:numPr>
          <w:ilvl w:val="0"/>
          <w:numId w:val="6"/>
        </w:numPr>
        <w:suppressAutoHyphens/>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Немачки језик</w:t>
      </w:r>
    </w:p>
    <w:p w:rsidR="00687723" w:rsidRPr="001706C6" w:rsidRDefault="00687723" w:rsidP="00FE17A4">
      <w:pPr>
        <w:numPr>
          <w:ilvl w:val="0"/>
          <w:numId w:val="6"/>
        </w:numPr>
        <w:suppressAutoHyphens/>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 xml:space="preserve">Изабрани спорт </w:t>
      </w:r>
    </w:p>
    <w:p w:rsidR="00687723" w:rsidRPr="001706C6" w:rsidRDefault="00687723" w:rsidP="00687723">
      <w:pPr>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u w:val="single"/>
        </w:rPr>
        <w:t>Изборни наставни предмети</w:t>
      </w:r>
    </w:p>
    <w:p w:rsidR="00687723" w:rsidRPr="001706C6" w:rsidRDefault="00687723" w:rsidP="00687723">
      <w:pPr>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 xml:space="preserve">Ученицима петог разреда </w:t>
      </w:r>
      <w:r w:rsidRPr="001706C6">
        <w:rPr>
          <w:rFonts w:asciiTheme="majorHAnsi" w:hAnsiTheme="majorHAnsi" w:cs="Times New Roman"/>
          <w:sz w:val="24"/>
          <w:szCs w:val="24"/>
          <w:highlight w:val="magenta"/>
          <w:lang w:val="sr-Cyrl-CS"/>
        </w:rPr>
        <w:t>је</w:t>
      </w:r>
      <w:r w:rsidRPr="001706C6">
        <w:rPr>
          <w:rFonts w:asciiTheme="majorHAnsi" w:hAnsiTheme="majorHAnsi" w:cs="Times New Roman"/>
          <w:sz w:val="24"/>
          <w:szCs w:val="24"/>
          <w:highlight w:val="magenta"/>
        </w:rPr>
        <w:t xml:space="preserve"> понуђена могућност изучавања једног од следећих предмета</w:t>
      </w:r>
    </w:p>
    <w:p w:rsidR="00687723" w:rsidRPr="001706C6" w:rsidRDefault="00687723" w:rsidP="00FE17A4">
      <w:pPr>
        <w:numPr>
          <w:ilvl w:val="0"/>
          <w:numId w:val="7"/>
        </w:numPr>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Шах</w:t>
      </w:r>
    </w:p>
    <w:p w:rsidR="00687723" w:rsidRPr="001706C6" w:rsidRDefault="00687723" w:rsidP="00FE17A4">
      <w:pPr>
        <w:numPr>
          <w:ilvl w:val="0"/>
          <w:numId w:val="7"/>
        </w:numPr>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Хор и оркестар</w:t>
      </w:r>
    </w:p>
    <w:p w:rsidR="00687723" w:rsidRPr="001706C6" w:rsidRDefault="00687723" w:rsidP="00FE17A4">
      <w:pPr>
        <w:numPr>
          <w:ilvl w:val="0"/>
          <w:numId w:val="7"/>
        </w:numPr>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Бугарски језик са елементима националне културе</w:t>
      </w:r>
    </w:p>
    <w:p w:rsidR="00687723" w:rsidRPr="001706C6" w:rsidRDefault="00687723" w:rsidP="00FE17A4">
      <w:pPr>
        <w:numPr>
          <w:ilvl w:val="0"/>
          <w:numId w:val="7"/>
        </w:numPr>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Мађарски језик са елементима националне културе</w:t>
      </w:r>
    </w:p>
    <w:p w:rsidR="00D97B95" w:rsidRPr="001706C6" w:rsidRDefault="00D97B95" w:rsidP="00687723">
      <w:pPr>
        <w:rPr>
          <w:rFonts w:asciiTheme="majorHAnsi" w:hAnsiTheme="majorHAnsi" w:cs="Times New Roman"/>
          <w:b/>
          <w:sz w:val="24"/>
          <w:szCs w:val="24"/>
          <w:highlight w:val="magenta"/>
        </w:rPr>
      </w:pPr>
    </w:p>
    <w:p w:rsidR="00687723" w:rsidRPr="001706C6" w:rsidRDefault="00687723" w:rsidP="00687723">
      <w:pPr>
        <w:rPr>
          <w:rFonts w:asciiTheme="majorHAnsi" w:hAnsiTheme="majorHAnsi" w:cs="Times New Roman"/>
          <w:b/>
          <w:sz w:val="24"/>
          <w:szCs w:val="24"/>
          <w:highlight w:val="magenta"/>
          <w:lang w:val="sr-Cyrl-CS"/>
        </w:rPr>
      </w:pPr>
      <w:r w:rsidRPr="001706C6">
        <w:rPr>
          <w:rFonts w:asciiTheme="majorHAnsi" w:hAnsiTheme="majorHAnsi" w:cs="Times New Roman"/>
          <w:b/>
          <w:sz w:val="24"/>
          <w:szCs w:val="24"/>
          <w:highlight w:val="magenta"/>
        </w:rPr>
        <w:t xml:space="preserve">VI </w:t>
      </w:r>
      <w:r w:rsidRPr="001706C6">
        <w:rPr>
          <w:rFonts w:asciiTheme="majorHAnsi" w:hAnsiTheme="majorHAnsi" w:cs="Times New Roman"/>
          <w:b/>
          <w:sz w:val="24"/>
          <w:szCs w:val="24"/>
          <w:highlight w:val="magenta"/>
          <w:lang w:val="sr-Cyrl-CS"/>
        </w:rPr>
        <w:t>разред</w:t>
      </w:r>
    </w:p>
    <w:p w:rsidR="00687723" w:rsidRPr="001706C6" w:rsidRDefault="00687723" w:rsidP="00687723">
      <w:pPr>
        <w:suppressAutoHyphens/>
        <w:jc w:val="both"/>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u w:val="single"/>
        </w:rPr>
        <w:t>Обавезни изборни предмети:</w:t>
      </w:r>
    </w:p>
    <w:p w:rsidR="00687723" w:rsidRPr="001706C6" w:rsidRDefault="00687723" w:rsidP="00FE17A4">
      <w:pPr>
        <w:pStyle w:val="ListParagraph"/>
        <w:numPr>
          <w:ilvl w:val="1"/>
          <w:numId w:val="8"/>
        </w:numPr>
        <w:suppressAutoHyphens/>
        <w:jc w:val="both"/>
        <w:rPr>
          <w:rFonts w:asciiTheme="majorHAnsi" w:hAnsiTheme="majorHAnsi"/>
          <w:sz w:val="24"/>
          <w:szCs w:val="24"/>
          <w:highlight w:val="magenta"/>
        </w:rPr>
      </w:pPr>
      <w:r w:rsidRPr="001706C6">
        <w:rPr>
          <w:rFonts w:asciiTheme="majorHAnsi" w:hAnsiTheme="majorHAnsi"/>
          <w:sz w:val="24"/>
          <w:szCs w:val="24"/>
          <w:highlight w:val="magenta"/>
        </w:rPr>
        <w:t>Грађанско васпитање</w:t>
      </w:r>
      <w:r w:rsidRPr="001706C6">
        <w:rPr>
          <w:rFonts w:asciiTheme="majorHAnsi" w:hAnsiTheme="majorHAnsi"/>
          <w:sz w:val="24"/>
          <w:szCs w:val="24"/>
          <w:highlight w:val="magenta"/>
          <w:lang w:val="sr-Cyrl-CS"/>
        </w:rPr>
        <w:t xml:space="preserve"> и верска настава</w:t>
      </w:r>
    </w:p>
    <w:p w:rsidR="00687723" w:rsidRPr="001706C6" w:rsidRDefault="00687723" w:rsidP="00FE17A4">
      <w:pPr>
        <w:numPr>
          <w:ilvl w:val="1"/>
          <w:numId w:val="8"/>
        </w:numPr>
        <w:suppressAutoHyphens/>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Немачки језик</w:t>
      </w:r>
    </w:p>
    <w:p w:rsidR="00687723" w:rsidRPr="001706C6" w:rsidRDefault="00687723" w:rsidP="00FE17A4">
      <w:pPr>
        <w:numPr>
          <w:ilvl w:val="1"/>
          <w:numId w:val="8"/>
        </w:numPr>
        <w:suppressAutoHyphens/>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 xml:space="preserve">Изабрани спорт </w:t>
      </w:r>
    </w:p>
    <w:p w:rsidR="00687723" w:rsidRPr="001706C6" w:rsidRDefault="00687723" w:rsidP="00687723">
      <w:pPr>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u w:val="single"/>
        </w:rPr>
        <w:t>Изборни наставни предмети</w:t>
      </w:r>
    </w:p>
    <w:p w:rsidR="00687723" w:rsidRPr="001706C6" w:rsidRDefault="00687723" w:rsidP="00FE17A4">
      <w:pPr>
        <w:numPr>
          <w:ilvl w:val="0"/>
          <w:numId w:val="9"/>
        </w:numPr>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Шах</w:t>
      </w:r>
    </w:p>
    <w:p w:rsidR="00687723" w:rsidRPr="001706C6" w:rsidRDefault="00687723" w:rsidP="00FE17A4">
      <w:pPr>
        <w:numPr>
          <w:ilvl w:val="0"/>
          <w:numId w:val="9"/>
        </w:numPr>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Хор и оркестар</w:t>
      </w:r>
    </w:p>
    <w:p w:rsidR="00687723" w:rsidRPr="001706C6" w:rsidRDefault="00687723" w:rsidP="00FE17A4">
      <w:pPr>
        <w:numPr>
          <w:ilvl w:val="0"/>
          <w:numId w:val="9"/>
        </w:numPr>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Бугарски језик са елементима националне културе</w:t>
      </w:r>
    </w:p>
    <w:p w:rsidR="00687723" w:rsidRPr="001706C6" w:rsidRDefault="00687723" w:rsidP="00FE17A4">
      <w:pPr>
        <w:numPr>
          <w:ilvl w:val="0"/>
          <w:numId w:val="9"/>
        </w:numPr>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Мађарски језик са елементима националне културе</w:t>
      </w:r>
    </w:p>
    <w:p w:rsidR="00687723" w:rsidRPr="001706C6" w:rsidRDefault="00687723" w:rsidP="00687723">
      <w:pPr>
        <w:rPr>
          <w:rFonts w:asciiTheme="majorHAnsi" w:hAnsiTheme="majorHAnsi" w:cs="Times New Roman"/>
          <w:b/>
          <w:sz w:val="24"/>
          <w:szCs w:val="24"/>
          <w:highlight w:val="magenta"/>
          <w:lang w:val="sr-Cyrl-CS"/>
        </w:rPr>
      </w:pPr>
      <w:r w:rsidRPr="001706C6">
        <w:rPr>
          <w:rFonts w:asciiTheme="majorHAnsi" w:hAnsiTheme="majorHAnsi" w:cs="Times New Roman"/>
          <w:b/>
          <w:sz w:val="24"/>
          <w:szCs w:val="24"/>
          <w:highlight w:val="magenta"/>
        </w:rPr>
        <w:t xml:space="preserve">VII </w:t>
      </w:r>
      <w:r w:rsidRPr="001706C6">
        <w:rPr>
          <w:rFonts w:asciiTheme="majorHAnsi" w:hAnsiTheme="majorHAnsi" w:cs="Times New Roman"/>
          <w:b/>
          <w:sz w:val="24"/>
          <w:szCs w:val="24"/>
          <w:highlight w:val="magenta"/>
          <w:lang w:val="sr-Cyrl-CS"/>
        </w:rPr>
        <w:t>разред</w:t>
      </w:r>
    </w:p>
    <w:p w:rsidR="00687723" w:rsidRPr="001706C6" w:rsidRDefault="00687723" w:rsidP="00687723">
      <w:pPr>
        <w:suppressAutoHyphens/>
        <w:jc w:val="both"/>
        <w:rPr>
          <w:rFonts w:asciiTheme="majorHAnsi" w:hAnsiTheme="majorHAnsi" w:cs="Times New Roman"/>
          <w:sz w:val="24"/>
          <w:szCs w:val="24"/>
          <w:highlight w:val="magenta"/>
          <w:u w:val="single"/>
          <w:lang w:val="sr-Cyrl-CS"/>
        </w:rPr>
      </w:pPr>
      <w:r w:rsidRPr="001706C6">
        <w:rPr>
          <w:rFonts w:asciiTheme="majorHAnsi" w:hAnsiTheme="majorHAnsi" w:cs="Times New Roman"/>
          <w:sz w:val="24"/>
          <w:szCs w:val="24"/>
          <w:highlight w:val="magenta"/>
          <w:u w:val="single"/>
          <w:lang w:val="sr-Cyrl-CS"/>
        </w:rPr>
        <w:t>Обавезни изборни предмети:</w:t>
      </w:r>
    </w:p>
    <w:p w:rsidR="00687723" w:rsidRPr="001706C6" w:rsidRDefault="00687723" w:rsidP="00FE17A4">
      <w:pPr>
        <w:pStyle w:val="ListParagraph"/>
        <w:numPr>
          <w:ilvl w:val="0"/>
          <w:numId w:val="10"/>
        </w:numPr>
        <w:suppressAutoHyphens/>
        <w:jc w:val="both"/>
        <w:rPr>
          <w:rFonts w:asciiTheme="majorHAnsi" w:hAnsiTheme="majorHAnsi"/>
          <w:sz w:val="24"/>
          <w:szCs w:val="24"/>
          <w:highlight w:val="magenta"/>
        </w:rPr>
      </w:pPr>
      <w:r w:rsidRPr="001706C6">
        <w:rPr>
          <w:rFonts w:asciiTheme="majorHAnsi" w:hAnsiTheme="majorHAnsi"/>
          <w:sz w:val="24"/>
          <w:szCs w:val="24"/>
          <w:highlight w:val="magenta"/>
        </w:rPr>
        <w:t>Грађанско васпитање</w:t>
      </w:r>
      <w:r w:rsidRPr="001706C6">
        <w:rPr>
          <w:rFonts w:asciiTheme="majorHAnsi" w:hAnsiTheme="majorHAnsi"/>
          <w:sz w:val="24"/>
          <w:szCs w:val="24"/>
          <w:highlight w:val="magenta"/>
          <w:lang w:val="sr-Cyrl-CS"/>
        </w:rPr>
        <w:t xml:space="preserve"> и верска настава</w:t>
      </w:r>
    </w:p>
    <w:p w:rsidR="00687723" w:rsidRPr="001706C6" w:rsidRDefault="00687723" w:rsidP="00FE17A4">
      <w:pPr>
        <w:numPr>
          <w:ilvl w:val="0"/>
          <w:numId w:val="10"/>
        </w:numPr>
        <w:suppressAutoHyphens/>
        <w:ind w:firstLine="1"/>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t>Немачки језик</w:t>
      </w:r>
    </w:p>
    <w:p w:rsidR="00687723" w:rsidRPr="001706C6" w:rsidRDefault="00687723" w:rsidP="00FE17A4">
      <w:pPr>
        <w:numPr>
          <w:ilvl w:val="0"/>
          <w:numId w:val="10"/>
        </w:numPr>
        <w:suppressAutoHyphens/>
        <w:ind w:firstLine="1"/>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rPr>
        <w:lastRenderedPageBreak/>
        <w:t xml:space="preserve">Изабрани спорт </w:t>
      </w:r>
    </w:p>
    <w:p w:rsidR="00687723" w:rsidRPr="001706C6" w:rsidRDefault="00687723" w:rsidP="00687723">
      <w:pPr>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u w:val="single"/>
        </w:rPr>
        <w:t>Изборни наставни предмети</w:t>
      </w:r>
    </w:p>
    <w:p w:rsidR="00687723" w:rsidRPr="001706C6" w:rsidRDefault="00687723" w:rsidP="00FE17A4">
      <w:pPr>
        <w:numPr>
          <w:ilvl w:val="1"/>
          <w:numId w:val="10"/>
        </w:numPr>
        <w:ind w:left="0" w:firstLine="284"/>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 xml:space="preserve"> Шах</w:t>
      </w:r>
    </w:p>
    <w:p w:rsidR="00687723" w:rsidRPr="001706C6" w:rsidRDefault="00687723" w:rsidP="007D1B75">
      <w:pPr>
        <w:ind w:firstLine="284"/>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2. Хор и оркестар</w:t>
      </w:r>
    </w:p>
    <w:p w:rsidR="00687723" w:rsidRPr="001706C6" w:rsidRDefault="00687723" w:rsidP="007D1B75">
      <w:pPr>
        <w:ind w:firstLine="284"/>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 xml:space="preserve">3. </w:t>
      </w:r>
      <w:r w:rsidRPr="001706C6">
        <w:rPr>
          <w:rFonts w:asciiTheme="majorHAnsi" w:hAnsiTheme="majorHAnsi" w:cs="Times New Roman"/>
          <w:sz w:val="24"/>
          <w:szCs w:val="24"/>
          <w:highlight w:val="magenta"/>
        </w:rPr>
        <w:t>Бугарски језик са елементима националне културе</w:t>
      </w:r>
    </w:p>
    <w:p w:rsidR="00687723" w:rsidRPr="001706C6" w:rsidRDefault="00687723" w:rsidP="00FE17A4">
      <w:pPr>
        <w:numPr>
          <w:ilvl w:val="0"/>
          <w:numId w:val="10"/>
        </w:numPr>
        <w:ind w:firstLine="1"/>
        <w:rPr>
          <w:rFonts w:asciiTheme="majorHAnsi" w:hAnsiTheme="majorHAnsi" w:cs="Times New Roman"/>
          <w:sz w:val="24"/>
          <w:szCs w:val="24"/>
          <w:highlight w:val="magenta"/>
          <w:lang w:val="sr-Cyrl-CS"/>
        </w:rPr>
      </w:pPr>
      <w:r w:rsidRPr="001706C6">
        <w:rPr>
          <w:rFonts w:asciiTheme="majorHAnsi" w:hAnsiTheme="majorHAnsi" w:cs="Times New Roman"/>
          <w:sz w:val="24"/>
          <w:szCs w:val="24"/>
          <w:highlight w:val="magenta"/>
          <w:lang w:val="sr-Cyrl-CS"/>
        </w:rPr>
        <w:t xml:space="preserve"> Мађарски језик са елементима националне културе</w:t>
      </w:r>
    </w:p>
    <w:p w:rsidR="009E0653" w:rsidRPr="001706C6" w:rsidRDefault="009E0653" w:rsidP="00687723">
      <w:pPr>
        <w:pStyle w:val="normalprored"/>
        <w:rPr>
          <w:rFonts w:asciiTheme="majorHAnsi" w:hAnsiTheme="majorHAnsi"/>
          <w:b/>
          <w:sz w:val="24"/>
          <w:szCs w:val="24"/>
          <w:highlight w:val="magenta"/>
        </w:rPr>
      </w:pPr>
    </w:p>
    <w:p w:rsidR="00687723" w:rsidRPr="001706C6" w:rsidRDefault="00687723" w:rsidP="00687723">
      <w:pPr>
        <w:pStyle w:val="normalprored"/>
        <w:rPr>
          <w:rFonts w:asciiTheme="majorHAnsi" w:hAnsiTheme="majorHAnsi"/>
          <w:b/>
          <w:sz w:val="24"/>
          <w:szCs w:val="24"/>
          <w:highlight w:val="magenta"/>
          <w:lang w:val="sr-Cyrl-CS"/>
        </w:rPr>
      </w:pPr>
      <w:r w:rsidRPr="001706C6">
        <w:rPr>
          <w:rFonts w:asciiTheme="majorHAnsi" w:hAnsiTheme="majorHAnsi"/>
          <w:b/>
          <w:sz w:val="24"/>
          <w:szCs w:val="24"/>
          <w:highlight w:val="magenta"/>
        </w:rPr>
        <w:t>VIII</w:t>
      </w:r>
      <w:r w:rsidRPr="001706C6">
        <w:rPr>
          <w:rFonts w:asciiTheme="majorHAnsi" w:hAnsiTheme="majorHAnsi"/>
          <w:b/>
          <w:sz w:val="24"/>
          <w:szCs w:val="24"/>
          <w:highlight w:val="magenta"/>
          <w:lang w:val="sr-Cyrl-CS"/>
        </w:rPr>
        <w:t xml:space="preserve"> разред</w:t>
      </w:r>
    </w:p>
    <w:p w:rsidR="00687723" w:rsidRPr="001706C6" w:rsidRDefault="00687723" w:rsidP="00687723">
      <w:pPr>
        <w:suppressAutoHyphens/>
        <w:jc w:val="both"/>
        <w:rPr>
          <w:rFonts w:asciiTheme="majorHAnsi" w:hAnsiTheme="majorHAnsi" w:cs="Times New Roman"/>
          <w:sz w:val="24"/>
          <w:szCs w:val="24"/>
          <w:highlight w:val="magenta"/>
          <w:u w:val="single"/>
          <w:lang w:val="sr-Cyrl-CS"/>
        </w:rPr>
      </w:pPr>
      <w:r w:rsidRPr="001706C6">
        <w:rPr>
          <w:rFonts w:asciiTheme="majorHAnsi" w:hAnsiTheme="majorHAnsi" w:cs="Times New Roman"/>
          <w:sz w:val="24"/>
          <w:szCs w:val="24"/>
          <w:highlight w:val="magenta"/>
          <w:u w:val="single"/>
          <w:lang w:val="sr-Cyrl-CS"/>
        </w:rPr>
        <w:t>Обавезни изборни предмети:</w:t>
      </w:r>
    </w:p>
    <w:p w:rsidR="00687723" w:rsidRPr="001706C6" w:rsidRDefault="00687723" w:rsidP="007D1B75">
      <w:pPr>
        <w:suppressAutoHyphens/>
        <w:ind w:firstLine="284"/>
        <w:jc w:val="both"/>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lang w:val="sr-Cyrl-CS"/>
        </w:rPr>
        <w:t xml:space="preserve">1. </w:t>
      </w:r>
      <w:r w:rsidRPr="001706C6">
        <w:rPr>
          <w:rFonts w:asciiTheme="majorHAnsi" w:hAnsiTheme="majorHAnsi" w:cs="Times New Roman"/>
          <w:sz w:val="24"/>
          <w:szCs w:val="24"/>
          <w:highlight w:val="magenta"/>
        </w:rPr>
        <w:t>Грађанско васпитање</w:t>
      </w:r>
      <w:r w:rsidR="00C84ED0" w:rsidRPr="001706C6">
        <w:rPr>
          <w:rFonts w:asciiTheme="majorHAnsi" w:hAnsiTheme="majorHAnsi" w:cs="Times New Roman"/>
          <w:sz w:val="24"/>
          <w:szCs w:val="24"/>
          <w:highlight w:val="magenta"/>
          <w:lang w:val="sr-Cyrl-CS"/>
        </w:rPr>
        <w:t xml:space="preserve"> и верска настава</w:t>
      </w:r>
    </w:p>
    <w:p w:rsidR="00687723" w:rsidRPr="001706C6" w:rsidRDefault="00687723" w:rsidP="007D1B75">
      <w:pPr>
        <w:numPr>
          <w:ilvl w:val="0"/>
          <w:numId w:val="4"/>
        </w:numPr>
        <w:suppressAutoHyphens/>
        <w:ind w:firstLine="1"/>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 xml:space="preserve"> </w:t>
      </w:r>
      <w:r w:rsidRPr="001706C6">
        <w:rPr>
          <w:rFonts w:asciiTheme="majorHAnsi" w:hAnsiTheme="majorHAnsi" w:cs="Times New Roman"/>
          <w:sz w:val="24"/>
          <w:szCs w:val="24"/>
          <w:highlight w:val="magenta"/>
        </w:rPr>
        <w:t>Немачки језик</w:t>
      </w:r>
    </w:p>
    <w:p w:rsidR="00687723" w:rsidRPr="001706C6" w:rsidRDefault="00687723" w:rsidP="007D1B75">
      <w:pPr>
        <w:numPr>
          <w:ilvl w:val="0"/>
          <w:numId w:val="4"/>
        </w:numPr>
        <w:suppressAutoHyphens/>
        <w:ind w:firstLine="1"/>
        <w:jc w:val="both"/>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 xml:space="preserve"> </w:t>
      </w:r>
      <w:r w:rsidRPr="001706C6">
        <w:rPr>
          <w:rFonts w:asciiTheme="majorHAnsi" w:hAnsiTheme="majorHAnsi" w:cs="Times New Roman"/>
          <w:sz w:val="24"/>
          <w:szCs w:val="24"/>
          <w:highlight w:val="magenta"/>
        </w:rPr>
        <w:t xml:space="preserve">Изабрани спорт </w:t>
      </w:r>
    </w:p>
    <w:p w:rsidR="00687723" w:rsidRPr="001706C6" w:rsidRDefault="00687723" w:rsidP="00687723">
      <w:pPr>
        <w:rPr>
          <w:rFonts w:asciiTheme="majorHAnsi" w:hAnsiTheme="majorHAnsi" w:cs="Times New Roman"/>
          <w:sz w:val="24"/>
          <w:szCs w:val="24"/>
          <w:highlight w:val="magenta"/>
          <w:u w:val="single"/>
        </w:rPr>
      </w:pPr>
      <w:r w:rsidRPr="001706C6">
        <w:rPr>
          <w:rFonts w:asciiTheme="majorHAnsi" w:hAnsiTheme="majorHAnsi" w:cs="Times New Roman"/>
          <w:sz w:val="24"/>
          <w:szCs w:val="24"/>
          <w:highlight w:val="magenta"/>
          <w:u w:val="single"/>
        </w:rPr>
        <w:t>Изборни наставни предмети</w:t>
      </w:r>
    </w:p>
    <w:p w:rsidR="00687723" w:rsidRPr="001706C6" w:rsidRDefault="00687723" w:rsidP="001D6C73">
      <w:pPr>
        <w:numPr>
          <w:ilvl w:val="1"/>
          <w:numId w:val="4"/>
        </w:numPr>
        <w:ind w:left="0" w:firstLine="284"/>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 xml:space="preserve"> Шах</w:t>
      </w:r>
    </w:p>
    <w:p w:rsidR="00687723" w:rsidRPr="001706C6" w:rsidRDefault="00687723" w:rsidP="001D6C73">
      <w:pPr>
        <w:ind w:firstLine="284"/>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2. Хор и оркестар</w:t>
      </w:r>
    </w:p>
    <w:p w:rsidR="00687723" w:rsidRPr="001706C6" w:rsidRDefault="00687723" w:rsidP="001D6C73">
      <w:pPr>
        <w:ind w:firstLine="284"/>
        <w:rPr>
          <w:rFonts w:asciiTheme="majorHAnsi" w:hAnsiTheme="majorHAnsi" w:cs="Times New Roman"/>
          <w:sz w:val="24"/>
          <w:szCs w:val="24"/>
          <w:highlight w:val="magenta"/>
        </w:rPr>
      </w:pPr>
      <w:r w:rsidRPr="001706C6">
        <w:rPr>
          <w:rFonts w:asciiTheme="majorHAnsi" w:hAnsiTheme="majorHAnsi" w:cs="Times New Roman"/>
          <w:sz w:val="24"/>
          <w:szCs w:val="24"/>
          <w:highlight w:val="magenta"/>
          <w:lang w:val="sr-Cyrl-CS"/>
        </w:rPr>
        <w:t xml:space="preserve">3. </w:t>
      </w:r>
      <w:r w:rsidRPr="001706C6">
        <w:rPr>
          <w:rFonts w:asciiTheme="majorHAnsi" w:hAnsiTheme="majorHAnsi" w:cs="Times New Roman"/>
          <w:sz w:val="24"/>
          <w:szCs w:val="24"/>
          <w:highlight w:val="magenta"/>
        </w:rPr>
        <w:t>Бугарски језик са елементима националне културе</w:t>
      </w:r>
    </w:p>
    <w:p w:rsidR="00687723" w:rsidRPr="00D01115" w:rsidRDefault="00687723" w:rsidP="001D6C73">
      <w:pPr>
        <w:ind w:firstLine="284"/>
        <w:rPr>
          <w:rFonts w:asciiTheme="majorHAnsi" w:hAnsiTheme="majorHAnsi" w:cs="Times New Roman"/>
          <w:sz w:val="24"/>
          <w:szCs w:val="24"/>
        </w:rPr>
      </w:pPr>
      <w:r w:rsidRPr="001706C6">
        <w:rPr>
          <w:rFonts w:asciiTheme="majorHAnsi" w:hAnsiTheme="majorHAnsi" w:cs="Times New Roman"/>
          <w:sz w:val="24"/>
          <w:szCs w:val="24"/>
          <w:highlight w:val="magenta"/>
          <w:lang w:val="sr-Cyrl-CS"/>
        </w:rPr>
        <w:t xml:space="preserve">4. </w:t>
      </w:r>
      <w:r w:rsidRPr="001706C6">
        <w:rPr>
          <w:rFonts w:asciiTheme="majorHAnsi" w:hAnsiTheme="majorHAnsi" w:cs="Times New Roman"/>
          <w:sz w:val="24"/>
          <w:szCs w:val="24"/>
          <w:highlight w:val="magenta"/>
        </w:rPr>
        <w:t>Мађарски језик са елементима националне културе</w:t>
      </w:r>
    </w:p>
    <w:p w:rsidR="00465A1E" w:rsidRDefault="00465A1E" w:rsidP="00A94E81">
      <w:pPr>
        <w:rPr>
          <w:rStyle w:val="Emphasis"/>
          <w:rFonts w:asciiTheme="majorHAnsi" w:hAnsiTheme="majorHAnsi"/>
          <w:i w:val="0"/>
        </w:rPr>
      </w:pPr>
    </w:p>
    <w:p w:rsidR="002028CF" w:rsidRDefault="002028CF" w:rsidP="00A94E81">
      <w:pPr>
        <w:rPr>
          <w:rStyle w:val="Emphasis"/>
          <w:rFonts w:asciiTheme="majorHAnsi" w:hAnsiTheme="majorHAnsi"/>
          <w:i w:val="0"/>
        </w:rPr>
      </w:pPr>
    </w:p>
    <w:p w:rsidR="00687723" w:rsidRPr="00D01115" w:rsidRDefault="001D6C73" w:rsidP="00A94E81">
      <w:pPr>
        <w:rPr>
          <w:rStyle w:val="Emphasis"/>
          <w:rFonts w:asciiTheme="majorHAnsi" w:hAnsiTheme="majorHAnsi"/>
          <w:i w:val="0"/>
        </w:rPr>
      </w:pPr>
      <w:r w:rsidRPr="00D01115">
        <w:rPr>
          <w:rStyle w:val="Emphasis"/>
          <w:rFonts w:asciiTheme="majorHAnsi" w:hAnsiTheme="majorHAnsi"/>
          <w:i w:val="0"/>
        </w:rPr>
        <w:t xml:space="preserve">ИЗБОРНИ ПРЕДМЕТИ </w:t>
      </w:r>
      <w:r w:rsidR="00687723" w:rsidRPr="00D01115">
        <w:rPr>
          <w:rStyle w:val="Emphasis"/>
          <w:rFonts w:asciiTheme="majorHAnsi" w:hAnsiTheme="majorHAnsi"/>
          <w:i w:val="0"/>
        </w:rPr>
        <w:t>И БРОЈ УЧЕНИКА КОЈИ СЕ ОПРЕДЕЛИО ЗА ЊИХОВО ИЗУЧАВАЊЕ</w:t>
      </w:r>
    </w:p>
    <w:tbl>
      <w:tblPr>
        <w:tblpPr w:leftFromText="180" w:rightFromText="180" w:vertAnchor="text" w:horzAnchor="margin" w:tblpXSpec="center" w:tblpY="158"/>
        <w:tblW w:w="9651"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4A0"/>
      </w:tblPr>
      <w:tblGrid>
        <w:gridCol w:w="4928"/>
        <w:gridCol w:w="584"/>
        <w:gridCol w:w="496"/>
        <w:gridCol w:w="576"/>
        <w:gridCol w:w="590"/>
        <w:gridCol w:w="568"/>
        <w:gridCol w:w="569"/>
        <w:gridCol w:w="670"/>
        <w:gridCol w:w="670"/>
      </w:tblGrid>
      <w:tr w:rsidR="00687723" w:rsidRPr="00D01115" w:rsidTr="00C84ED0">
        <w:trPr>
          <w:trHeight w:val="351"/>
        </w:trPr>
        <w:tc>
          <w:tcPr>
            <w:tcW w:w="492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b/>
                <w:sz w:val="24"/>
                <w:szCs w:val="24"/>
              </w:rPr>
            </w:pPr>
            <w:r w:rsidRPr="00D01115">
              <w:rPr>
                <w:rFonts w:asciiTheme="majorHAnsi" w:hAnsiTheme="majorHAnsi"/>
                <w:b/>
                <w:sz w:val="24"/>
                <w:szCs w:val="24"/>
              </w:rPr>
              <w:t>ПРЕДМЕТ</w:t>
            </w:r>
          </w:p>
        </w:tc>
        <w:tc>
          <w:tcPr>
            <w:tcW w:w="58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I</w:t>
            </w:r>
          </w:p>
        </w:tc>
        <w:tc>
          <w:tcPr>
            <w:tcW w:w="49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II</w:t>
            </w:r>
          </w:p>
        </w:tc>
        <w:tc>
          <w:tcPr>
            <w:tcW w:w="57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III</w:t>
            </w:r>
          </w:p>
        </w:tc>
        <w:tc>
          <w:tcPr>
            <w:tcW w:w="59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IV</w:t>
            </w:r>
          </w:p>
        </w:tc>
        <w:tc>
          <w:tcPr>
            <w:tcW w:w="56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V</w:t>
            </w:r>
          </w:p>
        </w:tc>
        <w:tc>
          <w:tcPr>
            <w:tcW w:w="56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VI</w:t>
            </w:r>
          </w:p>
        </w:tc>
        <w:tc>
          <w:tcPr>
            <w:tcW w:w="67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VII</w:t>
            </w:r>
          </w:p>
        </w:tc>
        <w:tc>
          <w:tcPr>
            <w:tcW w:w="67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pStyle w:val="normalprored"/>
              <w:jc w:val="center"/>
              <w:rPr>
                <w:rFonts w:asciiTheme="majorHAnsi" w:hAnsiTheme="majorHAnsi"/>
                <w:sz w:val="24"/>
                <w:szCs w:val="24"/>
              </w:rPr>
            </w:pPr>
            <w:r w:rsidRPr="00D01115">
              <w:rPr>
                <w:rFonts w:asciiTheme="majorHAnsi" w:hAnsiTheme="majorHAnsi"/>
                <w:sz w:val="24"/>
                <w:szCs w:val="24"/>
              </w:rPr>
              <w:t>VIII</w:t>
            </w:r>
          </w:p>
        </w:tc>
      </w:tr>
      <w:tr w:rsidR="00687723" w:rsidRPr="00D01115" w:rsidTr="00C84ED0">
        <w:trPr>
          <w:trHeight w:val="335"/>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687723" w:rsidRPr="008A2F91" w:rsidRDefault="00687723" w:rsidP="00261664">
            <w:pPr>
              <w:pStyle w:val="normalprored"/>
              <w:rPr>
                <w:rFonts w:asciiTheme="majorHAnsi" w:hAnsiTheme="majorHAnsi"/>
                <w:sz w:val="24"/>
                <w:szCs w:val="24"/>
              </w:rPr>
            </w:pPr>
            <w:r w:rsidRPr="008A2F91">
              <w:rPr>
                <w:rFonts w:asciiTheme="majorHAnsi" w:hAnsiTheme="majorHAnsi"/>
                <w:sz w:val="24"/>
                <w:szCs w:val="24"/>
              </w:rPr>
              <w:t>Мађарски језик са елементима националне културе</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A2F91"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5</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A2F91" w:rsidP="00C84ED0">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5</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6</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5</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3</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5</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1</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0</w:t>
            </w:r>
          </w:p>
        </w:tc>
      </w:tr>
      <w:tr w:rsidR="00687723" w:rsidRPr="00D01115" w:rsidTr="00C84ED0">
        <w:trPr>
          <w:trHeight w:val="351"/>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687723" w:rsidRPr="008A2F91" w:rsidRDefault="00687723" w:rsidP="00261664">
            <w:pPr>
              <w:pStyle w:val="normalprored"/>
              <w:rPr>
                <w:rFonts w:asciiTheme="majorHAnsi" w:hAnsiTheme="majorHAnsi"/>
                <w:sz w:val="24"/>
                <w:szCs w:val="24"/>
              </w:rPr>
            </w:pPr>
            <w:r w:rsidRPr="008A2F91">
              <w:rPr>
                <w:rFonts w:asciiTheme="majorHAnsi" w:hAnsiTheme="majorHAnsi"/>
                <w:sz w:val="24"/>
                <w:szCs w:val="24"/>
              </w:rPr>
              <w:t>Бугарски језик са елементима националне културе</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0</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rPr>
            </w:pPr>
            <w:r w:rsidRPr="001706C6">
              <w:rPr>
                <w:rFonts w:asciiTheme="majorHAnsi" w:hAnsiTheme="majorHAnsi"/>
                <w:sz w:val="24"/>
                <w:szCs w:val="24"/>
                <w:highlight w:val="magenta"/>
              </w:rPr>
              <w:t>0</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rPr>
            </w:pPr>
            <w:r w:rsidRPr="001706C6">
              <w:rPr>
                <w:rFonts w:asciiTheme="majorHAnsi" w:hAnsiTheme="majorHAnsi"/>
                <w:sz w:val="24"/>
                <w:szCs w:val="24"/>
                <w:highlight w:val="magenta"/>
              </w:rPr>
              <w:t>1</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4</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0</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0</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4</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2</w:t>
            </w:r>
          </w:p>
        </w:tc>
      </w:tr>
      <w:tr w:rsidR="00687723" w:rsidRPr="00D01115" w:rsidTr="00C84ED0">
        <w:trPr>
          <w:trHeight w:val="352"/>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687723" w:rsidRPr="008A2F91" w:rsidRDefault="00687723" w:rsidP="00261664">
            <w:pPr>
              <w:pStyle w:val="normalprored"/>
              <w:rPr>
                <w:rFonts w:asciiTheme="majorHAnsi" w:hAnsiTheme="majorHAnsi"/>
                <w:sz w:val="24"/>
                <w:szCs w:val="24"/>
                <w:lang w:val="sr-Cyrl-CS"/>
              </w:rPr>
            </w:pPr>
            <w:r w:rsidRPr="008A2F91">
              <w:rPr>
                <w:rFonts w:asciiTheme="majorHAnsi" w:hAnsiTheme="majorHAnsi"/>
                <w:sz w:val="24"/>
                <w:szCs w:val="24"/>
                <w:lang w:val="sr-Cyrl-CS"/>
              </w:rPr>
              <w:t>Шах</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rPr>
            </w:pPr>
            <w:r w:rsidRPr="001706C6">
              <w:rPr>
                <w:rFonts w:asciiTheme="majorHAnsi" w:hAnsiTheme="majorHAnsi"/>
                <w:sz w:val="24"/>
                <w:szCs w:val="24"/>
                <w:highlight w:val="magenta"/>
              </w:rPr>
              <w:t>-</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rPr>
            </w:pPr>
            <w:r w:rsidRPr="001706C6">
              <w:rPr>
                <w:rFonts w:asciiTheme="majorHAnsi" w:hAnsiTheme="majorHAnsi"/>
                <w:sz w:val="24"/>
                <w:szCs w:val="24"/>
                <w:highlight w:val="magenta"/>
              </w:rPr>
              <w:t>-</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rPr>
            </w:pPr>
            <w:r w:rsidRPr="001706C6">
              <w:rPr>
                <w:rFonts w:asciiTheme="majorHAnsi" w:hAnsiTheme="majorHAnsi"/>
                <w:sz w:val="24"/>
                <w:szCs w:val="24"/>
                <w:highlight w:val="magenta"/>
              </w:rPr>
              <w:t>-</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rPr>
            </w:pPr>
            <w:r w:rsidRPr="001706C6">
              <w:rPr>
                <w:rFonts w:asciiTheme="majorHAnsi" w:hAnsiTheme="majorHAnsi"/>
                <w:sz w:val="24"/>
                <w:szCs w:val="24"/>
                <w:highlight w:val="magenta"/>
              </w:rPr>
              <w:t>-</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5807DE"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2</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2</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3</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860B4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0</w:t>
            </w:r>
          </w:p>
        </w:tc>
      </w:tr>
      <w:tr w:rsidR="00687723" w:rsidRPr="00D01115" w:rsidTr="00C84ED0">
        <w:trPr>
          <w:trHeight w:val="351"/>
        </w:trPr>
        <w:tc>
          <w:tcPr>
            <w:tcW w:w="4928" w:type="dxa"/>
            <w:tcBorders>
              <w:top w:val="double" w:sz="4" w:space="0" w:color="auto"/>
              <w:left w:val="double" w:sz="4" w:space="0" w:color="auto"/>
              <w:right w:val="double" w:sz="4" w:space="0" w:color="auto"/>
            </w:tcBorders>
            <w:shd w:val="clear" w:color="auto" w:fill="F8F7D5"/>
          </w:tcPr>
          <w:p w:rsidR="00687723" w:rsidRPr="008A2F91" w:rsidRDefault="00687723" w:rsidP="00261664">
            <w:pPr>
              <w:pStyle w:val="normalprored"/>
              <w:rPr>
                <w:rFonts w:asciiTheme="majorHAnsi" w:hAnsiTheme="majorHAnsi"/>
                <w:sz w:val="24"/>
                <w:szCs w:val="24"/>
              </w:rPr>
            </w:pPr>
            <w:r w:rsidRPr="008A2F91">
              <w:rPr>
                <w:rFonts w:asciiTheme="majorHAnsi" w:hAnsiTheme="majorHAnsi"/>
                <w:sz w:val="24"/>
                <w:szCs w:val="24"/>
              </w:rPr>
              <w:t>Од играчке до рачунара</w:t>
            </w:r>
          </w:p>
        </w:tc>
        <w:tc>
          <w:tcPr>
            <w:tcW w:w="584" w:type="dxa"/>
            <w:tcBorders>
              <w:top w:val="double" w:sz="4" w:space="0" w:color="auto"/>
              <w:left w:val="double" w:sz="4" w:space="0" w:color="auto"/>
              <w:right w:val="double" w:sz="4" w:space="0" w:color="auto"/>
            </w:tcBorders>
            <w:shd w:val="clear" w:color="auto" w:fill="F8F7D5"/>
          </w:tcPr>
          <w:p w:rsidR="00687723" w:rsidRPr="001706C6" w:rsidRDefault="00860B43" w:rsidP="005807DE">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6</w:t>
            </w:r>
          </w:p>
        </w:tc>
        <w:tc>
          <w:tcPr>
            <w:tcW w:w="496" w:type="dxa"/>
            <w:tcBorders>
              <w:top w:val="double" w:sz="4" w:space="0" w:color="auto"/>
              <w:left w:val="double" w:sz="4" w:space="0" w:color="auto"/>
              <w:right w:val="double" w:sz="4" w:space="0" w:color="auto"/>
            </w:tcBorders>
            <w:shd w:val="clear" w:color="auto" w:fill="F8F7D5"/>
          </w:tcPr>
          <w:p w:rsidR="00687723" w:rsidRPr="001706C6" w:rsidRDefault="008A2F91"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9</w:t>
            </w:r>
          </w:p>
        </w:tc>
        <w:tc>
          <w:tcPr>
            <w:tcW w:w="576" w:type="dxa"/>
            <w:tcBorders>
              <w:top w:val="double" w:sz="4" w:space="0" w:color="auto"/>
              <w:left w:val="double" w:sz="4" w:space="0" w:color="auto"/>
              <w:right w:val="double" w:sz="4" w:space="0" w:color="auto"/>
            </w:tcBorders>
            <w:shd w:val="clear" w:color="auto" w:fill="F8F7D5"/>
          </w:tcPr>
          <w:p w:rsidR="00687723" w:rsidRPr="001706C6" w:rsidRDefault="005E2E17"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9</w:t>
            </w:r>
          </w:p>
        </w:tc>
        <w:tc>
          <w:tcPr>
            <w:tcW w:w="590" w:type="dxa"/>
            <w:tcBorders>
              <w:top w:val="double" w:sz="4" w:space="0" w:color="auto"/>
              <w:left w:val="double" w:sz="4" w:space="0" w:color="auto"/>
              <w:right w:val="double" w:sz="4" w:space="0" w:color="auto"/>
            </w:tcBorders>
            <w:shd w:val="clear" w:color="auto" w:fill="F8F7D5"/>
          </w:tcPr>
          <w:p w:rsidR="00687723" w:rsidRPr="001706C6" w:rsidRDefault="005E2E17"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11</w:t>
            </w:r>
          </w:p>
        </w:tc>
        <w:tc>
          <w:tcPr>
            <w:tcW w:w="568" w:type="dxa"/>
            <w:tcBorders>
              <w:top w:val="double" w:sz="4" w:space="0" w:color="auto"/>
              <w:left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569" w:type="dxa"/>
            <w:tcBorders>
              <w:top w:val="double" w:sz="4" w:space="0" w:color="auto"/>
              <w:left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670" w:type="dxa"/>
            <w:tcBorders>
              <w:top w:val="double" w:sz="4" w:space="0" w:color="auto"/>
              <w:left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670" w:type="dxa"/>
            <w:tcBorders>
              <w:top w:val="double" w:sz="4" w:space="0" w:color="auto"/>
              <w:left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r>
      <w:tr w:rsidR="00687723" w:rsidRPr="00D01115" w:rsidTr="00C84ED0">
        <w:trPr>
          <w:trHeight w:val="335"/>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687723" w:rsidRPr="008A2F91" w:rsidRDefault="00687723" w:rsidP="00261664">
            <w:pPr>
              <w:pStyle w:val="normalprored"/>
              <w:rPr>
                <w:rFonts w:asciiTheme="majorHAnsi" w:hAnsiTheme="majorHAnsi"/>
                <w:sz w:val="24"/>
                <w:szCs w:val="24"/>
                <w:lang w:val="sr-Cyrl-CS"/>
              </w:rPr>
            </w:pPr>
            <w:r w:rsidRPr="008A2F91">
              <w:rPr>
                <w:rFonts w:asciiTheme="majorHAnsi" w:hAnsiTheme="majorHAnsi"/>
                <w:sz w:val="24"/>
                <w:szCs w:val="24"/>
                <w:lang w:val="sr-Cyrl-CS"/>
              </w:rPr>
              <w:t>Хор и оркестар</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687723" w:rsidRPr="001706C6" w:rsidRDefault="00687723" w:rsidP="00261664">
            <w:pPr>
              <w:pStyle w:val="normalprored"/>
              <w:jc w:val="center"/>
              <w:rPr>
                <w:rFonts w:asciiTheme="majorHAnsi" w:hAnsiTheme="majorHAnsi"/>
                <w:sz w:val="24"/>
                <w:szCs w:val="24"/>
                <w:highlight w:val="magenta"/>
                <w:lang w:val="sr-Cyrl-CS"/>
              </w:rPr>
            </w:pPr>
            <w:r w:rsidRPr="001706C6">
              <w:rPr>
                <w:rFonts w:asciiTheme="majorHAnsi" w:hAnsiTheme="majorHAnsi"/>
                <w:sz w:val="24"/>
                <w:szCs w:val="24"/>
                <w:highlight w:val="magenta"/>
                <w:lang w:val="sr-Cyrl-CS"/>
              </w:rPr>
              <w:t>-</w:t>
            </w:r>
          </w:p>
        </w:tc>
      </w:tr>
    </w:tbl>
    <w:p w:rsidR="00792C0C" w:rsidRPr="00D01115" w:rsidRDefault="00792C0C" w:rsidP="00E5306D">
      <w:pPr>
        <w:pStyle w:val="Heading2"/>
        <w:jc w:val="center"/>
        <w:rPr>
          <w:rStyle w:val="Emphasis"/>
          <w:rFonts w:asciiTheme="majorHAnsi" w:hAnsiTheme="majorHAnsi"/>
          <w:bCs w:val="0"/>
          <w:i w:val="0"/>
          <w:iCs w:val="0"/>
          <w:spacing w:val="0"/>
        </w:rPr>
      </w:pPr>
      <w:bookmarkStart w:id="31" w:name="_Toc335411834"/>
    </w:p>
    <w:p w:rsidR="00687723" w:rsidRPr="00D01115" w:rsidRDefault="00687723" w:rsidP="00E5306D">
      <w:pPr>
        <w:pStyle w:val="Heading2"/>
        <w:jc w:val="center"/>
        <w:rPr>
          <w:rStyle w:val="Emphasis"/>
          <w:rFonts w:asciiTheme="majorHAnsi" w:hAnsiTheme="majorHAnsi"/>
          <w:bCs w:val="0"/>
          <w:i w:val="0"/>
          <w:iCs w:val="0"/>
          <w:spacing w:val="0"/>
        </w:rPr>
      </w:pPr>
      <w:bookmarkStart w:id="32" w:name="_Toc465149869"/>
      <w:r w:rsidRPr="006A07AD">
        <w:rPr>
          <w:rStyle w:val="Emphasis"/>
          <w:rFonts w:asciiTheme="majorHAnsi" w:hAnsiTheme="majorHAnsi"/>
          <w:bCs w:val="0"/>
          <w:i w:val="0"/>
          <w:iCs w:val="0"/>
          <w:spacing w:val="0"/>
        </w:rPr>
        <w:t>ПОДЕЛА ОДЕЉЕЊА И ПРЕДМЕТА НА НАСТАВНИКЕ</w:t>
      </w:r>
      <w:bookmarkEnd w:id="31"/>
      <w:bookmarkEnd w:id="32"/>
    </w:p>
    <w:tbl>
      <w:tblPr>
        <w:tblW w:w="5171" w:type="pct"/>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632"/>
        <w:gridCol w:w="2939"/>
        <w:gridCol w:w="2776"/>
        <w:gridCol w:w="1873"/>
        <w:gridCol w:w="1385"/>
      </w:tblGrid>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80700F">
            <w:pPr>
              <w:rPr>
                <w:rFonts w:asciiTheme="majorHAnsi" w:hAnsiTheme="majorHAnsi"/>
                <w:b/>
                <w:sz w:val="24"/>
                <w:szCs w:val="24"/>
                <w:lang w:val="sr-Cyrl-CS"/>
              </w:rPr>
            </w:pPr>
            <w:r w:rsidRPr="00D01115">
              <w:rPr>
                <w:rFonts w:asciiTheme="majorHAnsi" w:hAnsiTheme="majorHAnsi"/>
                <w:b/>
                <w:sz w:val="24"/>
                <w:szCs w:val="24"/>
                <w:lang w:val="sr-Cyrl-CS"/>
              </w:rPr>
              <w:t>Р.Б.</w:t>
            </w:r>
          </w:p>
        </w:tc>
        <w:tc>
          <w:tcPr>
            <w:tcW w:w="1530"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80700F">
            <w:pPr>
              <w:rPr>
                <w:rFonts w:asciiTheme="majorHAnsi" w:hAnsiTheme="majorHAnsi"/>
                <w:b/>
                <w:sz w:val="24"/>
                <w:szCs w:val="24"/>
                <w:lang w:val="sr-Cyrl-CS"/>
              </w:rPr>
            </w:pPr>
            <w:r w:rsidRPr="00D01115">
              <w:rPr>
                <w:rFonts w:asciiTheme="majorHAnsi" w:hAnsiTheme="majorHAnsi"/>
                <w:b/>
                <w:sz w:val="24"/>
                <w:szCs w:val="24"/>
                <w:lang w:val="sr-Cyrl-CS"/>
              </w:rPr>
              <w:t>ПРЕЗИМЕ И ИМЕ</w:t>
            </w:r>
          </w:p>
        </w:tc>
        <w:tc>
          <w:tcPr>
            <w:tcW w:w="1445"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80700F">
            <w:pPr>
              <w:rPr>
                <w:rFonts w:asciiTheme="majorHAnsi" w:hAnsiTheme="majorHAnsi"/>
                <w:b/>
                <w:sz w:val="24"/>
                <w:szCs w:val="24"/>
                <w:lang w:val="sr-Cyrl-CS"/>
              </w:rPr>
            </w:pPr>
            <w:r w:rsidRPr="00D01115">
              <w:rPr>
                <w:rFonts w:asciiTheme="majorHAnsi" w:hAnsiTheme="majorHAnsi"/>
                <w:b/>
                <w:sz w:val="24"/>
                <w:szCs w:val="24"/>
                <w:lang w:val="sr-Cyrl-CS"/>
              </w:rPr>
              <w:t>ПРЕДМЕТ</w:t>
            </w:r>
          </w:p>
        </w:tc>
        <w:tc>
          <w:tcPr>
            <w:tcW w:w="975"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80700F">
            <w:pPr>
              <w:rPr>
                <w:rFonts w:asciiTheme="majorHAnsi" w:hAnsiTheme="majorHAnsi"/>
                <w:b/>
                <w:sz w:val="24"/>
                <w:szCs w:val="24"/>
                <w:lang w:val="sr-Cyrl-CS"/>
              </w:rPr>
            </w:pPr>
            <w:r w:rsidRPr="00D01115">
              <w:rPr>
                <w:rFonts w:asciiTheme="majorHAnsi" w:hAnsiTheme="majorHAnsi"/>
                <w:b/>
                <w:sz w:val="24"/>
                <w:szCs w:val="24"/>
                <w:lang w:val="sr-Cyrl-CS"/>
              </w:rPr>
              <w:t>РАЗРЕД</w:t>
            </w:r>
          </w:p>
        </w:tc>
        <w:tc>
          <w:tcPr>
            <w:tcW w:w="721"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80700F">
            <w:pPr>
              <w:rPr>
                <w:rFonts w:asciiTheme="majorHAnsi" w:hAnsiTheme="majorHAnsi"/>
                <w:b/>
                <w:sz w:val="24"/>
                <w:szCs w:val="24"/>
                <w:lang w:val="sr-Cyrl-CS"/>
              </w:rPr>
            </w:pPr>
            <w:r w:rsidRPr="00D01115">
              <w:rPr>
                <w:rFonts w:asciiTheme="majorHAnsi" w:hAnsiTheme="majorHAnsi"/>
                <w:b/>
                <w:sz w:val="24"/>
                <w:szCs w:val="24"/>
                <w:lang w:val="sr-Cyrl-CS"/>
              </w:rPr>
              <w:t>О.С.</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DD436A" w:rsidP="0080700F">
            <w:pPr>
              <w:rPr>
                <w:rFonts w:asciiTheme="majorHAnsi" w:hAnsiTheme="majorHAnsi"/>
                <w:sz w:val="24"/>
                <w:szCs w:val="24"/>
                <w:lang w:val="sr-Cyrl-CS"/>
              </w:rPr>
            </w:pPr>
            <w:r w:rsidRPr="00D01115">
              <w:rPr>
                <w:rFonts w:asciiTheme="majorHAnsi" w:hAnsiTheme="majorHAnsi"/>
                <w:sz w:val="24"/>
                <w:szCs w:val="24"/>
              </w:rPr>
              <w:t>Алмаши Ирена</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разредна н.</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222F09" w:rsidP="0080700F">
            <w:pPr>
              <w:rPr>
                <w:rFonts w:asciiTheme="majorHAnsi" w:hAnsiTheme="majorHAnsi"/>
                <w:sz w:val="24"/>
                <w:szCs w:val="24"/>
                <w:lang w:val="en-US"/>
              </w:rPr>
            </w:pPr>
            <w:r w:rsidRPr="00D01115">
              <w:rPr>
                <w:rFonts w:asciiTheme="majorHAnsi" w:hAnsiTheme="majorHAnsi"/>
                <w:sz w:val="24"/>
                <w:szCs w:val="24"/>
              </w:rPr>
              <w:t>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A67D2B" w:rsidRDefault="005670C4" w:rsidP="0080700F">
            <w:pPr>
              <w:rPr>
                <w:rFonts w:asciiTheme="majorHAnsi" w:hAnsiTheme="majorHAnsi"/>
                <w:sz w:val="24"/>
                <w:szCs w:val="24"/>
              </w:rPr>
            </w:pPr>
            <w:r w:rsidRPr="00D01115">
              <w:rPr>
                <w:rFonts w:asciiTheme="majorHAnsi" w:hAnsiTheme="majorHAnsi"/>
                <w:sz w:val="24"/>
                <w:szCs w:val="24"/>
              </w:rPr>
              <w:t>I</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2.</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E64DA9" w:rsidRDefault="00E64DA9" w:rsidP="0080700F">
            <w:pPr>
              <w:rPr>
                <w:rFonts w:asciiTheme="majorHAnsi" w:hAnsiTheme="majorHAnsi"/>
                <w:sz w:val="24"/>
                <w:szCs w:val="24"/>
              </w:rPr>
            </w:pPr>
            <w:r>
              <w:rPr>
                <w:rFonts w:asciiTheme="majorHAnsi" w:hAnsiTheme="majorHAnsi"/>
                <w:sz w:val="24"/>
                <w:szCs w:val="24"/>
              </w:rPr>
              <w:t>Слађана Батка</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разредна н.</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804AA1" w:rsidP="0080700F">
            <w:pPr>
              <w:rPr>
                <w:rFonts w:asciiTheme="majorHAnsi" w:hAnsiTheme="majorHAnsi"/>
                <w:sz w:val="24"/>
                <w:szCs w:val="24"/>
              </w:rPr>
            </w:pPr>
            <w:r w:rsidRPr="00D01115">
              <w:rPr>
                <w:rFonts w:asciiTheme="majorHAnsi" w:hAnsiTheme="majorHAnsi"/>
                <w:sz w:val="24"/>
                <w:szCs w:val="24"/>
              </w:rPr>
              <w:t>I</w:t>
            </w:r>
            <w:r w:rsidR="00DD436A">
              <w:rPr>
                <w:rFonts w:asciiTheme="majorHAnsi" w:hAnsiTheme="majorHAnsi"/>
                <w:sz w:val="24"/>
                <w:szCs w:val="24"/>
              </w:rPr>
              <w:t>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A67D2B" w:rsidRDefault="00A67D2B" w:rsidP="0080700F">
            <w:pPr>
              <w:rPr>
                <w:rFonts w:asciiTheme="majorHAnsi" w:hAnsiTheme="majorHAnsi"/>
                <w:sz w:val="24"/>
                <w:szCs w:val="24"/>
              </w:rPr>
            </w:pPr>
            <w:r>
              <w:rPr>
                <w:rFonts w:asciiTheme="majorHAnsi" w:hAnsiTheme="majorHAnsi"/>
                <w:sz w:val="24"/>
                <w:szCs w:val="24"/>
              </w:rPr>
              <w:t>II</w:t>
            </w:r>
          </w:p>
        </w:tc>
      </w:tr>
      <w:tr w:rsidR="00E64DA9"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4DA9" w:rsidRPr="00E64DA9" w:rsidRDefault="00E64DA9" w:rsidP="0080700F">
            <w:pPr>
              <w:rPr>
                <w:rFonts w:asciiTheme="majorHAnsi" w:hAnsiTheme="majorHAnsi"/>
                <w:sz w:val="24"/>
                <w:szCs w:val="24"/>
                <w:lang w:val="en-US"/>
              </w:rPr>
            </w:pPr>
            <w:r>
              <w:rPr>
                <w:rFonts w:asciiTheme="majorHAnsi" w:hAnsiTheme="majorHAnsi"/>
                <w:sz w:val="24"/>
                <w:szCs w:val="24"/>
                <w:lang w:val="en-US"/>
              </w:rPr>
              <w:t>3.</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4DA9" w:rsidRPr="00A67D2B" w:rsidRDefault="00A67D2B" w:rsidP="0080700F">
            <w:pPr>
              <w:rPr>
                <w:rFonts w:asciiTheme="majorHAnsi" w:hAnsiTheme="majorHAnsi"/>
                <w:sz w:val="24"/>
                <w:szCs w:val="24"/>
              </w:rPr>
            </w:pPr>
            <w:r>
              <w:rPr>
                <w:rFonts w:asciiTheme="majorHAnsi" w:hAnsiTheme="majorHAnsi"/>
                <w:sz w:val="24"/>
                <w:szCs w:val="24"/>
              </w:rPr>
              <w:t>Валерија Станојковић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4DA9" w:rsidRPr="00D01115" w:rsidRDefault="00A67D2B" w:rsidP="0080700F">
            <w:pPr>
              <w:rPr>
                <w:rFonts w:asciiTheme="majorHAnsi" w:hAnsiTheme="majorHAnsi"/>
                <w:sz w:val="24"/>
                <w:szCs w:val="24"/>
                <w:lang w:val="sr-Cyrl-CS"/>
              </w:rPr>
            </w:pPr>
            <w:r w:rsidRPr="00D01115">
              <w:rPr>
                <w:rFonts w:asciiTheme="majorHAnsi" w:hAnsiTheme="majorHAnsi"/>
                <w:sz w:val="24"/>
                <w:szCs w:val="24"/>
                <w:lang w:val="sr-Cyrl-CS"/>
              </w:rPr>
              <w:t>разредна н.</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4DA9" w:rsidRPr="00D01115" w:rsidRDefault="00E64DA9" w:rsidP="0080700F">
            <w:pPr>
              <w:rPr>
                <w:rFonts w:asciiTheme="majorHAnsi" w:hAnsiTheme="majorHAnsi"/>
                <w:sz w:val="24"/>
                <w:szCs w:val="24"/>
              </w:rPr>
            </w:pPr>
            <w:r>
              <w:rPr>
                <w:rFonts w:asciiTheme="majorHAnsi" w:hAnsiTheme="majorHAnsi"/>
                <w:sz w:val="24"/>
                <w:szCs w:val="24"/>
              </w:rPr>
              <w:t>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E64DA9" w:rsidRPr="00A67D2B" w:rsidRDefault="00A67D2B" w:rsidP="0080700F">
            <w:pPr>
              <w:rPr>
                <w:rFonts w:asciiTheme="majorHAnsi" w:hAnsiTheme="majorHAnsi"/>
                <w:sz w:val="24"/>
                <w:szCs w:val="24"/>
              </w:rPr>
            </w:pPr>
            <w:r>
              <w:rPr>
                <w:rFonts w:asciiTheme="majorHAnsi" w:hAnsiTheme="majorHAnsi"/>
                <w:sz w:val="24"/>
                <w:szCs w:val="24"/>
              </w:rPr>
              <w:t>III</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E64DA9" w:rsidP="0080700F">
            <w:pPr>
              <w:rPr>
                <w:rFonts w:asciiTheme="majorHAnsi" w:hAnsiTheme="majorHAnsi"/>
                <w:sz w:val="24"/>
                <w:szCs w:val="24"/>
                <w:lang w:val="sr-Cyrl-CS"/>
              </w:rPr>
            </w:pPr>
            <w:r>
              <w:rPr>
                <w:rFonts w:asciiTheme="majorHAnsi" w:hAnsiTheme="majorHAnsi"/>
                <w:sz w:val="24"/>
                <w:szCs w:val="24"/>
                <w:lang w:val="en-US"/>
              </w:rPr>
              <w:t>4</w:t>
            </w:r>
            <w:r w:rsidR="00687723" w:rsidRPr="00D01115">
              <w:rPr>
                <w:rFonts w:asciiTheme="majorHAnsi" w:hAnsiTheme="majorHAnsi"/>
                <w:sz w:val="24"/>
                <w:szCs w:val="24"/>
                <w:lang w:val="sr-Cyrl-CS"/>
              </w:rPr>
              <w:t xml:space="preserve">. </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804AA1" w:rsidP="0080700F">
            <w:pPr>
              <w:rPr>
                <w:rFonts w:asciiTheme="majorHAnsi" w:hAnsiTheme="majorHAnsi"/>
                <w:sz w:val="24"/>
                <w:szCs w:val="24"/>
                <w:lang w:val="sr-Cyrl-CS"/>
              </w:rPr>
            </w:pPr>
            <w:r w:rsidRPr="00D01115">
              <w:rPr>
                <w:rFonts w:asciiTheme="majorHAnsi" w:hAnsiTheme="majorHAnsi"/>
                <w:sz w:val="24"/>
                <w:szCs w:val="24"/>
                <w:lang w:val="sr-Cyrl-CS"/>
              </w:rPr>
              <w:t>Ана Дамјанов</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4B7E3A" w:rsidP="0080700F">
            <w:pPr>
              <w:rPr>
                <w:rFonts w:asciiTheme="majorHAnsi" w:hAnsiTheme="majorHAnsi"/>
                <w:sz w:val="24"/>
                <w:szCs w:val="24"/>
                <w:u w:val="single"/>
                <w:lang w:val="sr-Cyrl-CS"/>
              </w:rPr>
            </w:pPr>
            <w:r w:rsidRPr="00D01115">
              <w:rPr>
                <w:rFonts w:asciiTheme="majorHAnsi" w:hAnsiTheme="majorHAnsi"/>
                <w:sz w:val="24"/>
                <w:szCs w:val="24"/>
                <w:lang w:val="sr-Cyrl-CS"/>
              </w:rPr>
              <w:t>разредна н.</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D436A" w:rsidRDefault="005670C4" w:rsidP="0080700F">
            <w:pPr>
              <w:rPr>
                <w:rFonts w:asciiTheme="majorHAnsi" w:hAnsiTheme="majorHAnsi"/>
                <w:sz w:val="24"/>
                <w:szCs w:val="24"/>
                <w:lang w:val="en-US"/>
              </w:rPr>
            </w:pPr>
            <w:r w:rsidRPr="00D01115">
              <w:rPr>
                <w:rFonts w:asciiTheme="majorHAnsi" w:hAnsiTheme="majorHAnsi"/>
                <w:sz w:val="24"/>
                <w:szCs w:val="24"/>
              </w:rPr>
              <w:t>I</w:t>
            </w:r>
            <w:r w:rsidR="00DD436A">
              <w:rPr>
                <w:rFonts w:asciiTheme="majorHAnsi" w:hAnsiTheme="majorHAnsi"/>
                <w:sz w:val="24"/>
                <w:szCs w:val="24"/>
                <w:lang w:val="en-US"/>
              </w:rPr>
              <w:t>V</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5670C4" w:rsidP="0080700F">
            <w:pPr>
              <w:rPr>
                <w:rFonts w:asciiTheme="majorHAnsi" w:hAnsiTheme="majorHAnsi"/>
                <w:sz w:val="24"/>
                <w:szCs w:val="24"/>
                <w:lang w:val="en-US"/>
              </w:rPr>
            </w:pPr>
            <w:r w:rsidRPr="00D01115">
              <w:rPr>
                <w:rFonts w:asciiTheme="majorHAnsi" w:hAnsiTheme="majorHAnsi"/>
                <w:sz w:val="24"/>
                <w:szCs w:val="24"/>
                <w:lang w:val="en-US"/>
              </w:rPr>
              <w:t>I</w:t>
            </w:r>
            <w:r w:rsidR="00DD436A">
              <w:rPr>
                <w:rFonts w:asciiTheme="majorHAnsi" w:hAnsiTheme="majorHAnsi"/>
                <w:sz w:val="24"/>
                <w:szCs w:val="24"/>
                <w:lang w:val="en-US"/>
              </w:rPr>
              <w:t>V</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5.</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804AA1" w:rsidP="0080700F">
            <w:pPr>
              <w:rPr>
                <w:rFonts w:asciiTheme="majorHAnsi" w:hAnsiTheme="majorHAnsi"/>
                <w:sz w:val="24"/>
                <w:szCs w:val="24"/>
              </w:rPr>
            </w:pPr>
            <w:r w:rsidRPr="00D01115">
              <w:rPr>
                <w:rFonts w:asciiTheme="majorHAnsi" w:hAnsiTheme="majorHAnsi"/>
                <w:sz w:val="24"/>
                <w:szCs w:val="24"/>
              </w:rPr>
              <w:t>Маријана Савановић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222F09" w:rsidP="0080700F">
            <w:pPr>
              <w:rPr>
                <w:rFonts w:asciiTheme="majorHAnsi" w:hAnsiTheme="majorHAnsi"/>
                <w:sz w:val="24"/>
                <w:szCs w:val="24"/>
                <w:lang w:val="sr-Cyrl-CS"/>
              </w:rPr>
            </w:pPr>
            <w:r w:rsidRPr="00D01115">
              <w:rPr>
                <w:rFonts w:asciiTheme="majorHAnsi" w:hAnsiTheme="majorHAnsi"/>
                <w:sz w:val="24"/>
                <w:szCs w:val="24"/>
                <w:lang w:val="sr-Cyrl-CS"/>
              </w:rPr>
              <w:t xml:space="preserve">математика </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5807DE" w:rsidP="0080700F">
            <w:pPr>
              <w:rPr>
                <w:rFonts w:asciiTheme="majorHAnsi" w:hAnsiTheme="majorHAnsi"/>
                <w:sz w:val="24"/>
                <w:szCs w:val="24"/>
              </w:rPr>
            </w:pPr>
            <w:r w:rsidRPr="00D01115">
              <w:rPr>
                <w:rFonts w:asciiTheme="majorHAnsi" w:hAnsiTheme="majorHAnsi"/>
                <w:sz w:val="24"/>
                <w:szCs w:val="24"/>
                <w:lang w:val="en-US"/>
              </w:rPr>
              <w:t>V</w:t>
            </w:r>
            <w:r w:rsidR="005670C4" w:rsidRPr="00D01115">
              <w:rPr>
                <w:rFonts w:asciiTheme="majorHAnsi" w:hAnsiTheme="majorHAnsi"/>
                <w:sz w:val="24"/>
                <w:szCs w:val="24"/>
                <w:lang w:val="en-US"/>
              </w:rPr>
              <w:t>I</w:t>
            </w:r>
            <w:r w:rsidR="00DD436A">
              <w:rPr>
                <w:rFonts w:asciiTheme="majorHAnsi" w:hAnsiTheme="majorHAnsi"/>
                <w:sz w:val="24"/>
                <w:szCs w:val="24"/>
                <w:lang w:val="en-US"/>
              </w:rPr>
              <w:t>I</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6.</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 xml:space="preserve">Стевановић Саша </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физика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rPr>
              <w:t>VI</w:t>
            </w:r>
            <w:r w:rsidRPr="00D01115">
              <w:rPr>
                <w:rFonts w:asciiTheme="majorHAnsi" w:hAnsiTheme="majorHAnsi"/>
                <w:sz w:val="24"/>
                <w:szCs w:val="24"/>
                <w:lang w:val="sr-Cyrl-CS"/>
              </w:rPr>
              <w:t xml:space="preserve"> </w:t>
            </w:r>
            <w:r w:rsidR="005807DE" w:rsidRPr="00D01115">
              <w:rPr>
                <w:rFonts w:asciiTheme="majorHAnsi" w:hAnsiTheme="majorHAnsi"/>
                <w:sz w:val="24"/>
                <w:szCs w:val="24"/>
                <w:lang w:val="sr-Cyrl-CS"/>
              </w:rPr>
              <w:t>–</w:t>
            </w:r>
            <w:r w:rsidRPr="00D01115">
              <w:rPr>
                <w:rFonts w:asciiTheme="majorHAnsi" w:hAnsiTheme="majorHAnsi"/>
                <w:sz w:val="24"/>
                <w:szCs w:val="24"/>
              </w:rPr>
              <w:t>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7.</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Софран Мирјана</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физичко васп.</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p>
        </w:tc>
      </w:tr>
      <w:tr w:rsidR="00F708D4" w:rsidRPr="00D01115" w:rsidTr="00501A15">
        <w:tc>
          <w:tcPr>
            <w:tcW w:w="329"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lang w:val="sr-Cyrl-CS"/>
              </w:rPr>
            </w:pPr>
            <w:r w:rsidRPr="00D01115">
              <w:rPr>
                <w:rFonts w:asciiTheme="majorHAnsi" w:hAnsiTheme="majorHAnsi"/>
                <w:sz w:val="24"/>
                <w:szCs w:val="24"/>
                <w:lang w:val="sr-Cyrl-CS"/>
              </w:rPr>
              <w:t>8.</w:t>
            </w:r>
          </w:p>
        </w:tc>
        <w:tc>
          <w:tcPr>
            <w:tcW w:w="1530" w:type="pct"/>
            <w:vMerge w:val="restart"/>
            <w:tcBorders>
              <w:top w:val="double" w:sz="4" w:space="0" w:color="auto"/>
              <w:left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rPr>
            </w:pPr>
            <w:r w:rsidRPr="00D01115">
              <w:rPr>
                <w:rFonts w:asciiTheme="majorHAnsi" w:hAnsiTheme="majorHAnsi"/>
                <w:sz w:val="24"/>
                <w:szCs w:val="24"/>
              </w:rPr>
              <w:t>Драгана Јовановић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lang w:val="sr-Cyrl-CS"/>
              </w:rPr>
            </w:pPr>
            <w:r w:rsidRPr="00D01115">
              <w:rPr>
                <w:rFonts w:asciiTheme="majorHAnsi" w:hAnsiTheme="majorHAnsi"/>
                <w:sz w:val="24"/>
                <w:szCs w:val="24"/>
                <w:lang w:val="sr-Cyrl-CS"/>
              </w:rPr>
              <w:t>немачки јез.</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lang w:val="sr-Cyrl-CS"/>
              </w:rPr>
            </w:pPr>
          </w:p>
        </w:tc>
      </w:tr>
      <w:tr w:rsidR="00F708D4" w:rsidRPr="00D01115" w:rsidTr="00501A15">
        <w:tc>
          <w:tcPr>
            <w:tcW w:w="329" w:type="pct"/>
            <w:vMerge/>
            <w:tcBorders>
              <w:left w:val="double" w:sz="4" w:space="0" w:color="auto"/>
              <w:bottom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lang w:val="sr-Cyrl-CS"/>
              </w:rPr>
            </w:pPr>
          </w:p>
        </w:tc>
        <w:tc>
          <w:tcPr>
            <w:tcW w:w="1530" w:type="pct"/>
            <w:vMerge/>
            <w:tcBorders>
              <w:left w:val="double" w:sz="4" w:space="0" w:color="auto"/>
              <w:bottom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rPr>
            </w:pP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F708D4" w:rsidRPr="00F708D4" w:rsidRDefault="00F708D4" w:rsidP="0080700F">
            <w:pPr>
              <w:rPr>
                <w:rFonts w:asciiTheme="majorHAnsi" w:hAnsiTheme="majorHAnsi"/>
                <w:sz w:val="24"/>
                <w:szCs w:val="24"/>
                <w:highlight w:val="magenta"/>
              </w:rPr>
            </w:pPr>
            <w:r w:rsidRPr="00F708D4">
              <w:rPr>
                <w:rFonts w:asciiTheme="majorHAnsi" w:hAnsiTheme="majorHAnsi"/>
                <w:sz w:val="24"/>
                <w:szCs w:val="24"/>
                <w:highlight w:val="magenta"/>
              </w:rPr>
              <w:t>енглески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F708D4" w:rsidRPr="00F21475" w:rsidRDefault="00F21475" w:rsidP="0080700F">
            <w:pPr>
              <w:rPr>
                <w:rFonts w:asciiTheme="majorHAnsi" w:hAnsiTheme="majorHAnsi"/>
                <w:sz w:val="24"/>
                <w:szCs w:val="24"/>
                <w:lang w:val="en-US"/>
              </w:rPr>
            </w:pPr>
            <w:r>
              <w:rPr>
                <w:rFonts w:asciiTheme="majorHAnsi" w:hAnsiTheme="majorHAnsi"/>
                <w:sz w:val="24"/>
                <w:szCs w:val="24"/>
                <w:lang w:val="en-US"/>
              </w:rPr>
              <w:t>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F708D4" w:rsidRPr="00D01115" w:rsidRDefault="00F708D4" w:rsidP="0080700F">
            <w:pPr>
              <w:rPr>
                <w:rFonts w:asciiTheme="majorHAnsi" w:hAnsiTheme="majorHAnsi"/>
                <w:sz w:val="24"/>
                <w:szCs w:val="24"/>
                <w:lang w:val="sr-Cyrl-CS"/>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9.</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B05165" w:rsidP="0080700F">
            <w:pPr>
              <w:rPr>
                <w:rFonts w:asciiTheme="majorHAnsi" w:hAnsiTheme="majorHAnsi"/>
                <w:sz w:val="24"/>
                <w:szCs w:val="24"/>
                <w:lang w:val="sr-Cyrl-CS"/>
              </w:rPr>
            </w:pPr>
            <w:r w:rsidRPr="00D01115">
              <w:rPr>
                <w:rFonts w:asciiTheme="majorHAnsi" w:hAnsiTheme="majorHAnsi"/>
                <w:sz w:val="24"/>
                <w:szCs w:val="24"/>
                <w:lang w:val="sr-Cyrl-CS"/>
              </w:rPr>
              <w:t>Саша Стевановић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хемија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VII-VIII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10.</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 xml:space="preserve">Ђокић Урош </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географија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11.</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804AA1" w:rsidP="0080700F">
            <w:pPr>
              <w:rPr>
                <w:rFonts w:asciiTheme="majorHAnsi" w:hAnsiTheme="majorHAnsi"/>
                <w:sz w:val="24"/>
                <w:szCs w:val="24"/>
                <w:lang w:val="sr-Cyrl-CS"/>
              </w:rPr>
            </w:pPr>
            <w:r w:rsidRPr="00D01115">
              <w:rPr>
                <w:rFonts w:asciiTheme="majorHAnsi" w:hAnsiTheme="majorHAnsi"/>
                <w:sz w:val="24"/>
                <w:szCs w:val="24"/>
                <w:lang w:val="sr-Cyrl-CS"/>
              </w:rPr>
              <w:t>Корана Долић Гаврић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историја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12.</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lang w:val="sr-Cyrl-CS"/>
              </w:rPr>
              <w:t>Димитрић Марија</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ликовна култ.</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13.</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Ђерфи Шандор</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музичка култ.</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14.</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762894" w:rsidP="0080700F">
            <w:pPr>
              <w:rPr>
                <w:rFonts w:asciiTheme="majorHAnsi" w:hAnsiTheme="majorHAnsi"/>
                <w:sz w:val="24"/>
                <w:szCs w:val="24"/>
              </w:rPr>
            </w:pPr>
            <w:r>
              <w:rPr>
                <w:rFonts w:asciiTheme="majorHAnsi" w:hAnsiTheme="majorHAnsi"/>
                <w:sz w:val="24"/>
                <w:szCs w:val="24"/>
                <w:lang w:val="sr-Cyrl-CS"/>
              </w:rPr>
              <w:t>Дајана Губеринић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биологија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62682C" w:rsidRDefault="00687723" w:rsidP="0080700F">
            <w:pPr>
              <w:rPr>
                <w:rFonts w:asciiTheme="majorHAnsi" w:hAnsiTheme="majorHAnsi"/>
                <w:sz w:val="24"/>
                <w:szCs w:val="24"/>
                <w:lang w:val="sr-Cyrl-CS"/>
              </w:rPr>
            </w:pPr>
            <w:r w:rsidRPr="0062682C">
              <w:rPr>
                <w:rFonts w:asciiTheme="majorHAnsi" w:hAnsiTheme="majorHAnsi"/>
                <w:sz w:val="24"/>
                <w:szCs w:val="24"/>
                <w:lang w:val="sr-Cyrl-CS"/>
              </w:rPr>
              <w:t>15.</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62682C" w:rsidRDefault="00687723" w:rsidP="0080700F">
            <w:pPr>
              <w:rPr>
                <w:rFonts w:asciiTheme="majorHAnsi" w:hAnsiTheme="majorHAnsi"/>
                <w:sz w:val="24"/>
                <w:szCs w:val="24"/>
                <w:lang w:val="sr-Cyrl-CS"/>
              </w:rPr>
            </w:pPr>
            <w:r w:rsidRPr="0062682C">
              <w:rPr>
                <w:rFonts w:asciiTheme="majorHAnsi" w:hAnsiTheme="majorHAnsi"/>
                <w:sz w:val="24"/>
                <w:szCs w:val="24"/>
                <w:lang w:val="sr-Cyrl-CS"/>
              </w:rPr>
              <w:t>Бисак Золтан</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62682C" w:rsidRDefault="00687723" w:rsidP="0080700F">
            <w:pPr>
              <w:rPr>
                <w:rFonts w:asciiTheme="majorHAnsi" w:hAnsiTheme="majorHAnsi"/>
                <w:sz w:val="24"/>
                <w:szCs w:val="24"/>
                <w:lang w:val="sr-Cyrl-CS"/>
              </w:rPr>
            </w:pPr>
            <w:r w:rsidRPr="0062682C">
              <w:rPr>
                <w:rFonts w:asciiTheme="majorHAnsi" w:hAnsiTheme="majorHAnsi"/>
                <w:sz w:val="24"/>
                <w:szCs w:val="24"/>
                <w:lang w:val="sr-Cyrl-CS"/>
              </w:rPr>
              <w:t>ТИО</w:t>
            </w:r>
            <w:r w:rsidR="00762894">
              <w:rPr>
                <w:rFonts w:asciiTheme="majorHAnsi" w:hAnsiTheme="majorHAnsi"/>
                <w:sz w:val="24"/>
                <w:szCs w:val="24"/>
                <w:lang w:val="sr-Cyrl-CS"/>
              </w:rPr>
              <w:t>, ТТ</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AA1703" w:rsidRDefault="0062682C" w:rsidP="0080700F">
            <w:pPr>
              <w:rPr>
                <w:rFonts w:asciiTheme="majorHAnsi" w:hAnsiTheme="majorHAnsi"/>
                <w:sz w:val="24"/>
                <w:szCs w:val="24"/>
                <w:highlight w:val="magenta"/>
                <w:lang w:val="sr-Cyrl-CS"/>
              </w:rPr>
            </w:pPr>
            <w:r w:rsidRPr="00D01115">
              <w:rPr>
                <w:rFonts w:asciiTheme="majorHAnsi" w:hAnsiTheme="majorHAnsi"/>
                <w:sz w:val="24"/>
                <w:szCs w:val="24"/>
                <w:lang w:val="en-US"/>
              </w:rPr>
              <w:t>V, VI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16.</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DE532F" w:rsidP="0080700F">
            <w:pPr>
              <w:rPr>
                <w:rFonts w:asciiTheme="majorHAnsi" w:hAnsiTheme="majorHAnsi"/>
                <w:sz w:val="24"/>
                <w:szCs w:val="24"/>
                <w:lang w:val="sr-Cyrl-CS"/>
              </w:rPr>
            </w:pPr>
            <w:r w:rsidRPr="00D01115">
              <w:rPr>
                <w:rFonts w:asciiTheme="majorHAnsi" w:hAnsiTheme="majorHAnsi"/>
                <w:sz w:val="24"/>
                <w:szCs w:val="24"/>
                <w:lang w:val="sr-Cyrl-CS"/>
              </w:rPr>
              <w:t>Јелена Мркић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српски језик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V-VIII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A67D2B" w:rsidRDefault="005807DE" w:rsidP="0080700F">
            <w:pPr>
              <w:rPr>
                <w:rFonts w:asciiTheme="majorHAnsi" w:hAnsiTheme="majorHAnsi"/>
                <w:sz w:val="24"/>
                <w:szCs w:val="24"/>
                <w:lang w:val="en-US"/>
              </w:rPr>
            </w:pPr>
            <w:r w:rsidRPr="00D01115">
              <w:rPr>
                <w:rFonts w:asciiTheme="majorHAnsi" w:hAnsiTheme="majorHAnsi"/>
                <w:sz w:val="24"/>
                <w:szCs w:val="24"/>
              </w:rPr>
              <w:t>V</w:t>
            </w:r>
            <w:r w:rsidR="00A67D2B">
              <w:rPr>
                <w:rFonts w:asciiTheme="majorHAnsi" w:hAnsiTheme="majorHAnsi"/>
                <w:sz w:val="24"/>
                <w:szCs w:val="24"/>
                <w:lang w:val="en-US"/>
              </w:rPr>
              <w:t>I</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B51C35" w:rsidRDefault="00687723" w:rsidP="0080700F">
            <w:pPr>
              <w:rPr>
                <w:rFonts w:asciiTheme="majorHAnsi" w:hAnsiTheme="majorHAnsi"/>
                <w:sz w:val="24"/>
                <w:szCs w:val="24"/>
                <w:lang w:val="sr-Cyrl-CS"/>
              </w:rPr>
            </w:pPr>
            <w:r w:rsidRPr="00B51C35">
              <w:rPr>
                <w:rFonts w:asciiTheme="majorHAnsi" w:hAnsiTheme="majorHAnsi"/>
                <w:sz w:val="24"/>
                <w:szCs w:val="24"/>
                <w:lang w:val="sr-Cyrl-CS"/>
              </w:rPr>
              <w:t>17.</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B51C35" w:rsidRDefault="00687723" w:rsidP="0080700F">
            <w:pPr>
              <w:rPr>
                <w:rFonts w:asciiTheme="majorHAnsi" w:hAnsiTheme="majorHAnsi"/>
                <w:sz w:val="24"/>
                <w:szCs w:val="24"/>
                <w:lang w:val="sr-Cyrl-CS"/>
              </w:rPr>
            </w:pPr>
            <w:r w:rsidRPr="00B51C35">
              <w:rPr>
                <w:rFonts w:asciiTheme="majorHAnsi" w:hAnsiTheme="majorHAnsi"/>
                <w:sz w:val="24"/>
                <w:szCs w:val="24"/>
                <w:lang w:val="sr-Cyrl-CS"/>
              </w:rPr>
              <w:t>Татјана  Тајдић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B51C35" w:rsidRDefault="00687723" w:rsidP="0080700F">
            <w:pPr>
              <w:rPr>
                <w:rFonts w:asciiTheme="majorHAnsi" w:hAnsiTheme="majorHAnsi"/>
                <w:sz w:val="24"/>
                <w:szCs w:val="24"/>
                <w:lang w:val="sr-Cyrl-CS"/>
              </w:rPr>
            </w:pPr>
            <w:r w:rsidRPr="00B51C35">
              <w:rPr>
                <w:rFonts w:asciiTheme="majorHAnsi" w:hAnsiTheme="majorHAnsi"/>
                <w:sz w:val="24"/>
                <w:szCs w:val="24"/>
                <w:lang w:val="sr-Cyrl-CS"/>
              </w:rPr>
              <w:t>енглески јез.</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B51C35" w:rsidRDefault="00687723" w:rsidP="00B51C35">
            <w:pPr>
              <w:rPr>
                <w:rFonts w:asciiTheme="majorHAnsi" w:hAnsiTheme="majorHAnsi"/>
                <w:sz w:val="24"/>
                <w:szCs w:val="24"/>
              </w:rPr>
            </w:pPr>
            <w:r w:rsidRPr="00B51C35">
              <w:rPr>
                <w:rFonts w:asciiTheme="majorHAnsi" w:hAnsiTheme="majorHAnsi"/>
                <w:sz w:val="24"/>
                <w:szCs w:val="24"/>
              </w:rPr>
              <w:t>I</w:t>
            </w:r>
            <w:r w:rsidR="00B51C35" w:rsidRPr="00B51C35">
              <w:rPr>
                <w:rFonts w:asciiTheme="majorHAnsi" w:hAnsiTheme="majorHAnsi"/>
                <w:sz w:val="24"/>
                <w:szCs w:val="24"/>
              </w:rPr>
              <w:t xml:space="preserve">, III, IV, V, VI, VII, </w:t>
            </w:r>
            <w:r w:rsidRPr="00B51C35">
              <w:rPr>
                <w:rFonts w:asciiTheme="majorHAnsi" w:hAnsiTheme="majorHAnsi"/>
                <w:sz w:val="24"/>
                <w:szCs w:val="24"/>
              </w:rPr>
              <w:t>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B51C35" w:rsidRDefault="00A67D2B" w:rsidP="0080700F">
            <w:pPr>
              <w:rPr>
                <w:rFonts w:asciiTheme="majorHAnsi" w:hAnsiTheme="majorHAnsi"/>
                <w:sz w:val="24"/>
                <w:szCs w:val="24"/>
                <w:lang w:val="sr-Cyrl-CS"/>
              </w:rPr>
            </w:pPr>
            <w:r w:rsidRPr="00B51C35">
              <w:rPr>
                <w:rFonts w:asciiTheme="majorHAnsi" w:hAnsiTheme="majorHAnsi"/>
                <w:sz w:val="24"/>
                <w:szCs w:val="24"/>
              </w:rPr>
              <w:t>V</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18.</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762894" w:rsidRDefault="0080700F" w:rsidP="0080700F">
            <w:pPr>
              <w:rPr>
                <w:rFonts w:asciiTheme="majorHAnsi" w:hAnsiTheme="majorHAnsi"/>
                <w:sz w:val="24"/>
                <w:szCs w:val="24"/>
              </w:rPr>
            </w:pPr>
            <w:r>
              <w:rPr>
                <w:rFonts w:asciiTheme="majorHAnsi" w:hAnsiTheme="majorHAnsi"/>
                <w:sz w:val="24"/>
                <w:szCs w:val="24"/>
              </w:rPr>
              <w:t>Јулија Алмаши</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lang w:val="sr-Cyrl-CS"/>
              </w:rPr>
              <w:t>мађарски јез</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r w:rsidRPr="00D01115">
              <w:rPr>
                <w:rFonts w:asciiTheme="majorHAnsi" w:hAnsiTheme="majorHAnsi"/>
                <w:sz w:val="24"/>
                <w:szCs w:val="24"/>
              </w:rPr>
              <w:t>I-VIII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E53552" w:rsidP="0080700F">
            <w:pPr>
              <w:rPr>
                <w:rFonts w:asciiTheme="majorHAnsi" w:hAnsiTheme="majorHAnsi"/>
                <w:sz w:val="24"/>
                <w:szCs w:val="24"/>
                <w:lang w:val="en-US"/>
              </w:rPr>
            </w:pPr>
            <w:r w:rsidRPr="00D01115">
              <w:rPr>
                <w:rFonts w:asciiTheme="majorHAnsi" w:hAnsiTheme="majorHAnsi"/>
                <w:sz w:val="24"/>
                <w:szCs w:val="24"/>
              </w:rPr>
              <w:t>VII</w:t>
            </w:r>
            <w:r>
              <w:rPr>
                <w:rFonts w:asciiTheme="majorHAnsi" w:hAnsiTheme="majorHAnsi"/>
                <w:sz w:val="24"/>
                <w:szCs w:val="24"/>
              </w:rPr>
              <w:t>I</w:t>
            </w: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19.</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 xml:space="preserve">Цветков Огњан </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бугарски јез.</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FD75BE" w:rsidP="0080700F">
            <w:pPr>
              <w:rPr>
                <w:rFonts w:asciiTheme="majorHAnsi" w:hAnsiTheme="majorHAnsi"/>
                <w:sz w:val="24"/>
                <w:szCs w:val="24"/>
              </w:rPr>
            </w:pPr>
            <w:r w:rsidRPr="00D01115">
              <w:rPr>
                <w:rFonts w:asciiTheme="majorHAnsi" w:hAnsiTheme="majorHAnsi"/>
                <w:sz w:val="24"/>
                <w:szCs w:val="24"/>
              </w:rPr>
              <w:t>I</w:t>
            </w:r>
            <w:r w:rsidR="00687723" w:rsidRPr="00D01115">
              <w:rPr>
                <w:rFonts w:asciiTheme="majorHAnsi" w:hAnsiTheme="majorHAnsi"/>
                <w:sz w:val="24"/>
                <w:szCs w:val="24"/>
              </w:rPr>
              <w:t xml:space="preserve"> </w:t>
            </w:r>
            <w:r w:rsidR="00827CB3" w:rsidRPr="00D01115">
              <w:rPr>
                <w:rFonts w:asciiTheme="majorHAnsi" w:hAnsiTheme="majorHAnsi"/>
                <w:sz w:val="24"/>
                <w:szCs w:val="24"/>
              </w:rPr>
              <w:t>–</w:t>
            </w:r>
            <w:r w:rsidR="00687723" w:rsidRPr="00D01115">
              <w:rPr>
                <w:rFonts w:asciiTheme="majorHAnsi" w:hAnsiTheme="majorHAnsi"/>
                <w:sz w:val="24"/>
                <w:szCs w:val="24"/>
              </w:rPr>
              <w:t>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687723"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20.</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3359FA" w:rsidP="0080700F">
            <w:pPr>
              <w:rPr>
                <w:rFonts w:asciiTheme="majorHAnsi" w:hAnsiTheme="majorHAnsi"/>
                <w:sz w:val="24"/>
                <w:szCs w:val="24"/>
                <w:lang w:val="sr-Cyrl-CS"/>
              </w:rPr>
            </w:pPr>
            <w:r w:rsidRPr="00D01115">
              <w:rPr>
                <w:rFonts w:asciiTheme="majorHAnsi" w:hAnsiTheme="majorHAnsi"/>
                <w:sz w:val="24"/>
                <w:szCs w:val="24"/>
                <w:lang w:val="sr-Cyrl-CS"/>
              </w:rPr>
              <w:t>Драган Урошев</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lang w:val="sr-Cyrl-CS"/>
              </w:rPr>
            </w:pPr>
            <w:r w:rsidRPr="00D01115">
              <w:rPr>
                <w:rFonts w:asciiTheme="majorHAnsi" w:hAnsiTheme="majorHAnsi"/>
                <w:sz w:val="24"/>
                <w:szCs w:val="24"/>
                <w:lang w:val="sr-Cyrl-CS"/>
              </w:rPr>
              <w:t>верска настава-прав.</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827CB3" w:rsidP="0080700F">
            <w:pPr>
              <w:rPr>
                <w:rFonts w:asciiTheme="majorHAnsi" w:hAnsiTheme="majorHAnsi"/>
                <w:sz w:val="24"/>
                <w:szCs w:val="24"/>
              </w:rPr>
            </w:pPr>
            <w:r w:rsidRPr="00D01115">
              <w:rPr>
                <w:rFonts w:asciiTheme="majorHAnsi" w:hAnsiTheme="majorHAnsi"/>
                <w:sz w:val="24"/>
                <w:szCs w:val="24"/>
              </w:rPr>
              <w:t xml:space="preserve">I </w:t>
            </w:r>
            <w:r w:rsidR="005807DE" w:rsidRPr="00D01115">
              <w:rPr>
                <w:rFonts w:asciiTheme="majorHAnsi" w:hAnsiTheme="majorHAnsi"/>
                <w:sz w:val="24"/>
                <w:szCs w:val="24"/>
              </w:rPr>
              <w:t>–</w:t>
            </w:r>
            <w:r w:rsidRPr="00D01115">
              <w:rPr>
                <w:rFonts w:asciiTheme="majorHAnsi" w:hAnsiTheme="majorHAnsi"/>
                <w:sz w:val="24"/>
                <w:szCs w:val="24"/>
              </w:rPr>
              <w:t xml:space="preserve">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80700F">
            <w:pPr>
              <w:rPr>
                <w:rFonts w:asciiTheme="majorHAnsi" w:hAnsiTheme="majorHAnsi"/>
                <w:sz w:val="24"/>
                <w:szCs w:val="24"/>
              </w:rPr>
            </w:pPr>
          </w:p>
        </w:tc>
      </w:tr>
      <w:tr w:rsidR="00222F09"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22F09" w:rsidRPr="00D01115" w:rsidRDefault="00222F09" w:rsidP="0080700F">
            <w:pPr>
              <w:rPr>
                <w:rFonts w:asciiTheme="majorHAnsi" w:hAnsiTheme="majorHAnsi"/>
                <w:sz w:val="24"/>
                <w:szCs w:val="24"/>
                <w:lang w:val="sr-Cyrl-CS"/>
              </w:rPr>
            </w:pPr>
            <w:r w:rsidRPr="00D01115">
              <w:rPr>
                <w:rFonts w:asciiTheme="majorHAnsi" w:hAnsiTheme="majorHAnsi"/>
                <w:sz w:val="24"/>
                <w:szCs w:val="24"/>
                <w:lang w:val="sr-Cyrl-CS"/>
              </w:rPr>
              <w:t>21.</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22F09" w:rsidRPr="00D01115" w:rsidRDefault="00222F09" w:rsidP="0080700F">
            <w:pPr>
              <w:rPr>
                <w:rFonts w:asciiTheme="majorHAnsi" w:hAnsiTheme="majorHAnsi"/>
                <w:sz w:val="24"/>
                <w:szCs w:val="24"/>
                <w:lang w:val="sr-Cyrl-CS"/>
              </w:rPr>
            </w:pPr>
            <w:r w:rsidRPr="00D01115">
              <w:rPr>
                <w:rFonts w:asciiTheme="majorHAnsi" w:hAnsiTheme="majorHAnsi"/>
                <w:sz w:val="24"/>
                <w:szCs w:val="24"/>
                <w:lang w:val="sr-Cyrl-CS"/>
              </w:rPr>
              <w:t>Јанковић Ђурица</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22F09" w:rsidRPr="00D01115" w:rsidRDefault="00222F09" w:rsidP="0080700F">
            <w:pPr>
              <w:rPr>
                <w:rFonts w:asciiTheme="majorHAnsi" w:hAnsiTheme="majorHAnsi"/>
                <w:sz w:val="24"/>
                <w:szCs w:val="24"/>
                <w:lang w:val="sr-Cyrl-CS"/>
              </w:rPr>
            </w:pPr>
            <w:r w:rsidRPr="00D01115">
              <w:rPr>
                <w:rFonts w:asciiTheme="majorHAnsi" w:hAnsiTheme="majorHAnsi"/>
                <w:sz w:val="24"/>
                <w:szCs w:val="24"/>
                <w:lang w:val="sr-Cyrl-CS"/>
              </w:rPr>
              <w:t>ТИО</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22F09" w:rsidRPr="00D01115" w:rsidRDefault="0062682C" w:rsidP="0080700F">
            <w:pPr>
              <w:rPr>
                <w:rFonts w:asciiTheme="majorHAnsi" w:hAnsiTheme="majorHAnsi"/>
                <w:sz w:val="24"/>
                <w:szCs w:val="24"/>
                <w:lang w:val="en-US"/>
              </w:rPr>
            </w:pPr>
            <w:r w:rsidRPr="0062682C">
              <w:rPr>
                <w:rFonts w:asciiTheme="majorHAnsi" w:hAnsiTheme="majorHAnsi"/>
                <w:sz w:val="24"/>
                <w:szCs w:val="24"/>
              </w:rPr>
              <w:t>VII,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22F09" w:rsidRPr="00D01115" w:rsidRDefault="00222F09" w:rsidP="0080700F">
            <w:pPr>
              <w:rPr>
                <w:rFonts w:asciiTheme="majorHAnsi" w:hAnsiTheme="majorHAnsi"/>
                <w:sz w:val="24"/>
                <w:szCs w:val="24"/>
              </w:rPr>
            </w:pPr>
          </w:p>
        </w:tc>
      </w:tr>
      <w:tr w:rsidR="005807DE"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5807DE" w:rsidRPr="00D01115" w:rsidRDefault="005807DE" w:rsidP="0080700F">
            <w:pPr>
              <w:rPr>
                <w:rFonts w:asciiTheme="majorHAnsi" w:hAnsiTheme="majorHAnsi"/>
                <w:sz w:val="24"/>
                <w:szCs w:val="24"/>
                <w:lang w:val="sr-Cyrl-CS"/>
              </w:rPr>
            </w:pPr>
            <w:r w:rsidRPr="00D01115">
              <w:rPr>
                <w:rFonts w:asciiTheme="majorHAnsi" w:hAnsiTheme="majorHAnsi"/>
                <w:sz w:val="24"/>
                <w:szCs w:val="24"/>
                <w:lang w:val="sr-Cyrl-CS"/>
              </w:rPr>
              <w:lastRenderedPageBreak/>
              <w:t>22.</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5807DE" w:rsidRPr="00762894" w:rsidRDefault="00762894" w:rsidP="0080700F">
            <w:pPr>
              <w:rPr>
                <w:rFonts w:asciiTheme="majorHAnsi" w:hAnsiTheme="majorHAnsi"/>
                <w:sz w:val="24"/>
                <w:szCs w:val="24"/>
              </w:rPr>
            </w:pPr>
            <w:r>
              <w:rPr>
                <w:rFonts w:asciiTheme="majorHAnsi" w:hAnsiTheme="majorHAnsi"/>
                <w:sz w:val="24"/>
                <w:szCs w:val="24"/>
              </w:rPr>
              <w:t>Чипак Чаба</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5807DE" w:rsidRPr="00D01115" w:rsidRDefault="005807DE" w:rsidP="0080700F">
            <w:pPr>
              <w:rPr>
                <w:rFonts w:asciiTheme="majorHAnsi" w:hAnsiTheme="majorHAnsi"/>
                <w:sz w:val="24"/>
                <w:szCs w:val="24"/>
                <w:lang w:val="sr-Cyrl-CS"/>
              </w:rPr>
            </w:pPr>
            <w:r w:rsidRPr="00D01115">
              <w:rPr>
                <w:rFonts w:asciiTheme="majorHAnsi" w:hAnsiTheme="majorHAnsi"/>
                <w:sz w:val="24"/>
                <w:szCs w:val="24"/>
                <w:lang w:val="sr-Cyrl-CS"/>
              </w:rPr>
              <w:t>верска настава-катол.</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5807DE" w:rsidRPr="00D01115" w:rsidRDefault="005807DE" w:rsidP="0080700F">
            <w:pPr>
              <w:rPr>
                <w:rFonts w:asciiTheme="majorHAnsi" w:hAnsiTheme="majorHAnsi"/>
                <w:sz w:val="24"/>
                <w:szCs w:val="24"/>
                <w:lang w:val="en-US"/>
              </w:rPr>
            </w:pPr>
            <w:r w:rsidRPr="00D01115">
              <w:rPr>
                <w:rFonts w:asciiTheme="majorHAnsi" w:hAnsiTheme="majorHAnsi"/>
                <w:sz w:val="24"/>
                <w:szCs w:val="24"/>
              </w:rPr>
              <w:t>I –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5807DE" w:rsidRPr="00D01115" w:rsidRDefault="005807DE" w:rsidP="0080700F">
            <w:pPr>
              <w:rPr>
                <w:rFonts w:asciiTheme="majorHAnsi" w:hAnsiTheme="majorHAnsi"/>
                <w:sz w:val="24"/>
                <w:szCs w:val="24"/>
              </w:rPr>
            </w:pPr>
          </w:p>
        </w:tc>
      </w:tr>
      <w:tr w:rsidR="00762894"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62894" w:rsidRPr="00D01115" w:rsidRDefault="00762894" w:rsidP="0080700F">
            <w:pPr>
              <w:rPr>
                <w:rFonts w:asciiTheme="majorHAnsi" w:hAnsiTheme="majorHAnsi"/>
                <w:sz w:val="24"/>
                <w:szCs w:val="24"/>
                <w:lang w:val="sr-Cyrl-CS"/>
              </w:rPr>
            </w:pPr>
            <w:r>
              <w:rPr>
                <w:rFonts w:asciiTheme="majorHAnsi" w:hAnsiTheme="majorHAnsi"/>
                <w:sz w:val="24"/>
                <w:szCs w:val="24"/>
                <w:lang w:val="sr-Cyrl-CS"/>
              </w:rPr>
              <w:t>23.</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62894" w:rsidRDefault="0080700F" w:rsidP="0080700F">
            <w:pPr>
              <w:rPr>
                <w:rFonts w:asciiTheme="majorHAnsi" w:hAnsiTheme="majorHAnsi"/>
                <w:sz w:val="24"/>
                <w:szCs w:val="24"/>
              </w:rPr>
            </w:pPr>
            <w:r>
              <w:rPr>
                <w:rFonts w:asciiTheme="majorHAnsi" w:hAnsiTheme="majorHAnsi"/>
                <w:sz w:val="24"/>
                <w:szCs w:val="24"/>
              </w:rPr>
              <w:t>Срђан Шарић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62894" w:rsidRPr="00D01115" w:rsidRDefault="0080700F" w:rsidP="0080700F">
            <w:pPr>
              <w:rPr>
                <w:rFonts w:asciiTheme="majorHAnsi" w:hAnsiTheme="majorHAnsi"/>
                <w:sz w:val="24"/>
                <w:szCs w:val="24"/>
                <w:lang w:val="sr-Cyrl-CS"/>
              </w:rPr>
            </w:pPr>
            <w:r w:rsidRPr="00D01115">
              <w:rPr>
                <w:rFonts w:asciiTheme="majorHAnsi" w:hAnsiTheme="majorHAnsi"/>
                <w:sz w:val="24"/>
                <w:szCs w:val="24"/>
                <w:lang w:val="sr-Cyrl-CS"/>
              </w:rPr>
              <w:t>верска настава</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62894" w:rsidRPr="00D01115" w:rsidRDefault="00E53552" w:rsidP="0080700F">
            <w:pPr>
              <w:rPr>
                <w:rFonts w:asciiTheme="majorHAnsi" w:hAnsiTheme="majorHAnsi"/>
                <w:sz w:val="24"/>
                <w:szCs w:val="24"/>
              </w:rPr>
            </w:pPr>
            <w:r w:rsidRPr="00D01115">
              <w:rPr>
                <w:rFonts w:asciiTheme="majorHAnsi" w:hAnsiTheme="majorHAnsi"/>
                <w:sz w:val="24"/>
                <w:szCs w:val="24"/>
              </w:rPr>
              <w:t>I – VIII</w:t>
            </w: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62894" w:rsidRPr="00D01115" w:rsidRDefault="00762894" w:rsidP="0080700F">
            <w:pPr>
              <w:rPr>
                <w:rFonts w:asciiTheme="majorHAnsi" w:hAnsiTheme="majorHAnsi"/>
                <w:sz w:val="24"/>
                <w:szCs w:val="24"/>
              </w:rPr>
            </w:pPr>
          </w:p>
        </w:tc>
      </w:tr>
      <w:tr w:rsidR="00234FC4" w:rsidRPr="00D01115" w:rsidTr="0080700F">
        <w:tc>
          <w:tcPr>
            <w:tcW w:w="329"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34FC4" w:rsidRPr="00234FC4" w:rsidRDefault="00234FC4" w:rsidP="0080700F">
            <w:pPr>
              <w:rPr>
                <w:rFonts w:asciiTheme="majorHAnsi" w:hAnsiTheme="majorHAnsi"/>
                <w:sz w:val="24"/>
                <w:szCs w:val="24"/>
                <w:lang w:val="en-US"/>
              </w:rPr>
            </w:pPr>
            <w:r>
              <w:rPr>
                <w:rFonts w:asciiTheme="majorHAnsi" w:hAnsiTheme="majorHAnsi"/>
                <w:sz w:val="24"/>
                <w:szCs w:val="24"/>
                <w:lang w:val="en-US"/>
              </w:rPr>
              <w:t>2</w:t>
            </w:r>
            <w:r w:rsidR="0080700F">
              <w:rPr>
                <w:rFonts w:asciiTheme="majorHAnsi" w:hAnsiTheme="majorHAnsi"/>
                <w:sz w:val="24"/>
                <w:szCs w:val="24"/>
              </w:rPr>
              <w:t>4</w:t>
            </w:r>
            <w:r>
              <w:rPr>
                <w:rFonts w:asciiTheme="majorHAnsi" w:hAnsiTheme="majorHAnsi"/>
                <w:sz w:val="24"/>
                <w:szCs w:val="24"/>
                <w:lang w:val="en-US"/>
              </w:rPr>
              <w:t>.</w:t>
            </w:r>
          </w:p>
        </w:tc>
        <w:tc>
          <w:tcPr>
            <w:tcW w:w="1530"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34FC4" w:rsidRPr="00234FC4" w:rsidRDefault="00234FC4" w:rsidP="0080700F">
            <w:pPr>
              <w:rPr>
                <w:rFonts w:asciiTheme="majorHAnsi" w:hAnsiTheme="majorHAnsi"/>
                <w:sz w:val="24"/>
                <w:szCs w:val="24"/>
              </w:rPr>
            </w:pPr>
            <w:r>
              <w:rPr>
                <w:rFonts w:asciiTheme="majorHAnsi" w:hAnsiTheme="majorHAnsi"/>
                <w:sz w:val="24"/>
                <w:szCs w:val="24"/>
              </w:rPr>
              <w:t>Ивана Кокановић</w:t>
            </w:r>
          </w:p>
        </w:tc>
        <w:tc>
          <w:tcPr>
            <w:tcW w:w="144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34FC4" w:rsidRPr="00D01115" w:rsidRDefault="00234FC4" w:rsidP="0080700F">
            <w:pPr>
              <w:rPr>
                <w:rFonts w:asciiTheme="majorHAnsi" w:hAnsiTheme="majorHAnsi"/>
                <w:sz w:val="24"/>
                <w:szCs w:val="24"/>
                <w:lang w:val="sr-Cyrl-CS"/>
              </w:rPr>
            </w:pPr>
            <w:r>
              <w:rPr>
                <w:rFonts w:asciiTheme="majorHAnsi" w:hAnsiTheme="majorHAnsi"/>
                <w:sz w:val="24"/>
                <w:szCs w:val="24"/>
                <w:lang w:val="sr-Cyrl-CS"/>
              </w:rPr>
              <w:t>продужени боравак</w:t>
            </w:r>
          </w:p>
        </w:tc>
        <w:tc>
          <w:tcPr>
            <w:tcW w:w="975"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34FC4" w:rsidRPr="00D01115" w:rsidRDefault="00234FC4" w:rsidP="0080700F">
            <w:pPr>
              <w:rPr>
                <w:rFonts w:asciiTheme="majorHAnsi" w:hAnsiTheme="majorHAnsi"/>
                <w:sz w:val="24"/>
                <w:szCs w:val="24"/>
              </w:rPr>
            </w:pPr>
          </w:p>
        </w:tc>
        <w:tc>
          <w:tcPr>
            <w:tcW w:w="721"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34FC4" w:rsidRPr="00D01115" w:rsidRDefault="00234FC4" w:rsidP="0080700F">
            <w:pPr>
              <w:rPr>
                <w:rFonts w:asciiTheme="majorHAnsi" w:hAnsiTheme="majorHAnsi"/>
                <w:sz w:val="24"/>
                <w:szCs w:val="24"/>
              </w:rPr>
            </w:pPr>
          </w:p>
        </w:tc>
      </w:tr>
    </w:tbl>
    <w:p w:rsidR="005C4986"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w:t>
      </w:r>
    </w:p>
    <w:p w:rsidR="00687723" w:rsidRPr="00D01115" w:rsidRDefault="00687723" w:rsidP="005C4986">
      <w:pPr>
        <w:ind w:firstLine="708"/>
        <w:jc w:val="both"/>
        <w:rPr>
          <w:rFonts w:asciiTheme="majorHAnsi" w:hAnsiTheme="majorHAnsi"/>
          <w:sz w:val="24"/>
          <w:szCs w:val="24"/>
          <w:lang w:val="sr-Cyrl-CS"/>
        </w:rPr>
      </w:pPr>
      <w:r w:rsidRPr="00D01115">
        <w:rPr>
          <w:rFonts w:asciiTheme="majorHAnsi" w:hAnsiTheme="majorHAnsi"/>
          <w:sz w:val="24"/>
          <w:szCs w:val="24"/>
          <w:lang w:val="sr-Cyrl-CS"/>
        </w:rPr>
        <w:t xml:space="preserve">Осим обавезних наставних активности, у оквиру четрдесеточасовне радне недеље наставници имају одређени проценат радног времена за припрему, допунску наставу, старешинство, друштвено-користан рад, слободне активности, дежурство, писмене задатке, културне активности, педагошко-корективан рад, семинаре за стручно усавршавање, контакте са родитељима, професионалну оријентацију, такмичења ученика и остало. Детаљан преглед структуре радног времена дат је у решењима сваког појединог наставника. </w:t>
      </w:r>
    </w:p>
    <w:tbl>
      <w:tblPr>
        <w:tblW w:w="9638" w:type="dxa"/>
        <w:tblInd w:w="-252"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6456"/>
        <w:gridCol w:w="3182"/>
      </w:tblGrid>
      <w:tr w:rsidR="00687723" w:rsidRPr="00D01115" w:rsidTr="00020A99">
        <w:trPr>
          <w:trHeight w:val="315"/>
        </w:trPr>
        <w:tc>
          <w:tcPr>
            <w:tcW w:w="6456"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020A99">
            <w:pPr>
              <w:rPr>
                <w:rFonts w:asciiTheme="majorHAnsi" w:hAnsiTheme="majorHAnsi"/>
                <w:b/>
                <w:sz w:val="24"/>
                <w:szCs w:val="24"/>
              </w:rPr>
            </w:pPr>
            <w:r w:rsidRPr="00D01115">
              <w:rPr>
                <w:rFonts w:asciiTheme="majorHAnsi" w:hAnsiTheme="majorHAnsi"/>
                <w:b/>
                <w:sz w:val="24"/>
                <w:szCs w:val="24"/>
              </w:rPr>
              <w:t>ОСТАЛА ЗАДУЖЕЊА</w:t>
            </w:r>
          </w:p>
        </w:tc>
        <w:tc>
          <w:tcPr>
            <w:tcW w:w="3182"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87723" w:rsidRPr="00D01115" w:rsidRDefault="00687723" w:rsidP="00020A99">
            <w:pPr>
              <w:rPr>
                <w:rFonts w:asciiTheme="majorHAnsi" w:hAnsiTheme="majorHAnsi"/>
                <w:b/>
                <w:sz w:val="24"/>
                <w:szCs w:val="24"/>
              </w:rPr>
            </w:pPr>
            <w:r w:rsidRPr="00D01115">
              <w:rPr>
                <w:rFonts w:asciiTheme="majorHAnsi" w:hAnsiTheme="majorHAnsi"/>
                <w:b/>
                <w:sz w:val="24"/>
                <w:szCs w:val="24"/>
              </w:rPr>
              <w:t>НАСТАВНИК</w:t>
            </w:r>
          </w:p>
        </w:tc>
      </w:tr>
      <w:tr w:rsidR="00687723" w:rsidRPr="00D01115" w:rsidTr="00020A99">
        <w:trPr>
          <w:trHeight w:val="345"/>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rPr>
            </w:pPr>
            <w:r w:rsidRPr="00D01115">
              <w:rPr>
                <w:rFonts w:asciiTheme="majorHAnsi" w:hAnsiTheme="majorHAnsi"/>
                <w:sz w:val="24"/>
                <w:szCs w:val="24"/>
              </w:rPr>
              <w:t>1. Литерарна секција-нижи разреди</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lang w:val="sr-Cyrl-CS"/>
              </w:rPr>
            </w:pPr>
            <w:r w:rsidRPr="00D01115">
              <w:rPr>
                <w:rFonts w:asciiTheme="majorHAnsi" w:hAnsiTheme="majorHAnsi"/>
                <w:sz w:val="24"/>
                <w:szCs w:val="24"/>
                <w:lang w:val="sr-Cyrl-CS"/>
              </w:rPr>
              <w:t xml:space="preserve">Ирена Алмаши </w:t>
            </w:r>
          </w:p>
        </w:tc>
      </w:tr>
      <w:tr w:rsidR="00687723" w:rsidRPr="00D01115" w:rsidTr="00020A99">
        <w:trPr>
          <w:trHeight w:val="300"/>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lang w:val="sr-Cyrl-CS"/>
              </w:rPr>
            </w:pPr>
            <w:r w:rsidRPr="00D01115">
              <w:rPr>
                <w:rFonts w:asciiTheme="majorHAnsi" w:hAnsiTheme="majorHAnsi"/>
                <w:sz w:val="24"/>
                <w:szCs w:val="24"/>
              </w:rPr>
              <w:t>2. Дечји савез</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476C71" w:rsidP="00020A99">
            <w:pPr>
              <w:rPr>
                <w:rFonts w:asciiTheme="majorHAnsi" w:hAnsiTheme="majorHAnsi"/>
                <w:sz w:val="24"/>
                <w:szCs w:val="24"/>
                <w:lang w:val="sr-Cyrl-CS"/>
              </w:rPr>
            </w:pPr>
            <w:r w:rsidRPr="00D01115">
              <w:rPr>
                <w:rFonts w:asciiTheme="majorHAnsi" w:hAnsiTheme="majorHAnsi"/>
                <w:sz w:val="24"/>
                <w:szCs w:val="24"/>
                <w:lang w:val="sr-Cyrl-CS"/>
              </w:rPr>
              <w:t>С</w:t>
            </w:r>
            <w:r w:rsidR="00B8588F" w:rsidRPr="00D01115">
              <w:rPr>
                <w:rFonts w:asciiTheme="majorHAnsi" w:hAnsiTheme="majorHAnsi"/>
                <w:sz w:val="24"/>
                <w:szCs w:val="24"/>
                <w:lang w:val="sr-Cyrl-CS"/>
              </w:rPr>
              <w:t>лађана</w:t>
            </w:r>
            <w:r w:rsidRPr="00D01115">
              <w:rPr>
                <w:rFonts w:asciiTheme="majorHAnsi" w:hAnsiTheme="majorHAnsi"/>
                <w:sz w:val="24"/>
                <w:szCs w:val="24"/>
                <w:lang w:val="sr-Cyrl-CS"/>
              </w:rPr>
              <w:t xml:space="preserve"> Батка</w:t>
            </w:r>
          </w:p>
        </w:tc>
      </w:tr>
      <w:tr w:rsidR="00687723" w:rsidRPr="00D01115" w:rsidTr="00020A99">
        <w:trPr>
          <w:trHeight w:val="345"/>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lang w:val="sr-Cyrl-CS"/>
              </w:rPr>
            </w:pPr>
            <w:r w:rsidRPr="00D01115">
              <w:rPr>
                <w:rFonts w:asciiTheme="majorHAnsi" w:hAnsiTheme="majorHAnsi"/>
                <w:sz w:val="24"/>
                <w:szCs w:val="24"/>
              </w:rPr>
              <w:t>3. Летопис</w:t>
            </w:r>
            <w:r w:rsidRPr="00D01115">
              <w:rPr>
                <w:rFonts w:asciiTheme="majorHAnsi" w:hAnsiTheme="majorHAnsi"/>
                <w:sz w:val="24"/>
                <w:szCs w:val="24"/>
                <w:lang w:val="sr-Cyrl-CS"/>
              </w:rPr>
              <w:t xml:space="preserve"> школе</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rPr>
            </w:pPr>
            <w:r w:rsidRPr="00D01115">
              <w:rPr>
                <w:rFonts w:asciiTheme="majorHAnsi" w:hAnsiTheme="majorHAnsi"/>
                <w:sz w:val="24"/>
                <w:szCs w:val="24"/>
                <w:lang w:val="sr-Cyrl-CS"/>
              </w:rPr>
              <w:t>Дамјанов Ана</w:t>
            </w:r>
          </w:p>
        </w:tc>
      </w:tr>
      <w:tr w:rsidR="00687723" w:rsidRPr="00D01115" w:rsidTr="00020A99">
        <w:trPr>
          <w:trHeight w:val="345"/>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rPr>
            </w:pPr>
            <w:r w:rsidRPr="00D01115">
              <w:rPr>
                <w:rFonts w:asciiTheme="majorHAnsi" w:hAnsiTheme="majorHAnsi"/>
                <w:sz w:val="24"/>
                <w:szCs w:val="24"/>
              </w:rPr>
              <w:t xml:space="preserve">4. Фото </w:t>
            </w:r>
            <w:r w:rsidR="000A0701" w:rsidRPr="00D01115">
              <w:rPr>
                <w:rFonts w:asciiTheme="majorHAnsi" w:hAnsiTheme="majorHAnsi"/>
                <w:sz w:val="24"/>
                <w:szCs w:val="24"/>
              </w:rPr>
              <w:t>с</w:t>
            </w:r>
            <w:r w:rsidRPr="00D01115">
              <w:rPr>
                <w:rFonts w:asciiTheme="majorHAnsi" w:hAnsiTheme="majorHAnsi"/>
                <w:sz w:val="24"/>
                <w:szCs w:val="24"/>
              </w:rPr>
              <w:t xml:space="preserve">екција </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rPr>
            </w:pPr>
            <w:r w:rsidRPr="00D01115">
              <w:rPr>
                <w:rFonts w:asciiTheme="majorHAnsi" w:hAnsiTheme="majorHAnsi"/>
                <w:sz w:val="24"/>
                <w:szCs w:val="24"/>
              </w:rPr>
              <w:t>Бисак Золтан</w:t>
            </w:r>
          </w:p>
        </w:tc>
      </w:tr>
      <w:tr w:rsidR="00687723" w:rsidRPr="00D01115" w:rsidTr="00020A99">
        <w:trPr>
          <w:trHeight w:val="345"/>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lang w:val="sr-Cyrl-CS"/>
              </w:rPr>
            </w:pPr>
            <w:r w:rsidRPr="00D01115">
              <w:rPr>
                <w:rFonts w:asciiTheme="majorHAnsi" w:hAnsiTheme="majorHAnsi"/>
                <w:sz w:val="24"/>
                <w:szCs w:val="24"/>
              </w:rPr>
              <w:t xml:space="preserve">5. </w:t>
            </w:r>
            <w:r w:rsidRPr="00D01115">
              <w:rPr>
                <w:rFonts w:asciiTheme="majorHAnsi" w:hAnsiTheme="majorHAnsi"/>
                <w:sz w:val="24"/>
                <w:szCs w:val="24"/>
                <w:lang w:val="sr-Cyrl-CS"/>
              </w:rPr>
              <w:t>Спортска секција</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lang w:val="sr-Cyrl-CS"/>
              </w:rPr>
            </w:pPr>
            <w:r w:rsidRPr="00D01115">
              <w:rPr>
                <w:rFonts w:asciiTheme="majorHAnsi" w:hAnsiTheme="majorHAnsi"/>
                <w:sz w:val="24"/>
                <w:szCs w:val="24"/>
                <w:lang w:val="sr-Cyrl-CS"/>
              </w:rPr>
              <w:t>Мирјана Софран</w:t>
            </w:r>
          </w:p>
        </w:tc>
      </w:tr>
      <w:tr w:rsidR="00687723" w:rsidRPr="00D01115" w:rsidTr="00020A99">
        <w:trPr>
          <w:trHeight w:val="323"/>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687723" w:rsidP="00020A99">
            <w:pPr>
              <w:rPr>
                <w:rFonts w:asciiTheme="majorHAnsi" w:hAnsiTheme="majorHAnsi"/>
                <w:sz w:val="24"/>
                <w:szCs w:val="24"/>
              </w:rPr>
            </w:pPr>
            <w:r w:rsidRPr="00D01115">
              <w:rPr>
                <w:rFonts w:asciiTheme="majorHAnsi" w:hAnsiTheme="majorHAnsi"/>
                <w:sz w:val="24"/>
                <w:szCs w:val="24"/>
              </w:rPr>
              <w:t>6. Литерарна</w:t>
            </w:r>
            <w:r w:rsidRPr="00D01115">
              <w:rPr>
                <w:rFonts w:asciiTheme="majorHAnsi" w:hAnsiTheme="majorHAnsi"/>
                <w:sz w:val="24"/>
                <w:szCs w:val="24"/>
                <w:lang w:val="sr-Cyrl-CS"/>
              </w:rPr>
              <w:t>,</w:t>
            </w:r>
            <w:r w:rsidR="00343A1A" w:rsidRPr="00D01115">
              <w:rPr>
                <w:rFonts w:asciiTheme="majorHAnsi" w:hAnsiTheme="majorHAnsi"/>
                <w:sz w:val="24"/>
                <w:szCs w:val="24"/>
                <w:lang w:val="sr-Cyrl-CS"/>
              </w:rPr>
              <w:t xml:space="preserve"> </w:t>
            </w:r>
            <w:r w:rsidRPr="00D01115">
              <w:rPr>
                <w:rFonts w:asciiTheme="majorHAnsi" w:hAnsiTheme="majorHAnsi"/>
                <w:sz w:val="24"/>
                <w:szCs w:val="24"/>
              </w:rPr>
              <w:t xml:space="preserve">драмска </w:t>
            </w:r>
            <w:r w:rsidRPr="00D01115">
              <w:rPr>
                <w:rFonts w:asciiTheme="majorHAnsi" w:hAnsiTheme="majorHAnsi"/>
                <w:sz w:val="24"/>
                <w:szCs w:val="24"/>
                <w:lang w:val="sr-Cyrl-CS"/>
              </w:rPr>
              <w:t xml:space="preserve">и лингвистичка </w:t>
            </w:r>
            <w:r w:rsidRPr="00D01115">
              <w:rPr>
                <w:rFonts w:asciiTheme="majorHAnsi" w:hAnsiTheme="majorHAnsi"/>
                <w:sz w:val="24"/>
                <w:szCs w:val="24"/>
              </w:rPr>
              <w:t>секција-виши разреди</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87723" w:rsidRPr="00D01115" w:rsidRDefault="0092448B" w:rsidP="00020A99">
            <w:pPr>
              <w:rPr>
                <w:rFonts w:asciiTheme="majorHAnsi" w:hAnsiTheme="majorHAnsi"/>
                <w:sz w:val="24"/>
                <w:szCs w:val="24"/>
                <w:lang w:val="sr-Cyrl-CS"/>
              </w:rPr>
            </w:pPr>
            <w:r w:rsidRPr="00D01115">
              <w:rPr>
                <w:rFonts w:asciiTheme="majorHAnsi" w:hAnsiTheme="majorHAnsi"/>
                <w:sz w:val="24"/>
                <w:szCs w:val="24"/>
                <w:lang w:val="sr-Cyrl-CS"/>
              </w:rPr>
              <w:t>Јелена Мркић</w:t>
            </w:r>
          </w:p>
        </w:tc>
      </w:tr>
      <w:tr w:rsidR="00677AF0" w:rsidRPr="00D01115" w:rsidTr="00020A99">
        <w:trPr>
          <w:trHeight w:val="323"/>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77AF0" w:rsidRPr="004A5DC0" w:rsidRDefault="00677AF0" w:rsidP="00020A99">
            <w:pPr>
              <w:rPr>
                <w:rFonts w:asciiTheme="majorHAnsi" w:hAnsiTheme="majorHAnsi"/>
                <w:sz w:val="24"/>
                <w:szCs w:val="24"/>
                <w:lang w:val="sr-Cyrl-CS"/>
              </w:rPr>
            </w:pPr>
            <w:r w:rsidRPr="004A5DC0">
              <w:rPr>
                <w:rFonts w:asciiTheme="majorHAnsi" w:hAnsiTheme="majorHAnsi"/>
                <w:sz w:val="24"/>
                <w:szCs w:val="24"/>
                <w:lang w:val="sr-Cyrl-CS"/>
              </w:rPr>
              <w:t>7. Фолклорна секција</w:t>
            </w:r>
            <w:r w:rsidR="002C3DC2" w:rsidRPr="004A5DC0">
              <w:rPr>
                <w:rFonts w:asciiTheme="majorHAnsi" w:hAnsiTheme="majorHAnsi"/>
                <w:sz w:val="24"/>
                <w:szCs w:val="24"/>
                <w:lang w:val="sr-Cyrl-CS"/>
              </w:rPr>
              <w:t xml:space="preserve"> и припрема </w:t>
            </w:r>
            <w:r w:rsidR="004A5DC0" w:rsidRPr="004A5DC0">
              <w:rPr>
                <w:rFonts w:asciiTheme="majorHAnsi" w:hAnsiTheme="majorHAnsi"/>
                <w:sz w:val="24"/>
                <w:szCs w:val="24"/>
                <w:lang w:val="sr-Cyrl-CS"/>
              </w:rPr>
              <w:t xml:space="preserve">културно-уметничких </w:t>
            </w:r>
            <w:r w:rsidR="002C3DC2" w:rsidRPr="004A5DC0">
              <w:rPr>
                <w:rFonts w:asciiTheme="majorHAnsi" w:hAnsiTheme="majorHAnsi"/>
                <w:sz w:val="24"/>
                <w:szCs w:val="24"/>
                <w:lang w:val="sr-Cyrl-CS"/>
              </w:rPr>
              <w:t xml:space="preserve">манифестација </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677AF0" w:rsidRPr="004A5DC0" w:rsidRDefault="00677AF0" w:rsidP="00020A99">
            <w:pPr>
              <w:rPr>
                <w:rFonts w:asciiTheme="majorHAnsi" w:hAnsiTheme="majorHAnsi"/>
                <w:sz w:val="24"/>
                <w:szCs w:val="24"/>
                <w:lang w:val="sr-Cyrl-CS"/>
              </w:rPr>
            </w:pPr>
            <w:r w:rsidRPr="004A5DC0">
              <w:rPr>
                <w:rFonts w:asciiTheme="majorHAnsi" w:hAnsiTheme="majorHAnsi"/>
                <w:sz w:val="24"/>
                <w:szCs w:val="24"/>
                <w:lang w:val="sr-Cyrl-CS"/>
              </w:rPr>
              <w:t>Цветков Огњан</w:t>
            </w:r>
          </w:p>
        </w:tc>
      </w:tr>
      <w:tr w:rsidR="00B73671" w:rsidRPr="00D01115" w:rsidTr="00020A99">
        <w:trPr>
          <w:trHeight w:val="323"/>
        </w:trPr>
        <w:tc>
          <w:tcPr>
            <w:tcW w:w="645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B73671" w:rsidRPr="004A5DC0" w:rsidRDefault="00B73671" w:rsidP="00020A99">
            <w:pPr>
              <w:rPr>
                <w:rFonts w:asciiTheme="majorHAnsi" w:hAnsiTheme="majorHAnsi"/>
                <w:sz w:val="24"/>
                <w:szCs w:val="24"/>
                <w:lang w:val="sr-Cyrl-CS"/>
              </w:rPr>
            </w:pPr>
            <w:r>
              <w:rPr>
                <w:rFonts w:asciiTheme="majorHAnsi" w:hAnsiTheme="majorHAnsi"/>
                <w:sz w:val="24"/>
                <w:szCs w:val="24"/>
                <w:lang w:val="sr-Cyrl-CS"/>
              </w:rPr>
              <w:t xml:space="preserve">8. Еколошка секција </w:t>
            </w:r>
          </w:p>
        </w:tc>
        <w:tc>
          <w:tcPr>
            <w:tcW w:w="3182"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B73671" w:rsidRPr="004A5DC0" w:rsidRDefault="00B73671" w:rsidP="00020A99">
            <w:pPr>
              <w:rPr>
                <w:rFonts w:asciiTheme="majorHAnsi" w:hAnsiTheme="majorHAnsi"/>
                <w:sz w:val="24"/>
                <w:szCs w:val="24"/>
                <w:lang w:val="sr-Cyrl-CS"/>
              </w:rPr>
            </w:pPr>
            <w:r>
              <w:rPr>
                <w:rFonts w:asciiTheme="majorHAnsi" w:hAnsiTheme="majorHAnsi"/>
                <w:sz w:val="24"/>
                <w:szCs w:val="24"/>
                <w:lang w:val="sr-Cyrl-CS"/>
              </w:rPr>
              <w:t>Дајана Губеринић, Саша Стевановић, Урош Ђокић</w:t>
            </w:r>
          </w:p>
        </w:tc>
      </w:tr>
    </w:tbl>
    <w:p w:rsidR="00687723" w:rsidRPr="00D01115" w:rsidRDefault="00687723" w:rsidP="00687723">
      <w:pPr>
        <w:rPr>
          <w:rFonts w:asciiTheme="majorHAnsi" w:hAnsiTheme="majorHAnsi"/>
          <w:lang w:val="sr-Cyrl-CS"/>
        </w:rPr>
      </w:pPr>
    </w:p>
    <w:p w:rsidR="00F54B61" w:rsidRDefault="00F54B61" w:rsidP="00E5306D">
      <w:pPr>
        <w:pStyle w:val="Heading1"/>
        <w:jc w:val="center"/>
        <w:rPr>
          <w:rStyle w:val="BookTitle"/>
          <w:rFonts w:asciiTheme="majorHAnsi" w:hAnsiTheme="majorHAnsi"/>
          <w:i w:val="0"/>
          <w:iCs w:val="0"/>
          <w:smallCaps/>
        </w:rPr>
      </w:pPr>
      <w:bookmarkStart w:id="33" w:name="_Toc335411835"/>
    </w:p>
    <w:p w:rsidR="00687723" w:rsidRDefault="00687723" w:rsidP="00E5306D">
      <w:pPr>
        <w:pStyle w:val="Heading1"/>
        <w:jc w:val="center"/>
        <w:rPr>
          <w:rStyle w:val="BookTitle"/>
          <w:rFonts w:asciiTheme="majorHAnsi" w:hAnsiTheme="majorHAnsi"/>
          <w:i w:val="0"/>
          <w:iCs w:val="0"/>
          <w:smallCaps/>
        </w:rPr>
      </w:pPr>
      <w:bookmarkStart w:id="34" w:name="_Toc465149870"/>
      <w:r w:rsidRPr="00093E04">
        <w:rPr>
          <w:rStyle w:val="BookTitle"/>
          <w:rFonts w:asciiTheme="majorHAnsi" w:hAnsiTheme="majorHAnsi"/>
          <w:i w:val="0"/>
          <w:iCs w:val="0"/>
          <w:smallCaps/>
          <w:highlight w:val="magenta"/>
        </w:rPr>
        <w:t>III ПЛАНОВИ И ПРОГРАМИ СТРУЧНИХ ОРГАНА И СТРУЧНИХ САРАДНИКА У ШКОЛИ</w:t>
      </w:r>
      <w:bookmarkEnd w:id="33"/>
      <w:bookmarkEnd w:id="34"/>
    </w:p>
    <w:p w:rsidR="00687723" w:rsidRPr="00D01115" w:rsidRDefault="00687723" w:rsidP="00687723">
      <w:pPr>
        <w:jc w:val="center"/>
        <w:rPr>
          <w:rFonts w:asciiTheme="majorHAnsi" w:hAnsiTheme="majorHAnsi"/>
          <w:sz w:val="28"/>
          <w:szCs w:val="28"/>
          <w:u w:val="single"/>
          <w:lang w:val="sr-Cyrl-CS"/>
        </w:rPr>
      </w:pPr>
    </w:p>
    <w:p w:rsidR="00687723" w:rsidRPr="00D01115" w:rsidRDefault="00687723" w:rsidP="00E5306D">
      <w:pPr>
        <w:pStyle w:val="Heading2"/>
        <w:jc w:val="center"/>
        <w:rPr>
          <w:rStyle w:val="Emphasis"/>
          <w:rFonts w:asciiTheme="majorHAnsi" w:hAnsiTheme="majorHAnsi"/>
          <w:bCs w:val="0"/>
          <w:i w:val="0"/>
          <w:iCs w:val="0"/>
          <w:spacing w:val="0"/>
        </w:rPr>
      </w:pPr>
      <w:bookmarkStart w:id="35" w:name="_Toc335411836"/>
      <w:bookmarkStart w:id="36" w:name="_Toc465149871"/>
      <w:r w:rsidRPr="00D01115">
        <w:rPr>
          <w:rStyle w:val="Emphasis"/>
          <w:rFonts w:asciiTheme="majorHAnsi" w:hAnsiTheme="majorHAnsi"/>
          <w:bCs w:val="0"/>
          <w:i w:val="0"/>
          <w:iCs w:val="0"/>
          <w:spacing w:val="0"/>
        </w:rPr>
        <w:t>НАСТАВНИЧКО ВЕЋЕ</w:t>
      </w:r>
      <w:bookmarkEnd w:id="35"/>
      <w:bookmarkEnd w:id="36"/>
    </w:p>
    <w:tbl>
      <w:tblPr>
        <w:tblW w:w="9900" w:type="dxa"/>
        <w:tblInd w:w="-252"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shd w:val="clear" w:color="auto" w:fill="F3F3F3"/>
        <w:tblLayout w:type="fixed"/>
        <w:tblLook w:val="04A0"/>
      </w:tblPr>
      <w:tblGrid>
        <w:gridCol w:w="5760"/>
        <w:gridCol w:w="1980"/>
        <w:gridCol w:w="2160"/>
      </w:tblGrid>
      <w:tr w:rsidR="00687723" w:rsidRPr="00D01115" w:rsidTr="003B5F49">
        <w:trPr>
          <w:trHeight w:val="467"/>
        </w:trPr>
        <w:tc>
          <w:tcPr>
            <w:tcW w:w="576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D01115" w:rsidRDefault="00687723" w:rsidP="00261664">
            <w:pPr>
              <w:jc w:val="center"/>
              <w:rPr>
                <w:rFonts w:asciiTheme="majorHAnsi" w:hAnsiTheme="majorHAnsi"/>
                <w:b/>
                <w:lang w:val="sr-Cyrl-CS"/>
              </w:rPr>
            </w:pPr>
          </w:p>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ПРОГРАМСКИ САДРЖАЈИ</w:t>
            </w:r>
          </w:p>
        </w:tc>
        <w:tc>
          <w:tcPr>
            <w:tcW w:w="198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D01115" w:rsidRDefault="00687723" w:rsidP="00261664">
            <w:pPr>
              <w:jc w:val="center"/>
              <w:rPr>
                <w:rFonts w:asciiTheme="majorHAnsi" w:hAnsiTheme="majorHAnsi"/>
                <w:b/>
              </w:rPr>
            </w:pPr>
          </w:p>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НОСИЛАЦ</w:t>
            </w:r>
          </w:p>
        </w:tc>
        <w:tc>
          <w:tcPr>
            <w:tcW w:w="216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687723" w:rsidRPr="00D01115" w:rsidRDefault="00687723" w:rsidP="00261664">
            <w:pPr>
              <w:jc w:val="center"/>
              <w:rPr>
                <w:rFonts w:asciiTheme="majorHAnsi" w:hAnsiTheme="majorHAnsi"/>
                <w:b/>
                <w:lang w:val="sr-Cyrl-CS"/>
              </w:rPr>
            </w:pPr>
          </w:p>
          <w:p w:rsidR="00687723" w:rsidRPr="00D01115" w:rsidRDefault="00687723" w:rsidP="00261664">
            <w:pPr>
              <w:jc w:val="center"/>
              <w:rPr>
                <w:rFonts w:asciiTheme="majorHAnsi" w:hAnsiTheme="majorHAnsi"/>
                <w:b/>
                <w:lang w:val="sr-Cyrl-CS"/>
              </w:rPr>
            </w:pPr>
            <w:r w:rsidRPr="00D01115">
              <w:rPr>
                <w:rFonts w:asciiTheme="majorHAnsi" w:hAnsiTheme="majorHAnsi"/>
                <w:b/>
                <w:lang w:val="sr-Cyrl-CS"/>
              </w:rPr>
              <w:t>ДИНАМИКА</w:t>
            </w:r>
          </w:p>
        </w:tc>
      </w:tr>
      <w:tr w:rsidR="00687723" w:rsidRPr="00D01115" w:rsidTr="003B5F49">
        <w:trPr>
          <w:trHeight w:val="720"/>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rPr>
                <w:rFonts w:asciiTheme="majorHAnsi" w:hAnsiTheme="majorHAnsi"/>
                <w:lang w:val="sr-Cyrl-CS"/>
              </w:rPr>
            </w:pPr>
          </w:p>
          <w:p w:rsidR="00687723" w:rsidRPr="00D01115" w:rsidRDefault="00687723" w:rsidP="00E5306D">
            <w:pPr>
              <w:jc w:val="center"/>
              <w:rPr>
                <w:rFonts w:asciiTheme="majorHAnsi" w:hAnsiTheme="majorHAnsi"/>
              </w:rPr>
            </w:pPr>
            <w:r w:rsidRPr="00D01115">
              <w:rPr>
                <w:rFonts w:asciiTheme="majorHAnsi" w:hAnsiTheme="majorHAnsi"/>
              </w:rPr>
              <w:t xml:space="preserve">I     </w:t>
            </w:r>
            <w:r w:rsidRPr="00D01115">
              <w:rPr>
                <w:rFonts w:asciiTheme="majorHAnsi" w:hAnsiTheme="majorHAnsi"/>
                <w:lang w:val="sr-Cyrl-CS"/>
              </w:rPr>
              <w:t>ОРГАНИЗАЦИОНИ ПОСЛОВИ</w:t>
            </w:r>
          </w:p>
        </w:tc>
      </w:tr>
      <w:tr w:rsidR="00687723" w:rsidRPr="00D01115" w:rsidTr="003B5F49">
        <w:trPr>
          <w:trHeight w:val="602"/>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3"/>
              </w:numPr>
              <w:rPr>
                <w:rFonts w:asciiTheme="majorHAnsi" w:hAnsiTheme="majorHAnsi"/>
                <w:lang w:val="sr-Cyrl-CS"/>
              </w:rPr>
            </w:pPr>
            <w:r w:rsidRPr="00D01115">
              <w:rPr>
                <w:rFonts w:asciiTheme="majorHAnsi" w:hAnsiTheme="majorHAnsi"/>
                <w:lang w:val="sr-Cyrl-CS"/>
              </w:rPr>
              <w:t>Анализа организационо-техничких припрема за почетак рада у наредној школској години: припремљеност објеката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r w:rsidRPr="00D01115">
              <w:rPr>
                <w:rFonts w:asciiTheme="majorHAnsi" w:hAnsiTheme="majorHAnsi"/>
              </w:rPr>
              <w:t>VIII</w:t>
            </w:r>
          </w:p>
        </w:tc>
      </w:tr>
      <w:tr w:rsidR="00687723" w:rsidRPr="00D01115" w:rsidTr="003B5F49">
        <w:trPr>
          <w:trHeight w:val="1907"/>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3"/>
              </w:numPr>
              <w:rPr>
                <w:rFonts w:asciiTheme="majorHAnsi" w:hAnsiTheme="majorHAnsi"/>
                <w:lang w:val="sr-Cyrl-CS"/>
              </w:rPr>
            </w:pPr>
            <w:r w:rsidRPr="00D01115">
              <w:rPr>
                <w:rFonts w:asciiTheme="majorHAnsi" w:hAnsiTheme="majorHAnsi"/>
                <w:lang w:val="sr-Cyrl-CS"/>
              </w:rPr>
              <w:t xml:space="preserve">Постављање организације образовно васпитног рада: </w:t>
            </w:r>
          </w:p>
          <w:p w:rsidR="00687723" w:rsidRPr="00D01115" w:rsidRDefault="00687723" w:rsidP="00FE17A4">
            <w:pPr>
              <w:numPr>
                <w:ilvl w:val="1"/>
                <w:numId w:val="13"/>
              </w:numPr>
              <w:rPr>
                <w:rFonts w:asciiTheme="majorHAnsi" w:hAnsiTheme="majorHAnsi"/>
                <w:lang w:val="sr-Cyrl-CS"/>
              </w:rPr>
            </w:pPr>
            <w:r w:rsidRPr="00D01115">
              <w:rPr>
                <w:rFonts w:asciiTheme="majorHAnsi" w:hAnsiTheme="majorHAnsi"/>
                <w:lang w:val="sr-Cyrl-CS"/>
              </w:rPr>
              <w:t xml:space="preserve">педагошко-психолошка заснованост распореда часова, </w:t>
            </w:r>
          </w:p>
          <w:p w:rsidR="00687723" w:rsidRPr="00D01115" w:rsidRDefault="00687723" w:rsidP="00FE17A4">
            <w:pPr>
              <w:numPr>
                <w:ilvl w:val="1"/>
                <w:numId w:val="13"/>
              </w:numPr>
              <w:rPr>
                <w:rFonts w:asciiTheme="majorHAnsi" w:hAnsiTheme="majorHAnsi"/>
                <w:lang w:val="sr-Cyrl-CS"/>
              </w:rPr>
            </w:pPr>
            <w:r w:rsidRPr="00D01115">
              <w:rPr>
                <w:rFonts w:asciiTheme="majorHAnsi" w:hAnsiTheme="majorHAnsi"/>
                <w:lang w:val="sr-Cyrl-CS"/>
              </w:rPr>
              <w:t xml:space="preserve">подела предмета на наставнике, </w:t>
            </w:r>
          </w:p>
          <w:p w:rsidR="00B86B24" w:rsidRDefault="00687723" w:rsidP="00B86B24">
            <w:pPr>
              <w:numPr>
                <w:ilvl w:val="1"/>
                <w:numId w:val="13"/>
              </w:numPr>
              <w:rPr>
                <w:rFonts w:asciiTheme="majorHAnsi" w:hAnsiTheme="majorHAnsi"/>
                <w:lang w:val="sr-Cyrl-CS"/>
              </w:rPr>
            </w:pPr>
            <w:r w:rsidRPr="00D01115">
              <w:rPr>
                <w:rFonts w:asciiTheme="majorHAnsi" w:hAnsiTheme="majorHAnsi"/>
                <w:lang w:val="sr-Cyrl-CS"/>
              </w:rPr>
              <w:t xml:space="preserve">школски календар (ритам рада школе). </w:t>
            </w:r>
          </w:p>
          <w:p w:rsidR="00B86B24" w:rsidRPr="00B86B24" w:rsidRDefault="00B86B24" w:rsidP="00B86B24">
            <w:pPr>
              <w:ind w:left="720"/>
              <w:rPr>
                <w:rFonts w:asciiTheme="majorHAnsi" w:hAnsiTheme="majorHAnsi"/>
                <w:lang w:val="sr-Cyrl-CS"/>
              </w:rPr>
            </w:pPr>
            <w:r>
              <w:rPr>
                <w:rFonts w:asciiTheme="majorHAnsi" w:hAnsiTheme="majorHAnsi"/>
                <w:lang w:val="sr-Cyrl-CS"/>
              </w:rPr>
              <w:t xml:space="preserve">Усвајање предлога Годишњег плана рада школе и Извештаја о реализацији ОВР-а, </w:t>
            </w:r>
            <w:r w:rsidR="005622E3">
              <w:rPr>
                <w:rFonts w:asciiTheme="majorHAnsi" w:hAnsiTheme="majorHAnsi"/>
                <w:lang w:val="sr-Cyrl-CS"/>
              </w:rPr>
              <w:t>ППП-а и директора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rPr>
                <w:rFonts w:asciiTheme="majorHAnsi" w:hAnsiTheme="majorHAnsi"/>
                <w:lang w:val="sr-Cyrl-CS"/>
              </w:rPr>
            </w:pPr>
          </w:p>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педагог</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p>
          <w:p w:rsidR="00687723" w:rsidRDefault="00687723" w:rsidP="00261664">
            <w:pPr>
              <w:jc w:val="center"/>
              <w:rPr>
                <w:rFonts w:asciiTheme="majorHAnsi" w:hAnsiTheme="majorHAnsi"/>
              </w:rPr>
            </w:pPr>
            <w:r w:rsidRPr="00D01115">
              <w:rPr>
                <w:rFonts w:asciiTheme="majorHAnsi" w:hAnsiTheme="majorHAnsi"/>
              </w:rPr>
              <w:t>VIII</w:t>
            </w:r>
          </w:p>
          <w:p w:rsidR="005622E3" w:rsidRDefault="005622E3" w:rsidP="00261664">
            <w:pPr>
              <w:jc w:val="center"/>
              <w:rPr>
                <w:rFonts w:asciiTheme="majorHAnsi" w:hAnsiTheme="majorHAnsi"/>
              </w:rPr>
            </w:pPr>
          </w:p>
          <w:p w:rsidR="005622E3" w:rsidRDefault="005622E3" w:rsidP="00261664">
            <w:pPr>
              <w:jc w:val="center"/>
              <w:rPr>
                <w:rFonts w:asciiTheme="majorHAnsi" w:hAnsiTheme="majorHAnsi"/>
              </w:rPr>
            </w:pPr>
            <w:r w:rsidRPr="00D01115">
              <w:rPr>
                <w:rFonts w:asciiTheme="majorHAnsi" w:hAnsiTheme="majorHAnsi"/>
              </w:rPr>
              <w:t>IX</w:t>
            </w:r>
          </w:p>
          <w:p w:rsidR="005622E3" w:rsidRPr="005622E3" w:rsidRDefault="005622E3" w:rsidP="00261664">
            <w:pPr>
              <w:jc w:val="center"/>
              <w:rPr>
                <w:rFonts w:asciiTheme="majorHAnsi" w:hAnsiTheme="majorHAnsi"/>
              </w:rPr>
            </w:pPr>
          </w:p>
        </w:tc>
      </w:tr>
      <w:tr w:rsidR="00687723" w:rsidRPr="00D01115" w:rsidTr="003B5F49">
        <w:trPr>
          <w:trHeight w:val="917"/>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ind w:left="360"/>
              <w:rPr>
                <w:rFonts w:asciiTheme="majorHAnsi" w:hAnsiTheme="majorHAnsi"/>
                <w:lang w:val="sr-Cyrl-CS"/>
              </w:rPr>
            </w:pPr>
          </w:p>
          <w:p w:rsidR="00687723" w:rsidRPr="00D01115" w:rsidRDefault="00687723" w:rsidP="00261664">
            <w:pPr>
              <w:ind w:left="360"/>
              <w:rPr>
                <w:rFonts w:asciiTheme="majorHAnsi" w:hAnsiTheme="majorHAnsi"/>
              </w:rPr>
            </w:pPr>
            <w:r w:rsidRPr="00D01115">
              <w:rPr>
                <w:rFonts w:asciiTheme="majorHAnsi" w:hAnsiTheme="majorHAnsi"/>
                <w:lang w:val="sr-Cyrl-CS"/>
              </w:rPr>
              <w:t>3. Организација и припрема ескурзија и излета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E5306D">
            <w:pPr>
              <w:pStyle w:val="NoSpacing"/>
              <w:jc w:val="center"/>
              <w:rPr>
                <w:rFonts w:asciiTheme="majorHAnsi" w:hAnsiTheme="majorHAnsi" w:cs="Times New Roman"/>
                <w:lang w:val="sr-Latn-CS"/>
              </w:rPr>
            </w:pPr>
            <w:r w:rsidRPr="00D01115">
              <w:rPr>
                <w:rFonts w:asciiTheme="majorHAnsi" w:hAnsiTheme="majorHAnsi" w:cs="Times New Roman"/>
              </w:rPr>
              <w:t>директор</w:t>
            </w:r>
          </w:p>
          <w:p w:rsidR="00687723" w:rsidRPr="00D01115" w:rsidRDefault="00687723" w:rsidP="00E5306D">
            <w:pPr>
              <w:pStyle w:val="NoSpacing"/>
              <w:jc w:val="center"/>
              <w:rPr>
                <w:rFonts w:asciiTheme="majorHAnsi" w:hAnsiTheme="majorHAnsi" w:cs="Times New Roman"/>
                <w:lang w:val="sr-Latn-CS"/>
              </w:rPr>
            </w:pPr>
            <w:r w:rsidRPr="00D01115">
              <w:rPr>
                <w:rFonts w:asciiTheme="majorHAnsi" w:hAnsiTheme="majorHAnsi" w:cs="Times New Roman"/>
              </w:rPr>
              <w:t>наст</w:t>
            </w:r>
            <w:r w:rsidRPr="00D01115">
              <w:rPr>
                <w:rFonts w:asciiTheme="majorHAnsi" w:hAnsiTheme="majorHAnsi" w:cs="Times New Roman"/>
                <w:lang w:val="sr-Latn-CS"/>
              </w:rPr>
              <w:t xml:space="preserve">. </w:t>
            </w:r>
            <w:r w:rsidRPr="00D01115">
              <w:rPr>
                <w:rFonts w:asciiTheme="majorHAnsi" w:hAnsiTheme="majorHAnsi" w:cs="Times New Roman"/>
              </w:rPr>
              <w:t>р</w:t>
            </w:r>
            <w:r w:rsidRPr="00D01115">
              <w:rPr>
                <w:rFonts w:asciiTheme="majorHAnsi" w:hAnsiTheme="majorHAnsi" w:cs="Times New Roman"/>
                <w:lang w:val="sr-Latn-CS"/>
              </w:rPr>
              <w:t xml:space="preserve">. </w:t>
            </w:r>
            <w:r w:rsidRPr="00D01115">
              <w:rPr>
                <w:rFonts w:asciiTheme="majorHAnsi" w:hAnsiTheme="majorHAnsi" w:cs="Times New Roman"/>
              </w:rPr>
              <w:t>наст</w:t>
            </w:r>
            <w:r w:rsidRPr="00D01115">
              <w:rPr>
                <w:rFonts w:asciiTheme="majorHAnsi" w:hAnsiTheme="majorHAnsi" w:cs="Times New Roman"/>
                <w:lang w:val="sr-Latn-CS"/>
              </w:rPr>
              <w:t>.</w:t>
            </w:r>
          </w:p>
          <w:p w:rsidR="00687723" w:rsidRPr="00D01115" w:rsidRDefault="00687723" w:rsidP="00E5306D">
            <w:pPr>
              <w:pStyle w:val="NoSpacing"/>
              <w:jc w:val="center"/>
              <w:rPr>
                <w:rFonts w:asciiTheme="majorHAnsi" w:hAnsiTheme="majorHAnsi" w:cs="Times New Roman"/>
                <w:lang w:val="sr-Latn-CS"/>
              </w:rPr>
            </w:pPr>
            <w:r w:rsidRPr="00D01115">
              <w:rPr>
                <w:rFonts w:asciiTheme="majorHAnsi" w:hAnsiTheme="majorHAnsi" w:cs="Times New Roman"/>
              </w:rPr>
              <w:t>одељ</w:t>
            </w:r>
            <w:r w:rsidRPr="00D01115">
              <w:rPr>
                <w:rFonts w:asciiTheme="majorHAnsi" w:hAnsiTheme="majorHAnsi" w:cs="Times New Roman"/>
                <w:lang w:val="sr-Latn-CS"/>
              </w:rPr>
              <w:t xml:space="preserve">. </w:t>
            </w:r>
            <w:r w:rsidRPr="00D01115">
              <w:rPr>
                <w:rFonts w:asciiTheme="majorHAnsi" w:hAnsiTheme="majorHAnsi" w:cs="Times New Roman"/>
              </w:rPr>
              <w:t>стареш</w:t>
            </w:r>
            <w:r w:rsidRPr="00D01115">
              <w:rPr>
                <w:rFonts w:asciiTheme="majorHAnsi" w:hAnsiTheme="majorHAnsi" w:cs="Times New Roman"/>
                <w:lang w:val="sr-Latn-CS"/>
              </w:rPr>
              <w:t>.</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ru-RU"/>
              </w:rPr>
            </w:pPr>
          </w:p>
          <w:p w:rsidR="00687723" w:rsidRPr="00D01115" w:rsidRDefault="00687723" w:rsidP="00261664">
            <w:pPr>
              <w:jc w:val="center"/>
              <w:rPr>
                <w:rFonts w:asciiTheme="majorHAnsi" w:hAnsiTheme="majorHAnsi"/>
              </w:rPr>
            </w:pPr>
            <w:r w:rsidRPr="00D01115">
              <w:rPr>
                <w:rFonts w:asciiTheme="majorHAnsi" w:hAnsiTheme="majorHAnsi"/>
              </w:rPr>
              <w:t>IX, IV</w:t>
            </w:r>
          </w:p>
        </w:tc>
      </w:tr>
      <w:tr w:rsidR="00687723" w:rsidRPr="00D01115" w:rsidTr="003B5F49">
        <w:trPr>
          <w:trHeight w:val="819"/>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rPr>
                <w:rFonts w:asciiTheme="majorHAnsi" w:hAnsiTheme="majorHAnsi"/>
                <w:lang w:val="sr-Cyrl-CS"/>
              </w:rPr>
            </w:pPr>
          </w:p>
          <w:p w:rsidR="00687723" w:rsidRPr="00D01115" w:rsidRDefault="00687723" w:rsidP="00261664">
            <w:pPr>
              <w:ind w:left="360"/>
              <w:rPr>
                <w:rFonts w:asciiTheme="majorHAnsi" w:hAnsiTheme="majorHAnsi"/>
                <w:lang w:val="sr-Cyrl-CS"/>
              </w:rPr>
            </w:pPr>
            <w:r w:rsidRPr="00D01115">
              <w:rPr>
                <w:rFonts w:asciiTheme="majorHAnsi" w:hAnsiTheme="majorHAnsi"/>
              </w:rPr>
              <w:t>4</w:t>
            </w:r>
            <w:r w:rsidRPr="00D01115">
              <w:rPr>
                <w:rFonts w:asciiTheme="majorHAnsi" w:hAnsiTheme="majorHAnsi"/>
                <w:lang w:val="sr-Cyrl-CS"/>
              </w:rPr>
              <w:t>. Организација зимовања и летовања ученика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E5306D">
            <w:pPr>
              <w:pStyle w:val="NoSpacing"/>
              <w:jc w:val="center"/>
              <w:rPr>
                <w:rFonts w:asciiTheme="majorHAnsi" w:hAnsiTheme="majorHAnsi" w:cs="Times New Roman"/>
                <w:lang w:val="sr-Cyrl-CS"/>
              </w:rPr>
            </w:pPr>
            <w:r w:rsidRPr="00D01115">
              <w:rPr>
                <w:rFonts w:asciiTheme="majorHAnsi" w:hAnsiTheme="majorHAnsi" w:cs="Times New Roman"/>
                <w:lang w:val="sr-Cyrl-CS"/>
              </w:rPr>
              <w:t>директор</w:t>
            </w:r>
          </w:p>
          <w:p w:rsidR="00687723" w:rsidRPr="00D01115" w:rsidRDefault="00687723" w:rsidP="00E5306D">
            <w:pPr>
              <w:pStyle w:val="NoSpacing"/>
              <w:jc w:val="center"/>
              <w:rPr>
                <w:rFonts w:asciiTheme="majorHAnsi" w:hAnsiTheme="majorHAnsi" w:cs="Times New Roman"/>
                <w:lang w:val="sr-Cyrl-CS"/>
              </w:rPr>
            </w:pPr>
            <w:r w:rsidRPr="00D01115">
              <w:rPr>
                <w:rFonts w:asciiTheme="majorHAnsi" w:hAnsiTheme="majorHAnsi" w:cs="Times New Roman"/>
                <w:lang w:val="sr-Cyrl-CS"/>
              </w:rPr>
              <w:t>наст. р. наст.</w:t>
            </w:r>
          </w:p>
          <w:p w:rsidR="00687723" w:rsidRPr="00D01115" w:rsidRDefault="00687723" w:rsidP="00E5306D">
            <w:pPr>
              <w:pStyle w:val="NoSpacing"/>
              <w:jc w:val="center"/>
              <w:rPr>
                <w:rFonts w:asciiTheme="majorHAnsi" w:hAnsiTheme="majorHAnsi" w:cs="Times New Roman"/>
                <w:lang w:val="sr-Cyrl-CS"/>
              </w:rPr>
            </w:pPr>
            <w:r w:rsidRPr="00D01115">
              <w:rPr>
                <w:rFonts w:asciiTheme="majorHAnsi" w:hAnsiTheme="majorHAnsi" w:cs="Times New Roman"/>
                <w:lang w:val="sr-Cyrl-CS"/>
              </w:rPr>
              <w:t>одељ. стареш.</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ru-RU"/>
              </w:rPr>
            </w:pPr>
          </w:p>
          <w:p w:rsidR="00687723" w:rsidRPr="00D01115" w:rsidRDefault="00687723" w:rsidP="00261664">
            <w:pPr>
              <w:jc w:val="center"/>
              <w:rPr>
                <w:rFonts w:asciiTheme="majorHAnsi" w:hAnsiTheme="majorHAnsi"/>
              </w:rPr>
            </w:pPr>
            <w:r w:rsidRPr="00D01115">
              <w:rPr>
                <w:rFonts w:asciiTheme="majorHAnsi" w:hAnsiTheme="majorHAnsi"/>
              </w:rPr>
              <w:t>I, VI</w:t>
            </w:r>
          </w:p>
        </w:tc>
      </w:tr>
      <w:tr w:rsidR="00687723" w:rsidRPr="00D01115" w:rsidTr="003B5F49">
        <w:trPr>
          <w:trHeight w:val="675"/>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ind w:left="360"/>
              <w:rPr>
                <w:rFonts w:asciiTheme="majorHAnsi" w:hAnsiTheme="majorHAnsi"/>
              </w:rPr>
            </w:pPr>
          </w:p>
          <w:p w:rsidR="00687723" w:rsidRPr="00D01115" w:rsidRDefault="00687723" w:rsidP="00261664">
            <w:pPr>
              <w:ind w:left="360"/>
              <w:rPr>
                <w:rFonts w:asciiTheme="majorHAnsi" w:hAnsiTheme="majorHAnsi"/>
                <w:lang w:val="sr-Cyrl-CS"/>
              </w:rPr>
            </w:pPr>
            <w:r w:rsidRPr="00D01115">
              <w:rPr>
                <w:rFonts w:asciiTheme="majorHAnsi" w:hAnsiTheme="majorHAnsi"/>
              </w:rPr>
              <w:t>5</w:t>
            </w:r>
            <w:r w:rsidRPr="00D01115">
              <w:rPr>
                <w:rFonts w:asciiTheme="majorHAnsi" w:hAnsiTheme="majorHAnsi"/>
                <w:lang w:val="sr-Cyrl-CS"/>
              </w:rPr>
              <w:t>. Организација Дана школе</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E5306D">
            <w:pPr>
              <w:pStyle w:val="NoSpacing"/>
              <w:jc w:val="center"/>
              <w:rPr>
                <w:rFonts w:asciiTheme="majorHAnsi" w:hAnsiTheme="majorHAnsi" w:cs="Times New Roman"/>
                <w:lang w:val="sr-Cyrl-CS"/>
              </w:rPr>
            </w:pPr>
            <w:r w:rsidRPr="00D01115">
              <w:rPr>
                <w:rFonts w:asciiTheme="majorHAnsi" w:hAnsiTheme="majorHAnsi" w:cs="Times New Roman"/>
                <w:lang w:val="sr-Cyrl-CS"/>
              </w:rPr>
              <w:t>директор</w:t>
            </w:r>
          </w:p>
          <w:p w:rsidR="00687723" w:rsidRPr="00D01115" w:rsidRDefault="00687723" w:rsidP="00E5306D">
            <w:pPr>
              <w:pStyle w:val="NoSpacing"/>
              <w:jc w:val="center"/>
              <w:rPr>
                <w:rFonts w:asciiTheme="majorHAnsi" w:hAnsiTheme="majorHAnsi" w:cs="Times New Roman"/>
                <w:lang w:val="sr-Cyrl-CS"/>
              </w:rPr>
            </w:pPr>
            <w:r w:rsidRPr="00D01115">
              <w:rPr>
                <w:rFonts w:asciiTheme="majorHAnsi" w:hAnsiTheme="majorHAnsi" w:cs="Times New Roman"/>
                <w:lang w:val="sr-Cyrl-CS"/>
              </w:rPr>
              <w:t>наст. р. наст.</w:t>
            </w:r>
          </w:p>
          <w:p w:rsidR="00687723" w:rsidRPr="00D01115" w:rsidRDefault="00687723" w:rsidP="00E5306D">
            <w:pPr>
              <w:pStyle w:val="NoSpacing"/>
              <w:jc w:val="center"/>
              <w:rPr>
                <w:rFonts w:asciiTheme="majorHAnsi" w:hAnsiTheme="majorHAnsi" w:cs="Times New Roman"/>
                <w:lang w:val="sr-Cyrl-CS"/>
              </w:rPr>
            </w:pPr>
            <w:r w:rsidRPr="00D01115">
              <w:rPr>
                <w:rFonts w:asciiTheme="majorHAnsi" w:hAnsiTheme="majorHAnsi" w:cs="Times New Roman"/>
                <w:lang w:val="sr-Cyrl-CS"/>
              </w:rPr>
              <w:t>одељ. стареш.</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ru-RU"/>
              </w:rPr>
            </w:pPr>
          </w:p>
          <w:p w:rsidR="00687723" w:rsidRPr="00D01115" w:rsidRDefault="00687723" w:rsidP="00261664">
            <w:pPr>
              <w:jc w:val="center"/>
              <w:rPr>
                <w:rFonts w:asciiTheme="majorHAnsi" w:hAnsiTheme="majorHAnsi"/>
              </w:rPr>
            </w:pPr>
            <w:r w:rsidRPr="00D01115">
              <w:rPr>
                <w:rFonts w:asciiTheme="majorHAnsi" w:hAnsiTheme="majorHAnsi"/>
              </w:rPr>
              <w:t>III</w:t>
            </w:r>
          </w:p>
        </w:tc>
      </w:tr>
      <w:tr w:rsidR="00687723" w:rsidRPr="00D01115" w:rsidTr="00C352FA">
        <w:trPr>
          <w:trHeight w:val="581"/>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ind w:left="360"/>
              <w:rPr>
                <w:rFonts w:asciiTheme="majorHAnsi" w:hAnsiTheme="majorHAnsi"/>
                <w:lang w:val="sr-Cyrl-CS"/>
              </w:rPr>
            </w:pPr>
            <w:r w:rsidRPr="00D01115">
              <w:rPr>
                <w:rFonts w:asciiTheme="majorHAnsi" w:hAnsiTheme="majorHAnsi"/>
              </w:rPr>
              <w:t>6</w:t>
            </w:r>
            <w:r w:rsidRPr="00D01115">
              <w:rPr>
                <w:rFonts w:asciiTheme="majorHAnsi" w:hAnsiTheme="majorHAnsi"/>
                <w:lang w:val="sr-Cyrl-CS"/>
              </w:rPr>
              <w:t>. Организација прославе Светог Саве</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C352FA" w:rsidRPr="00C352FA" w:rsidRDefault="00687723" w:rsidP="00C352FA">
            <w:pPr>
              <w:pStyle w:val="NoSpacing"/>
              <w:jc w:val="center"/>
              <w:rPr>
                <w:rFonts w:asciiTheme="majorHAnsi" w:hAnsiTheme="majorHAnsi"/>
              </w:rPr>
            </w:pPr>
            <w:r w:rsidRPr="00C352FA">
              <w:rPr>
                <w:rFonts w:asciiTheme="majorHAnsi" w:hAnsiTheme="majorHAnsi"/>
              </w:rPr>
              <w:t>директор,</w:t>
            </w:r>
          </w:p>
          <w:p w:rsidR="00687723" w:rsidRPr="00D01115" w:rsidRDefault="00687723" w:rsidP="00C352FA">
            <w:pPr>
              <w:pStyle w:val="NoSpacing"/>
              <w:jc w:val="center"/>
            </w:pPr>
            <w:r w:rsidRPr="00C352FA">
              <w:rPr>
                <w:rFonts w:asciiTheme="majorHAnsi" w:hAnsiTheme="majorHAnsi"/>
              </w:rPr>
              <w:t>на</w:t>
            </w:r>
            <w:r w:rsidR="00C352FA" w:rsidRPr="00C352FA">
              <w:rPr>
                <w:rFonts w:asciiTheme="majorHAnsi" w:hAnsiTheme="majorHAnsi"/>
              </w:rPr>
              <w:t>ставници</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r w:rsidRPr="00D01115">
              <w:rPr>
                <w:rFonts w:asciiTheme="majorHAnsi" w:hAnsiTheme="majorHAnsi"/>
              </w:rPr>
              <w:t>I</w:t>
            </w:r>
          </w:p>
        </w:tc>
      </w:tr>
      <w:tr w:rsidR="00687723" w:rsidRPr="00D01115" w:rsidTr="003B5F49">
        <w:trPr>
          <w:trHeight w:val="855"/>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ind w:left="360"/>
              <w:rPr>
                <w:rFonts w:asciiTheme="majorHAnsi" w:hAnsiTheme="majorHAnsi"/>
              </w:rPr>
            </w:pPr>
            <w:r w:rsidRPr="00D01115">
              <w:rPr>
                <w:rFonts w:asciiTheme="majorHAnsi" w:hAnsiTheme="majorHAnsi"/>
              </w:rPr>
              <w:t>7</w:t>
            </w:r>
            <w:r w:rsidRPr="00D01115">
              <w:rPr>
                <w:rFonts w:asciiTheme="majorHAnsi" w:hAnsiTheme="majorHAnsi"/>
                <w:lang w:val="sr-Cyrl-CS"/>
              </w:rPr>
              <w:t>. Припрема и организација такмичења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директор,наст. р. наст.,одељ. стареш.</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687723" w:rsidRPr="00D01115" w:rsidRDefault="00687723" w:rsidP="00261664">
            <w:pPr>
              <w:ind w:right="252"/>
              <w:jc w:val="center"/>
              <w:rPr>
                <w:rFonts w:asciiTheme="majorHAnsi" w:hAnsiTheme="majorHAnsi"/>
              </w:rPr>
            </w:pPr>
            <w:r w:rsidRPr="00D01115">
              <w:rPr>
                <w:rFonts w:asciiTheme="majorHAnsi" w:hAnsiTheme="majorHAnsi"/>
              </w:rPr>
              <w:t>II</w:t>
            </w:r>
          </w:p>
        </w:tc>
      </w:tr>
      <w:tr w:rsidR="00DA21E4" w:rsidRPr="00D01115" w:rsidTr="003B5F49">
        <w:trPr>
          <w:trHeight w:val="855"/>
        </w:trPr>
        <w:tc>
          <w:tcPr>
            <w:tcW w:w="5760" w:type="dxa"/>
            <w:tcBorders>
              <w:top w:val="double" w:sz="4" w:space="0" w:color="auto"/>
              <w:left w:val="double" w:sz="4" w:space="0" w:color="auto"/>
              <w:bottom w:val="double" w:sz="4" w:space="0" w:color="auto"/>
              <w:right w:val="double" w:sz="4" w:space="0" w:color="auto"/>
            </w:tcBorders>
            <w:shd w:val="clear" w:color="auto" w:fill="auto"/>
          </w:tcPr>
          <w:p w:rsidR="00DA21E4" w:rsidRPr="00D01115" w:rsidRDefault="00DA21E4" w:rsidP="00261664">
            <w:pPr>
              <w:ind w:left="360"/>
              <w:rPr>
                <w:rFonts w:asciiTheme="majorHAnsi" w:hAnsiTheme="majorHAnsi"/>
              </w:rPr>
            </w:pPr>
            <w:r w:rsidRPr="00D01115">
              <w:rPr>
                <w:rFonts w:asciiTheme="majorHAnsi" w:hAnsiTheme="majorHAnsi"/>
              </w:rPr>
              <w:t xml:space="preserve">8. Подела задужења у раду стручних органа </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DA21E4" w:rsidRPr="00D01115" w:rsidRDefault="00DA21E4" w:rsidP="00261664">
            <w:pPr>
              <w:jc w:val="center"/>
              <w:rPr>
                <w:rFonts w:asciiTheme="majorHAnsi" w:hAnsiTheme="majorHAnsi"/>
                <w:lang w:val="sr-Cyrl-CS"/>
              </w:rPr>
            </w:pPr>
            <w:r w:rsidRPr="00D01115">
              <w:rPr>
                <w:rFonts w:asciiTheme="majorHAnsi" w:hAnsiTheme="majorHAnsi"/>
                <w:lang w:val="sr-Cyrl-CS"/>
              </w:rPr>
              <w:t>директор</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DA21E4" w:rsidRPr="00D01115" w:rsidRDefault="00DA21E4" w:rsidP="00261664">
            <w:pPr>
              <w:jc w:val="center"/>
              <w:rPr>
                <w:rFonts w:asciiTheme="majorHAnsi" w:hAnsiTheme="majorHAnsi"/>
              </w:rPr>
            </w:pPr>
            <w:r w:rsidRPr="00D01115">
              <w:rPr>
                <w:rFonts w:asciiTheme="majorHAnsi" w:hAnsiTheme="majorHAnsi"/>
              </w:rPr>
              <w:t>VIII, IX</w:t>
            </w:r>
          </w:p>
        </w:tc>
      </w:tr>
      <w:tr w:rsidR="00687723" w:rsidRPr="00D01115" w:rsidTr="003B5F49">
        <w:trPr>
          <w:trHeight w:val="875"/>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261664">
            <w:pPr>
              <w:rPr>
                <w:rFonts w:asciiTheme="majorHAnsi" w:hAnsiTheme="majorHAnsi"/>
                <w:lang w:val="sr-Cyrl-CS"/>
              </w:rPr>
            </w:pPr>
          </w:p>
          <w:p w:rsidR="00687723" w:rsidRPr="00D01115" w:rsidRDefault="00687723" w:rsidP="00E5306D">
            <w:pPr>
              <w:jc w:val="center"/>
              <w:rPr>
                <w:rFonts w:asciiTheme="majorHAnsi" w:hAnsiTheme="majorHAnsi"/>
                <w:lang w:val="sr-Cyrl-CS"/>
              </w:rPr>
            </w:pPr>
            <w:r w:rsidRPr="00D01115">
              <w:rPr>
                <w:rFonts w:asciiTheme="majorHAnsi" w:hAnsiTheme="majorHAnsi"/>
              </w:rPr>
              <w:t xml:space="preserve">II   </w:t>
            </w:r>
            <w:r w:rsidRPr="00D01115">
              <w:rPr>
                <w:rFonts w:asciiTheme="majorHAnsi" w:hAnsiTheme="majorHAnsi"/>
                <w:lang w:val="sr-Cyrl-CS"/>
              </w:rPr>
              <w:t>ПЛАНИРАЊЕ И ПРОГРАМИРАЊЕ</w:t>
            </w:r>
          </w:p>
        </w:tc>
      </w:tr>
      <w:tr w:rsidR="00687723" w:rsidRPr="00D01115" w:rsidTr="003B5F49">
        <w:trPr>
          <w:trHeight w:val="941"/>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rPr>
                <w:rFonts w:asciiTheme="majorHAnsi" w:hAnsiTheme="majorHAnsi"/>
              </w:rPr>
            </w:pPr>
          </w:p>
          <w:p w:rsidR="00687723" w:rsidRPr="00D01115" w:rsidRDefault="00687723" w:rsidP="00FE17A4">
            <w:pPr>
              <w:numPr>
                <w:ilvl w:val="0"/>
                <w:numId w:val="14"/>
              </w:numPr>
              <w:rPr>
                <w:rFonts w:asciiTheme="majorHAnsi" w:hAnsiTheme="majorHAnsi"/>
                <w:lang w:val="sr-Cyrl-CS"/>
              </w:rPr>
            </w:pPr>
            <w:r w:rsidRPr="00D01115">
              <w:rPr>
                <w:rFonts w:asciiTheme="majorHAnsi" w:hAnsiTheme="majorHAnsi"/>
                <w:lang w:val="sr-Cyrl-CS"/>
              </w:rPr>
              <w:t>Израда концепције Годишњег плана рада школе</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педагог</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5622E3" w:rsidRDefault="00687723" w:rsidP="00261664">
            <w:pPr>
              <w:jc w:val="center"/>
              <w:rPr>
                <w:rFonts w:asciiTheme="majorHAnsi" w:hAnsiTheme="majorHAnsi"/>
                <w:lang w:val="en-US"/>
              </w:rPr>
            </w:pPr>
            <w:r w:rsidRPr="00D01115">
              <w:rPr>
                <w:rFonts w:asciiTheme="majorHAnsi" w:hAnsiTheme="majorHAnsi"/>
              </w:rPr>
              <w:t>VI</w:t>
            </w:r>
            <w:r w:rsidR="005622E3">
              <w:rPr>
                <w:rFonts w:asciiTheme="majorHAnsi" w:hAnsiTheme="majorHAnsi"/>
                <w:lang w:val="en-US"/>
              </w:rPr>
              <w:t>, VIII, IX</w:t>
            </w:r>
          </w:p>
        </w:tc>
      </w:tr>
      <w:tr w:rsidR="00687723" w:rsidRPr="00D01115" w:rsidTr="003B5F49">
        <w:trPr>
          <w:trHeight w:val="917"/>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rPr>
                <w:rFonts w:asciiTheme="majorHAnsi" w:hAnsiTheme="majorHAnsi"/>
              </w:rPr>
            </w:pPr>
          </w:p>
          <w:p w:rsidR="00687723" w:rsidRPr="00D01115" w:rsidRDefault="00687723" w:rsidP="00FE17A4">
            <w:pPr>
              <w:numPr>
                <w:ilvl w:val="0"/>
                <w:numId w:val="14"/>
              </w:numPr>
              <w:rPr>
                <w:rFonts w:asciiTheme="majorHAnsi" w:hAnsiTheme="majorHAnsi"/>
                <w:lang w:val="ru-RU"/>
              </w:rPr>
            </w:pPr>
            <w:r w:rsidRPr="00D01115">
              <w:rPr>
                <w:rFonts w:asciiTheme="majorHAnsi" w:hAnsiTheme="majorHAnsi"/>
                <w:lang w:val="sr-Cyrl-CS"/>
              </w:rPr>
              <w:t>Месечно планирање послова и радних задатака (доношење месечних планова)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p w:rsidR="00687723" w:rsidRPr="00D01115" w:rsidRDefault="00687723" w:rsidP="00261664">
            <w:pPr>
              <w:jc w:val="center"/>
              <w:rPr>
                <w:rFonts w:asciiTheme="majorHAnsi" w:hAnsiTheme="majorHAnsi"/>
                <w:lang w:val="sr-Cyrl-CS"/>
              </w:rPr>
            </w:pP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r w:rsidRPr="00D01115">
              <w:rPr>
                <w:rFonts w:asciiTheme="majorHAnsi" w:hAnsiTheme="majorHAnsi"/>
              </w:rPr>
              <w:t>IX-VI</w:t>
            </w:r>
          </w:p>
        </w:tc>
      </w:tr>
      <w:tr w:rsidR="00687723" w:rsidRPr="00D01115" w:rsidTr="003B5F49">
        <w:trPr>
          <w:trHeight w:val="1097"/>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rPr>
                <w:rFonts w:asciiTheme="majorHAnsi" w:hAnsiTheme="majorHAnsi"/>
                <w:lang w:val="sr-Cyrl-CS"/>
              </w:rPr>
            </w:pPr>
          </w:p>
          <w:p w:rsidR="00687723" w:rsidRPr="00D01115" w:rsidRDefault="00687723" w:rsidP="00FE17A4">
            <w:pPr>
              <w:numPr>
                <w:ilvl w:val="0"/>
                <w:numId w:val="14"/>
              </w:numPr>
              <w:rPr>
                <w:rFonts w:asciiTheme="majorHAnsi" w:hAnsiTheme="majorHAnsi"/>
                <w:lang w:val="sr-Cyrl-CS"/>
              </w:rPr>
            </w:pPr>
            <w:r w:rsidRPr="00D01115">
              <w:rPr>
                <w:rFonts w:asciiTheme="majorHAnsi" w:hAnsiTheme="majorHAnsi"/>
                <w:lang w:val="sr-Cyrl-CS"/>
              </w:rPr>
              <w:t>Концепција планирања наставног рада (годишњи и оперативни планови)</w:t>
            </w:r>
          </w:p>
          <w:p w:rsidR="00687723" w:rsidRPr="00D01115" w:rsidRDefault="00687723" w:rsidP="00261664">
            <w:pPr>
              <w:rPr>
                <w:rFonts w:asciiTheme="majorHAnsi" w:hAnsiTheme="majorHAnsi"/>
                <w:lang w:val="sr-Cyrl-CS"/>
              </w:rPr>
            </w:pP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rPr>
                <w:rFonts w:asciiTheme="majorHAnsi" w:hAnsiTheme="majorHAnsi"/>
                <w:lang w:val="sr-Cyrl-CS"/>
              </w:rPr>
            </w:pP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педагог</w:t>
            </w: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наставници</w:t>
            </w:r>
          </w:p>
        </w:tc>
        <w:tc>
          <w:tcPr>
            <w:tcW w:w="2160" w:type="dxa"/>
            <w:tcBorders>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r w:rsidRPr="00D01115">
              <w:rPr>
                <w:rFonts w:asciiTheme="majorHAnsi" w:hAnsiTheme="majorHAnsi"/>
              </w:rPr>
              <w:t>IX-VI</w:t>
            </w:r>
          </w:p>
        </w:tc>
      </w:tr>
      <w:tr w:rsidR="00687723" w:rsidRPr="00D01115" w:rsidTr="003B5F49">
        <w:trPr>
          <w:trHeight w:val="885"/>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E5306D">
            <w:pPr>
              <w:jc w:val="center"/>
              <w:rPr>
                <w:rFonts w:asciiTheme="majorHAnsi" w:hAnsiTheme="majorHAnsi"/>
                <w:lang w:val="sr-Cyrl-CS"/>
              </w:rPr>
            </w:pPr>
          </w:p>
          <w:p w:rsidR="00687723" w:rsidRPr="00D01115" w:rsidRDefault="00687723" w:rsidP="00E5306D">
            <w:pPr>
              <w:jc w:val="center"/>
              <w:rPr>
                <w:rFonts w:asciiTheme="majorHAnsi" w:hAnsiTheme="majorHAnsi"/>
                <w:lang w:val="sr-Cyrl-CS"/>
              </w:rPr>
            </w:pPr>
            <w:r w:rsidRPr="00D01115">
              <w:rPr>
                <w:rFonts w:asciiTheme="majorHAnsi" w:hAnsiTheme="majorHAnsi"/>
              </w:rPr>
              <w:t>III</w:t>
            </w:r>
            <w:r w:rsidRPr="00D01115">
              <w:rPr>
                <w:rFonts w:asciiTheme="majorHAnsi" w:hAnsiTheme="majorHAnsi"/>
                <w:lang w:val="ru-RU"/>
              </w:rPr>
              <w:t xml:space="preserve"> </w:t>
            </w:r>
            <w:r w:rsidRPr="00D01115">
              <w:rPr>
                <w:rFonts w:asciiTheme="majorHAnsi" w:hAnsiTheme="majorHAnsi"/>
                <w:lang w:val="sr-Cyrl-CS"/>
              </w:rPr>
              <w:t xml:space="preserve"> ПРАЋЕЊЕ И ВРЕДНОВАЊЕ ОСТВАРЕНИХ РЕЗУЛТАТА</w:t>
            </w:r>
          </w:p>
        </w:tc>
      </w:tr>
      <w:tr w:rsidR="00687723" w:rsidRPr="00D01115" w:rsidTr="003B5F49">
        <w:trPr>
          <w:trHeight w:val="890"/>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5"/>
              </w:numPr>
              <w:rPr>
                <w:rFonts w:asciiTheme="majorHAnsi" w:hAnsiTheme="majorHAnsi"/>
                <w:lang w:val="sr-Cyrl-CS"/>
              </w:rPr>
            </w:pPr>
            <w:r w:rsidRPr="00D01115">
              <w:rPr>
                <w:rFonts w:asciiTheme="majorHAnsi" w:hAnsiTheme="majorHAnsi"/>
                <w:lang w:val="sr-Cyrl-CS"/>
              </w:rPr>
              <w:t xml:space="preserve">Анализа остварених резултата у протеклој школској години (годишњи извештај о раду школе) </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rPr>
            </w:pPr>
            <w:r w:rsidRPr="00D01115">
              <w:rPr>
                <w:rFonts w:asciiTheme="majorHAnsi" w:hAnsiTheme="majorHAnsi"/>
              </w:rPr>
              <w:t>IX</w:t>
            </w:r>
          </w:p>
        </w:tc>
      </w:tr>
      <w:tr w:rsidR="00687723" w:rsidRPr="00D01115" w:rsidTr="003B5F49">
        <w:trPr>
          <w:trHeight w:val="900"/>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5"/>
              </w:numPr>
              <w:rPr>
                <w:rFonts w:asciiTheme="majorHAnsi" w:hAnsiTheme="majorHAnsi"/>
                <w:lang w:val="sr-Cyrl-CS"/>
              </w:rPr>
            </w:pPr>
            <w:r w:rsidRPr="00D01115">
              <w:rPr>
                <w:rFonts w:asciiTheme="majorHAnsi" w:hAnsiTheme="majorHAnsi"/>
                <w:lang w:val="sr-Cyrl-CS"/>
              </w:rPr>
              <w:t>Анализа остварених резултата на крају појединих класификационих периода у току школске године</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педагог</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r w:rsidRPr="00D01115">
              <w:rPr>
                <w:rFonts w:asciiTheme="majorHAnsi" w:hAnsiTheme="majorHAnsi"/>
              </w:rPr>
              <w:t>XI, II,</w:t>
            </w:r>
          </w:p>
          <w:p w:rsidR="00687723" w:rsidRPr="00D01115" w:rsidRDefault="00687723" w:rsidP="00261664">
            <w:pPr>
              <w:jc w:val="center"/>
              <w:rPr>
                <w:rFonts w:asciiTheme="majorHAnsi" w:hAnsiTheme="majorHAnsi"/>
              </w:rPr>
            </w:pPr>
            <w:r w:rsidRPr="00D01115">
              <w:rPr>
                <w:rFonts w:asciiTheme="majorHAnsi" w:hAnsiTheme="majorHAnsi"/>
              </w:rPr>
              <w:t>IV, VI</w:t>
            </w:r>
          </w:p>
        </w:tc>
      </w:tr>
      <w:tr w:rsidR="00687723" w:rsidRPr="00D01115" w:rsidTr="003B5F49">
        <w:trPr>
          <w:trHeight w:val="630"/>
        </w:trPr>
        <w:tc>
          <w:tcPr>
            <w:tcW w:w="5760" w:type="dxa"/>
            <w:tcBorders>
              <w:top w:val="double" w:sz="4" w:space="0" w:color="auto"/>
              <w:left w:val="double" w:sz="4" w:space="0" w:color="auto"/>
              <w:bottom w:val="double" w:sz="4" w:space="0" w:color="auto"/>
              <w:right w:val="double" w:sz="4" w:space="0" w:color="auto"/>
            </w:tcBorders>
            <w:shd w:val="clear" w:color="auto" w:fill="auto"/>
          </w:tcPr>
          <w:p w:rsidR="00DA21E4" w:rsidRPr="00D01115" w:rsidRDefault="00DA21E4" w:rsidP="00DA21E4">
            <w:pPr>
              <w:ind w:left="720"/>
              <w:rPr>
                <w:rFonts w:asciiTheme="majorHAnsi" w:hAnsiTheme="majorHAnsi"/>
                <w:lang w:val="ru-RU"/>
              </w:rPr>
            </w:pPr>
          </w:p>
          <w:p w:rsidR="00687723" w:rsidRPr="00D01115" w:rsidRDefault="00687723" w:rsidP="00FE17A4">
            <w:pPr>
              <w:numPr>
                <w:ilvl w:val="0"/>
                <w:numId w:val="15"/>
              </w:numPr>
              <w:rPr>
                <w:rFonts w:asciiTheme="majorHAnsi" w:hAnsiTheme="majorHAnsi"/>
                <w:lang w:val="ru-RU"/>
              </w:rPr>
            </w:pPr>
            <w:r w:rsidRPr="00D01115">
              <w:rPr>
                <w:rFonts w:asciiTheme="majorHAnsi" w:hAnsiTheme="majorHAnsi"/>
                <w:lang w:val="sr-Cyrl-CS"/>
              </w:rPr>
              <w:t>Остваривање Годишњег плана рада школе-анализа реализације планираног фонда часова</w:t>
            </w:r>
          </w:p>
          <w:p w:rsidR="00687723" w:rsidRPr="00D01115" w:rsidRDefault="00687723" w:rsidP="00261664">
            <w:pPr>
              <w:rPr>
                <w:rFonts w:asciiTheme="majorHAnsi" w:hAnsiTheme="majorHAnsi"/>
                <w:lang w:val="sr-Cyrl-CS"/>
              </w:rPr>
            </w:pP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педагог</w:t>
            </w:r>
          </w:p>
          <w:p w:rsidR="00687723" w:rsidRPr="00D01115" w:rsidRDefault="00687723" w:rsidP="003F0951">
            <w:pPr>
              <w:jc w:val="center"/>
              <w:rPr>
                <w:rFonts w:asciiTheme="majorHAnsi" w:hAnsiTheme="majorHAnsi"/>
                <w:lang w:val="sr-Cyrl-CS"/>
              </w:rPr>
            </w:pPr>
            <w:r w:rsidRPr="00D01115">
              <w:rPr>
                <w:rFonts w:asciiTheme="majorHAnsi" w:hAnsiTheme="majorHAnsi"/>
                <w:lang w:val="sr-Cyrl-CS"/>
              </w:rPr>
              <w:t xml:space="preserve">руководиоци </w:t>
            </w:r>
            <w:r w:rsidR="003F0951">
              <w:rPr>
                <w:rFonts w:asciiTheme="majorHAnsi" w:hAnsiTheme="majorHAnsi"/>
                <w:lang w:val="sr-Cyrl-CS"/>
              </w:rPr>
              <w:t>о</w:t>
            </w:r>
            <w:r w:rsidRPr="00D01115">
              <w:rPr>
                <w:rFonts w:asciiTheme="majorHAnsi" w:hAnsiTheme="majorHAnsi"/>
                <w:lang w:val="sr-Cyrl-CS"/>
              </w:rPr>
              <w:t>дељ. већа</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ru-RU"/>
              </w:rPr>
            </w:pPr>
          </w:p>
          <w:p w:rsidR="00687723" w:rsidRPr="00D01115" w:rsidRDefault="00687723" w:rsidP="00261664">
            <w:pPr>
              <w:jc w:val="center"/>
              <w:rPr>
                <w:rFonts w:asciiTheme="majorHAnsi" w:hAnsiTheme="majorHAnsi"/>
                <w:lang w:val="ru-RU"/>
              </w:rPr>
            </w:pPr>
          </w:p>
          <w:p w:rsidR="00687723" w:rsidRPr="00D01115" w:rsidRDefault="00687723" w:rsidP="00261664">
            <w:pPr>
              <w:jc w:val="center"/>
              <w:rPr>
                <w:rFonts w:asciiTheme="majorHAnsi" w:hAnsiTheme="majorHAnsi"/>
              </w:rPr>
            </w:pPr>
            <w:r w:rsidRPr="00D01115">
              <w:rPr>
                <w:rFonts w:asciiTheme="majorHAnsi" w:hAnsiTheme="majorHAnsi"/>
              </w:rPr>
              <w:t>VI</w:t>
            </w:r>
          </w:p>
        </w:tc>
      </w:tr>
      <w:tr w:rsidR="00B941F6" w:rsidRPr="00D01115" w:rsidTr="003B5F49">
        <w:trPr>
          <w:trHeight w:val="767"/>
        </w:trPr>
        <w:tc>
          <w:tcPr>
            <w:tcW w:w="5760" w:type="dxa"/>
            <w:tcBorders>
              <w:top w:val="double" w:sz="4" w:space="0" w:color="auto"/>
              <w:left w:val="double" w:sz="4" w:space="0" w:color="auto"/>
              <w:right w:val="double" w:sz="4" w:space="0" w:color="auto"/>
            </w:tcBorders>
            <w:shd w:val="clear" w:color="auto" w:fill="auto"/>
          </w:tcPr>
          <w:p w:rsidR="00B941F6" w:rsidRPr="00D01115" w:rsidRDefault="00B941F6" w:rsidP="00FE17A4">
            <w:pPr>
              <w:numPr>
                <w:ilvl w:val="0"/>
                <w:numId w:val="15"/>
              </w:numPr>
              <w:rPr>
                <w:rFonts w:asciiTheme="majorHAnsi" w:hAnsiTheme="majorHAnsi"/>
              </w:rPr>
            </w:pPr>
            <w:r w:rsidRPr="00D01115">
              <w:rPr>
                <w:rFonts w:asciiTheme="majorHAnsi" w:hAnsiTheme="majorHAnsi"/>
              </w:rPr>
              <w:t>Анализа</w:t>
            </w:r>
            <w:r w:rsidR="00FB2D06" w:rsidRPr="00D01115">
              <w:rPr>
                <w:rFonts w:asciiTheme="majorHAnsi" w:hAnsiTheme="majorHAnsi"/>
              </w:rPr>
              <w:t xml:space="preserve"> реализације програма и</w:t>
            </w:r>
            <w:r w:rsidRPr="00D01115">
              <w:rPr>
                <w:rFonts w:asciiTheme="majorHAnsi" w:hAnsiTheme="majorHAnsi"/>
              </w:rPr>
              <w:t xml:space="preserve"> рада тимова за инклузивно образовање, професионалну оријентацију, заштиту ученика од насиља, самовредновање</w:t>
            </w:r>
          </w:p>
        </w:tc>
        <w:tc>
          <w:tcPr>
            <w:tcW w:w="1980" w:type="dxa"/>
            <w:tcBorders>
              <w:top w:val="double" w:sz="4" w:space="0" w:color="auto"/>
              <w:left w:val="double" w:sz="4" w:space="0" w:color="auto"/>
              <w:right w:val="double" w:sz="4" w:space="0" w:color="auto"/>
            </w:tcBorders>
            <w:shd w:val="clear" w:color="auto" w:fill="auto"/>
          </w:tcPr>
          <w:p w:rsidR="00B941F6" w:rsidRPr="00D01115" w:rsidRDefault="00B941F6" w:rsidP="00261664">
            <w:pPr>
              <w:jc w:val="center"/>
              <w:rPr>
                <w:rFonts w:asciiTheme="majorHAnsi" w:hAnsiTheme="majorHAnsi"/>
                <w:lang w:val="ru-RU"/>
              </w:rPr>
            </w:pPr>
          </w:p>
          <w:p w:rsidR="00B941F6" w:rsidRPr="00D01115" w:rsidRDefault="00B941F6" w:rsidP="00261664">
            <w:pPr>
              <w:jc w:val="center"/>
              <w:rPr>
                <w:rFonts w:asciiTheme="majorHAnsi" w:hAnsiTheme="majorHAnsi"/>
                <w:lang w:val="ru-RU"/>
              </w:rPr>
            </w:pPr>
            <w:r w:rsidRPr="00D01115">
              <w:rPr>
                <w:rFonts w:asciiTheme="majorHAnsi" w:hAnsiTheme="majorHAnsi"/>
                <w:lang w:val="ru-RU"/>
              </w:rPr>
              <w:t>директор, педагог</w:t>
            </w:r>
          </w:p>
        </w:tc>
        <w:tc>
          <w:tcPr>
            <w:tcW w:w="2160" w:type="dxa"/>
            <w:tcBorders>
              <w:top w:val="double" w:sz="4" w:space="0" w:color="auto"/>
              <w:left w:val="double" w:sz="4" w:space="0" w:color="auto"/>
              <w:right w:val="double" w:sz="4" w:space="0" w:color="auto"/>
            </w:tcBorders>
            <w:shd w:val="clear" w:color="auto" w:fill="auto"/>
          </w:tcPr>
          <w:p w:rsidR="00B941F6" w:rsidRPr="00D01115" w:rsidRDefault="00B941F6" w:rsidP="00261664">
            <w:pPr>
              <w:jc w:val="center"/>
              <w:rPr>
                <w:rFonts w:asciiTheme="majorHAnsi" w:hAnsiTheme="majorHAnsi"/>
                <w:lang w:val="ru-RU"/>
              </w:rPr>
            </w:pPr>
          </w:p>
          <w:p w:rsidR="00B941F6" w:rsidRPr="00D01115" w:rsidRDefault="00B941F6" w:rsidP="00261664">
            <w:pPr>
              <w:jc w:val="center"/>
              <w:rPr>
                <w:rFonts w:asciiTheme="majorHAnsi" w:hAnsiTheme="majorHAnsi"/>
                <w:lang w:val="ru-RU"/>
              </w:rPr>
            </w:pPr>
            <w:r w:rsidRPr="00D01115">
              <w:rPr>
                <w:rFonts w:asciiTheme="majorHAnsi" w:hAnsiTheme="majorHAnsi"/>
                <w:lang w:val="ru-RU"/>
              </w:rPr>
              <w:t>полугодишње</w:t>
            </w:r>
          </w:p>
        </w:tc>
      </w:tr>
      <w:tr w:rsidR="003F0080" w:rsidRPr="00D01115" w:rsidTr="003B5F49">
        <w:trPr>
          <w:trHeight w:val="767"/>
        </w:trPr>
        <w:tc>
          <w:tcPr>
            <w:tcW w:w="5760" w:type="dxa"/>
            <w:tcBorders>
              <w:top w:val="double" w:sz="4" w:space="0" w:color="auto"/>
              <w:left w:val="double" w:sz="4" w:space="0" w:color="auto"/>
              <w:right w:val="double" w:sz="4" w:space="0" w:color="auto"/>
            </w:tcBorders>
            <w:shd w:val="clear" w:color="auto" w:fill="auto"/>
          </w:tcPr>
          <w:p w:rsidR="003F0080" w:rsidRPr="00D01115" w:rsidRDefault="003F0080" w:rsidP="00FE17A4">
            <w:pPr>
              <w:numPr>
                <w:ilvl w:val="0"/>
                <w:numId w:val="15"/>
              </w:numPr>
              <w:rPr>
                <w:rFonts w:asciiTheme="majorHAnsi" w:hAnsiTheme="majorHAnsi"/>
              </w:rPr>
            </w:pPr>
            <w:r w:rsidRPr="00D01115">
              <w:rPr>
                <w:rFonts w:asciiTheme="majorHAnsi" w:hAnsiTheme="majorHAnsi"/>
              </w:rPr>
              <w:t>Праћење и вредновање реализације Програма унапређивања квалитета</w:t>
            </w:r>
            <w:r w:rsidR="00FB2D06" w:rsidRPr="00D01115">
              <w:rPr>
                <w:rFonts w:asciiTheme="majorHAnsi" w:hAnsiTheme="majorHAnsi"/>
              </w:rPr>
              <w:t xml:space="preserve"> образовно-васпитног</w:t>
            </w:r>
            <w:r w:rsidRPr="00D01115">
              <w:rPr>
                <w:rFonts w:asciiTheme="majorHAnsi" w:hAnsiTheme="majorHAnsi"/>
              </w:rPr>
              <w:t xml:space="preserve"> рада школе</w:t>
            </w:r>
          </w:p>
        </w:tc>
        <w:tc>
          <w:tcPr>
            <w:tcW w:w="1980" w:type="dxa"/>
            <w:tcBorders>
              <w:top w:val="double" w:sz="4" w:space="0" w:color="auto"/>
              <w:left w:val="double" w:sz="4" w:space="0" w:color="auto"/>
              <w:right w:val="double" w:sz="4" w:space="0" w:color="auto"/>
            </w:tcBorders>
            <w:shd w:val="clear" w:color="auto" w:fill="auto"/>
          </w:tcPr>
          <w:p w:rsidR="003F0080" w:rsidRPr="005622E3" w:rsidRDefault="003F0080" w:rsidP="00261664">
            <w:pPr>
              <w:jc w:val="center"/>
              <w:rPr>
                <w:rFonts w:asciiTheme="majorHAnsi" w:hAnsiTheme="majorHAnsi"/>
              </w:rPr>
            </w:pPr>
            <w:r w:rsidRPr="00D01115">
              <w:rPr>
                <w:rFonts w:asciiTheme="majorHAnsi" w:hAnsiTheme="majorHAnsi"/>
                <w:lang w:val="ru-RU"/>
              </w:rPr>
              <w:t xml:space="preserve">директор, </w:t>
            </w:r>
            <w:r w:rsidR="005622E3">
              <w:rPr>
                <w:rFonts w:asciiTheme="majorHAnsi" w:hAnsiTheme="majorHAnsi"/>
              </w:rPr>
              <w:t xml:space="preserve">педагог, </w:t>
            </w:r>
            <w:r w:rsidRPr="00D01115">
              <w:rPr>
                <w:rFonts w:asciiTheme="majorHAnsi" w:hAnsiTheme="majorHAnsi"/>
                <w:lang w:val="ru-RU"/>
              </w:rPr>
              <w:t>колегијум</w:t>
            </w:r>
          </w:p>
        </w:tc>
        <w:tc>
          <w:tcPr>
            <w:tcW w:w="2160" w:type="dxa"/>
            <w:tcBorders>
              <w:top w:val="double" w:sz="4" w:space="0" w:color="auto"/>
              <w:left w:val="double" w:sz="4" w:space="0" w:color="auto"/>
              <w:right w:val="double" w:sz="4" w:space="0" w:color="auto"/>
            </w:tcBorders>
            <w:shd w:val="clear" w:color="auto" w:fill="auto"/>
          </w:tcPr>
          <w:p w:rsidR="003F0080" w:rsidRPr="00D01115" w:rsidRDefault="003F0080" w:rsidP="00261664">
            <w:pPr>
              <w:jc w:val="center"/>
              <w:rPr>
                <w:rFonts w:asciiTheme="majorHAnsi" w:hAnsiTheme="majorHAnsi"/>
              </w:rPr>
            </w:pPr>
            <w:r w:rsidRPr="00D01115">
              <w:rPr>
                <w:rFonts w:asciiTheme="majorHAnsi" w:hAnsiTheme="majorHAnsi"/>
              </w:rPr>
              <w:t>XII, VI</w:t>
            </w:r>
          </w:p>
        </w:tc>
      </w:tr>
      <w:tr w:rsidR="00687723" w:rsidRPr="00D01115" w:rsidTr="003B5F49">
        <w:trPr>
          <w:trHeight w:val="720"/>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E5306D">
            <w:pPr>
              <w:jc w:val="center"/>
              <w:rPr>
                <w:rFonts w:asciiTheme="majorHAnsi" w:hAnsiTheme="majorHAnsi"/>
                <w:lang w:val="sr-Cyrl-CS"/>
              </w:rPr>
            </w:pPr>
          </w:p>
          <w:p w:rsidR="00687723" w:rsidRPr="00D01115" w:rsidRDefault="00687723" w:rsidP="00E5306D">
            <w:pPr>
              <w:jc w:val="center"/>
              <w:rPr>
                <w:rFonts w:asciiTheme="majorHAnsi" w:hAnsiTheme="majorHAnsi"/>
                <w:lang w:val="sr-Cyrl-CS"/>
              </w:rPr>
            </w:pPr>
            <w:r w:rsidRPr="00D01115">
              <w:rPr>
                <w:rFonts w:asciiTheme="majorHAnsi" w:hAnsiTheme="majorHAnsi"/>
              </w:rPr>
              <w:t>IV</w:t>
            </w:r>
            <w:r w:rsidRPr="00D01115">
              <w:rPr>
                <w:rFonts w:asciiTheme="majorHAnsi" w:hAnsiTheme="majorHAnsi"/>
                <w:lang w:val="ru-RU"/>
              </w:rPr>
              <w:t xml:space="preserve"> </w:t>
            </w:r>
            <w:r w:rsidRPr="00D01115">
              <w:rPr>
                <w:rFonts w:asciiTheme="majorHAnsi" w:hAnsiTheme="majorHAnsi"/>
                <w:lang w:val="sr-Cyrl-CS"/>
              </w:rPr>
              <w:t xml:space="preserve"> УНАПРЕЂИВАЊЕ ОБРАЗОВНО - ВАСПИТНОГ РАДА ШКОЛЕ</w:t>
            </w:r>
          </w:p>
        </w:tc>
      </w:tr>
      <w:tr w:rsidR="00687723" w:rsidRPr="00D01115" w:rsidTr="003B5F49">
        <w:trPr>
          <w:trHeight w:val="465"/>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6"/>
              </w:numPr>
              <w:rPr>
                <w:rFonts w:asciiTheme="majorHAnsi" w:hAnsiTheme="majorHAnsi"/>
                <w:lang w:val="sr-Cyrl-CS"/>
              </w:rPr>
            </w:pPr>
            <w:r w:rsidRPr="00D01115">
              <w:rPr>
                <w:rFonts w:asciiTheme="majorHAnsi" w:hAnsiTheme="majorHAnsi"/>
                <w:lang w:val="sr-Cyrl-CS"/>
              </w:rPr>
              <w:lastRenderedPageBreak/>
              <w:t xml:space="preserve">Опремање дидактичким материјалом </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r w:rsidRPr="00D01115">
              <w:rPr>
                <w:rFonts w:asciiTheme="majorHAnsi" w:hAnsiTheme="majorHAnsi"/>
              </w:rPr>
              <w:t>VIII, IX</w:t>
            </w:r>
          </w:p>
        </w:tc>
      </w:tr>
      <w:tr w:rsidR="00687723" w:rsidRPr="00D01115" w:rsidTr="003B5F49">
        <w:trPr>
          <w:trHeight w:val="773"/>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3A1B32">
            <w:pPr>
              <w:rPr>
                <w:rFonts w:asciiTheme="majorHAnsi" w:hAnsiTheme="majorHAnsi"/>
                <w:lang w:val="en-US"/>
              </w:rPr>
            </w:pPr>
          </w:p>
          <w:p w:rsidR="00687723" w:rsidRPr="00D01115" w:rsidRDefault="001313A3" w:rsidP="00FE17A4">
            <w:pPr>
              <w:numPr>
                <w:ilvl w:val="0"/>
                <w:numId w:val="16"/>
              </w:numPr>
              <w:rPr>
                <w:rFonts w:asciiTheme="majorHAnsi" w:hAnsiTheme="majorHAnsi"/>
                <w:lang w:val="sr-Cyrl-CS"/>
              </w:rPr>
            </w:pPr>
            <w:r w:rsidRPr="00D01115">
              <w:rPr>
                <w:rFonts w:asciiTheme="majorHAnsi" w:hAnsiTheme="majorHAnsi"/>
                <w:lang w:val="sr-Cyrl-CS"/>
              </w:rPr>
              <w:t xml:space="preserve">Реализација програма унапређивања квалитета образовно-васпитног рада (унапређивање квалитета у области настава и учење, образовна постигнућа ученика) </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p>
          <w:p w:rsidR="001313A3" w:rsidRPr="00D01115" w:rsidRDefault="001313A3" w:rsidP="00261664">
            <w:pPr>
              <w:jc w:val="center"/>
              <w:rPr>
                <w:rFonts w:asciiTheme="majorHAnsi" w:hAnsiTheme="majorHAnsi"/>
                <w:lang w:val="sr-Cyrl-CS"/>
              </w:rPr>
            </w:pPr>
            <w:r w:rsidRPr="00D01115">
              <w:rPr>
                <w:rFonts w:asciiTheme="majorHAnsi" w:hAnsiTheme="majorHAnsi"/>
                <w:lang w:val="sr-Cyrl-CS"/>
              </w:rPr>
              <w:t>наставничко веће</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p>
          <w:p w:rsidR="00687723" w:rsidRPr="00D01115" w:rsidRDefault="001313A3" w:rsidP="00261664">
            <w:pPr>
              <w:jc w:val="center"/>
              <w:rPr>
                <w:rFonts w:asciiTheme="majorHAnsi" w:hAnsiTheme="majorHAnsi"/>
              </w:rPr>
            </w:pPr>
            <w:r w:rsidRPr="00D01115">
              <w:rPr>
                <w:rFonts w:asciiTheme="majorHAnsi" w:hAnsiTheme="majorHAnsi"/>
              </w:rPr>
              <w:t>квартално</w:t>
            </w:r>
          </w:p>
        </w:tc>
      </w:tr>
      <w:tr w:rsidR="005D3CCE" w:rsidRPr="00D01115" w:rsidTr="003B5F49">
        <w:trPr>
          <w:trHeight w:val="773"/>
        </w:trPr>
        <w:tc>
          <w:tcPr>
            <w:tcW w:w="5760" w:type="dxa"/>
            <w:tcBorders>
              <w:top w:val="double" w:sz="4" w:space="0" w:color="auto"/>
              <w:left w:val="double" w:sz="4" w:space="0" w:color="auto"/>
              <w:bottom w:val="double" w:sz="4" w:space="0" w:color="auto"/>
              <w:right w:val="double" w:sz="4" w:space="0" w:color="auto"/>
            </w:tcBorders>
            <w:shd w:val="clear" w:color="auto" w:fill="auto"/>
          </w:tcPr>
          <w:p w:rsidR="005D3CCE" w:rsidRPr="00D01115" w:rsidRDefault="001313A3" w:rsidP="00261664">
            <w:pPr>
              <w:ind w:left="360"/>
              <w:rPr>
                <w:rFonts w:asciiTheme="majorHAnsi" w:hAnsiTheme="majorHAnsi"/>
                <w:lang w:val="sr-Cyrl-CS"/>
              </w:rPr>
            </w:pPr>
            <w:r w:rsidRPr="00D01115">
              <w:rPr>
                <w:rFonts w:asciiTheme="majorHAnsi" w:hAnsiTheme="majorHAnsi"/>
                <w:lang w:val="sr-Cyrl-CS"/>
              </w:rPr>
              <w:t xml:space="preserve">3. </w:t>
            </w:r>
            <w:r w:rsidR="009F6605" w:rsidRPr="00D01115">
              <w:rPr>
                <w:rFonts w:asciiTheme="majorHAnsi" w:hAnsiTheme="majorHAnsi"/>
                <w:lang w:val="sr-Cyrl-CS"/>
              </w:rPr>
              <w:t>Унапређивање квалитета рада одељенских старешина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5D3CCE" w:rsidRPr="00D01115" w:rsidRDefault="009F6605" w:rsidP="00261664">
            <w:pPr>
              <w:jc w:val="center"/>
              <w:rPr>
                <w:rFonts w:asciiTheme="majorHAnsi" w:hAnsiTheme="majorHAnsi"/>
                <w:lang w:val="sr-Cyrl-CS"/>
              </w:rPr>
            </w:pPr>
            <w:r w:rsidRPr="00D01115">
              <w:rPr>
                <w:rFonts w:asciiTheme="majorHAnsi" w:hAnsiTheme="majorHAnsi"/>
                <w:lang w:val="sr-Cyrl-CS"/>
              </w:rPr>
              <w:t>одељенске старешине</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5D3CCE" w:rsidRPr="00D01115" w:rsidRDefault="009F6605" w:rsidP="00261664">
            <w:pPr>
              <w:jc w:val="center"/>
              <w:rPr>
                <w:rFonts w:asciiTheme="majorHAnsi" w:hAnsiTheme="majorHAnsi"/>
                <w:lang w:val="en-US"/>
              </w:rPr>
            </w:pPr>
            <w:r w:rsidRPr="00D01115">
              <w:rPr>
                <w:rFonts w:asciiTheme="majorHAnsi" w:hAnsiTheme="majorHAnsi"/>
                <w:lang w:val="en-US"/>
              </w:rPr>
              <w:t xml:space="preserve">IX, XII, </w:t>
            </w:r>
            <w:r w:rsidR="0046541E" w:rsidRPr="00D01115">
              <w:rPr>
                <w:rFonts w:asciiTheme="majorHAnsi" w:hAnsiTheme="majorHAnsi"/>
                <w:lang w:val="en-US"/>
              </w:rPr>
              <w:t>VI</w:t>
            </w:r>
          </w:p>
        </w:tc>
      </w:tr>
      <w:tr w:rsidR="00687723" w:rsidRPr="00D01115" w:rsidTr="003B5F49">
        <w:trPr>
          <w:trHeight w:val="660"/>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E5306D">
            <w:pPr>
              <w:jc w:val="center"/>
              <w:rPr>
                <w:rFonts w:asciiTheme="majorHAnsi" w:hAnsiTheme="majorHAnsi"/>
                <w:lang w:val="sr-Cyrl-CS"/>
              </w:rPr>
            </w:pPr>
          </w:p>
          <w:p w:rsidR="00687723" w:rsidRPr="00D01115" w:rsidRDefault="00687723" w:rsidP="00E5306D">
            <w:pPr>
              <w:jc w:val="center"/>
              <w:rPr>
                <w:rFonts w:asciiTheme="majorHAnsi" w:hAnsiTheme="majorHAnsi"/>
                <w:lang w:val="sr-Cyrl-CS"/>
              </w:rPr>
            </w:pPr>
            <w:r w:rsidRPr="00D01115">
              <w:rPr>
                <w:rFonts w:asciiTheme="majorHAnsi" w:hAnsiTheme="majorHAnsi"/>
              </w:rPr>
              <w:t xml:space="preserve">V  </w:t>
            </w:r>
            <w:r w:rsidRPr="00D01115">
              <w:rPr>
                <w:rFonts w:asciiTheme="majorHAnsi" w:hAnsiTheme="majorHAnsi"/>
                <w:lang w:val="sr-Cyrl-CS"/>
              </w:rPr>
              <w:t xml:space="preserve"> ИСТРАЖИВАЧКИ РАД</w:t>
            </w:r>
          </w:p>
        </w:tc>
      </w:tr>
      <w:tr w:rsidR="00687723" w:rsidRPr="00D01115" w:rsidTr="00721DB8">
        <w:trPr>
          <w:trHeight w:val="540"/>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7"/>
              </w:numPr>
              <w:rPr>
                <w:rFonts w:asciiTheme="majorHAnsi" w:hAnsiTheme="majorHAnsi"/>
                <w:lang w:val="sr-Cyrl-CS"/>
              </w:rPr>
            </w:pPr>
            <w:r w:rsidRPr="00D01115">
              <w:rPr>
                <w:rFonts w:asciiTheme="majorHAnsi" w:hAnsiTheme="majorHAnsi"/>
                <w:lang w:val="sr-Cyrl-CS"/>
              </w:rPr>
              <w:t>Истраживање</w:t>
            </w:r>
            <w:r w:rsidRPr="00D01115">
              <w:rPr>
                <w:rFonts w:asciiTheme="majorHAnsi" w:hAnsiTheme="majorHAnsi"/>
              </w:rPr>
              <w:t xml:space="preserve"> различитих проблема у оквиру</w:t>
            </w:r>
            <w:r w:rsidRPr="00D01115">
              <w:rPr>
                <w:rFonts w:asciiTheme="majorHAnsi" w:hAnsiTheme="majorHAnsi"/>
                <w:lang w:val="sr-Cyrl-CS"/>
              </w:rPr>
              <w:t xml:space="preserve"> </w:t>
            </w:r>
            <w:r w:rsidRPr="00D01115">
              <w:rPr>
                <w:rFonts w:asciiTheme="majorHAnsi" w:hAnsiTheme="majorHAnsi"/>
              </w:rPr>
              <w:t>образовно-васпитног рада школе</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педагог</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r w:rsidRPr="00D01115">
              <w:rPr>
                <w:rFonts w:asciiTheme="majorHAnsi" w:hAnsiTheme="majorHAnsi"/>
              </w:rPr>
              <w:t>XI</w:t>
            </w:r>
          </w:p>
        </w:tc>
      </w:tr>
      <w:tr w:rsidR="00687723" w:rsidRPr="00D01115" w:rsidTr="00721DB8">
        <w:trPr>
          <w:trHeight w:val="540"/>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E5306D">
            <w:pPr>
              <w:jc w:val="center"/>
              <w:rPr>
                <w:rFonts w:asciiTheme="majorHAnsi" w:hAnsiTheme="majorHAnsi"/>
                <w:lang w:val="sr-Cyrl-CS"/>
              </w:rPr>
            </w:pPr>
            <w:r w:rsidRPr="00D01115">
              <w:rPr>
                <w:rFonts w:asciiTheme="majorHAnsi" w:hAnsiTheme="majorHAnsi"/>
              </w:rPr>
              <w:t>VI</w:t>
            </w:r>
            <w:r w:rsidRPr="00D01115">
              <w:rPr>
                <w:rFonts w:asciiTheme="majorHAnsi" w:hAnsiTheme="majorHAnsi"/>
                <w:lang w:val="ru-RU"/>
              </w:rPr>
              <w:t xml:space="preserve"> </w:t>
            </w:r>
            <w:r w:rsidRPr="00D01115">
              <w:rPr>
                <w:rFonts w:asciiTheme="majorHAnsi" w:hAnsiTheme="majorHAnsi"/>
                <w:lang w:val="sr-Cyrl-CS"/>
              </w:rPr>
              <w:t xml:space="preserve">  МОТИВАЦИЈА И СТИМУЛАЦИЈА УЧЕНИКА У НАСТАВНОМ РАДУ</w:t>
            </w:r>
          </w:p>
        </w:tc>
      </w:tr>
      <w:tr w:rsidR="00687723" w:rsidRPr="00D01115" w:rsidTr="00721DB8">
        <w:trPr>
          <w:trHeight w:val="480"/>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8"/>
              </w:numPr>
              <w:rPr>
                <w:rFonts w:asciiTheme="majorHAnsi" w:hAnsiTheme="majorHAnsi"/>
                <w:lang w:val="sr-Cyrl-CS"/>
              </w:rPr>
            </w:pPr>
            <w:r w:rsidRPr="00D01115">
              <w:rPr>
                <w:rFonts w:asciiTheme="majorHAnsi" w:hAnsiTheme="majorHAnsi"/>
                <w:lang w:val="sr-Cyrl-CS"/>
              </w:rPr>
              <w:t>Доношење одлука о стимулативним мерама за ученике (награђивање)</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чланови већа</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r w:rsidRPr="00D01115">
              <w:rPr>
                <w:rFonts w:asciiTheme="majorHAnsi" w:hAnsiTheme="majorHAnsi"/>
              </w:rPr>
              <w:t>I, IV</w:t>
            </w:r>
          </w:p>
        </w:tc>
      </w:tr>
      <w:tr w:rsidR="00687723" w:rsidRPr="00D01115" w:rsidTr="00721DB8">
        <w:trPr>
          <w:trHeight w:val="329"/>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8"/>
              </w:numPr>
              <w:rPr>
                <w:rFonts w:asciiTheme="majorHAnsi" w:hAnsiTheme="majorHAnsi"/>
                <w:lang w:val="sr-Cyrl-CS"/>
              </w:rPr>
            </w:pPr>
            <w:r w:rsidRPr="00D01115">
              <w:rPr>
                <w:rFonts w:asciiTheme="majorHAnsi" w:hAnsiTheme="majorHAnsi"/>
                <w:lang w:val="sr-Cyrl-CS"/>
              </w:rPr>
              <w:t>Изрицање васпитно-дисциплинских мера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чланови већа</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током године</w:t>
            </w:r>
          </w:p>
        </w:tc>
      </w:tr>
      <w:tr w:rsidR="00687723" w:rsidRPr="00D01115" w:rsidTr="00721DB8">
        <w:trPr>
          <w:trHeight w:val="533"/>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8"/>
              </w:numPr>
              <w:rPr>
                <w:rFonts w:asciiTheme="majorHAnsi" w:hAnsiTheme="majorHAnsi"/>
                <w:lang w:val="sr-Cyrl-CS"/>
              </w:rPr>
            </w:pPr>
            <w:r w:rsidRPr="00D01115">
              <w:rPr>
                <w:rFonts w:asciiTheme="majorHAnsi" w:hAnsiTheme="majorHAnsi"/>
                <w:lang w:val="sr-Cyrl-CS"/>
              </w:rPr>
              <w:t>Додела признања и награда ученицима</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Одељенске старешине</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r w:rsidRPr="00D01115">
              <w:rPr>
                <w:rFonts w:asciiTheme="majorHAnsi" w:hAnsiTheme="majorHAnsi"/>
                <w:lang w:val="sr-Cyrl-CS"/>
              </w:rPr>
              <w:t xml:space="preserve">током године и </w:t>
            </w:r>
            <w:r w:rsidRPr="00D01115">
              <w:rPr>
                <w:rFonts w:asciiTheme="majorHAnsi" w:hAnsiTheme="majorHAnsi"/>
              </w:rPr>
              <w:t>VI</w:t>
            </w:r>
          </w:p>
        </w:tc>
      </w:tr>
      <w:tr w:rsidR="00687723" w:rsidRPr="00D01115" w:rsidTr="00721DB8">
        <w:trPr>
          <w:trHeight w:val="527"/>
        </w:trPr>
        <w:tc>
          <w:tcPr>
            <w:tcW w:w="9900"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tcPr>
          <w:p w:rsidR="00687723" w:rsidRPr="00D01115" w:rsidRDefault="00687723" w:rsidP="00E5306D">
            <w:pPr>
              <w:jc w:val="center"/>
              <w:rPr>
                <w:rFonts w:asciiTheme="majorHAnsi" w:hAnsiTheme="majorHAnsi"/>
                <w:lang w:val="sr-Cyrl-CS"/>
              </w:rPr>
            </w:pPr>
          </w:p>
          <w:p w:rsidR="00687723" w:rsidRPr="00D01115" w:rsidRDefault="00687723" w:rsidP="00E5306D">
            <w:pPr>
              <w:jc w:val="center"/>
              <w:rPr>
                <w:rFonts w:asciiTheme="majorHAnsi" w:hAnsiTheme="majorHAnsi"/>
                <w:lang w:val="sr-Cyrl-CS"/>
              </w:rPr>
            </w:pPr>
            <w:r w:rsidRPr="00D01115">
              <w:rPr>
                <w:rFonts w:asciiTheme="majorHAnsi" w:hAnsiTheme="majorHAnsi"/>
                <w:shd w:val="clear" w:color="auto" w:fill="EAF1DD" w:themeFill="accent3" w:themeFillTint="33"/>
              </w:rPr>
              <w:t xml:space="preserve">VII  </w:t>
            </w:r>
            <w:r w:rsidRPr="00D01115">
              <w:rPr>
                <w:rFonts w:asciiTheme="majorHAnsi" w:hAnsiTheme="majorHAnsi"/>
                <w:shd w:val="clear" w:color="auto" w:fill="EAF1DD" w:themeFill="accent3" w:themeFillTint="33"/>
                <w:lang w:val="sr-Cyrl-CS"/>
              </w:rPr>
              <w:t>КАДРОВСКА ПИТАЊА</w:t>
            </w:r>
          </w:p>
        </w:tc>
      </w:tr>
      <w:tr w:rsidR="00687723" w:rsidRPr="00D01115" w:rsidTr="00721DB8">
        <w:trPr>
          <w:trHeight w:val="639"/>
        </w:trPr>
        <w:tc>
          <w:tcPr>
            <w:tcW w:w="57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FE17A4">
            <w:pPr>
              <w:numPr>
                <w:ilvl w:val="0"/>
                <w:numId w:val="19"/>
              </w:numPr>
              <w:rPr>
                <w:rFonts w:asciiTheme="majorHAnsi" w:hAnsiTheme="majorHAnsi"/>
                <w:lang w:val="sr-Cyrl-CS"/>
              </w:rPr>
            </w:pPr>
            <w:r w:rsidRPr="00D01115">
              <w:rPr>
                <w:rFonts w:asciiTheme="majorHAnsi" w:hAnsiTheme="majorHAnsi"/>
                <w:lang w:val="sr-Cyrl-CS"/>
              </w:rPr>
              <w:t>Анализа кадровских услова у школи</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lang w:val="sr-Cyrl-CS"/>
              </w:rPr>
            </w:pPr>
            <w:r w:rsidRPr="00D01115">
              <w:rPr>
                <w:rFonts w:asciiTheme="majorHAnsi" w:hAnsiTheme="majorHAnsi"/>
                <w:lang w:val="sr-Cyrl-CS"/>
              </w:rPr>
              <w:t>директор</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687723" w:rsidRPr="00D01115" w:rsidRDefault="00687723" w:rsidP="00261664">
            <w:pPr>
              <w:jc w:val="center"/>
              <w:rPr>
                <w:rFonts w:asciiTheme="majorHAnsi" w:hAnsiTheme="majorHAnsi"/>
              </w:rPr>
            </w:pPr>
            <w:r w:rsidRPr="00D01115">
              <w:rPr>
                <w:rFonts w:asciiTheme="majorHAnsi" w:hAnsiTheme="majorHAnsi"/>
              </w:rPr>
              <w:t>VIII</w:t>
            </w:r>
          </w:p>
        </w:tc>
      </w:tr>
    </w:tbl>
    <w:p w:rsidR="00F345FC" w:rsidRPr="00D01115" w:rsidRDefault="00F345FC" w:rsidP="00ED5F63">
      <w:pPr>
        <w:pStyle w:val="Heading2"/>
        <w:jc w:val="center"/>
        <w:rPr>
          <w:rStyle w:val="Emphasis"/>
          <w:rFonts w:asciiTheme="majorHAnsi" w:hAnsiTheme="majorHAnsi"/>
          <w:bCs w:val="0"/>
          <w:i w:val="0"/>
          <w:iCs w:val="0"/>
          <w:spacing w:val="0"/>
        </w:rPr>
      </w:pPr>
      <w:bookmarkStart w:id="37" w:name="_Toc335411837"/>
    </w:p>
    <w:p w:rsidR="00EF5FF6" w:rsidRDefault="00EF5FF6" w:rsidP="00ED5F63">
      <w:pPr>
        <w:pStyle w:val="Heading2"/>
        <w:jc w:val="center"/>
        <w:rPr>
          <w:rStyle w:val="Emphasis"/>
          <w:rFonts w:asciiTheme="majorHAnsi" w:hAnsiTheme="majorHAnsi"/>
          <w:bCs w:val="0"/>
          <w:i w:val="0"/>
          <w:iCs w:val="0"/>
          <w:spacing w:val="0"/>
        </w:rPr>
      </w:pPr>
    </w:p>
    <w:p w:rsidR="004A28EF" w:rsidRPr="00875BDA" w:rsidRDefault="00020A99" w:rsidP="004A28EF">
      <w:pPr>
        <w:rPr>
          <w:rFonts w:asciiTheme="majorHAnsi" w:hAnsiTheme="majorHAnsi"/>
        </w:rPr>
      </w:pPr>
      <w:r w:rsidRPr="00783279">
        <w:rPr>
          <w:rFonts w:asciiTheme="majorHAnsi" w:hAnsiTheme="majorHAnsi"/>
        </w:rPr>
        <w:t xml:space="preserve">У школској 2017/18. години планирано је </w:t>
      </w:r>
      <w:r w:rsidR="00783279" w:rsidRPr="00783279">
        <w:rPr>
          <w:rFonts w:asciiTheme="majorHAnsi" w:hAnsiTheme="majorHAnsi"/>
        </w:rPr>
        <w:t>8</w:t>
      </w:r>
      <w:r w:rsidR="00875BDA" w:rsidRPr="00783279">
        <w:rPr>
          <w:rFonts w:asciiTheme="majorHAnsi" w:hAnsiTheme="majorHAnsi"/>
        </w:rPr>
        <w:t xml:space="preserve"> седница Наставничког већа.</w:t>
      </w:r>
    </w:p>
    <w:p w:rsidR="004A28EF" w:rsidRDefault="004A28EF" w:rsidP="004A28EF"/>
    <w:p w:rsidR="004A28EF" w:rsidRDefault="004A28EF" w:rsidP="004A28EF"/>
    <w:p w:rsidR="004A28EF" w:rsidRDefault="004A28EF" w:rsidP="004A28EF"/>
    <w:p w:rsidR="00687723" w:rsidRPr="00D01115" w:rsidRDefault="00687723" w:rsidP="00ED5F63">
      <w:pPr>
        <w:pStyle w:val="Heading2"/>
        <w:jc w:val="center"/>
        <w:rPr>
          <w:rStyle w:val="Emphasis"/>
          <w:rFonts w:asciiTheme="majorHAnsi" w:hAnsiTheme="majorHAnsi"/>
          <w:bCs w:val="0"/>
          <w:i w:val="0"/>
          <w:iCs w:val="0"/>
          <w:spacing w:val="0"/>
        </w:rPr>
      </w:pPr>
      <w:bookmarkStart w:id="38" w:name="_Toc465149872"/>
      <w:r w:rsidRPr="00D01115">
        <w:rPr>
          <w:rStyle w:val="Emphasis"/>
          <w:rFonts w:asciiTheme="majorHAnsi" w:hAnsiTheme="majorHAnsi"/>
          <w:bCs w:val="0"/>
          <w:i w:val="0"/>
          <w:iCs w:val="0"/>
          <w:spacing w:val="0"/>
        </w:rPr>
        <w:t>ОДЕЉЕНСКА ВЕЋА</w:t>
      </w:r>
      <w:bookmarkEnd w:id="37"/>
      <w:bookmarkEnd w:id="38"/>
    </w:p>
    <w:tbl>
      <w:tblPr>
        <w:tblpPr w:leftFromText="180" w:rightFromText="180" w:vertAnchor="text" w:horzAnchor="margin" w:tblpY="694"/>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380"/>
        <w:gridCol w:w="2160"/>
      </w:tblGrid>
      <w:tr w:rsidR="00B83E47" w:rsidRPr="00D01115" w:rsidTr="00D33F0C">
        <w:trPr>
          <w:trHeight w:val="602"/>
        </w:trPr>
        <w:tc>
          <w:tcPr>
            <w:tcW w:w="9540" w:type="dxa"/>
            <w:gridSpan w:val="2"/>
            <w:shd w:val="clear" w:color="auto" w:fill="FDE9D9"/>
          </w:tcPr>
          <w:p w:rsidR="00EF5FF6" w:rsidRDefault="00EF5FF6" w:rsidP="00B83E47">
            <w:pPr>
              <w:autoSpaceDE w:val="0"/>
              <w:autoSpaceDN w:val="0"/>
              <w:adjustRightInd w:val="0"/>
              <w:jc w:val="center"/>
              <w:rPr>
                <w:rFonts w:asciiTheme="majorHAnsi" w:hAnsiTheme="majorHAnsi" w:cs="Times New Roman CYR"/>
                <w:sz w:val="28"/>
                <w:szCs w:val="28"/>
                <w:lang w:val="ru-RU"/>
              </w:rPr>
            </w:pPr>
          </w:p>
          <w:p w:rsidR="00B83E47" w:rsidRPr="00D01115" w:rsidRDefault="00B83E47" w:rsidP="00B83E47">
            <w:pPr>
              <w:autoSpaceDE w:val="0"/>
              <w:autoSpaceDN w:val="0"/>
              <w:adjustRightInd w:val="0"/>
              <w:jc w:val="center"/>
              <w:rPr>
                <w:rFonts w:asciiTheme="majorHAnsi" w:hAnsiTheme="majorHAnsi" w:cs="Calibri"/>
                <w:lang w:val="ru-RU"/>
              </w:rPr>
            </w:pPr>
            <w:r w:rsidRPr="00D01115">
              <w:rPr>
                <w:rFonts w:asciiTheme="majorHAnsi" w:hAnsiTheme="majorHAnsi" w:cs="Times New Roman CYR"/>
                <w:sz w:val="28"/>
                <w:szCs w:val="28"/>
                <w:lang w:val="ru-RU"/>
              </w:rPr>
              <w:t xml:space="preserve">ПРОГРАМ РАДА ОДЕЉЕНСКИХ ВЕЋА  </w:t>
            </w:r>
            <w:r w:rsidRPr="00D01115">
              <w:rPr>
                <w:rFonts w:asciiTheme="majorHAnsi" w:hAnsiTheme="majorHAnsi" w:cs="Times New Roman CYR"/>
                <w:sz w:val="28"/>
                <w:szCs w:val="28"/>
              </w:rPr>
              <w:t>I</w:t>
            </w:r>
            <w:r w:rsidRPr="00D01115">
              <w:rPr>
                <w:rFonts w:asciiTheme="majorHAnsi" w:hAnsiTheme="majorHAnsi" w:cs="Times New Roman CYR"/>
                <w:sz w:val="28"/>
                <w:szCs w:val="28"/>
                <w:lang w:val="ru-RU"/>
              </w:rPr>
              <w:t xml:space="preserve"> – </w:t>
            </w:r>
            <w:r w:rsidRPr="00D01115">
              <w:rPr>
                <w:rFonts w:asciiTheme="majorHAnsi" w:hAnsiTheme="majorHAnsi" w:cs="Times New Roman CYR"/>
                <w:sz w:val="28"/>
                <w:szCs w:val="28"/>
              </w:rPr>
              <w:t>IV</w:t>
            </w:r>
            <w:r w:rsidRPr="00D01115">
              <w:rPr>
                <w:rFonts w:asciiTheme="majorHAnsi" w:hAnsiTheme="majorHAnsi" w:cs="Times New Roman CYR"/>
                <w:sz w:val="28"/>
                <w:szCs w:val="28"/>
                <w:lang w:val="ru-RU"/>
              </w:rPr>
              <w:t xml:space="preserve">  РАЗРЕДА</w:t>
            </w:r>
          </w:p>
        </w:tc>
      </w:tr>
      <w:tr w:rsidR="00B83E47" w:rsidRPr="00D01115" w:rsidTr="00D33F0C">
        <w:trPr>
          <w:trHeight w:val="973"/>
        </w:trPr>
        <w:tc>
          <w:tcPr>
            <w:tcW w:w="7380" w:type="dxa"/>
            <w:shd w:val="clear" w:color="auto" w:fill="EAF1DD"/>
          </w:tcPr>
          <w:p w:rsidR="00B83E47" w:rsidRPr="00D01115" w:rsidRDefault="00B83E47" w:rsidP="00B83E47">
            <w:pPr>
              <w:autoSpaceDE w:val="0"/>
              <w:autoSpaceDN w:val="0"/>
              <w:adjustRightInd w:val="0"/>
              <w:jc w:val="both"/>
              <w:rPr>
                <w:rFonts w:asciiTheme="majorHAnsi" w:hAnsiTheme="majorHAnsi"/>
                <w:lang w:val="ru-RU"/>
              </w:rPr>
            </w:pPr>
          </w:p>
          <w:p w:rsidR="00B83E47" w:rsidRPr="00D01115" w:rsidRDefault="00B83E47" w:rsidP="00B83E47">
            <w:pPr>
              <w:autoSpaceDE w:val="0"/>
              <w:autoSpaceDN w:val="0"/>
              <w:adjustRightInd w:val="0"/>
              <w:jc w:val="both"/>
              <w:rPr>
                <w:rFonts w:asciiTheme="majorHAnsi" w:hAnsiTheme="majorHAnsi" w:cs="Calibri"/>
              </w:rPr>
            </w:pPr>
            <w:r w:rsidRPr="00D01115">
              <w:rPr>
                <w:rFonts w:asciiTheme="majorHAnsi" w:hAnsiTheme="majorHAnsi" w:cs="Times New Roman CYR"/>
              </w:rPr>
              <w:t>ПРОГРАМСКИ САДРЖАЈИ</w:t>
            </w:r>
          </w:p>
        </w:tc>
        <w:tc>
          <w:tcPr>
            <w:tcW w:w="2160" w:type="dxa"/>
            <w:shd w:val="clear" w:color="auto" w:fill="EAF1DD"/>
          </w:tcPr>
          <w:p w:rsidR="00B83E47" w:rsidRPr="00D01115" w:rsidRDefault="00B83E47" w:rsidP="00B83E47">
            <w:pPr>
              <w:autoSpaceDE w:val="0"/>
              <w:autoSpaceDN w:val="0"/>
              <w:adjustRightInd w:val="0"/>
              <w:jc w:val="both"/>
              <w:rPr>
                <w:rFonts w:asciiTheme="majorHAnsi" w:hAnsiTheme="majorHAnsi"/>
              </w:rPr>
            </w:pPr>
          </w:p>
          <w:p w:rsidR="00B83E47" w:rsidRPr="00D01115" w:rsidRDefault="00B83E47" w:rsidP="00B83E47">
            <w:pPr>
              <w:autoSpaceDE w:val="0"/>
              <w:autoSpaceDN w:val="0"/>
              <w:adjustRightInd w:val="0"/>
              <w:jc w:val="both"/>
              <w:rPr>
                <w:rFonts w:asciiTheme="majorHAnsi" w:hAnsiTheme="majorHAnsi" w:cs="Calibri"/>
              </w:rPr>
            </w:pPr>
            <w:r w:rsidRPr="00D01115">
              <w:rPr>
                <w:rFonts w:asciiTheme="majorHAnsi" w:hAnsiTheme="majorHAnsi" w:cs="Times New Roman CYR"/>
              </w:rPr>
              <w:t>ДИНАМИКА</w:t>
            </w:r>
          </w:p>
        </w:tc>
      </w:tr>
      <w:tr w:rsidR="00B83E47" w:rsidRPr="00D01115" w:rsidTr="00D33F0C">
        <w:trPr>
          <w:trHeight w:val="1200"/>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Планирање слободних активности, додатне и допунске наставе</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rPr>
            </w:pPr>
            <w:r w:rsidRPr="00D01115">
              <w:rPr>
                <w:rFonts w:asciiTheme="majorHAnsi" w:hAnsiTheme="majorHAnsi" w:cs="Times New Roman CYR"/>
              </w:rPr>
              <w:t>Планирање наставе у природи</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Учешће у процесу самовредновања рада школе и школског развојног планирања</w:t>
            </w:r>
            <w:r w:rsidRPr="00D01115">
              <w:rPr>
                <w:rFonts w:asciiTheme="majorHAnsi" w:hAnsiTheme="majorHAnsi" w:cs="Times New Roman CYR"/>
              </w:rPr>
              <w:t>, наставе (израдада плана реализације угледних часова у току првог полугодишта)</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Calibri"/>
                <w:lang w:val="ru-RU"/>
              </w:rPr>
            </w:pPr>
            <w:r w:rsidRPr="00D01115">
              <w:rPr>
                <w:rFonts w:asciiTheme="majorHAnsi" w:hAnsiTheme="majorHAnsi" w:cs="Times New Roman CYR"/>
                <w:lang w:val="ru-RU"/>
              </w:rPr>
              <w:t>Организација Дечје недеље и програма школског спорта</w:t>
            </w:r>
          </w:p>
          <w:p w:rsidR="00FB2D06" w:rsidRPr="002D643D" w:rsidRDefault="00FB2D06" w:rsidP="00602966">
            <w:pPr>
              <w:numPr>
                <w:ilvl w:val="0"/>
                <w:numId w:val="103"/>
              </w:numPr>
              <w:tabs>
                <w:tab w:val="left" w:pos="720"/>
              </w:tabs>
              <w:autoSpaceDE w:val="0"/>
              <w:autoSpaceDN w:val="0"/>
              <w:adjustRightInd w:val="0"/>
              <w:ind w:left="720" w:hanging="360"/>
              <w:jc w:val="both"/>
              <w:rPr>
                <w:rFonts w:asciiTheme="majorHAnsi" w:hAnsiTheme="majorHAnsi" w:cs="Calibri"/>
                <w:lang w:val="ru-RU"/>
              </w:rPr>
            </w:pPr>
            <w:r w:rsidRPr="00D01115">
              <w:rPr>
                <w:rFonts w:asciiTheme="majorHAnsi" w:hAnsiTheme="majorHAnsi" w:cs="Times New Roman CYR"/>
                <w:lang w:val="ru-RU"/>
              </w:rPr>
              <w:t>Планирање сарадње са родитељима</w:t>
            </w:r>
          </w:p>
          <w:p w:rsidR="002D643D" w:rsidRPr="00D01115" w:rsidRDefault="002D643D" w:rsidP="00602966">
            <w:pPr>
              <w:numPr>
                <w:ilvl w:val="0"/>
                <w:numId w:val="103"/>
              </w:numPr>
              <w:tabs>
                <w:tab w:val="left" w:pos="720"/>
              </w:tabs>
              <w:autoSpaceDE w:val="0"/>
              <w:autoSpaceDN w:val="0"/>
              <w:adjustRightInd w:val="0"/>
              <w:ind w:left="720" w:hanging="360"/>
              <w:jc w:val="both"/>
              <w:rPr>
                <w:rFonts w:asciiTheme="majorHAnsi" w:hAnsiTheme="majorHAnsi" w:cs="Calibri"/>
                <w:lang w:val="ru-RU"/>
              </w:rPr>
            </w:pPr>
            <w:r>
              <w:rPr>
                <w:rFonts w:asciiTheme="majorHAnsi" w:hAnsiTheme="majorHAnsi" w:cs="Times New Roman CYR"/>
                <w:lang w:val="ru-RU"/>
              </w:rPr>
              <w:t xml:space="preserve">Планирање </w:t>
            </w:r>
            <w:r w:rsidR="00980398">
              <w:rPr>
                <w:rFonts w:asciiTheme="majorHAnsi" w:hAnsiTheme="majorHAnsi" w:cs="Times New Roman CYR"/>
                <w:lang w:val="ru-RU"/>
              </w:rPr>
              <w:t>активности у области превенције насиља, а посебно дигиталног насиља и трговине децом и младима</w:t>
            </w:r>
          </w:p>
        </w:tc>
        <w:tc>
          <w:tcPr>
            <w:tcW w:w="2160" w:type="dxa"/>
          </w:tcPr>
          <w:p w:rsidR="00B83E47" w:rsidRPr="00D01115" w:rsidRDefault="00B83E47" w:rsidP="00B83E47">
            <w:pPr>
              <w:autoSpaceDE w:val="0"/>
              <w:autoSpaceDN w:val="0"/>
              <w:adjustRightInd w:val="0"/>
              <w:jc w:val="both"/>
              <w:rPr>
                <w:rFonts w:asciiTheme="majorHAnsi" w:hAnsiTheme="majorHAnsi"/>
                <w:sz w:val="28"/>
                <w:szCs w:val="28"/>
                <w:lang w:val="ru-RU"/>
              </w:rPr>
            </w:pPr>
          </w:p>
          <w:p w:rsidR="00B83E47" w:rsidRPr="00D01115" w:rsidRDefault="00B83E47" w:rsidP="00B83E47">
            <w:pPr>
              <w:autoSpaceDE w:val="0"/>
              <w:autoSpaceDN w:val="0"/>
              <w:adjustRightInd w:val="0"/>
              <w:jc w:val="both"/>
              <w:rPr>
                <w:rFonts w:asciiTheme="majorHAnsi" w:hAnsiTheme="majorHAnsi"/>
                <w:sz w:val="28"/>
                <w:szCs w:val="28"/>
                <w:lang w:val="ru-RU"/>
              </w:rPr>
            </w:pPr>
          </w:p>
          <w:p w:rsidR="00B83E47" w:rsidRPr="00980398"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IX</w:t>
            </w:r>
          </w:p>
        </w:tc>
      </w:tr>
      <w:tr w:rsidR="00B83E47" w:rsidRPr="00D01115" w:rsidTr="00D33F0C">
        <w:trPr>
          <w:trHeight w:val="620"/>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sz w:val="28"/>
                <w:szCs w:val="28"/>
                <w:lang w:val="ru-RU"/>
              </w:rPr>
            </w:pPr>
            <w:r w:rsidRPr="00D01115">
              <w:rPr>
                <w:rFonts w:asciiTheme="majorHAnsi" w:hAnsiTheme="majorHAnsi" w:cs="Times New Roman CYR"/>
                <w:lang w:val="ru-RU"/>
              </w:rPr>
              <w:t>Идентификација ученика који имају проблема у учењу и владању</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sz w:val="28"/>
                <w:szCs w:val="28"/>
              </w:rPr>
            </w:pPr>
            <w:r w:rsidRPr="00D01115">
              <w:rPr>
                <w:rFonts w:asciiTheme="majorHAnsi" w:hAnsiTheme="majorHAnsi" w:cs="Times New Roman CYR"/>
              </w:rPr>
              <w:t>Идентификација даровитих ученика</w:t>
            </w:r>
          </w:p>
          <w:p w:rsidR="00B83E47" w:rsidRPr="00980398" w:rsidRDefault="00B83E47" w:rsidP="00602966">
            <w:pPr>
              <w:numPr>
                <w:ilvl w:val="0"/>
                <w:numId w:val="103"/>
              </w:numPr>
              <w:tabs>
                <w:tab w:val="left" w:pos="720"/>
              </w:tabs>
              <w:autoSpaceDE w:val="0"/>
              <w:autoSpaceDN w:val="0"/>
              <w:adjustRightInd w:val="0"/>
              <w:ind w:left="720" w:hanging="360"/>
              <w:jc w:val="both"/>
              <w:rPr>
                <w:rFonts w:asciiTheme="majorHAnsi" w:hAnsiTheme="majorHAnsi" w:cs="Calibri"/>
                <w:lang w:val="ru-RU"/>
              </w:rPr>
            </w:pPr>
            <w:r w:rsidRPr="00D01115">
              <w:rPr>
                <w:rFonts w:asciiTheme="majorHAnsi" w:hAnsiTheme="majorHAnsi" w:cs="Times New Roman CYR"/>
                <w:lang w:val="ru-RU"/>
              </w:rPr>
              <w:t>Реализација програма Дечје недеље и програма школског спорта</w:t>
            </w:r>
          </w:p>
          <w:p w:rsidR="00980398" w:rsidRPr="00D01115" w:rsidRDefault="00980398" w:rsidP="00602966">
            <w:pPr>
              <w:numPr>
                <w:ilvl w:val="0"/>
                <w:numId w:val="103"/>
              </w:numPr>
              <w:tabs>
                <w:tab w:val="left" w:pos="720"/>
              </w:tabs>
              <w:autoSpaceDE w:val="0"/>
              <w:autoSpaceDN w:val="0"/>
              <w:adjustRightInd w:val="0"/>
              <w:ind w:left="720" w:hanging="360"/>
              <w:jc w:val="both"/>
              <w:rPr>
                <w:rFonts w:asciiTheme="majorHAnsi" w:hAnsiTheme="majorHAnsi" w:cs="Calibri"/>
                <w:lang w:val="ru-RU"/>
              </w:rPr>
            </w:pPr>
            <w:r>
              <w:rPr>
                <w:rFonts w:asciiTheme="majorHAnsi" w:hAnsiTheme="majorHAnsi" w:cs="Times New Roman CYR"/>
                <w:lang w:val="ru-RU"/>
              </w:rPr>
              <w:t xml:space="preserve">Обележавање </w:t>
            </w:r>
            <w:r w:rsidRPr="00980398">
              <w:rPr>
                <w:rFonts w:asciiTheme="majorHAnsi" w:hAnsiTheme="majorHAnsi" w:cs="Times New Roman CYR"/>
              </w:rPr>
              <w:t>18. октобра</w:t>
            </w:r>
            <w:r w:rsidR="009168A4">
              <w:rPr>
                <w:rFonts w:asciiTheme="majorHAnsi" w:hAnsiTheme="majorHAnsi" w:cs="Times New Roman CYR"/>
              </w:rPr>
              <w:t xml:space="preserve"> -</w:t>
            </w:r>
            <w:r w:rsidRPr="00980398">
              <w:rPr>
                <w:rFonts w:asciiTheme="majorHAnsi" w:hAnsiTheme="majorHAnsi" w:cs="Times New Roman CYR"/>
              </w:rPr>
              <w:t xml:space="preserve"> Светски дан заштите од трговине људима </w:t>
            </w:r>
          </w:p>
        </w:tc>
        <w:tc>
          <w:tcPr>
            <w:tcW w:w="2160" w:type="dxa"/>
          </w:tcPr>
          <w:p w:rsidR="00B83E47" w:rsidRPr="00D01115" w:rsidRDefault="00B83E47" w:rsidP="00B83E47">
            <w:pPr>
              <w:autoSpaceDE w:val="0"/>
              <w:autoSpaceDN w:val="0"/>
              <w:adjustRightInd w:val="0"/>
              <w:jc w:val="center"/>
              <w:rPr>
                <w:rFonts w:asciiTheme="majorHAnsi" w:hAnsiTheme="majorHAnsi"/>
                <w:sz w:val="28"/>
                <w:szCs w:val="28"/>
                <w:lang w:val="ru-RU"/>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X</w:t>
            </w:r>
          </w:p>
        </w:tc>
      </w:tr>
      <w:tr w:rsidR="00B83E47" w:rsidRPr="00D01115" w:rsidTr="00D33F0C">
        <w:trPr>
          <w:trHeight w:val="1403"/>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rPr>
            </w:pPr>
            <w:r w:rsidRPr="00D01115">
              <w:rPr>
                <w:rFonts w:asciiTheme="majorHAnsi" w:hAnsiTheme="majorHAnsi" w:cs="Times New Roman CYR"/>
              </w:rPr>
              <w:t xml:space="preserve">Анализа реализације плана и програма </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Анализа владања и напредовања ученика у учењу и развоју на нивоу одељења</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Помоћ ученицима који имају потешкоћа у учењу</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Calibri"/>
                <w:lang w:val="ru-RU"/>
              </w:rPr>
            </w:pPr>
            <w:r w:rsidRPr="00D01115">
              <w:rPr>
                <w:rFonts w:asciiTheme="majorHAnsi" w:hAnsiTheme="majorHAnsi" w:cs="Times New Roman CYR"/>
                <w:lang w:val="ru-RU"/>
              </w:rPr>
              <w:t xml:space="preserve">Планирање рада са даровитим ученицима </w:t>
            </w:r>
          </w:p>
        </w:tc>
        <w:tc>
          <w:tcPr>
            <w:tcW w:w="2160" w:type="dxa"/>
          </w:tcPr>
          <w:p w:rsidR="00B83E47" w:rsidRPr="00D01115" w:rsidRDefault="00B83E47" w:rsidP="00B83E47">
            <w:pPr>
              <w:autoSpaceDE w:val="0"/>
              <w:autoSpaceDN w:val="0"/>
              <w:adjustRightInd w:val="0"/>
              <w:jc w:val="both"/>
              <w:rPr>
                <w:rFonts w:asciiTheme="majorHAnsi" w:hAnsiTheme="majorHAnsi"/>
                <w:sz w:val="28"/>
                <w:szCs w:val="28"/>
                <w:lang w:val="ru-RU"/>
              </w:rPr>
            </w:pPr>
          </w:p>
          <w:p w:rsidR="00B83E47" w:rsidRPr="00D01115" w:rsidRDefault="00B83E47" w:rsidP="00B83E47">
            <w:pPr>
              <w:autoSpaceDE w:val="0"/>
              <w:autoSpaceDN w:val="0"/>
              <w:adjustRightInd w:val="0"/>
              <w:jc w:val="both"/>
              <w:rPr>
                <w:rFonts w:asciiTheme="majorHAnsi" w:hAnsiTheme="majorHAnsi"/>
                <w:sz w:val="28"/>
                <w:szCs w:val="28"/>
                <w:lang w:val="ru-RU"/>
              </w:rPr>
            </w:pPr>
          </w:p>
          <w:p w:rsidR="00B83E47" w:rsidRPr="00D01115" w:rsidRDefault="00B83E47" w:rsidP="00B83E47">
            <w:pPr>
              <w:autoSpaceDE w:val="0"/>
              <w:autoSpaceDN w:val="0"/>
              <w:adjustRightInd w:val="0"/>
              <w:jc w:val="both"/>
              <w:rPr>
                <w:rFonts w:asciiTheme="majorHAnsi" w:hAnsiTheme="majorHAnsi"/>
                <w:sz w:val="28"/>
                <w:szCs w:val="28"/>
                <w:lang w:val="ru-RU"/>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XI</w:t>
            </w:r>
          </w:p>
        </w:tc>
      </w:tr>
      <w:tr w:rsidR="00B83E47" w:rsidRPr="00D01115" w:rsidTr="00D33F0C">
        <w:trPr>
          <w:trHeight w:val="1358"/>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rPr>
            </w:pPr>
            <w:r w:rsidRPr="00D01115">
              <w:rPr>
                <w:rFonts w:asciiTheme="majorHAnsi" w:hAnsiTheme="majorHAnsi" w:cs="Times New Roman CYR"/>
              </w:rPr>
              <w:t xml:space="preserve">Анализа реализације плана и програма </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Анализа реализације допунске и додатне наставе и слободних активности</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 xml:space="preserve">Утврђивање успеха у учењу и владању на крају првог </w:t>
            </w:r>
            <w:r w:rsidRPr="00D01115">
              <w:rPr>
                <w:rFonts w:asciiTheme="majorHAnsi" w:hAnsiTheme="majorHAnsi" w:cs="Times New Roman CYR"/>
                <w:lang w:val="ru-RU"/>
              </w:rPr>
              <w:lastRenderedPageBreak/>
              <w:t>полугодишта</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lang w:val="ru-RU"/>
              </w:rPr>
            </w:pPr>
            <w:r w:rsidRPr="00D01115">
              <w:rPr>
                <w:rFonts w:asciiTheme="majorHAnsi" w:hAnsiTheme="majorHAnsi" w:cs="Times New Roman CYR"/>
                <w:lang w:val="ru-RU"/>
              </w:rPr>
              <w:t>Aнализа угледних часова</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rPr>
            </w:pPr>
            <w:r w:rsidRPr="00D01115">
              <w:rPr>
                <w:rFonts w:asciiTheme="majorHAnsi" w:hAnsiTheme="majorHAnsi" w:cs="Times New Roman CYR"/>
              </w:rPr>
              <w:t>Планирање рада за друго полугодиште</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Calibri"/>
              </w:rPr>
            </w:pPr>
            <w:r w:rsidRPr="00D01115">
              <w:rPr>
                <w:rFonts w:asciiTheme="majorHAnsi" w:hAnsiTheme="majorHAnsi" w:cs="Times New Roman CYR"/>
              </w:rPr>
              <w:t>Планирање прославе Светог Саве</w:t>
            </w:r>
          </w:p>
        </w:tc>
        <w:tc>
          <w:tcPr>
            <w:tcW w:w="2160" w:type="dxa"/>
          </w:tcPr>
          <w:p w:rsidR="00B83E47" w:rsidRPr="00D01115" w:rsidRDefault="00B83E47" w:rsidP="00B83E47">
            <w:pPr>
              <w:autoSpaceDE w:val="0"/>
              <w:autoSpaceDN w:val="0"/>
              <w:adjustRightInd w:val="0"/>
              <w:jc w:val="both"/>
              <w:rPr>
                <w:rFonts w:asciiTheme="majorHAnsi" w:hAnsiTheme="majorHAnsi"/>
                <w:sz w:val="28"/>
                <w:szCs w:val="28"/>
              </w:rPr>
            </w:pPr>
          </w:p>
          <w:p w:rsidR="00B83E47" w:rsidRPr="00D01115" w:rsidRDefault="00B83E47" w:rsidP="00B83E47">
            <w:pPr>
              <w:autoSpaceDE w:val="0"/>
              <w:autoSpaceDN w:val="0"/>
              <w:adjustRightInd w:val="0"/>
              <w:jc w:val="both"/>
              <w:rPr>
                <w:rFonts w:asciiTheme="majorHAnsi" w:hAnsiTheme="majorHAnsi"/>
                <w:sz w:val="28"/>
                <w:szCs w:val="28"/>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XII</w:t>
            </w:r>
          </w:p>
        </w:tc>
      </w:tr>
      <w:tr w:rsidR="00B83E47" w:rsidRPr="00D01115" w:rsidTr="00D33F0C">
        <w:trPr>
          <w:trHeight w:val="620"/>
        </w:trPr>
        <w:tc>
          <w:tcPr>
            <w:tcW w:w="7380" w:type="dxa"/>
          </w:tcPr>
          <w:p w:rsidR="00B83E47" w:rsidRPr="00D01115" w:rsidRDefault="00B83E47" w:rsidP="00B83E47">
            <w:pPr>
              <w:tabs>
                <w:tab w:val="left" w:pos="720"/>
              </w:tabs>
              <w:autoSpaceDE w:val="0"/>
              <w:autoSpaceDN w:val="0"/>
              <w:adjustRightInd w:val="0"/>
              <w:jc w:val="both"/>
              <w:rPr>
                <w:rFonts w:asciiTheme="majorHAnsi" w:hAnsiTheme="majorHAnsi" w:cs="Times New Roman CYR"/>
                <w:sz w:val="28"/>
                <w:szCs w:val="28"/>
              </w:rPr>
            </w:pP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Calibri"/>
              </w:rPr>
            </w:pPr>
            <w:r w:rsidRPr="00D01115">
              <w:rPr>
                <w:rFonts w:asciiTheme="majorHAnsi" w:hAnsiTheme="majorHAnsi" w:cs="Times New Roman CYR"/>
              </w:rPr>
              <w:t>Прослава Светог Саве</w:t>
            </w:r>
            <w:r w:rsidRPr="00D01115">
              <w:rPr>
                <w:rFonts w:asciiTheme="majorHAnsi" w:hAnsiTheme="majorHAnsi" w:cs="Times New Roman CYR"/>
                <w:sz w:val="28"/>
                <w:szCs w:val="28"/>
              </w:rPr>
              <w:t xml:space="preserve"> </w:t>
            </w:r>
          </w:p>
        </w:tc>
        <w:tc>
          <w:tcPr>
            <w:tcW w:w="2160" w:type="dxa"/>
          </w:tcPr>
          <w:p w:rsidR="00B83E47" w:rsidRPr="00D01115" w:rsidRDefault="00B83E47" w:rsidP="00B83E47">
            <w:pPr>
              <w:autoSpaceDE w:val="0"/>
              <w:autoSpaceDN w:val="0"/>
              <w:adjustRightInd w:val="0"/>
              <w:jc w:val="center"/>
              <w:rPr>
                <w:rFonts w:asciiTheme="majorHAnsi" w:hAnsiTheme="majorHAnsi"/>
                <w:sz w:val="28"/>
                <w:szCs w:val="28"/>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I</w:t>
            </w:r>
          </w:p>
        </w:tc>
      </w:tr>
      <w:tr w:rsidR="00B83E47" w:rsidRPr="00D01115" w:rsidTr="00D33F0C">
        <w:trPr>
          <w:trHeight w:val="485"/>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Times New Roman CYR"/>
              </w:rPr>
            </w:pPr>
            <w:r w:rsidRPr="00D01115">
              <w:rPr>
                <w:rFonts w:asciiTheme="majorHAnsi" w:hAnsiTheme="majorHAnsi" w:cs="Times New Roman CYR"/>
              </w:rPr>
              <w:t>Организација такмичења</w:t>
            </w:r>
          </w:p>
          <w:p w:rsidR="00B83E47" w:rsidRPr="00D01115" w:rsidRDefault="00B83E47" w:rsidP="00602966">
            <w:pPr>
              <w:numPr>
                <w:ilvl w:val="0"/>
                <w:numId w:val="103"/>
              </w:numPr>
              <w:tabs>
                <w:tab w:val="left" w:pos="720"/>
              </w:tabs>
              <w:autoSpaceDE w:val="0"/>
              <w:autoSpaceDN w:val="0"/>
              <w:adjustRightInd w:val="0"/>
              <w:ind w:left="720" w:hanging="360"/>
              <w:jc w:val="both"/>
              <w:rPr>
                <w:rFonts w:asciiTheme="majorHAnsi" w:hAnsiTheme="majorHAnsi" w:cs="Calibri"/>
              </w:rPr>
            </w:pPr>
            <w:r w:rsidRPr="00D01115">
              <w:rPr>
                <w:rFonts w:asciiTheme="majorHAnsi" w:hAnsiTheme="majorHAnsi" w:cs="Times New Roman CYR"/>
              </w:rPr>
              <w:t>Договор око набавке уџбеника</w:t>
            </w:r>
          </w:p>
        </w:tc>
        <w:tc>
          <w:tcPr>
            <w:tcW w:w="2160" w:type="dxa"/>
          </w:tcPr>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II</w:t>
            </w:r>
          </w:p>
        </w:tc>
      </w:tr>
      <w:tr w:rsidR="00B83E47" w:rsidRPr="00D01115" w:rsidTr="00D33F0C">
        <w:trPr>
          <w:trHeight w:val="70"/>
        </w:trPr>
        <w:tc>
          <w:tcPr>
            <w:tcW w:w="7380" w:type="dxa"/>
          </w:tcPr>
          <w:p w:rsidR="00B83E47" w:rsidRPr="00D01115" w:rsidRDefault="00B83E47" w:rsidP="00B83E47">
            <w:pPr>
              <w:tabs>
                <w:tab w:val="left" w:pos="720"/>
              </w:tabs>
              <w:autoSpaceDE w:val="0"/>
              <w:autoSpaceDN w:val="0"/>
              <w:adjustRightInd w:val="0"/>
              <w:rPr>
                <w:rFonts w:asciiTheme="majorHAnsi" w:hAnsiTheme="majorHAnsi" w:cs="Times New Roman CYR"/>
                <w:lang w:val="ru-RU"/>
              </w:rPr>
            </w:pP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Times New Roman CYR"/>
              </w:rPr>
            </w:pPr>
            <w:r w:rsidRPr="00D01115">
              <w:rPr>
                <w:rFonts w:asciiTheme="majorHAnsi" w:hAnsiTheme="majorHAnsi" w:cs="Times New Roman CYR"/>
              </w:rPr>
              <w:t>Организација прославе Дана жена</w:t>
            </w: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Calibri"/>
              </w:rPr>
            </w:pPr>
            <w:r w:rsidRPr="00D01115">
              <w:rPr>
                <w:rFonts w:asciiTheme="majorHAnsi" w:hAnsiTheme="majorHAnsi" w:cs="Times New Roman CYR"/>
              </w:rPr>
              <w:t>Припрема прославе Дана школе</w:t>
            </w:r>
          </w:p>
        </w:tc>
        <w:tc>
          <w:tcPr>
            <w:tcW w:w="2160" w:type="dxa"/>
          </w:tcPr>
          <w:p w:rsidR="00B83E47" w:rsidRPr="00D01115" w:rsidRDefault="00B83E47" w:rsidP="00B83E47">
            <w:pPr>
              <w:autoSpaceDE w:val="0"/>
              <w:autoSpaceDN w:val="0"/>
              <w:adjustRightInd w:val="0"/>
              <w:jc w:val="center"/>
              <w:rPr>
                <w:rFonts w:asciiTheme="majorHAnsi" w:hAnsiTheme="majorHAnsi"/>
                <w:sz w:val="28"/>
                <w:szCs w:val="28"/>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III</w:t>
            </w:r>
          </w:p>
        </w:tc>
      </w:tr>
      <w:tr w:rsidR="00B83E47" w:rsidRPr="00D01115" w:rsidTr="00D33F0C">
        <w:trPr>
          <w:trHeight w:val="900"/>
        </w:trPr>
        <w:tc>
          <w:tcPr>
            <w:tcW w:w="7380" w:type="dxa"/>
          </w:tcPr>
          <w:p w:rsidR="00B83E47" w:rsidRPr="00D01115" w:rsidRDefault="00B83E47" w:rsidP="00B83E47">
            <w:pPr>
              <w:tabs>
                <w:tab w:val="left" w:pos="720"/>
              </w:tabs>
              <w:autoSpaceDE w:val="0"/>
              <w:autoSpaceDN w:val="0"/>
              <w:adjustRightInd w:val="0"/>
              <w:jc w:val="both"/>
              <w:rPr>
                <w:rFonts w:asciiTheme="majorHAnsi" w:hAnsiTheme="majorHAnsi" w:cs="Times New Roman CYR"/>
                <w:lang w:val="ru-RU"/>
              </w:rPr>
            </w:pP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Times New Roman CYR"/>
                <w:lang w:val="ru-RU"/>
              </w:rPr>
            </w:pPr>
            <w:r w:rsidRPr="00D01115">
              <w:rPr>
                <w:rFonts w:asciiTheme="majorHAnsi" w:hAnsiTheme="majorHAnsi" w:cs="Times New Roman CYR"/>
                <w:lang w:val="ru-RU"/>
              </w:rPr>
              <w:t>Анализа реализације наставног плана и програма</w:t>
            </w: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Calibri"/>
                <w:lang w:val="ru-RU"/>
              </w:rPr>
            </w:pPr>
            <w:r w:rsidRPr="00D01115">
              <w:rPr>
                <w:rFonts w:asciiTheme="majorHAnsi" w:hAnsiTheme="majorHAnsi" w:cs="Times New Roman CYR"/>
                <w:lang w:val="ru-RU"/>
              </w:rPr>
              <w:t>Утврђивање успеха и владања ученика</w:t>
            </w:r>
          </w:p>
        </w:tc>
        <w:tc>
          <w:tcPr>
            <w:tcW w:w="2160" w:type="dxa"/>
          </w:tcPr>
          <w:p w:rsidR="00B83E47" w:rsidRPr="00D01115" w:rsidRDefault="00B83E47" w:rsidP="00B83E47">
            <w:pPr>
              <w:autoSpaceDE w:val="0"/>
              <w:autoSpaceDN w:val="0"/>
              <w:adjustRightInd w:val="0"/>
              <w:jc w:val="center"/>
              <w:rPr>
                <w:rFonts w:asciiTheme="majorHAnsi" w:hAnsiTheme="majorHAnsi"/>
                <w:sz w:val="28"/>
                <w:szCs w:val="28"/>
                <w:lang w:val="ru-RU"/>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IV</w:t>
            </w:r>
          </w:p>
        </w:tc>
      </w:tr>
      <w:tr w:rsidR="00B83E47" w:rsidRPr="00D01115" w:rsidTr="00D33F0C">
        <w:trPr>
          <w:trHeight w:val="705"/>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Times New Roman CYR"/>
              </w:rPr>
            </w:pPr>
            <w:r w:rsidRPr="00D01115">
              <w:rPr>
                <w:rFonts w:asciiTheme="majorHAnsi" w:hAnsiTheme="majorHAnsi" w:cs="Times New Roman CYR"/>
              </w:rPr>
              <w:t xml:space="preserve">Организација програма школског спорта </w:t>
            </w: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Calibri"/>
              </w:rPr>
            </w:pPr>
            <w:r w:rsidRPr="00D01115">
              <w:rPr>
                <w:rFonts w:asciiTheme="majorHAnsi" w:hAnsiTheme="majorHAnsi" w:cs="Times New Roman CYR"/>
              </w:rPr>
              <w:t>Организација завршне приредбе</w:t>
            </w:r>
          </w:p>
        </w:tc>
        <w:tc>
          <w:tcPr>
            <w:tcW w:w="2160" w:type="dxa"/>
          </w:tcPr>
          <w:p w:rsidR="00B83E47" w:rsidRPr="00D01115" w:rsidRDefault="00B83E47" w:rsidP="00B83E47">
            <w:pPr>
              <w:autoSpaceDE w:val="0"/>
              <w:autoSpaceDN w:val="0"/>
              <w:adjustRightInd w:val="0"/>
              <w:jc w:val="center"/>
              <w:rPr>
                <w:rFonts w:asciiTheme="majorHAnsi" w:hAnsiTheme="majorHAnsi"/>
                <w:sz w:val="28"/>
                <w:szCs w:val="28"/>
              </w:rPr>
            </w:pPr>
          </w:p>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V</w:t>
            </w:r>
          </w:p>
        </w:tc>
      </w:tr>
      <w:tr w:rsidR="00B83E47" w:rsidRPr="00D01115" w:rsidTr="00D33F0C">
        <w:trPr>
          <w:trHeight w:val="1006"/>
        </w:trPr>
        <w:tc>
          <w:tcPr>
            <w:tcW w:w="7380" w:type="dxa"/>
          </w:tcPr>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Times New Roman CYR"/>
                <w:lang w:val="ru-RU"/>
              </w:rPr>
            </w:pPr>
            <w:r w:rsidRPr="00D01115">
              <w:rPr>
                <w:rFonts w:asciiTheme="majorHAnsi" w:hAnsiTheme="majorHAnsi" w:cs="Times New Roman CYR"/>
                <w:lang w:val="ru-RU"/>
              </w:rPr>
              <w:t>Извештај о реализацији наставних планова и програма</w:t>
            </w: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Calibri"/>
                <w:lang w:val="ru-RU"/>
              </w:rPr>
            </w:pPr>
            <w:r w:rsidRPr="00D01115">
              <w:rPr>
                <w:rFonts w:asciiTheme="majorHAnsi" w:hAnsiTheme="majorHAnsi" w:cs="Times New Roman CYR"/>
                <w:lang w:val="ru-RU"/>
              </w:rPr>
              <w:t>Утврђивање успеха и владања ученика на крају наставне године</w:t>
            </w:r>
          </w:p>
          <w:p w:rsidR="00B83E47" w:rsidRPr="00D01115" w:rsidRDefault="00B83E47" w:rsidP="00602966">
            <w:pPr>
              <w:numPr>
                <w:ilvl w:val="0"/>
                <w:numId w:val="103"/>
              </w:numPr>
              <w:tabs>
                <w:tab w:val="left" w:pos="720"/>
              </w:tabs>
              <w:autoSpaceDE w:val="0"/>
              <w:autoSpaceDN w:val="0"/>
              <w:adjustRightInd w:val="0"/>
              <w:ind w:left="720" w:hanging="360"/>
              <w:rPr>
                <w:rFonts w:asciiTheme="majorHAnsi" w:hAnsiTheme="majorHAnsi" w:cs="Calibri"/>
                <w:lang w:val="ru-RU"/>
              </w:rPr>
            </w:pPr>
            <w:r w:rsidRPr="00D01115">
              <w:rPr>
                <w:rFonts w:asciiTheme="majorHAnsi" w:hAnsiTheme="majorHAnsi" w:cs="Times New Roman CYR"/>
              </w:rPr>
              <w:t>Aнализа угледних часова</w:t>
            </w:r>
          </w:p>
          <w:p w:rsidR="00FB2D06" w:rsidRPr="00D01115" w:rsidRDefault="00FB2D06" w:rsidP="00602966">
            <w:pPr>
              <w:numPr>
                <w:ilvl w:val="0"/>
                <w:numId w:val="103"/>
              </w:numPr>
              <w:tabs>
                <w:tab w:val="left" w:pos="720"/>
              </w:tabs>
              <w:autoSpaceDE w:val="0"/>
              <w:autoSpaceDN w:val="0"/>
              <w:adjustRightInd w:val="0"/>
              <w:ind w:left="720" w:hanging="360"/>
              <w:rPr>
                <w:rFonts w:asciiTheme="majorHAnsi" w:hAnsiTheme="majorHAnsi" w:cs="Calibri"/>
                <w:lang w:val="ru-RU"/>
              </w:rPr>
            </w:pPr>
            <w:r w:rsidRPr="00D01115">
              <w:rPr>
                <w:rFonts w:asciiTheme="majorHAnsi" w:hAnsiTheme="majorHAnsi" w:cs="Times New Roman CYR"/>
              </w:rPr>
              <w:t xml:space="preserve">Анализа </w:t>
            </w:r>
            <w:r w:rsidR="004249DB" w:rsidRPr="00D01115">
              <w:rPr>
                <w:rFonts w:asciiTheme="majorHAnsi" w:hAnsiTheme="majorHAnsi" w:cs="Times New Roman CYR"/>
              </w:rPr>
              <w:t>постигнућа ученика</w:t>
            </w:r>
          </w:p>
          <w:p w:rsidR="004249DB" w:rsidRPr="00D01115" w:rsidRDefault="004249DB" w:rsidP="00602966">
            <w:pPr>
              <w:numPr>
                <w:ilvl w:val="0"/>
                <w:numId w:val="103"/>
              </w:numPr>
              <w:tabs>
                <w:tab w:val="left" w:pos="720"/>
              </w:tabs>
              <w:autoSpaceDE w:val="0"/>
              <w:autoSpaceDN w:val="0"/>
              <w:adjustRightInd w:val="0"/>
              <w:ind w:left="720" w:hanging="360"/>
              <w:rPr>
                <w:rFonts w:asciiTheme="majorHAnsi" w:hAnsiTheme="majorHAnsi" w:cs="Calibri"/>
                <w:lang w:val="ru-RU"/>
              </w:rPr>
            </w:pPr>
            <w:r w:rsidRPr="00D01115">
              <w:rPr>
                <w:rFonts w:asciiTheme="majorHAnsi" w:hAnsiTheme="majorHAnsi" w:cs="Times New Roman CYR"/>
              </w:rPr>
              <w:t>Анализа реализације сарадње са родитељима</w:t>
            </w:r>
          </w:p>
        </w:tc>
        <w:tc>
          <w:tcPr>
            <w:tcW w:w="2160" w:type="dxa"/>
          </w:tcPr>
          <w:p w:rsidR="00B83E47" w:rsidRPr="00D01115" w:rsidRDefault="00B83E47" w:rsidP="00B83E47">
            <w:pPr>
              <w:autoSpaceDE w:val="0"/>
              <w:autoSpaceDN w:val="0"/>
              <w:adjustRightInd w:val="0"/>
              <w:jc w:val="center"/>
              <w:rPr>
                <w:rFonts w:asciiTheme="majorHAnsi" w:hAnsiTheme="majorHAnsi" w:cs="Calibri"/>
              </w:rPr>
            </w:pPr>
            <w:r w:rsidRPr="00D01115">
              <w:rPr>
                <w:rFonts w:asciiTheme="majorHAnsi" w:hAnsiTheme="majorHAnsi"/>
                <w:sz w:val="28"/>
                <w:szCs w:val="28"/>
              </w:rPr>
              <w:t>VI</w:t>
            </w:r>
          </w:p>
        </w:tc>
      </w:tr>
    </w:tbl>
    <w:p w:rsidR="00B83E47" w:rsidRPr="00D01115" w:rsidRDefault="00B83E47" w:rsidP="00B83E47">
      <w:pPr>
        <w:rPr>
          <w:rFonts w:asciiTheme="majorHAnsi" w:hAnsiTheme="majorHAnsi"/>
        </w:rPr>
      </w:pPr>
    </w:p>
    <w:p w:rsidR="00B83E47" w:rsidRPr="00D01115" w:rsidRDefault="00B83E47" w:rsidP="00B83E47">
      <w:pPr>
        <w:rPr>
          <w:rFonts w:asciiTheme="majorHAnsi" w:hAnsiTheme="majorHAnsi"/>
        </w:rPr>
      </w:pPr>
    </w:p>
    <w:p w:rsidR="00F345FC" w:rsidRDefault="00F345FC" w:rsidP="00B83E47">
      <w:pPr>
        <w:rPr>
          <w:rFonts w:asciiTheme="majorHAnsi" w:hAnsiTheme="majorHAnsi"/>
        </w:rPr>
      </w:pPr>
    </w:p>
    <w:p w:rsidR="00F54B61" w:rsidRPr="00D01115" w:rsidRDefault="00F54B61" w:rsidP="00B83E47">
      <w:pPr>
        <w:rPr>
          <w:rFonts w:asciiTheme="majorHAnsi" w:hAnsiTheme="majorHAnsi"/>
        </w:rPr>
      </w:pPr>
    </w:p>
    <w:p w:rsidR="00F345FC" w:rsidRPr="00D01115" w:rsidRDefault="00F345FC" w:rsidP="00B83E47">
      <w:pPr>
        <w:rPr>
          <w:rFonts w:asciiTheme="majorHAnsi" w:hAnsiTheme="majorHAnsi"/>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4A0"/>
      </w:tblPr>
      <w:tblGrid>
        <w:gridCol w:w="7380"/>
        <w:gridCol w:w="2160"/>
      </w:tblGrid>
      <w:tr w:rsidR="00687723" w:rsidRPr="00D01115" w:rsidTr="00D33F0C">
        <w:trPr>
          <w:trHeight w:val="341"/>
        </w:trPr>
        <w:tc>
          <w:tcPr>
            <w:tcW w:w="9540" w:type="dxa"/>
            <w:gridSpan w:val="2"/>
            <w:shd w:val="clear" w:color="auto" w:fill="FDE9D9" w:themeFill="accent6" w:themeFillTint="33"/>
          </w:tcPr>
          <w:p w:rsidR="00687723" w:rsidRPr="00D01115" w:rsidRDefault="00687723" w:rsidP="00261664">
            <w:pPr>
              <w:jc w:val="center"/>
              <w:rPr>
                <w:rFonts w:asciiTheme="majorHAnsi" w:hAnsiTheme="majorHAnsi"/>
                <w:sz w:val="28"/>
                <w:szCs w:val="28"/>
              </w:rPr>
            </w:pPr>
          </w:p>
          <w:p w:rsidR="00687723" w:rsidRPr="00D01115" w:rsidRDefault="00687723" w:rsidP="00261664">
            <w:pPr>
              <w:jc w:val="center"/>
              <w:rPr>
                <w:rFonts w:asciiTheme="majorHAnsi" w:hAnsiTheme="majorHAnsi"/>
                <w:sz w:val="28"/>
                <w:szCs w:val="28"/>
                <w:lang w:val="sr-Cyrl-CS"/>
              </w:rPr>
            </w:pPr>
            <w:r w:rsidRPr="00D01115">
              <w:rPr>
                <w:rFonts w:asciiTheme="majorHAnsi" w:hAnsiTheme="majorHAnsi"/>
                <w:sz w:val="28"/>
                <w:szCs w:val="28"/>
                <w:lang w:val="sr-Cyrl-CS"/>
              </w:rPr>
              <w:t xml:space="preserve"> ПРОГРАМ РАДА ОДЕЉЕНСК</w:t>
            </w:r>
            <w:r w:rsidRPr="00D01115">
              <w:rPr>
                <w:rFonts w:asciiTheme="majorHAnsi" w:hAnsiTheme="majorHAnsi"/>
                <w:sz w:val="28"/>
                <w:szCs w:val="28"/>
              </w:rPr>
              <w:t>ИХ</w:t>
            </w:r>
            <w:r w:rsidRPr="00D01115">
              <w:rPr>
                <w:rFonts w:asciiTheme="majorHAnsi" w:hAnsiTheme="majorHAnsi"/>
                <w:sz w:val="28"/>
                <w:szCs w:val="28"/>
                <w:lang w:val="sr-Cyrl-CS"/>
              </w:rPr>
              <w:t xml:space="preserve"> ВЕЋА</w:t>
            </w:r>
            <w:r w:rsidRPr="00D01115">
              <w:rPr>
                <w:rFonts w:asciiTheme="majorHAnsi" w:hAnsiTheme="majorHAnsi"/>
                <w:sz w:val="28"/>
                <w:szCs w:val="28"/>
                <w:lang w:val="ru-RU"/>
              </w:rPr>
              <w:t xml:space="preserve">  </w:t>
            </w:r>
            <w:r w:rsidRPr="00D01115">
              <w:rPr>
                <w:rFonts w:asciiTheme="majorHAnsi" w:hAnsiTheme="majorHAnsi"/>
                <w:sz w:val="28"/>
                <w:szCs w:val="28"/>
              </w:rPr>
              <w:t>V</w:t>
            </w:r>
            <w:r w:rsidRPr="00D01115">
              <w:rPr>
                <w:rFonts w:asciiTheme="majorHAnsi" w:hAnsiTheme="majorHAnsi"/>
                <w:sz w:val="28"/>
                <w:szCs w:val="28"/>
                <w:lang w:val="ru-RU"/>
              </w:rPr>
              <w:t xml:space="preserve"> - </w:t>
            </w:r>
            <w:r w:rsidRPr="00D01115">
              <w:rPr>
                <w:rFonts w:asciiTheme="majorHAnsi" w:hAnsiTheme="majorHAnsi"/>
                <w:sz w:val="28"/>
                <w:szCs w:val="28"/>
              </w:rPr>
              <w:t>VIII</w:t>
            </w:r>
            <w:r w:rsidRPr="00D01115">
              <w:rPr>
                <w:rFonts w:asciiTheme="majorHAnsi" w:hAnsiTheme="majorHAnsi"/>
                <w:sz w:val="28"/>
                <w:szCs w:val="28"/>
                <w:lang w:val="ru-RU"/>
              </w:rPr>
              <w:t xml:space="preserve"> </w:t>
            </w:r>
            <w:r w:rsidRPr="00D01115">
              <w:rPr>
                <w:rFonts w:asciiTheme="majorHAnsi" w:hAnsiTheme="majorHAnsi"/>
                <w:sz w:val="28"/>
                <w:szCs w:val="28"/>
                <w:lang w:val="sr-Cyrl-CS"/>
              </w:rPr>
              <w:t xml:space="preserve"> РАЗРЕДА</w:t>
            </w:r>
          </w:p>
        </w:tc>
      </w:tr>
      <w:tr w:rsidR="00687723" w:rsidRPr="00D01115" w:rsidTr="00D33F0C">
        <w:trPr>
          <w:trHeight w:val="343"/>
        </w:trPr>
        <w:tc>
          <w:tcPr>
            <w:tcW w:w="7380" w:type="dxa"/>
            <w:shd w:val="clear" w:color="auto" w:fill="EAF1DD" w:themeFill="accent3" w:themeFillTint="33"/>
          </w:tcPr>
          <w:p w:rsidR="00687723" w:rsidRPr="00D01115" w:rsidRDefault="00687723" w:rsidP="00261664">
            <w:pPr>
              <w:rPr>
                <w:rFonts w:asciiTheme="majorHAnsi" w:hAnsiTheme="majorHAnsi"/>
              </w:rPr>
            </w:pPr>
            <w:r w:rsidRPr="00D01115">
              <w:rPr>
                <w:rFonts w:asciiTheme="majorHAnsi" w:hAnsiTheme="majorHAnsi"/>
                <w:lang w:val="sr-Cyrl-CS"/>
              </w:rPr>
              <w:t>ПРОГРАМСКИ САДРЖАЈИ</w:t>
            </w:r>
            <w:r w:rsidRPr="00D01115">
              <w:rPr>
                <w:rFonts w:asciiTheme="majorHAnsi" w:hAnsiTheme="majorHAnsi"/>
              </w:rPr>
              <w:t xml:space="preserve"> </w:t>
            </w:r>
          </w:p>
        </w:tc>
        <w:tc>
          <w:tcPr>
            <w:tcW w:w="2160" w:type="dxa"/>
            <w:shd w:val="clear" w:color="auto" w:fill="EAF1DD" w:themeFill="accent3" w:themeFillTint="33"/>
          </w:tcPr>
          <w:p w:rsidR="00687723" w:rsidRPr="00D01115" w:rsidRDefault="00687723" w:rsidP="00261664">
            <w:pPr>
              <w:rPr>
                <w:rFonts w:asciiTheme="majorHAnsi" w:hAnsiTheme="majorHAnsi"/>
                <w:lang w:val="sr-Cyrl-CS"/>
              </w:rPr>
            </w:pPr>
            <w:r w:rsidRPr="00D01115">
              <w:rPr>
                <w:rFonts w:asciiTheme="majorHAnsi" w:hAnsiTheme="majorHAnsi"/>
                <w:lang w:val="sr-Cyrl-CS"/>
              </w:rPr>
              <w:t>ДИНАМИКА</w:t>
            </w:r>
          </w:p>
        </w:tc>
      </w:tr>
      <w:tr w:rsidR="00687723" w:rsidRPr="00D01115" w:rsidTr="00D33F0C">
        <w:trPr>
          <w:trHeight w:val="679"/>
        </w:trPr>
        <w:tc>
          <w:tcPr>
            <w:tcW w:w="7380" w:type="dxa"/>
            <w:shd w:val="clear" w:color="auto" w:fill="auto"/>
          </w:tcPr>
          <w:p w:rsidR="00687723" w:rsidRPr="00D01115" w:rsidRDefault="00687723" w:rsidP="00F0111F">
            <w:pPr>
              <w:numPr>
                <w:ilvl w:val="0"/>
                <w:numId w:val="20"/>
              </w:numPr>
              <w:rPr>
                <w:rFonts w:asciiTheme="majorHAnsi" w:hAnsiTheme="majorHAnsi"/>
                <w:lang w:val="sr-Cyrl-CS"/>
              </w:rPr>
            </w:pPr>
            <w:r w:rsidRPr="00D01115">
              <w:rPr>
                <w:rFonts w:asciiTheme="majorHAnsi" w:hAnsiTheme="majorHAnsi"/>
                <w:lang w:val="sr-Cyrl-CS"/>
              </w:rPr>
              <w:t xml:space="preserve">Израда годишњих и месечних програма рада </w:t>
            </w:r>
          </w:p>
          <w:p w:rsidR="00687723" w:rsidRPr="00D01115" w:rsidRDefault="00687723" w:rsidP="00F0111F">
            <w:pPr>
              <w:numPr>
                <w:ilvl w:val="0"/>
                <w:numId w:val="20"/>
              </w:numPr>
              <w:rPr>
                <w:rFonts w:asciiTheme="majorHAnsi" w:hAnsiTheme="majorHAnsi"/>
                <w:lang w:val="sr-Cyrl-CS"/>
              </w:rPr>
            </w:pPr>
            <w:r w:rsidRPr="00D01115">
              <w:rPr>
                <w:rFonts w:asciiTheme="majorHAnsi" w:hAnsiTheme="majorHAnsi"/>
                <w:lang w:val="sr-Cyrl-CS"/>
              </w:rPr>
              <w:t>Увођење стандарда у Годишњи план рада</w:t>
            </w:r>
          </w:p>
          <w:p w:rsidR="00687723" w:rsidRPr="00D01115" w:rsidRDefault="00687723" w:rsidP="00F0111F">
            <w:pPr>
              <w:numPr>
                <w:ilvl w:val="0"/>
                <w:numId w:val="20"/>
              </w:numPr>
              <w:rPr>
                <w:rFonts w:asciiTheme="majorHAnsi" w:hAnsiTheme="majorHAnsi"/>
                <w:lang w:val="sr-Cyrl-CS"/>
              </w:rPr>
            </w:pPr>
            <w:r w:rsidRPr="00D01115">
              <w:rPr>
                <w:rFonts w:asciiTheme="majorHAnsi" w:hAnsiTheme="majorHAnsi"/>
                <w:lang w:val="sr-Cyrl-CS"/>
              </w:rPr>
              <w:t>Планирање слободних активности, допунске и додатне наставе</w:t>
            </w:r>
          </w:p>
          <w:p w:rsidR="00687723" w:rsidRPr="00D01115" w:rsidRDefault="00687723" w:rsidP="00F0111F">
            <w:pPr>
              <w:numPr>
                <w:ilvl w:val="0"/>
                <w:numId w:val="20"/>
              </w:numPr>
              <w:rPr>
                <w:rFonts w:asciiTheme="majorHAnsi" w:hAnsiTheme="majorHAnsi"/>
                <w:lang w:val="sr-Cyrl-CS"/>
              </w:rPr>
            </w:pPr>
            <w:r w:rsidRPr="00D01115">
              <w:rPr>
                <w:rFonts w:asciiTheme="majorHAnsi" w:hAnsiTheme="majorHAnsi"/>
                <w:lang w:val="sr-Cyrl-CS"/>
              </w:rPr>
              <w:t>Договор око ескурзија</w:t>
            </w:r>
          </w:p>
          <w:p w:rsidR="00687723" w:rsidRDefault="00687723" w:rsidP="00F0111F">
            <w:pPr>
              <w:numPr>
                <w:ilvl w:val="0"/>
                <w:numId w:val="20"/>
              </w:numPr>
              <w:rPr>
                <w:rFonts w:asciiTheme="majorHAnsi" w:hAnsiTheme="majorHAnsi"/>
                <w:lang w:val="sr-Cyrl-CS"/>
              </w:rPr>
            </w:pPr>
            <w:r w:rsidRPr="00D01115">
              <w:rPr>
                <w:rFonts w:asciiTheme="majorHAnsi" w:hAnsiTheme="majorHAnsi"/>
                <w:lang w:val="sr-Cyrl-CS"/>
              </w:rPr>
              <w:t xml:space="preserve">Планирање прославе Дечје недеље </w:t>
            </w:r>
            <w:r w:rsidR="005B7719" w:rsidRPr="00D01115">
              <w:rPr>
                <w:rFonts w:asciiTheme="majorHAnsi" w:hAnsiTheme="majorHAnsi"/>
                <w:lang w:val="sr-Cyrl-CS"/>
              </w:rPr>
              <w:t>и програма школског спорта</w:t>
            </w:r>
          </w:p>
          <w:p w:rsidR="00195F7C" w:rsidRPr="00D01115" w:rsidRDefault="00195F7C" w:rsidP="00F0111F">
            <w:pPr>
              <w:numPr>
                <w:ilvl w:val="0"/>
                <w:numId w:val="20"/>
              </w:numPr>
              <w:rPr>
                <w:rFonts w:asciiTheme="majorHAnsi" w:hAnsiTheme="majorHAnsi"/>
                <w:lang w:val="sr-Cyrl-CS"/>
              </w:rPr>
            </w:pPr>
            <w:r>
              <w:rPr>
                <w:rFonts w:asciiTheme="majorHAnsi" w:hAnsiTheme="majorHAnsi" w:cs="Times New Roman CYR"/>
                <w:lang w:val="ru-RU"/>
              </w:rPr>
              <w:t>Планирање активности у области превенције насиља, а посебно дигиталног насиља и трговине децом и младима</w:t>
            </w:r>
          </w:p>
          <w:p w:rsidR="00687723" w:rsidRPr="00D01115" w:rsidRDefault="00687723" w:rsidP="00F0111F">
            <w:pPr>
              <w:numPr>
                <w:ilvl w:val="0"/>
                <w:numId w:val="20"/>
              </w:numPr>
              <w:rPr>
                <w:rFonts w:asciiTheme="majorHAnsi" w:hAnsiTheme="majorHAnsi"/>
                <w:lang w:val="sr-Cyrl-CS"/>
              </w:rPr>
            </w:pPr>
            <w:r w:rsidRPr="00D01115">
              <w:rPr>
                <w:rFonts w:asciiTheme="majorHAnsi" w:hAnsiTheme="majorHAnsi"/>
                <w:lang w:val="sr-Cyrl-CS"/>
              </w:rPr>
              <w:t>Оснивање Ученичког парламента – одабир ментора</w:t>
            </w:r>
          </w:p>
          <w:p w:rsidR="00687723" w:rsidRPr="00D01115" w:rsidRDefault="00687723" w:rsidP="00F0111F">
            <w:pPr>
              <w:numPr>
                <w:ilvl w:val="0"/>
                <w:numId w:val="20"/>
              </w:numPr>
              <w:rPr>
                <w:rFonts w:asciiTheme="majorHAnsi" w:hAnsiTheme="majorHAnsi"/>
                <w:lang w:val="sr-Cyrl-CS"/>
              </w:rPr>
            </w:pPr>
            <w:r w:rsidRPr="00D01115">
              <w:rPr>
                <w:rFonts w:asciiTheme="majorHAnsi" w:hAnsiTheme="majorHAnsi"/>
                <w:lang w:val="sr-Cyrl-CS"/>
              </w:rPr>
              <w:t>Учешће у процесу самовредновања и школског развојног планирања</w:t>
            </w:r>
          </w:p>
          <w:p w:rsidR="004249DB" w:rsidRPr="00D01115" w:rsidRDefault="004249DB" w:rsidP="00F0111F">
            <w:pPr>
              <w:numPr>
                <w:ilvl w:val="0"/>
                <w:numId w:val="20"/>
              </w:numPr>
              <w:rPr>
                <w:rFonts w:asciiTheme="majorHAnsi" w:hAnsiTheme="majorHAnsi"/>
                <w:lang w:val="sr-Cyrl-CS"/>
              </w:rPr>
            </w:pPr>
            <w:r w:rsidRPr="00D01115">
              <w:rPr>
                <w:rFonts w:asciiTheme="majorHAnsi" w:hAnsiTheme="majorHAnsi"/>
                <w:lang w:val="sr-Cyrl-CS"/>
              </w:rPr>
              <w:t>Планирање сарадње са родитељима</w:t>
            </w:r>
          </w:p>
        </w:tc>
        <w:tc>
          <w:tcPr>
            <w:tcW w:w="2160" w:type="dxa"/>
            <w:shd w:val="clear" w:color="auto" w:fill="auto"/>
          </w:tcPr>
          <w:p w:rsidR="00687723" w:rsidRPr="00D01115" w:rsidRDefault="00687723" w:rsidP="00261664">
            <w:pPr>
              <w:rPr>
                <w:rFonts w:asciiTheme="majorHAnsi" w:hAnsiTheme="majorHAnsi"/>
                <w:sz w:val="28"/>
                <w:szCs w:val="28"/>
                <w:lang w:val="ru-RU"/>
              </w:rPr>
            </w:pPr>
          </w:p>
          <w:p w:rsidR="00687723" w:rsidRPr="00D01115" w:rsidRDefault="00687723" w:rsidP="00261664">
            <w:pPr>
              <w:rPr>
                <w:rFonts w:asciiTheme="majorHAnsi" w:hAnsiTheme="majorHAnsi"/>
                <w:sz w:val="28"/>
                <w:szCs w:val="28"/>
                <w:lang w:val="ru-RU"/>
              </w:rPr>
            </w:pPr>
          </w:p>
          <w:p w:rsidR="00687723" w:rsidRPr="00D01115" w:rsidRDefault="00687723" w:rsidP="00261664">
            <w:pPr>
              <w:jc w:val="center"/>
              <w:rPr>
                <w:rFonts w:asciiTheme="majorHAnsi" w:hAnsiTheme="majorHAnsi"/>
                <w:sz w:val="28"/>
                <w:szCs w:val="28"/>
              </w:rPr>
            </w:pPr>
            <w:r w:rsidRPr="00D01115">
              <w:rPr>
                <w:rFonts w:asciiTheme="majorHAnsi" w:hAnsiTheme="majorHAnsi"/>
                <w:sz w:val="28"/>
                <w:szCs w:val="28"/>
              </w:rPr>
              <w:t>VIII, IX</w:t>
            </w:r>
          </w:p>
        </w:tc>
      </w:tr>
      <w:tr w:rsidR="00687723" w:rsidRPr="00D01115" w:rsidTr="00D33F0C">
        <w:trPr>
          <w:trHeight w:val="870"/>
        </w:trPr>
        <w:tc>
          <w:tcPr>
            <w:tcW w:w="7380" w:type="dxa"/>
            <w:shd w:val="clear" w:color="auto" w:fill="auto"/>
          </w:tcPr>
          <w:p w:rsidR="00687723" w:rsidRPr="00D01115" w:rsidRDefault="00687723" w:rsidP="00F0111F">
            <w:pPr>
              <w:numPr>
                <w:ilvl w:val="0"/>
                <w:numId w:val="21"/>
              </w:numPr>
              <w:rPr>
                <w:rFonts w:asciiTheme="majorHAnsi" w:hAnsiTheme="majorHAnsi"/>
                <w:lang w:val="sr-Cyrl-CS"/>
              </w:rPr>
            </w:pPr>
            <w:r w:rsidRPr="00D01115">
              <w:rPr>
                <w:rFonts w:asciiTheme="majorHAnsi" w:hAnsiTheme="majorHAnsi"/>
                <w:lang w:val="sr-Cyrl-CS"/>
              </w:rPr>
              <w:t xml:space="preserve">Договор око корелације наставних садржаја и употребе уџбеника </w:t>
            </w:r>
          </w:p>
          <w:p w:rsidR="00687723" w:rsidRPr="00D01115" w:rsidRDefault="00687723" w:rsidP="00F0111F">
            <w:pPr>
              <w:numPr>
                <w:ilvl w:val="0"/>
                <w:numId w:val="21"/>
              </w:numPr>
              <w:rPr>
                <w:rFonts w:asciiTheme="majorHAnsi" w:hAnsiTheme="majorHAnsi"/>
                <w:lang w:val="sr-Cyrl-CS"/>
              </w:rPr>
            </w:pPr>
            <w:r w:rsidRPr="00D01115">
              <w:rPr>
                <w:rFonts w:asciiTheme="majorHAnsi" w:hAnsiTheme="majorHAnsi"/>
                <w:lang w:val="sr-Cyrl-CS"/>
              </w:rPr>
              <w:t>Упућивање ученика у технике учења различитих предмета</w:t>
            </w:r>
          </w:p>
          <w:p w:rsidR="00687723" w:rsidRPr="00D01115" w:rsidRDefault="00195F7C" w:rsidP="00F0111F">
            <w:pPr>
              <w:numPr>
                <w:ilvl w:val="0"/>
                <w:numId w:val="21"/>
              </w:numPr>
              <w:rPr>
                <w:rFonts w:asciiTheme="majorHAnsi" w:hAnsiTheme="majorHAnsi"/>
                <w:lang w:val="sr-Cyrl-CS"/>
              </w:rPr>
            </w:pPr>
            <w:r>
              <w:rPr>
                <w:rFonts w:asciiTheme="majorHAnsi" w:hAnsiTheme="majorHAnsi" w:cs="Times New Roman CYR"/>
                <w:lang w:val="ru-RU"/>
              </w:rPr>
              <w:t xml:space="preserve">Обележавање </w:t>
            </w:r>
            <w:r w:rsidRPr="00980398">
              <w:rPr>
                <w:rFonts w:asciiTheme="majorHAnsi" w:hAnsiTheme="majorHAnsi" w:cs="Times New Roman CYR"/>
              </w:rPr>
              <w:t>18. октобра</w:t>
            </w:r>
            <w:r w:rsidR="009168A4">
              <w:rPr>
                <w:rFonts w:asciiTheme="majorHAnsi" w:hAnsiTheme="majorHAnsi" w:cs="Times New Roman CYR"/>
              </w:rPr>
              <w:t xml:space="preserve"> -</w:t>
            </w:r>
            <w:r w:rsidRPr="00980398">
              <w:rPr>
                <w:rFonts w:asciiTheme="majorHAnsi" w:hAnsiTheme="majorHAnsi" w:cs="Times New Roman CYR"/>
              </w:rPr>
              <w:t xml:space="preserve"> Светски дан заштите од трговине људима </w:t>
            </w:r>
          </w:p>
        </w:tc>
        <w:tc>
          <w:tcPr>
            <w:tcW w:w="2160" w:type="dxa"/>
            <w:shd w:val="clear" w:color="auto" w:fill="auto"/>
          </w:tcPr>
          <w:p w:rsidR="00687723" w:rsidRPr="00D01115" w:rsidRDefault="00687723" w:rsidP="00261664">
            <w:pPr>
              <w:jc w:val="center"/>
              <w:rPr>
                <w:rFonts w:asciiTheme="majorHAnsi" w:hAnsiTheme="majorHAnsi"/>
                <w:sz w:val="28"/>
                <w:szCs w:val="28"/>
                <w:lang w:val="sr-Cyrl-CS"/>
              </w:rPr>
            </w:pPr>
          </w:p>
          <w:p w:rsidR="00687723" w:rsidRPr="00D01115" w:rsidRDefault="00687723" w:rsidP="00261664">
            <w:pPr>
              <w:jc w:val="center"/>
              <w:rPr>
                <w:rFonts w:asciiTheme="majorHAnsi" w:hAnsiTheme="majorHAnsi"/>
                <w:sz w:val="28"/>
                <w:szCs w:val="28"/>
              </w:rPr>
            </w:pPr>
            <w:r w:rsidRPr="00D01115">
              <w:rPr>
                <w:rFonts w:asciiTheme="majorHAnsi" w:hAnsiTheme="majorHAnsi"/>
                <w:sz w:val="28"/>
                <w:szCs w:val="28"/>
              </w:rPr>
              <w:t>X</w:t>
            </w:r>
          </w:p>
        </w:tc>
      </w:tr>
      <w:tr w:rsidR="00687723" w:rsidRPr="00D01115" w:rsidTr="00D33F0C">
        <w:trPr>
          <w:trHeight w:val="720"/>
        </w:trPr>
        <w:tc>
          <w:tcPr>
            <w:tcW w:w="7380" w:type="dxa"/>
            <w:shd w:val="clear" w:color="auto" w:fill="auto"/>
          </w:tcPr>
          <w:p w:rsidR="00687723" w:rsidRPr="00D01115" w:rsidRDefault="00687723" w:rsidP="00F0111F">
            <w:pPr>
              <w:numPr>
                <w:ilvl w:val="0"/>
                <w:numId w:val="22"/>
              </w:numPr>
              <w:rPr>
                <w:rFonts w:asciiTheme="majorHAnsi" w:hAnsiTheme="majorHAnsi"/>
              </w:rPr>
            </w:pPr>
            <w:r w:rsidRPr="00D01115">
              <w:rPr>
                <w:rFonts w:asciiTheme="majorHAnsi" w:hAnsiTheme="majorHAnsi"/>
                <w:lang w:val="sr-Cyrl-CS"/>
              </w:rPr>
              <w:t>Анализа успеха и владања ученика</w:t>
            </w:r>
          </w:p>
          <w:p w:rsidR="00687723" w:rsidRPr="00D01115" w:rsidRDefault="00687723" w:rsidP="00F0111F">
            <w:pPr>
              <w:numPr>
                <w:ilvl w:val="0"/>
                <w:numId w:val="22"/>
              </w:numPr>
              <w:rPr>
                <w:rFonts w:asciiTheme="majorHAnsi" w:hAnsiTheme="majorHAnsi"/>
                <w:sz w:val="28"/>
                <w:szCs w:val="28"/>
                <w:lang w:val="ru-RU"/>
              </w:rPr>
            </w:pPr>
            <w:r w:rsidRPr="00D01115">
              <w:rPr>
                <w:rFonts w:asciiTheme="majorHAnsi" w:hAnsiTheme="majorHAnsi"/>
                <w:lang w:val="sr-Cyrl-CS"/>
              </w:rPr>
              <w:t>Анализа адаптације ученика при преласку из четвртог у пети разред</w:t>
            </w:r>
          </w:p>
        </w:tc>
        <w:tc>
          <w:tcPr>
            <w:tcW w:w="2160" w:type="dxa"/>
            <w:shd w:val="clear" w:color="auto" w:fill="auto"/>
          </w:tcPr>
          <w:p w:rsidR="00687723" w:rsidRPr="00D01115" w:rsidRDefault="00687723" w:rsidP="00261664">
            <w:pPr>
              <w:jc w:val="center"/>
              <w:rPr>
                <w:rFonts w:asciiTheme="majorHAnsi" w:hAnsiTheme="majorHAnsi"/>
                <w:sz w:val="28"/>
                <w:szCs w:val="28"/>
                <w:lang w:val="sr-Cyrl-CS"/>
              </w:rPr>
            </w:pPr>
          </w:p>
          <w:p w:rsidR="00687723" w:rsidRPr="00D01115" w:rsidRDefault="00687723" w:rsidP="00261664">
            <w:pPr>
              <w:jc w:val="center"/>
              <w:rPr>
                <w:rFonts w:asciiTheme="majorHAnsi" w:hAnsiTheme="majorHAnsi"/>
                <w:sz w:val="28"/>
                <w:szCs w:val="28"/>
              </w:rPr>
            </w:pPr>
            <w:r w:rsidRPr="00D01115">
              <w:rPr>
                <w:rFonts w:asciiTheme="majorHAnsi" w:hAnsiTheme="majorHAnsi"/>
                <w:sz w:val="28"/>
                <w:szCs w:val="28"/>
              </w:rPr>
              <w:t>XI</w:t>
            </w:r>
          </w:p>
        </w:tc>
      </w:tr>
      <w:tr w:rsidR="00687723" w:rsidRPr="00D01115" w:rsidTr="00D33F0C">
        <w:trPr>
          <w:trHeight w:val="1344"/>
        </w:trPr>
        <w:tc>
          <w:tcPr>
            <w:tcW w:w="7380" w:type="dxa"/>
            <w:shd w:val="clear" w:color="auto" w:fill="auto"/>
          </w:tcPr>
          <w:p w:rsidR="00687723" w:rsidRPr="00D01115" w:rsidRDefault="00687723" w:rsidP="00602966">
            <w:pPr>
              <w:pStyle w:val="NoSpacing"/>
              <w:numPr>
                <w:ilvl w:val="0"/>
                <w:numId w:val="70"/>
              </w:numPr>
              <w:rPr>
                <w:rFonts w:asciiTheme="majorHAnsi" w:hAnsiTheme="majorHAnsi"/>
                <w:lang w:val="sr-Latn-CS"/>
              </w:rPr>
            </w:pPr>
            <w:r w:rsidRPr="00D01115">
              <w:rPr>
                <w:rFonts w:asciiTheme="majorHAnsi" w:hAnsiTheme="majorHAnsi"/>
              </w:rPr>
              <w:t>Извештај</w:t>
            </w:r>
            <w:r w:rsidRPr="00D01115">
              <w:rPr>
                <w:rFonts w:asciiTheme="majorHAnsi" w:hAnsiTheme="majorHAnsi"/>
                <w:lang w:val="sr-Latn-CS"/>
              </w:rPr>
              <w:t xml:space="preserve"> </w:t>
            </w:r>
            <w:r w:rsidRPr="00D01115">
              <w:rPr>
                <w:rFonts w:asciiTheme="majorHAnsi" w:hAnsiTheme="majorHAnsi"/>
              </w:rPr>
              <w:t>о</w:t>
            </w:r>
            <w:r w:rsidRPr="00D01115">
              <w:rPr>
                <w:rFonts w:asciiTheme="majorHAnsi" w:hAnsiTheme="majorHAnsi"/>
                <w:lang w:val="sr-Latn-CS"/>
              </w:rPr>
              <w:t xml:space="preserve"> </w:t>
            </w:r>
            <w:r w:rsidRPr="00D01115">
              <w:rPr>
                <w:rFonts w:asciiTheme="majorHAnsi" w:hAnsiTheme="majorHAnsi"/>
              </w:rPr>
              <w:t>реализацији</w:t>
            </w:r>
            <w:r w:rsidRPr="00D01115">
              <w:rPr>
                <w:rFonts w:asciiTheme="majorHAnsi" w:hAnsiTheme="majorHAnsi"/>
                <w:lang w:val="sr-Latn-CS"/>
              </w:rPr>
              <w:t xml:space="preserve"> </w:t>
            </w:r>
            <w:r w:rsidRPr="00D01115">
              <w:rPr>
                <w:rFonts w:asciiTheme="majorHAnsi" w:hAnsiTheme="majorHAnsi"/>
              </w:rPr>
              <w:t>плана</w:t>
            </w:r>
            <w:r w:rsidRPr="00D01115">
              <w:rPr>
                <w:rFonts w:asciiTheme="majorHAnsi" w:hAnsiTheme="majorHAnsi"/>
                <w:lang w:val="sr-Latn-CS"/>
              </w:rPr>
              <w:t xml:space="preserve"> </w:t>
            </w:r>
            <w:r w:rsidRPr="00D01115">
              <w:rPr>
                <w:rFonts w:asciiTheme="majorHAnsi" w:hAnsiTheme="majorHAnsi"/>
              </w:rPr>
              <w:t>и</w:t>
            </w:r>
            <w:r w:rsidRPr="00D01115">
              <w:rPr>
                <w:rFonts w:asciiTheme="majorHAnsi" w:hAnsiTheme="majorHAnsi"/>
                <w:lang w:val="sr-Latn-CS"/>
              </w:rPr>
              <w:t xml:space="preserve"> </w:t>
            </w:r>
            <w:r w:rsidRPr="00D01115">
              <w:rPr>
                <w:rFonts w:asciiTheme="majorHAnsi" w:hAnsiTheme="majorHAnsi"/>
              </w:rPr>
              <w:t>програма</w:t>
            </w:r>
            <w:r w:rsidRPr="00D01115">
              <w:rPr>
                <w:rFonts w:asciiTheme="majorHAnsi" w:hAnsiTheme="majorHAnsi"/>
                <w:lang w:val="sr-Latn-CS"/>
              </w:rPr>
              <w:t xml:space="preserve"> </w:t>
            </w:r>
            <w:r w:rsidRPr="00D01115">
              <w:rPr>
                <w:rFonts w:asciiTheme="majorHAnsi" w:hAnsiTheme="majorHAnsi"/>
              </w:rPr>
              <w:t>у</w:t>
            </w:r>
            <w:r w:rsidRPr="00D01115">
              <w:rPr>
                <w:rFonts w:asciiTheme="majorHAnsi" w:hAnsiTheme="majorHAnsi"/>
                <w:lang w:val="sr-Latn-CS"/>
              </w:rPr>
              <w:t xml:space="preserve"> </w:t>
            </w:r>
            <w:r w:rsidRPr="00D01115">
              <w:rPr>
                <w:rFonts w:asciiTheme="majorHAnsi" w:hAnsiTheme="majorHAnsi"/>
              </w:rPr>
              <w:t>првом</w:t>
            </w:r>
            <w:r w:rsidRPr="00D01115">
              <w:rPr>
                <w:rFonts w:asciiTheme="majorHAnsi" w:hAnsiTheme="majorHAnsi"/>
                <w:lang w:val="sr-Latn-CS"/>
              </w:rPr>
              <w:t xml:space="preserve"> </w:t>
            </w:r>
            <w:r w:rsidRPr="00D01115">
              <w:rPr>
                <w:rFonts w:asciiTheme="majorHAnsi" w:hAnsiTheme="majorHAnsi"/>
              </w:rPr>
              <w:t>полугодишту</w:t>
            </w:r>
          </w:p>
          <w:p w:rsidR="00687723" w:rsidRPr="00D01115" w:rsidRDefault="00687723" w:rsidP="00602966">
            <w:pPr>
              <w:pStyle w:val="NoSpacing"/>
              <w:numPr>
                <w:ilvl w:val="0"/>
                <w:numId w:val="70"/>
              </w:numPr>
              <w:rPr>
                <w:rFonts w:asciiTheme="majorHAnsi" w:hAnsiTheme="majorHAnsi"/>
                <w:lang w:val="sr-Latn-CS"/>
              </w:rPr>
            </w:pPr>
            <w:r w:rsidRPr="00D01115">
              <w:rPr>
                <w:rFonts w:asciiTheme="majorHAnsi" w:hAnsiTheme="majorHAnsi"/>
              </w:rPr>
              <w:t>Анализа</w:t>
            </w:r>
            <w:r w:rsidRPr="00D01115">
              <w:rPr>
                <w:rFonts w:asciiTheme="majorHAnsi" w:hAnsiTheme="majorHAnsi"/>
                <w:lang w:val="sr-Latn-CS"/>
              </w:rPr>
              <w:t xml:space="preserve"> </w:t>
            </w:r>
            <w:r w:rsidRPr="00D01115">
              <w:rPr>
                <w:rFonts w:asciiTheme="majorHAnsi" w:hAnsiTheme="majorHAnsi"/>
              </w:rPr>
              <w:t>успеха</w:t>
            </w:r>
            <w:r w:rsidRPr="00D01115">
              <w:rPr>
                <w:rFonts w:asciiTheme="majorHAnsi" w:hAnsiTheme="majorHAnsi"/>
                <w:lang w:val="sr-Latn-CS"/>
              </w:rPr>
              <w:t xml:space="preserve"> </w:t>
            </w:r>
            <w:r w:rsidRPr="00D01115">
              <w:rPr>
                <w:rFonts w:asciiTheme="majorHAnsi" w:hAnsiTheme="majorHAnsi"/>
              </w:rPr>
              <w:t>и</w:t>
            </w:r>
            <w:r w:rsidRPr="00D01115">
              <w:rPr>
                <w:rFonts w:asciiTheme="majorHAnsi" w:hAnsiTheme="majorHAnsi"/>
                <w:lang w:val="sr-Latn-CS"/>
              </w:rPr>
              <w:t xml:space="preserve"> </w:t>
            </w:r>
            <w:r w:rsidRPr="00D01115">
              <w:rPr>
                <w:rFonts w:asciiTheme="majorHAnsi" w:hAnsiTheme="majorHAnsi"/>
              </w:rPr>
              <w:t>владања</w:t>
            </w:r>
            <w:r w:rsidRPr="00D01115">
              <w:rPr>
                <w:rFonts w:asciiTheme="majorHAnsi" w:hAnsiTheme="majorHAnsi"/>
                <w:lang w:val="sr-Latn-CS"/>
              </w:rPr>
              <w:t xml:space="preserve"> </w:t>
            </w:r>
            <w:r w:rsidRPr="00D01115">
              <w:rPr>
                <w:rFonts w:asciiTheme="majorHAnsi" w:hAnsiTheme="majorHAnsi"/>
              </w:rPr>
              <w:t>ученика</w:t>
            </w:r>
            <w:r w:rsidRPr="00D01115">
              <w:rPr>
                <w:rFonts w:asciiTheme="majorHAnsi" w:hAnsiTheme="majorHAnsi"/>
                <w:lang w:val="sr-Latn-CS"/>
              </w:rPr>
              <w:t xml:space="preserve"> </w:t>
            </w:r>
            <w:r w:rsidRPr="00D01115">
              <w:rPr>
                <w:rFonts w:asciiTheme="majorHAnsi" w:hAnsiTheme="majorHAnsi"/>
              </w:rPr>
              <w:t>на</w:t>
            </w:r>
            <w:r w:rsidRPr="00D01115">
              <w:rPr>
                <w:rFonts w:asciiTheme="majorHAnsi" w:hAnsiTheme="majorHAnsi"/>
                <w:lang w:val="sr-Latn-CS"/>
              </w:rPr>
              <w:t xml:space="preserve"> </w:t>
            </w:r>
            <w:r w:rsidRPr="00D01115">
              <w:rPr>
                <w:rFonts w:asciiTheme="majorHAnsi" w:hAnsiTheme="majorHAnsi"/>
              </w:rPr>
              <w:t>крају</w:t>
            </w:r>
            <w:r w:rsidRPr="00D01115">
              <w:rPr>
                <w:rFonts w:asciiTheme="majorHAnsi" w:hAnsiTheme="majorHAnsi"/>
                <w:lang w:val="sr-Latn-CS"/>
              </w:rPr>
              <w:t xml:space="preserve"> </w:t>
            </w:r>
            <w:r w:rsidRPr="00D01115">
              <w:rPr>
                <w:rFonts w:asciiTheme="majorHAnsi" w:hAnsiTheme="majorHAnsi"/>
              </w:rPr>
              <w:t>првог</w:t>
            </w:r>
            <w:r w:rsidRPr="00D01115">
              <w:rPr>
                <w:rFonts w:asciiTheme="majorHAnsi" w:hAnsiTheme="majorHAnsi"/>
                <w:lang w:val="sr-Latn-CS"/>
              </w:rPr>
              <w:t xml:space="preserve"> </w:t>
            </w:r>
            <w:r w:rsidRPr="00D01115">
              <w:rPr>
                <w:rFonts w:asciiTheme="majorHAnsi" w:hAnsiTheme="majorHAnsi"/>
              </w:rPr>
              <w:t>полугодишта</w:t>
            </w:r>
          </w:p>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Планирање рада у другом полугодишту</w:t>
            </w:r>
          </w:p>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Планирање прославе Светог Саве</w:t>
            </w:r>
          </w:p>
        </w:tc>
        <w:tc>
          <w:tcPr>
            <w:tcW w:w="2160" w:type="dxa"/>
            <w:shd w:val="clear" w:color="auto" w:fill="auto"/>
          </w:tcPr>
          <w:p w:rsidR="002D76CE" w:rsidRPr="00D01115" w:rsidRDefault="002D76CE" w:rsidP="00261664">
            <w:pPr>
              <w:jc w:val="center"/>
              <w:rPr>
                <w:rFonts w:asciiTheme="majorHAnsi" w:hAnsiTheme="majorHAnsi"/>
                <w:sz w:val="28"/>
                <w:szCs w:val="28"/>
              </w:rPr>
            </w:pPr>
          </w:p>
          <w:p w:rsidR="00687723" w:rsidRPr="00D01115" w:rsidRDefault="00687723" w:rsidP="00261664">
            <w:pPr>
              <w:jc w:val="center"/>
              <w:rPr>
                <w:rFonts w:asciiTheme="majorHAnsi" w:hAnsiTheme="majorHAnsi"/>
                <w:sz w:val="28"/>
                <w:szCs w:val="28"/>
              </w:rPr>
            </w:pPr>
            <w:r w:rsidRPr="00D01115">
              <w:rPr>
                <w:rFonts w:asciiTheme="majorHAnsi" w:hAnsiTheme="majorHAnsi"/>
                <w:sz w:val="28"/>
                <w:szCs w:val="28"/>
              </w:rPr>
              <w:t>XII</w:t>
            </w:r>
          </w:p>
        </w:tc>
      </w:tr>
      <w:tr w:rsidR="00687723" w:rsidRPr="00D01115" w:rsidTr="00D33F0C">
        <w:trPr>
          <w:trHeight w:val="899"/>
        </w:trPr>
        <w:tc>
          <w:tcPr>
            <w:tcW w:w="7380" w:type="dxa"/>
            <w:shd w:val="clear" w:color="auto" w:fill="auto"/>
          </w:tcPr>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Организовање зимског спортског дана</w:t>
            </w:r>
          </w:p>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Договор са школским педагогом о предавањима о пубертету и болестима зависности</w:t>
            </w:r>
          </w:p>
        </w:tc>
        <w:tc>
          <w:tcPr>
            <w:tcW w:w="2160" w:type="dxa"/>
            <w:shd w:val="clear" w:color="auto" w:fill="auto"/>
          </w:tcPr>
          <w:p w:rsidR="00687723" w:rsidRPr="00D01115" w:rsidRDefault="00687723" w:rsidP="00261664">
            <w:pPr>
              <w:jc w:val="center"/>
              <w:rPr>
                <w:rFonts w:asciiTheme="majorHAnsi" w:hAnsiTheme="majorHAnsi"/>
                <w:sz w:val="28"/>
                <w:szCs w:val="28"/>
              </w:rPr>
            </w:pPr>
            <w:r w:rsidRPr="00D01115">
              <w:rPr>
                <w:rFonts w:asciiTheme="majorHAnsi" w:hAnsiTheme="majorHAnsi"/>
                <w:sz w:val="28"/>
                <w:szCs w:val="28"/>
              </w:rPr>
              <w:t>I</w:t>
            </w:r>
          </w:p>
        </w:tc>
      </w:tr>
      <w:tr w:rsidR="00687723" w:rsidRPr="00D01115" w:rsidTr="00D33F0C">
        <w:trPr>
          <w:trHeight w:val="530"/>
        </w:trPr>
        <w:tc>
          <w:tcPr>
            <w:tcW w:w="7380" w:type="dxa"/>
            <w:shd w:val="clear" w:color="auto" w:fill="auto"/>
          </w:tcPr>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Планирање прославе Дана школе</w:t>
            </w:r>
          </w:p>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Организација такмичења</w:t>
            </w:r>
          </w:p>
        </w:tc>
        <w:tc>
          <w:tcPr>
            <w:tcW w:w="2160" w:type="dxa"/>
            <w:shd w:val="clear" w:color="auto" w:fill="auto"/>
          </w:tcPr>
          <w:p w:rsidR="00687723" w:rsidRPr="00D01115" w:rsidRDefault="00687723" w:rsidP="00261664">
            <w:pPr>
              <w:jc w:val="center"/>
              <w:rPr>
                <w:rFonts w:asciiTheme="majorHAnsi" w:hAnsiTheme="majorHAnsi"/>
                <w:sz w:val="28"/>
                <w:szCs w:val="28"/>
              </w:rPr>
            </w:pPr>
            <w:r w:rsidRPr="00D01115">
              <w:rPr>
                <w:rFonts w:asciiTheme="majorHAnsi" w:hAnsiTheme="majorHAnsi"/>
                <w:sz w:val="28"/>
                <w:szCs w:val="28"/>
              </w:rPr>
              <w:t>II</w:t>
            </w:r>
          </w:p>
        </w:tc>
      </w:tr>
      <w:tr w:rsidR="00687723" w:rsidRPr="00D01115" w:rsidTr="00D33F0C">
        <w:trPr>
          <w:trHeight w:val="525"/>
        </w:trPr>
        <w:tc>
          <w:tcPr>
            <w:tcW w:w="7380" w:type="dxa"/>
            <w:shd w:val="clear" w:color="auto" w:fill="auto"/>
          </w:tcPr>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Акција уређења школе</w:t>
            </w:r>
          </w:p>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Планирање прославе Дана жена</w:t>
            </w:r>
          </w:p>
          <w:p w:rsidR="00687723" w:rsidRPr="00D01115" w:rsidRDefault="00687723" w:rsidP="00602966">
            <w:pPr>
              <w:pStyle w:val="NoSpacing"/>
              <w:numPr>
                <w:ilvl w:val="0"/>
                <w:numId w:val="70"/>
              </w:numPr>
              <w:rPr>
                <w:rFonts w:asciiTheme="majorHAnsi" w:hAnsiTheme="majorHAnsi"/>
              </w:rPr>
            </w:pPr>
            <w:r w:rsidRPr="00D01115">
              <w:rPr>
                <w:rFonts w:asciiTheme="majorHAnsi" w:hAnsiTheme="majorHAnsi"/>
              </w:rPr>
              <w:t>Припрема прославе Дана школе</w:t>
            </w:r>
          </w:p>
        </w:tc>
        <w:tc>
          <w:tcPr>
            <w:tcW w:w="2160" w:type="dxa"/>
            <w:shd w:val="clear" w:color="auto" w:fill="auto"/>
          </w:tcPr>
          <w:p w:rsidR="00687723" w:rsidRPr="00D01115" w:rsidRDefault="00687723" w:rsidP="00531929">
            <w:pPr>
              <w:jc w:val="center"/>
              <w:rPr>
                <w:rFonts w:asciiTheme="majorHAnsi" w:hAnsiTheme="majorHAnsi"/>
                <w:sz w:val="28"/>
                <w:szCs w:val="28"/>
                <w:lang w:val="sr-Cyrl-CS"/>
              </w:rPr>
            </w:pPr>
            <w:r w:rsidRPr="00D01115">
              <w:rPr>
                <w:rFonts w:asciiTheme="majorHAnsi" w:hAnsiTheme="majorHAnsi"/>
                <w:sz w:val="28"/>
                <w:szCs w:val="28"/>
              </w:rPr>
              <w:t>III</w:t>
            </w:r>
          </w:p>
        </w:tc>
      </w:tr>
      <w:tr w:rsidR="00687723" w:rsidRPr="00D01115" w:rsidTr="00D33F0C">
        <w:trPr>
          <w:trHeight w:val="600"/>
        </w:trPr>
        <w:tc>
          <w:tcPr>
            <w:tcW w:w="7380" w:type="dxa"/>
            <w:shd w:val="clear" w:color="auto" w:fill="auto"/>
          </w:tcPr>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rPr>
              <w:lastRenderedPageBreak/>
              <w:t>Израда Школског програма</w:t>
            </w:r>
          </w:p>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Анализа успеха и владања ученика</w:t>
            </w:r>
          </w:p>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Реализација плана и програма</w:t>
            </w:r>
          </w:p>
        </w:tc>
        <w:tc>
          <w:tcPr>
            <w:tcW w:w="2160" w:type="dxa"/>
            <w:shd w:val="clear" w:color="auto" w:fill="auto"/>
          </w:tcPr>
          <w:p w:rsidR="00687723" w:rsidRPr="00D01115" w:rsidRDefault="00687723" w:rsidP="00261664">
            <w:pPr>
              <w:jc w:val="center"/>
              <w:rPr>
                <w:rFonts w:asciiTheme="majorHAnsi" w:hAnsiTheme="majorHAnsi"/>
                <w:sz w:val="28"/>
                <w:szCs w:val="28"/>
                <w:lang w:val="sr-Cyrl-CS"/>
              </w:rPr>
            </w:pPr>
          </w:p>
          <w:p w:rsidR="00687723" w:rsidRPr="00D01115" w:rsidRDefault="00687723" w:rsidP="00531929">
            <w:pPr>
              <w:jc w:val="center"/>
              <w:rPr>
                <w:rFonts w:asciiTheme="majorHAnsi" w:hAnsiTheme="majorHAnsi"/>
                <w:sz w:val="28"/>
                <w:szCs w:val="28"/>
              </w:rPr>
            </w:pPr>
            <w:r w:rsidRPr="00D01115">
              <w:rPr>
                <w:rFonts w:asciiTheme="majorHAnsi" w:hAnsiTheme="majorHAnsi"/>
                <w:sz w:val="28"/>
                <w:szCs w:val="28"/>
              </w:rPr>
              <w:t>IV</w:t>
            </w:r>
          </w:p>
        </w:tc>
      </w:tr>
      <w:tr w:rsidR="00687723" w:rsidRPr="00D01115" w:rsidTr="00D33F0C">
        <w:trPr>
          <w:trHeight w:val="645"/>
        </w:trPr>
        <w:tc>
          <w:tcPr>
            <w:tcW w:w="7380" w:type="dxa"/>
            <w:shd w:val="clear" w:color="auto" w:fill="auto"/>
          </w:tcPr>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 xml:space="preserve">Организација </w:t>
            </w:r>
            <w:r w:rsidR="005B7719" w:rsidRPr="00D01115">
              <w:rPr>
                <w:rFonts w:asciiTheme="majorHAnsi" w:hAnsiTheme="majorHAnsi"/>
                <w:lang w:val="sr-Cyrl-CS"/>
              </w:rPr>
              <w:t>програма школског спорта</w:t>
            </w:r>
          </w:p>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Организација завршне приредбе</w:t>
            </w:r>
          </w:p>
        </w:tc>
        <w:tc>
          <w:tcPr>
            <w:tcW w:w="2160" w:type="dxa"/>
            <w:shd w:val="clear" w:color="auto" w:fill="auto"/>
          </w:tcPr>
          <w:p w:rsidR="00687723" w:rsidRPr="00D01115" w:rsidRDefault="00687723" w:rsidP="00531929">
            <w:pPr>
              <w:jc w:val="center"/>
              <w:rPr>
                <w:rFonts w:asciiTheme="majorHAnsi" w:hAnsiTheme="majorHAnsi"/>
                <w:sz w:val="28"/>
                <w:szCs w:val="28"/>
              </w:rPr>
            </w:pPr>
            <w:r w:rsidRPr="00D01115">
              <w:rPr>
                <w:rFonts w:asciiTheme="majorHAnsi" w:hAnsiTheme="majorHAnsi"/>
                <w:sz w:val="28"/>
                <w:szCs w:val="28"/>
              </w:rPr>
              <w:t>V</w:t>
            </w:r>
          </w:p>
        </w:tc>
      </w:tr>
      <w:tr w:rsidR="00687723" w:rsidRPr="00D01115" w:rsidTr="00D33F0C">
        <w:trPr>
          <w:trHeight w:val="630"/>
        </w:trPr>
        <w:tc>
          <w:tcPr>
            <w:tcW w:w="7380" w:type="dxa"/>
            <w:shd w:val="clear" w:color="auto" w:fill="auto"/>
          </w:tcPr>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Извештај о реализацији планова и програма</w:t>
            </w:r>
          </w:p>
          <w:p w:rsidR="004249DB" w:rsidRPr="00D01115" w:rsidRDefault="004249DB" w:rsidP="00F0111F">
            <w:pPr>
              <w:numPr>
                <w:ilvl w:val="0"/>
                <w:numId w:val="23"/>
              </w:numPr>
              <w:rPr>
                <w:rFonts w:asciiTheme="majorHAnsi" w:hAnsiTheme="majorHAnsi"/>
                <w:lang w:val="sr-Cyrl-CS"/>
              </w:rPr>
            </w:pPr>
            <w:r w:rsidRPr="00D01115">
              <w:rPr>
                <w:rFonts w:asciiTheme="majorHAnsi" w:hAnsiTheme="majorHAnsi"/>
                <w:lang w:val="sr-Cyrl-CS"/>
              </w:rPr>
              <w:t xml:space="preserve">Анализа </w:t>
            </w:r>
            <w:r w:rsidR="0014316E" w:rsidRPr="00D01115">
              <w:rPr>
                <w:rFonts w:asciiTheme="majorHAnsi" w:hAnsiTheme="majorHAnsi"/>
                <w:lang w:val="sr-Cyrl-CS"/>
              </w:rPr>
              <w:t>сарадње са родитељима</w:t>
            </w:r>
          </w:p>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Утврђивање успеха и владања ученика на крају школске године</w:t>
            </w:r>
          </w:p>
          <w:p w:rsidR="00687723" w:rsidRPr="00D01115" w:rsidRDefault="00687723" w:rsidP="00F0111F">
            <w:pPr>
              <w:numPr>
                <w:ilvl w:val="0"/>
                <w:numId w:val="23"/>
              </w:numPr>
              <w:rPr>
                <w:rFonts w:asciiTheme="majorHAnsi" w:hAnsiTheme="majorHAnsi"/>
                <w:lang w:val="sr-Cyrl-CS"/>
              </w:rPr>
            </w:pPr>
            <w:r w:rsidRPr="00D01115">
              <w:rPr>
                <w:rFonts w:asciiTheme="majorHAnsi" w:hAnsiTheme="majorHAnsi"/>
                <w:lang w:val="sr-Cyrl-CS"/>
              </w:rPr>
              <w:t>Предлог похвала и диплома</w:t>
            </w:r>
          </w:p>
        </w:tc>
        <w:tc>
          <w:tcPr>
            <w:tcW w:w="2160" w:type="dxa"/>
            <w:shd w:val="clear" w:color="auto" w:fill="auto"/>
          </w:tcPr>
          <w:p w:rsidR="00687723" w:rsidRPr="00D01115" w:rsidRDefault="00687723" w:rsidP="00261664">
            <w:pPr>
              <w:jc w:val="center"/>
              <w:rPr>
                <w:rFonts w:asciiTheme="majorHAnsi" w:hAnsiTheme="majorHAnsi"/>
                <w:sz w:val="28"/>
                <w:szCs w:val="28"/>
              </w:rPr>
            </w:pPr>
          </w:p>
          <w:p w:rsidR="00687723" w:rsidRPr="00D01115" w:rsidRDefault="00687723" w:rsidP="00261664">
            <w:pPr>
              <w:jc w:val="center"/>
              <w:rPr>
                <w:rFonts w:asciiTheme="majorHAnsi" w:hAnsiTheme="majorHAnsi"/>
                <w:sz w:val="28"/>
                <w:szCs w:val="28"/>
                <w:lang w:val="sr-Cyrl-CS"/>
              </w:rPr>
            </w:pPr>
            <w:r w:rsidRPr="00D01115">
              <w:rPr>
                <w:rFonts w:asciiTheme="majorHAnsi" w:hAnsiTheme="majorHAnsi"/>
                <w:sz w:val="28"/>
                <w:szCs w:val="28"/>
              </w:rPr>
              <w:t>VI</w:t>
            </w:r>
          </w:p>
        </w:tc>
      </w:tr>
    </w:tbl>
    <w:p w:rsidR="0009539F" w:rsidRDefault="0009539F" w:rsidP="00953C62">
      <w:pPr>
        <w:pStyle w:val="NoSpacing"/>
        <w:jc w:val="center"/>
        <w:rPr>
          <w:rStyle w:val="Emphasis"/>
          <w:rFonts w:asciiTheme="majorHAnsi" w:hAnsiTheme="majorHAnsi"/>
          <w:b w:val="0"/>
          <w:bCs w:val="0"/>
          <w:iCs w:val="0"/>
          <w:spacing w:val="0"/>
        </w:rPr>
      </w:pPr>
      <w:bookmarkStart w:id="39" w:name="_Toc335411838"/>
    </w:p>
    <w:p w:rsidR="00783279" w:rsidRPr="005C06AD" w:rsidRDefault="002D76CE" w:rsidP="00B51C35">
      <w:pPr>
        <w:jc w:val="both"/>
        <w:rPr>
          <w:rStyle w:val="Emphasis"/>
          <w:rFonts w:asciiTheme="majorHAnsi" w:hAnsiTheme="majorHAnsi"/>
          <w:b w:val="0"/>
          <w:bCs w:val="0"/>
          <w:i w:val="0"/>
          <w:iCs w:val="0"/>
          <w:spacing w:val="0"/>
        </w:rPr>
      </w:pPr>
      <w:r w:rsidRPr="005C06AD">
        <w:rPr>
          <w:rStyle w:val="Emphasis"/>
          <w:rFonts w:asciiTheme="majorHAnsi" w:hAnsiTheme="majorHAnsi"/>
          <w:b w:val="0"/>
          <w:bCs w:val="0"/>
          <w:i w:val="0"/>
          <w:iCs w:val="0"/>
          <w:spacing w:val="0"/>
        </w:rPr>
        <w:t>Руководи</w:t>
      </w:r>
      <w:r w:rsidR="005C563E" w:rsidRPr="005C06AD">
        <w:rPr>
          <w:rStyle w:val="Emphasis"/>
          <w:rFonts w:asciiTheme="majorHAnsi" w:hAnsiTheme="majorHAnsi"/>
          <w:b w:val="0"/>
          <w:bCs w:val="0"/>
          <w:i w:val="0"/>
          <w:iCs w:val="0"/>
          <w:spacing w:val="0"/>
        </w:rPr>
        <w:t>лац</w:t>
      </w:r>
      <w:r w:rsidRPr="005C06AD">
        <w:rPr>
          <w:rStyle w:val="Emphasis"/>
          <w:rFonts w:asciiTheme="majorHAnsi" w:hAnsiTheme="majorHAnsi"/>
          <w:b w:val="0"/>
          <w:bCs w:val="0"/>
          <w:i w:val="0"/>
          <w:iCs w:val="0"/>
          <w:spacing w:val="0"/>
        </w:rPr>
        <w:t xml:space="preserve"> одељенских већа</w:t>
      </w:r>
      <w:r w:rsidR="005C563E" w:rsidRPr="005C06AD">
        <w:rPr>
          <w:rStyle w:val="Emphasis"/>
          <w:rFonts w:asciiTheme="majorHAnsi" w:hAnsiTheme="majorHAnsi"/>
          <w:b w:val="0"/>
          <w:bCs w:val="0"/>
          <w:i w:val="0"/>
          <w:iCs w:val="0"/>
          <w:spacing w:val="0"/>
        </w:rPr>
        <w:t xml:space="preserve"> нижих разреда је </w:t>
      </w:r>
      <w:r w:rsidR="00783279" w:rsidRPr="005C06AD">
        <w:rPr>
          <w:rStyle w:val="Emphasis"/>
          <w:rFonts w:asciiTheme="majorHAnsi" w:hAnsiTheme="majorHAnsi"/>
          <w:b w:val="0"/>
          <w:bCs w:val="0"/>
          <w:i w:val="0"/>
          <w:iCs w:val="0"/>
          <w:spacing w:val="0"/>
        </w:rPr>
        <w:t>Ана Дамјанов</w:t>
      </w:r>
      <w:r w:rsidR="005C563E" w:rsidRPr="005C06AD">
        <w:rPr>
          <w:rStyle w:val="Emphasis"/>
          <w:rFonts w:asciiTheme="majorHAnsi" w:hAnsiTheme="majorHAnsi"/>
          <w:b w:val="0"/>
          <w:bCs w:val="0"/>
          <w:i w:val="0"/>
          <w:iCs w:val="0"/>
          <w:spacing w:val="0"/>
        </w:rPr>
        <w:t xml:space="preserve">, а виших </w:t>
      </w:r>
      <w:r w:rsidR="00783279" w:rsidRPr="005C06AD">
        <w:rPr>
          <w:rStyle w:val="Emphasis"/>
          <w:rFonts w:asciiTheme="majorHAnsi" w:hAnsiTheme="majorHAnsi"/>
          <w:b w:val="0"/>
          <w:bCs w:val="0"/>
          <w:i w:val="0"/>
          <w:iCs w:val="0"/>
          <w:spacing w:val="0"/>
        </w:rPr>
        <w:t xml:space="preserve">Јулија Алмаши. </w:t>
      </w:r>
    </w:p>
    <w:p w:rsidR="00783279" w:rsidRPr="005C06AD" w:rsidRDefault="00783279" w:rsidP="00B51C35">
      <w:pPr>
        <w:jc w:val="both"/>
        <w:rPr>
          <w:i/>
        </w:rPr>
      </w:pPr>
      <w:r w:rsidRPr="005C06AD">
        <w:rPr>
          <w:rStyle w:val="Emphasis"/>
          <w:rFonts w:asciiTheme="majorHAnsi" w:hAnsiTheme="majorHAnsi"/>
          <w:b w:val="0"/>
          <w:bCs w:val="0"/>
          <w:i w:val="0"/>
          <w:iCs w:val="0"/>
          <w:spacing w:val="0"/>
        </w:rPr>
        <w:t>У школској 2017/</w:t>
      </w:r>
      <w:r w:rsidR="007C0712" w:rsidRPr="005C06AD">
        <w:rPr>
          <w:rStyle w:val="Emphasis"/>
          <w:rFonts w:asciiTheme="majorHAnsi" w:hAnsiTheme="majorHAnsi"/>
          <w:b w:val="0"/>
          <w:bCs w:val="0"/>
          <w:i w:val="0"/>
          <w:iCs w:val="0"/>
          <w:spacing w:val="0"/>
        </w:rPr>
        <w:t>18</w:t>
      </w:r>
      <w:r w:rsidRPr="005C06AD">
        <w:rPr>
          <w:rStyle w:val="Emphasis"/>
          <w:rFonts w:asciiTheme="majorHAnsi" w:hAnsiTheme="majorHAnsi"/>
          <w:b w:val="0"/>
          <w:bCs w:val="0"/>
          <w:i w:val="0"/>
          <w:iCs w:val="0"/>
          <w:spacing w:val="0"/>
        </w:rPr>
        <w:t>. плани</w:t>
      </w:r>
      <w:r w:rsidR="00BB2827" w:rsidRPr="005C06AD">
        <w:rPr>
          <w:rStyle w:val="Emphasis"/>
          <w:rFonts w:asciiTheme="majorHAnsi" w:hAnsiTheme="majorHAnsi"/>
          <w:b w:val="0"/>
          <w:bCs w:val="0"/>
          <w:i w:val="0"/>
          <w:iCs w:val="0"/>
          <w:spacing w:val="0"/>
        </w:rPr>
        <w:t xml:space="preserve">рано је 8 седница </w:t>
      </w:r>
      <w:r w:rsidR="007C0712" w:rsidRPr="005C06AD">
        <w:rPr>
          <w:rStyle w:val="Emphasis"/>
          <w:rFonts w:asciiTheme="majorHAnsi" w:hAnsiTheme="majorHAnsi"/>
          <w:b w:val="0"/>
          <w:bCs w:val="0"/>
          <w:i w:val="0"/>
          <w:iCs w:val="0"/>
          <w:spacing w:val="0"/>
        </w:rPr>
        <w:t>О</w:t>
      </w:r>
      <w:r w:rsidR="00BB2827" w:rsidRPr="005C06AD">
        <w:rPr>
          <w:rStyle w:val="Emphasis"/>
          <w:rFonts w:asciiTheme="majorHAnsi" w:hAnsiTheme="majorHAnsi"/>
          <w:b w:val="0"/>
          <w:bCs w:val="0"/>
          <w:i w:val="0"/>
          <w:iCs w:val="0"/>
          <w:spacing w:val="0"/>
        </w:rPr>
        <w:t>дељенских већа нижих и виших разреда.</w:t>
      </w:r>
    </w:p>
    <w:p w:rsidR="00F345FC" w:rsidRDefault="00F345FC" w:rsidP="00725E5F">
      <w:pPr>
        <w:pStyle w:val="Heading2"/>
        <w:jc w:val="center"/>
        <w:rPr>
          <w:rStyle w:val="Emphasis"/>
          <w:rFonts w:asciiTheme="majorHAnsi" w:hAnsiTheme="majorHAnsi"/>
          <w:bCs w:val="0"/>
          <w:i w:val="0"/>
          <w:iCs w:val="0"/>
          <w:spacing w:val="0"/>
        </w:rPr>
      </w:pPr>
    </w:p>
    <w:p w:rsidR="00A25336" w:rsidRDefault="00A25336" w:rsidP="00A25336"/>
    <w:p w:rsidR="00A25336" w:rsidRPr="00A25336" w:rsidRDefault="00A25336" w:rsidP="00A25336"/>
    <w:p w:rsidR="00687723" w:rsidRPr="00D01115" w:rsidRDefault="00687723" w:rsidP="00725E5F">
      <w:pPr>
        <w:pStyle w:val="Heading2"/>
        <w:jc w:val="center"/>
        <w:rPr>
          <w:rStyle w:val="Emphasis"/>
          <w:rFonts w:asciiTheme="majorHAnsi" w:hAnsiTheme="majorHAnsi"/>
          <w:bCs w:val="0"/>
          <w:i w:val="0"/>
          <w:iCs w:val="0"/>
          <w:spacing w:val="0"/>
        </w:rPr>
      </w:pPr>
      <w:bookmarkStart w:id="40" w:name="_Toc465149873"/>
      <w:r w:rsidRPr="00D01115">
        <w:rPr>
          <w:rStyle w:val="Emphasis"/>
          <w:rFonts w:asciiTheme="majorHAnsi" w:hAnsiTheme="majorHAnsi"/>
          <w:bCs w:val="0"/>
          <w:i w:val="0"/>
          <w:iCs w:val="0"/>
          <w:spacing w:val="0"/>
        </w:rPr>
        <w:t>ПРОГРАМ РАДА ОДЕЉЕНСКИХ СТАРЕШИНА</w:t>
      </w:r>
      <w:bookmarkEnd w:id="39"/>
      <w:bookmarkEnd w:id="40"/>
    </w:p>
    <w:p w:rsidR="00687723" w:rsidRPr="00D01115" w:rsidRDefault="00687723" w:rsidP="00725E5F">
      <w:pPr>
        <w:pStyle w:val="NoSpacing"/>
        <w:rPr>
          <w:rFonts w:asciiTheme="majorHAnsi" w:hAnsiTheme="majorHAnsi" w:cs="Times New Roman"/>
          <w:sz w:val="24"/>
          <w:szCs w:val="24"/>
          <w:lang w:val="sr-Latn-CS"/>
        </w:rPr>
      </w:pPr>
    </w:p>
    <w:p w:rsidR="00687723" w:rsidRPr="00D01115" w:rsidRDefault="00687723" w:rsidP="00725E5F">
      <w:pPr>
        <w:pStyle w:val="NoSpacing"/>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школској</w:t>
      </w:r>
      <w:r w:rsidRPr="00D01115">
        <w:rPr>
          <w:rFonts w:asciiTheme="majorHAnsi" w:hAnsiTheme="majorHAnsi" w:cs="Times New Roman"/>
          <w:sz w:val="24"/>
          <w:szCs w:val="24"/>
          <w:lang w:val="sr-Latn-CS"/>
        </w:rPr>
        <w:t xml:space="preserve"> 201</w:t>
      </w:r>
      <w:r w:rsidR="004A28EF">
        <w:rPr>
          <w:rFonts w:asciiTheme="majorHAnsi" w:hAnsiTheme="majorHAnsi" w:cs="Times New Roman"/>
          <w:sz w:val="24"/>
          <w:szCs w:val="24"/>
        </w:rPr>
        <w:t>7</w:t>
      </w:r>
      <w:r w:rsidRPr="00D01115">
        <w:rPr>
          <w:rFonts w:asciiTheme="majorHAnsi" w:hAnsiTheme="majorHAnsi" w:cs="Times New Roman"/>
          <w:sz w:val="24"/>
          <w:szCs w:val="24"/>
          <w:lang w:val="sr-Latn-CS"/>
        </w:rPr>
        <w:t>/1</w:t>
      </w:r>
      <w:r w:rsidR="004C3656">
        <w:rPr>
          <w:rFonts w:asciiTheme="majorHAnsi" w:hAnsiTheme="majorHAnsi" w:cs="Times New Roman"/>
          <w:sz w:val="24"/>
          <w:szCs w:val="24"/>
        </w:rPr>
        <w:t>8</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годин</w:t>
      </w:r>
      <w:r w:rsidR="0020078E" w:rsidRPr="00D01115">
        <w:rPr>
          <w:rFonts w:asciiTheme="majorHAnsi" w:hAnsiTheme="majorHAnsi" w:cs="Times New Roman"/>
          <w:sz w:val="24"/>
          <w:szCs w:val="24"/>
        </w:rPr>
        <w:t>и</w:t>
      </w:r>
      <w:r w:rsidR="0020078E" w:rsidRPr="00D01115">
        <w:rPr>
          <w:rFonts w:asciiTheme="majorHAnsi" w:hAnsiTheme="majorHAnsi" w:cs="Times New Roman"/>
          <w:sz w:val="24"/>
          <w:szCs w:val="24"/>
          <w:lang w:val="sr-Latn-CS"/>
        </w:rPr>
        <w:t xml:space="preserve"> </w:t>
      </w:r>
      <w:r w:rsidR="0020078E" w:rsidRPr="00D01115">
        <w:rPr>
          <w:rFonts w:asciiTheme="majorHAnsi" w:hAnsiTheme="majorHAnsi" w:cs="Times New Roman"/>
          <w:sz w:val="24"/>
          <w:szCs w:val="24"/>
        </w:rPr>
        <w:t>одељенско</w:t>
      </w:r>
      <w:r w:rsidR="0020078E" w:rsidRPr="00D01115">
        <w:rPr>
          <w:rFonts w:asciiTheme="majorHAnsi" w:hAnsiTheme="majorHAnsi" w:cs="Times New Roman"/>
          <w:sz w:val="24"/>
          <w:szCs w:val="24"/>
          <w:lang w:val="sr-Latn-CS"/>
        </w:rPr>
        <w:t xml:space="preserve"> </w:t>
      </w:r>
      <w:r w:rsidR="0020078E" w:rsidRPr="00D01115">
        <w:rPr>
          <w:rFonts w:asciiTheme="majorHAnsi" w:hAnsiTheme="majorHAnsi" w:cs="Times New Roman"/>
          <w:sz w:val="24"/>
          <w:szCs w:val="24"/>
        </w:rPr>
        <w:t>старешинство</w:t>
      </w:r>
      <w:r w:rsidR="004A28EF">
        <w:rPr>
          <w:rFonts w:asciiTheme="majorHAnsi" w:hAnsiTheme="majorHAnsi" w:cs="Times New Roman"/>
          <w:sz w:val="24"/>
          <w:szCs w:val="24"/>
        </w:rPr>
        <w:t xml:space="preserve"> ће </w:t>
      </w:r>
      <w:r w:rsidR="004A28EF" w:rsidRPr="007C0712">
        <w:rPr>
          <w:rFonts w:asciiTheme="majorHAnsi" w:hAnsiTheme="majorHAnsi" w:cs="Times New Roman"/>
          <w:sz w:val="24"/>
          <w:szCs w:val="24"/>
        </w:rPr>
        <w:t>имати осам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наставника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одељенских</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старешина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одвијаће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по</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следећем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програму</w:t>
      </w:r>
      <w:r w:rsidRPr="00D01115">
        <w:rPr>
          <w:rFonts w:asciiTheme="majorHAnsi" w:hAnsiTheme="majorHAnsi" w:cs="Times New Roman"/>
          <w:sz w:val="24"/>
          <w:szCs w:val="24"/>
          <w:lang w:val="sr-Latn-CS"/>
        </w:rPr>
        <w:t>:</w:t>
      </w:r>
    </w:p>
    <w:p w:rsidR="00687723" w:rsidRPr="00D01115" w:rsidRDefault="00687723" w:rsidP="00725E5F">
      <w:pPr>
        <w:pStyle w:val="NoSpacing"/>
        <w:rPr>
          <w:rFonts w:asciiTheme="majorHAnsi" w:hAnsiTheme="majorHAnsi" w:cs="Times New Roman"/>
          <w:sz w:val="24"/>
          <w:szCs w:val="24"/>
          <w:lang w:val="sr-Latn-CS"/>
        </w:rPr>
      </w:pPr>
    </w:p>
    <w:p w:rsidR="00687723" w:rsidRPr="00D01115" w:rsidRDefault="00687723" w:rsidP="00725E5F">
      <w:pPr>
        <w:pStyle w:val="NoSpacing"/>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I   </w:t>
      </w:r>
      <w:r w:rsidRPr="00D01115">
        <w:rPr>
          <w:rFonts w:asciiTheme="majorHAnsi" w:hAnsiTheme="majorHAnsi" w:cs="Times New Roman"/>
          <w:sz w:val="24"/>
          <w:szCs w:val="24"/>
        </w:rPr>
        <w:t>ПЛАНИРАЊЕ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ПРОГРАМИРАЊЕ</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унапређивање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васпитног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одељења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израда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програма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већа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месечно</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планирање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одељенском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заједницом</w:t>
      </w:r>
      <w:r w:rsidRPr="00D01115">
        <w:rPr>
          <w:rFonts w:asciiTheme="majorHAnsi" w:hAnsiTheme="majorHAnsi" w:cs="Times New Roman"/>
          <w:sz w:val="24"/>
          <w:szCs w:val="24"/>
          <w:lang w:val="sr-Latn-CS"/>
        </w:rPr>
        <w:t>.</w:t>
      </w:r>
    </w:p>
    <w:p w:rsidR="00687723" w:rsidRPr="00D01115" w:rsidRDefault="00687723" w:rsidP="00725E5F">
      <w:pPr>
        <w:pStyle w:val="NoSpacing"/>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p>
    <w:p w:rsidR="00687723" w:rsidRPr="00D01115" w:rsidRDefault="00687723" w:rsidP="00725E5F">
      <w:pPr>
        <w:pStyle w:val="NoSpacing"/>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II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ОДЕЉЕНСКОМ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ЗАЈЕДНИЦОМ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УЧЕНИЦИМА</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одељенском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заједницом</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индивидуални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ученицима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часу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старешине</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праћење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напредовања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ученика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друштвено</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користан</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w:t>
      </w:r>
    </w:p>
    <w:p w:rsidR="00687723" w:rsidRPr="00D01115" w:rsidRDefault="00687723" w:rsidP="00725E5F">
      <w:pPr>
        <w:pStyle w:val="NoSpacing"/>
        <w:rPr>
          <w:rFonts w:asciiTheme="majorHAnsi" w:hAnsiTheme="majorHAnsi" w:cs="Times New Roman"/>
          <w:sz w:val="24"/>
          <w:szCs w:val="24"/>
          <w:lang w:val="sr-Latn-CS"/>
        </w:rPr>
      </w:pPr>
    </w:p>
    <w:p w:rsidR="00687723" w:rsidRPr="00D01115" w:rsidRDefault="00687723" w:rsidP="00725E5F">
      <w:pPr>
        <w:pStyle w:val="NoSpacing"/>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III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ОДЕЉЕНСКИМ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ВЕЋЕМ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НАСТАВНИЦИМА</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организација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образовно</w:t>
      </w:r>
      <w:r w:rsidRPr="00D01115">
        <w:rPr>
          <w:rFonts w:asciiTheme="majorHAnsi" w:hAnsiTheme="majorHAnsi" w:cs="Times New Roman"/>
          <w:sz w:val="24"/>
          <w:szCs w:val="24"/>
          <w:lang w:val="sr-Latn-CS"/>
        </w:rPr>
        <w:t>-</w:t>
      </w:r>
      <w:r w:rsidRPr="00D01115">
        <w:rPr>
          <w:rFonts w:asciiTheme="majorHAnsi" w:hAnsiTheme="majorHAnsi" w:cs="Times New Roman"/>
          <w:sz w:val="24"/>
          <w:szCs w:val="24"/>
        </w:rPr>
        <w:t>васпитног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одељењу</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праћење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реализације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Наставног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плана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програма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анализа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успеха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ученика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одељењу</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корелација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наставника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одељењу</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индивидуални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наставницима</w:t>
      </w:r>
      <w:r w:rsidRPr="00D01115">
        <w:rPr>
          <w:rFonts w:asciiTheme="majorHAnsi" w:hAnsiTheme="majorHAnsi" w:cs="Times New Roman"/>
          <w:sz w:val="24"/>
          <w:szCs w:val="24"/>
          <w:lang w:val="sr-Latn-CS"/>
        </w:rPr>
        <w:t>.</w:t>
      </w:r>
    </w:p>
    <w:p w:rsidR="00687723" w:rsidRPr="00D01115" w:rsidRDefault="00687723" w:rsidP="00725E5F">
      <w:pPr>
        <w:pStyle w:val="NoSpacing"/>
        <w:rPr>
          <w:rFonts w:asciiTheme="majorHAnsi" w:hAnsiTheme="majorHAnsi" w:cs="Times New Roman"/>
          <w:sz w:val="24"/>
          <w:szCs w:val="24"/>
          <w:lang w:val="sr-Latn-CS"/>
        </w:rPr>
      </w:pPr>
    </w:p>
    <w:p w:rsidR="00687723" w:rsidRPr="00D01115" w:rsidRDefault="00687723" w:rsidP="00725E5F">
      <w:pPr>
        <w:pStyle w:val="NoSpacing"/>
        <w:rPr>
          <w:rFonts w:asciiTheme="majorHAnsi" w:hAnsiTheme="majorHAnsi" w:cs="Times New Roman"/>
          <w:sz w:val="24"/>
          <w:szCs w:val="24"/>
          <w:lang w:val="sr-Latn-CS"/>
        </w:rPr>
      </w:pPr>
      <w:r w:rsidRPr="00D01115">
        <w:rPr>
          <w:rFonts w:asciiTheme="majorHAnsi" w:hAnsiTheme="majorHAnsi" w:cs="Times New Roman"/>
          <w:sz w:val="24"/>
          <w:szCs w:val="24"/>
          <w:lang w:val="sr-Latn-CS"/>
        </w:rPr>
        <w:lastRenderedPageBreak/>
        <w:t xml:space="preserve">IV  </w:t>
      </w:r>
      <w:r w:rsidRPr="00D01115">
        <w:rPr>
          <w:rFonts w:asciiTheme="majorHAnsi" w:hAnsiTheme="majorHAnsi" w:cs="Times New Roman"/>
          <w:sz w:val="24"/>
          <w:szCs w:val="24"/>
        </w:rPr>
        <w:t>РАД</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РОДИТЕЉИМА</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унапређење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педагошк</w:t>
      </w:r>
      <w:r w:rsidR="0014316E" w:rsidRPr="00D01115">
        <w:rPr>
          <w:rFonts w:asciiTheme="majorHAnsi" w:hAnsiTheme="majorHAnsi" w:cs="Times New Roman"/>
          <w:sz w:val="24"/>
          <w:szCs w:val="24"/>
        </w:rPr>
        <w:t>их</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компетенциј</w:t>
      </w:r>
      <w:r w:rsidR="0014316E" w:rsidRPr="00D01115">
        <w:rPr>
          <w:rFonts w:asciiTheme="majorHAnsi" w:hAnsiTheme="majorHAnsi" w:cs="Times New Roman"/>
          <w:sz w:val="24"/>
          <w:szCs w:val="24"/>
        </w:rPr>
        <w:t>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родитеља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родитељски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састанци</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групни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индивидуални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разговори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родитељима</w:t>
      </w:r>
      <w:r w:rsidRPr="00D01115">
        <w:rPr>
          <w:rFonts w:asciiTheme="majorHAnsi" w:hAnsiTheme="majorHAnsi" w:cs="Times New Roman"/>
          <w:sz w:val="24"/>
          <w:szCs w:val="24"/>
          <w:lang w:val="sr-Latn-CS"/>
        </w:rPr>
        <w:t>,</w:t>
      </w:r>
    </w:p>
    <w:p w:rsidR="00687723" w:rsidRPr="00D01115" w:rsidRDefault="00687723" w:rsidP="009A41E5">
      <w:pPr>
        <w:pStyle w:val="NoSpacing"/>
        <w:ind w:firstLine="426"/>
        <w:rPr>
          <w:rFonts w:asciiTheme="majorHAnsi" w:hAnsiTheme="majorHAnsi" w:cs="Times New Roman"/>
          <w:sz w:val="24"/>
          <w:szCs w:val="24"/>
          <w:lang w:val="sr-Latn-CS"/>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кућне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посете</w:t>
      </w:r>
      <w:r w:rsidRPr="00D01115">
        <w:rPr>
          <w:rFonts w:asciiTheme="majorHAnsi" w:hAnsiTheme="majorHAnsi" w:cs="Times New Roman"/>
          <w:sz w:val="24"/>
          <w:szCs w:val="24"/>
          <w:lang w:val="sr-Latn-CS"/>
        </w:rPr>
        <w:t>,</w:t>
      </w:r>
    </w:p>
    <w:p w:rsidR="00687723" w:rsidRDefault="00687723" w:rsidP="009A41E5">
      <w:pPr>
        <w:pStyle w:val="NoSpacing"/>
        <w:ind w:firstLine="426"/>
        <w:rPr>
          <w:rFonts w:asciiTheme="majorHAnsi" w:hAnsiTheme="majorHAnsi" w:cs="Times New Roman"/>
          <w:sz w:val="24"/>
          <w:szCs w:val="24"/>
        </w:rPr>
      </w:pP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избор</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одељенског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представника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за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чланство</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Савету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родитеља</w:t>
      </w:r>
      <w:r w:rsidRPr="00D01115">
        <w:rPr>
          <w:rFonts w:asciiTheme="majorHAnsi" w:hAnsiTheme="majorHAnsi" w:cs="Times New Roman"/>
          <w:sz w:val="24"/>
          <w:szCs w:val="24"/>
          <w:lang w:val="sr-Latn-CS"/>
        </w:rPr>
        <w:t>.</w:t>
      </w:r>
    </w:p>
    <w:p w:rsidR="00DF2218" w:rsidRDefault="00DF2218" w:rsidP="00DF2218">
      <w:pPr>
        <w:pStyle w:val="NoSpacing"/>
        <w:rPr>
          <w:rFonts w:asciiTheme="majorHAnsi" w:hAnsiTheme="majorHAnsi" w:cs="Times New Roman"/>
          <w:sz w:val="24"/>
          <w:szCs w:val="24"/>
        </w:rPr>
      </w:pPr>
    </w:p>
    <w:p w:rsidR="00DF2218" w:rsidRDefault="00DF2218" w:rsidP="00261016">
      <w:pPr>
        <w:pStyle w:val="NoSpacing"/>
        <w:ind w:firstLine="426"/>
        <w:jc w:val="both"/>
        <w:rPr>
          <w:rFonts w:asciiTheme="majorHAnsi" w:hAnsiTheme="majorHAnsi" w:cs="Times New Roman"/>
          <w:sz w:val="24"/>
          <w:szCs w:val="24"/>
        </w:rPr>
      </w:pPr>
      <w:r>
        <w:rPr>
          <w:rFonts w:asciiTheme="majorHAnsi" w:hAnsiTheme="majorHAnsi" w:cs="Times New Roman"/>
          <w:sz w:val="24"/>
          <w:szCs w:val="24"/>
        </w:rPr>
        <w:t>У сладу са П</w:t>
      </w:r>
      <w:r w:rsidR="00C262C6">
        <w:rPr>
          <w:rFonts w:asciiTheme="majorHAnsi" w:hAnsiTheme="majorHAnsi" w:cs="Times New Roman"/>
          <w:sz w:val="24"/>
          <w:szCs w:val="24"/>
        </w:rPr>
        <w:t xml:space="preserve">рограмом заштите ученика од насиља, злостављања и занемаривања, одељенске старешине ће, у сарадњи са тимом за заштиту ученика од насиља припремити и реализовати радионице из приручника „Дигитално насиље – превенција и реаговање“, као и радионице </w:t>
      </w:r>
      <w:r w:rsidR="00306102">
        <w:rPr>
          <w:rFonts w:asciiTheme="majorHAnsi" w:hAnsiTheme="majorHAnsi" w:cs="Times New Roman"/>
          <w:sz w:val="24"/>
          <w:szCs w:val="24"/>
        </w:rPr>
        <w:t>за</w:t>
      </w:r>
      <w:r w:rsidR="00C262C6">
        <w:rPr>
          <w:rFonts w:asciiTheme="majorHAnsi" w:hAnsiTheme="majorHAnsi" w:cs="Times New Roman"/>
          <w:sz w:val="24"/>
          <w:szCs w:val="24"/>
        </w:rPr>
        <w:t xml:space="preserve"> </w:t>
      </w:r>
      <w:r w:rsidR="00261016">
        <w:rPr>
          <w:rFonts w:asciiTheme="majorHAnsi" w:hAnsiTheme="majorHAnsi" w:cs="Times New Roman"/>
          <w:sz w:val="24"/>
          <w:szCs w:val="24"/>
        </w:rPr>
        <w:t>родитељ</w:t>
      </w:r>
      <w:r w:rsidR="00306102">
        <w:rPr>
          <w:rFonts w:asciiTheme="majorHAnsi" w:hAnsiTheme="majorHAnsi" w:cs="Times New Roman"/>
          <w:sz w:val="24"/>
          <w:szCs w:val="24"/>
        </w:rPr>
        <w:t>е</w:t>
      </w:r>
      <w:r w:rsidR="00261016">
        <w:rPr>
          <w:rFonts w:asciiTheme="majorHAnsi" w:hAnsiTheme="majorHAnsi" w:cs="Times New Roman"/>
          <w:sz w:val="24"/>
          <w:szCs w:val="24"/>
        </w:rPr>
        <w:t xml:space="preserve"> ученика.</w:t>
      </w:r>
    </w:p>
    <w:p w:rsidR="00261016" w:rsidRPr="00DF2218" w:rsidRDefault="00261016" w:rsidP="00261016">
      <w:pPr>
        <w:pStyle w:val="NoSpacing"/>
        <w:ind w:firstLine="426"/>
        <w:jc w:val="both"/>
        <w:rPr>
          <w:rFonts w:asciiTheme="majorHAnsi" w:hAnsiTheme="majorHAnsi" w:cs="Times New Roman"/>
          <w:sz w:val="24"/>
          <w:szCs w:val="24"/>
        </w:rPr>
      </w:pPr>
    </w:p>
    <w:p w:rsidR="00924291" w:rsidRPr="00D01115" w:rsidRDefault="00924291" w:rsidP="009A41E5">
      <w:pPr>
        <w:pStyle w:val="NoSpacing"/>
        <w:ind w:firstLine="426"/>
        <w:rPr>
          <w:rFonts w:asciiTheme="majorHAnsi" w:hAnsiTheme="majorHAnsi" w:cs="Times New Roman"/>
          <w:sz w:val="24"/>
          <w:szCs w:val="24"/>
        </w:rPr>
      </w:pPr>
    </w:p>
    <w:p w:rsidR="00924291" w:rsidRPr="00D01115" w:rsidRDefault="00924291" w:rsidP="00924291">
      <w:pPr>
        <w:pStyle w:val="NoSpacing"/>
        <w:rPr>
          <w:rStyle w:val="Emphasis"/>
          <w:rFonts w:asciiTheme="majorHAnsi" w:hAnsiTheme="majorHAnsi"/>
          <w:bCs w:val="0"/>
          <w:i w:val="0"/>
          <w:iCs w:val="0"/>
          <w:sz w:val="24"/>
          <w:szCs w:val="24"/>
        </w:rPr>
      </w:pPr>
      <w:r w:rsidRPr="00D01115">
        <w:rPr>
          <w:rStyle w:val="Emphasis"/>
          <w:rFonts w:asciiTheme="majorHAnsi" w:hAnsiTheme="majorHAnsi"/>
          <w:i w:val="0"/>
          <w:sz w:val="24"/>
          <w:szCs w:val="24"/>
        </w:rPr>
        <w:t>СТРУЧНО ВЕЋЕ РАЗРЕДНЕ НАСТАВЕ</w:t>
      </w:r>
    </w:p>
    <w:p w:rsidR="00924291" w:rsidRPr="00DE4B56" w:rsidRDefault="00924291" w:rsidP="00602966">
      <w:pPr>
        <w:pStyle w:val="NoSpacing"/>
        <w:numPr>
          <w:ilvl w:val="0"/>
          <w:numId w:val="105"/>
        </w:numPr>
        <w:rPr>
          <w:rStyle w:val="Emphasis"/>
          <w:rFonts w:asciiTheme="majorHAnsi" w:hAnsiTheme="majorHAnsi"/>
          <w:b w:val="0"/>
          <w:bCs w:val="0"/>
          <w:iCs w:val="0"/>
          <w:sz w:val="24"/>
          <w:szCs w:val="24"/>
        </w:rPr>
      </w:pPr>
      <w:r w:rsidRPr="00DE4B56">
        <w:rPr>
          <w:rStyle w:val="Emphasis"/>
          <w:rFonts w:asciiTheme="majorHAnsi" w:hAnsiTheme="majorHAnsi"/>
          <w:b w:val="0"/>
          <w:sz w:val="24"/>
          <w:szCs w:val="24"/>
        </w:rPr>
        <w:t xml:space="preserve">Валерија Томић, наставница разредне наставе </w:t>
      </w:r>
    </w:p>
    <w:p w:rsidR="00924291" w:rsidRPr="00DE4B56" w:rsidRDefault="00924291" w:rsidP="00602966">
      <w:pPr>
        <w:pStyle w:val="NoSpacing"/>
        <w:numPr>
          <w:ilvl w:val="0"/>
          <w:numId w:val="105"/>
        </w:numPr>
        <w:rPr>
          <w:rStyle w:val="Emphasis"/>
          <w:rFonts w:asciiTheme="majorHAnsi" w:hAnsiTheme="majorHAnsi"/>
          <w:b w:val="0"/>
          <w:bCs w:val="0"/>
          <w:iCs w:val="0"/>
          <w:sz w:val="24"/>
          <w:szCs w:val="24"/>
        </w:rPr>
      </w:pPr>
      <w:r w:rsidRPr="00DE4B56">
        <w:rPr>
          <w:rStyle w:val="Emphasis"/>
          <w:rFonts w:asciiTheme="majorHAnsi" w:hAnsiTheme="majorHAnsi"/>
          <w:b w:val="0"/>
          <w:sz w:val="24"/>
          <w:szCs w:val="24"/>
        </w:rPr>
        <w:t>Ирена Алмаши, наставница разредне наставе</w:t>
      </w:r>
      <w:r w:rsidR="00BD2D70" w:rsidRPr="00DE4B56">
        <w:rPr>
          <w:rStyle w:val="Emphasis"/>
          <w:rFonts w:asciiTheme="majorHAnsi" w:hAnsiTheme="majorHAnsi"/>
          <w:b w:val="0"/>
          <w:sz w:val="24"/>
          <w:szCs w:val="24"/>
        </w:rPr>
        <w:t>, председник</w:t>
      </w:r>
    </w:p>
    <w:p w:rsidR="00924291" w:rsidRPr="00DE4B56" w:rsidRDefault="00924291" w:rsidP="00602966">
      <w:pPr>
        <w:pStyle w:val="NoSpacing"/>
        <w:numPr>
          <w:ilvl w:val="0"/>
          <w:numId w:val="105"/>
        </w:numPr>
        <w:rPr>
          <w:rStyle w:val="Emphasis"/>
          <w:rFonts w:asciiTheme="majorHAnsi" w:hAnsiTheme="majorHAnsi"/>
          <w:b w:val="0"/>
          <w:bCs w:val="0"/>
          <w:iCs w:val="0"/>
          <w:sz w:val="24"/>
          <w:szCs w:val="24"/>
        </w:rPr>
      </w:pPr>
      <w:r w:rsidRPr="00DE4B56">
        <w:rPr>
          <w:rStyle w:val="Emphasis"/>
          <w:rFonts w:asciiTheme="majorHAnsi" w:hAnsiTheme="majorHAnsi"/>
          <w:b w:val="0"/>
          <w:sz w:val="24"/>
          <w:szCs w:val="24"/>
        </w:rPr>
        <w:t>Ана Дамја</w:t>
      </w:r>
      <w:r w:rsidR="00BD2D70" w:rsidRPr="00DE4B56">
        <w:rPr>
          <w:rStyle w:val="Emphasis"/>
          <w:rFonts w:asciiTheme="majorHAnsi" w:hAnsiTheme="majorHAnsi"/>
          <w:b w:val="0"/>
          <w:sz w:val="24"/>
          <w:szCs w:val="24"/>
        </w:rPr>
        <w:t>нов, наставница разредне наставе, записничар</w:t>
      </w:r>
    </w:p>
    <w:p w:rsidR="00924291" w:rsidRPr="00BD2D70" w:rsidRDefault="00924291" w:rsidP="00602966">
      <w:pPr>
        <w:pStyle w:val="NoSpacing"/>
        <w:numPr>
          <w:ilvl w:val="0"/>
          <w:numId w:val="105"/>
        </w:numPr>
        <w:rPr>
          <w:rStyle w:val="Emphasis"/>
          <w:rFonts w:asciiTheme="majorHAnsi" w:hAnsiTheme="majorHAnsi"/>
          <w:b w:val="0"/>
          <w:bCs w:val="0"/>
          <w:iCs w:val="0"/>
          <w:sz w:val="24"/>
          <w:szCs w:val="24"/>
        </w:rPr>
      </w:pPr>
      <w:r w:rsidRPr="00BD2D70">
        <w:rPr>
          <w:rStyle w:val="Emphasis"/>
          <w:rFonts w:asciiTheme="majorHAnsi" w:hAnsiTheme="majorHAnsi"/>
          <w:b w:val="0"/>
          <w:sz w:val="24"/>
          <w:szCs w:val="24"/>
        </w:rPr>
        <w:t>Слађана Батка, наставница разредне наставе</w:t>
      </w:r>
    </w:p>
    <w:p w:rsidR="00924291" w:rsidRPr="00BD2D70" w:rsidRDefault="00924291" w:rsidP="00602966">
      <w:pPr>
        <w:pStyle w:val="NoSpacing"/>
        <w:numPr>
          <w:ilvl w:val="0"/>
          <w:numId w:val="105"/>
        </w:numPr>
        <w:rPr>
          <w:rStyle w:val="Emphasis"/>
          <w:rFonts w:asciiTheme="majorHAnsi" w:hAnsiTheme="majorHAnsi"/>
          <w:b w:val="0"/>
          <w:bCs w:val="0"/>
          <w:iCs w:val="0"/>
          <w:sz w:val="24"/>
          <w:szCs w:val="24"/>
        </w:rPr>
      </w:pPr>
      <w:r w:rsidRPr="00BD2D70">
        <w:rPr>
          <w:rStyle w:val="Emphasis"/>
          <w:rFonts w:asciiTheme="majorHAnsi" w:hAnsiTheme="majorHAnsi"/>
          <w:b w:val="0"/>
          <w:sz w:val="24"/>
          <w:szCs w:val="24"/>
        </w:rPr>
        <w:t>Јулија Алмаши, наставница</w:t>
      </w:r>
      <w:r w:rsidR="00A202CA" w:rsidRPr="00BD2D70">
        <w:rPr>
          <w:rStyle w:val="Emphasis"/>
          <w:rFonts w:asciiTheme="majorHAnsi" w:hAnsiTheme="majorHAnsi"/>
          <w:b w:val="0"/>
          <w:sz w:val="24"/>
          <w:szCs w:val="24"/>
        </w:rPr>
        <w:t xml:space="preserve"> мађарског језика </w:t>
      </w:r>
    </w:p>
    <w:p w:rsidR="00924291" w:rsidRPr="00BD2D70" w:rsidRDefault="00924291" w:rsidP="00602966">
      <w:pPr>
        <w:pStyle w:val="NoSpacing"/>
        <w:numPr>
          <w:ilvl w:val="0"/>
          <w:numId w:val="105"/>
        </w:numPr>
        <w:rPr>
          <w:rFonts w:asciiTheme="majorHAnsi" w:hAnsiTheme="majorHAnsi" w:cs="Times New Roman"/>
          <w:i/>
          <w:sz w:val="24"/>
          <w:szCs w:val="24"/>
          <w:lang w:val="sr-Cyrl-CS"/>
        </w:rPr>
      </w:pPr>
      <w:r w:rsidRPr="00BD2D70">
        <w:rPr>
          <w:rFonts w:asciiTheme="majorHAnsi" w:hAnsiTheme="majorHAnsi" w:cs="Times New Roman"/>
          <w:i/>
          <w:sz w:val="24"/>
          <w:szCs w:val="24"/>
          <w:lang w:val="sr-Cyrl-CS"/>
        </w:rPr>
        <w:t>Татјана Тајдић – наставница енглеског језика</w:t>
      </w:r>
    </w:p>
    <w:p w:rsidR="00924291" w:rsidRPr="00DE4B56" w:rsidRDefault="00924291" w:rsidP="00602966">
      <w:pPr>
        <w:pStyle w:val="NoSpacing"/>
        <w:numPr>
          <w:ilvl w:val="0"/>
          <w:numId w:val="105"/>
        </w:numPr>
        <w:rPr>
          <w:rFonts w:asciiTheme="majorHAnsi" w:hAnsiTheme="majorHAnsi" w:cs="Times New Roman"/>
          <w:i/>
          <w:sz w:val="24"/>
          <w:szCs w:val="24"/>
          <w:lang w:val="sr-Cyrl-CS"/>
        </w:rPr>
      </w:pPr>
      <w:r w:rsidRPr="00DE4B56">
        <w:rPr>
          <w:rFonts w:asciiTheme="majorHAnsi" w:hAnsiTheme="majorHAnsi" w:cs="Times New Roman"/>
          <w:i/>
          <w:sz w:val="24"/>
          <w:szCs w:val="24"/>
          <w:lang w:val="sr-Cyrl-CS"/>
        </w:rPr>
        <w:t>Огњан Цветков – наставник бугарског језика</w:t>
      </w:r>
    </w:p>
    <w:p w:rsidR="00093E04" w:rsidRPr="00DE4B56" w:rsidRDefault="003742D8" w:rsidP="00602966">
      <w:pPr>
        <w:pStyle w:val="NoSpacing"/>
        <w:numPr>
          <w:ilvl w:val="0"/>
          <w:numId w:val="105"/>
        </w:numPr>
        <w:rPr>
          <w:rFonts w:asciiTheme="majorHAnsi" w:hAnsiTheme="majorHAnsi" w:cs="Times New Roman"/>
          <w:i/>
          <w:sz w:val="24"/>
          <w:szCs w:val="24"/>
          <w:lang w:val="sr-Cyrl-CS"/>
        </w:rPr>
      </w:pPr>
      <w:r w:rsidRPr="00DE4B56">
        <w:rPr>
          <w:rFonts w:asciiTheme="majorHAnsi" w:hAnsiTheme="majorHAnsi" w:cs="Times New Roman"/>
          <w:i/>
          <w:sz w:val="24"/>
          <w:szCs w:val="24"/>
          <w:lang w:val="sr-Cyrl-CS"/>
        </w:rPr>
        <w:t>Ивана Кокановић – наставница у продуженом боравку</w:t>
      </w:r>
    </w:p>
    <w:p w:rsidR="003742D8" w:rsidRPr="00DE4B56" w:rsidRDefault="003742D8" w:rsidP="00602966">
      <w:pPr>
        <w:pStyle w:val="NoSpacing"/>
        <w:numPr>
          <w:ilvl w:val="0"/>
          <w:numId w:val="105"/>
        </w:numPr>
        <w:rPr>
          <w:rFonts w:asciiTheme="majorHAnsi" w:hAnsiTheme="majorHAnsi" w:cs="Times New Roman"/>
          <w:i/>
          <w:sz w:val="24"/>
          <w:szCs w:val="24"/>
          <w:lang w:val="sr-Cyrl-CS"/>
        </w:rPr>
      </w:pPr>
      <w:r w:rsidRPr="00DE4B56">
        <w:rPr>
          <w:rFonts w:asciiTheme="majorHAnsi" w:hAnsiTheme="majorHAnsi" w:cs="Times New Roman"/>
          <w:i/>
          <w:sz w:val="24"/>
          <w:szCs w:val="24"/>
          <w:lang w:val="sr-Cyrl-CS"/>
        </w:rPr>
        <w:t xml:space="preserve">Чаба Чипак </w:t>
      </w:r>
      <w:r w:rsidR="00CC0087" w:rsidRPr="00DE4B56">
        <w:rPr>
          <w:rFonts w:asciiTheme="majorHAnsi" w:hAnsiTheme="majorHAnsi" w:cs="Times New Roman"/>
          <w:i/>
          <w:sz w:val="24"/>
          <w:szCs w:val="24"/>
          <w:lang w:val="sr-Cyrl-CS"/>
        </w:rPr>
        <w:t>–</w:t>
      </w:r>
      <w:r w:rsidRPr="00DE4B56">
        <w:rPr>
          <w:rFonts w:asciiTheme="majorHAnsi" w:hAnsiTheme="majorHAnsi" w:cs="Times New Roman"/>
          <w:i/>
          <w:sz w:val="24"/>
          <w:szCs w:val="24"/>
          <w:lang w:val="sr-Cyrl-CS"/>
        </w:rPr>
        <w:t xml:space="preserve"> вероу</w:t>
      </w:r>
      <w:r w:rsidR="00CC0087" w:rsidRPr="00DE4B56">
        <w:rPr>
          <w:rFonts w:asciiTheme="majorHAnsi" w:hAnsiTheme="majorHAnsi" w:cs="Times New Roman"/>
          <w:i/>
          <w:sz w:val="24"/>
          <w:szCs w:val="24"/>
          <w:lang w:val="sr-Cyrl-CS"/>
        </w:rPr>
        <w:t>читељ</w:t>
      </w:r>
      <w:r w:rsidR="00263E5C">
        <w:rPr>
          <w:rFonts w:asciiTheme="majorHAnsi" w:hAnsiTheme="majorHAnsi" w:cs="Times New Roman"/>
          <w:i/>
          <w:sz w:val="24"/>
          <w:szCs w:val="24"/>
          <w:lang w:val="sr-Cyrl-CS"/>
        </w:rPr>
        <w:t xml:space="preserve"> (католочки)</w:t>
      </w:r>
    </w:p>
    <w:p w:rsidR="00CC0087" w:rsidRPr="001801BF" w:rsidRDefault="008431C7" w:rsidP="00602966">
      <w:pPr>
        <w:pStyle w:val="NoSpacing"/>
        <w:numPr>
          <w:ilvl w:val="0"/>
          <w:numId w:val="105"/>
        </w:numPr>
        <w:rPr>
          <w:rFonts w:asciiTheme="majorHAnsi" w:hAnsiTheme="majorHAnsi" w:cs="Times New Roman"/>
          <w:i/>
          <w:sz w:val="24"/>
          <w:szCs w:val="24"/>
          <w:lang w:val="sr-Cyrl-CS"/>
        </w:rPr>
      </w:pPr>
      <w:r w:rsidRPr="001801BF">
        <w:rPr>
          <w:rFonts w:asciiTheme="majorHAnsi" w:hAnsiTheme="majorHAnsi" w:cs="Times New Roman"/>
          <w:i/>
          <w:sz w:val="24"/>
          <w:szCs w:val="24"/>
        </w:rPr>
        <w:t xml:space="preserve">Срђан Шарић </w:t>
      </w:r>
      <w:r w:rsidR="00263E5C" w:rsidRPr="001801BF">
        <w:rPr>
          <w:rFonts w:asciiTheme="majorHAnsi" w:hAnsiTheme="majorHAnsi" w:cs="Times New Roman"/>
          <w:i/>
          <w:sz w:val="24"/>
          <w:szCs w:val="24"/>
        </w:rPr>
        <w:t>–</w:t>
      </w:r>
      <w:r w:rsidRPr="001801BF">
        <w:rPr>
          <w:rFonts w:asciiTheme="majorHAnsi" w:hAnsiTheme="majorHAnsi" w:cs="Times New Roman"/>
          <w:i/>
          <w:sz w:val="24"/>
          <w:szCs w:val="24"/>
        </w:rPr>
        <w:t xml:space="preserve"> </w:t>
      </w:r>
      <w:r w:rsidR="00263E5C" w:rsidRPr="001801BF">
        <w:rPr>
          <w:rFonts w:asciiTheme="majorHAnsi" w:hAnsiTheme="majorHAnsi" w:cs="Times New Roman"/>
          <w:i/>
          <w:sz w:val="24"/>
          <w:szCs w:val="24"/>
        </w:rPr>
        <w:t>вероучитељ (православни)</w:t>
      </w:r>
    </w:p>
    <w:p w:rsidR="00924291" w:rsidRDefault="00924291" w:rsidP="00924291">
      <w:pPr>
        <w:pStyle w:val="NoSpacing"/>
        <w:ind w:left="720"/>
        <w:rPr>
          <w:rStyle w:val="Emphasis"/>
          <w:rFonts w:asciiTheme="majorHAnsi" w:hAnsiTheme="majorHAnsi"/>
          <w:b w:val="0"/>
          <w:bCs w:val="0"/>
          <w:i w:val="0"/>
          <w:iCs w:val="0"/>
          <w:sz w:val="24"/>
          <w:szCs w:val="24"/>
        </w:rPr>
      </w:pPr>
    </w:p>
    <w:p w:rsidR="00DE4B56" w:rsidRPr="00DE4B56" w:rsidRDefault="00DE4B56" w:rsidP="00924291">
      <w:pPr>
        <w:pStyle w:val="NoSpacing"/>
        <w:ind w:left="720"/>
        <w:rPr>
          <w:rStyle w:val="Emphasis"/>
          <w:rFonts w:asciiTheme="majorHAnsi" w:hAnsiTheme="majorHAnsi"/>
          <w:b w:val="0"/>
          <w:bCs w:val="0"/>
          <w:i w:val="0"/>
          <w:iCs w:val="0"/>
          <w:sz w:val="24"/>
          <w:szCs w:val="24"/>
        </w:rPr>
      </w:pPr>
      <w:r w:rsidRPr="00DE4B56">
        <w:rPr>
          <w:rStyle w:val="Emphasis"/>
          <w:rFonts w:asciiTheme="majorHAnsi" w:hAnsiTheme="majorHAnsi"/>
          <w:b w:val="0"/>
          <w:bCs w:val="0"/>
          <w:i w:val="0"/>
          <w:iCs w:val="0"/>
          <w:sz w:val="24"/>
          <w:szCs w:val="24"/>
          <w:highlight w:val="magenta"/>
        </w:rPr>
        <w:t>У школској 2017/18. години планирано је ?????? састанака стручног већа разредне наставе.</w:t>
      </w:r>
    </w:p>
    <w:tbl>
      <w:tblPr>
        <w:tblpPr w:leftFromText="180" w:rightFromText="180" w:vertAnchor="text" w:horzAnchor="margin" w:tblpY="694"/>
        <w:tblW w:w="9552" w:type="dxa"/>
        <w:tblLayout w:type="fixed"/>
        <w:tblLook w:val="0000"/>
      </w:tblPr>
      <w:tblGrid>
        <w:gridCol w:w="9552"/>
      </w:tblGrid>
      <w:tr w:rsidR="00BD2D70" w:rsidRPr="00C32881" w:rsidTr="005077CA">
        <w:trPr>
          <w:trHeight w:val="2552"/>
        </w:trPr>
        <w:tc>
          <w:tcPr>
            <w:tcW w:w="9552" w:type="dxa"/>
            <w:tcBorders>
              <w:bottom w:val="nil"/>
            </w:tcBorders>
          </w:tcPr>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ПРОГРАМ РАДА СТРУЧНОГ ВЕЋА ЗА РАЗРЕДНУ НАСТАВУ</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 xml:space="preserve"> I – IV  РАЗРЕДА</w:t>
            </w:r>
          </w:p>
          <w:p w:rsidR="00A95174" w:rsidRPr="00604898" w:rsidRDefault="00A95174" w:rsidP="00A95174">
            <w:pPr>
              <w:pStyle w:val="NoSpacing"/>
              <w:rPr>
                <w:rFonts w:asciiTheme="majorHAnsi" w:hAnsiTheme="majorHAnsi"/>
                <w:sz w:val="24"/>
                <w:szCs w:val="24"/>
              </w:rPr>
            </w:pP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ПРОГРАМСКИ САДРЖАЈИ</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w:t>
            </w:r>
            <w:r w:rsidRPr="00604898">
              <w:rPr>
                <w:rFonts w:asciiTheme="majorHAnsi" w:hAnsiTheme="majorHAnsi"/>
                <w:sz w:val="24"/>
                <w:szCs w:val="24"/>
              </w:rPr>
              <w:tab/>
              <w:t xml:space="preserve">Формирање </w:t>
            </w:r>
            <w:r w:rsidR="00DE4B56">
              <w:rPr>
                <w:rFonts w:asciiTheme="majorHAnsi" w:hAnsiTheme="majorHAnsi"/>
                <w:sz w:val="24"/>
                <w:szCs w:val="24"/>
              </w:rPr>
              <w:t>већа</w:t>
            </w:r>
            <w:r w:rsidRPr="00604898">
              <w:rPr>
                <w:rFonts w:asciiTheme="majorHAnsi" w:hAnsiTheme="majorHAnsi"/>
                <w:sz w:val="24"/>
                <w:szCs w:val="24"/>
              </w:rPr>
              <w:t xml:space="preserve"> – избор председника и осталих органа руковођења</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w:t>
            </w:r>
            <w:r w:rsidRPr="00604898">
              <w:rPr>
                <w:rFonts w:asciiTheme="majorHAnsi" w:hAnsiTheme="majorHAnsi"/>
                <w:sz w:val="24"/>
                <w:szCs w:val="24"/>
              </w:rPr>
              <w:tab/>
              <w:t xml:space="preserve">Организација Дечје недеље </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w:t>
            </w:r>
            <w:r w:rsidRPr="00604898">
              <w:rPr>
                <w:rFonts w:asciiTheme="majorHAnsi" w:hAnsiTheme="majorHAnsi"/>
                <w:sz w:val="24"/>
                <w:szCs w:val="24"/>
              </w:rPr>
              <w:tab/>
              <w:t>Настава у комбинованом одељењу</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w:t>
            </w:r>
            <w:r w:rsidRPr="00604898">
              <w:rPr>
                <w:rFonts w:asciiTheme="majorHAnsi" w:hAnsiTheme="majorHAnsi"/>
                <w:sz w:val="24"/>
                <w:szCs w:val="24"/>
              </w:rPr>
              <w:tab/>
              <w:t>Избор тема за сарадњу са родитељима</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w:t>
            </w:r>
            <w:r w:rsidRPr="00604898">
              <w:rPr>
                <w:rFonts w:asciiTheme="majorHAnsi" w:hAnsiTheme="majorHAnsi"/>
                <w:sz w:val="24"/>
                <w:szCs w:val="24"/>
              </w:rPr>
              <w:tab/>
              <w:t>Реализација и анализа угледних часова – примери добре праксе</w:t>
            </w:r>
          </w:p>
          <w:p w:rsidR="00A95174" w:rsidRPr="00604898" w:rsidRDefault="00A95174" w:rsidP="00A95174">
            <w:pPr>
              <w:pStyle w:val="NoSpacing"/>
              <w:rPr>
                <w:rFonts w:asciiTheme="majorHAnsi" w:hAnsiTheme="majorHAnsi"/>
                <w:sz w:val="24"/>
                <w:szCs w:val="24"/>
              </w:rPr>
            </w:pPr>
            <w:r w:rsidRPr="00604898">
              <w:rPr>
                <w:rFonts w:asciiTheme="majorHAnsi" w:hAnsiTheme="majorHAnsi"/>
                <w:sz w:val="24"/>
                <w:szCs w:val="24"/>
              </w:rPr>
              <w:t>•</w:t>
            </w:r>
            <w:r w:rsidRPr="00604898">
              <w:rPr>
                <w:rFonts w:asciiTheme="majorHAnsi" w:hAnsiTheme="majorHAnsi"/>
                <w:sz w:val="24"/>
                <w:szCs w:val="24"/>
              </w:rPr>
              <w:tab/>
              <w:t>Стручно усавршавање – размена искустава</w:t>
            </w:r>
          </w:p>
          <w:p w:rsidR="00F112FF" w:rsidRDefault="00F112FF" w:rsidP="00BD2D70">
            <w:pPr>
              <w:autoSpaceDE w:val="0"/>
              <w:autoSpaceDN w:val="0"/>
              <w:adjustRightInd w:val="0"/>
              <w:rPr>
                <w:rFonts w:cs="Calibri"/>
              </w:rPr>
            </w:pPr>
          </w:p>
          <w:p w:rsidR="00F112FF" w:rsidRDefault="00F112FF" w:rsidP="00BD2D70">
            <w:pPr>
              <w:autoSpaceDE w:val="0"/>
              <w:autoSpaceDN w:val="0"/>
              <w:adjustRightInd w:val="0"/>
              <w:rPr>
                <w:rFonts w:cs="Calibri"/>
              </w:rPr>
            </w:pPr>
          </w:p>
          <w:p w:rsidR="00D351A6" w:rsidRDefault="00D351A6" w:rsidP="00BD2D70">
            <w:pPr>
              <w:autoSpaceDE w:val="0"/>
              <w:autoSpaceDN w:val="0"/>
              <w:adjustRightInd w:val="0"/>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268"/>
              <w:gridCol w:w="1838"/>
              <w:gridCol w:w="1701"/>
              <w:gridCol w:w="1536"/>
            </w:tblGrid>
            <w:tr w:rsidR="00BD2D70" w:rsidRPr="00BF3C0F" w:rsidTr="00BF3C0F">
              <w:tc>
                <w:tcPr>
                  <w:tcW w:w="1696" w:type="dxa"/>
                  <w:shd w:val="clear" w:color="auto" w:fill="B8CCE4"/>
                </w:tcPr>
                <w:p w:rsidR="00BD2D70" w:rsidRPr="00BF3C0F" w:rsidRDefault="00BD2D70" w:rsidP="0037342E">
                  <w:pPr>
                    <w:framePr w:hSpace="180" w:wrap="around" w:vAnchor="text" w:hAnchor="margin" w:y="694"/>
                    <w:rPr>
                      <w:rFonts w:asciiTheme="majorHAnsi" w:hAnsiTheme="majorHAnsi"/>
                      <w:b/>
                      <w:sz w:val="20"/>
                      <w:szCs w:val="20"/>
                      <w:lang w:val="en-US"/>
                    </w:rPr>
                  </w:pPr>
                  <w:r w:rsidRPr="00BF3C0F">
                    <w:rPr>
                      <w:rFonts w:asciiTheme="majorHAnsi" w:hAnsiTheme="majorHAnsi"/>
                      <w:b/>
                      <w:sz w:val="20"/>
                      <w:szCs w:val="20"/>
                      <w:lang w:val="sr-Cyrl-CS"/>
                    </w:rPr>
                    <w:t xml:space="preserve">ВРЕМЕ </w:t>
                  </w:r>
                </w:p>
                <w:p w:rsidR="00BD2D70" w:rsidRPr="00BF3C0F" w:rsidRDefault="00BD2D70" w:rsidP="0037342E">
                  <w:pPr>
                    <w:framePr w:hSpace="180" w:wrap="around" w:vAnchor="text" w:hAnchor="margin" w:y="694"/>
                    <w:rPr>
                      <w:rFonts w:asciiTheme="majorHAnsi" w:hAnsiTheme="majorHAnsi"/>
                      <w:b/>
                      <w:sz w:val="20"/>
                      <w:szCs w:val="20"/>
                      <w:lang w:val="sr-Cyrl-CS"/>
                    </w:rPr>
                  </w:pPr>
                  <w:r w:rsidRPr="00BF3C0F">
                    <w:rPr>
                      <w:rFonts w:asciiTheme="majorHAnsi" w:hAnsiTheme="majorHAnsi"/>
                      <w:b/>
                      <w:sz w:val="20"/>
                      <w:szCs w:val="20"/>
                      <w:lang w:val="sr-Cyrl-CS"/>
                    </w:rPr>
                    <w:t>РЕАЛИЗАЦИЈЕ</w:t>
                  </w:r>
                </w:p>
              </w:tc>
              <w:tc>
                <w:tcPr>
                  <w:tcW w:w="2268" w:type="dxa"/>
                  <w:shd w:val="clear" w:color="auto" w:fill="B8CCE4"/>
                </w:tcPr>
                <w:p w:rsidR="00BD2D70" w:rsidRPr="00BF3C0F" w:rsidRDefault="00BD2D70" w:rsidP="0037342E">
                  <w:pPr>
                    <w:framePr w:hSpace="180" w:wrap="around" w:vAnchor="text" w:hAnchor="margin" w:y="694"/>
                    <w:rPr>
                      <w:rFonts w:asciiTheme="majorHAnsi" w:hAnsiTheme="majorHAnsi"/>
                      <w:b/>
                      <w:sz w:val="20"/>
                      <w:szCs w:val="20"/>
                      <w:lang w:val="sr-Cyrl-CS"/>
                    </w:rPr>
                  </w:pPr>
                  <w:r w:rsidRPr="00BF3C0F">
                    <w:rPr>
                      <w:rFonts w:asciiTheme="majorHAnsi" w:hAnsiTheme="majorHAnsi"/>
                      <w:b/>
                      <w:sz w:val="20"/>
                      <w:szCs w:val="20"/>
                      <w:lang w:val="sr-Cyrl-CS"/>
                    </w:rPr>
                    <w:t>АКТИВНОСТИ/ТЕМЕ</w:t>
                  </w:r>
                </w:p>
              </w:tc>
              <w:tc>
                <w:tcPr>
                  <w:tcW w:w="1838" w:type="dxa"/>
                  <w:shd w:val="clear" w:color="auto" w:fill="B8CCE4"/>
                </w:tcPr>
                <w:p w:rsidR="00BD2D70" w:rsidRPr="00BF3C0F" w:rsidRDefault="00BD2D70" w:rsidP="0037342E">
                  <w:pPr>
                    <w:framePr w:hSpace="180" w:wrap="around" w:vAnchor="text" w:hAnchor="margin" w:y="694"/>
                    <w:rPr>
                      <w:rFonts w:asciiTheme="majorHAnsi" w:hAnsiTheme="majorHAnsi"/>
                      <w:b/>
                      <w:sz w:val="20"/>
                      <w:szCs w:val="20"/>
                      <w:lang w:val="sr-Cyrl-CS"/>
                    </w:rPr>
                  </w:pPr>
                  <w:r w:rsidRPr="00BF3C0F">
                    <w:rPr>
                      <w:rFonts w:asciiTheme="majorHAnsi" w:hAnsiTheme="majorHAnsi"/>
                      <w:b/>
                      <w:sz w:val="20"/>
                      <w:szCs w:val="20"/>
                      <w:lang w:val="sr-Cyrl-CS"/>
                    </w:rPr>
                    <w:t>НАЧИН РЕАЛИЗАЦИЈЕ</w:t>
                  </w:r>
                </w:p>
              </w:tc>
              <w:tc>
                <w:tcPr>
                  <w:tcW w:w="1701" w:type="dxa"/>
                  <w:shd w:val="clear" w:color="auto" w:fill="B8CCE4"/>
                </w:tcPr>
                <w:p w:rsidR="00BD2D70" w:rsidRPr="00BF3C0F" w:rsidRDefault="00BD2D70" w:rsidP="003F3F36">
                  <w:pPr>
                    <w:framePr w:hSpace="180" w:wrap="around" w:vAnchor="text" w:hAnchor="margin" w:y="694"/>
                    <w:rPr>
                      <w:rFonts w:asciiTheme="majorHAnsi" w:hAnsiTheme="majorHAnsi"/>
                      <w:b/>
                      <w:sz w:val="20"/>
                      <w:szCs w:val="20"/>
                      <w:lang w:val="sr-Cyrl-CS"/>
                    </w:rPr>
                  </w:pPr>
                  <w:r w:rsidRPr="00BF3C0F">
                    <w:rPr>
                      <w:rFonts w:asciiTheme="majorHAnsi" w:hAnsiTheme="majorHAnsi"/>
                      <w:b/>
                      <w:sz w:val="20"/>
                      <w:szCs w:val="20"/>
                      <w:lang w:val="sr-Cyrl-CS"/>
                    </w:rPr>
                    <w:t xml:space="preserve">НОСИОЦИ </w:t>
                  </w:r>
                </w:p>
              </w:tc>
              <w:tc>
                <w:tcPr>
                  <w:tcW w:w="1536" w:type="dxa"/>
                  <w:shd w:val="clear" w:color="auto" w:fill="B8CCE4"/>
                </w:tcPr>
                <w:p w:rsidR="00BD2D70" w:rsidRPr="00BF3C0F" w:rsidRDefault="00047C7D" w:rsidP="0037342E">
                  <w:pPr>
                    <w:framePr w:hSpace="180" w:wrap="around" w:vAnchor="text" w:hAnchor="margin" w:y="694"/>
                    <w:rPr>
                      <w:rFonts w:asciiTheme="majorHAnsi" w:hAnsiTheme="majorHAnsi"/>
                      <w:b/>
                      <w:sz w:val="20"/>
                      <w:szCs w:val="20"/>
                      <w:lang w:val="sr-Cyrl-CS"/>
                    </w:rPr>
                  </w:pPr>
                  <w:r w:rsidRPr="00BF3C0F">
                    <w:rPr>
                      <w:rFonts w:asciiTheme="majorHAnsi" w:hAnsiTheme="majorHAnsi"/>
                      <w:b/>
                      <w:sz w:val="20"/>
                      <w:szCs w:val="20"/>
                      <w:lang w:val="sr-Cyrl-CS"/>
                    </w:rPr>
                    <w:t>НАЧИНИ ПРАЋЕЊА АКТИВНОСТ</w:t>
                  </w:r>
                </w:p>
              </w:tc>
            </w:tr>
            <w:tr w:rsidR="00BD2D70" w:rsidRPr="00BF3C0F" w:rsidTr="00BF3C0F">
              <w:trPr>
                <w:trHeight w:val="3176"/>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lastRenderedPageBreak/>
                    <w:t>АВГУСТ</w:t>
                  </w:r>
                </w:p>
              </w:tc>
              <w:tc>
                <w:tcPr>
                  <w:tcW w:w="2268" w:type="dxa"/>
                  <w:shd w:val="clear" w:color="auto" w:fill="auto"/>
                </w:tcPr>
                <w:p w:rsidR="00BD2D70" w:rsidRPr="00BF3C0F" w:rsidRDefault="00BD2D70" w:rsidP="00602966">
                  <w:pPr>
                    <w:pStyle w:val="ListParagraph"/>
                    <w:framePr w:hSpace="180" w:wrap="around" w:vAnchor="text" w:hAnchor="margin" w:y="694"/>
                    <w:numPr>
                      <w:ilvl w:val="0"/>
                      <w:numId w:val="112"/>
                    </w:numPr>
                    <w:spacing w:line="240" w:lineRule="auto"/>
                    <w:ind w:left="601" w:hanging="426"/>
                    <w:rPr>
                      <w:rFonts w:asciiTheme="majorHAnsi" w:hAnsiTheme="majorHAnsi"/>
                      <w:sz w:val="20"/>
                      <w:szCs w:val="20"/>
                    </w:rPr>
                  </w:pPr>
                  <w:r w:rsidRPr="00BF3C0F">
                    <w:rPr>
                      <w:rFonts w:asciiTheme="majorHAnsi" w:hAnsiTheme="majorHAnsi"/>
                      <w:sz w:val="20"/>
                      <w:szCs w:val="20"/>
                    </w:rPr>
                    <w:t>Избор председника већа и записничара</w:t>
                  </w:r>
                </w:p>
                <w:p w:rsidR="00BD2D70" w:rsidRPr="00BF3C0F" w:rsidRDefault="00BD2D70" w:rsidP="00602966">
                  <w:pPr>
                    <w:pStyle w:val="ListParagraph"/>
                    <w:framePr w:hSpace="180" w:wrap="around" w:vAnchor="text" w:hAnchor="margin" w:y="694"/>
                    <w:numPr>
                      <w:ilvl w:val="0"/>
                      <w:numId w:val="112"/>
                    </w:numPr>
                    <w:spacing w:line="240" w:lineRule="auto"/>
                    <w:ind w:left="601" w:hanging="426"/>
                    <w:rPr>
                      <w:rFonts w:asciiTheme="majorHAnsi" w:hAnsiTheme="majorHAnsi"/>
                      <w:sz w:val="20"/>
                      <w:szCs w:val="20"/>
                    </w:rPr>
                  </w:pPr>
                  <w:r w:rsidRPr="00BF3C0F">
                    <w:rPr>
                      <w:rFonts w:asciiTheme="majorHAnsi" w:hAnsiTheme="majorHAnsi"/>
                      <w:sz w:val="20"/>
                      <w:szCs w:val="20"/>
                    </w:rPr>
                    <w:t>Договор о начину рада</w:t>
                  </w:r>
                </w:p>
                <w:p w:rsidR="00BD2D70" w:rsidRPr="00BF3C0F" w:rsidRDefault="00BD2D70" w:rsidP="00602966">
                  <w:pPr>
                    <w:pStyle w:val="ListParagraph"/>
                    <w:framePr w:hSpace="180" w:wrap="around" w:vAnchor="text" w:hAnchor="margin" w:y="694"/>
                    <w:numPr>
                      <w:ilvl w:val="0"/>
                      <w:numId w:val="112"/>
                    </w:numPr>
                    <w:spacing w:line="240" w:lineRule="auto"/>
                    <w:ind w:left="601" w:hanging="426"/>
                    <w:rPr>
                      <w:rFonts w:asciiTheme="majorHAnsi" w:hAnsiTheme="majorHAnsi"/>
                      <w:sz w:val="20"/>
                      <w:szCs w:val="20"/>
                    </w:rPr>
                  </w:pPr>
                  <w:r w:rsidRPr="00BF3C0F">
                    <w:rPr>
                      <w:rFonts w:asciiTheme="majorHAnsi" w:hAnsiTheme="majorHAnsi"/>
                      <w:sz w:val="20"/>
                      <w:szCs w:val="20"/>
                    </w:rPr>
                    <w:t>Доношење годишњег програма рада</w:t>
                  </w:r>
                </w:p>
                <w:p w:rsidR="00BD2D70" w:rsidRPr="00BF3C0F" w:rsidRDefault="00BD2D70" w:rsidP="00602966">
                  <w:pPr>
                    <w:pStyle w:val="ListParagraph"/>
                    <w:framePr w:hSpace="180" w:wrap="around" w:vAnchor="text" w:hAnchor="margin" w:y="694"/>
                    <w:numPr>
                      <w:ilvl w:val="0"/>
                      <w:numId w:val="112"/>
                    </w:numPr>
                    <w:spacing w:line="240" w:lineRule="auto"/>
                    <w:ind w:left="601" w:hanging="426"/>
                    <w:rPr>
                      <w:rFonts w:asciiTheme="majorHAnsi" w:hAnsiTheme="majorHAnsi"/>
                      <w:sz w:val="20"/>
                      <w:szCs w:val="20"/>
                    </w:rPr>
                  </w:pPr>
                  <w:r w:rsidRPr="00BF3C0F">
                    <w:rPr>
                      <w:rFonts w:asciiTheme="majorHAnsi" w:hAnsiTheme="majorHAnsi"/>
                      <w:sz w:val="20"/>
                      <w:szCs w:val="20"/>
                    </w:rPr>
                    <w:t>Уређење учионица</w:t>
                  </w:r>
                </w:p>
                <w:p w:rsidR="00BD2D70" w:rsidRPr="00BF3C0F" w:rsidRDefault="00BD2D70" w:rsidP="00602966">
                  <w:pPr>
                    <w:pStyle w:val="ListParagraph"/>
                    <w:framePr w:hSpace="180" w:wrap="around" w:vAnchor="text" w:hAnchor="margin" w:y="694"/>
                    <w:numPr>
                      <w:ilvl w:val="0"/>
                      <w:numId w:val="112"/>
                    </w:numPr>
                    <w:spacing w:line="240" w:lineRule="auto"/>
                    <w:ind w:left="601" w:hanging="426"/>
                    <w:rPr>
                      <w:rFonts w:asciiTheme="majorHAnsi" w:hAnsiTheme="majorHAnsi"/>
                      <w:sz w:val="20"/>
                      <w:szCs w:val="20"/>
                    </w:rPr>
                  </w:pPr>
                  <w:r w:rsidRPr="00BF3C0F">
                    <w:rPr>
                      <w:rFonts w:asciiTheme="majorHAnsi" w:hAnsiTheme="majorHAnsi"/>
                      <w:sz w:val="20"/>
                      <w:szCs w:val="20"/>
                    </w:rPr>
                    <w:t>Припрема поводом пријема првака</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lang w:val="sr-Latn-CS"/>
                    </w:rPr>
                    <w:t>Дискусије, писање плана, усаглашавање</w:t>
                  </w:r>
                </w:p>
                <w:p w:rsidR="00BD2D70" w:rsidRPr="00BF3C0F" w:rsidRDefault="00BD2D70" w:rsidP="0037342E">
                  <w:pPr>
                    <w:pStyle w:val="NoSpacing"/>
                    <w:framePr w:hSpace="180" w:wrap="around" w:vAnchor="text" w:hAnchor="margin" w:y="694"/>
                    <w:rPr>
                      <w:rFonts w:asciiTheme="majorHAnsi" w:hAnsiTheme="majorHAnsi"/>
                      <w:sz w:val="20"/>
                      <w:szCs w:val="20"/>
                    </w:rPr>
                  </w:pP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lang w:val="sr-Latn-CS"/>
                    </w:rPr>
                  </w:pPr>
                  <w:r w:rsidRPr="00BF3C0F">
                    <w:rPr>
                      <w:rFonts w:asciiTheme="majorHAnsi" w:hAnsiTheme="majorHAnsi"/>
                      <w:sz w:val="20"/>
                      <w:szCs w:val="20"/>
                      <w:lang w:val="sr-Latn-CS"/>
                    </w:rPr>
                    <w:t>Извештавање Наставничког већа о реализацији плана</w:t>
                  </w:r>
                  <w:r w:rsidRPr="00BF3C0F">
                    <w:rPr>
                      <w:rFonts w:asciiTheme="majorHAnsi" w:hAnsiTheme="majorHAnsi"/>
                      <w:sz w:val="20"/>
                      <w:szCs w:val="20"/>
                    </w:rPr>
                    <w:t xml:space="preserve"> </w:t>
                  </w:r>
                  <w:r w:rsidRPr="00BF3C0F">
                    <w:rPr>
                      <w:rFonts w:asciiTheme="majorHAnsi" w:hAnsiTheme="majorHAnsi"/>
                      <w:sz w:val="20"/>
                      <w:szCs w:val="20"/>
                      <w:lang w:val="sr-Latn-CS"/>
                    </w:rPr>
                    <w:t>Стручног</w:t>
                  </w:r>
                  <w:r w:rsidRPr="00BF3C0F">
                    <w:rPr>
                      <w:rFonts w:asciiTheme="majorHAnsi" w:hAnsiTheme="majorHAnsi"/>
                      <w:sz w:val="20"/>
                      <w:szCs w:val="20"/>
                    </w:rPr>
                    <w:t xml:space="preserve"> </w:t>
                  </w:r>
                  <w:r w:rsidRPr="00BF3C0F">
                    <w:rPr>
                      <w:rFonts w:asciiTheme="majorHAnsi" w:hAnsiTheme="majorHAnsi"/>
                      <w:sz w:val="20"/>
                      <w:szCs w:val="20"/>
                      <w:lang w:val="sr-Latn-CS"/>
                    </w:rPr>
                    <w:t>већа</w:t>
                  </w:r>
                </w:p>
              </w:tc>
            </w:tr>
            <w:tr w:rsidR="00BD2D70" w:rsidRPr="00BF3C0F" w:rsidTr="00BF3C0F">
              <w:trPr>
                <w:trHeight w:val="3617"/>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СЕПТЕМБАР/</w:t>
                  </w:r>
                  <w:r w:rsidR="00BF3C0F">
                    <w:rPr>
                      <w:rFonts w:asciiTheme="majorHAnsi" w:hAnsiTheme="majorHAnsi"/>
                      <w:sz w:val="20"/>
                      <w:szCs w:val="20"/>
                    </w:rPr>
                    <w:t xml:space="preserve"> </w:t>
                  </w:r>
                  <w:r w:rsidRPr="00BF3C0F">
                    <w:rPr>
                      <w:rFonts w:asciiTheme="majorHAnsi" w:hAnsiTheme="majorHAnsi"/>
                      <w:sz w:val="20"/>
                      <w:szCs w:val="20"/>
                    </w:rPr>
                    <w:t>ОКТОБАР</w:t>
                  </w:r>
                </w:p>
              </w:tc>
              <w:tc>
                <w:tcPr>
                  <w:tcW w:w="2268" w:type="dxa"/>
                  <w:shd w:val="clear" w:color="auto" w:fill="auto"/>
                </w:tcPr>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Пријем првака</w:t>
                  </w:r>
                </w:p>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Договор око активности у оквиру Дечије недеље</w:t>
                  </w:r>
                </w:p>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Организовање рада секција, допунске и додатне наставе</w:t>
                  </w:r>
                </w:p>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ИОП планови</w:t>
                  </w:r>
                </w:p>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Анализа иницијалних тестова</w:t>
                  </w:r>
                </w:p>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 xml:space="preserve">Дечија недеља </w:t>
                  </w:r>
                </w:p>
                <w:p w:rsidR="00BD2D70" w:rsidRPr="00BF3C0F" w:rsidRDefault="00BD2D70" w:rsidP="00602966">
                  <w:pPr>
                    <w:pStyle w:val="ListParagraph"/>
                    <w:framePr w:hSpace="180" w:wrap="around" w:vAnchor="text" w:hAnchor="margin" w:y="694"/>
                    <w:numPr>
                      <w:ilvl w:val="0"/>
                      <w:numId w:val="106"/>
                    </w:numPr>
                    <w:spacing w:line="240" w:lineRule="auto"/>
                    <w:ind w:left="459" w:hanging="284"/>
                    <w:rPr>
                      <w:rFonts w:asciiTheme="majorHAnsi" w:hAnsiTheme="majorHAnsi"/>
                      <w:sz w:val="20"/>
                      <w:szCs w:val="20"/>
                    </w:rPr>
                  </w:pPr>
                  <w:r w:rsidRPr="00BF3C0F">
                    <w:rPr>
                      <w:rFonts w:asciiTheme="majorHAnsi" w:hAnsiTheme="majorHAnsi"/>
                      <w:sz w:val="20"/>
                      <w:szCs w:val="20"/>
                    </w:rPr>
                    <w:t>Међународни дан учитеља</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lang w:val="sr-Latn-CS"/>
                    </w:rPr>
                  </w:pPr>
                  <w:r w:rsidRPr="00BF3C0F">
                    <w:rPr>
                      <w:rFonts w:asciiTheme="majorHAnsi" w:hAnsiTheme="majorHAnsi"/>
                      <w:sz w:val="20"/>
                      <w:szCs w:val="20"/>
                      <w:lang w:val="sr-Latn-CS"/>
                    </w:rPr>
                    <w:t>Дискусије, писање плана, усаглашавање</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lang w:val="sr-Latn-CS"/>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lang w:val="sr-Latn-CS"/>
                    </w:rPr>
                  </w:pPr>
                  <w:r w:rsidRPr="00BF3C0F">
                    <w:rPr>
                      <w:rFonts w:asciiTheme="majorHAnsi" w:hAnsiTheme="majorHAnsi"/>
                      <w:sz w:val="20"/>
                      <w:szCs w:val="20"/>
                      <w:lang w:val="sr-Latn-CS"/>
                    </w:rPr>
                    <w:t>Извештавање Наставничког већа о реализацији плана</w:t>
                  </w:r>
                  <w:r w:rsidRPr="00BF3C0F">
                    <w:rPr>
                      <w:rFonts w:asciiTheme="majorHAnsi" w:hAnsiTheme="majorHAnsi"/>
                      <w:sz w:val="20"/>
                      <w:szCs w:val="20"/>
                    </w:rPr>
                    <w:t xml:space="preserve"> </w:t>
                  </w:r>
                  <w:r w:rsidRPr="00BF3C0F">
                    <w:rPr>
                      <w:rFonts w:asciiTheme="majorHAnsi" w:hAnsiTheme="majorHAnsi"/>
                      <w:sz w:val="20"/>
                      <w:szCs w:val="20"/>
                      <w:lang w:val="sr-Latn-CS"/>
                    </w:rPr>
                    <w:t>Стручног</w:t>
                  </w:r>
                  <w:r w:rsidRPr="00BF3C0F">
                    <w:rPr>
                      <w:rFonts w:asciiTheme="majorHAnsi" w:hAnsiTheme="majorHAnsi"/>
                      <w:sz w:val="20"/>
                      <w:szCs w:val="20"/>
                    </w:rPr>
                    <w:t xml:space="preserve"> </w:t>
                  </w:r>
                  <w:r w:rsidRPr="00BF3C0F">
                    <w:rPr>
                      <w:rFonts w:asciiTheme="majorHAnsi" w:hAnsiTheme="majorHAnsi"/>
                      <w:sz w:val="20"/>
                      <w:szCs w:val="20"/>
                      <w:lang w:val="sr-Latn-CS"/>
                    </w:rPr>
                    <w:t>већа</w:t>
                  </w:r>
                </w:p>
              </w:tc>
            </w:tr>
            <w:tr w:rsidR="00BD2D70" w:rsidRPr="00BF3C0F" w:rsidTr="00BF3C0F">
              <w:trPr>
                <w:trHeight w:val="1439"/>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НОВЕМБАР</w:t>
                  </w:r>
                </w:p>
              </w:tc>
              <w:tc>
                <w:tcPr>
                  <w:tcW w:w="2268" w:type="dxa"/>
                  <w:shd w:val="clear" w:color="auto" w:fill="auto"/>
                </w:tcPr>
                <w:p w:rsidR="00BD2D70" w:rsidRPr="00BF3C0F" w:rsidRDefault="00BD2D70" w:rsidP="00602966">
                  <w:pPr>
                    <w:pStyle w:val="NoSpacing"/>
                    <w:framePr w:hSpace="180" w:wrap="around" w:vAnchor="text" w:hAnchor="margin" w:y="694"/>
                    <w:numPr>
                      <w:ilvl w:val="0"/>
                      <w:numId w:val="109"/>
                    </w:numPr>
                    <w:ind w:left="317" w:hanging="142"/>
                    <w:rPr>
                      <w:rFonts w:asciiTheme="majorHAnsi" w:hAnsiTheme="majorHAnsi"/>
                      <w:sz w:val="20"/>
                      <w:szCs w:val="20"/>
                    </w:rPr>
                  </w:pPr>
                  <w:r w:rsidRPr="00BF3C0F">
                    <w:rPr>
                      <w:rFonts w:asciiTheme="majorHAnsi" w:hAnsiTheme="majorHAnsi"/>
                      <w:sz w:val="20"/>
                      <w:szCs w:val="20"/>
                    </w:rPr>
                    <w:t>Успех ученика на крају првог класификационог периода</w:t>
                  </w:r>
                </w:p>
                <w:p w:rsidR="00BD2D70" w:rsidRPr="00BF3C0F" w:rsidRDefault="00BD2D70" w:rsidP="007C0126">
                  <w:pPr>
                    <w:pStyle w:val="NoSpacing"/>
                    <w:framePr w:hSpace="180" w:wrap="around" w:vAnchor="text" w:hAnchor="margin" w:y="694"/>
                    <w:ind w:left="317" w:hanging="142"/>
                    <w:rPr>
                      <w:rFonts w:asciiTheme="majorHAnsi" w:hAnsiTheme="majorHAnsi"/>
                      <w:sz w:val="20"/>
                      <w:szCs w:val="20"/>
                    </w:rPr>
                  </w:pPr>
                </w:p>
                <w:p w:rsidR="00BD2D70" w:rsidRPr="00BF3C0F" w:rsidRDefault="00BD2D70" w:rsidP="00602966">
                  <w:pPr>
                    <w:pStyle w:val="NoSpacing"/>
                    <w:framePr w:hSpace="180" w:wrap="around" w:vAnchor="text" w:hAnchor="margin" w:y="694"/>
                    <w:numPr>
                      <w:ilvl w:val="0"/>
                      <w:numId w:val="109"/>
                    </w:numPr>
                    <w:ind w:left="317" w:hanging="142"/>
                    <w:rPr>
                      <w:rFonts w:asciiTheme="majorHAnsi" w:hAnsiTheme="majorHAnsi"/>
                      <w:sz w:val="20"/>
                      <w:szCs w:val="20"/>
                    </w:rPr>
                  </w:pPr>
                  <w:r w:rsidRPr="00BF3C0F">
                    <w:rPr>
                      <w:rFonts w:asciiTheme="majorHAnsi" w:hAnsiTheme="majorHAnsi"/>
                      <w:sz w:val="20"/>
                      <w:szCs w:val="20"/>
                    </w:rPr>
                    <w:t>Образовни стандардни - досадашња примена у настави</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Дискусија, разговор, извештавање, анализа</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Наставничког већа о реализацији плана Стручног већа</w:t>
                  </w:r>
                </w:p>
              </w:tc>
            </w:tr>
            <w:tr w:rsidR="00BD2D70" w:rsidRPr="00BF3C0F" w:rsidTr="00BF3C0F">
              <w:trPr>
                <w:trHeight w:val="350"/>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ДЕЦЕМБАР</w:t>
                  </w:r>
                </w:p>
              </w:tc>
              <w:tc>
                <w:tcPr>
                  <w:tcW w:w="2268" w:type="dxa"/>
                  <w:shd w:val="clear" w:color="auto" w:fill="auto"/>
                </w:tcPr>
                <w:p w:rsidR="00BD2D70" w:rsidRPr="00BF3C0F" w:rsidRDefault="00BD2D70" w:rsidP="00602966">
                  <w:pPr>
                    <w:pStyle w:val="NoSpacing"/>
                    <w:framePr w:hSpace="180" w:wrap="around" w:vAnchor="text" w:hAnchor="margin" w:y="694"/>
                    <w:numPr>
                      <w:ilvl w:val="0"/>
                      <w:numId w:val="110"/>
                    </w:numPr>
                    <w:ind w:left="459" w:hanging="425"/>
                    <w:rPr>
                      <w:rFonts w:asciiTheme="majorHAnsi" w:hAnsiTheme="majorHAnsi"/>
                      <w:sz w:val="20"/>
                      <w:szCs w:val="20"/>
                    </w:rPr>
                  </w:pPr>
                  <w:r w:rsidRPr="00BF3C0F">
                    <w:rPr>
                      <w:rFonts w:asciiTheme="majorHAnsi" w:hAnsiTheme="majorHAnsi"/>
                      <w:sz w:val="20"/>
                      <w:szCs w:val="20"/>
                    </w:rPr>
                    <w:t>Анализа успеха ученика на крају првог полугодишта по образовним стандардима постигнућа за први циклус</w:t>
                  </w:r>
                </w:p>
                <w:p w:rsidR="00BD2D70" w:rsidRPr="00BF3C0F" w:rsidRDefault="00BD2D70" w:rsidP="00602966">
                  <w:pPr>
                    <w:pStyle w:val="NoSpacing"/>
                    <w:framePr w:hSpace="180" w:wrap="around" w:vAnchor="text" w:hAnchor="margin" w:y="694"/>
                    <w:numPr>
                      <w:ilvl w:val="0"/>
                      <w:numId w:val="110"/>
                    </w:numPr>
                    <w:ind w:left="459" w:hanging="425"/>
                    <w:rPr>
                      <w:rFonts w:asciiTheme="majorHAnsi" w:hAnsiTheme="majorHAnsi"/>
                      <w:sz w:val="20"/>
                      <w:szCs w:val="20"/>
                    </w:rPr>
                  </w:pPr>
                  <w:r w:rsidRPr="00BF3C0F">
                    <w:rPr>
                      <w:rFonts w:asciiTheme="majorHAnsi" w:hAnsiTheme="majorHAnsi"/>
                      <w:sz w:val="20"/>
                      <w:szCs w:val="20"/>
                    </w:rPr>
                    <w:t>Новогодишњи маскембал</w:t>
                  </w:r>
                </w:p>
                <w:p w:rsidR="00BD2D70" w:rsidRPr="00BF3C0F" w:rsidRDefault="00BD2D70" w:rsidP="00602966">
                  <w:pPr>
                    <w:pStyle w:val="NoSpacing"/>
                    <w:framePr w:hSpace="180" w:wrap="around" w:vAnchor="text" w:hAnchor="margin" w:y="694"/>
                    <w:numPr>
                      <w:ilvl w:val="0"/>
                      <w:numId w:val="110"/>
                    </w:numPr>
                    <w:ind w:left="459" w:hanging="425"/>
                    <w:rPr>
                      <w:rFonts w:asciiTheme="majorHAnsi" w:hAnsiTheme="majorHAnsi"/>
                      <w:sz w:val="20"/>
                      <w:szCs w:val="20"/>
                    </w:rPr>
                  </w:pPr>
                  <w:r w:rsidRPr="00BF3C0F">
                    <w:rPr>
                      <w:rFonts w:asciiTheme="majorHAnsi" w:hAnsiTheme="majorHAnsi"/>
                      <w:sz w:val="20"/>
                      <w:szCs w:val="20"/>
                    </w:rPr>
                    <w:t xml:space="preserve"> Стручно усавршавање наставника</w:t>
                  </w:r>
                </w:p>
                <w:p w:rsidR="00BD2D70" w:rsidRPr="00BF3C0F" w:rsidRDefault="00BD2D70" w:rsidP="00602966">
                  <w:pPr>
                    <w:pStyle w:val="ListParagraph"/>
                    <w:framePr w:hSpace="180" w:wrap="around" w:vAnchor="text" w:hAnchor="margin" w:y="694"/>
                    <w:numPr>
                      <w:ilvl w:val="0"/>
                      <w:numId w:val="110"/>
                    </w:numPr>
                    <w:spacing w:line="240" w:lineRule="auto"/>
                    <w:ind w:left="459" w:hanging="425"/>
                    <w:rPr>
                      <w:rFonts w:asciiTheme="majorHAnsi" w:hAnsiTheme="majorHAnsi"/>
                      <w:sz w:val="20"/>
                      <w:szCs w:val="20"/>
                      <w:lang w:val="sr-Cyrl-CS"/>
                    </w:rPr>
                  </w:pPr>
                  <w:r w:rsidRPr="00BF3C0F">
                    <w:rPr>
                      <w:rFonts w:asciiTheme="majorHAnsi" w:hAnsiTheme="majorHAnsi"/>
                      <w:sz w:val="20"/>
                      <w:szCs w:val="20"/>
                    </w:rPr>
                    <w:t xml:space="preserve"> </w:t>
                  </w:r>
                  <w:r w:rsidRPr="00BF3C0F">
                    <w:rPr>
                      <w:rFonts w:asciiTheme="majorHAnsi" w:hAnsiTheme="majorHAnsi"/>
                      <w:sz w:val="20"/>
                      <w:szCs w:val="20"/>
                      <w:lang w:val="sr-Cyrl-CS"/>
                    </w:rPr>
                    <w:t xml:space="preserve"> Стручно усавршавање – анализа угледних часова</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Дискусија, давање предлога, разговор,извештавање, анализа</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Наставничког већа о реализацији плана Стручног већа</w:t>
                  </w:r>
                </w:p>
              </w:tc>
            </w:tr>
            <w:tr w:rsidR="00BD2D70" w:rsidRPr="00BF3C0F" w:rsidTr="00BF3C0F">
              <w:trPr>
                <w:trHeight w:val="3005"/>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lastRenderedPageBreak/>
                    <w:t>ЈАНУАР/</w:t>
                  </w:r>
                  <w:r w:rsidR="00BF3C0F">
                    <w:rPr>
                      <w:rFonts w:asciiTheme="majorHAnsi" w:hAnsiTheme="majorHAnsi"/>
                      <w:sz w:val="20"/>
                      <w:szCs w:val="20"/>
                    </w:rPr>
                    <w:t xml:space="preserve"> </w:t>
                  </w:r>
                  <w:r w:rsidRPr="00BF3C0F">
                    <w:rPr>
                      <w:rFonts w:asciiTheme="majorHAnsi" w:hAnsiTheme="majorHAnsi"/>
                      <w:sz w:val="20"/>
                      <w:szCs w:val="20"/>
                    </w:rPr>
                    <w:t>ФЕБРУАР</w:t>
                  </w:r>
                </w:p>
              </w:tc>
              <w:tc>
                <w:tcPr>
                  <w:tcW w:w="2268" w:type="dxa"/>
                  <w:shd w:val="clear" w:color="auto" w:fill="auto"/>
                </w:tcPr>
                <w:p w:rsidR="00BD2D70" w:rsidRPr="00BF3C0F" w:rsidRDefault="00BD2D70" w:rsidP="00602966">
                  <w:pPr>
                    <w:pStyle w:val="ListParagraph"/>
                    <w:framePr w:hSpace="180" w:wrap="around" w:vAnchor="text" w:hAnchor="margin" w:y="694"/>
                    <w:numPr>
                      <w:ilvl w:val="0"/>
                      <w:numId w:val="113"/>
                    </w:numPr>
                    <w:spacing w:line="240" w:lineRule="auto"/>
                    <w:ind w:left="459" w:hanging="425"/>
                    <w:rPr>
                      <w:rFonts w:asciiTheme="majorHAnsi" w:hAnsiTheme="majorHAnsi"/>
                      <w:sz w:val="20"/>
                      <w:szCs w:val="20"/>
                      <w:lang w:val="sr-Cyrl-CS"/>
                    </w:rPr>
                  </w:pPr>
                  <w:r w:rsidRPr="00BF3C0F">
                    <w:rPr>
                      <w:rFonts w:asciiTheme="majorHAnsi" w:hAnsiTheme="majorHAnsi"/>
                      <w:sz w:val="20"/>
                      <w:szCs w:val="20"/>
                      <w:lang w:val="sr-Cyrl-CS"/>
                    </w:rPr>
                    <w:t xml:space="preserve">Свечана Светосавска академија </w:t>
                  </w:r>
                </w:p>
                <w:p w:rsidR="00BD2D70" w:rsidRPr="00BF3C0F" w:rsidRDefault="00BD2D70" w:rsidP="00602966">
                  <w:pPr>
                    <w:pStyle w:val="ListParagraph"/>
                    <w:framePr w:hSpace="180" w:wrap="around" w:vAnchor="text" w:hAnchor="margin" w:y="694"/>
                    <w:numPr>
                      <w:ilvl w:val="0"/>
                      <w:numId w:val="113"/>
                    </w:numPr>
                    <w:spacing w:line="240" w:lineRule="auto"/>
                    <w:ind w:left="459" w:hanging="425"/>
                    <w:rPr>
                      <w:rFonts w:asciiTheme="majorHAnsi" w:hAnsiTheme="majorHAnsi"/>
                      <w:sz w:val="20"/>
                      <w:szCs w:val="20"/>
                      <w:lang w:val="sr-Cyrl-CS"/>
                    </w:rPr>
                  </w:pPr>
                  <w:r w:rsidRPr="00BF3C0F">
                    <w:rPr>
                      <w:rFonts w:asciiTheme="majorHAnsi" w:hAnsiTheme="majorHAnsi"/>
                      <w:sz w:val="20"/>
                      <w:szCs w:val="20"/>
                      <w:lang w:val="sr-Cyrl-CS"/>
                    </w:rPr>
                    <w:t>Зимски сусрети учитеља</w:t>
                  </w:r>
                </w:p>
                <w:p w:rsidR="00BD2D70" w:rsidRPr="00BF3C0F" w:rsidRDefault="00BD2D70" w:rsidP="00602966">
                  <w:pPr>
                    <w:pStyle w:val="ListParagraph"/>
                    <w:framePr w:hSpace="180" w:wrap="around" w:vAnchor="text" w:hAnchor="margin" w:y="694"/>
                    <w:numPr>
                      <w:ilvl w:val="0"/>
                      <w:numId w:val="113"/>
                    </w:numPr>
                    <w:spacing w:line="240" w:lineRule="auto"/>
                    <w:ind w:left="459" w:hanging="425"/>
                    <w:rPr>
                      <w:rFonts w:asciiTheme="majorHAnsi" w:hAnsiTheme="majorHAnsi"/>
                      <w:sz w:val="20"/>
                      <w:szCs w:val="20"/>
                    </w:rPr>
                  </w:pPr>
                  <w:r w:rsidRPr="00BF3C0F">
                    <w:rPr>
                      <w:rFonts w:asciiTheme="majorHAnsi" w:hAnsiTheme="majorHAnsi"/>
                      <w:sz w:val="20"/>
                      <w:szCs w:val="20"/>
                    </w:rPr>
                    <w:t>Међународни дан матерњег језика</w:t>
                  </w:r>
                </w:p>
                <w:p w:rsidR="00BD2D70" w:rsidRPr="00BF3C0F" w:rsidRDefault="00BD2D70" w:rsidP="00602966">
                  <w:pPr>
                    <w:pStyle w:val="ListParagraph"/>
                    <w:framePr w:hSpace="180" w:wrap="around" w:vAnchor="text" w:hAnchor="margin" w:y="694"/>
                    <w:numPr>
                      <w:ilvl w:val="0"/>
                      <w:numId w:val="113"/>
                    </w:numPr>
                    <w:spacing w:line="240" w:lineRule="auto"/>
                    <w:ind w:left="459" w:hanging="425"/>
                    <w:rPr>
                      <w:rFonts w:asciiTheme="majorHAnsi" w:hAnsiTheme="majorHAnsi"/>
                      <w:sz w:val="20"/>
                      <w:szCs w:val="20"/>
                    </w:rPr>
                  </w:pPr>
                  <w:r w:rsidRPr="00BF3C0F">
                    <w:rPr>
                      <w:rFonts w:asciiTheme="majorHAnsi" w:hAnsiTheme="majorHAnsi"/>
                      <w:sz w:val="20"/>
                      <w:szCs w:val="20"/>
                    </w:rPr>
                    <w:t>Припрема ученика за такмичење из математике Кенгур и Мислиша</w:t>
                  </w:r>
                </w:p>
                <w:p w:rsidR="00BD2D70" w:rsidRPr="00BF3C0F" w:rsidRDefault="00BD2D70" w:rsidP="00602966">
                  <w:pPr>
                    <w:pStyle w:val="ListParagraph"/>
                    <w:framePr w:hSpace="180" w:wrap="around" w:vAnchor="text" w:hAnchor="margin" w:y="694"/>
                    <w:numPr>
                      <w:ilvl w:val="0"/>
                      <w:numId w:val="113"/>
                    </w:numPr>
                    <w:spacing w:line="240" w:lineRule="auto"/>
                    <w:ind w:left="459" w:hanging="425"/>
                    <w:rPr>
                      <w:rFonts w:asciiTheme="majorHAnsi" w:hAnsiTheme="majorHAnsi"/>
                      <w:sz w:val="20"/>
                      <w:szCs w:val="20"/>
                    </w:rPr>
                  </w:pPr>
                  <w:r w:rsidRPr="00BF3C0F">
                    <w:rPr>
                      <w:rFonts w:asciiTheme="majorHAnsi" w:hAnsiTheme="majorHAnsi"/>
                      <w:sz w:val="20"/>
                      <w:szCs w:val="20"/>
                    </w:rPr>
                    <w:t xml:space="preserve">Припрема за прославу Дана школе </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анализа, разговор, дискусија</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Наставничког већа о реализацији плана Стручног већа</w:t>
                  </w:r>
                </w:p>
              </w:tc>
            </w:tr>
            <w:tr w:rsidR="00BD2D70" w:rsidRPr="00BF3C0F" w:rsidTr="00BF3C0F">
              <w:trPr>
                <w:trHeight w:val="418"/>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МАРТ</w:t>
                  </w:r>
                </w:p>
              </w:tc>
              <w:tc>
                <w:tcPr>
                  <w:tcW w:w="2268" w:type="dxa"/>
                  <w:shd w:val="clear" w:color="auto" w:fill="auto"/>
                </w:tcPr>
                <w:p w:rsidR="00BD2D70" w:rsidRPr="00BF3C0F" w:rsidRDefault="00BD2D70" w:rsidP="00602966">
                  <w:pPr>
                    <w:pStyle w:val="ListParagraph"/>
                    <w:framePr w:hSpace="180" w:wrap="around" w:vAnchor="text" w:hAnchor="margin" w:y="694"/>
                    <w:numPr>
                      <w:ilvl w:val="0"/>
                      <w:numId w:val="107"/>
                    </w:numPr>
                    <w:spacing w:line="240" w:lineRule="auto"/>
                    <w:ind w:left="459" w:hanging="425"/>
                    <w:rPr>
                      <w:rFonts w:asciiTheme="majorHAnsi" w:hAnsiTheme="majorHAnsi"/>
                      <w:sz w:val="20"/>
                      <w:szCs w:val="20"/>
                    </w:rPr>
                  </w:pPr>
                  <w:r w:rsidRPr="00BF3C0F">
                    <w:rPr>
                      <w:rFonts w:asciiTheme="majorHAnsi" w:hAnsiTheme="majorHAnsi"/>
                      <w:sz w:val="20"/>
                      <w:szCs w:val="20"/>
                    </w:rPr>
                    <w:t>Успех ученика и реализација програмских садржаја на крају трећег класификационог периода</w:t>
                  </w:r>
                </w:p>
                <w:p w:rsidR="00BD2D70" w:rsidRPr="00BF3C0F" w:rsidRDefault="00BD2D70" w:rsidP="00602966">
                  <w:pPr>
                    <w:pStyle w:val="ListParagraph"/>
                    <w:framePr w:hSpace="180" w:wrap="around" w:vAnchor="text" w:hAnchor="margin" w:y="694"/>
                    <w:numPr>
                      <w:ilvl w:val="0"/>
                      <w:numId w:val="107"/>
                    </w:numPr>
                    <w:spacing w:line="240" w:lineRule="auto"/>
                    <w:ind w:left="459" w:hanging="425"/>
                    <w:rPr>
                      <w:rFonts w:asciiTheme="majorHAnsi" w:hAnsiTheme="majorHAnsi"/>
                      <w:sz w:val="20"/>
                      <w:szCs w:val="20"/>
                    </w:rPr>
                  </w:pPr>
                  <w:r w:rsidRPr="00BF3C0F">
                    <w:rPr>
                      <w:rFonts w:asciiTheme="majorHAnsi" w:hAnsiTheme="majorHAnsi"/>
                      <w:sz w:val="20"/>
                      <w:szCs w:val="20"/>
                    </w:rPr>
                    <w:t>Превенција насиља кроз обраду наставних јединица</w:t>
                  </w:r>
                </w:p>
                <w:p w:rsidR="00BD2D70" w:rsidRPr="00BF3C0F" w:rsidRDefault="00BD2D70" w:rsidP="00602966">
                  <w:pPr>
                    <w:pStyle w:val="ListParagraph"/>
                    <w:framePr w:hSpace="180" w:wrap="around" w:vAnchor="text" w:hAnchor="margin" w:y="694"/>
                    <w:numPr>
                      <w:ilvl w:val="0"/>
                      <w:numId w:val="107"/>
                    </w:numPr>
                    <w:spacing w:line="240" w:lineRule="auto"/>
                    <w:ind w:left="459" w:hanging="425"/>
                    <w:rPr>
                      <w:rFonts w:asciiTheme="majorHAnsi" w:hAnsiTheme="majorHAnsi"/>
                      <w:sz w:val="20"/>
                      <w:szCs w:val="20"/>
                    </w:rPr>
                  </w:pPr>
                  <w:r w:rsidRPr="00BF3C0F">
                    <w:rPr>
                      <w:rFonts w:asciiTheme="majorHAnsi" w:hAnsiTheme="majorHAnsi"/>
                      <w:sz w:val="20"/>
                      <w:szCs w:val="20"/>
                    </w:rPr>
                    <w:t>Реализација приредбе поводом Дана школе</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 xml:space="preserve">Извештавање, </w:t>
                  </w:r>
                </w:p>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Анализирање постигнутих резултата</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Наставничког већа о реализацији плана Стручног већа</w:t>
                  </w:r>
                </w:p>
              </w:tc>
            </w:tr>
            <w:tr w:rsidR="00BD2D70" w:rsidRPr="00BF3C0F" w:rsidTr="00BF3C0F">
              <w:trPr>
                <w:trHeight w:val="1574"/>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АПРИЛ/МАЈ</w:t>
                  </w:r>
                </w:p>
              </w:tc>
              <w:tc>
                <w:tcPr>
                  <w:tcW w:w="2268" w:type="dxa"/>
                  <w:shd w:val="clear" w:color="auto" w:fill="auto"/>
                </w:tcPr>
                <w:p w:rsidR="00BD2D70" w:rsidRPr="00BF3C0F" w:rsidRDefault="00BD2D70" w:rsidP="00602966">
                  <w:pPr>
                    <w:pStyle w:val="ListParagraph"/>
                    <w:framePr w:hSpace="180" w:wrap="around" w:vAnchor="text" w:hAnchor="margin" w:y="694"/>
                    <w:numPr>
                      <w:ilvl w:val="0"/>
                      <w:numId w:val="108"/>
                    </w:numPr>
                    <w:spacing w:line="240" w:lineRule="auto"/>
                    <w:ind w:left="459" w:hanging="425"/>
                    <w:rPr>
                      <w:rFonts w:asciiTheme="majorHAnsi" w:hAnsiTheme="majorHAnsi"/>
                      <w:sz w:val="20"/>
                      <w:szCs w:val="20"/>
                    </w:rPr>
                  </w:pPr>
                  <w:r w:rsidRPr="00BF3C0F">
                    <w:rPr>
                      <w:rFonts w:asciiTheme="majorHAnsi" w:hAnsiTheme="majorHAnsi"/>
                      <w:sz w:val="20"/>
                      <w:szCs w:val="20"/>
                    </w:rPr>
                    <w:t>Учествовање ученика на такмичењима и анализа постигнутих резултата</w:t>
                  </w:r>
                </w:p>
                <w:p w:rsidR="00BD2D70" w:rsidRPr="00BF3C0F" w:rsidRDefault="00BD2D70" w:rsidP="00602966">
                  <w:pPr>
                    <w:pStyle w:val="ListParagraph"/>
                    <w:framePr w:hSpace="180" w:wrap="around" w:vAnchor="text" w:hAnchor="margin" w:y="694"/>
                    <w:numPr>
                      <w:ilvl w:val="0"/>
                      <w:numId w:val="108"/>
                    </w:numPr>
                    <w:spacing w:line="240" w:lineRule="auto"/>
                    <w:ind w:left="459" w:hanging="425"/>
                    <w:rPr>
                      <w:rFonts w:asciiTheme="majorHAnsi" w:hAnsiTheme="majorHAnsi"/>
                      <w:sz w:val="20"/>
                      <w:szCs w:val="20"/>
                    </w:rPr>
                  </w:pPr>
                  <w:r w:rsidRPr="00BF3C0F">
                    <w:rPr>
                      <w:rFonts w:asciiTheme="majorHAnsi" w:hAnsiTheme="majorHAnsi"/>
                      <w:sz w:val="20"/>
                      <w:szCs w:val="20"/>
                    </w:rPr>
                    <w:t>Анализа угледних/огледних часова</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 xml:space="preserve">Извештавање, </w:t>
                  </w:r>
                </w:p>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Анализирање постигнутих резултата</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Наставничког већа о реализацији плана Стручног већа</w:t>
                  </w:r>
                </w:p>
              </w:tc>
            </w:tr>
            <w:tr w:rsidR="00BD2D70" w:rsidRPr="00BF3C0F" w:rsidTr="00BF3C0F">
              <w:trPr>
                <w:trHeight w:val="2379"/>
              </w:trPr>
              <w:tc>
                <w:tcPr>
                  <w:tcW w:w="169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ЈУН</w:t>
                  </w:r>
                </w:p>
              </w:tc>
              <w:tc>
                <w:tcPr>
                  <w:tcW w:w="2268" w:type="dxa"/>
                  <w:shd w:val="clear" w:color="auto" w:fill="auto"/>
                </w:tcPr>
                <w:p w:rsidR="00BD2D70" w:rsidRPr="00BF3C0F" w:rsidRDefault="00BD2D70" w:rsidP="00602966">
                  <w:pPr>
                    <w:pStyle w:val="ListParagraph"/>
                    <w:framePr w:hSpace="180" w:wrap="around" w:vAnchor="text" w:hAnchor="margin" w:y="694"/>
                    <w:numPr>
                      <w:ilvl w:val="0"/>
                      <w:numId w:val="111"/>
                    </w:numPr>
                    <w:spacing w:line="240" w:lineRule="auto"/>
                    <w:ind w:left="459" w:hanging="284"/>
                    <w:rPr>
                      <w:rFonts w:asciiTheme="majorHAnsi" w:hAnsiTheme="majorHAnsi"/>
                      <w:sz w:val="20"/>
                      <w:szCs w:val="20"/>
                    </w:rPr>
                  </w:pPr>
                  <w:r w:rsidRPr="00BF3C0F">
                    <w:rPr>
                      <w:rFonts w:asciiTheme="majorHAnsi" w:hAnsiTheme="majorHAnsi"/>
                      <w:sz w:val="20"/>
                      <w:szCs w:val="20"/>
                    </w:rPr>
                    <w:t>Анализа – реализовани и планирани облици стручног усавршавања</w:t>
                  </w:r>
                </w:p>
                <w:p w:rsidR="00BD2D70" w:rsidRPr="00BF3C0F" w:rsidRDefault="00BD2D70" w:rsidP="00602966">
                  <w:pPr>
                    <w:pStyle w:val="ListParagraph"/>
                    <w:framePr w:hSpace="180" w:wrap="around" w:vAnchor="text" w:hAnchor="margin" w:y="694"/>
                    <w:numPr>
                      <w:ilvl w:val="0"/>
                      <w:numId w:val="111"/>
                    </w:numPr>
                    <w:spacing w:line="240" w:lineRule="auto"/>
                    <w:ind w:left="459" w:hanging="284"/>
                    <w:rPr>
                      <w:rFonts w:asciiTheme="majorHAnsi" w:hAnsiTheme="majorHAnsi"/>
                      <w:sz w:val="20"/>
                      <w:szCs w:val="20"/>
                    </w:rPr>
                  </w:pPr>
                  <w:r w:rsidRPr="00BF3C0F">
                    <w:rPr>
                      <w:rFonts w:asciiTheme="majorHAnsi" w:hAnsiTheme="majorHAnsi"/>
                      <w:sz w:val="20"/>
                      <w:szCs w:val="20"/>
                    </w:rPr>
                    <w:t>Успех ученика на крају другог полугодишта</w:t>
                  </w:r>
                </w:p>
                <w:p w:rsidR="00BD2D70" w:rsidRPr="00BF3C0F" w:rsidRDefault="00BD2D70" w:rsidP="00602966">
                  <w:pPr>
                    <w:pStyle w:val="ListParagraph"/>
                    <w:framePr w:hSpace="180" w:wrap="around" w:vAnchor="text" w:hAnchor="margin" w:y="694"/>
                    <w:numPr>
                      <w:ilvl w:val="0"/>
                      <w:numId w:val="111"/>
                    </w:numPr>
                    <w:spacing w:line="240" w:lineRule="auto"/>
                    <w:ind w:left="459" w:hanging="284"/>
                    <w:rPr>
                      <w:rFonts w:asciiTheme="majorHAnsi" w:hAnsiTheme="majorHAnsi"/>
                      <w:sz w:val="20"/>
                      <w:szCs w:val="20"/>
                    </w:rPr>
                  </w:pPr>
                  <w:r w:rsidRPr="00BF3C0F">
                    <w:rPr>
                      <w:rFonts w:asciiTheme="majorHAnsi" w:hAnsiTheme="majorHAnsi"/>
                      <w:sz w:val="20"/>
                      <w:szCs w:val="20"/>
                    </w:rPr>
                    <w:t>Анализа успеха ученика на крају другог полугодишта по образовним стандардима постигнућа</w:t>
                  </w:r>
                </w:p>
                <w:p w:rsidR="00BD2D70" w:rsidRPr="00BF3C0F" w:rsidRDefault="00BD2D70" w:rsidP="00602966">
                  <w:pPr>
                    <w:pStyle w:val="ListParagraph"/>
                    <w:framePr w:hSpace="180" w:wrap="around" w:vAnchor="text" w:hAnchor="margin" w:y="694"/>
                    <w:numPr>
                      <w:ilvl w:val="0"/>
                      <w:numId w:val="111"/>
                    </w:numPr>
                    <w:spacing w:line="240" w:lineRule="auto"/>
                    <w:ind w:left="459" w:hanging="284"/>
                    <w:rPr>
                      <w:rFonts w:asciiTheme="majorHAnsi" w:hAnsiTheme="majorHAnsi"/>
                      <w:sz w:val="20"/>
                      <w:szCs w:val="20"/>
                    </w:rPr>
                  </w:pPr>
                  <w:r w:rsidRPr="00BF3C0F">
                    <w:rPr>
                      <w:rFonts w:asciiTheme="majorHAnsi" w:hAnsiTheme="majorHAnsi"/>
                      <w:sz w:val="20"/>
                      <w:szCs w:val="20"/>
                    </w:rPr>
                    <w:t xml:space="preserve">Предлози за </w:t>
                  </w:r>
                  <w:r w:rsidRPr="00BF3C0F">
                    <w:rPr>
                      <w:rFonts w:asciiTheme="majorHAnsi" w:hAnsiTheme="majorHAnsi"/>
                      <w:sz w:val="20"/>
                      <w:szCs w:val="20"/>
                    </w:rPr>
                    <w:lastRenderedPageBreak/>
                    <w:t>награде и похвале ученицима који су се истакли успехом и владањем</w:t>
                  </w:r>
                </w:p>
                <w:p w:rsidR="00BD2D70" w:rsidRPr="00BF3C0F" w:rsidRDefault="00BD2D70" w:rsidP="00602966">
                  <w:pPr>
                    <w:pStyle w:val="ListParagraph"/>
                    <w:framePr w:hSpace="180" w:wrap="around" w:vAnchor="text" w:hAnchor="margin" w:y="694"/>
                    <w:numPr>
                      <w:ilvl w:val="0"/>
                      <w:numId w:val="111"/>
                    </w:numPr>
                    <w:spacing w:line="240" w:lineRule="auto"/>
                    <w:ind w:left="459" w:hanging="284"/>
                    <w:rPr>
                      <w:rFonts w:asciiTheme="majorHAnsi" w:hAnsiTheme="majorHAnsi"/>
                      <w:sz w:val="20"/>
                      <w:szCs w:val="20"/>
                    </w:rPr>
                  </w:pPr>
                  <w:r w:rsidRPr="00BF3C0F">
                    <w:rPr>
                      <w:rFonts w:asciiTheme="majorHAnsi" w:hAnsiTheme="majorHAnsi"/>
                      <w:sz w:val="20"/>
                      <w:szCs w:val="20"/>
                    </w:rPr>
                    <w:t>Предлог плана рада стручног већа за наредну школску годину</w:t>
                  </w:r>
                </w:p>
              </w:tc>
              <w:tc>
                <w:tcPr>
                  <w:tcW w:w="1838"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lastRenderedPageBreak/>
                    <w:t>Анализа, извештавање, разговор, дискусија,</w:t>
                  </w:r>
                </w:p>
              </w:tc>
              <w:tc>
                <w:tcPr>
                  <w:tcW w:w="1701"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Сви чланови Стручног већа</w:t>
                  </w:r>
                </w:p>
              </w:tc>
              <w:tc>
                <w:tcPr>
                  <w:tcW w:w="1536" w:type="dxa"/>
                  <w:shd w:val="clear" w:color="auto" w:fill="auto"/>
                </w:tcPr>
                <w:p w:rsidR="00BD2D70" w:rsidRPr="00BF3C0F" w:rsidRDefault="00BD2D70" w:rsidP="0037342E">
                  <w:pPr>
                    <w:pStyle w:val="NoSpacing"/>
                    <w:framePr w:hSpace="180" w:wrap="around" w:vAnchor="text" w:hAnchor="margin" w:y="694"/>
                    <w:rPr>
                      <w:rFonts w:asciiTheme="majorHAnsi" w:hAnsiTheme="majorHAnsi"/>
                      <w:sz w:val="20"/>
                      <w:szCs w:val="20"/>
                    </w:rPr>
                  </w:pPr>
                  <w:r w:rsidRPr="00BF3C0F">
                    <w:rPr>
                      <w:rFonts w:asciiTheme="majorHAnsi" w:hAnsiTheme="majorHAnsi"/>
                      <w:sz w:val="20"/>
                      <w:szCs w:val="20"/>
                    </w:rPr>
                    <w:t>Извештавање Наставничког већа о реализацији плана Стручног већа</w:t>
                  </w:r>
                </w:p>
              </w:tc>
            </w:tr>
          </w:tbl>
          <w:p w:rsidR="00BD2D70" w:rsidRPr="00C32881" w:rsidRDefault="00BD2D70" w:rsidP="00BD2D70">
            <w:pPr>
              <w:autoSpaceDE w:val="0"/>
              <w:autoSpaceDN w:val="0"/>
              <w:adjustRightInd w:val="0"/>
              <w:rPr>
                <w:rFonts w:cs="Calibri"/>
              </w:rPr>
            </w:pPr>
          </w:p>
        </w:tc>
      </w:tr>
    </w:tbl>
    <w:p w:rsidR="00924291" w:rsidRDefault="00924291" w:rsidP="009A41E5">
      <w:pPr>
        <w:pStyle w:val="NoSpacing"/>
        <w:ind w:firstLine="426"/>
        <w:rPr>
          <w:rFonts w:asciiTheme="majorHAnsi" w:hAnsiTheme="majorHAnsi" w:cs="Times New Roman"/>
          <w:sz w:val="24"/>
          <w:szCs w:val="24"/>
        </w:rPr>
      </w:pPr>
    </w:p>
    <w:p w:rsidR="00BF2D7C" w:rsidRDefault="00BF2D7C" w:rsidP="009A41E5">
      <w:pPr>
        <w:pStyle w:val="NoSpacing"/>
        <w:ind w:firstLine="426"/>
        <w:rPr>
          <w:rFonts w:asciiTheme="majorHAnsi" w:hAnsiTheme="majorHAnsi" w:cs="Times New Roman"/>
          <w:sz w:val="24"/>
          <w:szCs w:val="24"/>
        </w:rPr>
      </w:pPr>
    </w:p>
    <w:p w:rsidR="00BF2D7C" w:rsidRDefault="00BF2D7C" w:rsidP="009A41E5">
      <w:pPr>
        <w:pStyle w:val="NoSpacing"/>
        <w:ind w:firstLine="426"/>
        <w:rPr>
          <w:rFonts w:asciiTheme="majorHAnsi" w:hAnsiTheme="majorHAnsi" w:cs="Times New Roman"/>
          <w:sz w:val="24"/>
          <w:szCs w:val="24"/>
        </w:rPr>
      </w:pPr>
    </w:p>
    <w:p w:rsidR="00BF2D7C" w:rsidRPr="00DE4B56" w:rsidRDefault="00BF2D7C" w:rsidP="009A41E5">
      <w:pPr>
        <w:pStyle w:val="NoSpacing"/>
        <w:ind w:firstLine="426"/>
        <w:rPr>
          <w:rFonts w:asciiTheme="majorHAnsi" w:hAnsiTheme="majorHAnsi" w:cs="Times New Roman"/>
          <w:sz w:val="24"/>
          <w:szCs w:val="24"/>
        </w:rPr>
      </w:pPr>
    </w:p>
    <w:p w:rsidR="00D351A6" w:rsidRDefault="00D351A6" w:rsidP="009A41E5">
      <w:pPr>
        <w:pStyle w:val="NoSpacing"/>
        <w:ind w:firstLine="426"/>
        <w:rPr>
          <w:rFonts w:asciiTheme="majorHAnsi" w:hAnsiTheme="majorHAnsi" w:cs="Times New Roman"/>
          <w:sz w:val="24"/>
          <w:szCs w:val="24"/>
        </w:rPr>
      </w:pPr>
    </w:p>
    <w:p w:rsidR="00687723" w:rsidRDefault="00687723" w:rsidP="00924291">
      <w:pPr>
        <w:pStyle w:val="Heading2"/>
        <w:rPr>
          <w:rStyle w:val="Emphasis"/>
          <w:rFonts w:asciiTheme="majorHAnsi" w:hAnsiTheme="majorHAnsi"/>
          <w:bCs w:val="0"/>
          <w:i w:val="0"/>
          <w:iCs w:val="0"/>
          <w:spacing w:val="0"/>
        </w:rPr>
      </w:pPr>
      <w:bookmarkStart w:id="41" w:name="_Toc465149874"/>
      <w:r w:rsidRPr="00C65A0B">
        <w:rPr>
          <w:rStyle w:val="Emphasis"/>
          <w:rFonts w:asciiTheme="majorHAnsi" w:hAnsiTheme="majorHAnsi"/>
          <w:bCs w:val="0"/>
          <w:i w:val="0"/>
          <w:iCs w:val="0"/>
          <w:spacing w:val="0"/>
        </w:rPr>
        <w:t>П</w:t>
      </w:r>
      <w:r w:rsidR="00725E5F" w:rsidRPr="00C65A0B">
        <w:rPr>
          <w:rStyle w:val="Emphasis"/>
          <w:rFonts w:asciiTheme="majorHAnsi" w:hAnsiTheme="majorHAnsi"/>
          <w:bCs w:val="0"/>
          <w:i w:val="0"/>
          <w:iCs w:val="0"/>
          <w:spacing w:val="0"/>
        </w:rPr>
        <w:t>РОГРАМ</w:t>
      </w:r>
      <w:r w:rsidRPr="00C65A0B">
        <w:rPr>
          <w:rStyle w:val="Emphasis"/>
          <w:rFonts w:asciiTheme="majorHAnsi" w:hAnsiTheme="majorHAnsi"/>
          <w:bCs w:val="0"/>
          <w:i w:val="0"/>
          <w:iCs w:val="0"/>
          <w:spacing w:val="0"/>
        </w:rPr>
        <w:t xml:space="preserve"> РАДА ВЕЋА ЗА СРПСКИ ЈЕЗИК, ЕНГЛЕСКИ ЈЕЗИК, НЕМАЧКИ ЈЕЗИК, МАЂАРСКИ ЈЕЗИК БУГАРСКИ ЈЕЗИК И ИСТОРИЈУ</w:t>
      </w:r>
      <w:bookmarkEnd w:id="41"/>
    </w:p>
    <w:p w:rsidR="001339C1" w:rsidRDefault="001339C1" w:rsidP="00AE3CB2">
      <w:pPr>
        <w:pStyle w:val="NoSpacing"/>
        <w:rPr>
          <w:rFonts w:asciiTheme="majorHAnsi" w:hAnsiTheme="majorHAnsi" w:cs="Times New Roman"/>
          <w:b/>
          <w:i/>
          <w:sz w:val="24"/>
          <w:szCs w:val="24"/>
          <w:lang w:val="sr-Cyrl-CS"/>
        </w:rPr>
      </w:pPr>
    </w:p>
    <w:p w:rsidR="00725E5F" w:rsidRPr="00D01115" w:rsidRDefault="00725E5F" w:rsidP="00AE3CB2">
      <w:pPr>
        <w:pStyle w:val="NoSpacing"/>
        <w:rPr>
          <w:rFonts w:asciiTheme="majorHAnsi" w:hAnsiTheme="majorHAnsi" w:cs="Times New Roman"/>
          <w:b/>
          <w:i/>
          <w:sz w:val="24"/>
          <w:szCs w:val="24"/>
          <w:lang w:val="sr-Cyrl-CS"/>
        </w:rPr>
      </w:pPr>
      <w:r w:rsidRPr="00D01115">
        <w:rPr>
          <w:rFonts w:asciiTheme="majorHAnsi" w:hAnsiTheme="majorHAnsi" w:cs="Times New Roman"/>
          <w:b/>
          <w:i/>
          <w:sz w:val="24"/>
          <w:szCs w:val="24"/>
          <w:lang w:val="sr-Cyrl-CS"/>
        </w:rPr>
        <w:t>Чланови Стручног већа</w:t>
      </w:r>
    </w:p>
    <w:p w:rsidR="00687723" w:rsidRDefault="00E75767" w:rsidP="00AE3CB2">
      <w:pPr>
        <w:pStyle w:val="NoSpacing"/>
        <w:rPr>
          <w:rFonts w:asciiTheme="majorHAnsi" w:hAnsiTheme="majorHAnsi" w:cs="Times New Roman"/>
          <w:i/>
          <w:sz w:val="24"/>
          <w:szCs w:val="24"/>
          <w:lang w:val="sr-Cyrl-CS"/>
        </w:rPr>
      </w:pPr>
      <w:r w:rsidRPr="00C65A0B">
        <w:rPr>
          <w:rFonts w:asciiTheme="majorHAnsi" w:hAnsiTheme="majorHAnsi" w:cs="Times New Roman"/>
          <w:i/>
          <w:sz w:val="24"/>
          <w:szCs w:val="24"/>
          <w:lang w:val="sr-Cyrl-CS"/>
        </w:rPr>
        <w:t>Корана Долић Гаврић</w:t>
      </w:r>
      <w:r w:rsidR="00687723" w:rsidRPr="00C65A0B">
        <w:rPr>
          <w:rFonts w:asciiTheme="majorHAnsi" w:hAnsiTheme="majorHAnsi" w:cs="Times New Roman"/>
          <w:i/>
          <w:sz w:val="24"/>
          <w:szCs w:val="24"/>
          <w:lang w:val="sr-Cyrl-CS"/>
        </w:rPr>
        <w:t xml:space="preserve"> – наставни</w:t>
      </w:r>
      <w:r w:rsidR="00AB6CFD" w:rsidRPr="00C65A0B">
        <w:rPr>
          <w:rFonts w:asciiTheme="majorHAnsi" w:hAnsiTheme="majorHAnsi" w:cs="Times New Roman"/>
          <w:i/>
          <w:sz w:val="24"/>
          <w:szCs w:val="24"/>
          <w:lang w:val="sr-Cyrl-CS"/>
        </w:rPr>
        <w:t>ца</w:t>
      </w:r>
      <w:r w:rsidR="00095BA3" w:rsidRPr="00C65A0B">
        <w:rPr>
          <w:rFonts w:asciiTheme="majorHAnsi" w:hAnsiTheme="majorHAnsi" w:cs="Times New Roman"/>
          <w:i/>
          <w:sz w:val="24"/>
          <w:szCs w:val="24"/>
          <w:lang w:val="sr-Cyrl-CS"/>
        </w:rPr>
        <w:t xml:space="preserve"> историје</w:t>
      </w:r>
      <w:r w:rsidR="00E651D9" w:rsidRPr="00C65A0B">
        <w:rPr>
          <w:rFonts w:asciiTheme="majorHAnsi" w:hAnsiTheme="majorHAnsi" w:cs="Times New Roman"/>
          <w:i/>
          <w:sz w:val="24"/>
          <w:szCs w:val="24"/>
          <w:lang w:val="sr-Cyrl-CS"/>
        </w:rPr>
        <w:t>, председник</w:t>
      </w:r>
    </w:p>
    <w:p w:rsidR="00C65A0B" w:rsidRPr="00D01115" w:rsidRDefault="00C65A0B" w:rsidP="00C65A0B">
      <w:pPr>
        <w:pStyle w:val="NoSpacing"/>
        <w:rPr>
          <w:rFonts w:asciiTheme="majorHAnsi" w:hAnsiTheme="majorHAnsi" w:cs="Times New Roman"/>
          <w:i/>
          <w:sz w:val="24"/>
          <w:szCs w:val="24"/>
          <w:lang w:val="sr-Cyrl-CS"/>
        </w:rPr>
      </w:pPr>
      <w:r w:rsidRPr="00D01115">
        <w:rPr>
          <w:rFonts w:asciiTheme="majorHAnsi" w:hAnsiTheme="majorHAnsi" w:cs="Times New Roman"/>
          <w:i/>
          <w:sz w:val="24"/>
          <w:szCs w:val="24"/>
          <w:lang w:val="sr-Cyrl-CS"/>
        </w:rPr>
        <w:t>Јелена Мркић</w:t>
      </w:r>
      <w:r>
        <w:rPr>
          <w:rFonts w:asciiTheme="majorHAnsi" w:hAnsiTheme="majorHAnsi" w:cs="Times New Roman"/>
          <w:i/>
          <w:sz w:val="24"/>
          <w:szCs w:val="24"/>
          <w:lang w:val="sr-Cyrl-CS"/>
        </w:rPr>
        <w:t xml:space="preserve"> – наставница српског језика</w:t>
      </w:r>
    </w:p>
    <w:p w:rsidR="00687723" w:rsidRPr="00D01115" w:rsidRDefault="00687723" w:rsidP="00AE3CB2">
      <w:pPr>
        <w:pStyle w:val="NoSpacing"/>
        <w:rPr>
          <w:rFonts w:asciiTheme="majorHAnsi" w:hAnsiTheme="majorHAnsi" w:cs="Times New Roman"/>
          <w:i/>
          <w:sz w:val="24"/>
          <w:szCs w:val="24"/>
          <w:lang w:val="sr-Cyrl-CS"/>
        </w:rPr>
      </w:pPr>
      <w:r w:rsidRPr="00D01115">
        <w:rPr>
          <w:rFonts w:asciiTheme="majorHAnsi" w:hAnsiTheme="majorHAnsi" w:cs="Times New Roman"/>
          <w:i/>
          <w:sz w:val="24"/>
          <w:szCs w:val="24"/>
          <w:lang w:val="sr-Cyrl-CS"/>
        </w:rPr>
        <w:t>Татјана Тајдић – наставница енглеског језика</w:t>
      </w:r>
      <w:r w:rsidR="008D0A19">
        <w:rPr>
          <w:rFonts w:asciiTheme="majorHAnsi" w:hAnsiTheme="majorHAnsi" w:cs="Times New Roman"/>
          <w:i/>
          <w:sz w:val="24"/>
          <w:szCs w:val="24"/>
          <w:lang w:val="sr-Cyrl-CS"/>
        </w:rPr>
        <w:t>, записничар</w:t>
      </w:r>
    </w:p>
    <w:p w:rsidR="00687723" w:rsidRPr="00D01115" w:rsidRDefault="007120E3" w:rsidP="00AE3CB2">
      <w:pPr>
        <w:pStyle w:val="NoSpacing"/>
        <w:rPr>
          <w:rFonts w:asciiTheme="majorHAnsi" w:hAnsiTheme="majorHAnsi" w:cs="Times New Roman"/>
          <w:i/>
          <w:sz w:val="24"/>
          <w:szCs w:val="24"/>
          <w:lang w:val="sr-Cyrl-CS"/>
        </w:rPr>
      </w:pPr>
      <w:r w:rsidRPr="00D01115">
        <w:rPr>
          <w:rFonts w:asciiTheme="majorHAnsi" w:hAnsiTheme="majorHAnsi"/>
          <w:i/>
          <w:sz w:val="24"/>
          <w:szCs w:val="24"/>
          <w:lang w:val="sr-Cyrl-CS"/>
        </w:rPr>
        <w:t>Драгана Јовановић</w:t>
      </w:r>
      <w:r w:rsidRPr="00D01115">
        <w:rPr>
          <w:rFonts w:asciiTheme="majorHAnsi" w:hAnsiTheme="majorHAnsi" w:cs="Times New Roman"/>
          <w:i/>
          <w:sz w:val="24"/>
          <w:szCs w:val="24"/>
          <w:lang w:val="sr-Cyrl-CS"/>
        </w:rPr>
        <w:t xml:space="preserve"> </w:t>
      </w:r>
      <w:r w:rsidR="00687723" w:rsidRPr="00D01115">
        <w:rPr>
          <w:rFonts w:asciiTheme="majorHAnsi" w:hAnsiTheme="majorHAnsi" w:cs="Times New Roman"/>
          <w:i/>
          <w:sz w:val="24"/>
          <w:szCs w:val="24"/>
          <w:lang w:val="sr-Cyrl-CS"/>
        </w:rPr>
        <w:t>– наставница немачког језика</w:t>
      </w:r>
    </w:p>
    <w:p w:rsidR="00725E5F" w:rsidRPr="00D01115" w:rsidRDefault="00A202CA" w:rsidP="00AE3CB2">
      <w:pPr>
        <w:pStyle w:val="NoSpacing"/>
        <w:rPr>
          <w:rFonts w:asciiTheme="majorHAnsi" w:hAnsiTheme="majorHAnsi" w:cs="Times New Roman"/>
          <w:i/>
          <w:sz w:val="24"/>
          <w:szCs w:val="24"/>
          <w:lang w:val="sr-Cyrl-CS"/>
        </w:rPr>
      </w:pPr>
      <w:r w:rsidRPr="00D01115">
        <w:rPr>
          <w:rFonts w:asciiTheme="majorHAnsi" w:hAnsiTheme="majorHAnsi" w:cs="Times New Roman"/>
          <w:i/>
          <w:sz w:val="24"/>
          <w:szCs w:val="24"/>
          <w:lang w:val="sr-Cyrl-CS"/>
        </w:rPr>
        <w:t>Јулија Алмаши</w:t>
      </w:r>
      <w:r w:rsidR="00687723" w:rsidRPr="00D01115">
        <w:rPr>
          <w:rFonts w:asciiTheme="majorHAnsi" w:hAnsiTheme="majorHAnsi" w:cs="Times New Roman"/>
          <w:i/>
          <w:sz w:val="24"/>
          <w:szCs w:val="24"/>
          <w:lang w:val="sr-Cyrl-CS"/>
        </w:rPr>
        <w:t xml:space="preserve"> – наставница мађарског језика</w:t>
      </w:r>
    </w:p>
    <w:p w:rsidR="00687723" w:rsidRDefault="00687723" w:rsidP="00AE3CB2">
      <w:pPr>
        <w:pStyle w:val="NoSpacing"/>
        <w:rPr>
          <w:rFonts w:asciiTheme="majorHAnsi" w:hAnsiTheme="majorHAnsi" w:cs="Times New Roman"/>
          <w:i/>
          <w:sz w:val="24"/>
          <w:szCs w:val="24"/>
          <w:lang w:val="sr-Cyrl-CS"/>
        </w:rPr>
      </w:pPr>
      <w:r w:rsidRPr="00D01115">
        <w:rPr>
          <w:rFonts w:asciiTheme="majorHAnsi" w:hAnsiTheme="majorHAnsi" w:cs="Times New Roman"/>
          <w:i/>
          <w:sz w:val="24"/>
          <w:szCs w:val="24"/>
          <w:lang w:val="sr-Cyrl-CS"/>
        </w:rPr>
        <w:t>Огњан Цвет</w:t>
      </w:r>
      <w:r w:rsidR="00D76389" w:rsidRPr="00D01115">
        <w:rPr>
          <w:rFonts w:asciiTheme="majorHAnsi" w:hAnsiTheme="majorHAnsi" w:cs="Times New Roman"/>
          <w:i/>
          <w:sz w:val="24"/>
          <w:szCs w:val="24"/>
          <w:lang w:val="sr-Cyrl-CS"/>
        </w:rPr>
        <w:t>ков</w:t>
      </w:r>
      <w:r w:rsidRPr="00D01115">
        <w:rPr>
          <w:rFonts w:asciiTheme="majorHAnsi" w:hAnsiTheme="majorHAnsi" w:cs="Times New Roman"/>
          <w:i/>
          <w:sz w:val="24"/>
          <w:szCs w:val="24"/>
          <w:lang w:val="sr-Cyrl-CS"/>
        </w:rPr>
        <w:t xml:space="preserve"> – наставник бугарског језика</w:t>
      </w:r>
    </w:p>
    <w:p w:rsidR="00C65A0B" w:rsidRDefault="00C65A0B" w:rsidP="00AE3CB2">
      <w:pPr>
        <w:pStyle w:val="NoSpacing"/>
        <w:rPr>
          <w:rFonts w:asciiTheme="majorHAnsi" w:hAnsiTheme="majorHAnsi" w:cs="Times New Roman"/>
          <w:i/>
          <w:sz w:val="24"/>
          <w:szCs w:val="24"/>
          <w:lang w:val="sr-Cyrl-CS"/>
        </w:rPr>
      </w:pPr>
    </w:p>
    <w:p w:rsidR="00C65A0B" w:rsidRPr="003520B0" w:rsidRDefault="00C65A0B" w:rsidP="00AE3CB2">
      <w:pPr>
        <w:pStyle w:val="NoSpacing"/>
        <w:rPr>
          <w:rFonts w:asciiTheme="majorHAnsi" w:hAnsiTheme="majorHAnsi" w:cs="Times New Roman"/>
          <w:sz w:val="24"/>
          <w:szCs w:val="24"/>
          <w:lang w:val="sr-Cyrl-CS"/>
        </w:rPr>
      </w:pPr>
      <w:r w:rsidRPr="00B63D88">
        <w:rPr>
          <w:rFonts w:asciiTheme="majorHAnsi" w:hAnsiTheme="majorHAnsi" w:cs="Times New Roman"/>
          <w:sz w:val="24"/>
          <w:szCs w:val="24"/>
          <w:lang w:val="sr-Cyrl-CS"/>
        </w:rPr>
        <w:t xml:space="preserve">У школској 2017/18. години планирано је </w:t>
      </w:r>
      <w:r w:rsidR="00B63D88" w:rsidRPr="00B63D88">
        <w:rPr>
          <w:rFonts w:asciiTheme="majorHAnsi" w:hAnsiTheme="majorHAnsi" w:cs="Times New Roman"/>
          <w:sz w:val="24"/>
          <w:szCs w:val="24"/>
        </w:rPr>
        <w:t>4</w:t>
      </w:r>
      <w:r w:rsidRPr="00B63D88">
        <w:rPr>
          <w:rFonts w:asciiTheme="majorHAnsi" w:hAnsiTheme="majorHAnsi" w:cs="Times New Roman"/>
          <w:sz w:val="24"/>
          <w:szCs w:val="24"/>
          <w:lang w:val="sr-Cyrl-CS"/>
        </w:rPr>
        <w:t xml:space="preserve"> састанака</w:t>
      </w:r>
    </w:p>
    <w:p w:rsidR="00D01115" w:rsidRDefault="00D01115" w:rsidP="00725E5F">
      <w:pPr>
        <w:pStyle w:val="NoSpacing"/>
        <w:jc w:val="center"/>
        <w:rPr>
          <w:rStyle w:val="Emphasis"/>
          <w:rFonts w:asciiTheme="majorHAnsi" w:hAnsiTheme="majorHAnsi"/>
          <w:bCs w:val="0"/>
          <w:i w:val="0"/>
          <w:iCs w:val="0"/>
          <w:spacing w:val="0"/>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701"/>
        <w:gridCol w:w="1595"/>
        <w:gridCol w:w="2516"/>
      </w:tblGrid>
      <w:tr w:rsidR="00F34E65" w:rsidRPr="003C14AF" w:rsidTr="00863245">
        <w:tc>
          <w:tcPr>
            <w:tcW w:w="1843" w:type="dxa"/>
            <w:shd w:val="clear" w:color="auto" w:fill="B8CCE4"/>
          </w:tcPr>
          <w:p w:rsidR="00F34E65" w:rsidRPr="003C14AF" w:rsidRDefault="00F34E65" w:rsidP="00863245">
            <w:pPr>
              <w:rPr>
                <w:rFonts w:ascii="Cambria" w:eastAsia="Times New Roman" w:hAnsi="Cambria" w:cs="Times New Roman"/>
                <w:b/>
                <w:lang w:val="sr-Cyrl-CS"/>
              </w:rPr>
            </w:pPr>
            <w:r w:rsidRPr="003C14AF">
              <w:rPr>
                <w:rFonts w:ascii="Cambria" w:eastAsia="Times New Roman" w:hAnsi="Cambria" w:cs="Times New Roman"/>
                <w:b/>
                <w:lang w:val="sr-Cyrl-CS"/>
              </w:rPr>
              <w:t>ВРЕМЕ РЕАЛИЗАЦИЈЕ</w:t>
            </w:r>
          </w:p>
        </w:tc>
        <w:tc>
          <w:tcPr>
            <w:tcW w:w="2410" w:type="dxa"/>
            <w:shd w:val="clear" w:color="auto" w:fill="B8CCE4"/>
          </w:tcPr>
          <w:p w:rsidR="00F34E65" w:rsidRPr="003C14AF" w:rsidRDefault="00F34E65" w:rsidP="00863245">
            <w:pPr>
              <w:rPr>
                <w:rFonts w:ascii="Cambria" w:eastAsia="Times New Roman" w:hAnsi="Cambria" w:cs="Times New Roman"/>
                <w:b/>
                <w:lang w:val="sr-Cyrl-CS"/>
              </w:rPr>
            </w:pPr>
            <w:r w:rsidRPr="003C14AF">
              <w:rPr>
                <w:rFonts w:ascii="Cambria" w:eastAsia="Times New Roman" w:hAnsi="Cambria" w:cs="Times New Roman"/>
                <w:b/>
                <w:lang w:val="sr-Cyrl-CS"/>
              </w:rPr>
              <w:t>АКТИВНОСТИ/ТЕМЕ</w:t>
            </w:r>
          </w:p>
        </w:tc>
        <w:tc>
          <w:tcPr>
            <w:tcW w:w="1701" w:type="dxa"/>
            <w:shd w:val="clear" w:color="auto" w:fill="B8CCE4"/>
          </w:tcPr>
          <w:p w:rsidR="00F34E65" w:rsidRPr="003C14AF" w:rsidRDefault="00F34E65" w:rsidP="00863245">
            <w:pPr>
              <w:rPr>
                <w:rFonts w:ascii="Cambria" w:eastAsia="Times New Roman" w:hAnsi="Cambria" w:cs="Times New Roman"/>
                <w:b/>
                <w:lang w:val="sr-Cyrl-CS"/>
              </w:rPr>
            </w:pPr>
            <w:r w:rsidRPr="003C14AF">
              <w:rPr>
                <w:rFonts w:ascii="Cambria" w:eastAsia="Times New Roman" w:hAnsi="Cambria" w:cs="Times New Roman"/>
                <w:b/>
                <w:lang w:val="sr-Cyrl-CS"/>
              </w:rPr>
              <w:t>НАЧИН РЕАЛИЗАЦИЈЕ</w:t>
            </w:r>
          </w:p>
        </w:tc>
        <w:tc>
          <w:tcPr>
            <w:tcW w:w="1595" w:type="dxa"/>
            <w:shd w:val="clear" w:color="auto" w:fill="B8CCE4"/>
          </w:tcPr>
          <w:p w:rsidR="00F34E65" w:rsidRPr="003C14AF" w:rsidRDefault="00F34E65" w:rsidP="00863245">
            <w:pPr>
              <w:rPr>
                <w:rFonts w:ascii="Cambria" w:eastAsia="Times New Roman" w:hAnsi="Cambria" w:cs="Times New Roman"/>
                <w:b/>
                <w:lang w:val="sr-Cyrl-CS"/>
              </w:rPr>
            </w:pPr>
            <w:r w:rsidRPr="003C14AF">
              <w:rPr>
                <w:rFonts w:ascii="Cambria" w:eastAsia="Times New Roman" w:hAnsi="Cambria" w:cs="Times New Roman"/>
                <w:b/>
                <w:lang w:val="sr-Cyrl-CS"/>
              </w:rPr>
              <w:t>НОСИОЦИ РЕАЛИЗАЦИЈЕ</w:t>
            </w:r>
          </w:p>
        </w:tc>
        <w:tc>
          <w:tcPr>
            <w:tcW w:w="2516" w:type="dxa"/>
            <w:shd w:val="clear" w:color="auto" w:fill="B8CCE4"/>
          </w:tcPr>
          <w:p w:rsidR="00F34E65" w:rsidRPr="003C14AF" w:rsidRDefault="00F34E65" w:rsidP="00863245">
            <w:pPr>
              <w:rPr>
                <w:rFonts w:ascii="Cambria" w:eastAsia="Times New Roman" w:hAnsi="Cambria" w:cs="Times New Roman"/>
                <w:b/>
                <w:lang w:val="sr-Cyrl-CS"/>
              </w:rPr>
            </w:pPr>
            <w:r w:rsidRPr="003C14AF">
              <w:rPr>
                <w:rFonts w:ascii="Cambria" w:eastAsia="Times New Roman" w:hAnsi="Cambria" w:cs="Times New Roman"/>
                <w:b/>
                <w:lang w:val="sr-Cyrl-CS"/>
              </w:rPr>
              <w:t>НАЧИНИ ПРАЋЕЊА АКТИВНОСТИ</w:t>
            </w:r>
          </w:p>
        </w:tc>
      </w:tr>
      <w:tr w:rsidR="00F34E65" w:rsidRPr="003C14AF" w:rsidTr="00863245">
        <w:tc>
          <w:tcPr>
            <w:tcW w:w="1843"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СЕПТЕМБАР/ОКТОБАР</w:t>
            </w:r>
          </w:p>
        </w:tc>
        <w:tc>
          <w:tcPr>
            <w:tcW w:w="2410" w:type="dxa"/>
            <w:shd w:val="clear" w:color="auto" w:fill="auto"/>
          </w:tcPr>
          <w:p w:rsidR="00F34E65" w:rsidRPr="003C14AF" w:rsidRDefault="00F34E65" w:rsidP="00602966">
            <w:pPr>
              <w:pStyle w:val="ListParagraph"/>
              <w:numPr>
                <w:ilvl w:val="0"/>
                <w:numId w:val="106"/>
              </w:numPr>
              <w:spacing w:line="240" w:lineRule="auto"/>
              <w:rPr>
                <w:sz w:val="16"/>
                <w:szCs w:val="16"/>
              </w:rPr>
            </w:pPr>
            <w:r w:rsidRPr="003C14AF">
              <w:rPr>
                <w:sz w:val="16"/>
                <w:szCs w:val="16"/>
              </w:rPr>
              <w:t>Избор председника већа и записничара</w:t>
            </w:r>
          </w:p>
          <w:p w:rsidR="00F34E65" w:rsidRPr="003C14AF" w:rsidRDefault="00F34E65" w:rsidP="00602966">
            <w:pPr>
              <w:pStyle w:val="ListParagraph"/>
              <w:numPr>
                <w:ilvl w:val="0"/>
                <w:numId w:val="106"/>
              </w:numPr>
              <w:spacing w:line="240" w:lineRule="auto"/>
              <w:rPr>
                <w:sz w:val="16"/>
                <w:szCs w:val="16"/>
              </w:rPr>
            </w:pPr>
            <w:r w:rsidRPr="003C14AF">
              <w:rPr>
                <w:sz w:val="16"/>
                <w:szCs w:val="16"/>
              </w:rPr>
              <w:t>Договор о начину рада</w:t>
            </w:r>
          </w:p>
          <w:p w:rsidR="00F34E65" w:rsidRPr="003C14AF" w:rsidRDefault="00F34E65" w:rsidP="00602966">
            <w:pPr>
              <w:pStyle w:val="ListParagraph"/>
              <w:numPr>
                <w:ilvl w:val="0"/>
                <w:numId w:val="106"/>
              </w:numPr>
              <w:spacing w:line="240" w:lineRule="auto"/>
              <w:rPr>
                <w:sz w:val="16"/>
                <w:szCs w:val="16"/>
              </w:rPr>
            </w:pPr>
            <w:r w:rsidRPr="003C14AF">
              <w:rPr>
                <w:sz w:val="16"/>
                <w:szCs w:val="16"/>
              </w:rPr>
              <w:t>Организовање рада секција, допунске и додатне наставе</w:t>
            </w:r>
          </w:p>
          <w:p w:rsidR="00F34E65" w:rsidRPr="003C14AF" w:rsidRDefault="00F34E65" w:rsidP="00602966">
            <w:pPr>
              <w:pStyle w:val="ListParagraph"/>
              <w:numPr>
                <w:ilvl w:val="0"/>
                <w:numId w:val="106"/>
              </w:numPr>
              <w:spacing w:line="240" w:lineRule="auto"/>
              <w:rPr>
                <w:sz w:val="16"/>
                <w:szCs w:val="16"/>
              </w:rPr>
            </w:pPr>
            <w:r w:rsidRPr="003C14AF">
              <w:rPr>
                <w:sz w:val="16"/>
                <w:szCs w:val="16"/>
              </w:rPr>
              <w:t>ИОП планови</w:t>
            </w:r>
          </w:p>
          <w:p w:rsidR="00F34E65" w:rsidRPr="003C14AF" w:rsidRDefault="00F34E65" w:rsidP="00602966">
            <w:pPr>
              <w:pStyle w:val="ListParagraph"/>
              <w:numPr>
                <w:ilvl w:val="0"/>
                <w:numId w:val="106"/>
              </w:numPr>
              <w:spacing w:line="240" w:lineRule="auto"/>
              <w:rPr>
                <w:sz w:val="16"/>
                <w:szCs w:val="16"/>
              </w:rPr>
            </w:pPr>
            <w:r w:rsidRPr="003C14AF">
              <w:rPr>
                <w:sz w:val="16"/>
                <w:szCs w:val="16"/>
              </w:rPr>
              <w:t xml:space="preserve">Опремање кабинета </w:t>
            </w:r>
          </w:p>
          <w:p w:rsidR="00F34E65" w:rsidRPr="003C14AF" w:rsidRDefault="00F34E65" w:rsidP="00602966">
            <w:pPr>
              <w:pStyle w:val="ListParagraph"/>
              <w:numPr>
                <w:ilvl w:val="0"/>
                <w:numId w:val="106"/>
              </w:numPr>
              <w:spacing w:line="240" w:lineRule="auto"/>
              <w:rPr>
                <w:sz w:val="16"/>
                <w:szCs w:val="16"/>
              </w:rPr>
            </w:pPr>
            <w:r w:rsidRPr="003C14AF">
              <w:rPr>
                <w:sz w:val="16"/>
                <w:szCs w:val="16"/>
              </w:rPr>
              <w:t>Анализа иницијалних тестова</w:t>
            </w:r>
          </w:p>
          <w:p w:rsidR="00F34E65" w:rsidRPr="003C14AF" w:rsidRDefault="00F34E65" w:rsidP="00602966">
            <w:pPr>
              <w:pStyle w:val="ListParagraph"/>
              <w:numPr>
                <w:ilvl w:val="0"/>
                <w:numId w:val="106"/>
              </w:numPr>
              <w:spacing w:line="240" w:lineRule="auto"/>
              <w:rPr>
                <w:sz w:val="16"/>
                <w:szCs w:val="16"/>
              </w:rPr>
            </w:pPr>
            <w:r w:rsidRPr="003C14AF">
              <w:rPr>
                <w:sz w:val="16"/>
                <w:szCs w:val="16"/>
              </w:rPr>
              <w:t>Образовни стандарди за страни језик</w:t>
            </w:r>
          </w:p>
        </w:tc>
        <w:tc>
          <w:tcPr>
            <w:tcW w:w="1701" w:type="dxa"/>
            <w:shd w:val="clear" w:color="auto" w:fill="auto"/>
          </w:tcPr>
          <w:p w:rsidR="00F34E65" w:rsidRPr="003C14AF" w:rsidRDefault="00F34E65" w:rsidP="00863245">
            <w:pPr>
              <w:pStyle w:val="NoSpacing"/>
              <w:rPr>
                <w:rFonts w:ascii="Cambria" w:eastAsia="Times New Roman" w:hAnsi="Cambria" w:cs="Times New Roman"/>
                <w:lang w:val="sr-Latn-CS"/>
              </w:rPr>
            </w:pPr>
            <w:r w:rsidRPr="003C14AF">
              <w:rPr>
                <w:rFonts w:ascii="Cambria" w:eastAsia="Times New Roman" w:hAnsi="Cambria" w:cs="Times New Roman"/>
                <w:lang w:val="sr-Latn-CS"/>
              </w:rPr>
              <w:t>Дискусије, писање плана, усаглашавање</w:t>
            </w:r>
          </w:p>
        </w:tc>
        <w:tc>
          <w:tcPr>
            <w:tcW w:w="1595" w:type="dxa"/>
            <w:shd w:val="clear" w:color="auto" w:fill="auto"/>
          </w:tcPr>
          <w:p w:rsidR="00F34E65" w:rsidRPr="003C14AF" w:rsidRDefault="00F34E65" w:rsidP="00863245">
            <w:pPr>
              <w:pStyle w:val="NoSpacing"/>
              <w:rPr>
                <w:rFonts w:ascii="Cambria" w:eastAsia="Times New Roman" w:hAnsi="Cambria" w:cs="Times New Roman"/>
                <w:lang w:val="sr-Latn-CS"/>
              </w:rPr>
            </w:pPr>
            <w:r w:rsidRPr="003C14AF">
              <w:rPr>
                <w:rFonts w:ascii="Cambria" w:eastAsia="Times New Roman" w:hAnsi="Cambria" w:cs="Times New Roman"/>
                <w:lang w:val="sr-Latn-CS"/>
              </w:rPr>
              <w:t>Чланови Стручног већа за језике и историју</w:t>
            </w:r>
          </w:p>
        </w:tc>
        <w:tc>
          <w:tcPr>
            <w:tcW w:w="2516" w:type="dxa"/>
            <w:shd w:val="clear" w:color="auto" w:fill="auto"/>
          </w:tcPr>
          <w:p w:rsidR="00F34E65" w:rsidRPr="003C14AF" w:rsidRDefault="00F34E65" w:rsidP="00863245">
            <w:pPr>
              <w:pStyle w:val="NoSpacing"/>
              <w:rPr>
                <w:rFonts w:ascii="Cambria" w:eastAsia="Times New Roman" w:hAnsi="Cambria" w:cs="Times New Roman"/>
                <w:lang w:val="sr-Latn-CS"/>
              </w:rPr>
            </w:pPr>
            <w:r w:rsidRPr="003C14AF">
              <w:rPr>
                <w:rFonts w:ascii="Cambria" w:eastAsia="Times New Roman" w:hAnsi="Cambria" w:cs="Times New Roman"/>
                <w:lang w:val="sr-Latn-CS"/>
              </w:rPr>
              <w:t>Извештавање Наставничког већа о реализацији плана</w:t>
            </w:r>
            <w:r w:rsidRPr="003C14AF">
              <w:rPr>
                <w:rFonts w:ascii="Cambria" w:eastAsia="Times New Roman" w:hAnsi="Cambria" w:cs="Times New Roman"/>
              </w:rPr>
              <w:t xml:space="preserve"> </w:t>
            </w:r>
            <w:r w:rsidRPr="003C14AF">
              <w:rPr>
                <w:rFonts w:ascii="Cambria" w:eastAsia="Times New Roman" w:hAnsi="Cambria" w:cs="Times New Roman"/>
                <w:lang w:val="sr-Latn-CS"/>
              </w:rPr>
              <w:t>Стручног</w:t>
            </w:r>
            <w:r w:rsidRPr="003C14AF">
              <w:rPr>
                <w:rFonts w:ascii="Cambria" w:eastAsia="Times New Roman" w:hAnsi="Cambria" w:cs="Times New Roman"/>
              </w:rPr>
              <w:t xml:space="preserve"> </w:t>
            </w:r>
            <w:r w:rsidRPr="003C14AF">
              <w:rPr>
                <w:rFonts w:ascii="Cambria" w:eastAsia="Times New Roman" w:hAnsi="Cambria" w:cs="Times New Roman"/>
                <w:lang w:val="sr-Latn-CS"/>
              </w:rPr>
              <w:t>већа</w:t>
            </w:r>
          </w:p>
        </w:tc>
      </w:tr>
      <w:tr w:rsidR="00F34E65" w:rsidRPr="003C14AF" w:rsidTr="00863245">
        <w:trPr>
          <w:trHeight w:val="3899"/>
        </w:trPr>
        <w:tc>
          <w:tcPr>
            <w:tcW w:w="1843"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lastRenderedPageBreak/>
              <w:t>НОВЕМБАР/ ДЕЦЕМБАР</w:t>
            </w:r>
          </w:p>
        </w:tc>
        <w:tc>
          <w:tcPr>
            <w:tcW w:w="2410" w:type="dxa"/>
            <w:shd w:val="clear" w:color="auto" w:fill="auto"/>
          </w:tcPr>
          <w:p w:rsidR="00F34E65" w:rsidRPr="003C14AF" w:rsidRDefault="00F34E65" w:rsidP="00602966">
            <w:pPr>
              <w:pStyle w:val="NoSpacing"/>
              <w:numPr>
                <w:ilvl w:val="0"/>
                <w:numId w:val="109"/>
              </w:numPr>
              <w:rPr>
                <w:rFonts w:ascii="Cambria" w:eastAsia="Times New Roman" w:hAnsi="Cambria" w:cs="Times New Roman"/>
                <w:sz w:val="16"/>
                <w:szCs w:val="16"/>
              </w:rPr>
            </w:pPr>
            <w:r w:rsidRPr="003C14AF">
              <w:rPr>
                <w:rFonts w:ascii="Cambria" w:eastAsia="Times New Roman" w:hAnsi="Cambria" w:cs="Times New Roman"/>
                <w:sz w:val="16"/>
                <w:szCs w:val="16"/>
              </w:rPr>
              <w:t>Успех ученика на крају првог класификационог периода</w:t>
            </w:r>
          </w:p>
          <w:p w:rsidR="00F34E65" w:rsidRPr="003C14AF" w:rsidRDefault="00F34E65" w:rsidP="00863245">
            <w:pPr>
              <w:pStyle w:val="NoSpacing"/>
              <w:ind w:left="720"/>
              <w:rPr>
                <w:rFonts w:ascii="Cambria" w:eastAsia="Times New Roman" w:hAnsi="Cambria" w:cs="Times New Roman"/>
                <w:sz w:val="16"/>
                <w:szCs w:val="16"/>
              </w:rPr>
            </w:pPr>
          </w:p>
          <w:p w:rsidR="00F34E65" w:rsidRPr="003C14AF" w:rsidRDefault="00F34E65" w:rsidP="00602966">
            <w:pPr>
              <w:pStyle w:val="NoSpacing"/>
              <w:numPr>
                <w:ilvl w:val="0"/>
                <w:numId w:val="109"/>
              </w:numPr>
              <w:rPr>
                <w:rFonts w:ascii="Cambria" w:eastAsia="Times New Roman" w:hAnsi="Cambria" w:cs="Times New Roman"/>
                <w:sz w:val="16"/>
                <w:szCs w:val="16"/>
              </w:rPr>
            </w:pPr>
            <w:r w:rsidRPr="003C14AF">
              <w:rPr>
                <w:rFonts w:ascii="Cambria" w:eastAsia="Times New Roman" w:hAnsi="Cambria" w:cs="Times New Roman"/>
                <w:sz w:val="16"/>
                <w:szCs w:val="16"/>
              </w:rPr>
              <w:t>Образовни стандардни - досадашња примена у настави</w:t>
            </w:r>
          </w:p>
          <w:p w:rsidR="00F34E65" w:rsidRPr="003C14AF" w:rsidRDefault="00F34E65" w:rsidP="00863245">
            <w:pPr>
              <w:pStyle w:val="NoSpacing"/>
              <w:rPr>
                <w:rFonts w:ascii="Cambria" w:eastAsia="Times New Roman" w:hAnsi="Cambria" w:cs="Times New Roman"/>
                <w:sz w:val="16"/>
                <w:szCs w:val="16"/>
              </w:rPr>
            </w:pPr>
          </w:p>
          <w:p w:rsidR="00F34E65" w:rsidRPr="003C14AF" w:rsidRDefault="00F34E65" w:rsidP="00602966">
            <w:pPr>
              <w:pStyle w:val="NoSpacing"/>
              <w:numPr>
                <w:ilvl w:val="0"/>
                <w:numId w:val="109"/>
              </w:numPr>
              <w:rPr>
                <w:rFonts w:ascii="Cambria" w:eastAsia="Times New Roman" w:hAnsi="Cambria" w:cs="Times New Roman"/>
                <w:sz w:val="16"/>
                <w:szCs w:val="16"/>
              </w:rPr>
            </w:pPr>
            <w:r w:rsidRPr="003C14AF">
              <w:rPr>
                <w:rFonts w:ascii="Cambria" w:eastAsia="Times New Roman" w:hAnsi="Cambria" w:cs="Times New Roman"/>
                <w:sz w:val="16"/>
                <w:szCs w:val="16"/>
              </w:rPr>
              <w:t>Заштита животне средине</w:t>
            </w:r>
            <w:r w:rsidRPr="003C14AF">
              <w:rPr>
                <w:rFonts w:ascii="Cambria" w:eastAsia="Times New Roman" w:hAnsi="Cambria" w:cs="Times New Roman"/>
                <w:sz w:val="16"/>
                <w:szCs w:val="16"/>
              </w:rPr>
              <w:br/>
            </w:r>
          </w:p>
          <w:p w:rsidR="00F34E65" w:rsidRPr="003C14AF" w:rsidRDefault="00F34E65" w:rsidP="00602966">
            <w:pPr>
              <w:pStyle w:val="NoSpacing"/>
              <w:numPr>
                <w:ilvl w:val="0"/>
                <w:numId w:val="109"/>
              </w:numPr>
              <w:rPr>
                <w:rFonts w:ascii="Cambria" w:eastAsia="Times New Roman" w:hAnsi="Cambria" w:cs="Times New Roman"/>
                <w:sz w:val="16"/>
                <w:szCs w:val="16"/>
              </w:rPr>
            </w:pPr>
            <w:r w:rsidRPr="003C14AF">
              <w:rPr>
                <w:rFonts w:ascii="Cambria" w:eastAsia="Times New Roman" w:hAnsi="Cambria" w:cs="Times New Roman"/>
                <w:sz w:val="16"/>
                <w:szCs w:val="16"/>
              </w:rPr>
              <w:t>Мере  за побољшање успеха ученика</w:t>
            </w:r>
            <w:r w:rsidRPr="003C14AF">
              <w:rPr>
                <w:rFonts w:ascii="Cambria" w:eastAsia="Times New Roman" w:hAnsi="Cambria" w:cs="Times New Roman"/>
                <w:sz w:val="16"/>
                <w:szCs w:val="16"/>
              </w:rPr>
              <w:br/>
            </w:r>
          </w:p>
          <w:p w:rsidR="00F34E65" w:rsidRPr="003C14AF" w:rsidRDefault="00F34E65" w:rsidP="00602966">
            <w:pPr>
              <w:pStyle w:val="NoSpacing"/>
              <w:numPr>
                <w:ilvl w:val="0"/>
                <w:numId w:val="109"/>
              </w:numPr>
              <w:rPr>
                <w:rFonts w:ascii="Cambria" w:eastAsia="Times New Roman" w:hAnsi="Cambria" w:cs="Times New Roman"/>
                <w:sz w:val="16"/>
                <w:szCs w:val="16"/>
              </w:rPr>
            </w:pPr>
            <w:r w:rsidRPr="003C14AF">
              <w:rPr>
                <w:rFonts w:ascii="Cambria" w:eastAsia="Times New Roman" w:hAnsi="Cambria" w:cs="Times New Roman"/>
                <w:sz w:val="16"/>
                <w:szCs w:val="16"/>
              </w:rPr>
              <w:t xml:space="preserve"> Стручно усавршавање наставника</w:t>
            </w:r>
            <w:r w:rsidRPr="003C14AF">
              <w:rPr>
                <w:rFonts w:ascii="Cambria" w:eastAsia="Times New Roman" w:hAnsi="Cambria" w:cs="Times New Roman"/>
                <w:sz w:val="16"/>
                <w:szCs w:val="16"/>
              </w:rPr>
              <w:br/>
            </w:r>
          </w:p>
          <w:p w:rsidR="00F34E65" w:rsidRPr="003C14AF" w:rsidRDefault="00F34E65" w:rsidP="00602966">
            <w:pPr>
              <w:pStyle w:val="NoSpacing"/>
              <w:numPr>
                <w:ilvl w:val="0"/>
                <w:numId w:val="109"/>
              </w:numPr>
              <w:rPr>
                <w:rFonts w:ascii="Cambria" w:eastAsia="Times New Roman" w:hAnsi="Cambria" w:cs="Times New Roman"/>
                <w:sz w:val="16"/>
                <w:szCs w:val="16"/>
              </w:rPr>
            </w:pPr>
            <w:r w:rsidRPr="003C14AF">
              <w:rPr>
                <w:rFonts w:ascii="Cambria" w:eastAsia="Times New Roman" w:hAnsi="Cambria" w:cs="Times New Roman"/>
                <w:sz w:val="16"/>
                <w:szCs w:val="16"/>
              </w:rPr>
              <w:t xml:space="preserve"> План - Угледни / огледни часови</w:t>
            </w:r>
          </w:p>
        </w:tc>
        <w:tc>
          <w:tcPr>
            <w:tcW w:w="1701"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Дискусија, разговор, извештавање, анализа</w:t>
            </w:r>
          </w:p>
        </w:tc>
        <w:tc>
          <w:tcPr>
            <w:tcW w:w="1595"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Чланови Стручног већа за језике и историју</w:t>
            </w:r>
          </w:p>
        </w:tc>
        <w:tc>
          <w:tcPr>
            <w:tcW w:w="2516"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Извештавање Наставничког већа о реализацији плана Стручног већа</w:t>
            </w:r>
          </w:p>
        </w:tc>
      </w:tr>
      <w:tr w:rsidR="00F34E65" w:rsidRPr="003C14AF" w:rsidTr="00863245">
        <w:trPr>
          <w:trHeight w:val="2732"/>
        </w:trPr>
        <w:tc>
          <w:tcPr>
            <w:tcW w:w="1843"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ЈАНУАР/ФЕБРУАР</w:t>
            </w:r>
          </w:p>
        </w:tc>
        <w:tc>
          <w:tcPr>
            <w:tcW w:w="2410" w:type="dxa"/>
            <w:shd w:val="clear" w:color="auto" w:fill="auto"/>
          </w:tcPr>
          <w:p w:rsidR="00F34E65" w:rsidRPr="003C14AF" w:rsidRDefault="00F34E65" w:rsidP="00602966">
            <w:pPr>
              <w:pStyle w:val="ListParagraph"/>
              <w:numPr>
                <w:ilvl w:val="0"/>
                <w:numId w:val="121"/>
              </w:numPr>
              <w:spacing w:line="240" w:lineRule="auto"/>
              <w:rPr>
                <w:sz w:val="16"/>
                <w:szCs w:val="16"/>
              </w:rPr>
            </w:pPr>
            <w:r w:rsidRPr="003C14AF">
              <w:rPr>
                <w:sz w:val="16"/>
                <w:szCs w:val="16"/>
              </w:rPr>
              <w:t>Реализација програмских задатака и успех ученика на крају првог полугодишта</w:t>
            </w:r>
          </w:p>
          <w:p w:rsidR="00F34E65" w:rsidRPr="003C14AF" w:rsidRDefault="00F34E65" w:rsidP="00602966">
            <w:pPr>
              <w:pStyle w:val="ListParagraph"/>
              <w:numPr>
                <w:ilvl w:val="0"/>
                <w:numId w:val="121"/>
              </w:numPr>
              <w:spacing w:line="240" w:lineRule="auto"/>
              <w:rPr>
                <w:sz w:val="16"/>
                <w:szCs w:val="16"/>
              </w:rPr>
            </w:pPr>
            <w:r w:rsidRPr="003C14AF">
              <w:rPr>
                <w:sz w:val="16"/>
                <w:szCs w:val="16"/>
              </w:rPr>
              <w:t>Организација и реализација школских такмичења, припреме за такмичења</w:t>
            </w:r>
          </w:p>
          <w:p w:rsidR="00F34E65" w:rsidRPr="003C14AF" w:rsidRDefault="00F34E65" w:rsidP="00602966">
            <w:pPr>
              <w:pStyle w:val="ListParagraph"/>
              <w:numPr>
                <w:ilvl w:val="0"/>
                <w:numId w:val="121"/>
              </w:numPr>
              <w:spacing w:line="240" w:lineRule="auto"/>
              <w:rPr>
                <w:sz w:val="16"/>
                <w:szCs w:val="16"/>
              </w:rPr>
            </w:pPr>
            <w:r w:rsidRPr="003C14AF">
              <w:rPr>
                <w:sz w:val="16"/>
                <w:szCs w:val="16"/>
              </w:rPr>
              <w:t xml:space="preserve"> </w:t>
            </w:r>
            <w:r w:rsidRPr="003C14AF">
              <w:rPr>
                <w:sz w:val="16"/>
                <w:szCs w:val="16"/>
                <w:lang w:val="sr-Cyrl-CS"/>
              </w:rPr>
              <w:t>Организација припремне наставе из српског језика и историје</w:t>
            </w:r>
          </w:p>
          <w:p w:rsidR="00F34E65" w:rsidRPr="003C14AF" w:rsidRDefault="00F34E65" w:rsidP="00863245">
            <w:pPr>
              <w:pStyle w:val="ListParagraph"/>
              <w:spacing w:line="240" w:lineRule="auto"/>
              <w:ind w:left="0"/>
              <w:rPr>
                <w:sz w:val="16"/>
                <w:szCs w:val="16"/>
              </w:rPr>
            </w:pPr>
          </w:p>
        </w:tc>
        <w:tc>
          <w:tcPr>
            <w:tcW w:w="1701"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Извештавање, анализа, разговор, дискусија</w:t>
            </w:r>
          </w:p>
        </w:tc>
        <w:tc>
          <w:tcPr>
            <w:tcW w:w="1595"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Чланови Стручног већа за језике и историју</w:t>
            </w:r>
          </w:p>
        </w:tc>
        <w:tc>
          <w:tcPr>
            <w:tcW w:w="2516"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Извештавање Наставничког већа о реализацији плана Стручног већа</w:t>
            </w:r>
          </w:p>
        </w:tc>
      </w:tr>
      <w:tr w:rsidR="00F34E65" w:rsidRPr="003C14AF" w:rsidTr="00863245">
        <w:tc>
          <w:tcPr>
            <w:tcW w:w="1843"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ab/>
              <w:t>МАРТ</w:t>
            </w:r>
          </w:p>
        </w:tc>
        <w:tc>
          <w:tcPr>
            <w:tcW w:w="2410" w:type="dxa"/>
            <w:shd w:val="clear" w:color="auto" w:fill="auto"/>
          </w:tcPr>
          <w:p w:rsidR="00F34E65" w:rsidRPr="003C14AF" w:rsidRDefault="00F34E65" w:rsidP="00602966">
            <w:pPr>
              <w:pStyle w:val="ListParagraph"/>
              <w:numPr>
                <w:ilvl w:val="0"/>
                <w:numId w:val="107"/>
              </w:numPr>
              <w:spacing w:line="240" w:lineRule="auto"/>
              <w:rPr>
                <w:sz w:val="16"/>
                <w:szCs w:val="16"/>
              </w:rPr>
            </w:pPr>
            <w:r w:rsidRPr="003C14AF">
              <w:rPr>
                <w:sz w:val="16"/>
                <w:szCs w:val="16"/>
              </w:rPr>
              <w:t>Успех ученика и реализација програмских садржаја на крају трећег класификационог периода</w:t>
            </w:r>
          </w:p>
          <w:p w:rsidR="00F34E65" w:rsidRPr="003C14AF" w:rsidRDefault="00F34E65" w:rsidP="00602966">
            <w:pPr>
              <w:pStyle w:val="ListParagraph"/>
              <w:numPr>
                <w:ilvl w:val="0"/>
                <w:numId w:val="107"/>
              </w:numPr>
              <w:spacing w:line="240" w:lineRule="auto"/>
              <w:rPr>
                <w:sz w:val="16"/>
                <w:szCs w:val="16"/>
              </w:rPr>
            </w:pPr>
            <w:r w:rsidRPr="003C14AF">
              <w:rPr>
                <w:sz w:val="16"/>
                <w:szCs w:val="16"/>
              </w:rPr>
              <w:t>Превенција дигиталног насиља</w:t>
            </w:r>
          </w:p>
          <w:p w:rsidR="00F34E65" w:rsidRPr="003C14AF" w:rsidRDefault="00F34E65" w:rsidP="00602966">
            <w:pPr>
              <w:pStyle w:val="ListParagraph"/>
              <w:numPr>
                <w:ilvl w:val="0"/>
                <w:numId w:val="107"/>
              </w:numPr>
              <w:spacing w:line="240" w:lineRule="auto"/>
              <w:rPr>
                <w:sz w:val="16"/>
                <w:szCs w:val="16"/>
              </w:rPr>
            </w:pPr>
            <w:r w:rsidRPr="003C14AF">
              <w:rPr>
                <w:sz w:val="16"/>
                <w:szCs w:val="16"/>
              </w:rPr>
              <w:t>Дисциплина на часу</w:t>
            </w:r>
          </w:p>
          <w:p w:rsidR="00F34E65" w:rsidRPr="003C14AF" w:rsidRDefault="00F34E65" w:rsidP="00602966">
            <w:pPr>
              <w:pStyle w:val="ListParagraph"/>
              <w:numPr>
                <w:ilvl w:val="0"/>
                <w:numId w:val="107"/>
              </w:numPr>
              <w:spacing w:line="240" w:lineRule="auto"/>
              <w:rPr>
                <w:sz w:val="16"/>
                <w:szCs w:val="16"/>
              </w:rPr>
            </w:pPr>
            <w:r w:rsidRPr="003C14AF">
              <w:rPr>
                <w:sz w:val="16"/>
                <w:szCs w:val="16"/>
              </w:rPr>
              <w:t>Час у 4.разреду - утисци</w:t>
            </w:r>
          </w:p>
        </w:tc>
        <w:tc>
          <w:tcPr>
            <w:tcW w:w="1701"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 xml:space="preserve">Извештавање, </w:t>
            </w:r>
          </w:p>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Анализирање постигнутих резултата</w:t>
            </w:r>
          </w:p>
        </w:tc>
        <w:tc>
          <w:tcPr>
            <w:tcW w:w="1595"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Чланови Стручног већа за језике и историју</w:t>
            </w:r>
          </w:p>
        </w:tc>
        <w:tc>
          <w:tcPr>
            <w:tcW w:w="2516"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Извештавање Наставничког већа о реализацији плана Стручног већа</w:t>
            </w:r>
          </w:p>
        </w:tc>
      </w:tr>
      <w:tr w:rsidR="00F34E65" w:rsidRPr="003C14AF" w:rsidTr="00863245">
        <w:tc>
          <w:tcPr>
            <w:tcW w:w="1843"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АПРИЛ/МАЈ</w:t>
            </w:r>
          </w:p>
        </w:tc>
        <w:tc>
          <w:tcPr>
            <w:tcW w:w="2410" w:type="dxa"/>
            <w:shd w:val="clear" w:color="auto" w:fill="auto"/>
          </w:tcPr>
          <w:p w:rsidR="00F34E65" w:rsidRPr="003C14AF" w:rsidRDefault="00F34E65" w:rsidP="00602966">
            <w:pPr>
              <w:pStyle w:val="ListParagraph"/>
              <w:numPr>
                <w:ilvl w:val="0"/>
                <w:numId w:val="108"/>
              </w:numPr>
              <w:spacing w:line="240" w:lineRule="auto"/>
              <w:rPr>
                <w:sz w:val="16"/>
                <w:szCs w:val="16"/>
              </w:rPr>
            </w:pPr>
            <w:r w:rsidRPr="003C14AF">
              <w:rPr>
                <w:sz w:val="16"/>
                <w:szCs w:val="16"/>
              </w:rPr>
              <w:t>Учествовање ученика на такмичењима и анализа постигнутих резултата</w:t>
            </w:r>
          </w:p>
          <w:p w:rsidR="00F34E65" w:rsidRPr="003C14AF" w:rsidRDefault="00F34E65" w:rsidP="00602966">
            <w:pPr>
              <w:pStyle w:val="ListParagraph"/>
              <w:numPr>
                <w:ilvl w:val="0"/>
                <w:numId w:val="108"/>
              </w:numPr>
              <w:spacing w:line="240" w:lineRule="auto"/>
              <w:rPr>
                <w:sz w:val="16"/>
                <w:szCs w:val="16"/>
              </w:rPr>
            </w:pPr>
            <w:r w:rsidRPr="003C14AF">
              <w:rPr>
                <w:sz w:val="16"/>
                <w:szCs w:val="16"/>
              </w:rPr>
              <w:t>Примена нових метода и начина интерпретације наставних садржаја</w:t>
            </w:r>
          </w:p>
          <w:p w:rsidR="00F34E65" w:rsidRPr="003C14AF" w:rsidRDefault="00F34E65" w:rsidP="00602966">
            <w:pPr>
              <w:pStyle w:val="ListParagraph"/>
              <w:numPr>
                <w:ilvl w:val="0"/>
                <w:numId w:val="108"/>
              </w:numPr>
              <w:spacing w:line="240" w:lineRule="auto"/>
              <w:rPr>
                <w:sz w:val="16"/>
                <w:szCs w:val="16"/>
              </w:rPr>
            </w:pPr>
            <w:r w:rsidRPr="003C14AF">
              <w:rPr>
                <w:sz w:val="16"/>
                <w:szCs w:val="16"/>
              </w:rPr>
              <w:t>Анализа пробног теста ученика 8. разреда</w:t>
            </w:r>
          </w:p>
          <w:p w:rsidR="00F34E65" w:rsidRPr="003C14AF" w:rsidRDefault="00F34E65" w:rsidP="00602966">
            <w:pPr>
              <w:pStyle w:val="ListParagraph"/>
              <w:numPr>
                <w:ilvl w:val="0"/>
                <w:numId w:val="108"/>
              </w:numPr>
              <w:spacing w:line="240" w:lineRule="auto"/>
              <w:rPr>
                <w:sz w:val="16"/>
                <w:szCs w:val="16"/>
              </w:rPr>
            </w:pPr>
            <w:r w:rsidRPr="003C14AF">
              <w:rPr>
                <w:sz w:val="16"/>
                <w:szCs w:val="16"/>
              </w:rPr>
              <w:t>Анализа угледних/огледних часови</w:t>
            </w:r>
          </w:p>
        </w:tc>
        <w:tc>
          <w:tcPr>
            <w:tcW w:w="1701"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 xml:space="preserve">Извештавање, </w:t>
            </w:r>
          </w:p>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Анализирање постигнутих резултата</w:t>
            </w:r>
          </w:p>
        </w:tc>
        <w:tc>
          <w:tcPr>
            <w:tcW w:w="1595"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Чланови Стручног већа за језике и историју</w:t>
            </w:r>
          </w:p>
        </w:tc>
        <w:tc>
          <w:tcPr>
            <w:tcW w:w="2516"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Извештавање Наставничког већа о реализацији плана Стручног већа</w:t>
            </w:r>
          </w:p>
        </w:tc>
      </w:tr>
      <w:tr w:rsidR="00F34E65" w:rsidRPr="003C14AF" w:rsidTr="00863245">
        <w:trPr>
          <w:trHeight w:val="2379"/>
        </w:trPr>
        <w:tc>
          <w:tcPr>
            <w:tcW w:w="1843"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lastRenderedPageBreak/>
              <w:t>ЈУН</w:t>
            </w:r>
          </w:p>
        </w:tc>
        <w:tc>
          <w:tcPr>
            <w:tcW w:w="2410" w:type="dxa"/>
            <w:shd w:val="clear" w:color="auto" w:fill="auto"/>
          </w:tcPr>
          <w:p w:rsidR="00F34E65" w:rsidRPr="003C14AF" w:rsidRDefault="00F34E65" w:rsidP="00602966">
            <w:pPr>
              <w:pStyle w:val="ListParagraph"/>
              <w:numPr>
                <w:ilvl w:val="0"/>
                <w:numId w:val="111"/>
              </w:numPr>
              <w:spacing w:line="240" w:lineRule="auto"/>
              <w:rPr>
                <w:sz w:val="16"/>
                <w:szCs w:val="16"/>
              </w:rPr>
            </w:pPr>
            <w:r w:rsidRPr="003C14AF">
              <w:rPr>
                <w:sz w:val="16"/>
                <w:szCs w:val="16"/>
              </w:rPr>
              <w:t>Анализа – реализовани и планирани облици стручног усавршавања</w:t>
            </w:r>
          </w:p>
          <w:p w:rsidR="00F34E65" w:rsidRPr="003C14AF" w:rsidRDefault="00F34E65" w:rsidP="00602966">
            <w:pPr>
              <w:pStyle w:val="ListParagraph"/>
              <w:numPr>
                <w:ilvl w:val="0"/>
                <w:numId w:val="111"/>
              </w:numPr>
              <w:spacing w:line="240" w:lineRule="auto"/>
              <w:rPr>
                <w:sz w:val="16"/>
                <w:szCs w:val="16"/>
              </w:rPr>
            </w:pPr>
            <w:r w:rsidRPr="003C14AF">
              <w:rPr>
                <w:sz w:val="16"/>
                <w:szCs w:val="16"/>
              </w:rPr>
              <w:t>Успех ученика на крају другог полугодишта</w:t>
            </w:r>
          </w:p>
          <w:p w:rsidR="00F34E65" w:rsidRPr="003C14AF" w:rsidRDefault="00F34E65" w:rsidP="00602966">
            <w:pPr>
              <w:pStyle w:val="ListParagraph"/>
              <w:numPr>
                <w:ilvl w:val="0"/>
                <w:numId w:val="111"/>
              </w:numPr>
              <w:spacing w:line="240" w:lineRule="auto"/>
              <w:rPr>
                <w:sz w:val="16"/>
                <w:szCs w:val="16"/>
              </w:rPr>
            </w:pPr>
            <w:r w:rsidRPr="003C14AF">
              <w:rPr>
                <w:sz w:val="16"/>
                <w:szCs w:val="16"/>
              </w:rPr>
              <w:t>Постигнућа ученика</w:t>
            </w:r>
          </w:p>
          <w:p w:rsidR="00F34E65" w:rsidRPr="003C14AF" w:rsidRDefault="00F34E65" w:rsidP="00602966">
            <w:pPr>
              <w:pStyle w:val="ListParagraph"/>
              <w:numPr>
                <w:ilvl w:val="0"/>
                <w:numId w:val="111"/>
              </w:numPr>
              <w:spacing w:line="240" w:lineRule="auto"/>
              <w:rPr>
                <w:sz w:val="16"/>
                <w:szCs w:val="16"/>
              </w:rPr>
            </w:pPr>
            <w:r w:rsidRPr="003C14AF">
              <w:rPr>
                <w:sz w:val="16"/>
                <w:szCs w:val="16"/>
              </w:rPr>
              <w:t>Предлози за награде и похвале ученицима који су се истакли успехом и владањем</w:t>
            </w:r>
          </w:p>
          <w:p w:rsidR="00F34E65" w:rsidRPr="003C14AF" w:rsidRDefault="00F34E65" w:rsidP="00602966">
            <w:pPr>
              <w:pStyle w:val="ListParagraph"/>
              <w:numPr>
                <w:ilvl w:val="0"/>
                <w:numId w:val="111"/>
              </w:numPr>
              <w:spacing w:line="240" w:lineRule="auto"/>
              <w:rPr>
                <w:sz w:val="16"/>
                <w:szCs w:val="16"/>
              </w:rPr>
            </w:pPr>
            <w:r w:rsidRPr="003C14AF">
              <w:rPr>
                <w:sz w:val="16"/>
                <w:szCs w:val="16"/>
              </w:rPr>
              <w:t>Предлог плана рада стручног већа за наредну школску годину</w:t>
            </w:r>
          </w:p>
          <w:p w:rsidR="00F34E65" w:rsidRPr="003C14AF" w:rsidRDefault="00F34E65" w:rsidP="00863245">
            <w:pPr>
              <w:rPr>
                <w:rFonts w:ascii="Cambria" w:eastAsia="Times New Roman" w:hAnsi="Cambria" w:cs="Times New Roman"/>
                <w:sz w:val="16"/>
                <w:szCs w:val="16"/>
              </w:rPr>
            </w:pPr>
          </w:p>
        </w:tc>
        <w:tc>
          <w:tcPr>
            <w:tcW w:w="1701"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Анализа, извештавање, разговор, дискусија,</w:t>
            </w:r>
          </w:p>
        </w:tc>
        <w:tc>
          <w:tcPr>
            <w:tcW w:w="1595"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Чланови Стручног већа за језике и историју</w:t>
            </w:r>
          </w:p>
        </w:tc>
        <w:tc>
          <w:tcPr>
            <w:tcW w:w="2516" w:type="dxa"/>
            <w:shd w:val="clear" w:color="auto" w:fill="auto"/>
          </w:tcPr>
          <w:p w:rsidR="00F34E65" w:rsidRPr="003C14AF" w:rsidRDefault="00F34E65" w:rsidP="00863245">
            <w:pPr>
              <w:pStyle w:val="NoSpacing"/>
              <w:rPr>
                <w:rFonts w:ascii="Cambria" w:eastAsia="Times New Roman" w:hAnsi="Cambria" w:cs="Times New Roman"/>
              </w:rPr>
            </w:pPr>
            <w:r w:rsidRPr="003C14AF">
              <w:rPr>
                <w:rFonts w:ascii="Cambria" w:eastAsia="Times New Roman" w:hAnsi="Cambria" w:cs="Times New Roman"/>
              </w:rPr>
              <w:t>Извештавање Наставничког већа о реализацији плана Стручног већа</w:t>
            </w:r>
          </w:p>
        </w:tc>
      </w:tr>
    </w:tbl>
    <w:p w:rsidR="00D01115" w:rsidRDefault="00D01115" w:rsidP="00725E5F">
      <w:pPr>
        <w:pStyle w:val="NoSpacing"/>
        <w:jc w:val="center"/>
        <w:rPr>
          <w:rStyle w:val="Emphasis"/>
          <w:rFonts w:asciiTheme="majorHAnsi" w:hAnsiTheme="majorHAnsi"/>
          <w:bCs w:val="0"/>
          <w:i w:val="0"/>
          <w:iCs w:val="0"/>
          <w:spacing w:val="0"/>
          <w:sz w:val="28"/>
          <w:szCs w:val="28"/>
        </w:rPr>
      </w:pPr>
    </w:p>
    <w:p w:rsidR="001339C1" w:rsidRDefault="001339C1" w:rsidP="00725E5F">
      <w:pPr>
        <w:pStyle w:val="NoSpacing"/>
        <w:jc w:val="center"/>
        <w:rPr>
          <w:rStyle w:val="Emphasis"/>
          <w:rFonts w:asciiTheme="majorHAnsi" w:hAnsiTheme="majorHAnsi"/>
          <w:bCs w:val="0"/>
          <w:i w:val="0"/>
          <w:iCs w:val="0"/>
          <w:spacing w:val="0"/>
          <w:sz w:val="28"/>
          <w:szCs w:val="28"/>
        </w:rPr>
      </w:pPr>
    </w:p>
    <w:p w:rsidR="00687723" w:rsidRDefault="00687723" w:rsidP="0056537B">
      <w:pPr>
        <w:pStyle w:val="NoSpacing"/>
        <w:rPr>
          <w:rStyle w:val="Emphasis"/>
          <w:rFonts w:asciiTheme="majorHAnsi" w:hAnsiTheme="majorHAnsi"/>
          <w:bCs w:val="0"/>
          <w:i w:val="0"/>
          <w:iCs w:val="0"/>
          <w:spacing w:val="0"/>
          <w:sz w:val="28"/>
          <w:szCs w:val="28"/>
        </w:rPr>
      </w:pPr>
      <w:r w:rsidRPr="00D01115">
        <w:rPr>
          <w:rStyle w:val="Emphasis"/>
          <w:rFonts w:asciiTheme="majorHAnsi" w:hAnsiTheme="majorHAnsi"/>
          <w:bCs w:val="0"/>
          <w:i w:val="0"/>
          <w:iCs w:val="0"/>
          <w:spacing w:val="0"/>
          <w:sz w:val="28"/>
          <w:szCs w:val="28"/>
          <w:lang w:val="sr-Cyrl-CS"/>
        </w:rPr>
        <w:t>ПРОГРАМ РАДА СТРУЧНОГ ВЕЋА</w:t>
      </w:r>
      <w:r w:rsidR="004E409C">
        <w:rPr>
          <w:rStyle w:val="Emphasis"/>
          <w:rFonts w:asciiTheme="majorHAnsi" w:hAnsiTheme="majorHAnsi"/>
          <w:bCs w:val="0"/>
          <w:i w:val="0"/>
          <w:iCs w:val="0"/>
          <w:spacing w:val="0"/>
          <w:sz w:val="28"/>
          <w:szCs w:val="28"/>
          <w:lang w:val="sr-Cyrl-CS"/>
        </w:rPr>
        <w:t xml:space="preserve"> </w:t>
      </w:r>
      <w:r w:rsidR="0003244A">
        <w:rPr>
          <w:rStyle w:val="Emphasis"/>
          <w:rFonts w:asciiTheme="majorHAnsi" w:hAnsiTheme="majorHAnsi"/>
          <w:bCs w:val="0"/>
          <w:i w:val="0"/>
          <w:iCs w:val="0"/>
          <w:spacing w:val="0"/>
          <w:sz w:val="28"/>
          <w:szCs w:val="28"/>
          <w:lang w:val="sr-Cyrl-CS"/>
        </w:rPr>
        <w:t xml:space="preserve">ЗА </w:t>
      </w:r>
      <w:r w:rsidR="0056537B">
        <w:rPr>
          <w:rStyle w:val="Emphasis"/>
          <w:rFonts w:asciiTheme="majorHAnsi" w:hAnsiTheme="majorHAnsi"/>
          <w:bCs w:val="0"/>
          <w:i w:val="0"/>
          <w:iCs w:val="0"/>
          <w:spacing w:val="0"/>
          <w:sz w:val="28"/>
          <w:szCs w:val="28"/>
          <w:lang w:val="sr-Cyrl-CS"/>
        </w:rPr>
        <w:t>ХЕМИЈУ, ГЕОГРАФИЈУ И БИОЛОГИЈУ</w:t>
      </w:r>
    </w:p>
    <w:p w:rsidR="0003244A" w:rsidRDefault="0003244A" w:rsidP="00725E5F">
      <w:pPr>
        <w:pStyle w:val="NoSpacing"/>
        <w:jc w:val="center"/>
        <w:rPr>
          <w:rStyle w:val="Emphasis"/>
          <w:rFonts w:asciiTheme="majorHAnsi" w:hAnsiTheme="majorHAnsi"/>
          <w:bCs w:val="0"/>
          <w:i w:val="0"/>
          <w:iCs w:val="0"/>
          <w:spacing w:val="0"/>
          <w:sz w:val="28"/>
          <w:szCs w:val="28"/>
        </w:rPr>
      </w:pPr>
    </w:p>
    <w:p w:rsidR="0003244A" w:rsidRPr="00D01115" w:rsidRDefault="0003244A" w:rsidP="0003244A">
      <w:pPr>
        <w:pStyle w:val="NoSpacing"/>
        <w:rPr>
          <w:rFonts w:asciiTheme="majorHAnsi" w:hAnsiTheme="majorHAnsi" w:cs="Times New Roman"/>
          <w:b/>
          <w:i/>
          <w:sz w:val="24"/>
          <w:szCs w:val="24"/>
          <w:lang w:val="ru-RU"/>
        </w:rPr>
      </w:pPr>
      <w:r w:rsidRPr="00D01115">
        <w:rPr>
          <w:rFonts w:asciiTheme="majorHAnsi" w:hAnsiTheme="majorHAnsi" w:cs="Times New Roman"/>
          <w:b/>
          <w:i/>
          <w:sz w:val="24"/>
          <w:szCs w:val="24"/>
          <w:lang w:val="ru-RU"/>
        </w:rPr>
        <w:t>Чланови стручног већа:</w:t>
      </w:r>
    </w:p>
    <w:p w:rsidR="0003244A" w:rsidRPr="00817D8A" w:rsidRDefault="0003244A" w:rsidP="00602966">
      <w:pPr>
        <w:pStyle w:val="NoSpacing"/>
        <w:numPr>
          <w:ilvl w:val="0"/>
          <w:numId w:val="122"/>
        </w:numPr>
        <w:rPr>
          <w:rFonts w:asciiTheme="majorHAnsi" w:hAnsiTheme="majorHAnsi" w:cs="Times New Roman"/>
          <w:i/>
          <w:sz w:val="24"/>
          <w:szCs w:val="24"/>
          <w:lang w:val="ru-RU"/>
        </w:rPr>
      </w:pPr>
      <w:r w:rsidRPr="00817D8A">
        <w:rPr>
          <w:rFonts w:asciiTheme="majorHAnsi" w:hAnsiTheme="majorHAnsi" w:cs="Times New Roman"/>
          <w:i/>
          <w:sz w:val="24"/>
          <w:szCs w:val="24"/>
          <w:lang w:val="ru-RU"/>
        </w:rPr>
        <w:t>Урош Ђокић – наставник географије</w:t>
      </w:r>
    </w:p>
    <w:p w:rsidR="0003244A" w:rsidRPr="00817D8A" w:rsidRDefault="0003244A" w:rsidP="00602966">
      <w:pPr>
        <w:pStyle w:val="NoSpacing"/>
        <w:numPr>
          <w:ilvl w:val="0"/>
          <w:numId w:val="122"/>
        </w:numPr>
        <w:rPr>
          <w:rFonts w:asciiTheme="majorHAnsi" w:hAnsiTheme="majorHAnsi" w:cs="Times New Roman"/>
          <w:i/>
          <w:sz w:val="24"/>
          <w:szCs w:val="24"/>
          <w:lang w:val="ru-RU"/>
        </w:rPr>
      </w:pPr>
      <w:r w:rsidRPr="00817D8A">
        <w:rPr>
          <w:rFonts w:asciiTheme="majorHAnsi" w:hAnsiTheme="majorHAnsi" w:cs="Times New Roman"/>
          <w:i/>
          <w:sz w:val="24"/>
          <w:szCs w:val="24"/>
          <w:lang w:val="ru-RU"/>
        </w:rPr>
        <w:t>Саша Стевановић – наставник хемије</w:t>
      </w:r>
      <w:r w:rsidR="00817D8A" w:rsidRPr="00817D8A">
        <w:rPr>
          <w:rFonts w:asciiTheme="majorHAnsi" w:hAnsiTheme="majorHAnsi" w:cs="Times New Roman"/>
          <w:i/>
          <w:sz w:val="24"/>
          <w:szCs w:val="24"/>
          <w:lang w:val="ru-RU"/>
        </w:rPr>
        <w:t>, председник стручног већа</w:t>
      </w:r>
    </w:p>
    <w:p w:rsidR="0003244A" w:rsidRPr="00D01115" w:rsidRDefault="00817D8A" w:rsidP="00602966">
      <w:pPr>
        <w:pStyle w:val="NoSpacing"/>
        <w:numPr>
          <w:ilvl w:val="0"/>
          <w:numId w:val="122"/>
        </w:numPr>
        <w:rPr>
          <w:rFonts w:asciiTheme="majorHAnsi" w:hAnsiTheme="majorHAnsi" w:cs="Times New Roman"/>
          <w:i/>
          <w:sz w:val="24"/>
          <w:szCs w:val="24"/>
          <w:lang w:val="ru-RU"/>
        </w:rPr>
      </w:pPr>
      <w:r>
        <w:rPr>
          <w:rFonts w:asciiTheme="majorHAnsi" w:hAnsiTheme="majorHAnsi" w:cs="Times New Roman"/>
          <w:i/>
          <w:sz w:val="24"/>
          <w:szCs w:val="24"/>
          <w:lang w:val="ru-RU"/>
        </w:rPr>
        <w:t xml:space="preserve">Дајана Губеринић </w:t>
      </w:r>
      <w:r w:rsidR="0003244A" w:rsidRPr="00D01115">
        <w:rPr>
          <w:rFonts w:asciiTheme="majorHAnsi" w:hAnsiTheme="majorHAnsi" w:cs="Times New Roman"/>
          <w:i/>
          <w:sz w:val="24"/>
          <w:szCs w:val="24"/>
          <w:lang w:val="ru-RU"/>
        </w:rPr>
        <w:t xml:space="preserve"> – наставник биологије</w:t>
      </w:r>
      <w:r>
        <w:rPr>
          <w:rFonts w:asciiTheme="majorHAnsi" w:hAnsiTheme="majorHAnsi" w:cs="Times New Roman"/>
          <w:i/>
          <w:sz w:val="24"/>
          <w:szCs w:val="24"/>
          <w:lang w:val="ru-RU"/>
        </w:rPr>
        <w:t>, записничар</w:t>
      </w:r>
    </w:p>
    <w:p w:rsidR="0056537B" w:rsidRDefault="0056537B" w:rsidP="0056537B">
      <w:pPr>
        <w:pStyle w:val="NoSpacing"/>
        <w:rPr>
          <w:rFonts w:asciiTheme="majorHAnsi" w:hAnsiTheme="majorHAnsi" w:cs="Times New Roman"/>
          <w:i/>
          <w:sz w:val="24"/>
          <w:szCs w:val="24"/>
          <w:highlight w:val="magenta"/>
          <w:lang w:val="sr-Cyrl-CS"/>
        </w:rPr>
      </w:pPr>
    </w:p>
    <w:p w:rsidR="0056537B" w:rsidRPr="003520B0" w:rsidRDefault="0056537B" w:rsidP="0056537B">
      <w:pPr>
        <w:pStyle w:val="NoSpacing"/>
        <w:rPr>
          <w:rFonts w:asciiTheme="majorHAnsi" w:hAnsiTheme="majorHAnsi" w:cs="Times New Roman"/>
          <w:sz w:val="24"/>
          <w:szCs w:val="24"/>
          <w:lang w:val="sr-Cyrl-CS"/>
        </w:rPr>
      </w:pPr>
      <w:r w:rsidRPr="003520B0">
        <w:rPr>
          <w:rFonts w:asciiTheme="majorHAnsi" w:hAnsiTheme="majorHAnsi" w:cs="Times New Roman"/>
          <w:sz w:val="24"/>
          <w:szCs w:val="24"/>
          <w:highlight w:val="magenta"/>
          <w:lang w:val="sr-Cyrl-CS"/>
        </w:rPr>
        <w:t>У школској 2017/18. години планирано је ???? састанака</w:t>
      </w:r>
    </w:p>
    <w:p w:rsidR="0003244A" w:rsidRPr="0003244A" w:rsidRDefault="0003244A" w:rsidP="0003244A">
      <w:pPr>
        <w:pStyle w:val="NoSpacing"/>
        <w:rPr>
          <w:rStyle w:val="Emphasis"/>
          <w:rFonts w:asciiTheme="majorHAnsi" w:hAnsiTheme="majorHAnsi"/>
          <w:bCs w:val="0"/>
          <w:i w:val="0"/>
          <w:iCs w:val="0"/>
          <w:spacing w:val="0"/>
          <w:sz w:val="28"/>
          <w:szCs w:val="28"/>
        </w:rPr>
      </w:pPr>
    </w:p>
    <w:tbl>
      <w:tblPr>
        <w:tblpPr w:leftFromText="141" w:rightFromText="141" w:vertAnchor="text" w:horzAnchor="margin" w:tblpX="-428" w:tblpY="258"/>
        <w:tblW w:w="9257"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tblPr>
      <w:tblGrid>
        <w:gridCol w:w="5599"/>
        <w:gridCol w:w="394"/>
        <w:gridCol w:w="360"/>
        <w:gridCol w:w="466"/>
        <w:gridCol w:w="394"/>
        <w:gridCol w:w="220"/>
        <w:gridCol w:w="306"/>
        <w:gridCol w:w="380"/>
        <w:gridCol w:w="394"/>
        <w:gridCol w:w="344"/>
        <w:gridCol w:w="400"/>
      </w:tblGrid>
      <w:tr w:rsidR="00687723" w:rsidRPr="00D01115" w:rsidTr="007120E3">
        <w:trPr>
          <w:trHeight w:val="285"/>
        </w:trPr>
        <w:tc>
          <w:tcPr>
            <w:tcW w:w="5599" w:type="dxa"/>
            <w:vMerge w:val="restart"/>
            <w:shd w:val="clear" w:color="auto" w:fill="EAF1DD" w:themeFill="accent3" w:themeFillTint="33"/>
            <w:vAlign w:val="center"/>
          </w:tcPr>
          <w:p w:rsidR="00687723" w:rsidRPr="00D01115" w:rsidRDefault="00F8279E" w:rsidP="007120E3">
            <w:pPr>
              <w:jc w:val="center"/>
              <w:rPr>
                <w:rFonts w:asciiTheme="majorHAnsi" w:hAnsiTheme="majorHAnsi"/>
                <w:b/>
                <w:sz w:val="24"/>
                <w:szCs w:val="24"/>
                <w:lang w:val="sr-Cyrl-CS"/>
              </w:rPr>
            </w:pPr>
            <w:r w:rsidRPr="00D01115">
              <w:rPr>
                <w:rFonts w:asciiTheme="majorHAnsi" w:hAnsiTheme="majorHAnsi"/>
                <w:b/>
                <w:sz w:val="24"/>
                <w:szCs w:val="24"/>
                <w:lang w:val="sr-Cyrl-CS"/>
              </w:rPr>
              <w:t>ПРОГРАМСКИ САДРЖАЈ</w:t>
            </w:r>
          </w:p>
        </w:tc>
        <w:tc>
          <w:tcPr>
            <w:tcW w:w="3658" w:type="dxa"/>
            <w:gridSpan w:val="10"/>
            <w:shd w:val="clear" w:color="auto" w:fill="EAF1DD" w:themeFill="accent3" w:themeFillTint="33"/>
            <w:vAlign w:val="center"/>
          </w:tcPr>
          <w:p w:rsidR="00687723" w:rsidRPr="00D01115" w:rsidRDefault="00F8279E" w:rsidP="007120E3">
            <w:pPr>
              <w:jc w:val="center"/>
              <w:rPr>
                <w:rFonts w:asciiTheme="majorHAnsi" w:hAnsiTheme="majorHAnsi"/>
                <w:b/>
                <w:sz w:val="24"/>
                <w:szCs w:val="24"/>
                <w:lang w:val="sr-Cyrl-CS"/>
              </w:rPr>
            </w:pPr>
            <w:r w:rsidRPr="00D01115">
              <w:rPr>
                <w:rFonts w:asciiTheme="majorHAnsi" w:hAnsiTheme="majorHAnsi"/>
                <w:b/>
                <w:sz w:val="24"/>
                <w:szCs w:val="24"/>
                <w:lang w:val="sr-Cyrl-CS"/>
              </w:rPr>
              <w:t>ГАНТОГРАМ</w:t>
            </w:r>
          </w:p>
        </w:tc>
      </w:tr>
      <w:tr w:rsidR="00687723" w:rsidRPr="00D01115" w:rsidTr="007120E3">
        <w:trPr>
          <w:trHeight w:val="390"/>
        </w:trPr>
        <w:tc>
          <w:tcPr>
            <w:tcW w:w="5599" w:type="dxa"/>
            <w:vMerge/>
            <w:shd w:val="clear" w:color="auto" w:fill="EAF1DD" w:themeFill="accent3" w:themeFillTint="33"/>
            <w:vAlign w:val="center"/>
          </w:tcPr>
          <w:p w:rsidR="00687723" w:rsidRPr="00D01115" w:rsidRDefault="00687723" w:rsidP="007120E3">
            <w:pPr>
              <w:rPr>
                <w:rFonts w:asciiTheme="majorHAnsi" w:hAnsiTheme="majorHAnsi"/>
                <w:b/>
                <w:sz w:val="24"/>
                <w:szCs w:val="24"/>
                <w:lang w:val="sr-Cyrl-CS"/>
              </w:rPr>
            </w:pPr>
          </w:p>
        </w:tc>
        <w:tc>
          <w:tcPr>
            <w:tcW w:w="394"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IX</w:t>
            </w:r>
          </w:p>
        </w:tc>
        <w:tc>
          <w:tcPr>
            <w:tcW w:w="360" w:type="dxa"/>
            <w:shd w:val="clear" w:color="auto" w:fill="EAF1DD" w:themeFill="accent3" w:themeFillTint="33"/>
            <w:vAlign w:val="center"/>
          </w:tcPr>
          <w:p w:rsidR="00687723" w:rsidRPr="00D01115" w:rsidRDefault="00687723" w:rsidP="007120E3">
            <w:pPr>
              <w:rPr>
                <w:rFonts w:asciiTheme="majorHAnsi" w:hAnsiTheme="majorHAnsi"/>
                <w:sz w:val="24"/>
                <w:szCs w:val="24"/>
              </w:rPr>
            </w:pPr>
            <w:r w:rsidRPr="00D01115">
              <w:rPr>
                <w:rFonts w:asciiTheme="majorHAnsi" w:hAnsiTheme="majorHAnsi"/>
                <w:sz w:val="24"/>
                <w:szCs w:val="24"/>
              </w:rPr>
              <w:t>X</w:t>
            </w:r>
          </w:p>
        </w:tc>
        <w:tc>
          <w:tcPr>
            <w:tcW w:w="466"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XI</w:t>
            </w:r>
          </w:p>
        </w:tc>
        <w:tc>
          <w:tcPr>
            <w:tcW w:w="394"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XI</w:t>
            </w:r>
          </w:p>
        </w:tc>
        <w:tc>
          <w:tcPr>
            <w:tcW w:w="220"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w:t>
            </w:r>
          </w:p>
        </w:tc>
        <w:tc>
          <w:tcPr>
            <w:tcW w:w="306"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II</w:t>
            </w:r>
          </w:p>
        </w:tc>
        <w:tc>
          <w:tcPr>
            <w:tcW w:w="380"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III</w:t>
            </w:r>
          </w:p>
        </w:tc>
        <w:tc>
          <w:tcPr>
            <w:tcW w:w="394"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IV</w:t>
            </w:r>
          </w:p>
        </w:tc>
        <w:tc>
          <w:tcPr>
            <w:tcW w:w="344" w:type="dxa"/>
            <w:shd w:val="clear" w:color="auto" w:fill="EAF1DD" w:themeFill="accent3" w:themeFillTint="33"/>
            <w:vAlign w:val="center"/>
          </w:tcPr>
          <w:p w:rsidR="00687723" w:rsidRPr="00D01115" w:rsidRDefault="00687723" w:rsidP="007120E3">
            <w:pPr>
              <w:jc w:val="center"/>
              <w:rPr>
                <w:rFonts w:asciiTheme="majorHAnsi" w:hAnsiTheme="majorHAnsi"/>
                <w:sz w:val="28"/>
                <w:szCs w:val="28"/>
              </w:rPr>
            </w:pPr>
            <w:r w:rsidRPr="00D01115">
              <w:rPr>
                <w:rFonts w:asciiTheme="majorHAnsi" w:hAnsiTheme="majorHAnsi"/>
                <w:sz w:val="28"/>
                <w:szCs w:val="28"/>
              </w:rPr>
              <w:t>V</w:t>
            </w:r>
          </w:p>
        </w:tc>
        <w:tc>
          <w:tcPr>
            <w:tcW w:w="400" w:type="dxa"/>
            <w:shd w:val="clear" w:color="auto" w:fill="EAF1DD" w:themeFill="accent3" w:themeFillTint="33"/>
            <w:vAlign w:val="center"/>
          </w:tcPr>
          <w:p w:rsidR="00687723" w:rsidRPr="00D01115" w:rsidRDefault="00687723" w:rsidP="007120E3">
            <w:pPr>
              <w:jc w:val="center"/>
              <w:rPr>
                <w:rFonts w:asciiTheme="majorHAnsi" w:hAnsiTheme="majorHAnsi"/>
                <w:sz w:val="28"/>
                <w:szCs w:val="28"/>
              </w:rPr>
            </w:pPr>
            <w:r w:rsidRPr="00D01115">
              <w:rPr>
                <w:rFonts w:asciiTheme="majorHAnsi" w:hAnsiTheme="majorHAnsi"/>
                <w:sz w:val="28"/>
                <w:szCs w:val="28"/>
              </w:rPr>
              <w:t>VI</w:t>
            </w:r>
          </w:p>
        </w:tc>
      </w:tr>
      <w:tr w:rsidR="00687723" w:rsidRPr="00D01115" w:rsidTr="007120E3">
        <w:trPr>
          <w:trHeight w:val="645"/>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План рада стручног </w:t>
            </w:r>
            <w:r w:rsidRPr="00D01115">
              <w:rPr>
                <w:rFonts w:asciiTheme="majorHAnsi" w:hAnsiTheme="majorHAnsi"/>
                <w:sz w:val="24"/>
                <w:szCs w:val="24"/>
              </w:rPr>
              <w:t>већа</w:t>
            </w:r>
            <w:r w:rsidRPr="00D01115">
              <w:rPr>
                <w:rFonts w:asciiTheme="majorHAnsi" w:hAnsiTheme="majorHAnsi"/>
                <w:sz w:val="24"/>
                <w:szCs w:val="24"/>
                <w:lang w:val="sr-Cyrl-CS"/>
              </w:rPr>
              <w:t>, набавка наставних средстава</w:t>
            </w:r>
          </w:p>
        </w:tc>
        <w:tc>
          <w:tcPr>
            <w:tcW w:w="394"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sr-Cyrl-CS"/>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1080"/>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Облици индивидулаизације наставног процеса и разматрање потребе за израдом ИОП-а</w:t>
            </w:r>
          </w:p>
        </w:tc>
        <w:tc>
          <w:tcPr>
            <w:tcW w:w="394"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sr-Cyrl-CS"/>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shd w:val="clear" w:color="auto" w:fill="FBD4B4" w:themeFill="accent6" w:themeFillTint="66"/>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410"/>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Рад секција и додатне наставе</w:t>
            </w:r>
          </w:p>
        </w:tc>
        <w:tc>
          <w:tcPr>
            <w:tcW w:w="394"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70"/>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Избор ученика за секције и такмичења</w:t>
            </w: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60"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473"/>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успеха у првом полугодишту као и рада секција и додатне наставе на крају првог полугдишта</w:t>
            </w: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512"/>
        </w:trPr>
        <w:tc>
          <w:tcPr>
            <w:tcW w:w="5599" w:type="dxa"/>
            <w:tcBorders>
              <w:bottom w:val="double" w:sz="4" w:space="0" w:color="1F497D" w:themeColor="text2"/>
            </w:tcBorders>
          </w:tcPr>
          <w:p w:rsidR="0020078E"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lastRenderedPageBreak/>
              <w:t>Учествовање на семинарима</w:t>
            </w:r>
          </w:p>
        </w:tc>
        <w:tc>
          <w:tcPr>
            <w:tcW w:w="394"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360"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466"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394" w:type="dxa"/>
            <w:tcBorders>
              <w:bottom w:val="double" w:sz="4" w:space="0" w:color="1F497D" w:themeColor="text2"/>
            </w:tcBorders>
            <w:shd w:val="clear" w:color="auto" w:fill="FBD4B4" w:themeFill="accent6" w:themeFillTint="66"/>
          </w:tcPr>
          <w:p w:rsidR="00687723" w:rsidRPr="00D01115" w:rsidRDefault="00687723" w:rsidP="007120E3">
            <w:pPr>
              <w:spacing w:before="120" w:after="120"/>
              <w:rPr>
                <w:rFonts w:asciiTheme="majorHAnsi" w:hAnsiTheme="majorHAnsi"/>
                <w:sz w:val="24"/>
                <w:szCs w:val="24"/>
              </w:rPr>
            </w:pPr>
          </w:p>
        </w:tc>
        <w:tc>
          <w:tcPr>
            <w:tcW w:w="220"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306"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380"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394" w:type="dxa"/>
            <w:tcBorders>
              <w:bottom w:val="double" w:sz="4" w:space="0" w:color="1F497D" w:themeColor="text2"/>
            </w:tcBorders>
          </w:tcPr>
          <w:p w:rsidR="00687723" w:rsidRPr="00D01115" w:rsidRDefault="00687723" w:rsidP="007120E3">
            <w:pPr>
              <w:spacing w:before="120" w:after="120"/>
              <w:rPr>
                <w:rFonts w:asciiTheme="majorHAnsi" w:hAnsiTheme="majorHAnsi"/>
                <w:sz w:val="24"/>
                <w:szCs w:val="24"/>
              </w:rPr>
            </w:pPr>
          </w:p>
        </w:tc>
        <w:tc>
          <w:tcPr>
            <w:tcW w:w="344" w:type="dxa"/>
            <w:tcBorders>
              <w:bottom w:val="double" w:sz="4" w:space="0" w:color="1F497D" w:themeColor="text2"/>
            </w:tcBorders>
          </w:tcPr>
          <w:p w:rsidR="00687723" w:rsidRPr="00D01115" w:rsidRDefault="00687723" w:rsidP="007120E3">
            <w:pPr>
              <w:spacing w:before="120" w:after="120"/>
              <w:rPr>
                <w:rFonts w:asciiTheme="majorHAnsi" w:hAnsiTheme="majorHAnsi"/>
                <w:sz w:val="28"/>
                <w:szCs w:val="28"/>
              </w:rPr>
            </w:pPr>
          </w:p>
        </w:tc>
        <w:tc>
          <w:tcPr>
            <w:tcW w:w="400" w:type="dxa"/>
            <w:tcBorders>
              <w:bottom w:val="double" w:sz="4" w:space="0" w:color="1F497D" w:themeColor="text2"/>
            </w:tcBorders>
          </w:tcPr>
          <w:p w:rsidR="00687723" w:rsidRPr="00D01115" w:rsidRDefault="00687723" w:rsidP="007120E3">
            <w:pPr>
              <w:spacing w:before="120" w:after="120"/>
              <w:rPr>
                <w:rFonts w:asciiTheme="majorHAnsi" w:hAnsiTheme="majorHAnsi"/>
                <w:sz w:val="28"/>
                <w:szCs w:val="28"/>
              </w:rPr>
            </w:pPr>
          </w:p>
        </w:tc>
      </w:tr>
      <w:tr w:rsidR="0020078E" w:rsidRPr="00D01115" w:rsidTr="007120E3">
        <w:trPr>
          <w:trHeight w:val="444"/>
        </w:trPr>
        <w:tc>
          <w:tcPr>
            <w:tcW w:w="5599" w:type="dxa"/>
            <w:tcBorders>
              <w:top w:val="double" w:sz="4" w:space="0" w:color="1F497D" w:themeColor="text2"/>
            </w:tcBorders>
          </w:tcPr>
          <w:p w:rsidR="0020078E" w:rsidRPr="00D01115" w:rsidRDefault="0020078E" w:rsidP="00F0111F">
            <w:pPr>
              <w:pStyle w:val="ListParagraph"/>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посећених часова (примена метода и техника у настави)</w:t>
            </w:r>
            <w:r w:rsidR="00E36957" w:rsidRPr="00D01115">
              <w:rPr>
                <w:rFonts w:asciiTheme="majorHAnsi" w:hAnsiTheme="majorHAnsi"/>
                <w:sz w:val="24"/>
                <w:szCs w:val="24"/>
                <w:lang w:val="sr-Cyrl-CS"/>
              </w:rPr>
              <w:t xml:space="preserve">. </w:t>
            </w:r>
          </w:p>
        </w:tc>
        <w:tc>
          <w:tcPr>
            <w:tcW w:w="394" w:type="dxa"/>
            <w:tcBorders>
              <w:top w:val="double" w:sz="4" w:space="0" w:color="1F497D" w:themeColor="text2"/>
            </w:tcBorders>
          </w:tcPr>
          <w:p w:rsidR="0020078E" w:rsidRPr="00D01115" w:rsidRDefault="0020078E" w:rsidP="007120E3">
            <w:pPr>
              <w:spacing w:before="120" w:after="120"/>
              <w:rPr>
                <w:rFonts w:asciiTheme="majorHAnsi" w:hAnsiTheme="majorHAnsi"/>
                <w:sz w:val="24"/>
                <w:szCs w:val="24"/>
              </w:rPr>
            </w:pPr>
          </w:p>
        </w:tc>
        <w:tc>
          <w:tcPr>
            <w:tcW w:w="360" w:type="dxa"/>
            <w:tcBorders>
              <w:top w:val="double" w:sz="4" w:space="0" w:color="1F497D" w:themeColor="text2"/>
            </w:tcBorders>
          </w:tcPr>
          <w:p w:rsidR="0020078E" w:rsidRPr="00D01115" w:rsidRDefault="0020078E" w:rsidP="007120E3">
            <w:pPr>
              <w:spacing w:before="120" w:after="120"/>
              <w:rPr>
                <w:rFonts w:asciiTheme="majorHAnsi" w:hAnsiTheme="majorHAnsi"/>
                <w:sz w:val="24"/>
                <w:szCs w:val="24"/>
              </w:rPr>
            </w:pPr>
          </w:p>
        </w:tc>
        <w:tc>
          <w:tcPr>
            <w:tcW w:w="466" w:type="dxa"/>
            <w:tcBorders>
              <w:top w:val="double" w:sz="4" w:space="0" w:color="1F497D" w:themeColor="text2"/>
            </w:tcBorders>
          </w:tcPr>
          <w:p w:rsidR="0020078E" w:rsidRPr="00D01115" w:rsidRDefault="0020078E" w:rsidP="007120E3">
            <w:pPr>
              <w:spacing w:before="120" w:after="120"/>
              <w:rPr>
                <w:rFonts w:asciiTheme="majorHAnsi" w:hAnsiTheme="majorHAnsi"/>
                <w:sz w:val="24"/>
                <w:szCs w:val="24"/>
              </w:rPr>
            </w:pPr>
          </w:p>
        </w:tc>
        <w:tc>
          <w:tcPr>
            <w:tcW w:w="394" w:type="dxa"/>
            <w:tcBorders>
              <w:top w:val="double" w:sz="4" w:space="0" w:color="1F497D" w:themeColor="text2"/>
            </w:tcBorders>
            <w:shd w:val="clear" w:color="auto" w:fill="FBD4B4" w:themeFill="accent6" w:themeFillTint="66"/>
          </w:tcPr>
          <w:p w:rsidR="0020078E" w:rsidRPr="00D01115" w:rsidRDefault="0020078E" w:rsidP="007120E3">
            <w:pPr>
              <w:spacing w:before="120" w:after="120"/>
              <w:rPr>
                <w:rFonts w:asciiTheme="majorHAnsi" w:hAnsiTheme="majorHAnsi"/>
                <w:sz w:val="24"/>
                <w:szCs w:val="24"/>
              </w:rPr>
            </w:pPr>
          </w:p>
        </w:tc>
        <w:tc>
          <w:tcPr>
            <w:tcW w:w="220" w:type="dxa"/>
            <w:tcBorders>
              <w:top w:val="double" w:sz="4" w:space="0" w:color="1F497D" w:themeColor="text2"/>
            </w:tcBorders>
          </w:tcPr>
          <w:p w:rsidR="0020078E" w:rsidRPr="00D01115" w:rsidRDefault="0020078E" w:rsidP="007120E3">
            <w:pPr>
              <w:spacing w:before="120" w:after="120"/>
              <w:rPr>
                <w:rFonts w:asciiTheme="majorHAnsi" w:hAnsiTheme="majorHAnsi"/>
                <w:sz w:val="24"/>
                <w:szCs w:val="24"/>
              </w:rPr>
            </w:pPr>
          </w:p>
        </w:tc>
        <w:tc>
          <w:tcPr>
            <w:tcW w:w="306" w:type="dxa"/>
            <w:tcBorders>
              <w:top w:val="double" w:sz="4" w:space="0" w:color="1F497D" w:themeColor="text2"/>
            </w:tcBorders>
          </w:tcPr>
          <w:p w:rsidR="0020078E" w:rsidRPr="00D01115" w:rsidRDefault="0020078E" w:rsidP="007120E3">
            <w:pPr>
              <w:spacing w:before="120" w:after="120"/>
              <w:rPr>
                <w:rFonts w:asciiTheme="majorHAnsi" w:hAnsiTheme="majorHAnsi"/>
                <w:sz w:val="24"/>
                <w:szCs w:val="24"/>
              </w:rPr>
            </w:pPr>
          </w:p>
        </w:tc>
        <w:tc>
          <w:tcPr>
            <w:tcW w:w="380" w:type="dxa"/>
            <w:tcBorders>
              <w:top w:val="double" w:sz="4" w:space="0" w:color="1F497D" w:themeColor="text2"/>
            </w:tcBorders>
          </w:tcPr>
          <w:p w:rsidR="0020078E" w:rsidRPr="00D01115" w:rsidRDefault="0020078E" w:rsidP="007120E3">
            <w:pPr>
              <w:spacing w:before="120" w:after="120"/>
              <w:rPr>
                <w:rFonts w:asciiTheme="majorHAnsi" w:hAnsiTheme="majorHAnsi"/>
                <w:sz w:val="24"/>
                <w:szCs w:val="24"/>
              </w:rPr>
            </w:pPr>
          </w:p>
        </w:tc>
        <w:tc>
          <w:tcPr>
            <w:tcW w:w="394" w:type="dxa"/>
            <w:tcBorders>
              <w:top w:val="double" w:sz="4" w:space="0" w:color="1F497D" w:themeColor="text2"/>
            </w:tcBorders>
            <w:shd w:val="clear" w:color="auto" w:fill="FBD4B4" w:themeFill="accent6" w:themeFillTint="66"/>
          </w:tcPr>
          <w:p w:rsidR="0020078E" w:rsidRPr="00D01115" w:rsidRDefault="0020078E" w:rsidP="007120E3">
            <w:pPr>
              <w:spacing w:before="120" w:after="120"/>
              <w:rPr>
                <w:rFonts w:asciiTheme="majorHAnsi" w:hAnsiTheme="majorHAnsi"/>
                <w:sz w:val="24"/>
                <w:szCs w:val="24"/>
              </w:rPr>
            </w:pPr>
          </w:p>
        </w:tc>
        <w:tc>
          <w:tcPr>
            <w:tcW w:w="344" w:type="dxa"/>
            <w:tcBorders>
              <w:top w:val="double" w:sz="4" w:space="0" w:color="1F497D" w:themeColor="text2"/>
            </w:tcBorders>
          </w:tcPr>
          <w:p w:rsidR="0020078E" w:rsidRPr="00D01115" w:rsidRDefault="0020078E" w:rsidP="007120E3">
            <w:pPr>
              <w:spacing w:before="120" w:after="120"/>
              <w:rPr>
                <w:rFonts w:asciiTheme="majorHAnsi" w:hAnsiTheme="majorHAnsi"/>
                <w:sz w:val="28"/>
                <w:szCs w:val="28"/>
              </w:rPr>
            </w:pPr>
          </w:p>
        </w:tc>
        <w:tc>
          <w:tcPr>
            <w:tcW w:w="400" w:type="dxa"/>
            <w:tcBorders>
              <w:top w:val="double" w:sz="4" w:space="0" w:color="1F497D" w:themeColor="text2"/>
            </w:tcBorders>
          </w:tcPr>
          <w:p w:rsidR="0020078E" w:rsidRPr="00D01115" w:rsidRDefault="0020078E" w:rsidP="007120E3">
            <w:pPr>
              <w:spacing w:before="120" w:after="120"/>
              <w:rPr>
                <w:rFonts w:asciiTheme="majorHAnsi" w:hAnsiTheme="majorHAnsi"/>
                <w:sz w:val="28"/>
                <w:szCs w:val="28"/>
              </w:rPr>
            </w:pPr>
          </w:p>
        </w:tc>
      </w:tr>
      <w:tr w:rsidR="00687723" w:rsidRPr="00D01115" w:rsidTr="007120E3">
        <w:trPr>
          <w:trHeight w:val="158"/>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Мере за побољшање успеха</w:t>
            </w:r>
          </w:p>
        </w:tc>
        <w:tc>
          <w:tcPr>
            <w:tcW w:w="394" w:type="dxa"/>
          </w:tcPr>
          <w:p w:rsidR="00687723" w:rsidRPr="00D01115" w:rsidRDefault="00687723" w:rsidP="007120E3">
            <w:pPr>
              <w:spacing w:before="120" w:after="120"/>
              <w:rPr>
                <w:rFonts w:asciiTheme="majorHAnsi" w:hAnsiTheme="majorHAnsi"/>
                <w:sz w:val="24"/>
                <w:szCs w:val="24"/>
              </w:rPr>
            </w:pPr>
          </w:p>
        </w:tc>
        <w:tc>
          <w:tcPr>
            <w:tcW w:w="360" w:type="dxa"/>
          </w:tcPr>
          <w:p w:rsidR="00687723" w:rsidRPr="00D01115" w:rsidRDefault="00687723" w:rsidP="007120E3">
            <w:pPr>
              <w:spacing w:before="120" w:after="120"/>
              <w:rPr>
                <w:rFonts w:asciiTheme="majorHAnsi" w:hAnsiTheme="majorHAnsi"/>
                <w:sz w:val="24"/>
                <w:szCs w:val="24"/>
              </w:rPr>
            </w:pPr>
          </w:p>
        </w:tc>
        <w:tc>
          <w:tcPr>
            <w:tcW w:w="466" w:type="dxa"/>
          </w:tcPr>
          <w:p w:rsidR="00687723" w:rsidRPr="00D01115" w:rsidRDefault="00687723" w:rsidP="007120E3">
            <w:pPr>
              <w:spacing w:before="120" w:after="120"/>
              <w:rPr>
                <w:rFonts w:asciiTheme="majorHAnsi" w:hAnsiTheme="majorHAnsi"/>
                <w:sz w:val="24"/>
                <w:szCs w:val="24"/>
              </w:rPr>
            </w:pPr>
          </w:p>
        </w:tc>
        <w:tc>
          <w:tcPr>
            <w:tcW w:w="394" w:type="dxa"/>
          </w:tcPr>
          <w:p w:rsidR="00687723" w:rsidRPr="00D01115" w:rsidRDefault="00687723" w:rsidP="007120E3">
            <w:pPr>
              <w:spacing w:before="120" w:after="120"/>
              <w:rPr>
                <w:rFonts w:asciiTheme="majorHAnsi" w:hAnsiTheme="majorHAnsi"/>
                <w:sz w:val="24"/>
                <w:szCs w:val="24"/>
              </w:rPr>
            </w:pPr>
          </w:p>
        </w:tc>
        <w:tc>
          <w:tcPr>
            <w:tcW w:w="220" w:type="dxa"/>
            <w:shd w:val="clear" w:color="auto" w:fill="FBD4B4" w:themeFill="accent6" w:themeFillTint="66"/>
          </w:tcPr>
          <w:p w:rsidR="00687723" w:rsidRPr="00D01115" w:rsidRDefault="00687723" w:rsidP="007120E3">
            <w:pPr>
              <w:spacing w:before="120" w:after="120"/>
              <w:rPr>
                <w:rFonts w:asciiTheme="majorHAnsi" w:hAnsiTheme="majorHAnsi"/>
                <w:sz w:val="24"/>
                <w:szCs w:val="24"/>
              </w:rPr>
            </w:pPr>
          </w:p>
        </w:tc>
        <w:tc>
          <w:tcPr>
            <w:tcW w:w="306" w:type="dxa"/>
          </w:tcPr>
          <w:p w:rsidR="00687723" w:rsidRPr="00D01115" w:rsidRDefault="00687723" w:rsidP="007120E3">
            <w:pPr>
              <w:spacing w:before="120" w:after="120"/>
              <w:rPr>
                <w:rFonts w:asciiTheme="majorHAnsi" w:hAnsiTheme="majorHAnsi"/>
                <w:sz w:val="24"/>
                <w:szCs w:val="24"/>
              </w:rPr>
            </w:pPr>
          </w:p>
        </w:tc>
        <w:tc>
          <w:tcPr>
            <w:tcW w:w="380" w:type="dxa"/>
          </w:tcPr>
          <w:p w:rsidR="00687723" w:rsidRPr="00D01115" w:rsidRDefault="00687723" w:rsidP="007120E3">
            <w:pPr>
              <w:spacing w:before="120" w:after="120"/>
              <w:rPr>
                <w:rFonts w:asciiTheme="majorHAnsi" w:hAnsiTheme="majorHAnsi"/>
                <w:sz w:val="24"/>
                <w:szCs w:val="24"/>
              </w:rPr>
            </w:pPr>
          </w:p>
        </w:tc>
        <w:tc>
          <w:tcPr>
            <w:tcW w:w="394" w:type="dxa"/>
          </w:tcPr>
          <w:p w:rsidR="00687723" w:rsidRPr="00D01115" w:rsidRDefault="00687723" w:rsidP="007120E3">
            <w:pPr>
              <w:spacing w:before="120" w:after="120"/>
              <w:rPr>
                <w:rFonts w:asciiTheme="majorHAnsi" w:hAnsiTheme="majorHAnsi"/>
                <w:sz w:val="24"/>
                <w:szCs w:val="24"/>
              </w:rPr>
            </w:pPr>
          </w:p>
        </w:tc>
        <w:tc>
          <w:tcPr>
            <w:tcW w:w="344" w:type="dxa"/>
          </w:tcPr>
          <w:p w:rsidR="00687723" w:rsidRPr="00D01115" w:rsidRDefault="00687723" w:rsidP="007120E3">
            <w:pPr>
              <w:spacing w:before="120" w:after="120"/>
              <w:rPr>
                <w:rFonts w:asciiTheme="majorHAnsi" w:hAnsiTheme="majorHAnsi"/>
                <w:sz w:val="28"/>
                <w:szCs w:val="28"/>
              </w:rPr>
            </w:pPr>
          </w:p>
        </w:tc>
        <w:tc>
          <w:tcPr>
            <w:tcW w:w="400" w:type="dxa"/>
          </w:tcPr>
          <w:p w:rsidR="00687723" w:rsidRPr="00D01115" w:rsidRDefault="00687723" w:rsidP="007120E3">
            <w:pPr>
              <w:spacing w:before="120" w:after="120"/>
              <w:rPr>
                <w:rFonts w:asciiTheme="majorHAnsi" w:hAnsiTheme="majorHAnsi"/>
                <w:sz w:val="28"/>
                <w:szCs w:val="28"/>
              </w:rPr>
            </w:pPr>
          </w:p>
        </w:tc>
      </w:tr>
      <w:tr w:rsidR="00687723" w:rsidRPr="00D01115" w:rsidTr="007120E3">
        <w:trPr>
          <w:trHeight w:val="230"/>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Додатна настава у циљу такмичења</w:t>
            </w: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482"/>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успеха ученика на такмичењу и мере за постизање бољег успеха</w:t>
            </w: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473"/>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Извођење допунске наставе и мере побољшања успеха</w:t>
            </w: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shd w:val="clear" w:color="auto" w:fill="FBD4B4" w:themeFill="accent6" w:themeFillTint="66"/>
          </w:tcPr>
          <w:p w:rsidR="00687723" w:rsidRPr="00D01115" w:rsidRDefault="00687723" w:rsidP="007120E3">
            <w:pPr>
              <w:spacing w:before="120" w:after="120"/>
              <w:rPr>
                <w:rFonts w:asciiTheme="majorHAnsi" w:hAnsiTheme="majorHAnsi"/>
                <w:sz w:val="28"/>
                <w:szCs w:val="28"/>
                <w:lang w:val="ru-RU"/>
              </w:rPr>
            </w:pPr>
          </w:p>
        </w:tc>
        <w:tc>
          <w:tcPr>
            <w:tcW w:w="400" w:type="dxa"/>
          </w:tcPr>
          <w:p w:rsidR="00687723" w:rsidRPr="00D01115" w:rsidRDefault="00687723" w:rsidP="007120E3">
            <w:pPr>
              <w:spacing w:before="120" w:after="120"/>
              <w:rPr>
                <w:rFonts w:asciiTheme="majorHAnsi" w:hAnsiTheme="majorHAnsi"/>
                <w:sz w:val="28"/>
                <w:szCs w:val="28"/>
                <w:lang w:val="ru-RU"/>
              </w:rPr>
            </w:pPr>
          </w:p>
        </w:tc>
      </w:tr>
      <w:tr w:rsidR="00687723" w:rsidRPr="00D01115" w:rsidTr="007120E3">
        <w:trPr>
          <w:trHeight w:val="330"/>
        </w:trPr>
        <w:tc>
          <w:tcPr>
            <w:tcW w:w="5599" w:type="dxa"/>
          </w:tcPr>
          <w:p w:rsidR="00687723" w:rsidRPr="00D01115" w:rsidRDefault="00687723" w:rsidP="00F0111F">
            <w:pPr>
              <w:numPr>
                <w:ilvl w:val="0"/>
                <w:numId w:val="24"/>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успеха на крају наставне године</w:t>
            </w: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60" w:type="dxa"/>
          </w:tcPr>
          <w:p w:rsidR="00687723" w:rsidRPr="00D01115" w:rsidRDefault="00687723" w:rsidP="007120E3">
            <w:pPr>
              <w:spacing w:before="120" w:after="120"/>
              <w:rPr>
                <w:rFonts w:asciiTheme="majorHAnsi" w:hAnsiTheme="majorHAnsi"/>
                <w:sz w:val="24"/>
                <w:szCs w:val="24"/>
                <w:lang w:val="ru-RU"/>
              </w:rPr>
            </w:pPr>
          </w:p>
        </w:tc>
        <w:tc>
          <w:tcPr>
            <w:tcW w:w="466"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220" w:type="dxa"/>
          </w:tcPr>
          <w:p w:rsidR="00687723" w:rsidRPr="00D01115" w:rsidRDefault="00687723" w:rsidP="007120E3">
            <w:pPr>
              <w:spacing w:before="120" w:after="120"/>
              <w:rPr>
                <w:rFonts w:asciiTheme="majorHAnsi" w:hAnsiTheme="majorHAnsi"/>
                <w:sz w:val="24"/>
                <w:szCs w:val="24"/>
                <w:lang w:val="ru-RU"/>
              </w:rPr>
            </w:pPr>
          </w:p>
        </w:tc>
        <w:tc>
          <w:tcPr>
            <w:tcW w:w="306" w:type="dxa"/>
          </w:tcPr>
          <w:p w:rsidR="00687723" w:rsidRPr="00D01115" w:rsidRDefault="00687723" w:rsidP="007120E3">
            <w:pPr>
              <w:spacing w:before="120" w:after="120"/>
              <w:rPr>
                <w:rFonts w:asciiTheme="majorHAnsi" w:hAnsiTheme="majorHAnsi"/>
                <w:sz w:val="24"/>
                <w:szCs w:val="24"/>
                <w:lang w:val="ru-RU"/>
              </w:rPr>
            </w:pPr>
          </w:p>
        </w:tc>
        <w:tc>
          <w:tcPr>
            <w:tcW w:w="380" w:type="dxa"/>
          </w:tcPr>
          <w:p w:rsidR="00687723" w:rsidRPr="00D01115" w:rsidRDefault="00687723" w:rsidP="007120E3">
            <w:pPr>
              <w:spacing w:before="120" w:after="120"/>
              <w:rPr>
                <w:rFonts w:asciiTheme="majorHAnsi" w:hAnsiTheme="majorHAnsi"/>
                <w:sz w:val="24"/>
                <w:szCs w:val="24"/>
                <w:lang w:val="ru-RU"/>
              </w:rPr>
            </w:pPr>
          </w:p>
        </w:tc>
        <w:tc>
          <w:tcPr>
            <w:tcW w:w="394" w:type="dxa"/>
          </w:tcPr>
          <w:p w:rsidR="00687723" w:rsidRPr="00D01115" w:rsidRDefault="00687723" w:rsidP="007120E3">
            <w:pPr>
              <w:spacing w:before="120" w:after="120"/>
              <w:rPr>
                <w:rFonts w:asciiTheme="majorHAnsi" w:hAnsiTheme="majorHAnsi"/>
                <w:sz w:val="24"/>
                <w:szCs w:val="24"/>
                <w:lang w:val="ru-RU"/>
              </w:rPr>
            </w:pPr>
          </w:p>
        </w:tc>
        <w:tc>
          <w:tcPr>
            <w:tcW w:w="344" w:type="dxa"/>
          </w:tcPr>
          <w:p w:rsidR="00687723" w:rsidRPr="00D01115" w:rsidRDefault="00687723" w:rsidP="007120E3">
            <w:pPr>
              <w:spacing w:before="120" w:after="120"/>
              <w:rPr>
                <w:rFonts w:asciiTheme="majorHAnsi" w:hAnsiTheme="majorHAnsi"/>
                <w:sz w:val="28"/>
                <w:szCs w:val="28"/>
                <w:lang w:val="ru-RU"/>
              </w:rPr>
            </w:pPr>
          </w:p>
        </w:tc>
        <w:tc>
          <w:tcPr>
            <w:tcW w:w="400" w:type="dxa"/>
            <w:shd w:val="clear" w:color="auto" w:fill="FBD4B4" w:themeFill="accent6" w:themeFillTint="66"/>
          </w:tcPr>
          <w:p w:rsidR="00687723" w:rsidRPr="00D01115" w:rsidRDefault="00687723" w:rsidP="007120E3">
            <w:pPr>
              <w:spacing w:before="120" w:after="120"/>
              <w:rPr>
                <w:rFonts w:asciiTheme="majorHAnsi" w:hAnsiTheme="majorHAnsi"/>
                <w:sz w:val="28"/>
                <w:szCs w:val="28"/>
                <w:lang w:val="ru-RU"/>
              </w:rPr>
            </w:pPr>
          </w:p>
        </w:tc>
      </w:tr>
    </w:tbl>
    <w:p w:rsidR="00924291" w:rsidRPr="00D01115" w:rsidRDefault="00924291" w:rsidP="00AE3CB2">
      <w:pPr>
        <w:pStyle w:val="NoSpacing"/>
        <w:rPr>
          <w:rFonts w:asciiTheme="majorHAnsi" w:hAnsiTheme="majorHAnsi" w:cs="Times New Roman"/>
          <w:b/>
          <w:i/>
          <w:sz w:val="24"/>
          <w:szCs w:val="24"/>
          <w:lang w:val="ru-RU"/>
        </w:rPr>
      </w:pPr>
    </w:p>
    <w:p w:rsidR="00C34626" w:rsidRPr="00D01115" w:rsidRDefault="00C34626" w:rsidP="00AE3CB2">
      <w:pPr>
        <w:pStyle w:val="NoSpacing"/>
        <w:rPr>
          <w:rFonts w:asciiTheme="majorHAnsi" w:hAnsiTheme="majorHAnsi" w:cs="Times New Roman"/>
          <w:i/>
          <w:sz w:val="24"/>
          <w:szCs w:val="24"/>
          <w:lang w:val="ru-RU"/>
        </w:rPr>
      </w:pPr>
    </w:p>
    <w:p w:rsidR="00687723" w:rsidRDefault="00687723" w:rsidP="003433B1">
      <w:pPr>
        <w:pStyle w:val="Heading2"/>
        <w:rPr>
          <w:rStyle w:val="Emphasis"/>
          <w:rFonts w:asciiTheme="majorHAnsi" w:hAnsiTheme="majorHAnsi"/>
          <w:bCs w:val="0"/>
          <w:i w:val="0"/>
          <w:iCs w:val="0"/>
          <w:spacing w:val="0"/>
        </w:rPr>
      </w:pPr>
      <w:bookmarkStart w:id="42" w:name="_Toc465149875"/>
      <w:r w:rsidRPr="00D01115">
        <w:rPr>
          <w:rStyle w:val="Emphasis"/>
          <w:rFonts w:asciiTheme="majorHAnsi" w:hAnsiTheme="majorHAnsi"/>
          <w:bCs w:val="0"/>
          <w:i w:val="0"/>
          <w:iCs w:val="0"/>
          <w:spacing w:val="0"/>
        </w:rPr>
        <w:t>ПРОГРАМ РАДА СТРУЧНОГ ВЕЋА МУЗИЧКЕ И ЛИКОВНЕ КУЛТУРЕ И ФИЗИЧКОГ ВАСПИТАЊА</w:t>
      </w:r>
      <w:bookmarkEnd w:id="42"/>
    </w:p>
    <w:p w:rsidR="00817D8A" w:rsidRPr="00D01115" w:rsidRDefault="00817D8A" w:rsidP="00817D8A">
      <w:pPr>
        <w:rPr>
          <w:rFonts w:asciiTheme="majorHAnsi" w:hAnsiTheme="majorHAnsi"/>
          <w:b/>
          <w:i/>
          <w:sz w:val="24"/>
          <w:szCs w:val="24"/>
          <w:lang w:val="ru-RU"/>
        </w:rPr>
      </w:pPr>
      <w:r w:rsidRPr="00D01115">
        <w:rPr>
          <w:rFonts w:asciiTheme="majorHAnsi" w:hAnsiTheme="majorHAnsi"/>
          <w:b/>
          <w:i/>
          <w:sz w:val="24"/>
          <w:szCs w:val="24"/>
          <w:lang w:val="ru-RU"/>
        </w:rPr>
        <w:t>Чланови стручног већа:</w:t>
      </w:r>
    </w:p>
    <w:p w:rsidR="003433B1" w:rsidRDefault="00817D8A" w:rsidP="00817D8A">
      <w:pPr>
        <w:pStyle w:val="ListParagraph"/>
        <w:numPr>
          <w:ilvl w:val="0"/>
          <w:numId w:val="30"/>
        </w:numPr>
        <w:rPr>
          <w:rFonts w:asciiTheme="majorHAnsi" w:hAnsiTheme="majorHAnsi"/>
          <w:i/>
          <w:sz w:val="24"/>
          <w:szCs w:val="24"/>
          <w:lang w:val="ru-RU"/>
        </w:rPr>
      </w:pPr>
      <w:r w:rsidRPr="003433B1">
        <w:rPr>
          <w:rFonts w:asciiTheme="majorHAnsi" w:hAnsiTheme="majorHAnsi"/>
          <w:i/>
          <w:sz w:val="24"/>
          <w:szCs w:val="24"/>
          <w:lang w:val="ru-RU"/>
        </w:rPr>
        <w:t xml:space="preserve">Мирјана Софран – наставник физичког васпитања, председник </w:t>
      </w:r>
    </w:p>
    <w:p w:rsidR="00817D8A" w:rsidRPr="003433B1" w:rsidRDefault="00817D8A" w:rsidP="00817D8A">
      <w:pPr>
        <w:pStyle w:val="ListParagraph"/>
        <w:numPr>
          <w:ilvl w:val="0"/>
          <w:numId w:val="30"/>
        </w:numPr>
        <w:rPr>
          <w:rFonts w:asciiTheme="majorHAnsi" w:hAnsiTheme="majorHAnsi"/>
          <w:i/>
          <w:sz w:val="24"/>
          <w:szCs w:val="24"/>
          <w:lang w:val="ru-RU"/>
        </w:rPr>
      </w:pPr>
      <w:r w:rsidRPr="003433B1">
        <w:rPr>
          <w:rFonts w:asciiTheme="majorHAnsi" w:hAnsiTheme="majorHAnsi"/>
          <w:i/>
          <w:sz w:val="24"/>
          <w:szCs w:val="24"/>
          <w:lang w:val="ru-RU"/>
        </w:rPr>
        <w:t>Шандор Ђерфи – наставник музичке културе</w:t>
      </w:r>
    </w:p>
    <w:p w:rsidR="00817D8A" w:rsidRPr="00D01115" w:rsidRDefault="00817D8A" w:rsidP="00817D8A">
      <w:pPr>
        <w:pStyle w:val="ListParagraph"/>
        <w:numPr>
          <w:ilvl w:val="0"/>
          <w:numId w:val="30"/>
        </w:numPr>
        <w:rPr>
          <w:rFonts w:asciiTheme="majorHAnsi" w:hAnsiTheme="majorHAnsi"/>
          <w:i/>
          <w:sz w:val="24"/>
          <w:szCs w:val="24"/>
          <w:lang w:val="ru-RU"/>
        </w:rPr>
      </w:pPr>
      <w:r w:rsidRPr="00D01115">
        <w:rPr>
          <w:rFonts w:asciiTheme="majorHAnsi" w:hAnsiTheme="majorHAnsi"/>
          <w:i/>
          <w:sz w:val="24"/>
          <w:szCs w:val="24"/>
          <w:lang w:val="ru-RU"/>
        </w:rPr>
        <w:t>Марија Димитрић – наставница ликовне културе</w:t>
      </w:r>
      <w:r w:rsidR="003433B1">
        <w:rPr>
          <w:rFonts w:asciiTheme="majorHAnsi" w:hAnsiTheme="majorHAnsi"/>
          <w:i/>
          <w:sz w:val="24"/>
          <w:szCs w:val="24"/>
          <w:lang w:val="ru-RU"/>
        </w:rPr>
        <w:t>, записничар</w:t>
      </w:r>
    </w:p>
    <w:p w:rsidR="00817D8A" w:rsidRDefault="00817D8A" w:rsidP="00817D8A"/>
    <w:p w:rsidR="00817D8A" w:rsidRPr="003520B0" w:rsidRDefault="00817D8A" w:rsidP="00817D8A">
      <w:pPr>
        <w:pStyle w:val="NoSpacing"/>
        <w:rPr>
          <w:rFonts w:asciiTheme="majorHAnsi" w:hAnsiTheme="majorHAnsi" w:cs="Times New Roman"/>
          <w:sz w:val="24"/>
          <w:szCs w:val="24"/>
          <w:lang w:val="sr-Cyrl-CS"/>
        </w:rPr>
      </w:pPr>
      <w:r w:rsidRPr="009208EC">
        <w:rPr>
          <w:rFonts w:asciiTheme="majorHAnsi" w:hAnsiTheme="majorHAnsi" w:cs="Times New Roman"/>
          <w:sz w:val="24"/>
          <w:szCs w:val="24"/>
          <w:lang w:val="sr-Cyrl-CS"/>
        </w:rPr>
        <w:t xml:space="preserve">У школској 2017/18. години планирано је </w:t>
      </w:r>
      <w:r w:rsidR="00D73B95" w:rsidRPr="009208EC">
        <w:rPr>
          <w:rFonts w:asciiTheme="majorHAnsi" w:hAnsiTheme="majorHAnsi" w:cs="Times New Roman"/>
          <w:sz w:val="24"/>
          <w:szCs w:val="24"/>
          <w:lang w:val="sr-Cyrl-CS"/>
        </w:rPr>
        <w:t>6</w:t>
      </w:r>
      <w:r w:rsidRPr="009208EC">
        <w:rPr>
          <w:rFonts w:asciiTheme="majorHAnsi" w:hAnsiTheme="majorHAnsi" w:cs="Times New Roman"/>
          <w:sz w:val="24"/>
          <w:szCs w:val="24"/>
          <w:lang w:val="sr-Cyrl-CS"/>
        </w:rPr>
        <w:t xml:space="preserve"> састанака</w:t>
      </w:r>
    </w:p>
    <w:p w:rsidR="00817D8A" w:rsidRPr="00817D8A" w:rsidRDefault="00817D8A" w:rsidP="00817D8A"/>
    <w:tbl>
      <w:tblPr>
        <w:tblpPr w:leftFromText="141" w:rightFromText="141" w:vertAnchor="text" w:horzAnchor="margin" w:tblpX="-639" w:tblpY="476"/>
        <w:tblW w:w="952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tblPr>
      <w:tblGrid>
        <w:gridCol w:w="5707"/>
        <w:gridCol w:w="394"/>
        <w:gridCol w:w="325"/>
        <w:gridCol w:w="512"/>
        <w:gridCol w:w="433"/>
        <w:gridCol w:w="220"/>
        <w:gridCol w:w="306"/>
        <w:gridCol w:w="380"/>
        <w:gridCol w:w="394"/>
        <w:gridCol w:w="343"/>
        <w:gridCol w:w="512"/>
      </w:tblGrid>
      <w:tr w:rsidR="00687723" w:rsidRPr="00D01115" w:rsidTr="005A1051">
        <w:trPr>
          <w:trHeight w:val="285"/>
        </w:trPr>
        <w:tc>
          <w:tcPr>
            <w:tcW w:w="5707" w:type="dxa"/>
            <w:vMerge w:val="restart"/>
            <w:shd w:val="clear" w:color="auto" w:fill="EAF1DD" w:themeFill="accent3" w:themeFillTint="33"/>
            <w:vAlign w:val="center"/>
          </w:tcPr>
          <w:p w:rsidR="00687723" w:rsidRPr="00D01115" w:rsidRDefault="002318DC" w:rsidP="007120E3">
            <w:pPr>
              <w:jc w:val="center"/>
              <w:rPr>
                <w:rFonts w:asciiTheme="majorHAnsi" w:hAnsiTheme="majorHAnsi"/>
                <w:b/>
                <w:sz w:val="24"/>
                <w:szCs w:val="24"/>
                <w:lang w:val="sr-Cyrl-CS"/>
              </w:rPr>
            </w:pPr>
            <w:r w:rsidRPr="00D01115">
              <w:rPr>
                <w:rFonts w:asciiTheme="majorHAnsi" w:hAnsiTheme="majorHAnsi"/>
                <w:b/>
                <w:sz w:val="24"/>
                <w:szCs w:val="24"/>
                <w:lang w:val="sr-Cyrl-CS"/>
              </w:rPr>
              <w:t>ПРОГРАМСКИ САДРЖАЈ</w:t>
            </w:r>
          </w:p>
        </w:tc>
        <w:tc>
          <w:tcPr>
            <w:tcW w:w="3819" w:type="dxa"/>
            <w:gridSpan w:val="10"/>
            <w:shd w:val="clear" w:color="auto" w:fill="EAF1DD" w:themeFill="accent3" w:themeFillTint="33"/>
            <w:vAlign w:val="center"/>
          </w:tcPr>
          <w:p w:rsidR="00687723" w:rsidRPr="00D01115" w:rsidRDefault="002318DC" w:rsidP="007120E3">
            <w:pPr>
              <w:jc w:val="center"/>
              <w:rPr>
                <w:rFonts w:asciiTheme="majorHAnsi" w:hAnsiTheme="majorHAnsi"/>
                <w:b/>
                <w:sz w:val="24"/>
                <w:szCs w:val="24"/>
                <w:lang w:val="sr-Cyrl-CS"/>
              </w:rPr>
            </w:pPr>
            <w:r w:rsidRPr="00D01115">
              <w:rPr>
                <w:rFonts w:asciiTheme="majorHAnsi" w:hAnsiTheme="majorHAnsi"/>
                <w:b/>
                <w:sz w:val="24"/>
                <w:szCs w:val="24"/>
                <w:lang w:val="sr-Cyrl-CS"/>
              </w:rPr>
              <w:t>ГАНТОГРАМ</w:t>
            </w:r>
          </w:p>
        </w:tc>
      </w:tr>
      <w:tr w:rsidR="00687723" w:rsidRPr="00D01115" w:rsidTr="005A1051">
        <w:trPr>
          <w:trHeight w:val="390"/>
        </w:trPr>
        <w:tc>
          <w:tcPr>
            <w:tcW w:w="5707" w:type="dxa"/>
            <w:vMerge/>
            <w:shd w:val="clear" w:color="auto" w:fill="EAF1DD" w:themeFill="accent3" w:themeFillTint="33"/>
            <w:vAlign w:val="center"/>
          </w:tcPr>
          <w:p w:rsidR="00687723" w:rsidRPr="00D01115" w:rsidRDefault="00687723" w:rsidP="007120E3">
            <w:pPr>
              <w:rPr>
                <w:rFonts w:asciiTheme="majorHAnsi" w:hAnsiTheme="majorHAnsi"/>
                <w:b/>
                <w:sz w:val="24"/>
                <w:szCs w:val="24"/>
                <w:lang w:val="sr-Cyrl-CS"/>
              </w:rPr>
            </w:pPr>
          </w:p>
        </w:tc>
        <w:tc>
          <w:tcPr>
            <w:tcW w:w="394"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IX</w:t>
            </w:r>
          </w:p>
        </w:tc>
        <w:tc>
          <w:tcPr>
            <w:tcW w:w="325" w:type="dxa"/>
            <w:shd w:val="clear" w:color="auto" w:fill="EAF1DD" w:themeFill="accent3" w:themeFillTint="33"/>
            <w:vAlign w:val="center"/>
          </w:tcPr>
          <w:p w:rsidR="00687723" w:rsidRPr="00D01115" w:rsidRDefault="00687723" w:rsidP="007120E3">
            <w:pPr>
              <w:rPr>
                <w:rFonts w:asciiTheme="majorHAnsi" w:hAnsiTheme="majorHAnsi"/>
                <w:sz w:val="24"/>
                <w:szCs w:val="24"/>
              </w:rPr>
            </w:pPr>
            <w:r w:rsidRPr="00D01115">
              <w:rPr>
                <w:rFonts w:asciiTheme="majorHAnsi" w:hAnsiTheme="majorHAnsi"/>
                <w:sz w:val="24"/>
                <w:szCs w:val="24"/>
              </w:rPr>
              <w:t>X</w:t>
            </w:r>
          </w:p>
        </w:tc>
        <w:tc>
          <w:tcPr>
            <w:tcW w:w="512"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XI</w:t>
            </w:r>
          </w:p>
        </w:tc>
        <w:tc>
          <w:tcPr>
            <w:tcW w:w="433" w:type="dxa"/>
            <w:shd w:val="clear" w:color="auto" w:fill="EAF1DD" w:themeFill="accent3" w:themeFillTint="33"/>
            <w:vAlign w:val="center"/>
          </w:tcPr>
          <w:p w:rsidR="00687723" w:rsidRPr="00505172" w:rsidRDefault="00687723" w:rsidP="007120E3">
            <w:pPr>
              <w:jc w:val="center"/>
              <w:rPr>
                <w:rFonts w:asciiTheme="majorHAnsi" w:hAnsiTheme="majorHAnsi"/>
                <w:sz w:val="24"/>
                <w:szCs w:val="24"/>
                <w:lang w:val="en-US"/>
              </w:rPr>
            </w:pPr>
            <w:r w:rsidRPr="00D01115">
              <w:rPr>
                <w:rFonts w:asciiTheme="majorHAnsi" w:hAnsiTheme="majorHAnsi"/>
                <w:sz w:val="24"/>
                <w:szCs w:val="24"/>
              </w:rPr>
              <w:t>XI</w:t>
            </w:r>
            <w:r w:rsidR="00505172">
              <w:rPr>
                <w:rFonts w:asciiTheme="majorHAnsi" w:hAnsiTheme="majorHAnsi"/>
                <w:sz w:val="24"/>
                <w:szCs w:val="24"/>
                <w:lang w:val="en-US"/>
              </w:rPr>
              <w:t>I</w:t>
            </w:r>
          </w:p>
        </w:tc>
        <w:tc>
          <w:tcPr>
            <w:tcW w:w="220"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w:t>
            </w:r>
          </w:p>
        </w:tc>
        <w:tc>
          <w:tcPr>
            <w:tcW w:w="306"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II</w:t>
            </w:r>
          </w:p>
        </w:tc>
        <w:tc>
          <w:tcPr>
            <w:tcW w:w="380"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III</w:t>
            </w:r>
          </w:p>
        </w:tc>
        <w:tc>
          <w:tcPr>
            <w:tcW w:w="394"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IV</w:t>
            </w:r>
          </w:p>
        </w:tc>
        <w:tc>
          <w:tcPr>
            <w:tcW w:w="343"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V</w:t>
            </w:r>
          </w:p>
        </w:tc>
        <w:tc>
          <w:tcPr>
            <w:tcW w:w="512" w:type="dxa"/>
            <w:shd w:val="clear" w:color="auto" w:fill="EAF1DD" w:themeFill="accent3" w:themeFillTint="33"/>
            <w:vAlign w:val="center"/>
          </w:tcPr>
          <w:p w:rsidR="00687723" w:rsidRPr="00D01115" w:rsidRDefault="00687723" w:rsidP="007120E3">
            <w:pPr>
              <w:jc w:val="center"/>
              <w:rPr>
                <w:rFonts w:asciiTheme="majorHAnsi" w:hAnsiTheme="majorHAnsi"/>
                <w:sz w:val="24"/>
                <w:szCs w:val="24"/>
              </w:rPr>
            </w:pPr>
            <w:r w:rsidRPr="00D01115">
              <w:rPr>
                <w:rFonts w:asciiTheme="majorHAnsi" w:hAnsiTheme="majorHAnsi"/>
                <w:sz w:val="24"/>
                <w:szCs w:val="24"/>
              </w:rPr>
              <w:t>VI</w:t>
            </w:r>
          </w:p>
        </w:tc>
      </w:tr>
      <w:tr w:rsidR="00037D9A" w:rsidRPr="00D01115" w:rsidTr="005A1051">
        <w:trPr>
          <w:trHeight w:val="70"/>
        </w:trPr>
        <w:tc>
          <w:tcPr>
            <w:tcW w:w="5707" w:type="dxa"/>
            <w:vMerge w:val="restart"/>
          </w:tcPr>
          <w:p w:rsidR="00037D9A" w:rsidRPr="00D01115" w:rsidRDefault="00037D9A"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Усвајање програма рада за текућу годину </w:t>
            </w:r>
          </w:p>
          <w:p w:rsidR="00037D9A" w:rsidRPr="00D01115" w:rsidRDefault="00037D9A" w:rsidP="009208EC">
            <w:pPr>
              <w:spacing w:before="120" w:after="120"/>
              <w:ind w:left="360"/>
              <w:rPr>
                <w:rFonts w:asciiTheme="majorHAnsi" w:hAnsiTheme="majorHAnsi"/>
                <w:sz w:val="24"/>
                <w:szCs w:val="24"/>
                <w:lang w:val="sr-Cyrl-CS"/>
              </w:rPr>
            </w:pPr>
            <w:r w:rsidRPr="00D01115">
              <w:rPr>
                <w:rFonts w:asciiTheme="majorHAnsi" w:hAnsiTheme="majorHAnsi"/>
                <w:sz w:val="24"/>
                <w:szCs w:val="24"/>
                <w:lang w:val="sr-Cyrl-CS"/>
              </w:rPr>
              <w:t>Координација са стручним већима школе</w:t>
            </w:r>
          </w:p>
        </w:tc>
        <w:tc>
          <w:tcPr>
            <w:tcW w:w="394" w:type="dxa"/>
            <w:shd w:val="clear" w:color="auto" w:fill="FBD4B4" w:themeFill="accent6" w:themeFillTint="66"/>
          </w:tcPr>
          <w:p w:rsidR="00037D9A" w:rsidRPr="00D01115" w:rsidRDefault="00037D9A" w:rsidP="007120E3">
            <w:pPr>
              <w:spacing w:before="120" w:after="120"/>
              <w:rPr>
                <w:rFonts w:asciiTheme="majorHAnsi" w:hAnsiTheme="majorHAnsi"/>
                <w:sz w:val="24"/>
                <w:szCs w:val="24"/>
                <w:lang w:val="sr-Cyrl-CS"/>
              </w:rPr>
            </w:pPr>
          </w:p>
        </w:tc>
        <w:tc>
          <w:tcPr>
            <w:tcW w:w="325" w:type="dxa"/>
          </w:tcPr>
          <w:p w:rsidR="00037D9A" w:rsidRPr="00D01115" w:rsidRDefault="00037D9A" w:rsidP="007120E3">
            <w:pPr>
              <w:spacing w:before="120" w:after="120"/>
              <w:rPr>
                <w:rFonts w:asciiTheme="majorHAnsi" w:hAnsiTheme="majorHAnsi"/>
                <w:sz w:val="24"/>
                <w:szCs w:val="24"/>
                <w:lang w:val="ru-RU"/>
              </w:rPr>
            </w:pPr>
          </w:p>
        </w:tc>
        <w:tc>
          <w:tcPr>
            <w:tcW w:w="512" w:type="dxa"/>
          </w:tcPr>
          <w:p w:rsidR="00037D9A" w:rsidRPr="00D01115" w:rsidRDefault="00037D9A" w:rsidP="007120E3">
            <w:pPr>
              <w:spacing w:before="120" w:after="120"/>
              <w:rPr>
                <w:rFonts w:asciiTheme="majorHAnsi" w:hAnsiTheme="majorHAnsi"/>
                <w:sz w:val="24"/>
                <w:szCs w:val="24"/>
                <w:lang w:val="ru-RU"/>
              </w:rPr>
            </w:pPr>
          </w:p>
        </w:tc>
        <w:tc>
          <w:tcPr>
            <w:tcW w:w="433" w:type="dxa"/>
          </w:tcPr>
          <w:p w:rsidR="00037D9A" w:rsidRPr="00D01115" w:rsidRDefault="00037D9A" w:rsidP="007120E3">
            <w:pPr>
              <w:spacing w:before="120" w:after="120"/>
              <w:rPr>
                <w:rFonts w:asciiTheme="majorHAnsi" w:hAnsiTheme="majorHAnsi"/>
                <w:sz w:val="24"/>
                <w:szCs w:val="24"/>
                <w:lang w:val="ru-RU"/>
              </w:rPr>
            </w:pPr>
          </w:p>
        </w:tc>
        <w:tc>
          <w:tcPr>
            <w:tcW w:w="220" w:type="dxa"/>
          </w:tcPr>
          <w:p w:rsidR="00037D9A" w:rsidRPr="00D01115" w:rsidRDefault="00037D9A" w:rsidP="007120E3">
            <w:pPr>
              <w:spacing w:before="120" w:after="120"/>
              <w:rPr>
                <w:rFonts w:asciiTheme="majorHAnsi" w:hAnsiTheme="majorHAnsi"/>
                <w:sz w:val="24"/>
                <w:szCs w:val="24"/>
                <w:lang w:val="ru-RU"/>
              </w:rPr>
            </w:pPr>
          </w:p>
        </w:tc>
        <w:tc>
          <w:tcPr>
            <w:tcW w:w="306" w:type="dxa"/>
          </w:tcPr>
          <w:p w:rsidR="00037D9A" w:rsidRPr="00D01115" w:rsidRDefault="00037D9A" w:rsidP="007120E3">
            <w:pPr>
              <w:spacing w:before="120" w:after="120"/>
              <w:rPr>
                <w:rFonts w:asciiTheme="majorHAnsi" w:hAnsiTheme="majorHAnsi"/>
                <w:sz w:val="24"/>
                <w:szCs w:val="24"/>
                <w:lang w:val="ru-RU"/>
              </w:rPr>
            </w:pPr>
          </w:p>
        </w:tc>
        <w:tc>
          <w:tcPr>
            <w:tcW w:w="380" w:type="dxa"/>
          </w:tcPr>
          <w:p w:rsidR="00037D9A" w:rsidRPr="00D01115" w:rsidRDefault="00037D9A" w:rsidP="007120E3">
            <w:pPr>
              <w:spacing w:before="120" w:after="120"/>
              <w:rPr>
                <w:rFonts w:asciiTheme="majorHAnsi" w:hAnsiTheme="majorHAnsi"/>
                <w:sz w:val="24"/>
                <w:szCs w:val="24"/>
                <w:lang w:val="ru-RU"/>
              </w:rPr>
            </w:pPr>
          </w:p>
        </w:tc>
        <w:tc>
          <w:tcPr>
            <w:tcW w:w="394" w:type="dxa"/>
          </w:tcPr>
          <w:p w:rsidR="00037D9A" w:rsidRPr="00D01115" w:rsidRDefault="00037D9A" w:rsidP="007120E3">
            <w:pPr>
              <w:spacing w:before="120" w:after="120"/>
              <w:rPr>
                <w:rFonts w:asciiTheme="majorHAnsi" w:hAnsiTheme="majorHAnsi"/>
                <w:sz w:val="24"/>
                <w:szCs w:val="24"/>
                <w:lang w:val="ru-RU"/>
              </w:rPr>
            </w:pPr>
          </w:p>
        </w:tc>
        <w:tc>
          <w:tcPr>
            <w:tcW w:w="343" w:type="dxa"/>
          </w:tcPr>
          <w:p w:rsidR="00037D9A" w:rsidRPr="00D01115" w:rsidRDefault="00037D9A" w:rsidP="007120E3">
            <w:pPr>
              <w:spacing w:before="120" w:after="120"/>
              <w:rPr>
                <w:rFonts w:asciiTheme="majorHAnsi" w:hAnsiTheme="majorHAnsi"/>
                <w:sz w:val="24"/>
                <w:szCs w:val="24"/>
                <w:lang w:val="ru-RU"/>
              </w:rPr>
            </w:pPr>
          </w:p>
        </w:tc>
        <w:tc>
          <w:tcPr>
            <w:tcW w:w="512" w:type="dxa"/>
          </w:tcPr>
          <w:p w:rsidR="00037D9A" w:rsidRPr="00D01115" w:rsidRDefault="00037D9A" w:rsidP="007120E3">
            <w:pPr>
              <w:spacing w:before="120" w:after="120"/>
              <w:rPr>
                <w:rFonts w:asciiTheme="majorHAnsi" w:hAnsiTheme="majorHAnsi"/>
                <w:sz w:val="24"/>
                <w:szCs w:val="24"/>
                <w:lang w:val="ru-RU"/>
              </w:rPr>
            </w:pPr>
          </w:p>
        </w:tc>
      </w:tr>
      <w:tr w:rsidR="00037D9A" w:rsidRPr="00D01115" w:rsidTr="005A1051">
        <w:trPr>
          <w:trHeight w:val="410"/>
        </w:trPr>
        <w:tc>
          <w:tcPr>
            <w:tcW w:w="5707" w:type="dxa"/>
            <w:vMerge/>
          </w:tcPr>
          <w:p w:rsidR="00037D9A" w:rsidRPr="00D01115" w:rsidRDefault="00037D9A" w:rsidP="00037D9A">
            <w:pPr>
              <w:spacing w:before="120" w:after="120"/>
              <w:ind w:left="360"/>
              <w:rPr>
                <w:rFonts w:asciiTheme="majorHAnsi" w:hAnsiTheme="majorHAnsi"/>
                <w:sz w:val="24"/>
                <w:szCs w:val="24"/>
                <w:lang w:val="sr-Cyrl-CS"/>
              </w:rPr>
            </w:pPr>
          </w:p>
        </w:tc>
        <w:tc>
          <w:tcPr>
            <w:tcW w:w="394" w:type="dxa"/>
            <w:shd w:val="clear" w:color="auto" w:fill="FBD4B4" w:themeFill="accent6" w:themeFillTint="66"/>
          </w:tcPr>
          <w:p w:rsidR="00037D9A" w:rsidRPr="00D01115" w:rsidRDefault="00037D9A" w:rsidP="007120E3">
            <w:pPr>
              <w:spacing w:before="120" w:after="120"/>
              <w:rPr>
                <w:rFonts w:asciiTheme="majorHAnsi" w:hAnsiTheme="majorHAnsi"/>
                <w:sz w:val="24"/>
                <w:szCs w:val="24"/>
                <w:lang w:val="ru-RU"/>
              </w:rPr>
            </w:pPr>
          </w:p>
        </w:tc>
        <w:tc>
          <w:tcPr>
            <w:tcW w:w="325" w:type="dxa"/>
            <w:shd w:val="clear" w:color="auto" w:fill="auto"/>
          </w:tcPr>
          <w:p w:rsidR="00037D9A" w:rsidRPr="00D01115" w:rsidRDefault="00037D9A" w:rsidP="007120E3">
            <w:pPr>
              <w:spacing w:before="120" w:after="120"/>
              <w:rPr>
                <w:rFonts w:asciiTheme="majorHAnsi" w:hAnsiTheme="majorHAnsi"/>
                <w:sz w:val="24"/>
                <w:szCs w:val="24"/>
                <w:lang w:val="ru-RU"/>
              </w:rPr>
            </w:pPr>
          </w:p>
        </w:tc>
        <w:tc>
          <w:tcPr>
            <w:tcW w:w="512" w:type="dxa"/>
          </w:tcPr>
          <w:p w:rsidR="00037D9A" w:rsidRPr="00D01115" w:rsidRDefault="00037D9A" w:rsidP="007120E3">
            <w:pPr>
              <w:spacing w:before="120" w:after="120"/>
              <w:rPr>
                <w:rFonts w:asciiTheme="majorHAnsi" w:hAnsiTheme="majorHAnsi"/>
                <w:sz w:val="24"/>
                <w:szCs w:val="24"/>
                <w:lang w:val="ru-RU"/>
              </w:rPr>
            </w:pPr>
          </w:p>
        </w:tc>
        <w:tc>
          <w:tcPr>
            <w:tcW w:w="433" w:type="dxa"/>
          </w:tcPr>
          <w:p w:rsidR="00037D9A" w:rsidRPr="00D01115" w:rsidRDefault="00037D9A" w:rsidP="007120E3">
            <w:pPr>
              <w:spacing w:before="120" w:after="120"/>
              <w:rPr>
                <w:rFonts w:asciiTheme="majorHAnsi" w:hAnsiTheme="majorHAnsi"/>
                <w:sz w:val="24"/>
                <w:szCs w:val="24"/>
                <w:lang w:val="ru-RU"/>
              </w:rPr>
            </w:pPr>
          </w:p>
        </w:tc>
        <w:tc>
          <w:tcPr>
            <w:tcW w:w="220" w:type="dxa"/>
          </w:tcPr>
          <w:p w:rsidR="00037D9A" w:rsidRPr="00D01115" w:rsidRDefault="00037D9A" w:rsidP="007120E3">
            <w:pPr>
              <w:spacing w:before="120" w:after="120"/>
              <w:rPr>
                <w:rFonts w:asciiTheme="majorHAnsi" w:hAnsiTheme="majorHAnsi"/>
                <w:sz w:val="24"/>
                <w:szCs w:val="24"/>
                <w:lang w:val="ru-RU"/>
              </w:rPr>
            </w:pPr>
          </w:p>
        </w:tc>
        <w:tc>
          <w:tcPr>
            <w:tcW w:w="306" w:type="dxa"/>
          </w:tcPr>
          <w:p w:rsidR="00037D9A" w:rsidRPr="00D01115" w:rsidRDefault="00037D9A" w:rsidP="007120E3">
            <w:pPr>
              <w:spacing w:before="120" w:after="120"/>
              <w:rPr>
                <w:rFonts w:asciiTheme="majorHAnsi" w:hAnsiTheme="majorHAnsi"/>
                <w:sz w:val="24"/>
                <w:szCs w:val="24"/>
                <w:lang w:val="ru-RU"/>
              </w:rPr>
            </w:pPr>
          </w:p>
        </w:tc>
        <w:tc>
          <w:tcPr>
            <w:tcW w:w="380" w:type="dxa"/>
          </w:tcPr>
          <w:p w:rsidR="00037D9A" w:rsidRPr="00D01115" w:rsidRDefault="00037D9A" w:rsidP="007120E3">
            <w:pPr>
              <w:spacing w:before="120" w:after="120"/>
              <w:rPr>
                <w:rFonts w:asciiTheme="majorHAnsi" w:hAnsiTheme="majorHAnsi"/>
                <w:sz w:val="24"/>
                <w:szCs w:val="24"/>
                <w:lang w:val="ru-RU"/>
              </w:rPr>
            </w:pPr>
          </w:p>
        </w:tc>
        <w:tc>
          <w:tcPr>
            <w:tcW w:w="394" w:type="dxa"/>
          </w:tcPr>
          <w:p w:rsidR="00037D9A" w:rsidRPr="00D01115" w:rsidRDefault="00037D9A" w:rsidP="007120E3">
            <w:pPr>
              <w:spacing w:before="120" w:after="120"/>
              <w:rPr>
                <w:rFonts w:asciiTheme="majorHAnsi" w:hAnsiTheme="majorHAnsi"/>
                <w:sz w:val="24"/>
                <w:szCs w:val="24"/>
                <w:lang w:val="ru-RU"/>
              </w:rPr>
            </w:pPr>
          </w:p>
        </w:tc>
        <w:tc>
          <w:tcPr>
            <w:tcW w:w="343" w:type="dxa"/>
          </w:tcPr>
          <w:p w:rsidR="00037D9A" w:rsidRPr="00D01115" w:rsidRDefault="00037D9A" w:rsidP="007120E3">
            <w:pPr>
              <w:spacing w:before="120" w:after="120"/>
              <w:rPr>
                <w:rFonts w:asciiTheme="majorHAnsi" w:hAnsiTheme="majorHAnsi"/>
                <w:sz w:val="24"/>
                <w:szCs w:val="24"/>
                <w:lang w:val="ru-RU"/>
              </w:rPr>
            </w:pPr>
          </w:p>
        </w:tc>
        <w:tc>
          <w:tcPr>
            <w:tcW w:w="512" w:type="dxa"/>
          </w:tcPr>
          <w:p w:rsidR="00037D9A" w:rsidRPr="00D01115" w:rsidRDefault="00037D9A" w:rsidP="007120E3">
            <w:pPr>
              <w:spacing w:before="120" w:after="120"/>
              <w:rPr>
                <w:rFonts w:asciiTheme="majorHAnsi" w:hAnsiTheme="majorHAnsi"/>
                <w:sz w:val="24"/>
                <w:szCs w:val="24"/>
                <w:lang w:val="ru-RU"/>
              </w:rPr>
            </w:pPr>
          </w:p>
        </w:tc>
      </w:tr>
      <w:tr w:rsidR="00687723" w:rsidRPr="00D01115" w:rsidTr="005A1051">
        <w:trPr>
          <w:trHeight w:val="70"/>
        </w:trPr>
        <w:tc>
          <w:tcPr>
            <w:tcW w:w="5707" w:type="dxa"/>
          </w:tcPr>
          <w:p w:rsidR="00687723" w:rsidRPr="00D01115" w:rsidRDefault="004E2152"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успеха и дисциплине на крају првог квартала</w:t>
            </w: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r>
      <w:tr w:rsidR="00687723" w:rsidRPr="00D01115" w:rsidTr="005A1051">
        <w:trPr>
          <w:trHeight w:val="473"/>
        </w:trPr>
        <w:tc>
          <w:tcPr>
            <w:tcW w:w="5707" w:type="dxa"/>
          </w:tcPr>
          <w:p w:rsidR="00687723" w:rsidRPr="00D01115" w:rsidRDefault="00687723"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Анализа успеха у првом полугодишту </w:t>
            </w: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r>
      <w:tr w:rsidR="00687723" w:rsidRPr="00D01115" w:rsidTr="005A1051">
        <w:trPr>
          <w:trHeight w:val="257"/>
        </w:trPr>
        <w:tc>
          <w:tcPr>
            <w:tcW w:w="5707" w:type="dxa"/>
          </w:tcPr>
          <w:p w:rsidR="00687723" w:rsidRPr="00D01115" w:rsidRDefault="00687723"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lastRenderedPageBreak/>
              <w:t xml:space="preserve">Учествовање </w:t>
            </w:r>
            <w:r w:rsidR="004E2152" w:rsidRPr="00D01115">
              <w:rPr>
                <w:rFonts w:asciiTheme="majorHAnsi" w:hAnsiTheme="majorHAnsi"/>
                <w:sz w:val="24"/>
                <w:szCs w:val="24"/>
                <w:lang w:val="sr-Cyrl-CS"/>
              </w:rPr>
              <w:t>ученика који похађају секције на различитим манифестацијама</w:t>
            </w:r>
          </w:p>
        </w:tc>
        <w:tc>
          <w:tcPr>
            <w:tcW w:w="394" w:type="dxa"/>
            <w:shd w:val="clear" w:color="auto" w:fill="auto"/>
          </w:tcPr>
          <w:p w:rsidR="00687723" w:rsidRPr="00D01115" w:rsidRDefault="00687723" w:rsidP="007120E3">
            <w:pPr>
              <w:spacing w:before="120" w:after="120"/>
              <w:rPr>
                <w:rFonts w:asciiTheme="majorHAnsi" w:hAnsiTheme="majorHAnsi"/>
                <w:sz w:val="24"/>
                <w:szCs w:val="24"/>
              </w:rPr>
            </w:pPr>
          </w:p>
        </w:tc>
        <w:tc>
          <w:tcPr>
            <w:tcW w:w="325" w:type="dxa"/>
            <w:shd w:val="clear" w:color="auto" w:fill="auto"/>
          </w:tcPr>
          <w:p w:rsidR="00687723" w:rsidRPr="00D01115" w:rsidRDefault="00687723" w:rsidP="007120E3">
            <w:pPr>
              <w:spacing w:before="120" w:after="120"/>
              <w:rPr>
                <w:rFonts w:asciiTheme="majorHAnsi" w:hAnsiTheme="majorHAnsi"/>
                <w:sz w:val="24"/>
                <w:szCs w:val="24"/>
              </w:rPr>
            </w:pPr>
          </w:p>
        </w:tc>
        <w:tc>
          <w:tcPr>
            <w:tcW w:w="512" w:type="dxa"/>
            <w:shd w:val="clear" w:color="auto" w:fill="auto"/>
          </w:tcPr>
          <w:p w:rsidR="00687723" w:rsidRPr="00D01115" w:rsidRDefault="00687723" w:rsidP="007120E3">
            <w:pPr>
              <w:spacing w:before="120" w:after="120"/>
              <w:rPr>
                <w:rFonts w:asciiTheme="majorHAnsi" w:hAnsiTheme="majorHAnsi"/>
                <w:sz w:val="24"/>
                <w:szCs w:val="24"/>
              </w:rPr>
            </w:pPr>
          </w:p>
        </w:tc>
        <w:tc>
          <w:tcPr>
            <w:tcW w:w="433" w:type="dxa"/>
            <w:shd w:val="clear" w:color="auto" w:fill="FBD4B4" w:themeFill="accent6" w:themeFillTint="66"/>
          </w:tcPr>
          <w:p w:rsidR="00687723" w:rsidRPr="00D01115" w:rsidRDefault="00687723" w:rsidP="007120E3">
            <w:pPr>
              <w:spacing w:before="120" w:after="120"/>
              <w:rPr>
                <w:rFonts w:asciiTheme="majorHAnsi" w:hAnsiTheme="majorHAnsi"/>
                <w:sz w:val="24"/>
                <w:szCs w:val="24"/>
              </w:rPr>
            </w:pPr>
          </w:p>
        </w:tc>
        <w:tc>
          <w:tcPr>
            <w:tcW w:w="220" w:type="dxa"/>
            <w:shd w:val="clear" w:color="auto" w:fill="auto"/>
          </w:tcPr>
          <w:p w:rsidR="00687723" w:rsidRPr="00D01115" w:rsidRDefault="00687723" w:rsidP="007120E3">
            <w:pPr>
              <w:spacing w:before="120" w:after="120"/>
              <w:rPr>
                <w:rFonts w:asciiTheme="majorHAnsi" w:hAnsiTheme="majorHAnsi"/>
                <w:sz w:val="24"/>
                <w:szCs w:val="24"/>
              </w:rPr>
            </w:pPr>
          </w:p>
        </w:tc>
        <w:tc>
          <w:tcPr>
            <w:tcW w:w="306" w:type="dxa"/>
            <w:shd w:val="clear" w:color="auto" w:fill="auto"/>
          </w:tcPr>
          <w:p w:rsidR="00687723" w:rsidRPr="00D01115" w:rsidRDefault="00687723" w:rsidP="007120E3">
            <w:pPr>
              <w:spacing w:before="120" w:after="120"/>
              <w:rPr>
                <w:rFonts w:asciiTheme="majorHAnsi" w:hAnsiTheme="majorHAnsi"/>
                <w:sz w:val="24"/>
                <w:szCs w:val="24"/>
              </w:rPr>
            </w:pPr>
          </w:p>
        </w:tc>
        <w:tc>
          <w:tcPr>
            <w:tcW w:w="380" w:type="dxa"/>
            <w:shd w:val="clear" w:color="auto" w:fill="auto"/>
          </w:tcPr>
          <w:p w:rsidR="00687723" w:rsidRPr="00D01115" w:rsidRDefault="00687723" w:rsidP="007120E3">
            <w:pPr>
              <w:spacing w:before="120" w:after="120"/>
              <w:rPr>
                <w:rFonts w:asciiTheme="majorHAnsi" w:hAnsiTheme="majorHAnsi"/>
                <w:sz w:val="24"/>
                <w:szCs w:val="24"/>
              </w:rPr>
            </w:pPr>
          </w:p>
        </w:tc>
        <w:tc>
          <w:tcPr>
            <w:tcW w:w="394" w:type="dxa"/>
            <w:shd w:val="clear" w:color="auto" w:fill="auto"/>
          </w:tcPr>
          <w:p w:rsidR="00687723" w:rsidRPr="00D01115" w:rsidRDefault="00687723" w:rsidP="007120E3">
            <w:pPr>
              <w:spacing w:before="120" w:after="120"/>
              <w:rPr>
                <w:rFonts w:asciiTheme="majorHAnsi" w:hAnsiTheme="majorHAnsi"/>
                <w:sz w:val="24"/>
                <w:szCs w:val="24"/>
              </w:rPr>
            </w:pPr>
          </w:p>
        </w:tc>
        <w:tc>
          <w:tcPr>
            <w:tcW w:w="343" w:type="dxa"/>
            <w:shd w:val="clear" w:color="auto" w:fill="auto"/>
          </w:tcPr>
          <w:p w:rsidR="00687723" w:rsidRPr="00D01115" w:rsidRDefault="00687723" w:rsidP="007120E3">
            <w:pPr>
              <w:spacing w:before="120" w:after="120"/>
              <w:rPr>
                <w:rFonts w:asciiTheme="majorHAnsi" w:hAnsiTheme="majorHAnsi"/>
                <w:sz w:val="24"/>
                <w:szCs w:val="24"/>
              </w:rPr>
            </w:pPr>
          </w:p>
        </w:tc>
        <w:tc>
          <w:tcPr>
            <w:tcW w:w="512" w:type="dxa"/>
            <w:shd w:val="clear" w:color="auto" w:fill="auto"/>
          </w:tcPr>
          <w:p w:rsidR="00687723" w:rsidRPr="00D01115" w:rsidRDefault="00687723" w:rsidP="007120E3">
            <w:pPr>
              <w:spacing w:before="120" w:after="120"/>
              <w:rPr>
                <w:rFonts w:asciiTheme="majorHAnsi" w:hAnsiTheme="majorHAnsi"/>
                <w:sz w:val="24"/>
                <w:szCs w:val="24"/>
              </w:rPr>
            </w:pPr>
          </w:p>
        </w:tc>
      </w:tr>
      <w:tr w:rsidR="00490E4B" w:rsidRPr="00D01115" w:rsidTr="005A1051">
        <w:trPr>
          <w:trHeight w:val="158"/>
        </w:trPr>
        <w:tc>
          <w:tcPr>
            <w:tcW w:w="5707" w:type="dxa"/>
          </w:tcPr>
          <w:p w:rsidR="00687723" w:rsidRPr="00D01115" w:rsidRDefault="004E2152"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Анализа </w:t>
            </w:r>
            <w:r w:rsidR="006B42BA" w:rsidRPr="00D01115">
              <w:rPr>
                <w:rFonts w:asciiTheme="majorHAnsi" w:hAnsiTheme="majorHAnsi"/>
                <w:sz w:val="24"/>
                <w:szCs w:val="24"/>
                <w:lang w:val="sr-Cyrl-CS"/>
              </w:rPr>
              <w:t>мера за побољшање успеха</w:t>
            </w:r>
          </w:p>
        </w:tc>
        <w:tc>
          <w:tcPr>
            <w:tcW w:w="394" w:type="dxa"/>
            <w:shd w:val="clear" w:color="auto" w:fill="auto"/>
          </w:tcPr>
          <w:p w:rsidR="00687723" w:rsidRPr="00D01115" w:rsidRDefault="00687723" w:rsidP="007120E3">
            <w:pPr>
              <w:spacing w:before="120" w:after="120"/>
              <w:rPr>
                <w:rFonts w:asciiTheme="majorHAnsi" w:hAnsiTheme="majorHAnsi"/>
                <w:sz w:val="24"/>
                <w:szCs w:val="24"/>
              </w:rPr>
            </w:pPr>
          </w:p>
        </w:tc>
        <w:tc>
          <w:tcPr>
            <w:tcW w:w="325" w:type="dxa"/>
            <w:shd w:val="clear" w:color="auto" w:fill="auto"/>
          </w:tcPr>
          <w:p w:rsidR="00687723" w:rsidRPr="00D01115" w:rsidRDefault="00687723" w:rsidP="007120E3">
            <w:pPr>
              <w:spacing w:before="120" w:after="120"/>
              <w:rPr>
                <w:rFonts w:asciiTheme="majorHAnsi" w:hAnsiTheme="majorHAnsi"/>
                <w:sz w:val="24"/>
                <w:szCs w:val="24"/>
              </w:rPr>
            </w:pPr>
          </w:p>
        </w:tc>
        <w:tc>
          <w:tcPr>
            <w:tcW w:w="512" w:type="dxa"/>
            <w:shd w:val="clear" w:color="auto" w:fill="auto"/>
          </w:tcPr>
          <w:p w:rsidR="00687723" w:rsidRPr="00D01115" w:rsidRDefault="00687723" w:rsidP="007120E3">
            <w:pPr>
              <w:spacing w:before="120" w:after="120"/>
              <w:rPr>
                <w:rFonts w:asciiTheme="majorHAnsi" w:hAnsiTheme="majorHAnsi"/>
                <w:sz w:val="24"/>
                <w:szCs w:val="24"/>
              </w:rPr>
            </w:pPr>
          </w:p>
        </w:tc>
        <w:tc>
          <w:tcPr>
            <w:tcW w:w="433" w:type="dxa"/>
            <w:shd w:val="clear" w:color="auto" w:fill="FBD4B4" w:themeFill="accent6" w:themeFillTint="66"/>
          </w:tcPr>
          <w:p w:rsidR="00687723" w:rsidRPr="00D01115" w:rsidRDefault="00687723" w:rsidP="007120E3">
            <w:pPr>
              <w:spacing w:before="120" w:after="120"/>
              <w:rPr>
                <w:rFonts w:asciiTheme="majorHAnsi" w:hAnsiTheme="majorHAnsi"/>
                <w:sz w:val="24"/>
                <w:szCs w:val="24"/>
              </w:rPr>
            </w:pPr>
          </w:p>
        </w:tc>
        <w:tc>
          <w:tcPr>
            <w:tcW w:w="220" w:type="dxa"/>
            <w:shd w:val="clear" w:color="auto" w:fill="auto"/>
          </w:tcPr>
          <w:p w:rsidR="00687723" w:rsidRPr="00D01115" w:rsidRDefault="00687723" w:rsidP="007120E3">
            <w:pPr>
              <w:spacing w:before="120" w:after="120"/>
              <w:rPr>
                <w:rFonts w:asciiTheme="majorHAnsi" w:hAnsiTheme="majorHAnsi"/>
                <w:sz w:val="24"/>
                <w:szCs w:val="24"/>
              </w:rPr>
            </w:pPr>
          </w:p>
        </w:tc>
        <w:tc>
          <w:tcPr>
            <w:tcW w:w="306" w:type="dxa"/>
            <w:shd w:val="clear" w:color="auto" w:fill="auto"/>
          </w:tcPr>
          <w:p w:rsidR="00687723" w:rsidRPr="00D01115" w:rsidRDefault="00687723" w:rsidP="007120E3">
            <w:pPr>
              <w:spacing w:before="120" w:after="120"/>
              <w:rPr>
                <w:rFonts w:asciiTheme="majorHAnsi" w:hAnsiTheme="majorHAnsi"/>
                <w:sz w:val="24"/>
                <w:szCs w:val="24"/>
              </w:rPr>
            </w:pPr>
          </w:p>
        </w:tc>
        <w:tc>
          <w:tcPr>
            <w:tcW w:w="380" w:type="dxa"/>
            <w:shd w:val="clear" w:color="auto" w:fill="auto"/>
          </w:tcPr>
          <w:p w:rsidR="00687723" w:rsidRPr="00D01115" w:rsidRDefault="00687723" w:rsidP="007120E3">
            <w:pPr>
              <w:spacing w:before="120" w:after="120"/>
              <w:rPr>
                <w:rFonts w:asciiTheme="majorHAnsi" w:hAnsiTheme="majorHAnsi"/>
                <w:sz w:val="24"/>
                <w:szCs w:val="24"/>
              </w:rPr>
            </w:pPr>
          </w:p>
        </w:tc>
        <w:tc>
          <w:tcPr>
            <w:tcW w:w="394" w:type="dxa"/>
            <w:shd w:val="clear" w:color="auto" w:fill="auto"/>
          </w:tcPr>
          <w:p w:rsidR="00687723" w:rsidRPr="00D01115" w:rsidRDefault="00687723" w:rsidP="007120E3">
            <w:pPr>
              <w:spacing w:before="120" w:after="120"/>
              <w:rPr>
                <w:rFonts w:asciiTheme="majorHAnsi" w:hAnsiTheme="majorHAnsi"/>
                <w:sz w:val="24"/>
                <w:szCs w:val="24"/>
              </w:rPr>
            </w:pPr>
          </w:p>
        </w:tc>
        <w:tc>
          <w:tcPr>
            <w:tcW w:w="343" w:type="dxa"/>
            <w:shd w:val="clear" w:color="auto" w:fill="auto"/>
          </w:tcPr>
          <w:p w:rsidR="00687723" w:rsidRPr="00D01115" w:rsidRDefault="00687723" w:rsidP="007120E3">
            <w:pPr>
              <w:spacing w:before="120" w:after="120"/>
              <w:rPr>
                <w:rFonts w:asciiTheme="majorHAnsi" w:hAnsiTheme="majorHAnsi"/>
                <w:sz w:val="24"/>
                <w:szCs w:val="24"/>
              </w:rPr>
            </w:pPr>
          </w:p>
        </w:tc>
        <w:tc>
          <w:tcPr>
            <w:tcW w:w="512" w:type="dxa"/>
            <w:shd w:val="clear" w:color="auto" w:fill="auto"/>
          </w:tcPr>
          <w:p w:rsidR="00687723" w:rsidRPr="00D01115" w:rsidRDefault="00687723" w:rsidP="007120E3">
            <w:pPr>
              <w:spacing w:before="120" w:after="120"/>
              <w:rPr>
                <w:rFonts w:asciiTheme="majorHAnsi" w:hAnsiTheme="majorHAnsi"/>
                <w:sz w:val="24"/>
                <w:szCs w:val="24"/>
              </w:rPr>
            </w:pPr>
          </w:p>
        </w:tc>
      </w:tr>
      <w:tr w:rsidR="00687723" w:rsidRPr="00D01115" w:rsidTr="005A1051">
        <w:trPr>
          <w:trHeight w:val="230"/>
        </w:trPr>
        <w:tc>
          <w:tcPr>
            <w:tcW w:w="5707" w:type="dxa"/>
          </w:tcPr>
          <w:p w:rsidR="00687723" w:rsidRPr="00D01115" w:rsidRDefault="009704FE"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Стручно усавршавање чланова већа</w:t>
            </w: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r>
      <w:tr w:rsidR="00687723" w:rsidRPr="00D01115" w:rsidTr="005A1051">
        <w:trPr>
          <w:trHeight w:val="482"/>
        </w:trPr>
        <w:tc>
          <w:tcPr>
            <w:tcW w:w="5707" w:type="dxa"/>
          </w:tcPr>
          <w:p w:rsidR="00687723" w:rsidRPr="00D01115" w:rsidRDefault="006B42BA" w:rsidP="00490E4B">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Анализа успеха и дисциплине на крају </w:t>
            </w:r>
            <w:r w:rsidR="00490E4B">
              <w:rPr>
                <w:rFonts w:asciiTheme="majorHAnsi" w:hAnsiTheme="majorHAnsi"/>
                <w:sz w:val="24"/>
                <w:szCs w:val="24"/>
              </w:rPr>
              <w:t>трећег</w:t>
            </w:r>
            <w:r w:rsidRPr="00D01115">
              <w:rPr>
                <w:rFonts w:asciiTheme="majorHAnsi" w:hAnsiTheme="majorHAnsi"/>
                <w:sz w:val="24"/>
                <w:szCs w:val="24"/>
                <w:lang w:val="sr-Cyrl-CS"/>
              </w:rPr>
              <w:t xml:space="preserve"> квартала</w:t>
            </w: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r>
      <w:tr w:rsidR="00687723" w:rsidRPr="00D01115" w:rsidTr="005A1051">
        <w:trPr>
          <w:trHeight w:val="675"/>
        </w:trPr>
        <w:tc>
          <w:tcPr>
            <w:tcW w:w="5707" w:type="dxa"/>
          </w:tcPr>
          <w:p w:rsidR="00687723" w:rsidRPr="00D01115" w:rsidRDefault="006B42BA"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реализације угледних часова</w:t>
            </w:r>
            <w:r w:rsidR="000044BB">
              <w:rPr>
                <w:rFonts w:asciiTheme="majorHAnsi" w:hAnsiTheme="majorHAnsi"/>
                <w:sz w:val="24"/>
                <w:szCs w:val="24"/>
                <w:lang w:val="sr-Cyrl-CS"/>
              </w:rPr>
              <w:t xml:space="preserve"> (према распореду одржавања угледних часова)</w:t>
            </w: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r>
      <w:tr w:rsidR="000044BB" w:rsidRPr="00D01115" w:rsidTr="005A1051">
        <w:trPr>
          <w:trHeight w:val="675"/>
        </w:trPr>
        <w:tc>
          <w:tcPr>
            <w:tcW w:w="5707" w:type="dxa"/>
          </w:tcPr>
          <w:p w:rsidR="000044BB" w:rsidRPr="00D01115" w:rsidRDefault="005A1051" w:rsidP="005A1051">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Анализа успеха и дисциплине ученика </w:t>
            </w:r>
            <w:r>
              <w:rPr>
                <w:rFonts w:asciiTheme="majorHAnsi" w:hAnsiTheme="majorHAnsi"/>
                <w:sz w:val="24"/>
                <w:szCs w:val="24"/>
                <w:lang w:val="sr-Cyrl-CS"/>
              </w:rPr>
              <w:t>8</w:t>
            </w:r>
            <w:r w:rsidRPr="00D01115">
              <w:rPr>
                <w:rFonts w:asciiTheme="majorHAnsi" w:hAnsiTheme="majorHAnsi"/>
                <w:sz w:val="24"/>
                <w:szCs w:val="24"/>
                <w:lang w:val="sr-Cyrl-CS"/>
              </w:rPr>
              <w:t>. разреда на крају школске године</w:t>
            </w:r>
          </w:p>
        </w:tc>
        <w:tc>
          <w:tcPr>
            <w:tcW w:w="394"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325"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512"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433"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220"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306"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380"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394" w:type="dxa"/>
            <w:shd w:val="clear" w:color="auto" w:fill="auto"/>
          </w:tcPr>
          <w:p w:rsidR="000044BB" w:rsidRPr="00D01115" w:rsidRDefault="000044BB" w:rsidP="007120E3">
            <w:pPr>
              <w:spacing w:before="120" w:after="120"/>
              <w:rPr>
                <w:rFonts w:asciiTheme="majorHAnsi" w:hAnsiTheme="majorHAnsi"/>
                <w:sz w:val="24"/>
                <w:szCs w:val="24"/>
                <w:lang w:val="ru-RU"/>
              </w:rPr>
            </w:pPr>
          </w:p>
        </w:tc>
        <w:tc>
          <w:tcPr>
            <w:tcW w:w="343" w:type="dxa"/>
            <w:shd w:val="clear" w:color="auto" w:fill="FBD4B4" w:themeFill="accent6" w:themeFillTint="66"/>
          </w:tcPr>
          <w:p w:rsidR="000044BB" w:rsidRPr="00D01115" w:rsidRDefault="000044BB" w:rsidP="007120E3">
            <w:pPr>
              <w:spacing w:before="120" w:after="120"/>
              <w:rPr>
                <w:rFonts w:asciiTheme="majorHAnsi" w:hAnsiTheme="majorHAnsi"/>
                <w:sz w:val="24"/>
                <w:szCs w:val="24"/>
                <w:lang w:val="ru-RU"/>
              </w:rPr>
            </w:pPr>
          </w:p>
        </w:tc>
        <w:tc>
          <w:tcPr>
            <w:tcW w:w="512" w:type="dxa"/>
            <w:shd w:val="clear" w:color="auto" w:fill="auto"/>
          </w:tcPr>
          <w:p w:rsidR="000044BB" w:rsidRPr="00D01115" w:rsidRDefault="000044BB" w:rsidP="007120E3">
            <w:pPr>
              <w:spacing w:before="120" w:after="120"/>
              <w:rPr>
                <w:rFonts w:asciiTheme="majorHAnsi" w:hAnsiTheme="majorHAnsi"/>
                <w:sz w:val="24"/>
                <w:szCs w:val="24"/>
                <w:lang w:val="ru-RU"/>
              </w:rPr>
            </w:pPr>
          </w:p>
        </w:tc>
      </w:tr>
      <w:tr w:rsidR="00687723" w:rsidRPr="00D01115" w:rsidTr="005A1051">
        <w:trPr>
          <w:trHeight w:val="976"/>
        </w:trPr>
        <w:tc>
          <w:tcPr>
            <w:tcW w:w="5707" w:type="dxa"/>
            <w:tcBorders>
              <w:bottom w:val="double" w:sz="4" w:space="0" w:color="548DD4" w:themeColor="text2" w:themeTint="99"/>
            </w:tcBorders>
          </w:tcPr>
          <w:p w:rsidR="00283B01" w:rsidRPr="00D01115" w:rsidRDefault="006B42BA"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Анализа успеха и дисциплине ученика од 5. до 7. разреда на крају школске године</w:t>
            </w:r>
          </w:p>
        </w:tc>
        <w:tc>
          <w:tcPr>
            <w:tcW w:w="394"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220"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94"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tcBorders>
              <w:bottom w:val="double" w:sz="4" w:space="0" w:color="548DD4" w:themeColor="text2" w:themeTint="99"/>
            </w:tcBorders>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tcBorders>
              <w:bottom w:val="double" w:sz="4" w:space="0" w:color="548DD4" w:themeColor="text2" w:themeTint="99"/>
            </w:tcBorders>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r>
      <w:tr w:rsidR="00687723" w:rsidRPr="00D01115" w:rsidTr="005A1051">
        <w:trPr>
          <w:trHeight w:val="330"/>
        </w:trPr>
        <w:tc>
          <w:tcPr>
            <w:tcW w:w="5707" w:type="dxa"/>
          </w:tcPr>
          <w:p w:rsidR="00687723" w:rsidRPr="00D01115" w:rsidRDefault="00687723" w:rsidP="00F0111F">
            <w:pPr>
              <w:numPr>
                <w:ilvl w:val="0"/>
                <w:numId w:val="25"/>
              </w:numPr>
              <w:spacing w:before="120" w:after="120"/>
              <w:rPr>
                <w:rFonts w:asciiTheme="majorHAnsi" w:hAnsiTheme="majorHAnsi"/>
                <w:sz w:val="24"/>
                <w:szCs w:val="24"/>
                <w:lang w:val="sr-Cyrl-CS"/>
              </w:rPr>
            </w:pPr>
            <w:r w:rsidRPr="00D01115">
              <w:rPr>
                <w:rFonts w:asciiTheme="majorHAnsi" w:hAnsiTheme="majorHAnsi"/>
                <w:sz w:val="24"/>
                <w:szCs w:val="24"/>
                <w:lang w:val="sr-Cyrl-CS"/>
              </w:rPr>
              <w:t xml:space="preserve">Анализа </w:t>
            </w:r>
            <w:r w:rsidR="006B42BA" w:rsidRPr="00D01115">
              <w:rPr>
                <w:rFonts w:asciiTheme="majorHAnsi" w:hAnsiTheme="majorHAnsi"/>
                <w:sz w:val="24"/>
                <w:szCs w:val="24"/>
                <w:lang w:val="sr-Cyrl-CS"/>
              </w:rPr>
              <w:t>рада стручног већа</w:t>
            </w: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25"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43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22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06"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80"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94"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343" w:type="dxa"/>
            <w:shd w:val="clear" w:color="auto" w:fill="auto"/>
          </w:tcPr>
          <w:p w:rsidR="00687723" w:rsidRPr="00D01115" w:rsidRDefault="00687723" w:rsidP="007120E3">
            <w:pPr>
              <w:spacing w:before="120" w:after="120"/>
              <w:rPr>
                <w:rFonts w:asciiTheme="majorHAnsi" w:hAnsiTheme="majorHAnsi"/>
                <w:sz w:val="24"/>
                <w:szCs w:val="24"/>
                <w:lang w:val="ru-RU"/>
              </w:rPr>
            </w:pPr>
          </w:p>
        </w:tc>
        <w:tc>
          <w:tcPr>
            <w:tcW w:w="512" w:type="dxa"/>
            <w:shd w:val="clear" w:color="auto" w:fill="FBD4B4" w:themeFill="accent6" w:themeFillTint="66"/>
          </w:tcPr>
          <w:p w:rsidR="00687723" w:rsidRPr="00D01115" w:rsidRDefault="00687723" w:rsidP="007120E3">
            <w:pPr>
              <w:spacing w:before="120" w:after="120"/>
              <w:rPr>
                <w:rFonts w:asciiTheme="majorHAnsi" w:hAnsiTheme="majorHAnsi"/>
                <w:sz w:val="24"/>
                <w:szCs w:val="24"/>
                <w:lang w:val="ru-RU"/>
              </w:rPr>
            </w:pPr>
          </w:p>
        </w:tc>
      </w:tr>
    </w:tbl>
    <w:p w:rsidR="00D02E26" w:rsidRPr="00D01115" w:rsidRDefault="00D02E26" w:rsidP="00687723">
      <w:pPr>
        <w:rPr>
          <w:rFonts w:asciiTheme="majorHAnsi" w:hAnsiTheme="majorHAnsi"/>
          <w:b/>
          <w:i/>
          <w:sz w:val="24"/>
          <w:szCs w:val="24"/>
          <w:lang w:val="ru-RU"/>
        </w:rPr>
      </w:pPr>
    </w:p>
    <w:p w:rsidR="00C34626" w:rsidRPr="00D01115" w:rsidRDefault="00C34626" w:rsidP="00A77FEB">
      <w:pPr>
        <w:rPr>
          <w:rFonts w:asciiTheme="majorHAnsi" w:hAnsiTheme="majorHAnsi"/>
          <w:i/>
          <w:sz w:val="24"/>
          <w:szCs w:val="24"/>
          <w:lang w:val="ru-RU"/>
        </w:rPr>
      </w:pPr>
    </w:p>
    <w:p w:rsidR="00687723" w:rsidRPr="00A77FEB" w:rsidRDefault="00687723" w:rsidP="00A77FEB">
      <w:pPr>
        <w:pStyle w:val="Heading2"/>
        <w:rPr>
          <w:rStyle w:val="Emphasis"/>
          <w:rFonts w:asciiTheme="majorHAnsi" w:hAnsiTheme="majorHAnsi"/>
          <w:bCs w:val="0"/>
          <w:i w:val="0"/>
          <w:iCs w:val="0"/>
          <w:spacing w:val="0"/>
        </w:rPr>
      </w:pPr>
      <w:bookmarkStart w:id="43" w:name="_Toc465149876"/>
      <w:r w:rsidRPr="00D01115">
        <w:rPr>
          <w:rStyle w:val="Emphasis"/>
          <w:rFonts w:asciiTheme="majorHAnsi" w:hAnsiTheme="majorHAnsi"/>
          <w:bCs w:val="0"/>
          <w:i w:val="0"/>
          <w:iCs w:val="0"/>
          <w:spacing w:val="0"/>
        </w:rPr>
        <w:t>ПРОГРАМ РАДА СТРУЧНОГ ВЕЋА МАТЕМАТИКЕ,</w:t>
      </w:r>
      <w:r w:rsidR="00D02E26" w:rsidRPr="00D01115">
        <w:rPr>
          <w:rStyle w:val="Emphasis"/>
          <w:rFonts w:asciiTheme="majorHAnsi" w:hAnsiTheme="majorHAnsi"/>
          <w:bCs w:val="0"/>
          <w:i w:val="0"/>
          <w:iCs w:val="0"/>
          <w:spacing w:val="0"/>
        </w:rPr>
        <w:t xml:space="preserve"> </w:t>
      </w:r>
      <w:r w:rsidRPr="00D01115">
        <w:rPr>
          <w:rStyle w:val="Emphasis"/>
          <w:rFonts w:asciiTheme="majorHAnsi" w:hAnsiTheme="majorHAnsi"/>
          <w:bCs w:val="0"/>
          <w:i w:val="0"/>
          <w:iCs w:val="0"/>
          <w:spacing w:val="0"/>
        </w:rPr>
        <w:t>ФИЗИКЕ И ТЕХНИЧКОГ И ИНФОРМАТИЧКОГ ОБРАЗОВАЊА</w:t>
      </w:r>
      <w:bookmarkEnd w:id="43"/>
      <w:r w:rsidR="00A77FEB">
        <w:rPr>
          <w:rStyle w:val="Emphasis"/>
          <w:rFonts w:asciiTheme="majorHAnsi" w:hAnsiTheme="majorHAnsi"/>
          <w:bCs w:val="0"/>
          <w:i w:val="0"/>
          <w:iCs w:val="0"/>
          <w:spacing w:val="0"/>
        </w:rPr>
        <w:t>, ТЕХНИКЕ И ТЕХНОЛОГИЈЕ И ИНФОРМАТИКЕ</w:t>
      </w:r>
    </w:p>
    <w:p w:rsidR="003433B1" w:rsidRDefault="003433B1" w:rsidP="003433B1">
      <w:pPr>
        <w:pStyle w:val="NoSpacing"/>
        <w:rPr>
          <w:rFonts w:asciiTheme="majorHAnsi" w:hAnsiTheme="majorHAnsi" w:cs="Times New Roman"/>
          <w:i/>
          <w:sz w:val="24"/>
          <w:szCs w:val="24"/>
          <w:highlight w:val="magenta"/>
          <w:lang w:val="sr-Cyrl-CS"/>
        </w:rPr>
      </w:pPr>
    </w:p>
    <w:p w:rsidR="003433B1" w:rsidRPr="00D01115" w:rsidRDefault="003433B1" w:rsidP="003433B1">
      <w:pPr>
        <w:rPr>
          <w:rFonts w:asciiTheme="majorHAnsi" w:hAnsiTheme="majorHAnsi"/>
          <w:b/>
          <w:i/>
          <w:lang w:val="sr-Cyrl-CS"/>
        </w:rPr>
      </w:pPr>
    </w:p>
    <w:p w:rsidR="003433B1" w:rsidRPr="00D01115" w:rsidRDefault="003433B1" w:rsidP="003433B1">
      <w:pPr>
        <w:rPr>
          <w:rFonts w:asciiTheme="majorHAnsi" w:hAnsiTheme="majorHAnsi"/>
          <w:b/>
          <w:i/>
          <w:lang w:val="sr-Cyrl-CS"/>
        </w:rPr>
      </w:pPr>
      <w:r w:rsidRPr="00D01115">
        <w:rPr>
          <w:rFonts w:asciiTheme="majorHAnsi" w:hAnsiTheme="majorHAnsi"/>
          <w:b/>
          <w:i/>
          <w:lang w:val="sr-Cyrl-CS"/>
        </w:rPr>
        <w:t>Чланови стручног већа:</w:t>
      </w:r>
    </w:p>
    <w:p w:rsidR="003433B1" w:rsidRPr="00A77FEB" w:rsidRDefault="003433B1" w:rsidP="003433B1">
      <w:pPr>
        <w:pStyle w:val="ListParagraph"/>
        <w:numPr>
          <w:ilvl w:val="0"/>
          <w:numId w:val="31"/>
        </w:numPr>
        <w:rPr>
          <w:rFonts w:asciiTheme="majorHAnsi" w:hAnsiTheme="majorHAnsi"/>
          <w:i/>
          <w:lang w:val="sr-Cyrl-CS"/>
        </w:rPr>
      </w:pPr>
      <w:r w:rsidRPr="00A77FEB">
        <w:rPr>
          <w:rFonts w:asciiTheme="majorHAnsi" w:hAnsiTheme="majorHAnsi"/>
          <w:i/>
          <w:lang w:val="sr-Cyrl-CS"/>
        </w:rPr>
        <w:t>Саша Стевановић – наставник физике, председник стручног већа</w:t>
      </w:r>
    </w:p>
    <w:p w:rsidR="003433B1" w:rsidRPr="00A77FEB" w:rsidRDefault="003433B1" w:rsidP="003433B1">
      <w:pPr>
        <w:pStyle w:val="ListParagraph"/>
        <w:numPr>
          <w:ilvl w:val="0"/>
          <w:numId w:val="31"/>
        </w:numPr>
        <w:rPr>
          <w:rFonts w:asciiTheme="majorHAnsi" w:hAnsiTheme="majorHAnsi"/>
          <w:i/>
          <w:lang w:val="sr-Cyrl-CS"/>
        </w:rPr>
      </w:pPr>
      <w:r w:rsidRPr="00A77FEB">
        <w:rPr>
          <w:rFonts w:asciiTheme="majorHAnsi" w:hAnsiTheme="majorHAnsi"/>
          <w:i/>
        </w:rPr>
        <w:t>Маријана Савановић – наставник математике</w:t>
      </w:r>
      <w:r w:rsidR="00A77FEB" w:rsidRPr="00A77FEB">
        <w:rPr>
          <w:rFonts w:asciiTheme="majorHAnsi" w:hAnsiTheme="majorHAnsi"/>
          <w:i/>
        </w:rPr>
        <w:t xml:space="preserve"> и информатике</w:t>
      </w:r>
    </w:p>
    <w:p w:rsidR="003433B1" w:rsidRPr="00A77FEB" w:rsidRDefault="003433B1" w:rsidP="003433B1">
      <w:pPr>
        <w:pStyle w:val="ListParagraph"/>
        <w:numPr>
          <w:ilvl w:val="0"/>
          <w:numId w:val="31"/>
        </w:numPr>
        <w:rPr>
          <w:rFonts w:asciiTheme="majorHAnsi" w:hAnsiTheme="majorHAnsi"/>
          <w:i/>
          <w:sz w:val="24"/>
          <w:szCs w:val="24"/>
          <w:lang w:val="sr-Cyrl-CS"/>
        </w:rPr>
      </w:pPr>
      <w:r w:rsidRPr="00A77FEB">
        <w:rPr>
          <w:rFonts w:asciiTheme="majorHAnsi" w:hAnsiTheme="majorHAnsi"/>
          <w:i/>
          <w:lang w:val="sr-Cyrl-CS"/>
        </w:rPr>
        <w:t>Золтан Бисак – наставник ТИО</w:t>
      </w:r>
      <w:r w:rsidR="00A77FEB" w:rsidRPr="00A77FEB">
        <w:rPr>
          <w:rFonts w:asciiTheme="majorHAnsi" w:hAnsiTheme="majorHAnsi"/>
          <w:i/>
          <w:lang w:val="sr-Cyrl-CS"/>
        </w:rPr>
        <w:t>, ТТ</w:t>
      </w:r>
      <w:r w:rsidR="008A159A">
        <w:rPr>
          <w:rFonts w:asciiTheme="majorHAnsi" w:hAnsiTheme="majorHAnsi"/>
          <w:i/>
          <w:lang w:val="sr-Cyrl-CS"/>
        </w:rPr>
        <w:t xml:space="preserve"> - записничар</w:t>
      </w:r>
    </w:p>
    <w:p w:rsidR="003433B1" w:rsidRPr="00A77FEB" w:rsidRDefault="003433B1" w:rsidP="003433B1">
      <w:pPr>
        <w:pStyle w:val="ListParagraph"/>
        <w:numPr>
          <w:ilvl w:val="0"/>
          <w:numId w:val="31"/>
        </w:numPr>
        <w:rPr>
          <w:rFonts w:asciiTheme="majorHAnsi" w:hAnsiTheme="majorHAnsi"/>
          <w:i/>
          <w:sz w:val="24"/>
          <w:szCs w:val="24"/>
          <w:lang w:val="sr-Cyrl-CS"/>
        </w:rPr>
      </w:pPr>
      <w:r w:rsidRPr="00A77FEB">
        <w:rPr>
          <w:rFonts w:asciiTheme="majorHAnsi" w:hAnsiTheme="majorHAnsi"/>
          <w:i/>
          <w:lang w:val="sr-Cyrl-CS"/>
        </w:rPr>
        <w:t>Ђурица Јанковић – наставник ТИО</w:t>
      </w:r>
      <w:r w:rsidR="008A159A">
        <w:rPr>
          <w:rFonts w:asciiTheme="majorHAnsi" w:hAnsiTheme="majorHAnsi"/>
          <w:i/>
          <w:lang w:val="sr-Cyrl-CS"/>
        </w:rPr>
        <w:t xml:space="preserve"> - </w:t>
      </w:r>
      <w:r w:rsidR="00A77FEB">
        <w:rPr>
          <w:rFonts w:asciiTheme="majorHAnsi" w:hAnsiTheme="majorHAnsi"/>
          <w:i/>
          <w:lang w:val="sr-Cyrl-CS"/>
        </w:rPr>
        <w:t>председник</w:t>
      </w:r>
    </w:p>
    <w:p w:rsidR="003433B1" w:rsidRDefault="003433B1" w:rsidP="003433B1">
      <w:pPr>
        <w:pStyle w:val="NoSpacing"/>
        <w:rPr>
          <w:rFonts w:asciiTheme="majorHAnsi" w:hAnsiTheme="majorHAnsi" w:cs="Times New Roman"/>
          <w:i/>
          <w:sz w:val="24"/>
          <w:szCs w:val="24"/>
          <w:highlight w:val="magenta"/>
          <w:lang w:val="sr-Cyrl-CS"/>
        </w:rPr>
      </w:pPr>
    </w:p>
    <w:p w:rsidR="003433B1" w:rsidRPr="003520B0" w:rsidRDefault="003433B1" w:rsidP="003433B1">
      <w:pPr>
        <w:pStyle w:val="NoSpacing"/>
        <w:rPr>
          <w:rFonts w:asciiTheme="majorHAnsi" w:hAnsiTheme="majorHAnsi" w:cs="Times New Roman"/>
          <w:sz w:val="24"/>
          <w:szCs w:val="24"/>
          <w:lang w:val="sr-Cyrl-CS"/>
        </w:rPr>
      </w:pPr>
      <w:r w:rsidRPr="003520B0">
        <w:rPr>
          <w:rFonts w:asciiTheme="majorHAnsi" w:hAnsiTheme="majorHAnsi" w:cs="Times New Roman"/>
          <w:sz w:val="24"/>
          <w:szCs w:val="24"/>
          <w:highlight w:val="magenta"/>
          <w:lang w:val="sr-Cyrl-CS"/>
        </w:rPr>
        <w:t>У школској 2017/18. години планирано је ???? састанака</w:t>
      </w:r>
    </w:p>
    <w:p w:rsidR="00687723" w:rsidRPr="00D01115" w:rsidRDefault="00687723" w:rsidP="00687723">
      <w:pPr>
        <w:jc w:val="center"/>
        <w:rPr>
          <w:rFonts w:asciiTheme="majorHAnsi" w:hAnsiTheme="majorHAnsi"/>
          <w:lang w:val="ru-RU"/>
        </w:rPr>
      </w:pPr>
    </w:p>
    <w:tbl>
      <w:tblPr>
        <w:tblW w:w="9835" w:type="dxa"/>
        <w:tblInd w:w="-432"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632"/>
        <w:gridCol w:w="4394"/>
        <w:gridCol w:w="472"/>
        <w:gridCol w:w="501"/>
        <w:gridCol w:w="501"/>
        <w:gridCol w:w="501"/>
        <w:gridCol w:w="473"/>
        <w:gridCol w:w="472"/>
        <w:gridCol w:w="472"/>
        <w:gridCol w:w="472"/>
        <w:gridCol w:w="472"/>
        <w:gridCol w:w="473"/>
      </w:tblGrid>
      <w:tr w:rsidR="00687723" w:rsidRPr="00D01115" w:rsidTr="000B3977">
        <w:tc>
          <w:tcPr>
            <w:tcW w:w="5083" w:type="dxa"/>
            <w:gridSpan w:val="2"/>
            <w:vMerge w:val="restart"/>
            <w:shd w:val="clear" w:color="auto" w:fill="EAF1DD" w:themeFill="accent3" w:themeFillTint="33"/>
            <w:vAlign w:val="center"/>
          </w:tcPr>
          <w:p w:rsidR="00687723" w:rsidRPr="00D01115" w:rsidRDefault="000B3977" w:rsidP="000B3977">
            <w:pPr>
              <w:rPr>
                <w:rFonts w:asciiTheme="majorHAnsi" w:hAnsiTheme="majorHAnsi"/>
                <w:b/>
                <w:sz w:val="24"/>
                <w:szCs w:val="24"/>
              </w:rPr>
            </w:pPr>
            <w:r w:rsidRPr="00D01115">
              <w:rPr>
                <w:rFonts w:asciiTheme="majorHAnsi" w:hAnsiTheme="majorHAnsi"/>
                <w:b/>
                <w:sz w:val="24"/>
                <w:szCs w:val="24"/>
              </w:rPr>
              <w:t>ПРОГРАМСКИ САДРЖАЈ</w:t>
            </w:r>
          </w:p>
        </w:tc>
        <w:tc>
          <w:tcPr>
            <w:tcW w:w="4752" w:type="dxa"/>
            <w:gridSpan w:val="10"/>
            <w:shd w:val="clear" w:color="auto" w:fill="EAF1DD" w:themeFill="accent3" w:themeFillTint="33"/>
            <w:vAlign w:val="center"/>
          </w:tcPr>
          <w:p w:rsidR="00687723" w:rsidRPr="00D01115" w:rsidRDefault="000B3977" w:rsidP="000B3977">
            <w:pPr>
              <w:rPr>
                <w:rFonts w:asciiTheme="majorHAnsi" w:hAnsiTheme="majorHAnsi"/>
                <w:b/>
                <w:sz w:val="24"/>
                <w:szCs w:val="24"/>
              </w:rPr>
            </w:pPr>
            <w:r w:rsidRPr="00D01115">
              <w:rPr>
                <w:rFonts w:asciiTheme="majorHAnsi" w:hAnsiTheme="majorHAnsi"/>
                <w:b/>
                <w:sz w:val="24"/>
                <w:szCs w:val="24"/>
              </w:rPr>
              <w:t>ГАНТОГРАМ</w:t>
            </w:r>
          </w:p>
        </w:tc>
      </w:tr>
      <w:tr w:rsidR="00687723" w:rsidRPr="00D01115" w:rsidTr="000B3977">
        <w:tc>
          <w:tcPr>
            <w:tcW w:w="5083" w:type="dxa"/>
            <w:gridSpan w:val="2"/>
            <w:vMerge/>
            <w:shd w:val="clear" w:color="auto" w:fill="EAF1DD" w:themeFill="accent3" w:themeFillTint="33"/>
            <w:vAlign w:val="center"/>
          </w:tcPr>
          <w:p w:rsidR="00687723" w:rsidRPr="00D01115" w:rsidRDefault="00687723" w:rsidP="000B3977">
            <w:pPr>
              <w:rPr>
                <w:rFonts w:asciiTheme="majorHAnsi" w:hAnsiTheme="majorHAnsi"/>
                <w:b/>
                <w:sz w:val="24"/>
                <w:szCs w:val="24"/>
              </w:rPr>
            </w:pP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9</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10</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11</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12</w:t>
            </w:r>
          </w:p>
        </w:tc>
        <w:tc>
          <w:tcPr>
            <w:tcW w:w="476"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1</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2</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3</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4</w:t>
            </w:r>
          </w:p>
        </w:tc>
        <w:tc>
          <w:tcPr>
            <w:tcW w:w="475"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5</w:t>
            </w:r>
          </w:p>
        </w:tc>
        <w:tc>
          <w:tcPr>
            <w:tcW w:w="476" w:type="dxa"/>
            <w:shd w:val="clear" w:color="auto" w:fill="EAF1DD" w:themeFill="accent3" w:themeFillTint="33"/>
            <w:vAlign w:val="center"/>
          </w:tcPr>
          <w:p w:rsidR="00687723" w:rsidRPr="00D01115" w:rsidRDefault="00687723" w:rsidP="000B3977">
            <w:pPr>
              <w:rPr>
                <w:rFonts w:asciiTheme="majorHAnsi" w:hAnsiTheme="majorHAnsi"/>
                <w:b/>
                <w:sz w:val="24"/>
                <w:szCs w:val="24"/>
              </w:rPr>
            </w:pPr>
            <w:r w:rsidRPr="00D01115">
              <w:rPr>
                <w:rFonts w:asciiTheme="majorHAnsi" w:hAnsiTheme="majorHAnsi"/>
                <w:b/>
                <w:sz w:val="24"/>
                <w:szCs w:val="24"/>
              </w:rPr>
              <w:t>6</w:t>
            </w:r>
          </w:p>
        </w:tc>
      </w:tr>
      <w:tr w:rsidR="00687723" w:rsidRPr="00D01115" w:rsidTr="000B3977">
        <w:tc>
          <w:tcPr>
            <w:tcW w:w="9835" w:type="dxa"/>
            <w:gridSpan w:val="12"/>
            <w:vAlign w:val="center"/>
          </w:tcPr>
          <w:p w:rsidR="000B3977" w:rsidRPr="00D01115" w:rsidRDefault="000B3977" w:rsidP="000B3977">
            <w:pPr>
              <w:rPr>
                <w:rFonts w:asciiTheme="majorHAnsi" w:hAnsiTheme="majorHAnsi"/>
                <w:sz w:val="24"/>
                <w:szCs w:val="24"/>
              </w:rPr>
            </w:pPr>
          </w:p>
          <w:p w:rsidR="00687723" w:rsidRPr="00D01115" w:rsidRDefault="00687723" w:rsidP="000B3977">
            <w:pPr>
              <w:rPr>
                <w:rFonts w:asciiTheme="majorHAnsi" w:hAnsiTheme="majorHAnsi"/>
                <w:sz w:val="24"/>
                <w:szCs w:val="24"/>
              </w:rPr>
            </w:pPr>
            <w:r w:rsidRPr="00D01115">
              <w:rPr>
                <w:rFonts w:asciiTheme="majorHAnsi" w:hAnsiTheme="majorHAnsi"/>
                <w:sz w:val="24"/>
                <w:szCs w:val="24"/>
              </w:rPr>
              <w:t>I Организационо-техничке припреме</w:t>
            </w: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1.</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Конституисање већа</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6"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6" w:type="dxa"/>
            <w:vAlign w:val="center"/>
          </w:tcPr>
          <w:p w:rsidR="00687723" w:rsidRPr="00D01115" w:rsidRDefault="00687723" w:rsidP="000B3977">
            <w:pPr>
              <w:rPr>
                <w:rFonts w:asciiTheme="majorHAnsi" w:hAnsiTheme="majorHAnsi"/>
                <w:i/>
                <w:sz w:val="24"/>
                <w:szCs w:val="24"/>
              </w:rPr>
            </w:pP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2.</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Усвајање годишњег програма актива</w:t>
            </w:r>
          </w:p>
        </w:tc>
        <w:tc>
          <w:tcPr>
            <w:tcW w:w="475" w:type="dxa"/>
            <w:vAlign w:val="center"/>
          </w:tcPr>
          <w:p w:rsidR="00687723" w:rsidRPr="00D01115" w:rsidRDefault="00687723" w:rsidP="000B3977">
            <w:pPr>
              <w:rPr>
                <w:rFonts w:asciiTheme="majorHAnsi" w:hAnsiTheme="majorHAnsi"/>
                <w:i/>
                <w:sz w:val="24"/>
                <w:szCs w:val="24"/>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6"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5" w:type="dxa"/>
            <w:vAlign w:val="center"/>
          </w:tcPr>
          <w:p w:rsidR="00687723" w:rsidRPr="00D01115" w:rsidRDefault="00687723" w:rsidP="000B3977">
            <w:pPr>
              <w:rPr>
                <w:rFonts w:asciiTheme="majorHAnsi" w:hAnsiTheme="majorHAnsi"/>
                <w:i/>
                <w:sz w:val="24"/>
                <w:szCs w:val="24"/>
              </w:rPr>
            </w:pPr>
          </w:p>
        </w:tc>
        <w:tc>
          <w:tcPr>
            <w:tcW w:w="476" w:type="dxa"/>
            <w:vAlign w:val="center"/>
          </w:tcPr>
          <w:p w:rsidR="00687723" w:rsidRPr="00D01115" w:rsidRDefault="00687723" w:rsidP="000B3977">
            <w:pPr>
              <w:rPr>
                <w:rFonts w:asciiTheme="majorHAnsi" w:hAnsiTheme="majorHAnsi"/>
                <w:i/>
                <w:sz w:val="24"/>
                <w:szCs w:val="24"/>
              </w:rPr>
            </w:pP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3.</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 xml:space="preserve">Израда плана рада припреме наставе математике за полагање </w:t>
            </w:r>
            <w:r w:rsidR="000B3977" w:rsidRPr="00D01115">
              <w:rPr>
                <w:rFonts w:asciiTheme="majorHAnsi" w:hAnsiTheme="majorHAnsi"/>
                <w:sz w:val="24"/>
                <w:szCs w:val="24"/>
              </w:rPr>
              <w:t>завршног исп.</w:t>
            </w: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FFFFF"/>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9835" w:type="dxa"/>
            <w:gridSpan w:val="12"/>
            <w:vAlign w:val="center"/>
          </w:tcPr>
          <w:p w:rsidR="00687723" w:rsidRPr="00D01115" w:rsidRDefault="00687723" w:rsidP="000B3977">
            <w:pPr>
              <w:rPr>
                <w:rFonts w:asciiTheme="majorHAnsi" w:hAnsiTheme="majorHAnsi"/>
                <w:sz w:val="24"/>
                <w:szCs w:val="24"/>
                <w:lang w:val="ru-RU"/>
              </w:rPr>
            </w:pPr>
            <w:r w:rsidRPr="00D01115">
              <w:rPr>
                <w:rFonts w:asciiTheme="majorHAnsi" w:hAnsiTheme="majorHAnsi"/>
                <w:sz w:val="24"/>
                <w:szCs w:val="24"/>
              </w:rPr>
              <w:t>II</w:t>
            </w:r>
            <w:r w:rsidRPr="00D01115">
              <w:rPr>
                <w:rFonts w:asciiTheme="majorHAnsi" w:hAnsiTheme="majorHAnsi"/>
                <w:sz w:val="24"/>
                <w:szCs w:val="24"/>
                <w:lang w:val="ru-RU"/>
              </w:rPr>
              <w:t xml:space="preserve"> </w:t>
            </w:r>
            <w:r w:rsidRPr="00D01115">
              <w:rPr>
                <w:rFonts w:asciiTheme="majorHAnsi" w:hAnsiTheme="majorHAnsi"/>
                <w:sz w:val="24"/>
                <w:szCs w:val="24"/>
              </w:rPr>
              <w:t>Израда годишњих оперативних планова</w:t>
            </w: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1.</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Израда годишњег плана наставних тема</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2.</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Израда оперативних месечних планова рада</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rPr>
          <w:trHeight w:val="662"/>
        </w:trPr>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3.</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Израда плана факултативне и додатне наставе</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rPr>
          <w:trHeight w:val="390"/>
        </w:trPr>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 xml:space="preserve">4. </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Облици индивидулаизације наставног процеса и разматрање потребе за израдом ИОП-а</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9835" w:type="dxa"/>
            <w:gridSpan w:val="12"/>
            <w:vAlign w:val="center"/>
          </w:tcPr>
          <w:p w:rsidR="00687723" w:rsidRPr="00D01115" w:rsidRDefault="00687723" w:rsidP="000B3977">
            <w:pPr>
              <w:rPr>
                <w:rFonts w:asciiTheme="majorHAnsi" w:hAnsiTheme="majorHAnsi"/>
                <w:sz w:val="24"/>
                <w:szCs w:val="24"/>
                <w:lang w:val="ru-RU"/>
              </w:rPr>
            </w:pPr>
            <w:r w:rsidRPr="00D01115">
              <w:rPr>
                <w:rFonts w:asciiTheme="majorHAnsi" w:hAnsiTheme="majorHAnsi"/>
                <w:sz w:val="24"/>
                <w:szCs w:val="24"/>
              </w:rPr>
              <w:t>III</w:t>
            </w:r>
            <w:r w:rsidRPr="00D01115">
              <w:rPr>
                <w:rFonts w:asciiTheme="majorHAnsi" w:hAnsiTheme="majorHAnsi"/>
                <w:sz w:val="24"/>
                <w:szCs w:val="24"/>
                <w:lang w:val="ru-RU"/>
              </w:rPr>
              <w:t xml:space="preserve"> </w:t>
            </w:r>
            <w:r w:rsidRPr="00D01115">
              <w:rPr>
                <w:rFonts w:asciiTheme="majorHAnsi" w:hAnsiTheme="majorHAnsi"/>
                <w:sz w:val="24"/>
                <w:szCs w:val="24"/>
              </w:rPr>
              <w:t>Припреме дидактичких иновација у настави</w:t>
            </w: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1.</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Примена иноваторних дидактичких средстава у настави</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 израда серије дидактичких материјала за математику, физику и Т</w:t>
            </w:r>
            <w:r w:rsidR="0003556D" w:rsidRPr="00D01115">
              <w:rPr>
                <w:rFonts w:asciiTheme="majorHAnsi" w:hAnsiTheme="majorHAnsi"/>
                <w:sz w:val="24"/>
                <w:szCs w:val="24"/>
              </w:rPr>
              <w:t>И</w:t>
            </w:r>
            <w:r w:rsidRPr="00D01115">
              <w:rPr>
                <w:rFonts w:asciiTheme="majorHAnsi" w:hAnsiTheme="majorHAnsi"/>
                <w:sz w:val="24"/>
                <w:szCs w:val="24"/>
              </w:rPr>
              <w:t>О</w:t>
            </w: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2.</w:t>
            </w:r>
          </w:p>
        </w:tc>
        <w:tc>
          <w:tcPr>
            <w:tcW w:w="4446" w:type="dxa"/>
            <w:vAlign w:val="center"/>
          </w:tcPr>
          <w:p w:rsidR="00687723" w:rsidRPr="00D01115" w:rsidRDefault="00687723" w:rsidP="00283B01">
            <w:pPr>
              <w:rPr>
                <w:rFonts w:asciiTheme="majorHAnsi" w:hAnsiTheme="majorHAnsi"/>
                <w:sz w:val="24"/>
                <w:szCs w:val="24"/>
              </w:rPr>
            </w:pPr>
            <w:r w:rsidRPr="00D01115">
              <w:rPr>
                <w:rFonts w:asciiTheme="majorHAnsi" w:hAnsiTheme="majorHAnsi"/>
                <w:sz w:val="24"/>
                <w:szCs w:val="24"/>
              </w:rPr>
              <w:t xml:space="preserve">Примена </w:t>
            </w:r>
            <w:r w:rsidR="00283B01" w:rsidRPr="00D01115">
              <w:rPr>
                <w:rFonts w:asciiTheme="majorHAnsi" w:hAnsiTheme="majorHAnsi"/>
                <w:sz w:val="24"/>
                <w:szCs w:val="24"/>
              </w:rPr>
              <w:t>различитих метода и техника у настави - семинар</w:t>
            </w: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6"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9835" w:type="dxa"/>
            <w:gridSpan w:val="12"/>
            <w:vAlign w:val="center"/>
          </w:tcPr>
          <w:p w:rsidR="00687723" w:rsidRPr="00D01115" w:rsidRDefault="00687723" w:rsidP="000B3977">
            <w:pPr>
              <w:rPr>
                <w:rFonts w:asciiTheme="majorHAnsi" w:hAnsiTheme="majorHAnsi"/>
                <w:sz w:val="24"/>
                <w:szCs w:val="24"/>
                <w:lang w:val="ru-RU"/>
              </w:rPr>
            </w:pPr>
            <w:r w:rsidRPr="00D01115">
              <w:rPr>
                <w:rFonts w:asciiTheme="majorHAnsi" w:hAnsiTheme="majorHAnsi"/>
                <w:sz w:val="24"/>
                <w:szCs w:val="24"/>
              </w:rPr>
              <w:t>IV</w:t>
            </w:r>
            <w:r w:rsidRPr="00D01115">
              <w:rPr>
                <w:rFonts w:asciiTheme="majorHAnsi" w:hAnsiTheme="majorHAnsi"/>
                <w:sz w:val="24"/>
                <w:szCs w:val="24"/>
                <w:lang w:val="ru-RU"/>
              </w:rPr>
              <w:t xml:space="preserve"> </w:t>
            </w:r>
            <w:r w:rsidRPr="00D01115">
              <w:rPr>
                <w:rFonts w:asciiTheme="majorHAnsi" w:hAnsiTheme="majorHAnsi"/>
                <w:sz w:val="24"/>
                <w:szCs w:val="24"/>
              </w:rPr>
              <w:t>Евалуација часова на којима се примењују дидактичке иновације</w:t>
            </w:r>
          </w:p>
        </w:tc>
      </w:tr>
      <w:tr w:rsidR="00687723" w:rsidRPr="00D01115" w:rsidTr="000B3977">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1.</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Евалуација дидактичко-методичке  заснованости часова на којима се примењују дидактичке иновације</w:t>
            </w: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5" w:type="dxa"/>
            <w:vAlign w:val="center"/>
          </w:tcPr>
          <w:p w:rsidR="00687723" w:rsidRPr="00D01115" w:rsidRDefault="00687723" w:rsidP="000B3977">
            <w:pPr>
              <w:rPr>
                <w:rFonts w:asciiTheme="majorHAnsi" w:hAnsiTheme="majorHAnsi"/>
                <w:i/>
                <w:sz w:val="24"/>
                <w:szCs w:val="24"/>
                <w:lang w:val="ru-RU"/>
              </w:rPr>
            </w:pPr>
          </w:p>
        </w:tc>
        <w:tc>
          <w:tcPr>
            <w:tcW w:w="476" w:type="dxa"/>
            <w:vAlign w:val="center"/>
          </w:tcPr>
          <w:p w:rsidR="00687723" w:rsidRPr="00D01115" w:rsidRDefault="00687723" w:rsidP="000B3977">
            <w:pPr>
              <w:rPr>
                <w:rFonts w:asciiTheme="majorHAnsi" w:hAnsiTheme="majorHAnsi"/>
                <w:i/>
                <w:sz w:val="24"/>
                <w:szCs w:val="24"/>
                <w:lang w:val="ru-RU"/>
              </w:rPr>
            </w:pPr>
          </w:p>
        </w:tc>
      </w:tr>
      <w:tr w:rsidR="00687723" w:rsidRPr="00D01115" w:rsidTr="000B3977">
        <w:tc>
          <w:tcPr>
            <w:tcW w:w="9835" w:type="dxa"/>
            <w:gridSpan w:val="12"/>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V Организација такмичења</w:t>
            </w:r>
          </w:p>
        </w:tc>
      </w:tr>
      <w:tr w:rsidR="00687723" w:rsidRPr="00D01115" w:rsidTr="000B3977">
        <w:trPr>
          <w:trHeight w:val="1002"/>
        </w:trPr>
        <w:tc>
          <w:tcPr>
            <w:tcW w:w="637"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lastRenderedPageBreak/>
              <w:t>1.</w:t>
            </w:r>
          </w:p>
        </w:tc>
        <w:tc>
          <w:tcPr>
            <w:tcW w:w="4446" w:type="dxa"/>
            <w:vAlign w:val="center"/>
          </w:tcPr>
          <w:p w:rsidR="00687723" w:rsidRPr="00D01115" w:rsidRDefault="00687723" w:rsidP="000B3977">
            <w:pPr>
              <w:rPr>
                <w:rFonts w:asciiTheme="majorHAnsi" w:hAnsiTheme="majorHAnsi"/>
                <w:sz w:val="24"/>
                <w:szCs w:val="24"/>
              </w:rPr>
            </w:pPr>
            <w:r w:rsidRPr="00D01115">
              <w:rPr>
                <w:rFonts w:asciiTheme="majorHAnsi" w:hAnsiTheme="majorHAnsi"/>
                <w:sz w:val="24"/>
                <w:szCs w:val="24"/>
              </w:rPr>
              <w:t>Организација такмичења на нивоу школе и учешће на општинском такмичењу</w:t>
            </w:r>
          </w:p>
        </w:tc>
        <w:tc>
          <w:tcPr>
            <w:tcW w:w="475" w:type="dxa"/>
            <w:vAlign w:val="center"/>
          </w:tcPr>
          <w:p w:rsidR="00687723" w:rsidRPr="00D01115" w:rsidRDefault="00687723" w:rsidP="000B3977">
            <w:pPr>
              <w:rPr>
                <w:rFonts w:asciiTheme="majorHAnsi" w:hAnsiTheme="majorHAnsi"/>
                <w:sz w:val="24"/>
                <w:szCs w:val="24"/>
                <w:lang w:val="ru-RU"/>
              </w:rPr>
            </w:pPr>
          </w:p>
        </w:tc>
        <w:tc>
          <w:tcPr>
            <w:tcW w:w="475" w:type="dxa"/>
            <w:vAlign w:val="center"/>
          </w:tcPr>
          <w:p w:rsidR="00687723" w:rsidRPr="00D01115" w:rsidRDefault="00687723" w:rsidP="000B3977">
            <w:pPr>
              <w:rPr>
                <w:rFonts w:asciiTheme="majorHAnsi" w:hAnsiTheme="majorHAnsi"/>
                <w:sz w:val="24"/>
                <w:szCs w:val="24"/>
                <w:lang w:val="ru-RU"/>
              </w:rPr>
            </w:pPr>
          </w:p>
        </w:tc>
        <w:tc>
          <w:tcPr>
            <w:tcW w:w="475" w:type="dxa"/>
            <w:vAlign w:val="center"/>
          </w:tcPr>
          <w:p w:rsidR="00687723" w:rsidRPr="00D01115" w:rsidRDefault="00687723" w:rsidP="000B3977">
            <w:pPr>
              <w:rPr>
                <w:rFonts w:asciiTheme="majorHAnsi" w:hAnsiTheme="majorHAnsi"/>
                <w:sz w:val="24"/>
                <w:szCs w:val="24"/>
                <w:lang w:val="ru-RU"/>
              </w:rPr>
            </w:pPr>
          </w:p>
        </w:tc>
        <w:tc>
          <w:tcPr>
            <w:tcW w:w="475" w:type="dxa"/>
            <w:vAlign w:val="center"/>
          </w:tcPr>
          <w:p w:rsidR="00687723" w:rsidRPr="00D01115" w:rsidRDefault="00687723" w:rsidP="000B3977">
            <w:pPr>
              <w:rPr>
                <w:rFonts w:asciiTheme="majorHAnsi" w:hAnsiTheme="majorHAnsi"/>
                <w:sz w:val="24"/>
                <w:szCs w:val="24"/>
                <w:lang w:val="ru-RU"/>
              </w:rPr>
            </w:pPr>
          </w:p>
        </w:tc>
        <w:tc>
          <w:tcPr>
            <w:tcW w:w="476" w:type="dxa"/>
            <w:vAlign w:val="center"/>
          </w:tcPr>
          <w:p w:rsidR="00687723" w:rsidRPr="00D01115" w:rsidRDefault="00687723" w:rsidP="000B3977">
            <w:pPr>
              <w:rPr>
                <w:rFonts w:asciiTheme="majorHAnsi" w:hAnsiTheme="majorHAnsi"/>
                <w:sz w:val="24"/>
                <w:szCs w:val="24"/>
                <w:lang w:val="ru-RU"/>
              </w:rPr>
            </w:pPr>
          </w:p>
        </w:tc>
        <w:tc>
          <w:tcPr>
            <w:tcW w:w="475" w:type="dxa"/>
            <w:vAlign w:val="center"/>
          </w:tcPr>
          <w:p w:rsidR="00687723" w:rsidRPr="00D01115" w:rsidRDefault="00687723" w:rsidP="000B3977">
            <w:pPr>
              <w:rPr>
                <w:rFonts w:asciiTheme="majorHAnsi" w:hAnsiTheme="majorHAns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sz w:val="24"/>
                <w:szCs w:val="24"/>
                <w:lang w:val="ru-RU"/>
              </w:rPr>
            </w:pPr>
          </w:p>
        </w:tc>
        <w:tc>
          <w:tcPr>
            <w:tcW w:w="475" w:type="dxa"/>
            <w:shd w:val="clear" w:color="auto" w:fill="FBD4B4" w:themeFill="accent6" w:themeFillTint="66"/>
            <w:vAlign w:val="center"/>
          </w:tcPr>
          <w:p w:rsidR="00687723" w:rsidRPr="00D01115" w:rsidRDefault="00687723" w:rsidP="000B3977">
            <w:pPr>
              <w:rPr>
                <w:rFonts w:asciiTheme="majorHAnsi" w:hAnsiTheme="majorHAnsi"/>
                <w:sz w:val="24"/>
                <w:szCs w:val="24"/>
                <w:lang w:val="ru-RU"/>
              </w:rPr>
            </w:pPr>
          </w:p>
        </w:tc>
        <w:tc>
          <w:tcPr>
            <w:tcW w:w="476" w:type="dxa"/>
            <w:vAlign w:val="center"/>
          </w:tcPr>
          <w:p w:rsidR="00687723" w:rsidRPr="00D01115" w:rsidRDefault="00687723" w:rsidP="000B3977">
            <w:pPr>
              <w:rPr>
                <w:rFonts w:asciiTheme="majorHAnsi" w:hAnsiTheme="majorHAnsi"/>
                <w:sz w:val="24"/>
                <w:szCs w:val="24"/>
                <w:lang w:val="ru-RU"/>
              </w:rPr>
            </w:pPr>
          </w:p>
        </w:tc>
      </w:tr>
    </w:tbl>
    <w:p w:rsidR="00666A59" w:rsidRPr="003433B1" w:rsidRDefault="00666A59" w:rsidP="003433B1">
      <w:pPr>
        <w:rPr>
          <w:rFonts w:asciiTheme="majorHAnsi" w:hAnsiTheme="majorHAnsi"/>
          <w:i/>
          <w:lang w:val="sr-Cyrl-CS"/>
        </w:rPr>
      </w:pPr>
    </w:p>
    <w:p w:rsidR="00687723" w:rsidRPr="00D01115" w:rsidRDefault="00687723" w:rsidP="00687723">
      <w:pPr>
        <w:rPr>
          <w:rFonts w:asciiTheme="majorHAnsi" w:hAnsiTheme="majorHAnsi"/>
          <w:lang w:val="sr-Cyrl-CS"/>
        </w:rPr>
      </w:pPr>
    </w:p>
    <w:p w:rsidR="00687723" w:rsidRPr="00D01115" w:rsidRDefault="00687723" w:rsidP="000B3977">
      <w:pPr>
        <w:pStyle w:val="Heading2"/>
        <w:jc w:val="center"/>
        <w:rPr>
          <w:rStyle w:val="Emphasis"/>
          <w:rFonts w:asciiTheme="majorHAnsi" w:hAnsiTheme="majorHAnsi"/>
          <w:bCs w:val="0"/>
          <w:i w:val="0"/>
          <w:iCs w:val="0"/>
          <w:spacing w:val="0"/>
        </w:rPr>
      </w:pPr>
      <w:bookmarkStart w:id="44" w:name="_Toc465149877"/>
      <w:r w:rsidRPr="00D01115">
        <w:rPr>
          <w:rStyle w:val="Emphasis"/>
          <w:rFonts w:asciiTheme="majorHAnsi" w:hAnsiTheme="majorHAnsi"/>
          <w:bCs w:val="0"/>
          <w:i w:val="0"/>
          <w:iCs w:val="0"/>
          <w:spacing w:val="0"/>
        </w:rPr>
        <w:t>ПЕДАГОШКИ КОЛЕГИЈУМ</w:t>
      </w:r>
      <w:bookmarkEnd w:id="44"/>
    </w:p>
    <w:p w:rsidR="000B3977" w:rsidRPr="00D01115" w:rsidRDefault="000B3977" w:rsidP="00687723">
      <w:pPr>
        <w:rPr>
          <w:rFonts w:asciiTheme="majorHAnsi" w:hAnsiTheme="majorHAnsi"/>
          <w:lang w:val="sr-Cyrl-CS"/>
        </w:rPr>
      </w:pPr>
    </w:p>
    <w:p w:rsidR="00687723" w:rsidRPr="00D01115" w:rsidRDefault="00687723" w:rsidP="00687723">
      <w:pPr>
        <w:pStyle w:val="NoSpacing"/>
        <w:rPr>
          <w:rFonts w:asciiTheme="majorHAnsi" w:hAnsiTheme="majorHAnsi"/>
          <w:sz w:val="24"/>
          <w:szCs w:val="24"/>
          <w:lang w:val="ru-RU"/>
        </w:rPr>
      </w:pPr>
      <w:r w:rsidRPr="00D01115">
        <w:rPr>
          <w:rFonts w:asciiTheme="majorHAnsi" w:hAnsiTheme="majorHAnsi"/>
          <w:sz w:val="24"/>
          <w:szCs w:val="24"/>
          <w:lang w:val="ru-RU"/>
        </w:rPr>
        <w:t xml:space="preserve">           Педагошки колегијум чине председници стручних већа и стручних актива и представник стручних сарадника.</w:t>
      </w:r>
    </w:p>
    <w:p w:rsidR="003A63CF" w:rsidRPr="003A63CF" w:rsidRDefault="003A63CF" w:rsidP="003A63CF">
      <w:pPr>
        <w:rPr>
          <w:rFonts w:asciiTheme="majorHAnsi" w:hAnsiTheme="majorHAnsi"/>
          <w:sz w:val="24"/>
          <w:szCs w:val="24"/>
          <w:lang w:val="sr-Cyrl-CS"/>
        </w:rPr>
      </w:pPr>
    </w:p>
    <w:p w:rsidR="003A63CF" w:rsidRDefault="003A63CF" w:rsidP="00500EC4">
      <w:pPr>
        <w:pStyle w:val="ListParagraph"/>
        <w:numPr>
          <w:ilvl w:val="0"/>
          <w:numId w:val="29"/>
        </w:numPr>
        <w:rPr>
          <w:rFonts w:asciiTheme="majorHAnsi" w:hAnsiTheme="majorHAnsi"/>
          <w:sz w:val="24"/>
          <w:szCs w:val="24"/>
          <w:lang w:val="sr-Cyrl-CS"/>
        </w:rPr>
      </w:pPr>
      <w:r>
        <w:rPr>
          <w:rFonts w:asciiTheme="majorHAnsi" w:hAnsiTheme="majorHAnsi"/>
          <w:sz w:val="24"/>
          <w:szCs w:val="24"/>
          <w:lang w:val="sr-Cyrl-CS"/>
        </w:rPr>
        <w:t xml:space="preserve">Сања Симић Мијатовић – председник </w:t>
      </w:r>
    </w:p>
    <w:p w:rsidR="00687723" w:rsidRPr="003A63CF" w:rsidRDefault="00F656DF"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lang w:val="sr-Cyrl-CS"/>
        </w:rPr>
        <w:t>Ана Дамјанов</w:t>
      </w:r>
      <w:r w:rsidR="00687723" w:rsidRPr="003A63CF">
        <w:rPr>
          <w:rFonts w:asciiTheme="majorHAnsi" w:hAnsiTheme="majorHAnsi"/>
          <w:sz w:val="24"/>
          <w:szCs w:val="24"/>
          <w:lang w:val="sr-Cyrl-CS"/>
        </w:rPr>
        <w:t xml:space="preserve"> – председни</w:t>
      </w:r>
      <w:r w:rsidR="0003556D" w:rsidRPr="003A63CF">
        <w:rPr>
          <w:rFonts w:asciiTheme="majorHAnsi" w:hAnsiTheme="majorHAnsi"/>
          <w:sz w:val="24"/>
          <w:szCs w:val="24"/>
          <w:lang w:val="sr-Cyrl-CS"/>
        </w:rPr>
        <w:t xml:space="preserve">к </w:t>
      </w:r>
      <w:r w:rsidR="009B5CB4" w:rsidRPr="003A63CF">
        <w:rPr>
          <w:rFonts w:asciiTheme="majorHAnsi" w:hAnsiTheme="majorHAnsi"/>
          <w:sz w:val="24"/>
          <w:szCs w:val="24"/>
          <w:lang w:val="sr-Cyrl-CS"/>
        </w:rPr>
        <w:t>одељенских већа нижих разреда</w:t>
      </w:r>
      <w:r w:rsidR="00B72AD2" w:rsidRPr="003A63CF">
        <w:rPr>
          <w:rFonts w:asciiTheme="majorHAnsi" w:hAnsiTheme="majorHAnsi"/>
          <w:sz w:val="24"/>
          <w:szCs w:val="24"/>
        </w:rPr>
        <w:t xml:space="preserve"> и председник стручног већа разредне наставе</w:t>
      </w:r>
    </w:p>
    <w:p w:rsidR="00816D60" w:rsidRPr="003A63CF" w:rsidRDefault="00F656DF"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rPr>
        <w:t>Јулија Алмаши</w:t>
      </w:r>
      <w:r w:rsidR="00816D60" w:rsidRPr="003A63CF">
        <w:rPr>
          <w:rFonts w:asciiTheme="majorHAnsi" w:hAnsiTheme="majorHAnsi"/>
          <w:sz w:val="24"/>
          <w:szCs w:val="24"/>
        </w:rPr>
        <w:t xml:space="preserve"> – председник одељ</w:t>
      </w:r>
      <w:r w:rsidR="00B72AD2" w:rsidRPr="003A63CF">
        <w:rPr>
          <w:rFonts w:asciiTheme="majorHAnsi" w:hAnsiTheme="majorHAnsi"/>
          <w:sz w:val="24"/>
          <w:szCs w:val="24"/>
        </w:rPr>
        <w:t>е</w:t>
      </w:r>
      <w:r w:rsidR="00816D60" w:rsidRPr="003A63CF">
        <w:rPr>
          <w:rFonts w:asciiTheme="majorHAnsi" w:hAnsiTheme="majorHAnsi"/>
          <w:sz w:val="24"/>
          <w:szCs w:val="24"/>
        </w:rPr>
        <w:t>нских већа виших разреда</w:t>
      </w:r>
    </w:p>
    <w:p w:rsidR="00687723" w:rsidRPr="003A63CF" w:rsidRDefault="004E0C9F"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rPr>
        <w:t>Корана Долић Гаврић - п</w:t>
      </w:r>
      <w:r w:rsidR="00687723" w:rsidRPr="003A63CF">
        <w:rPr>
          <w:rFonts w:asciiTheme="majorHAnsi" w:hAnsiTheme="majorHAnsi"/>
          <w:sz w:val="24"/>
          <w:szCs w:val="24"/>
          <w:lang w:val="sr-Cyrl-CS"/>
        </w:rPr>
        <w:t>редседник стручног већа српског језика, страних језика и историје</w:t>
      </w:r>
    </w:p>
    <w:p w:rsidR="00687723" w:rsidRPr="003A63CF" w:rsidRDefault="00F656DF"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lang w:val="sr-Cyrl-CS"/>
        </w:rPr>
        <w:t>Саша Стевановић</w:t>
      </w:r>
      <w:r w:rsidR="00687723" w:rsidRPr="003A63CF">
        <w:rPr>
          <w:rFonts w:asciiTheme="majorHAnsi" w:hAnsiTheme="majorHAnsi"/>
          <w:sz w:val="24"/>
          <w:szCs w:val="24"/>
          <w:lang w:val="sr-Cyrl-CS"/>
        </w:rPr>
        <w:t xml:space="preserve"> - председник стручног већа хемије, географије и биологије</w:t>
      </w:r>
    </w:p>
    <w:p w:rsidR="00687723" w:rsidRPr="003A63CF" w:rsidRDefault="00687723"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lang w:val="sr-Cyrl-CS"/>
        </w:rPr>
        <w:t>Мирјана Софран– председник стручног већа музичке, ликовне културе и физичког васпитања</w:t>
      </w:r>
    </w:p>
    <w:p w:rsidR="00687723" w:rsidRPr="003A63CF" w:rsidRDefault="00F656DF"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lang w:val="sr-Cyrl-CS"/>
        </w:rPr>
        <w:t>Ђурица Јан</w:t>
      </w:r>
      <w:r w:rsidR="003A63CF" w:rsidRPr="003A63CF">
        <w:rPr>
          <w:rFonts w:asciiTheme="majorHAnsi" w:hAnsiTheme="majorHAnsi"/>
          <w:sz w:val="24"/>
          <w:szCs w:val="24"/>
          <w:lang w:val="sr-Cyrl-CS"/>
        </w:rPr>
        <w:t>ковић</w:t>
      </w:r>
      <w:r w:rsidR="00687723" w:rsidRPr="003A63CF">
        <w:rPr>
          <w:rFonts w:asciiTheme="majorHAnsi" w:hAnsiTheme="majorHAnsi"/>
          <w:sz w:val="24"/>
          <w:szCs w:val="24"/>
          <w:lang w:val="sr-Cyrl-CS"/>
        </w:rPr>
        <w:t xml:space="preserve"> – председник стручног већа математике, физике</w:t>
      </w:r>
      <w:r w:rsidR="003A63CF" w:rsidRPr="003A63CF">
        <w:rPr>
          <w:rFonts w:asciiTheme="majorHAnsi" w:hAnsiTheme="majorHAnsi"/>
          <w:sz w:val="24"/>
          <w:szCs w:val="24"/>
          <w:lang w:val="sr-Cyrl-CS"/>
        </w:rPr>
        <w:t>, информатике ТТ</w:t>
      </w:r>
      <w:r w:rsidR="00687723" w:rsidRPr="003A63CF">
        <w:rPr>
          <w:rFonts w:asciiTheme="majorHAnsi" w:hAnsiTheme="majorHAnsi"/>
          <w:sz w:val="24"/>
          <w:szCs w:val="24"/>
          <w:lang w:val="sr-Cyrl-CS"/>
        </w:rPr>
        <w:t xml:space="preserve"> и ТИО</w:t>
      </w:r>
    </w:p>
    <w:p w:rsidR="00687723" w:rsidRPr="003A63CF" w:rsidRDefault="00687723"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lang w:val="sr-Cyrl-CS"/>
        </w:rPr>
        <w:t xml:space="preserve">Станојка Урошевић – педагог </w:t>
      </w:r>
    </w:p>
    <w:p w:rsidR="00DE0181" w:rsidRPr="003A63CF" w:rsidRDefault="00DE0181" w:rsidP="00500EC4">
      <w:pPr>
        <w:pStyle w:val="ListParagraph"/>
        <w:numPr>
          <w:ilvl w:val="0"/>
          <w:numId w:val="29"/>
        </w:numPr>
        <w:rPr>
          <w:rFonts w:asciiTheme="majorHAnsi" w:hAnsiTheme="majorHAnsi"/>
          <w:sz w:val="24"/>
          <w:szCs w:val="24"/>
          <w:lang w:val="sr-Cyrl-CS"/>
        </w:rPr>
      </w:pPr>
      <w:r w:rsidRPr="003A63CF">
        <w:rPr>
          <w:rFonts w:asciiTheme="majorHAnsi" w:hAnsiTheme="majorHAnsi"/>
          <w:sz w:val="24"/>
          <w:szCs w:val="24"/>
          <w:lang w:val="sr-Cyrl-CS"/>
        </w:rPr>
        <w:t>Живко Жарков - библиотекар</w:t>
      </w:r>
    </w:p>
    <w:p w:rsidR="00687723" w:rsidRPr="009208EC" w:rsidRDefault="00283B01" w:rsidP="00687723">
      <w:pPr>
        <w:jc w:val="both"/>
        <w:rPr>
          <w:rFonts w:asciiTheme="majorHAnsi" w:hAnsiTheme="majorHAnsi"/>
          <w:sz w:val="24"/>
          <w:szCs w:val="24"/>
          <w:lang w:val="en-US"/>
        </w:rPr>
      </w:pPr>
      <w:r w:rsidRPr="003A63CF">
        <w:rPr>
          <w:rFonts w:asciiTheme="majorHAnsi" w:hAnsiTheme="majorHAnsi"/>
          <w:sz w:val="24"/>
          <w:szCs w:val="24"/>
          <w:lang w:val="sr-Cyrl-CS"/>
        </w:rPr>
        <w:t>Представник колегијума у области с</w:t>
      </w:r>
      <w:r w:rsidR="00A04B7C" w:rsidRPr="003A63CF">
        <w:rPr>
          <w:rFonts w:asciiTheme="majorHAnsi" w:hAnsiTheme="majorHAnsi"/>
          <w:sz w:val="24"/>
          <w:szCs w:val="24"/>
          <w:lang w:val="sr-Cyrl-CS"/>
        </w:rPr>
        <w:t xml:space="preserve">тручног усавршавања је </w:t>
      </w:r>
      <w:r w:rsidR="00A3321E" w:rsidRPr="003A63CF">
        <w:rPr>
          <w:rFonts w:asciiTheme="majorHAnsi" w:hAnsiTheme="majorHAnsi"/>
          <w:sz w:val="24"/>
          <w:szCs w:val="24"/>
          <w:lang w:val="sr-Cyrl-CS"/>
        </w:rPr>
        <w:t>Живко</w:t>
      </w:r>
      <w:r w:rsidR="00A3321E">
        <w:rPr>
          <w:rFonts w:asciiTheme="majorHAnsi" w:hAnsiTheme="majorHAnsi"/>
          <w:sz w:val="24"/>
          <w:szCs w:val="24"/>
          <w:lang w:val="sr-Cyrl-CS"/>
        </w:rPr>
        <w:t xml:space="preserve"> Жарков</w:t>
      </w:r>
      <w:r w:rsidR="009208EC">
        <w:rPr>
          <w:rFonts w:asciiTheme="majorHAnsi" w:hAnsiTheme="majorHAnsi"/>
          <w:sz w:val="24"/>
          <w:szCs w:val="24"/>
          <w:lang w:val="en-US"/>
        </w:rPr>
        <w:t>.</w:t>
      </w:r>
    </w:p>
    <w:p w:rsidR="00687723" w:rsidRPr="00D01115" w:rsidRDefault="00687723" w:rsidP="00687723">
      <w:pPr>
        <w:pStyle w:val="NoSpacing"/>
        <w:jc w:val="both"/>
        <w:rPr>
          <w:rFonts w:asciiTheme="majorHAnsi" w:hAnsiTheme="majorHAnsi"/>
          <w:sz w:val="24"/>
          <w:szCs w:val="24"/>
          <w:lang w:val="ru-RU"/>
        </w:rPr>
      </w:pPr>
      <w:r w:rsidRPr="00D01115">
        <w:rPr>
          <w:rFonts w:asciiTheme="majorHAnsi" w:hAnsiTheme="majorHAnsi"/>
          <w:sz w:val="24"/>
          <w:szCs w:val="24"/>
          <w:lang w:val="ru-RU"/>
        </w:rPr>
        <w:t xml:space="preserve">          Педагошким колегијумом</w:t>
      </w:r>
      <w:r w:rsidRPr="00D01115">
        <w:rPr>
          <w:rFonts w:asciiTheme="majorHAnsi" w:hAnsiTheme="majorHAnsi"/>
          <w:b/>
          <w:sz w:val="24"/>
          <w:szCs w:val="24"/>
          <w:lang w:val="ru-RU"/>
        </w:rPr>
        <w:t xml:space="preserve"> </w:t>
      </w:r>
      <w:r w:rsidRPr="00D01115">
        <w:rPr>
          <w:rFonts w:asciiTheme="majorHAnsi" w:hAnsiTheme="majorHAnsi"/>
          <w:sz w:val="24"/>
          <w:szCs w:val="24"/>
          <w:lang w:val="ru-RU"/>
        </w:rPr>
        <w:t xml:space="preserve">председава и руководи директор. Стручни органи, тимови и педагошки колегијум: </w:t>
      </w:r>
    </w:p>
    <w:p w:rsidR="00687723" w:rsidRPr="00D01115" w:rsidRDefault="00687723" w:rsidP="00602966">
      <w:pPr>
        <w:pStyle w:val="NoSpacing"/>
        <w:numPr>
          <w:ilvl w:val="0"/>
          <w:numId w:val="71"/>
        </w:numPr>
        <w:jc w:val="both"/>
        <w:rPr>
          <w:rFonts w:asciiTheme="majorHAnsi" w:hAnsiTheme="majorHAnsi"/>
          <w:sz w:val="24"/>
          <w:szCs w:val="24"/>
          <w:lang w:val="ru-RU"/>
        </w:rPr>
      </w:pPr>
      <w:r w:rsidRPr="00D01115">
        <w:rPr>
          <w:rFonts w:asciiTheme="majorHAnsi" w:hAnsiTheme="majorHAnsi"/>
          <w:sz w:val="24"/>
          <w:szCs w:val="24"/>
          <w:lang w:val="ru-RU"/>
        </w:rPr>
        <w:t xml:space="preserve">старају се о осигурању и унапређивању квалитета образовно-васпитног рада установе; </w:t>
      </w:r>
    </w:p>
    <w:p w:rsidR="00687723" w:rsidRPr="00D01115" w:rsidRDefault="00687723" w:rsidP="00602966">
      <w:pPr>
        <w:pStyle w:val="NoSpacing"/>
        <w:numPr>
          <w:ilvl w:val="0"/>
          <w:numId w:val="71"/>
        </w:numPr>
        <w:jc w:val="both"/>
        <w:rPr>
          <w:rFonts w:asciiTheme="majorHAnsi" w:hAnsiTheme="majorHAnsi"/>
          <w:sz w:val="24"/>
          <w:szCs w:val="24"/>
          <w:lang w:val="ru-RU"/>
        </w:rPr>
      </w:pPr>
      <w:r w:rsidRPr="00D01115">
        <w:rPr>
          <w:rFonts w:asciiTheme="majorHAnsi" w:hAnsiTheme="majorHAnsi"/>
          <w:sz w:val="24"/>
          <w:szCs w:val="24"/>
          <w:lang w:val="ru-RU"/>
        </w:rPr>
        <w:t xml:space="preserve">прате остваривање програма образовања и васпитања; старају се о остваривању циљева и стандарда постигнућа; </w:t>
      </w:r>
    </w:p>
    <w:p w:rsidR="00687723" w:rsidRPr="00D01115" w:rsidRDefault="00687723" w:rsidP="00602966">
      <w:pPr>
        <w:pStyle w:val="NoSpacing"/>
        <w:numPr>
          <w:ilvl w:val="0"/>
          <w:numId w:val="71"/>
        </w:numPr>
        <w:jc w:val="both"/>
        <w:rPr>
          <w:rFonts w:asciiTheme="majorHAnsi" w:hAnsiTheme="majorHAnsi"/>
          <w:sz w:val="24"/>
          <w:szCs w:val="24"/>
          <w:lang w:val="ru-RU"/>
        </w:rPr>
      </w:pPr>
      <w:r w:rsidRPr="00D01115">
        <w:rPr>
          <w:rFonts w:asciiTheme="majorHAnsi" w:hAnsiTheme="majorHAnsi"/>
          <w:sz w:val="24"/>
          <w:szCs w:val="24"/>
          <w:lang w:val="ru-RU"/>
        </w:rPr>
        <w:t xml:space="preserve">вреднују резултате рада наставника, васпитача и стручног сарадника; </w:t>
      </w:r>
    </w:p>
    <w:p w:rsidR="00687723" w:rsidRPr="00D01115" w:rsidRDefault="00687723" w:rsidP="00602966">
      <w:pPr>
        <w:pStyle w:val="NoSpacing"/>
        <w:numPr>
          <w:ilvl w:val="0"/>
          <w:numId w:val="71"/>
        </w:numPr>
        <w:jc w:val="both"/>
        <w:rPr>
          <w:rFonts w:asciiTheme="majorHAnsi" w:hAnsiTheme="majorHAnsi"/>
          <w:sz w:val="24"/>
          <w:szCs w:val="24"/>
          <w:lang w:val="ru-RU"/>
        </w:rPr>
      </w:pPr>
      <w:r w:rsidRPr="00D01115">
        <w:rPr>
          <w:rFonts w:asciiTheme="majorHAnsi" w:hAnsiTheme="majorHAnsi"/>
          <w:sz w:val="24"/>
          <w:szCs w:val="24"/>
          <w:lang w:val="ru-RU"/>
        </w:rPr>
        <w:t xml:space="preserve">прате и утврђују резултате рада деце, ученика и одраслих; </w:t>
      </w:r>
    </w:p>
    <w:p w:rsidR="00687723" w:rsidRPr="00D01115" w:rsidRDefault="00687723" w:rsidP="00602966">
      <w:pPr>
        <w:pStyle w:val="NoSpacing"/>
        <w:numPr>
          <w:ilvl w:val="0"/>
          <w:numId w:val="71"/>
        </w:numPr>
        <w:jc w:val="both"/>
        <w:rPr>
          <w:rFonts w:asciiTheme="majorHAnsi" w:hAnsiTheme="majorHAnsi"/>
          <w:sz w:val="24"/>
          <w:szCs w:val="24"/>
          <w:lang w:val="ru-RU"/>
        </w:rPr>
      </w:pPr>
      <w:r w:rsidRPr="00D01115">
        <w:rPr>
          <w:rFonts w:asciiTheme="majorHAnsi" w:hAnsiTheme="majorHAnsi"/>
          <w:sz w:val="24"/>
          <w:szCs w:val="24"/>
          <w:lang w:val="ru-RU"/>
        </w:rPr>
        <w:t>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4E409C" w:rsidRDefault="004E409C" w:rsidP="00EA4662">
      <w:pPr>
        <w:ind w:firstLine="709"/>
        <w:jc w:val="both"/>
        <w:rPr>
          <w:rFonts w:asciiTheme="majorHAnsi" w:hAnsiTheme="majorHAnsi"/>
          <w:sz w:val="24"/>
          <w:szCs w:val="24"/>
          <w:lang w:val="sr-Cyrl-CS"/>
        </w:rPr>
      </w:pPr>
    </w:p>
    <w:p w:rsidR="00687723" w:rsidRPr="00D01115" w:rsidRDefault="004E0C9F" w:rsidP="00EA4662">
      <w:pPr>
        <w:ind w:firstLine="709"/>
        <w:jc w:val="both"/>
        <w:rPr>
          <w:rFonts w:asciiTheme="majorHAnsi" w:hAnsiTheme="majorHAnsi"/>
          <w:sz w:val="24"/>
          <w:szCs w:val="24"/>
          <w:lang w:val="sr-Cyrl-CS"/>
        </w:rPr>
      </w:pPr>
      <w:r>
        <w:rPr>
          <w:rFonts w:asciiTheme="majorHAnsi" w:hAnsiTheme="majorHAnsi"/>
          <w:sz w:val="24"/>
          <w:szCs w:val="24"/>
          <w:lang w:val="sr-Cyrl-CS"/>
        </w:rPr>
        <w:t>Као и претходних, о</w:t>
      </w:r>
      <w:r w:rsidR="00283B01" w:rsidRPr="00D01115">
        <w:rPr>
          <w:rFonts w:asciiTheme="majorHAnsi" w:hAnsiTheme="majorHAnsi"/>
          <w:sz w:val="24"/>
          <w:szCs w:val="24"/>
          <w:lang w:val="sr-Cyrl-CS"/>
        </w:rPr>
        <w:t xml:space="preserve">ве школске године колегијум ће посебну пажњу посветити активностима у оквиру Акционог плана за унапређивање квалитета </w:t>
      </w:r>
      <w:r w:rsidR="00283B01" w:rsidRPr="00D01115">
        <w:rPr>
          <w:rFonts w:asciiTheme="majorHAnsi" w:hAnsiTheme="majorHAnsi"/>
          <w:sz w:val="24"/>
          <w:szCs w:val="24"/>
          <w:lang w:val="sr-Cyrl-CS"/>
        </w:rPr>
        <w:lastRenderedPageBreak/>
        <w:t xml:space="preserve">рада. </w:t>
      </w:r>
      <w:r w:rsidR="004E56C9" w:rsidRPr="00D01115">
        <w:rPr>
          <w:rFonts w:asciiTheme="majorHAnsi" w:hAnsiTheme="majorHAnsi"/>
          <w:sz w:val="24"/>
          <w:szCs w:val="24"/>
          <w:lang w:val="sr-Cyrl-CS"/>
        </w:rPr>
        <w:t>Настава и учење</w:t>
      </w:r>
      <w:r w:rsidR="008C65C7">
        <w:rPr>
          <w:rFonts w:asciiTheme="majorHAnsi" w:hAnsiTheme="majorHAnsi"/>
          <w:sz w:val="24"/>
          <w:szCs w:val="24"/>
          <w:lang w:val="sr-Cyrl-CS"/>
        </w:rPr>
        <w:t>, Подршка ученицима, Постигнућа ученика и Етос су приоритетне области</w:t>
      </w:r>
      <w:r w:rsidR="004E56C9" w:rsidRPr="00D01115">
        <w:rPr>
          <w:rFonts w:asciiTheme="majorHAnsi" w:hAnsiTheme="majorHAnsi"/>
          <w:sz w:val="24"/>
          <w:szCs w:val="24"/>
          <w:lang w:val="sr-Cyrl-CS"/>
        </w:rPr>
        <w:t xml:space="preserve"> за унапређивање квалитета рада.</w:t>
      </w:r>
      <w:r w:rsidR="00EA4662" w:rsidRPr="00D01115">
        <w:rPr>
          <w:rFonts w:asciiTheme="majorHAnsi" w:hAnsiTheme="majorHAnsi"/>
          <w:sz w:val="24"/>
          <w:szCs w:val="24"/>
          <w:lang w:val="sr-Cyrl-CS"/>
        </w:rPr>
        <w:t xml:space="preserve"> </w:t>
      </w:r>
    </w:p>
    <w:p w:rsidR="00687723" w:rsidRDefault="00687723" w:rsidP="00687723">
      <w:pPr>
        <w:pStyle w:val="NoSpacing"/>
        <w:jc w:val="both"/>
        <w:rPr>
          <w:rFonts w:asciiTheme="majorHAnsi" w:hAnsiTheme="majorHAnsi"/>
          <w:sz w:val="24"/>
          <w:szCs w:val="24"/>
          <w:lang w:val="ru-RU"/>
        </w:rPr>
      </w:pPr>
      <w:r w:rsidRPr="00D01115">
        <w:rPr>
          <w:rFonts w:asciiTheme="majorHAnsi" w:hAnsiTheme="majorHAnsi"/>
          <w:sz w:val="24"/>
          <w:szCs w:val="24"/>
          <w:lang w:val="ru-RU"/>
        </w:rPr>
        <w:t xml:space="preserve">          Педагошки колегијум доноси Индивидуални образовни план на предлог стручног тима за инклузивно образовање.</w:t>
      </w:r>
      <w:r w:rsidR="00B72AD2">
        <w:rPr>
          <w:rFonts w:asciiTheme="majorHAnsi" w:hAnsiTheme="majorHAnsi"/>
          <w:sz w:val="24"/>
          <w:szCs w:val="24"/>
          <w:lang w:val="ru-RU"/>
        </w:rPr>
        <w:t xml:space="preserve"> Ове школске године, у циљу унапређивања стандарда квалитета у области настава и учење, посебна пажња биће посвећена прилагођавању наставног рада потребама ученика.</w:t>
      </w:r>
    </w:p>
    <w:p w:rsidR="000823C0" w:rsidRDefault="000823C0" w:rsidP="00687723">
      <w:pPr>
        <w:pStyle w:val="NoSpacing"/>
        <w:jc w:val="both"/>
        <w:rPr>
          <w:rFonts w:asciiTheme="majorHAnsi" w:hAnsiTheme="majorHAnsi"/>
          <w:sz w:val="24"/>
          <w:szCs w:val="24"/>
          <w:lang w:val="ru-RU"/>
        </w:rPr>
      </w:pPr>
    </w:p>
    <w:p w:rsidR="000823C0" w:rsidRPr="00D01115" w:rsidRDefault="000823C0" w:rsidP="00687723">
      <w:pPr>
        <w:pStyle w:val="NoSpacing"/>
        <w:jc w:val="both"/>
        <w:rPr>
          <w:rFonts w:asciiTheme="majorHAnsi" w:hAnsiTheme="majorHAnsi"/>
          <w:sz w:val="24"/>
          <w:szCs w:val="24"/>
          <w:lang w:val="ru-RU"/>
        </w:rPr>
      </w:pPr>
      <w:r>
        <w:rPr>
          <w:rFonts w:asciiTheme="majorHAnsi" w:hAnsiTheme="majorHAnsi"/>
          <w:sz w:val="24"/>
          <w:szCs w:val="24"/>
          <w:lang w:val="ru-RU"/>
        </w:rPr>
        <w:t>У школској 2017/18. години планирано је пет састанака Педагошког колегијума.</w:t>
      </w:r>
    </w:p>
    <w:p w:rsidR="00283B01" w:rsidRPr="00D01115" w:rsidRDefault="00283B01" w:rsidP="00687723">
      <w:pPr>
        <w:pStyle w:val="NoSpacing"/>
        <w:jc w:val="both"/>
        <w:rPr>
          <w:rFonts w:asciiTheme="majorHAnsi" w:hAnsiTheme="majorHAnsi"/>
          <w:sz w:val="24"/>
          <w:szCs w:val="24"/>
          <w:lang w:val="ru-RU"/>
        </w:rPr>
      </w:pPr>
    </w:p>
    <w:p w:rsidR="00BA4535" w:rsidRPr="002247EE" w:rsidRDefault="00BA4535" w:rsidP="002247EE">
      <w:pPr>
        <w:pStyle w:val="NoSpacing"/>
        <w:rPr>
          <w:rFonts w:asciiTheme="majorHAnsi" w:eastAsia="Calibri" w:hAnsiTheme="majorHAnsi"/>
          <w:b/>
          <w:sz w:val="28"/>
          <w:szCs w:val="28"/>
        </w:rPr>
      </w:pPr>
      <w:r w:rsidRPr="002247EE">
        <w:rPr>
          <w:rFonts w:asciiTheme="majorHAnsi" w:eastAsia="Calibri" w:hAnsiTheme="majorHAnsi"/>
          <w:b/>
          <w:sz w:val="28"/>
          <w:szCs w:val="28"/>
        </w:rPr>
        <w:t xml:space="preserve">ГОДИШЊИ </w:t>
      </w:r>
      <w:r w:rsidR="00453B38" w:rsidRPr="002247EE">
        <w:rPr>
          <w:rFonts w:asciiTheme="majorHAnsi" w:eastAsia="Calibri" w:hAnsiTheme="majorHAnsi"/>
          <w:b/>
          <w:sz w:val="28"/>
          <w:szCs w:val="28"/>
        </w:rPr>
        <w:t>ПЛАН</w:t>
      </w:r>
      <w:r w:rsidRPr="002247EE">
        <w:rPr>
          <w:rFonts w:asciiTheme="majorHAnsi" w:eastAsia="Calibri" w:hAnsiTheme="majorHAnsi"/>
          <w:b/>
          <w:sz w:val="28"/>
          <w:szCs w:val="28"/>
        </w:rPr>
        <w:t xml:space="preserve"> РАДА ПЕДАГОШКОГ КОЛЕГИЈУМА</w:t>
      </w:r>
    </w:p>
    <w:p w:rsidR="00BA4535" w:rsidRPr="00BA4535" w:rsidRDefault="00BA4535" w:rsidP="00BA4535">
      <w:pPr>
        <w:spacing w:after="0" w:line="240" w:lineRule="auto"/>
        <w:rPr>
          <w:rFonts w:asciiTheme="majorHAnsi" w:hAnsiTheme="majorHAnsi" w:cstheme="minorHAnsi"/>
          <w:sz w:val="24"/>
          <w:szCs w:val="24"/>
          <w:lang w:val="ru-RU"/>
        </w:rPr>
      </w:pPr>
    </w:p>
    <w:tbl>
      <w:tblPr>
        <w:tblStyle w:val="TableGrid1"/>
        <w:tblW w:w="0" w:type="auto"/>
        <w:tblLook w:val="04A0"/>
      </w:tblPr>
      <w:tblGrid>
        <w:gridCol w:w="3070"/>
        <w:gridCol w:w="3070"/>
        <w:gridCol w:w="3071"/>
      </w:tblGrid>
      <w:tr w:rsidR="00BA4535" w:rsidRPr="00BA4535" w:rsidTr="002247EE">
        <w:tc>
          <w:tcPr>
            <w:tcW w:w="3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4535" w:rsidRPr="00BA4535" w:rsidRDefault="00BA4535" w:rsidP="002247EE">
            <w:pPr>
              <w:rPr>
                <w:rFonts w:asciiTheme="majorHAnsi" w:hAnsiTheme="majorHAnsi" w:cstheme="minorHAnsi"/>
                <w:b/>
                <w:sz w:val="24"/>
                <w:szCs w:val="24"/>
                <w:lang w:val="ru-RU"/>
              </w:rPr>
            </w:pPr>
          </w:p>
          <w:p w:rsidR="00BA4535" w:rsidRPr="00BA4535" w:rsidRDefault="00BA4535" w:rsidP="002247EE">
            <w:pPr>
              <w:rPr>
                <w:rFonts w:asciiTheme="majorHAnsi" w:hAnsiTheme="majorHAnsi" w:cstheme="minorHAnsi"/>
                <w:b/>
                <w:sz w:val="24"/>
                <w:szCs w:val="24"/>
              </w:rPr>
            </w:pPr>
            <w:r w:rsidRPr="00BA4535">
              <w:rPr>
                <w:rFonts w:asciiTheme="majorHAnsi" w:hAnsiTheme="majorHAnsi" w:cstheme="minorHAnsi"/>
                <w:b/>
                <w:sz w:val="24"/>
                <w:szCs w:val="24"/>
              </w:rPr>
              <w:t>АКТИВНОСТ</w:t>
            </w:r>
          </w:p>
        </w:tc>
        <w:tc>
          <w:tcPr>
            <w:tcW w:w="3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4535" w:rsidRPr="00BA4535" w:rsidRDefault="00BA4535" w:rsidP="002247EE">
            <w:pPr>
              <w:rPr>
                <w:rFonts w:asciiTheme="majorHAnsi" w:hAnsiTheme="majorHAnsi" w:cstheme="minorHAnsi"/>
                <w:b/>
                <w:sz w:val="24"/>
                <w:szCs w:val="24"/>
              </w:rPr>
            </w:pPr>
          </w:p>
          <w:p w:rsidR="00BA4535" w:rsidRPr="00BA4535" w:rsidRDefault="00BA4535" w:rsidP="002247EE">
            <w:pPr>
              <w:rPr>
                <w:rFonts w:asciiTheme="majorHAnsi" w:hAnsiTheme="majorHAnsi" w:cstheme="minorHAnsi"/>
                <w:b/>
                <w:sz w:val="24"/>
                <w:szCs w:val="24"/>
              </w:rPr>
            </w:pPr>
            <w:r w:rsidRPr="00BA4535">
              <w:rPr>
                <w:rFonts w:asciiTheme="majorHAnsi" w:hAnsiTheme="majorHAnsi" w:cstheme="minorHAnsi"/>
                <w:b/>
                <w:sz w:val="24"/>
                <w:szCs w:val="24"/>
              </w:rPr>
              <w:t>НОСИОЦИ</w:t>
            </w:r>
          </w:p>
        </w:tc>
        <w:tc>
          <w:tcPr>
            <w:tcW w:w="30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4535" w:rsidRPr="00BA4535" w:rsidRDefault="00BA4535" w:rsidP="002247EE">
            <w:pPr>
              <w:rPr>
                <w:rFonts w:asciiTheme="majorHAnsi" w:hAnsiTheme="majorHAnsi" w:cstheme="minorHAnsi"/>
                <w:b/>
                <w:sz w:val="24"/>
                <w:szCs w:val="24"/>
              </w:rPr>
            </w:pPr>
          </w:p>
          <w:p w:rsidR="00BA4535" w:rsidRPr="00BA4535" w:rsidRDefault="00BA4535" w:rsidP="002247EE">
            <w:pPr>
              <w:rPr>
                <w:rFonts w:asciiTheme="majorHAnsi" w:hAnsiTheme="majorHAnsi" w:cstheme="minorHAnsi"/>
                <w:b/>
                <w:sz w:val="24"/>
                <w:szCs w:val="24"/>
              </w:rPr>
            </w:pPr>
            <w:r w:rsidRPr="00BA4535">
              <w:rPr>
                <w:rFonts w:asciiTheme="majorHAnsi" w:hAnsiTheme="majorHAnsi" w:cstheme="minorHAnsi"/>
                <w:b/>
                <w:sz w:val="24"/>
                <w:szCs w:val="24"/>
              </w:rPr>
              <w:t>ДИНАМИКА</w:t>
            </w:r>
          </w:p>
          <w:p w:rsidR="00BA4535" w:rsidRPr="00BA4535" w:rsidRDefault="00BA4535" w:rsidP="002247EE">
            <w:pPr>
              <w:rPr>
                <w:rFonts w:asciiTheme="majorHAnsi" w:hAnsiTheme="majorHAnsi" w:cstheme="minorHAnsi"/>
                <w:b/>
                <w:sz w:val="24"/>
                <w:szCs w:val="24"/>
              </w:rPr>
            </w:pPr>
          </w:p>
        </w:tc>
      </w:tr>
      <w:tr w:rsidR="00BA4535" w:rsidRPr="00BA4535" w:rsidTr="002247EE">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 xml:space="preserve">Избор кључне области за унапређивање квалитета образовно – васпитног рада </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септембар</w:t>
            </w:r>
          </w:p>
        </w:tc>
      </w:tr>
      <w:tr w:rsidR="00BA4535" w:rsidRPr="00BA4535" w:rsidTr="002247EE">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Праћење унапређивања квалитета образовно – васпитног рада у изабраној области</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директор, педагог</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током године</w:t>
            </w:r>
          </w:p>
        </w:tc>
      </w:tr>
      <w:tr w:rsidR="00BA4535" w:rsidRPr="00BA4535" w:rsidTr="002247EE">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Стандарди квалитета рада установе</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септембар</w:t>
            </w:r>
          </w:p>
        </w:tc>
      </w:tr>
      <w:tr w:rsidR="00BA4535" w:rsidRPr="00BA4535" w:rsidTr="002247EE">
        <w:trPr>
          <w:trHeight w:val="556"/>
        </w:trPr>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 xml:space="preserve">Праћење остварености стандарда </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полугодишње</w:t>
            </w:r>
          </w:p>
        </w:tc>
      </w:tr>
      <w:tr w:rsidR="00BA4535" w:rsidRPr="00BA4535" w:rsidTr="002247EE">
        <w:trPr>
          <w:trHeight w:val="409"/>
        </w:trPr>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 xml:space="preserve">Доношење ИОП-а </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по потреби</w:t>
            </w:r>
          </w:p>
        </w:tc>
      </w:tr>
      <w:tr w:rsidR="00BA4535" w:rsidRPr="00BA4535" w:rsidTr="002247EE">
        <w:trPr>
          <w:trHeight w:val="798"/>
        </w:trPr>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Извештавање</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директор, педагог</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p>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на крају школске године</w:t>
            </w:r>
          </w:p>
          <w:p w:rsidR="00BA4535" w:rsidRPr="00BA4535" w:rsidRDefault="00BA4535" w:rsidP="002247EE">
            <w:pPr>
              <w:rPr>
                <w:rFonts w:asciiTheme="majorHAnsi" w:hAnsiTheme="majorHAnsi" w:cstheme="minorHAnsi"/>
                <w:sz w:val="24"/>
                <w:szCs w:val="24"/>
              </w:rPr>
            </w:pPr>
          </w:p>
        </w:tc>
      </w:tr>
      <w:tr w:rsidR="00BA4535" w:rsidRPr="00BA4535" w:rsidTr="002247EE">
        <w:trPr>
          <w:trHeight w:val="696"/>
        </w:trPr>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Анализа програма стручног усавршавања</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септембар</w:t>
            </w:r>
          </w:p>
          <w:p w:rsidR="00BA4535" w:rsidRPr="00BA4535" w:rsidRDefault="00BA4535" w:rsidP="002247EE">
            <w:pPr>
              <w:rPr>
                <w:rFonts w:asciiTheme="majorHAnsi" w:hAnsiTheme="majorHAnsi" w:cstheme="minorHAnsi"/>
                <w:sz w:val="24"/>
                <w:szCs w:val="24"/>
              </w:rPr>
            </w:pPr>
          </w:p>
        </w:tc>
      </w:tr>
      <w:tr w:rsidR="00BA4535" w:rsidRPr="00BA4535" w:rsidTr="002247EE">
        <w:trPr>
          <w:trHeight w:val="746"/>
        </w:trPr>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Праћење реализације програма стручног усавршавања</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члан колегијума задужен за стручно усавршавање</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квартално</w:t>
            </w:r>
          </w:p>
        </w:tc>
      </w:tr>
      <w:tr w:rsidR="00BA4535" w:rsidRPr="00BA4535" w:rsidTr="002247EE">
        <w:trPr>
          <w:trHeight w:val="312"/>
        </w:trPr>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Предлог наредне области за унапређивање</w:t>
            </w:r>
          </w:p>
        </w:tc>
        <w:tc>
          <w:tcPr>
            <w:tcW w:w="3070"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BA4535" w:rsidRPr="00BA4535" w:rsidRDefault="00BA4535" w:rsidP="002247EE">
            <w:pPr>
              <w:rPr>
                <w:rFonts w:asciiTheme="majorHAnsi" w:hAnsiTheme="majorHAnsi" w:cstheme="minorHAnsi"/>
                <w:sz w:val="24"/>
                <w:szCs w:val="24"/>
              </w:rPr>
            </w:pPr>
            <w:r w:rsidRPr="00BA4535">
              <w:rPr>
                <w:rFonts w:asciiTheme="majorHAnsi" w:hAnsiTheme="majorHAnsi" w:cstheme="minorHAnsi"/>
                <w:sz w:val="24"/>
                <w:szCs w:val="24"/>
              </w:rPr>
              <w:t>август, септембар наредне шк. године</w:t>
            </w:r>
          </w:p>
        </w:tc>
      </w:tr>
    </w:tbl>
    <w:p w:rsidR="00BA4535" w:rsidRPr="00BA4535" w:rsidRDefault="00BA4535" w:rsidP="00BA4535">
      <w:pPr>
        <w:rPr>
          <w:rFonts w:asciiTheme="majorHAnsi" w:eastAsia="Calibri" w:hAnsiTheme="majorHAnsi" w:cstheme="minorHAnsi"/>
          <w:sz w:val="24"/>
          <w:szCs w:val="24"/>
        </w:rPr>
      </w:pPr>
    </w:p>
    <w:p w:rsidR="00BA4535" w:rsidRPr="00BA4535" w:rsidRDefault="00BA4535" w:rsidP="00BA4535">
      <w:pPr>
        <w:pStyle w:val="Heading3"/>
        <w:rPr>
          <w:rFonts w:asciiTheme="majorHAnsi" w:hAnsiTheme="majorHAnsi" w:cstheme="minorHAnsi"/>
          <w:lang w:val="sr-Cyrl-CS"/>
        </w:rPr>
      </w:pPr>
    </w:p>
    <w:p w:rsidR="002247EE" w:rsidRPr="009E37A0" w:rsidRDefault="00C93ACE" w:rsidP="009E37A0">
      <w:pPr>
        <w:pStyle w:val="Heading2"/>
        <w:jc w:val="center"/>
        <w:rPr>
          <w:rStyle w:val="Emphasis"/>
          <w:rFonts w:asciiTheme="majorHAnsi" w:hAnsiTheme="majorHAnsi"/>
          <w:bCs w:val="0"/>
          <w:i w:val="0"/>
          <w:iCs w:val="0"/>
          <w:spacing w:val="0"/>
        </w:rPr>
      </w:pPr>
      <w:bookmarkStart w:id="45" w:name="_Toc465149878"/>
      <w:r w:rsidRPr="009E37A0">
        <w:rPr>
          <w:rStyle w:val="Emphasis"/>
          <w:rFonts w:asciiTheme="majorHAnsi" w:hAnsiTheme="majorHAnsi"/>
          <w:bCs w:val="0"/>
          <w:i w:val="0"/>
          <w:iCs w:val="0"/>
          <w:spacing w:val="0"/>
        </w:rPr>
        <w:t>СТРУЧНИ АКТИВ ЗА РАЗВОЈ ШКОЛСКОГ ПРОГРАМА</w:t>
      </w:r>
      <w:bookmarkEnd w:id="45"/>
    </w:p>
    <w:p w:rsidR="005D6A14" w:rsidRDefault="005D6A14" w:rsidP="00C93ACE">
      <w:pPr>
        <w:rPr>
          <w:rFonts w:asciiTheme="majorHAnsi" w:hAnsiTheme="majorHAnsi"/>
          <w:sz w:val="24"/>
          <w:szCs w:val="24"/>
        </w:rPr>
      </w:pPr>
    </w:p>
    <w:p w:rsidR="005A027F" w:rsidRDefault="00C93ACE" w:rsidP="00D019C5">
      <w:pPr>
        <w:ind w:firstLine="708"/>
        <w:rPr>
          <w:rFonts w:asciiTheme="majorHAnsi" w:hAnsiTheme="majorHAnsi"/>
          <w:sz w:val="24"/>
          <w:szCs w:val="24"/>
        </w:rPr>
      </w:pPr>
      <w:r w:rsidRPr="005D6A14">
        <w:rPr>
          <w:rFonts w:asciiTheme="majorHAnsi" w:hAnsiTheme="majorHAnsi"/>
          <w:sz w:val="24"/>
          <w:szCs w:val="24"/>
        </w:rPr>
        <w:t xml:space="preserve">Сручни актив за развој школског програма чине представници </w:t>
      </w:r>
      <w:r w:rsidR="005D6A14" w:rsidRPr="005D6A14">
        <w:rPr>
          <w:rFonts w:asciiTheme="majorHAnsi" w:hAnsiTheme="majorHAnsi"/>
          <w:sz w:val="24"/>
          <w:szCs w:val="24"/>
        </w:rPr>
        <w:t>наставника и стручних сарадника. Чланове актива именује наставничко веће.</w:t>
      </w:r>
      <w:r w:rsidR="005D6A14">
        <w:rPr>
          <w:rFonts w:asciiTheme="majorHAnsi" w:hAnsiTheme="majorHAnsi"/>
          <w:sz w:val="24"/>
          <w:szCs w:val="24"/>
        </w:rPr>
        <w:t xml:space="preserve"> </w:t>
      </w:r>
    </w:p>
    <w:p w:rsidR="00D019C5" w:rsidRPr="00365891" w:rsidRDefault="00D019C5" w:rsidP="00D019C5">
      <w:pPr>
        <w:spacing w:after="0" w:line="240" w:lineRule="auto"/>
        <w:jc w:val="both"/>
        <w:rPr>
          <w:rFonts w:asciiTheme="majorHAnsi" w:eastAsia="Times New Roman" w:hAnsiTheme="majorHAnsi" w:cs="Times New Roman"/>
          <w:sz w:val="24"/>
          <w:szCs w:val="24"/>
          <w:lang w:val="sr-Cyrl-BA"/>
        </w:rPr>
      </w:pPr>
      <w:r w:rsidRPr="00365891">
        <w:rPr>
          <w:rFonts w:asciiTheme="majorHAnsi" w:eastAsia="Times New Roman" w:hAnsiTheme="majorHAnsi" w:cs="Times New Roman"/>
          <w:sz w:val="24"/>
          <w:szCs w:val="24"/>
          <w:lang w:val="sr-Cyrl-BA"/>
        </w:rPr>
        <w:lastRenderedPageBreak/>
        <w:t xml:space="preserve">              </w:t>
      </w:r>
      <w:r w:rsidRPr="00365891">
        <w:rPr>
          <w:rFonts w:asciiTheme="majorHAnsi" w:eastAsia="Times New Roman" w:hAnsiTheme="majorHAnsi" w:cs="Times New Roman"/>
          <w:sz w:val="24"/>
          <w:szCs w:val="24"/>
          <w:lang w:val="sr-Cyrl-CS"/>
        </w:rPr>
        <w:t>Школски програм Основне школе "</w:t>
      </w:r>
      <w:r w:rsidRPr="00365891">
        <w:rPr>
          <w:rFonts w:asciiTheme="majorHAnsi" w:eastAsia="Times New Roman" w:hAnsiTheme="majorHAnsi" w:cs="Times New Roman"/>
          <w:sz w:val="24"/>
          <w:szCs w:val="24"/>
          <w:lang w:val="sr-Cyrl-BA"/>
        </w:rPr>
        <w:t>Моша Пијаде</w:t>
      </w:r>
      <w:r w:rsidRPr="00365891">
        <w:rPr>
          <w:rFonts w:asciiTheme="majorHAnsi" w:eastAsia="Times New Roman" w:hAnsiTheme="majorHAnsi" w:cs="Times New Roman"/>
          <w:sz w:val="24"/>
          <w:szCs w:val="24"/>
          <w:lang w:val="sr-Cyrl-CS"/>
        </w:rPr>
        <w:t>" израдио  је Стручни актив за развој школског програма чије чланове је именовало Наставничко веће на седници одржаној 20.06.2017</w:t>
      </w:r>
      <w:r w:rsidRPr="00365891">
        <w:rPr>
          <w:rFonts w:asciiTheme="majorHAnsi" w:eastAsia="Times New Roman" w:hAnsiTheme="majorHAnsi" w:cs="Times New Roman"/>
          <w:sz w:val="24"/>
          <w:szCs w:val="24"/>
          <w:lang w:val="sr-Cyrl-BA"/>
        </w:rPr>
        <w:t>. године</w:t>
      </w:r>
    </w:p>
    <w:p w:rsidR="00D019C5" w:rsidRPr="00365891" w:rsidRDefault="00D019C5" w:rsidP="00D019C5">
      <w:pPr>
        <w:spacing w:after="0" w:line="240" w:lineRule="auto"/>
        <w:jc w:val="both"/>
        <w:rPr>
          <w:rFonts w:asciiTheme="majorHAnsi" w:eastAsia="Times New Roman" w:hAnsiTheme="majorHAnsi" w:cs="Times New Roman"/>
          <w:sz w:val="24"/>
          <w:szCs w:val="24"/>
          <w:lang w:val="sr-Cyrl-BA"/>
        </w:rPr>
      </w:pPr>
    </w:p>
    <w:p w:rsidR="00D019C5" w:rsidRPr="00365891" w:rsidRDefault="00D019C5" w:rsidP="00D019C5">
      <w:pPr>
        <w:spacing w:after="0" w:line="240" w:lineRule="auto"/>
        <w:jc w:val="both"/>
        <w:rPr>
          <w:rFonts w:asciiTheme="majorHAnsi" w:eastAsia="Times New Roman" w:hAnsiTheme="majorHAnsi" w:cs="Times New Roman"/>
          <w:sz w:val="24"/>
          <w:szCs w:val="24"/>
        </w:rPr>
      </w:pPr>
    </w:p>
    <w:p w:rsidR="00D019C5" w:rsidRPr="00365891" w:rsidRDefault="00D019C5" w:rsidP="00D019C5">
      <w:pPr>
        <w:spacing w:after="0" w:line="240" w:lineRule="auto"/>
        <w:jc w:val="both"/>
        <w:rPr>
          <w:rFonts w:asciiTheme="majorHAnsi" w:eastAsia="Times New Roman" w:hAnsiTheme="majorHAnsi" w:cs="Times New Roman"/>
          <w:sz w:val="24"/>
          <w:szCs w:val="24"/>
        </w:rPr>
      </w:pPr>
      <w:r w:rsidRPr="00365891">
        <w:rPr>
          <w:rFonts w:asciiTheme="majorHAnsi" w:eastAsia="Times New Roman" w:hAnsiTheme="majorHAnsi" w:cs="Times New Roman"/>
          <w:sz w:val="24"/>
          <w:szCs w:val="24"/>
          <w:lang w:val="en-US"/>
        </w:rPr>
        <w:t>Чланови актива:</w:t>
      </w:r>
    </w:p>
    <w:p w:rsidR="00D019C5" w:rsidRPr="00365891" w:rsidRDefault="00D019C5" w:rsidP="00D019C5">
      <w:pPr>
        <w:spacing w:after="0" w:line="240" w:lineRule="auto"/>
        <w:jc w:val="both"/>
        <w:rPr>
          <w:rFonts w:asciiTheme="majorHAnsi" w:eastAsia="Times New Roman" w:hAnsiTheme="majorHAnsi" w:cs="Times New Roman"/>
          <w:sz w:val="24"/>
          <w:szCs w:val="24"/>
        </w:rPr>
      </w:pP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lang w:val="sr-Cyrl-CS"/>
        </w:rPr>
        <w:t>Сања Симић Мијатовић</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lang w:val="sr-Cyrl-CS"/>
        </w:rPr>
        <w:t>Станојка Урошевић</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Живко Жарков</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Ирена Алмаши</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Слађана Батка</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Драгана Јовановић</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Татјана Тајдић</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Саша Стевановић</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Ђурица Јанковић</w:t>
      </w:r>
    </w:p>
    <w:p w:rsidR="00D019C5" w:rsidRPr="00365891" w:rsidRDefault="00D019C5" w:rsidP="00602966">
      <w:pPr>
        <w:pStyle w:val="ListParagraph"/>
        <w:numPr>
          <w:ilvl w:val="0"/>
          <w:numId w:val="119"/>
        </w:numPr>
        <w:rPr>
          <w:rFonts w:asciiTheme="majorHAnsi" w:hAnsiTheme="majorHAnsi"/>
          <w:sz w:val="24"/>
          <w:szCs w:val="24"/>
          <w:lang w:val="en-US"/>
        </w:rPr>
      </w:pPr>
      <w:r w:rsidRPr="00365891">
        <w:rPr>
          <w:rFonts w:asciiTheme="majorHAnsi" w:hAnsiTheme="majorHAnsi"/>
          <w:sz w:val="24"/>
          <w:szCs w:val="24"/>
        </w:rPr>
        <w:t>Урош Ђокић</w:t>
      </w:r>
    </w:p>
    <w:p w:rsidR="00B676CC" w:rsidRPr="00B676CC" w:rsidRDefault="00B676CC" w:rsidP="00B676CC">
      <w:pPr>
        <w:pStyle w:val="ListParagraph"/>
        <w:rPr>
          <w:rFonts w:asciiTheme="majorHAnsi" w:hAnsiTheme="majorHAnsi"/>
          <w:sz w:val="24"/>
          <w:szCs w:val="24"/>
        </w:rPr>
      </w:pPr>
    </w:p>
    <w:p w:rsidR="00B676CC" w:rsidRPr="00B676CC" w:rsidRDefault="00B676CC" w:rsidP="00B676CC">
      <w:pPr>
        <w:ind w:left="360" w:firstLine="348"/>
        <w:rPr>
          <w:rFonts w:asciiTheme="majorHAnsi" w:hAnsiTheme="majorHAnsi"/>
          <w:sz w:val="24"/>
          <w:szCs w:val="24"/>
        </w:rPr>
      </w:pPr>
      <w:r w:rsidRPr="00B676CC">
        <w:rPr>
          <w:rFonts w:asciiTheme="majorHAnsi" w:hAnsiTheme="majorHAnsi"/>
          <w:sz w:val="24"/>
          <w:szCs w:val="24"/>
        </w:rPr>
        <w:t xml:space="preserve">У школској 2017/18. години планирано је три састанака Стручног актива за развој школског програма </w:t>
      </w:r>
      <w:r w:rsidRPr="00B676CC">
        <w:rPr>
          <w:rFonts w:asciiTheme="majorHAnsi" w:hAnsiTheme="majorHAnsi"/>
          <w:sz w:val="24"/>
          <w:szCs w:val="24"/>
          <w:lang/>
        </w:rPr>
        <w:t>(приликом израде школског програма за период од 2017/18. до 2020/21. одржана су два састанка Актива у јуну и септембру 2017. године)</w:t>
      </w:r>
      <w:r w:rsidRPr="00B676CC">
        <w:rPr>
          <w:rFonts w:asciiTheme="majorHAnsi" w:hAnsiTheme="majorHAnsi"/>
          <w:sz w:val="24"/>
          <w:szCs w:val="24"/>
        </w:rPr>
        <w:t>.</w:t>
      </w:r>
    </w:p>
    <w:p w:rsidR="00D019C5" w:rsidRPr="00D019C5" w:rsidRDefault="00D019C5" w:rsidP="00D019C5">
      <w:pPr>
        <w:ind w:firstLine="708"/>
        <w:rPr>
          <w:rFonts w:asciiTheme="majorHAnsi" w:hAnsiTheme="majorHAnsi"/>
          <w:sz w:val="24"/>
          <w:szCs w:val="24"/>
        </w:rPr>
      </w:pPr>
    </w:p>
    <w:p w:rsidR="008E1BB2" w:rsidRDefault="008E1BB2" w:rsidP="008E1BB2">
      <w:pPr>
        <w:pStyle w:val="NoSpacing"/>
        <w:rPr>
          <w:rFonts w:asciiTheme="majorHAnsi" w:hAnsiTheme="majorHAnsi"/>
          <w:sz w:val="24"/>
          <w:szCs w:val="24"/>
        </w:rPr>
      </w:pPr>
    </w:p>
    <w:p w:rsidR="008E1BB2" w:rsidRPr="000A6A35" w:rsidRDefault="008E1BB2" w:rsidP="008E1BB2">
      <w:pPr>
        <w:rPr>
          <w:rFonts w:asciiTheme="majorHAnsi" w:hAnsiTheme="majorHAnsi"/>
          <w:b/>
          <w:sz w:val="24"/>
          <w:szCs w:val="24"/>
        </w:rPr>
      </w:pPr>
      <w:r w:rsidRPr="000A6A35">
        <w:rPr>
          <w:rFonts w:asciiTheme="majorHAnsi" w:hAnsiTheme="majorHAnsi"/>
          <w:b/>
          <w:sz w:val="24"/>
          <w:szCs w:val="24"/>
        </w:rPr>
        <w:t>ПЛАН РАДА СТРУЧНОГ АКТИВА ЗА РАЗВОЈ ШКОЛСКОГ ПРОГРАМА</w:t>
      </w:r>
    </w:p>
    <w:tbl>
      <w:tblPr>
        <w:tblStyle w:val="TableGrid"/>
        <w:tblW w:w="0" w:type="auto"/>
        <w:tblLook w:val="04A0"/>
      </w:tblPr>
      <w:tblGrid>
        <w:gridCol w:w="3070"/>
        <w:gridCol w:w="3070"/>
        <w:gridCol w:w="3071"/>
      </w:tblGrid>
      <w:tr w:rsidR="008E1BB2" w:rsidRPr="009D7D93" w:rsidTr="000A6A35">
        <w:tc>
          <w:tcPr>
            <w:tcW w:w="3070" w:type="dxa"/>
            <w:shd w:val="clear" w:color="auto" w:fill="DBE5F1" w:themeFill="accent1" w:themeFillTint="33"/>
            <w:vAlign w:val="center"/>
          </w:tcPr>
          <w:p w:rsidR="008E1BB2" w:rsidRPr="009D7D93" w:rsidRDefault="009D7D93" w:rsidP="000A6A35">
            <w:pPr>
              <w:rPr>
                <w:rFonts w:asciiTheme="majorHAnsi" w:hAnsiTheme="majorHAnsi"/>
                <w:sz w:val="24"/>
                <w:szCs w:val="24"/>
              </w:rPr>
            </w:pPr>
            <w:r w:rsidRPr="009D7D93">
              <w:rPr>
                <w:rFonts w:asciiTheme="majorHAnsi" w:hAnsiTheme="majorHAnsi"/>
                <w:sz w:val="24"/>
                <w:szCs w:val="24"/>
              </w:rPr>
              <w:t>АКТИВНОСТ</w:t>
            </w:r>
          </w:p>
        </w:tc>
        <w:tc>
          <w:tcPr>
            <w:tcW w:w="3070" w:type="dxa"/>
            <w:shd w:val="clear" w:color="auto" w:fill="DBE5F1" w:themeFill="accent1" w:themeFillTint="33"/>
            <w:vAlign w:val="center"/>
          </w:tcPr>
          <w:p w:rsidR="008E1BB2" w:rsidRPr="009D7D93" w:rsidRDefault="009D7D93" w:rsidP="000A6A35">
            <w:pPr>
              <w:rPr>
                <w:rFonts w:asciiTheme="majorHAnsi" w:hAnsiTheme="majorHAnsi"/>
                <w:sz w:val="24"/>
                <w:szCs w:val="24"/>
              </w:rPr>
            </w:pPr>
            <w:r w:rsidRPr="009D7D93">
              <w:rPr>
                <w:rFonts w:asciiTheme="majorHAnsi" w:hAnsiTheme="majorHAnsi"/>
                <w:sz w:val="24"/>
                <w:szCs w:val="24"/>
              </w:rPr>
              <w:t>НОСИОЦИ</w:t>
            </w:r>
          </w:p>
        </w:tc>
        <w:tc>
          <w:tcPr>
            <w:tcW w:w="3071" w:type="dxa"/>
            <w:shd w:val="clear" w:color="auto" w:fill="DBE5F1" w:themeFill="accent1" w:themeFillTint="33"/>
            <w:vAlign w:val="center"/>
          </w:tcPr>
          <w:p w:rsidR="000A6A35" w:rsidRDefault="000A6A35" w:rsidP="000A6A35">
            <w:pPr>
              <w:rPr>
                <w:rFonts w:asciiTheme="majorHAnsi" w:hAnsiTheme="majorHAnsi"/>
                <w:sz w:val="24"/>
                <w:szCs w:val="24"/>
              </w:rPr>
            </w:pPr>
          </w:p>
          <w:p w:rsidR="008E1BB2" w:rsidRDefault="009D7D93" w:rsidP="000A6A35">
            <w:pPr>
              <w:rPr>
                <w:rFonts w:asciiTheme="majorHAnsi" w:hAnsiTheme="majorHAnsi"/>
                <w:sz w:val="24"/>
                <w:szCs w:val="24"/>
              </w:rPr>
            </w:pPr>
            <w:r w:rsidRPr="009D7D93">
              <w:rPr>
                <w:rFonts w:asciiTheme="majorHAnsi" w:hAnsiTheme="majorHAnsi"/>
                <w:sz w:val="24"/>
                <w:szCs w:val="24"/>
              </w:rPr>
              <w:t>ВРЕМЕ РЕАЛИЗАЦИЈЕ</w:t>
            </w:r>
          </w:p>
          <w:p w:rsidR="000A6A35" w:rsidRPr="009D7D93" w:rsidRDefault="000A6A35" w:rsidP="000A6A35">
            <w:pPr>
              <w:rPr>
                <w:rFonts w:asciiTheme="majorHAnsi" w:hAnsiTheme="majorHAnsi"/>
                <w:sz w:val="24"/>
                <w:szCs w:val="24"/>
              </w:rPr>
            </w:pPr>
          </w:p>
        </w:tc>
      </w:tr>
      <w:tr w:rsidR="00D019C5" w:rsidRPr="009D7D93" w:rsidTr="000A6A35">
        <w:tc>
          <w:tcPr>
            <w:tcW w:w="3070" w:type="dxa"/>
            <w:vAlign w:val="center"/>
          </w:tcPr>
          <w:p w:rsidR="00D019C5" w:rsidRPr="00D019C5" w:rsidRDefault="00D019C5" w:rsidP="000A6A35">
            <w:pPr>
              <w:rPr>
                <w:rFonts w:asciiTheme="majorHAnsi" w:hAnsiTheme="majorHAnsi"/>
                <w:sz w:val="24"/>
                <w:szCs w:val="24"/>
              </w:rPr>
            </w:pPr>
            <w:r>
              <w:rPr>
                <w:rFonts w:asciiTheme="majorHAnsi" w:hAnsiTheme="majorHAnsi"/>
                <w:sz w:val="24"/>
                <w:szCs w:val="24"/>
              </w:rPr>
              <w:t xml:space="preserve">Израда школског програма </w:t>
            </w:r>
          </w:p>
        </w:tc>
        <w:tc>
          <w:tcPr>
            <w:tcW w:w="3070" w:type="dxa"/>
            <w:vAlign w:val="center"/>
          </w:tcPr>
          <w:p w:rsidR="00D019C5" w:rsidRPr="00D019C5" w:rsidRDefault="00D019C5" w:rsidP="000A6A35">
            <w:pPr>
              <w:rPr>
                <w:rFonts w:asciiTheme="majorHAnsi" w:hAnsiTheme="majorHAnsi"/>
                <w:sz w:val="24"/>
                <w:szCs w:val="24"/>
              </w:rPr>
            </w:pPr>
            <w:r>
              <w:rPr>
                <w:rFonts w:asciiTheme="majorHAnsi" w:hAnsiTheme="majorHAnsi"/>
                <w:sz w:val="24"/>
                <w:szCs w:val="24"/>
              </w:rPr>
              <w:t>Стручни актив за развој школског програма</w:t>
            </w:r>
          </w:p>
        </w:tc>
        <w:tc>
          <w:tcPr>
            <w:tcW w:w="3071" w:type="dxa"/>
            <w:vAlign w:val="center"/>
          </w:tcPr>
          <w:p w:rsidR="00D019C5" w:rsidRPr="00D019C5" w:rsidRDefault="00D019C5" w:rsidP="000A6A35">
            <w:pPr>
              <w:rPr>
                <w:rFonts w:asciiTheme="majorHAnsi" w:hAnsiTheme="majorHAnsi"/>
                <w:sz w:val="24"/>
                <w:szCs w:val="24"/>
              </w:rPr>
            </w:pPr>
            <w:r>
              <w:rPr>
                <w:rFonts w:asciiTheme="majorHAnsi" w:hAnsiTheme="majorHAnsi"/>
                <w:sz w:val="24"/>
                <w:szCs w:val="24"/>
              </w:rPr>
              <w:t>јун, јул 201</w:t>
            </w:r>
            <w:r w:rsidR="00A90F1B">
              <w:rPr>
                <w:rFonts w:asciiTheme="majorHAnsi" w:hAnsiTheme="majorHAnsi"/>
                <w:sz w:val="24"/>
                <w:szCs w:val="24"/>
              </w:rPr>
              <w:t>7.</w:t>
            </w:r>
          </w:p>
        </w:tc>
      </w:tr>
      <w:tr w:rsidR="00A90F1B" w:rsidRPr="009D7D93" w:rsidTr="000A6A35">
        <w:tc>
          <w:tcPr>
            <w:tcW w:w="3070" w:type="dxa"/>
            <w:vAlign w:val="center"/>
          </w:tcPr>
          <w:p w:rsidR="00A90F1B" w:rsidRDefault="00A90F1B" w:rsidP="000A6A35">
            <w:pPr>
              <w:rPr>
                <w:rFonts w:asciiTheme="majorHAnsi" w:hAnsiTheme="majorHAnsi"/>
                <w:sz w:val="24"/>
                <w:szCs w:val="24"/>
              </w:rPr>
            </w:pPr>
            <w:r>
              <w:rPr>
                <w:rFonts w:asciiTheme="majorHAnsi" w:hAnsiTheme="majorHAnsi"/>
                <w:sz w:val="24"/>
                <w:szCs w:val="24"/>
              </w:rPr>
              <w:t>Анализа и измене и допуне ШП</w:t>
            </w:r>
          </w:p>
        </w:tc>
        <w:tc>
          <w:tcPr>
            <w:tcW w:w="3070" w:type="dxa"/>
            <w:vAlign w:val="center"/>
          </w:tcPr>
          <w:p w:rsidR="00A90F1B" w:rsidRDefault="00A90F1B" w:rsidP="000A6A35">
            <w:pPr>
              <w:rPr>
                <w:rFonts w:asciiTheme="majorHAnsi" w:hAnsiTheme="majorHAnsi"/>
                <w:sz w:val="24"/>
                <w:szCs w:val="24"/>
              </w:rPr>
            </w:pPr>
            <w:r>
              <w:rPr>
                <w:rFonts w:asciiTheme="majorHAnsi" w:hAnsiTheme="majorHAnsi"/>
                <w:sz w:val="24"/>
                <w:szCs w:val="24"/>
              </w:rPr>
              <w:t>Стручни актив за развој школског програма</w:t>
            </w:r>
          </w:p>
        </w:tc>
        <w:tc>
          <w:tcPr>
            <w:tcW w:w="3071" w:type="dxa"/>
            <w:vAlign w:val="center"/>
          </w:tcPr>
          <w:p w:rsidR="00A90F1B" w:rsidRDefault="00A90F1B" w:rsidP="00A90F1B">
            <w:pPr>
              <w:rPr>
                <w:rFonts w:asciiTheme="majorHAnsi" w:hAnsiTheme="majorHAnsi"/>
                <w:sz w:val="24"/>
                <w:szCs w:val="24"/>
              </w:rPr>
            </w:pPr>
            <w:r>
              <w:rPr>
                <w:rFonts w:asciiTheme="majorHAnsi" w:hAnsiTheme="majorHAnsi"/>
                <w:sz w:val="24"/>
                <w:szCs w:val="24"/>
              </w:rPr>
              <w:t>септембар /по потреби</w:t>
            </w:r>
          </w:p>
        </w:tc>
      </w:tr>
      <w:tr w:rsidR="008E1BB2" w:rsidRPr="009D7D93" w:rsidTr="000A6A35">
        <w:tc>
          <w:tcPr>
            <w:tcW w:w="3070" w:type="dxa"/>
            <w:vAlign w:val="center"/>
          </w:tcPr>
          <w:p w:rsidR="008E1BB2" w:rsidRPr="009D7D93" w:rsidRDefault="009D7D93" w:rsidP="000A6A35">
            <w:pPr>
              <w:rPr>
                <w:rFonts w:asciiTheme="majorHAnsi" w:hAnsiTheme="majorHAnsi"/>
                <w:sz w:val="24"/>
                <w:szCs w:val="24"/>
              </w:rPr>
            </w:pPr>
            <w:r>
              <w:rPr>
                <w:rFonts w:asciiTheme="majorHAnsi" w:hAnsiTheme="majorHAnsi"/>
                <w:sz w:val="24"/>
                <w:szCs w:val="24"/>
              </w:rPr>
              <w:t>Праћење реализа</w:t>
            </w:r>
            <w:r w:rsidR="00175A6A">
              <w:rPr>
                <w:rFonts w:asciiTheme="majorHAnsi" w:hAnsiTheme="majorHAnsi"/>
                <w:sz w:val="24"/>
                <w:szCs w:val="24"/>
              </w:rPr>
              <w:t>ције Школског програма (кроз операционализацију осталих планова и програма)</w:t>
            </w:r>
          </w:p>
        </w:tc>
        <w:tc>
          <w:tcPr>
            <w:tcW w:w="3070" w:type="dxa"/>
            <w:vAlign w:val="center"/>
          </w:tcPr>
          <w:p w:rsidR="008E1BB2" w:rsidRPr="009D7D93" w:rsidRDefault="00175A6A" w:rsidP="000A6A35">
            <w:pPr>
              <w:rPr>
                <w:rFonts w:asciiTheme="majorHAnsi" w:hAnsiTheme="majorHAnsi"/>
                <w:sz w:val="24"/>
                <w:szCs w:val="24"/>
              </w:rPr>
            </w:pPr>
            <w:r>
              <w:rPr>
                <w:rFonts w:asciiTheme="majorHAnsi" w:hAnsiTheme="majorHAnsi"/>
                <w:sz w:val="24"/>
                <w:szCs w:val="24"/>
              </w:rPr>
              <w:t>актив и колегијум</w:t>
            </w:r>
          </w:p>
        </w:tc>
        <w:tc>
          <w:tcPr>
            <w:tcW w:w="3071" w:type="dxa"/>
            <w:vAlign w:val="center"/>
          </w:tcPr>
          <w:p w:rsidR="008E1BB2" w:rsidRPr="009D7D93" w:rsidRDefault="00175A6A" w:rsidP="000A6A35">
            <w:pPr>
              <w:rPr>
                <w:rFonts w:asciiTheme="majorHAnsi" w:hAnsiTheme="majorHAnsi"/>
                <w:sz w:val="24"/>
                <w:szCs w:val="24"/>
              </w:rPr>
            </w:pPr>
            <w:r>
              <w:rPr>
                <w:rFonts w:asciiTheme="majorHAnsi" w:hAnsiTheme="majorHAnsi"/>
                <w:sz w:val="24"/>
                <w:szCs w:val="24"/>
              </w:rPr>
              <w:t>квартално</w:t>
            </w:r>
          </w:p>
        </w:tc>
      </w:tr>
      <w:tr w:rsidR="008E1BB2" w:rsidRPr="009D7D93" w:rsidTr="000A6A35">
        <w:tc>
          <w:tcPr>
            <w:tcW w:w="3070" w:type="dxa"/>
            <w:vAlign w:val="center"/>
          </w:tcPr>
          <w:p w:rsidR="008E1BB2" w:rsidRDefault="008750F0" w:rsidP="000A6A35">
            <w:pPr>
              <w:rPr>
                <w:rFonts w:asciiTheme="majorHAnsi" w:hAnsiTheme="majorHAnsi"/>
                <w:sz w:val="24"/>
                <w:szCs w:val="24"/>
              </w:rPr>
            </w:pPr>
            <w:r>
              <w:rPr>
                <w:rFonts w:asciiTheme="majorHAnsi" w:hAnsiTheme="majorHAnsi"/>
                <w:sz w:val="24"/>
                <w:szCs w:val="24"/>
              </w:rPr>
              <w:t>Давање предлога за унапређивање квалитета планирања и програмирања</w:t>
            </w:r>
          </w:p>
          <w:p w:rsidR="008750F0" w:rsidRDefault="008750F0" w:rsidP="000A6A35">
            <w:pPr>
              <w:rPr>
                <w:rFonts w:asciiTheme="majorHAnsi" w:hAnsiTheme="majorHAnsi"/>
                <w:sz w:val="24"/>
                <w:szCs w:val="24"/>
              </w:rPr>
            </w:pPr>
            <w:r w:rsidRPr="008750F0">
              <w:rPr>
                <w:rFonts w:asciiTheme="majorHAnsi" w:hAnsiTheme="majorHAnsi"/>
                <w:sz w:val="24"/>
                <w:szCs w:val="24"/>
              </w:rPr>
              <w:t>-</w:t>
            </w:r>
            <w:r>
              <w:rPr>
                <w:rFonts w:asciiTheme="majorHAnsi" w:hAnsiTheme="majorHAnsi"/>
                <w:sz w:val="24"/>
                <w:szCs w:val="24"/>
              </w:rPr>
              <w:t xml:space="preserve"> </w:t>
            </w:r>
            <w:r w:rsidRPr="008750F0">
              <w:rPr>
                <w:rFonts w:asciiTheme="majorHAnsi" w:hAnsiTheme="majorHAnsi"/>
                <w:sz w:val="24"/>
                <w:szCs w:val="24"/>
              </w:rPr>
              <w:t>унапређивање квалитета структуре</w:t>
            </w:r>
          </w:p>
          <w:p w:rsidR="008750F0" w:rsidRDefault="008750F0" w:rsidP="000A6A35">
            <w:pPr>
              <w:rPr>
                <w:rFonts w:asciiTheme="majorHAnsi" w:hAnsiTheme="majorHAnsi"/>
                <w:sz w:val="24"/>
                <w:szCs w:val="24"/>
              </w:rPr>
            </w:pPr>
            <w:r>
              <w:rPr>
                <w:rFonts w:asciiTheme="majorHAnsi" w:hAnsiTheme="majorHAnsi"/>
                <w:sz w:val="24"/>
                <w:szCs w:val="24"/>
              </w:rPr>
              <w:t xml:space="preserve">- </w:t>
            </w:r>
            <w:r w:rsidR="000F1299" w:rsidRPr="008750F0">
              <w:rPr>
                <w:rFonts w:asciiTheme="majorHAnsi" w:hAnsiTheme="majorHAnsi"/>
                <w:sz w:val="24"/>
                <w:szCs w:val="24"/>
              </w:rPr>
              <w:t>унапређивање квалитета с</w:t>
            </w:r>
            <w:r w:rsidR="000F1299">
              <w:rPr>
                <w:rFonts w:asciiTheme="majorHAnsi" w:hAnsiTheme="majorHAnsi"/>
                <w:sz w:val="24"/>
                <w:szCs w:val="24"/>
              </w:rPr>
              <w:t>адржаја</w:t>
            </w:r>
          </w:p>
          <w:p w:rsidR="000F1299" w:rsidRPr="008750F0" w:rsidRDefault="000F1299" w:rsidP="000A6A35">
            <w:pPr>
              <w:rPr>
                <w:rFonts w:asciiTheme="majorHAnsi" w:hAnsiTheme="majorHAnsi"/>
                <w:sz w:val="24"/>
                <w:szCs w:val="24"/>
              </w:rPr>
            </w:pPr>
            <w:r>
              <w:rPr>
                <w:rFonts w:asciiTheme="majorHAnsi" w:hAnsiTheme="majorHAnsi"/>
                <w:sz w:val="24"/>
                <w:szCs w:val="24"/>
              </w:rPr>
              <w:lastRenderedPageBreak/>
              <w:t xml:space="preserve">- усклађивање појединачних планова и програма на годишњем и месечном нивоу </w:t>
            </w:r>
          </w:p>
        </w:tc>
        <w:tc>
          <w:tcPr>
            <w:tcW w:w="3070" w:type="dxa"/>
            <w:vAlign w:val="center"/>
          </w:tcPr>
          <w:p w:rsidR="008E1BB2" w:rsidRPr="009D7D93" w:rsidRDefault="000F1299" w:rsidP="000A6A35">
            <w:pPr>
              <w:rPr>
                <w:rFonts w:asciiTheme="majorHAnsi" w:hAnsiTheme="majorHAnsi"/>
                <w:sz w:val="24"/>
                <w:szCs w:val="24"/>
              </w:rPr>
            </w:pPr>
            <w:r>
              <w:rPr>
                <w:rFonts w:asciiTheme="majorHAnsi" w:hAnsiTheme="majorHAnsi"/>
                <w:sz w:val="24"/>
                <w:szCs w:val="24"/>
              </w:rPr>
              <w:lastRenderedPageBreak/>
              <w:t>актив и колегијум</w:t>
            </w:r>
          </w:p>
        </w:tc>
        <w:tc>
          <w:tcPr>
            <w:tcW w:w="3071" w:type="dxa"/>
            <w:vAlign w:val="center"/>
          </w:tcPr>
          <w:p w:rsidR="008E1BB2" w:rsidRPr="009D7D93" w:rsidRDefault="009A00B5" w:rsidP="000A6A35">
            <w:pPr>
              <w:rPr>
                <w:rFonts w:asciiTheme="majorHAnsi" w:hAnsiTheme="majorHAnsi"/>
                <w:sz w:val="24"/>
                <w:szCs w:val="24"/>
              </w:rPr>
            </w:pPr>
            <w:r>
              <w:rPr>
                <w:rFonts w:asciiTheme="majorHAnsi" w:hAnsiTheme="majorHAnsi"/>
                <w:sz w:val="24"/>
                <w:szCs w:val="24"/>
              </w:rPr>
              <w:t>полугодишње</w:t>
            </w:r>
          </w:p>
        </w:tc>
      </w:tr>
      <w:tr w:rsidR="008E1BB2" w:rsidRPr="009D7D93" w:rsidTr="000A6A35">
        <w:tc>
          <w:tcPr>
            <w:tcW w:w="3070" w:type="dxa"/>
            <w:vAlign w:val="center"/>
          </w:tcPr>
          <w:p w:rsidR="008E1BB2" w:rsidRPr="009D7D93" w:rsidRDefault="009A00B5" w:rsidP="000A6A35">
            <w:pPr>
              <w:rPr>
                <w:rFonts w:asciiTheme="majorHAnsi" w:hAnsiTheme="majorHAnsi"/>
                <w:sz w:val="24"/>
                <w:szCs w:val="24"/>
              </w:rPr>
            </w:pPr>
            <w:r>
              <w:rPr>
                <w:rFonts w:asciiTheme="majorHAnsi" w:hAnsiTheme="majorHAnsi"/>
                <w:sz w:val="24"/>
                <w:szCs w:val="24"/>
              </w:rPr>
              <w:lastRenderedPageBreak/>
              <w:t xml:space="preserve">Израда предлога наредног Школског програма и усклађивање са </w:t>
            </w:r>
            <w:r w:rsidR="00C74BF1">
              <w:rPr>
                <w:rFonts w:asciiTheme="majorHAnsi" w:hAnsiTheme="majorHAnsi"/>
                <w:sz w:val="24"/>
                <w:szCs w:val="24"/>
              </w:rPr>
              <w:t>ШРП-ом</w:t>
            </w:r>
          </w:p>
        </w:tc>
        <w:tc>
          <w:tcPr>
            <w:tcW w:w="3070" w:type="dxa"/>
            <w:vAlign w:val="center"/>
          </w:tcPr>
          <w:p w:rsidR="008E1BB2" w:rsidRPr="009D7D93" w:rsidRDefault="00C74BF1" w:rsidP="000A6A35">
            <w:pPr>
              <w:rPr>
                <w:rFonts w:asciiTheme="majorHAnsi" w:hAnsiTheme="majorHAnsi"/>
                <w:sz w:val="24"/>
                <w:szCs w:val="24"/>
              </w:rPr>
            </w:pPr>
            <w:r>
              <w:rPr>
                <w:rFonts w:asciiTheme="majorHAnsi" w:hAnsiTheme="majorHAnsi"/>
                <w:sz w:val="24"/>
                <w:szCs w:val="24"/>
              </w:rPr>
              <w:t xml:space="preserve">стручни актив за развој школског програма и стручни актив за развојно планирање </w:t>
            </w:r>
          </w:p>
        </w:tc>
        <w:tc>
          <w:tcPr>
            <w:tcW w:w="3071" w:type="dxa"/>
            <w:vAlign w:val="center"/>
          </w:tcPr>
          <w:p w:rsidR="008E1BB2" w:rsidRPr="00A90F1B" w:rsidRDefault="00A90F1B" w:rsidP="000A6A35">
            <w:pPr>
              <w:rPr>
                <w:rFonts w:asciiTheme="majorHAnsi" w:hAnsiTheme="majorHAnsi"/>
                <w:sz w:val="24"/>
                <w:szCs w:val="24"/>
              </w:rPr>
            </w:pPr>
            <w:r>
              <w:rPr>
                <w:rFonts w:asciiTheme="majorHAnsi" w:hAnsiTheme="majorHAnsi"/>
                <w:sz w:val="24"/>
                <w:szCs w:val="24"/>
              </w:rPr>
              <w:t>јун, јул</w:t>
            </w:r>
          </w:p>
        </w:tc>
      </w:tr>
    </w:tbl>
    <w:p w:rsidR="00A90F1B" w:rsidRDefault="00A90F1B" w:rsidP="008E1BB2">
      <w:pPr>
        <w:rPr>
          <w:rFonts w:asciiTheme="majorHAnsi" w:hAnsiTheme="majorHAnsi"/>
          <w:sz w:val="24"/>
          <w:szCs w:val="24"/>
        </w:rPr>
      </w:pPr>
    </w:p>
    <w:p w:rsidR="00585646" w:rsidRPr="004D1BCB" w:rsidRDefault="004D1BCB" w:rsidP="008E1BB2">
      <w:pPr>
        <w:rPr>
          <w:rFonts w:asciiTheme="majorHAnsi" w:hAnsiTheme="majorHAnsi"/>
          <w:b/>
          <w:sz w:val="28"/>
          <w:szCs w:val="28"/>
        </w:rPr>
      </w:pPr>
      <w:r w:rsidRPr="004D1BCB">
        <w:rPr>
          <w:rFonts w:asciiTheme="majorHAnsi" w:hAnsiTheme="majorHAnsi"/>
          <w:b/>
          <w:sz w:val="28"/>
          <w:szCs w:val="28"/>
        </w:rPr>
        <w:t>СТРУЧНИ АКТИВ ЗА РАЗВОЈНО ПЛАНИРАЊЕ</w:t>
      </w:r>
    </w:p>
    <w:p w:rsidR="00585646" w:rsidRPr="00770FCC" w:rsidRDefault="00585646" w:rsidP="00585646">
      <w:pPr>
        <w:rPr>
          <w:rFonts w:asciiTheme="majorHAnsi" w:hAnsiTheme="majorHAnsi"/>
          <w:sz w:val="24"/>
          <w:szCs w:val="24"/>
          <w:lang w:val="sr-Cyrl-CS"/>
        </w:rPr>
      </w:pPr>
      <w:r w:rsidRPr="00770FCC">
        <w:rPr>
          <w:rFonts w:asciiTheme="majorHAnsi" w:hAnsiTheme="majorHAnsi"/>
          <w:sz w:val="24"/>
          <w:szCs w:val="24"/>
          <w:lang w:val="sr-Cyrl-CS"/>
        </w:rPr>
        <w:t>Стручни актив за развојно планирање:</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 xml:space="preserve">Сања Симић Мијатовић </w:t>
      </w:r>
      <w:r>
        <w:rPr>
          <w:rFonts w:asciiTheme="majorHAnsi" w:eastAsia="Times New Roman" w:hAnsiTheme="majorHAnsi"/>
          <w:sz w:val="24"/>
          <w:szCs w:val="24"/>
        </w:rPr>
        <w:t>–</w:t>
      </w:r>
      <w:r w:rsidRPr="00770FCC">
        <w:rPr>
          <w:rFonts w:asciiTheme="majorHAnsi" w:eastAsia="Times New Roman" w:hAnsiTheme="majorHAnsi"/>
          <w:sz w:val="24"/>
          <w:szCs w:val="24"/>
        </w:rPr>
        <w:t xml:space="preserve"> директорка</w:t>
      </w:r>
      <w:r>
        <w:rPr>
          <w:rFonts w:asciiTheme="majorHAnsi" w:eastAsia="Times New Roman" w:hAnsiTheme="majorHAnsi"/>
          <w:sz w:val="24"/>
          <w:szCs w:val="24"/>
        </w:rPr>
        <w:t>, координатор</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Станојка Урошевић – педагог</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Живко Жарков - библиотекар</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Ана Дамјанов – наставница разредне наставе</w:t>
      </w:r>
      <w:r>
        <w:rPr>
          <w:rFonts w:asciiTheme="majorHAnsi" w:eastAsia="Times New Roman" w:hAnsiTheme="majorHAnsi"/>
          <w:sz w:val="24"/>
          <w:szCs w:val="24"/>
        </w:rPr>
        <w:t>, записничар</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Јулија Алмаши – наставница мађарског језика</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Огњан цветков – наставник бугарског језика</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Јелена Мркић – наставница српског језика</w:t>
      </w:r>
    </w:p>
    <w:p w:rsidR="00585646" w:rsidRPr="00770FCC" w:rsidRDefault="00585646" w:rsidP="0058564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Маријана Савановић – наставница математике</w:t>
      </w:r>
    </w:p>
    <w:p w:rsidR="00585646" w:rsidRPr="00770FCC" w:rsidRDefault="00585646" w:rsidP="0058564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Золтан Бисак – наставник ТИО</w:t>
      </w:r>
    </w:p>
    <w:p w:rsidR="00585646" w:rsidRPr="00770FCC" w:rsidRDefault="00585646" w:rsidP="0058564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Шандор Ђерфи – наставник музичке културе</w:t>
      </w:r>
    </w:p>
    <w:p w:rsidR="00585646" w:rsidRPr="00770FCC" w:rsidRDefault="00585646" w:rsidP="0058564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Мартина Вуковић – представница ученика</w:t>
      </w:r>
    </w:p>
    <w:p w:rsidR="00585646" w:rsidRPr="00770FCC" w:rsidRDefault="00585646" w:rsidP="0058564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Бојана Ратков – представница Савета родитеља</w:t>
      </w:r>
    </w:p>
    <w:p w:rsidR="00585646" w:rsidRPr="00770FCC" w:rsidRDefault="00585646" w:rsidP="0058564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Андрија Јанчов – представник локалне заједнице</w:t>
      </w:r>
    </w:p>
    <w:p w:rsidR="004D1BCB" w:rsidRDefault="004D1BCB" w:rsidP="00585646">
      <w:pPr>
        <w:pStyle w:val="NoSpacing"/>
        <w:rPr>
          <w:rFonts w:asciiTheme="majorHAnsi" w:hAnsiTheme="majorHAnsi"/>
          <w:b/>
          <w:sz w:val="28"/>
          <w:szCs w:val="28"/>
        </w:rPr>
      </w:pPr>
    </w:p>
    <w:p w:rsidR="004D1BCB" w:rsidRDefault="004D1BCB" w:rsidP="00585646">
      <w:pPr>
        <w:pStyle w:val="NoSpacing"/>
        <w:rPr>
          <w:rFonts w:asciiTheme="majorHAnsi" w:hAnsiTheme="majorHAnsi"/>
          <w:b/>
          <w:sz w:val="28"/>
          <w:szCs w:val="28"/>
        </w:rPr>
      </w:pPr>
    </w:p>
    <w:p w:rsidR="00585646" w:rsidRPr="0082224D" w:rsidRDefault="004D1BCB" w:rsidP="00585646">
      <w:pPr>
        <w:pStyle w:val="NoSpacing"/>
        <w:rPr>
          <w:rFonts w:asciiTheme="majorHAnsi" w:hAnsiTheme="majorHAnsi"/>
          <w:b/>
          <w:sz w:val="28"/>
          <w:szCs w:val="28"/>
        </w:rPr>
      </w:pPr>
      <w:r>
        <w:rPr>
          <w:rFonts w:asciiTheme="majorHAnsi" w:hAnsiTheme="majorHAnsi"/>
          <w:b/>
          <w:sz w:val="28"/>
          <w:szCs w:val="28"/>
        </w:rPr>
        <w:t>ПРОГРАМ</w:t>
      </w:r>
      <w:r w:rsidR="00585646" w:rsidRPr="0082224D">
        <w:rPr>
          <w:rFonts w:asciiTheme="majorHAnsi" w:hAnsiTheme="majorHAnsi"/>
          <w:b/>
          <w:sz w:val="28"/>
          <w:szCs w:val="28"/>
        </w:rPr>
        <w:t xml:space="preserve"> РАДА СТРУЧНОГ АКТИВА ЗА РАЗВОЈНО ПЛАНИРАЊЕ</w:t>
      </w:r>
    </w:p>
    <w:p w:rsidR="00585646" w:rsidRDefault="00585646" w:rsidP="00585646">
      <w:pPr>
        <w:pStyle w:val="NoSpacing"/>
        <w:rPr>
          <w:rFonts w:asciiTheme="majorHAnsi" w:hAnsiTheme="majorHAnsi"/>
          <w:sz w:val="24"/>
          <w:szCs w:val="24"/>
        </w:rPr>
      </w:pPr>
    </w:p>
    <w:tbl>
      <w:tblPr>
        <w:tblStyle w:val="TableGrid"/>
        <w:tblW w:w="0" w:type="auto"/>
        <w:tblLook w:val="04A0"/>
      </w:tblPr>
      <w:tblGrid>
        <w:gridCol w:w="3070"/>
        <w:gridCol w:w="3070"/>
        <w:gridCol w:w="3071"/>
      </w:tblGrid>
      <w:tr w:rsidR="00585646" w:rsidTr="00627A2C">
        <w:tc>
          <w:tcPr>
            <w:tcW w:w="3070" w:type="dxa"/>
            <w:shd w:val="clear" w:color="auto" w:fill="DBE5F1" w:themeFill="accent1" w:themeFillTint="33"/>
            <w:vAlign w:val="center"/>
          </w:tcPr>
          <w:p w:rsidR="00585646" w:rsidRPr="00966693" w:rsidRDefault="00585646" w:rsidP="00627A2C">
            <w:pPr>
              <w:pStyle w:val="NoSpacing"/>
              <w:rPr>
                <w:rFonts w:asciiTheme="majorHAnsi" w:hAnsiTheme="majorHAnsi"/>
                <w:sz w:val="24"/>
                <w:szCs w:val="24"/>
              </w:rPr>
            </w:pPr>
            <w:r>
              <w:rPr>
                <w:rFonts w:asciiTheme="majorHAnsi" w:hAnsiTheme="majorHAnsi"/>
                <w:sz w:val="24"/>
                <w:szCs w:val="24"/>
              </w:rPr>
              <w:t>АКТИВНОСТ</w:t>
            </w:r>
          </w:p>
        </w:tc>
        <w:tc>
          <w:tcPr>
            <w:tcW w:w="3070" w:type="dxa"/>
            <w:shd w:val="clear" w:color="auto" w:fill="DBE5F1" w:themeFill="accent1" w:themeFillTint="33"/>
            <w:vAlign w:val="center"/>
          </w:tcPr>
          <w:p w:rsidR="00585646" w:rsidRPr="00966693" w:rsidRDefault="00585646" w:rsidP="00627A2C">
            <w:pPr>
              <w:pStyle w:val="NoSpacing"/>
              <w:rPr>
                <w:rFonts w:asciiTheme="majorHAnsi" w:hAnsiTheme="majorHAnsi"/>
                <w:sz w:val="24"/>
                <w:szCs w:val="24"/>
              </w:rPr>
            </w:pPr>
            <w:r>
              <w:rPr>
                <w:rFonts w:asciiTheme="majorHAnsi" w:hAnsiTheme="majorHAnsi"/>
                <w:sz w:val="24"/>
                <w:szCs w:val="24"/>
              </w:rPr>
              <w:t>НОСИОЦИ</w:t>
            </w:r>
          </w:p>
        </w:tc>
        <w:tc>
          <w:tcPr>
            <w:tcW w:w="3071" w:type="dxa"/>
            <w:shd w:val="clear" w:color="auto" w:fill="DBE5F1" w:themeFill="accent1" w:themeFillTint="33"/>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ВРЕМЕ РЕАЛИЗАЦИЈЕ</w:t>
            </w:r>
          </w:p>
        </w:tc>
      </w:tr>
      <w:tr w:rsidR="00585646" w:rsidTr="00627A2C">
        <w:tc>
          <w:tcPr>
            <w:tcW w:w="3070" w:type="dxa"/>
            <w:vAlign w:val="center"/>
          </w:tcPr>
          <w:p w:rsidR="00585646" w:rsidRPr="007A246E" w:rsidRDefault="00585646" w:rsidP="00627A2C">
            <w:pPr>
              <w:pStyle w:val="NoSpacing"/>
              <w:rPr>
                <w:rFonts w:asciiTheme="majorHAnsi" w:hAnsiTheme="majorHAnsi"/>
                <w:sz w:val="24"/>
                <w:szCs w:val="24"/>
              </w:rPr>
            </w:pPr>
            <w:r>
              <w:rPr>
                <w:rFonts w:asciiTheme="majorHAnsi" w:hAnsiTheme="majorHAnsi"/>
                <w:sz w:val="24"/>
                <w:szCs w:val="24"/>
              </w:rPr>
              <w:t xml:space="preserve">Израда развојног плана </w:t>
            </w:r>
          </w:p>
        </w:t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актив</w:t>
            </w:r>
          </w:p>
        </w:tc>
        <w:tc>
          <w:tcPr>
            <w:tcW w:w="3071" w:type="dxa"/>
            <w:vAlign w:val="center"/>
          </w:tcPr>
          <w:p w:rsidR="00585646" w:rsidRPr="007A246E" w:rsidRDefault="00585646" w:rsidP="00627A2C">
            <w:pPr>
              <w:pStyle w:val="NoSpacing"/>
              <w:rPr>
                <w:rFonts w:asciiTheme="majorHAnsi" w:hAnsiTheme="majorHAnsi"/>
                <w:sz w:val="24"/>
                <w:szCs w:val="24"/>
              </w:rPr>
            </w:pPr>
            <w:r>
              <w:rPr>
                <w:rFonts w:asciiTheme="majorHAnsi" w:hAnsiTheme="majorHAnsi"/>
                <w:sz w:val="24"/>
                <w:szCs w:val="24"/>
              </w:rPr>
              <w:t>август/септембар</w:t>
            </w:r>
          </w:p>
        </w:tc>
      </w:tr>
      <w:tr w:rsidR="00585646" w:rsidTr="00627A2C">
        <w:tc>
          <w:tcPr>
            <w:tcW w:w="3070" w:type="dxa"/>
            <w:vAlign w:val="center"/>
          </w:tcPr>
          <w:p w:rsidR="00585646" w:rsidRPr="00966693" w:rsidRDefault="00585646" w:rsidP="00627A2C">
            <w:pPr>
              <w:pStyle w:val="NoSpacing"/>
              <w:rPr>
                <w:rFonts w:asciiTheme="majorHAnsi" w:hAnsiTheme="majorHAnsi"/>
                <w:sz w:val="24"/>
                <w:szCs w:val="24"/>
              </w:rPr>
            </w:pPr>
            <w:r>
              <w:rPr>
                <w:rFonts w:asciiTheme="majorHAnsi" w:hAnsiTheme="majorHAnsi"/>
                <w:sz w:val="24"/>
                <w:szCs w:val="24"/>
              </w:rPr>
              <w:t xml:space="preserve">Израда плана активности за школску 2016/17. годину </w:t>
            </w:r>
          </w:p>
        </w:tc>
        <w:tc>
          <w:tcPr>
            <w:tcW w:w="3070" w:type="dxa"/>
            <w:vAlign w:val="center"/>
          </w:tcPr>
          <w:p w:rsidR="00585646" w:rsidRPr="002F3767" w:rsidRDefault="00585646" w:rsidP="00627A2C">
            <w:pPr>
              <w:pStyle w:val="NoSpacing"/>
              <w:rPr>
                <w:rFonts w:asciiTheme="majorHAnsi" w:hAnsiTheme="majorHAnsi"/>
                <w:sz w:val="24"/>
                <w:szCs w:val="24"/>
              </w:rPr>
            </w:pPr>
            <w:r>
              <w:rPr>
                <w:rFonts w:asciiTheme="majorHAnsi" w:hAnsiTheme="majorHAnsi"/>
                <w:sz w:val="24"/>
                <w:szCs w:val="24"/>
              </w:rPr>
              <w:t>актив</w:t>
            </w:r>
          </w:p>
        </w:tc>
        <w:tc>
          <w:tcPr>
            <w:tcW w:w="3071" w:type="dxa"/>
            <w:vAlign w:val="center"/>
          </w:tcPr>
          <w:p w:rsidR="00585646" w:rsidRPr="002F3767" w:rsidRDefault="00585646" w:rsidP="00627A2C">
            <w:pPr>
              <w:pStyle w:val="NoSpacing"/>
              <w:rPr>
                <w:rFonts w:asciiTheme="majorHAnsi" w:hAnsiTheme="majorHAnsi"/>
                <w:sz w:val="24"/>
                <w:szCs w:val="24"/>
              </w:rPr>
            </w:pPr>
            <w:r>
              <w:rPr>
                <w:rFonts w:asciiTheme="majorHAnsi" w:hAnsiTheme="majorHAnsi"/>
                <w:sz w:val="24"/>
                <w:szCs w:val="24"/>
              </w:rPr>
              <w:t>септембар</w:t>
            </w:r>
          </w:p>
        </w:tc>
      </w:tr>
      <w:tr w:rsidR="00585646" w:rsidTr="00627A2C">
        <w:tc>
          <w:tcPr>
            <w:tcW w:w="3070" w:type="dxa"/>
            <w:vAlign w:val="center"/>
          </w:tcPr>
          <w:p w:rsidR="00585646" w:rsidRPr="002F3767" w:rsidRDefault="00585646" w:rsidP="00627A2C">
            <w:pPr>
              <w:pStyle w:val="NoSpacing"/>
              <w:rPr>
                <w:rFonts w:asciiTheme="majorHAnsi" w:hAnsiTheme="majorHAnsi"/>
                <w:sz w:val="24"/>
                <w:szCs w:val="24"/>
              </w:rPr>
            </w:pPr>
            <w:r>
              <w:rPr>
                <w:rFonts w:asciiTheme="majorHAnsi" w:hAnsiTheme="majorHAnsi"/>
                <w:sz w:val="24"/>
                <w:szCs w:val="24"/>
              </w:rPr>
              <w:t>Праћење реализације плана активности ШРП-а за текућу годину</w:t>
            </w:r>
          </w:p>
        </w:tc>
        <w:tc>
          <w:tcPr>
            <w:tcW w:w="3070" w:type="dxa"/>
            <w:vAlign w:val="center"/>
          </w:tcPr>
          <w:p w:rsidR="00585646" w:rsidRPr="00380522" w:rsidRDefault="00585646" w:rsidP="00627A2C">
            <w:pPr>
              <w:pStyle w:val="NoSpacing"/>
              <w:rPr>
                <w:rFonts w:asciiTheme="majorHAnsi" w:hAnsiTheme="majorHAnsi"/>
                <w:sz w:val="24"/>
                <w:szCs w:val="24"/>
              </w:rPr>
            </w:pPr>
            <w:r>
              <w:rPr>
                <w:rFonts w:asciiTheme="majorHAnsi" w:hAnsiTheme="majorHAnsi"/>
                <w:sz w:val="24"/>
                <w:szCs w:val="24"/>
              </w:rPr>
              <w:t>актив</w:t>
            </w:r>
          </w:p>
        </w:tc>
        <w:tc>
          <w:tcPr>
            <w:tcW w:w="3071" w:type="dxa"/>
            <w:vAlign w:val="center"/>
          </w:tcPr>
          <w:p w:rsidR="00585646" w:rsidRPr="00380522" w:rsidRDefault="00585646" w:rsidP="00627A2C">
            <w:pPr>
              <w:pStyle w:val="NoSpacing"/>
              <w:rPr>
                <w:rFonts w:asciiTheme="majorHAnsi" w:hAnsiTheme="majorHAnsi"/>
                <w:sz w:val="24"/>
                <w:szCs w:val="24"/>
              </w:rPr>
            </w:pPr>
            <w:r>
              <w:rPr>
                <w:rFonts w:asciiTheme="majorHAnsi" w:hAnsiTheme="majorHAnsi"/>
                <w:sz w:val="24"/>
                <w:szCs w:val="24"/>
              </w:rPr>
              <w:t>према плану активности и полугодишње извештавање</w:t>
            </w:r>
          </w:p>
        </w:tc>
      </w:tr>
      <w:tr w:rsidR="00585646" w:rsidTr="00627A2C">
        <w:tc>
          <w:tcPr>
            <w:tcW w:w="3070" w:type="dxa"/>
            <w:vAlign w:val="center"/>
          </w:tcPr>
          <w:p w:rsidR="00585646" w:rsidRPr="00380522" w:rsidRDefault="00585646" w:rsidP="00627A2C">
            <w:pPr>
              <w:pStyle w:val="NoSpacing"/>
              <w:rPr>
                <w:rFonts w:asciiTheme="majorHAnsi" w:hAnsiTheme="majorHAnsi"/>
                <w:sz w:val="24"/>
                <w:szCs w:val="24"/>
              </w:rPr>
            </w:pPr>
            <w:r>
              <w:rPr>
                <w:rFonts w:asciiTheme="majorHAnsi" w:hAnsiTheme="majorHAnsi"/>
                <w:sz w:val="24"/>
                <w:szCs w:val="24"/>
              </w:rPr>
              <w:t>Прикупљање доказа и документације о реализованим активностима</w:t>
            </w:r>
          </w:p>
        </w:tc>
        <w:tc>
          <w:tcPr>
            <w:tcW w:w="3070" w:type="dxa"/>
            <w:vAlign w:val="center"/>
          </w:tcPr>
          <w:p w:rsidR="00585646" w:rsidRPr="00E10FF7" w:rsidRDefault="00585646" w:rsidP="00627A2C">
            <w:pPr>
              <w:pStyle w:val="NoSpacing"/>
              <w:rPr>
                <w:rFonts w:asciiTheme="majorHAnsi" w:hAnsiTheme="majorHAnsi"/>
                <w:sz w:val="24"/>
                <w:szCs w:val="24"/>
              </w:rPr>
            </w:pPr>
            <w:r>
              <w:rPr>
                <w:rFonts w:asciiTheme="majorHAnsi" w:hAnsiTheme="majorHAnsi"/>
                <w:sz w:val="24"/>
                <w:szCs w:val="24"/>
              </w:rPr>
              <w:t>сви учесници у реализацији</w:t>
            </w:r>
          </w:p>
        </w:tc>
        <w:tc>
          <w:tcPr>
            <w:tcW w:w="3071" w:type="dxa"/>
            <w:vAlign w:val="center"/>
          </w:tcPr>
          <w:p w:rsidR="00585646" w:rsidRPr="00E10FF7" w:rsidRDefault="00585646" w:rsidP="00627A2C">
            <w:pPr>
              <w:pStyle w:val="NoSpacing"/>
              <w:rPr>
                <w:rFonts w:asciiTheme="majorHAnsi" w:hAnsiTheme="majorHAnsi"/>
                <w:sz w:val="24"/>
                <w:szCs w:val="24"/>
              </w:rPr>
            </w:pPr>
            <w:r>
              <w:rPr>
                <w:rFonts w:asciiTheme="majorHAnsi" w:hAnsiTheme="majorHAnsi"/>
                <w:sz w:val="24"/>
                <w:szCs w:val="24"/>
              </w:rPr>
              <w:t>током реализације</w:t>
            </w:r>
          </w:p>
        </w:tc>
      </w:tr>
      <w:tr w:rsidR="00585646" w:rsidTr="00627A2C">
        <w:tc>
          <w:tcPr>
            <w:tcW w:w="3070" w:type="dxa"/>
            <w:vAlign w:val="center"/>
          </w:tcPr>
          <w:p w:rsidR="00585646" w:rsidRPr="00E10FF7" w:rsidRDefault="00585646" w:rsidP="00627A2C">
            <w:pPr>
              <w:pStyle w:val="NoSpacing"/>
              <w:rPr>
                <w:rFonts w:asciiTheme="majorHAnsi" w:hAnsiTheme="majorHAnsi"/>
                <w:sz w:val="24"/>
                <w:szCs w:val="24"/>
              </w:rPr>
            </w:pPr>
            <w:r>
              <w:rPr>
                <w:rFonts w:asciiTheme="majorHAnsi" w:hAnsiTheme="majorHAnsi"/>
                <w:sz w:val="24"/>
                <w:szCs w:val="24"/>
              </w:rPr>
              <w:t xml:space="preserve">Вредновање остварености циљева ШРП-а </w:t>
            </w:r>
          </w:p>
        </w:tc>
        <w:tc>
          <w:tcPr>
            <w:tcW w:w="3070" w:type="dxa"/>
            <w:vAlign w:val="center"/>
          </w:tcPr>
          <w:p w:rsidR="00585646" w:rsidRPr="00E10FF7" w:rsidRDefault="00585646" w:rsidP="00627A2C">
            <w:pPr>
              <w:pStyle w:val="NoSpacing"/>
              <w:rPr>
                <w:rFonts w:asciiTheme="majorHAnsi" w:hAnsiTheme="majorHAnsi"/>
                <w:sz w:val="24"/>
                <w:szCs w:val="24"/>
              </w:rPr>
            </w:pPr>
            <w:r>
              <w:rPr>
                <w:rFonts w:asciiTheme="majorHAnsi" w:hAnsiTheme="majorHAnsi"/>
                <w:sz w:val="24"/>
                <w:szCs w:val="24"/>
              </w:rPr>
              <w:t>стручни актив за развојно планирање и тим за самовредновање</w:t>
            </w:r>
          </w:p>
        </w:tc>
        <w:tc>
          <w:tcPr>
            <w:tcW w:w="3071" w:type="dxa"/>
            <w:vAlign w:val="center"/>
          </w:tcPr>
          <w:p w:rsidR="00585646" w:rsidRPr="0045345A" w:rsidRDefault="00585646" w:rsidP="00627A2C">
            <w:pPr>
              <w:pStyle w:val="NoSpacing"/>
              <w:rPr>
                <w:rFonts w:asciiTheme="majorHAnsi" w:hAnsiTheme="majorHAnsi"/>
                <w:sz w:val="24"/>
                <w:szCs w:val="24"/>
              </w:rPr>
            </w:pPr>
            <w:r>
              <w:rPr>
                <w:rFonts w:asciiTheme="majorHAnsi" w:hAnsiTheme="majorHAnsi"/>
                <w:sz w:val="24"/>
                <w:szCs w:val="24"/>
              </w:rPr>
              <w:t xml:space="preserve">мај 2017. </w:t>
            </w:r>
          </w:p>
        </w:tc>
      </w:tr>
      <w:tr w:rsidR="00585646" w:rsidTr="00627A2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 xml:space="preserve">Писање извештаја о реализацији ШРП-а </w:t>
            </w:r>
          </w:p>
        </w:t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стручни актив за развојно планирање</w:t>
            </w:r>
          </w:p>
        </w:tc>
        <w:tc>
          <w:tcPr>
            <w:tcW w:w="3071"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јун</w:t>
            </w:r>
          </w:p>
        </w:tc>
      </w:tr>
      <w:tr w:rsidR="00585646" w:rsidTr="00627A2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Предлог даљих области за унапређивање</w:t>
            </w:r>
          </w:p>
        </w:t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 xml:space="preserve">стручни актив за развојно планирање и </w:t>
            </w:r>
            <w:r>
              <w:rPr>
                <w:rFonts w:asciiTheme="majorHAnsi" w:hAnsiTheme="majorHAnsi"/>
                <w:sz w:val="24"/>
                <w:szCs w:val="24"/>
              </w:rPr>
              <w:lastRenderedPageBreak/>
              <w:t>тим за самовредновање</w:t>
            </w:r>
          </w:p>
        </w:tc>
        <w:tc>
          <w:tcPr>
            <w:tcW w:w="3071"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lastRenderedPageBreak/>
              <w:t>јун</w:t>
            </w:r>
          </w:p>
        </w:tc>
      </w:tr>
      <w:tr w:rsidR="00585646" w:rsidTr="00627A2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lastRenderedPageBreak/>
              <w:t>Предлог наредног развојног плана у надлежности новог стручног актива за развојно планирање</w:t>
            </w:r>
          </w:p>
        </w:tc>
        <w:tc>
          <w:tcPr>
            <w:tcW w:w="3070"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стручни актив за развојно планирање</w:t>
            </w:r>
          </w:p>
        </w:tc>
        <w:tc>
          <w:tcPr>
            <w:tcW w:w="3071" w:type="dxa"/>
            <w:vAlign w:val="center"/>
          </w:tcPr>
          <w:p w:rsidR="00585646" w:rsidRDefault="00585646" w:rsidP="00627A2C">
            <w:pPr>
              <w:pStyle w:val="NoSpacing"/>
              <w:rPr>
                <w:rFonts w:asciiTheme="majorHAnsi" w:hAnsiTheme="majorHAnsi"/>
                <w:sz w:val="24"/>
                <w:szCs w:val="24"/>
              </w:rPr>
            </w:pPr>
            <w:r>
              <w:rPr>
                <w:rFonts w:asciiTheme="majorHAnsi" w:hAnsiTheme="majorHAnsi"/>
                <w:sz w:val="24"/>
                <w:szCs w:val="24"/>
              </w:rPr>
              <w:t xml:space="preserve">јун-септембар 2017. </w:t>
            </w:r>
          </w:p>
        </w:tc>
      </w:tr>
    </w:tbl>
    <w:p w:rsidR="00585646" w:rsidRDefault="00585646" w:rsidP="00585646">
      <w:pPr>
        <w:spacing w:after="0" w:line="240" w:lineRule="auto"/>
        <w:jc w:val="center"/>
        <w:rPr>
          <w:rFonts w:asciiTheme="majorHAnsi" w:eastAsiaTheme="majorEastAsia" w:hAnsiTheme="majorHAnsi" w:cstheme="majorBidi"/>
          <w:b/>
          <w:bCs/>
          <w:sz w:val="24"/>
          <w:szCs w:val="24"/>
          <w:lang w:val="sr-Cyrl-CS"/>
        </w:rPr>
      </w:pPr>
      <w:r>
        <w:rPr>
          <w:rFonts w:asciiTheme="majorHAnsi" w:eastAsiaTheme="majorEastAsia" w:hAnsiTheme="majorHAnsi" w:cstheme="majorBidi"/>
          <w:b/>
          <w:bCs/>
          <w:sz w:val="24"/>
          <w:szCs w:val="24"/>
          <w:lang w:val="sr-Cyrl-CS"/>
        </w:rPr>
        <w:tab/>
      </w:r>
    </w:p>
    <w:p w:rsidR="00585646" w:rsidRPr="007131BE" w:rsidRDefault="00585646" w:rsidP="00585646">
      <w:pPr>
        <w:spacing w:after="0" w:line="240" w:lineRule="auto"/>
        <w:jc w:val="both"/>
        <w:rPr>
          <w:rFonts w:asciiTheme="majorHAnsi" w:eastAsiaTheme="majorEastAsia" w:hAnsiTheme="majorHAnsi" w:cstheme="majorBidi"/>
          <w:bCs/>
          <w:sz w:val="24"/>
          <w:szCs w:val="24"/>
          <w:lang w:val="sr-Cyrl-CS"/>
        </w:rPr>
      </w:pPr>
      <w:r w:rsidRPr="007131BE">
        <w:rPr>
          <w:rFonts w:asciiTheme="majorHAnsi" w:eastAsiaTheme="majorEastAsia" w:hAnsiTheme="majorHAnsi" w:cstheme="majorBidi"/>
          <w:bCs/>
          <w:sz w:val="24"/>
          <w:szCs w:val="24"/>
          <w:lang w:val="sr-Cyrl-CS"/>
        </w:rPr>
        <w:t xml:space="preserve">У школској 2017/18. години планирано је пет састанака Стручног актива за развојно планирање. </w:t>
      </w:r>
    </w:p>
    <w:p w:rsidR="008E1BB2" w:rsidRPr="00FA4D03" w:rsidRDefault="008E1BB2" w:rsidP="008E1BB2">
      <w:pPr>
        <w:pStyle w:val="NoSpacing"/>
        <w:rPr>
          <w:rFonts w:asciiTheme="majorHAnsi" w:hAnsiTheme="majorHAnsi"/>
          <w:sz w:val="24"/>
          <w:szCs w:val="24"/>
        </w:rPr>
      </w:pPr>
    </w:p>
    <w:p w:rsidR="00687723" w:rsidRPr="00D01115" w:rsidRDefault="00687723" w:rsidP="000B3977">
      <w:pPr>
        <w:pStyle w:val="Heading2"/>
        <w:jc w:val="center"/>
        <w:rPr>
          <w:rStyle w:val="Emphasis"/>
          <w:rFonts w:asciiTheme="majorHAnsi" w:hAnsiTheme="majorHAnsi"/>
          <w:bCs w:val="0"/>
          <w:i w:val="0"/>
          <w:iCs w:val="0"/>
          <w:spacing w:val="0"/>
        </w:rPr>
      </w:pPr>
      <w:bookmarkStart w:id="46" w:name="_Toc465149879"/>
      <w:r w:rsidRPr="00D01115">
        <w:rPr>
          <w:rStyle w:val="Emphasis"/>
          <w:rFonts w:asciiTheme="majorHAnsi" w:hAnsiTheme="majorHAnsi"/>
          <w:bCs w:val="0"/>
          <w:i w:val="0"/>
          <w:iCs w:val="0"/>
          <w:spacing w:val="0"/>
        </w:rPr>
        <w:t>ПРОГРАМ ТИМА</w:t>
      </w:r>
      <w:r w:rsidR="006609A3">
        <w:rPr>
          <w:rStyle w:val="Emphasis"/>
          <w:rFonts w:asciiTheme="majorHAnsi" w:hAnsiTheme="majorHAnsi"/>
          <w:bCs w:val="0"/>
          <w:i w:val="0"/>
          <w:iCs w:val="0"/>
          <w:spacing w:val="0"/>
        </w:rPr>
        <w:t xml:space="preserve"> </w:t>
      </w:r>
      <w:r w:rsidRPr="00D01115">
        <w:rPr>
          <w:rStyle w:val="Emphasis"/>
          <w:rFonts w:asciiTheme="majorHAnsi" w:hAnsiTheme="majorHAnsi"/>
          <w:bCs w:val="0"/>
          <w:i w:val="0"/>
          <w:iCs w:val="0"/>
          <w:spacing w:val="0"/>
        </w:rPr>
        <w:t>ЗА САМОВРЕДНОВАЊЕ РАДА ШКОЛЕ</w:t>
      </w:r>
      <w:bookmarkEnd w:id="46"/>
    </w:p>
    <w:p w:rsidR="00924291" w:rsidRPr="00D01115" w:rsidRDefault="00924291" w:rsidP="00924291">
      <w:pPr>
        <w:rPr>
          <w:rFonts w:asciiTheme="majorHAnsi" w:hAnsiTheme="majorHAnsi"/>
        </w:rPr>
      </w:pPr>
    </w:p>
    <w:p w:rsidR="00687723"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Претходне школске године </w:t>
      </w:r>
      <w:r w:rsidR="002A0F5A">
        <w:rPr>
          <w:rFonts w:asciiTheme="majorHAnsi" w:hAnsiTheme="majorHAnsi"/>
          <w:sz w:val="24"/>
          <w:szCs w:val="24"/>
          <w:lang w:val="sr-Cyrl-CS"/>
        </w:rPr>
        <w:t>наставили</w:t>
      </w:r>
      <w:r w:rsidR="000F011D" w:rsidRPr="00D01115">
        <w:rPr>
          <w:rFonts w:asciiTheme="majorHAnsi" w:hAnsiTheme="majorHAnsi"/>
          <w:sz w:val="24"/>
          <w:szCs w:val="24"/>
          <w:lang w:val="sr-Cyrl-CS"/>
        </w:rPr>
        <w:t xml:space="preserve"> смо </w:t>
      </w:r>
      <w:r w:rsidRPr="00D01115">
        <w:rPr>
          <w:rFonts w:asciiTheme="majorHAnsi" w:hAnsiTheme="majorHAnsi"/>
          <w:sz w:val="24"/>
          <w:szCs w:val="24"/>
          <w:lang w:val="sr-Cyrl-CS"/>
        </w:rPr>
        <w:t xml:space="preserve">процес самовредновања у области </w:t>
      </w:r>
      <w:r w:rsidR="0093392C" w:rsidRPr="00D01115">
        <w:rPr>
          <w:rFonts w:asciiTheme="majorHAnsi" w:hAnsiTheme="majorHAnsi"/>
          <w:sz w:val="24"/>
          <w:szCs w:val="24"/>
          <w:lang w:val="sr-Cyrl-CS"/>
        </w:rPr>
        <w:t>Настава и учење.</w:t>
      </w:r>
      <w:r w:rsidR="00540573" w:rsidRPr="00D01115">
        <w:rPr>
          <w:rFonts w:asciiTheme="majorHAnsi" w:hAnsiTheme="majorHAnsi"/>
          <w:sz w:val="24"/>
          <w:szCs w:val="24"/>
          <w:lang w:val="sr-Cyrl-CS"/>
        </w:rPr>
        <w:t xml:space="preserve"> Директор и педагог су </w:t>
      </w:r>
      <w:r w:rsidR="000A43B1">
        <w:rPr>
          <w:rFonts w:asciiTheme="majorHAnsi" w:hAnsiTheme="majorHAnsi"/>
          <w:sz w:val="24"/>
          <w:szCs w:val="24"/>
        </w:rPr>
        <w:t xml:space="preserve">посећивали часове редовне наставе, а у складу са планом стручног усавршавања и планом унапређивања квалитета рада школе, организоване су посте угледним часовима и њихова анализа. </w:t>
      </w:r>
      <w:r w:rsidR="005E56E7">
        <w:rPr>
          <w:rFonts w:asciiTheme="majorHAnsi" w:hAnsiTheme="majorHAnsi"/>
          <w:sz w:val="24"/>
          <w:szCs w:val="24"/>
          <w:lang w:val="sr-Cyrl-CS"/>
        </w:rPr>
        <w:t xml:space="preserve">План унапређивања квалитета рада школе обухвата област Настава и учење. </w:t>
      </w:r>
      <w:r w:rsidR="00B435E3">
        <w:rPr>
          <w:rFonts w:asciiTheme="majorHAnsi" w:hAnsiTheme="majorHAnsi"/>
          <w:sz w:val="24"/>
          <w:szCs w:val="24"/>
          <w:lang w:val="sr-Cyrl-CS"/>
        </w:rPr>
        <w:t xml:space="preserve">Резултати </w:t>
      </w:r>
      <w:r w:rsidR="00474AF2">
        <w:rPr>
          <w:rFonts w:asciiTheme="majorHAnsi" w:hAnsiTheme="majorHAnsi"/>
          <w:sz w:val="24"/>
          <w:szCs w:val="24"/>
          <w:lang w:val="sr-Cyrl-CS"/>
        </w:rPr>
        <w:t xml:space="preserve">добијени процесом самовредновања </w:t>
      </w:r>
      <w:r w:rsidR="00512982">
        <w:rPr>
          <w:rFonts w:asciiTheme="majorHAnsi" w:hAnsiTheme="majorHAnsi"/>
          <w:sz w:val="24"/>
          <w:szCs w:val="24"/>
          <w:lang w:val="sr-Cyrl-CS"/>
        </w:rPr>
        <w:t>у области Н</w:t>
      </w:r>
      <w:r w:rsidR="00B435E3">
        <w:rPr>
          <w:rFonts w:asciiTheme="majorHAnsi" w:hAnsiTheme="majorHAnsi"/>
          <w:sz w:val="24"/>
          <w:szCs w:val="24"/>
          <w:lang w:val="sr-Cyrl-CS"/>
        </w:rPr>
        <w:t>астава и учење, указују на напредак у квалитету рада у овој области, али и на</w:t>
      </w:r>
      <w:r w:rsidR="00C3306F">
        <w:rPr>
          <w:rFonts w:asciiTheme="majorHAnsi" w:hAnsiTheme="majorHAnsi"/>
          <w:sz w:val="24"/>
          <w:szCs w:val="24"/>
          <w:lang w:val="sr-Cyrl-CS"/>
        </w:rPr>
        <w:t xml:space="preserve"> потребу за даљим унапређивањем. Предлог области самовредновања усклађен је са реалим потребама школе. Наиме, постоји потреба за даљим унапређи</w:t>
      </w:r>
      <w:r w:rsidR="008C65C7">
        <w:rPr>
          <w:rFonts w:asciiTheme="majorHAnsi" w:hAnsiTheme="majorHAnsi"/>
          <w:sz w:val="24"/>
          <w:szCs w:val="24"/>
          <w:lang w:val="sr-Cyrl-CS"/>
        </w:rPr>
        <w:t>вањем квалитета рада у области Н</w:t>
      </w:r>
      <w:r w:rsidR="00C3306F">
        <w:rPr>
          <w:rFonts w:asciiTheme="majorHAnsi" w:hAnsiTheme="majorHAnsi"/>
          <w:sz w:val="24"/>
          <w:szCs w:val="24"/>
          <w:lang w:val="sr-Cyrl-CS"/>
        </w:rPr>
        <w:t>астава и учење</w:t>
      </w:r>
      <w:r w:rsidR="002A0F5A">
        <w:rPr>
          <w:rFonts w:asciiTheme="majorHAnsi" w:hAnsiTheme="majorHAnsi"/>
          <w:sz w:val="24"/>
          <w:szCs w:val="24"/>
          <w:lang w:val="sr-Cyrl-CS"/>
        </w:rPr>
        <w:t xml:space="preserve">. </w:t>
      </w:r>
      <w:r w:rsidR="0069754D">
        <w:rPr>
          <w:rFonts w:asciiTheme="majorHAnsi" w:hAnsiTheme="majorHAnsi"/>
          <w:sz w:val="24"/>
          <w:szCs w:val="24"/>
          <w:lang w:val="sr-Cyrl-CS"/>
        </w:rPr>
        <w:t xml:space="preserve">Осим наведеног, процес </w:t>
      </w:r>
      <w:r w:rsidR="00CD5418" w:rsidRPr="00325428">
        <w:rPr>
          <w:rFonts w:asciiTheme="majorHAnsi" w:hAnsiTheme="majorHAnsi"/>
          <w:sz w:val="24"/>
          <w:szCs w:val="24"/>
          <w:lang w:val="sr-Cyrl-CS"/>
        </w:rPr>
        <w:t>самовредновања биће усклађен са праћењем и вредновањем реализације Школског развојног плана</w:t>
      </w:r>
      <w:r w:rsidR="00152A85">
        <w:rPr>
          <w:rFonts w:asciiTheme="majorHAnsi" w:hAnsiTheme="majorHAnsi"/>
          <w:sz w:val="24"/>
          <w:szCs w:val="24"/>
          <w:lang w:val="sr-Cyrl-CS"/>
        </w:rPr>
        <w:t xml:space="preserve">. </w:t>
      </w:r>
      <w:r w:rsidR="006609A3">
        <w:rPr>
          <w:rFonts w:asciiTheme="majorHAnsi" w:hAnsiTheme="majorHAnsi"/>
          <w:sz w:val="24"/>
          <w:szCs w:val="24"/>
          <w:lang w:val="sr-Cyrl-CS"/>
        </w:rPr>
        <w:t>Тим за самовредновање ће дати предлог за вредновање наредне области.</w:t>
      </w:r>
      <w:r w:rsidR="002A0F5A">
        <w:rPr>
          <w:rFonts w:asciiTheme="majorHAnsi" w:hAnsiTheme="majorHAnsi"/>
          <w:sz w:val="24"/>
          <w:szCs w:val="24"/>
          <w:lang w:val="sr-Cyrl-CS"/>
        </w:rPr>
        <w:t xml:space="preserve"> </w:t>
      </w:r>
    </w:p>
    <w:p w:rsidR="002A0F5A" w:rsidRPr="00D01115" w:rsidRDefault="002A0F5A" w:rsidP="006C7467">
      <w:pPr>
        <w:ind w:firstLine="708"/>
        <w:jc w:val="both"/>
        <w:rPr>
          <w:rFonts w:asciiTheme="majorHAnsi" w:hAnsiTheme="majorHAnsi"/>
          <w:sz w:val="24"/>
          <w:szCs w:val="24"/>
          <w:lang w:val="sr-Cyrl-CS"/>
        </w:rPr>
      </w:pPr>
      <w:r>
        <w:rPr>
          <w:rFonts w:asciiTheme="majorHAnsi" w:hAnsiTheme="majorHAnsi"/>
          <w:sz w:val="24"/>
          <w:szCs w:val="24"/>
          <w:lang w:val="sr-Cyrl-CS"/>
        </w:rPr>
        <w:t xml:space="preserve">У школској 2017/18. години планирано </w:t>
      </w:r>
      <w:r w:rsidRPr="006C7467">
        <w:rPr>
          <w:rFonts w:asciiTheme="majorHAnsi" w:hAnsiTheme="majorHAnsi"/>
          <w:sz w:val="24"/>
          <w:szCs w:val="24"/>
          <w:lang w:val="sr-Cyrl-CS"/>
        </w:rPr>
        <w:t>је четири</w:t>
      </w:r>
      <w:r>
        <w:rPr>
          <w:rFonts w:asciiTheme="majorHAnsi" w:hAnsiTheme="majorHAnsi"/>
          <w:sz w:val="24"/>
          <w:szCs w:val="24"/>
          <w:lang w:val="sr-Cyrl-CS"/>
        </w:rPr>
        <w:t xml:space="preserve"> састанка тима за самовредновање. </w:t>
      </w:r>
    </w:p>
    <w:p w:rsidR="00687723" w:rsidRPr="008E50C2" w:rsidRDefault="00687723" w:rsidP="00687723">
      <w:pPr>
        <w:jc w:val="both"/>
        <w:rPr>
          <w:rFonts w:asciiTheme="majorHAnsi" w:hAnsiTheme="majorHAnsi"/>
          <w:sz w:val="24"/>
          <w:szCs w:val="24"/>
          <w:lang w:val="sr-Cyrl-CS"/>
        </w:rPr>
      </w:pPr>
      <w:r w:rsidRPr="008E50C2">
        <w:rPr>
          <w:rFonts w:asciiTheme="majorHAnsi" w:hAnsiTheme="majorHAnsi"/>
          <w:sz w:val="24"/>
          <w:szCs w:val="24"/>
          <w:lang w:val="sr-Cyrl-CS"/>
        </w:rPr>
        <w:t>Чланови тима за самовредновање рада школе:</w:t>
      </w:r>
    </w:p>
    <w:p w:rsidR="00215A60" w:rsidRPr="006D4E9C" w:rsidRDefault="00215A60" w:rsidP="00602966">
      <w:pPr>
        <w:numPr>
          <w:ilvl w:val="0"/>
          <w:numId w:val="65"/>
        </w:numPr>
        <w:jc w:val="both"/>
        <w:rPr>
          <w:rFonts w:asciiTheme="majorHAnsi" w:hAnsiTheme="majorHAnsi"/>
          <w:sz w:val="24"/>
          <w:szCs w:val="24"/>
        </w:rPr>
      </w:pPr>
      <w:r w:rsidRPr="006D4E9C">
        <w:rPr>
          <w:rFonts w:asciiTheme="majorHAnsi" w:hAnsiTheme="majorHAnsi"/>
          <w:sz w:val="24"/>
          <w:szCs w:val="24"/>
        </w:rPr>
        <w:t xml:space="preserve">Сања Симић </w:t>
      </w:r>
      <w:r w:rsidRPr="006D4E9C">
        <w:rPr>
          <w:rFonts w:asciiTheme="majorHAnsi" w:hAnsiTheme="majorHAnsi"/>
          <w:sz w:val="24"/>
          <w:szCs w:val="24"/>
          <w:lang w:val="sr-Cyrl-CS"/>
        </w:rPr>
        <w:t>Мијатовић</w:t>
      </w:r>
      <w:r w:rsidRPr="006D4E9C">
        <w:rPr>
          <w:rFonts w:asciiTheme="majorHAnsi" w:hAnsiTheme="majorHAnsi"/>
          <w:sz w:val="24"/>
          <w:szCs w:val="24"/>
        </w:rPr>
        <w:t>– директор</w:t>
      </w:r>
    </w:p>
    <w:p w:rsidR="00215A60" w:rsidRPr="006D4E9C" w:rsidRDefault="00215A60" w:rsidP="00602966">
      <w:pPr>
        <w:numPr>
          <w:ilvl w:val="0"/>
          <w:numId w:val="65"/>
        </w:numPr>
        <w:jc w:val="both"/>
        <w:rPr>
          <w:rFonts w:asciiTheme="majorHAnsi" w:hAnsiTheme="majorHAnsi"/>
          <w:sz w:val="24"/>
          <w:szCs w:val="24"/>
        </w:rPr>
      </w:pPr>
      <w:r w:rsidRPr="006D4E9C">
        <w:rPr>
          <w:rFonts w:asciiTheme="majorHAnsi" w:hAnsiTheme="majorHAnsi"/>
          <w:sz w:val="24"/>
          <w:szCs w:val="24"/>
        </w:rPr>
        <w:t>Станојка Урошевић – педагог</w:t>
      </w:r>
      <w:r w:rsidR="006C7467" w:rsidRPr="006D4E9C">
        <w:rPr>
          <w:rFonts w:asciiTheme="majorHAnsi" w:hAnsiTheme="majorHAnsi"/>
          <w:sz w:val="24"/>
          <w:szCs w:val="24"/>
        </w:rPr>
        <w:t>, коор</w:t>
      </w:r>
      <w:r w:rsidR="00C97CBF" w:rsidRPr="006D4E9C">
        <w:rPr>
          <w:rFonts w:asciiTheme="majorHAnsi" w:hAnsiTheme="majorHAnsi"/>
          <w:sz w:val="24"/>
          <w:szCs w:val="24"/>
        </w:rPr>
        <w:t>динатор</w:t>
      </w:r>
    </w:p>
    <w:p w:rsidR="00215A60" w:rsidRPr="006D4E9C" w:rsidRDefault="00215A60" w:rsidP="00602966">
      <w:pPr>
        <w:numPr>
          <w:ilvl w:val="0"/>
          <w:numId w:val="65"/>
        </w:numPr>
        <w:jc w:val="both"/>
        <w:rPr>
          <w:rFonts w:asciiTheme="majorHAnsi" w:hAnsiTheme="majorHAnsi" w:cs="Times New Roman"/>
          <w:sz w:val="24"/>
          <w:szCs w:val="24"/>
        </w:rPr>
      </w:pPr>
      <w:r w:rsidRPr="006D4E9C">
        <w:rPr>
          <w:rFonts w:asciiTheme="majorHAnsi" w:hAnsiTheme="majorHAnsi" w:cs="Times New Roman"/>
          <w:sz w:val="24"/>
          <w:szCs w:val="24"/>
          <w:lang w:val="sr-Cyrl-CS"/>
        </w:rPr>
        <w:t xml:space="preserve">Валерија Томић </w:t>
      </w:r>
    </w:p>
    <w:p w:rsidR="00215A60" w:rsidRPr="006D4E9C" w:rsidRDefault="00C97CBF" w:rsidP="00602966">
      <w:pPr>
        <w:numPr>
          <w:ilvl w:val="0"/>
          <w:numId w:val="65"/>
        </w:numPr>
        <w:jc w:val="both"/>
        <w:rPr>
          <w:rFonts w:asciiTheme="majorHAnsi" w:hAnsiTheme="majorHAnsi" w:cs="Times New Roman"/>
          <w:sz w:val="24"/>
          <w:szCs w:val="24"/>
        </w:rPr>
      </w:pPr>
      <w:r w:rsidRPr="006D4E9C">
        <w:rPr>
          <w:rFonts w:asciiTheme="majorHAnsi" w:hAnsiTheme="majorHAnsi" w:cs="Times New Roman"/>
          <w:sz w:val="24"/>
          <w:szCs w:val="24"/>
        </w:rPr>
        <w:t>Ивана Кокановић - записничар</w:t>
      </w:r>
    </w:p>
    <w:p w:rsidR="00215A60" w:rsidRPr="006D4E9C" w:rsidRDefault="00215A60" w:rsidP="00602966">
      <w:pPr>
        <w:numPr>
          <w:ilvl w:val="0"/>
          <w:numId w:val="65"/>
        </w:numPr>
        <w:jc w:val="both"/>
        <w:rPr>
          <w:rFonts w:asciiTheme="majorHAnsi" w:hAnsiTheme="majorHAnsi" w:cs="Times New Roman"/>
          <w:sz w:val="24"/>
          <w:szCs w:val="24"/>
        </w:rPr>
      </w:pPr>
      <w:r w:rsidRPr="006D4E9C">
        <w:rPr>
          <w:rFonts w:asciiTheme="majorHAnsi" w:hAnsiTheme="majorHAnsi" w:cs="Times New Roman"/>
          <w:sz w:val="24"/>
          <w:szCs w:val="24"/>
        </w:rPr>
        <w:t>Тереза Калапиш</w:t>
      </w:r>
    </w:p>
    <w:p w:rsidR="00215A60" w:rsidRPr="006D4E9C" w:rsidRDefault="00215A60" w:rsidP="00602966">
      <w:pPr>
        <w:numPr>
          <w:ilvl w:val="0"/>
          <w:numId w:val="65"/>
        </w:numPr>
        <w:jc w:val="both"/>
        <w:rPr>
          <w:rFonts w:asciiTheme="majorHAnsi" w:hAnsiTheme="majorHAnsi" w:cs="Times New Roman"/>
          <w:sz w:val="24"/>
          <w:szCs w:val="24"/>
        </w:rPr>
      </w:pPr>
      <w:r w:rsidRPr="006D4E9C">
        <w:rPr>
          <w:rFonts w:asciiTheme="majorHAnsi" w:hAnsiTheme="majorHAnsi" w:cs="Times New Roman"/>
          <w:sz w:val="24"/>
          <w:szCs w:val="24"/>
        </w:rPr>
        <w:t>Милица Груловић</w:t>
      </w:r>
    </w:p>
    <w:p w:rsidR="00C97CBF" w:rsidRPr="006D4E9C" w:rsidRDefault="00C97CBF" w:rsidP="00602966">
      <w:pPr>
        <w:numPr>
          <w:ilvl w:val="0"/>
          <w:numId w:val="65"/>
        </w:numPr>
        <w:jc w:val="both"/>
        <w:rPr>
          <w:rFonts w:asciiTheme="majorHAnsi" w:hAnsiTheme="majorHAnsi" w:cs="Times New Roman"/>
          <w:sz w:val="24"/>
          <w:szCs w:val="24"/>
        </w:rPr>
      </w:pPr>
      <w:r w:rsidRPr="006D4E9C">
        <w:rPr>
          <w:rFonts w:asciiTheme="majorHAnsi" w:hAnsiTheme="majorHAnsi" w:cs="Times New Roman"/>
          <w:sz w:val="24"/>
          <w:szCs w:val="24"/>
        </w:rPr>
        <w:t>Корана Долић Гаврић</w:t>
      </w:r>
    </w:p>
    <w:p w:rsidR="00D60079" w:rsidRPr="00D01115" w:rsidRDefault="00D60079" w:rsidP="00D02E26">
      <w:pPr>
        <w:jc w:val="both"/>
        <w:rPr>
          <w:rFonts w:asciiTheme="majorHAnsi" w:hAnsiTheme="majorHAnsi"/>
          <w:sz w:val="24"/>
          <w:szCs w:val="24"/>
          <w:highlight w:val="red"/>
        </w:rPr>
      </w:pPr>
    </w:p>
    <w:tbl>
      <w:tblPr>
        <w:tblW w:w="0" w:type="auto"/>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tblPr>
      <w:tblGrid>
        <w:gridCol w:w="4624"/>
        <w:gridCol w:w="2147"/>
        <w:gridCol w:w="1939"/>
      </w:tblGrid>
      <w:tr w:rsidR="00687723" w:rsidRPr="00D01115" w:rsidTr="006D4E9C">
        <w:trPr>
          <w:trHeight w:val="1306"/>
        </w:trPr>
        <w:tc>
          <w:tcPr>
            <w:tcW w:w="4624" w:type="dxa"/>
            <w:shd w:val="clear" w:color="auto" w:fill="EAF1DD" w:themeFill="accent3" w:themeFillTint="33"/>
            <w:vAlign w:val="center"/>
          </w:tcPr>
          <w:p w:rsidR="00687723" w:rsidRPr="00D01115" w:rsidRDefault="00687723" w:rsidP="006D4E9C">
            <w:pPr>
              <w:rPr>
                <w:rFonts w:asciiTheme="majorHAnsi" w:hAnsiTheme="majorHAnsi"/>
                <w:b/>
                <w:sz w:val="24"/>
                <w:szCs w:val="24"/>
              </w:rPr>
            </w:pPr>
            <w:r w:rsidRPr="00D01115">
              <w:rPr>
                <w:rFonts w:asciiTheme="majorHAnsi" w:hAnsiTheme="majorHAnsi"/>
                <w:b/>
                <w:sz w:val="24"/>
                <w:szCs w:val="24"/>
              </w:rPr>
              <w:lastRenderedPageBreak/>
              <w:t>АКТИВНОСТ</w:t>
            </w:r>
          </w:p>
        </w:tc>
        <w:tc>
          <w:tcPr>
            <w:tcW w:w="2147" w:type="dxa"/>
            <w:shd w:val="clear" w:color="auto" w:fill="EAF1DD" w:themeFill="accent3" w:themeFillTint="33"/>
            <w:vAlign w:val="center"/>
          </w:tcPr>
          <w:p w:rsidR="00687723" w:rsidRPr="00D01115" w:rsidRDefault="00687723" w:rsidP="006D4E9C">
            <w:pPr>
              <w:rPr>
                <w:rFonts w:asciiTheme="majorHAnsi" w:hAnsiTheme="majorHAnsi"/>
                <w:b/>
                <w:sz w:val="24"/>
                <w:szCs w:val="24"/>
              </w:rPr>
            </w:pPr>
            <w:r w:rsidRPr="00D01115">
              <w:rPr>
                <w:rFonts w:asciiTheme="majorHAnsi" w:hAnsiTheme="majorHAnsi"/>
                <w:b/>
                <w:sz w:val="24"/>
                <w:szCs w:val="24"/>
              </w:rPr>
              <w:t>НОСИОЦИ</w:t>
            </w:r>
          </w:p>
        </w:tc>
        <w:tc>
          <w:tcPr>
            <w:tcW w:w="1939" w:type="dxa"/>
            <w:tcBorders>
              <w:top w:val="double" w:sz="4" w:space="0" w:color="auto"/>
            </w:tcBorders>
            <w:shd w:val="clear" w:color="auto" w:fill="EAF1DD" w:themeFill="accent3" w:themeFillTint="33"/>
            <w:vAlign w:val="center"/>
          </w:tcPr>
          <w:p w:rsidR="00687723" w:rsidRPr="00D01115" w:rsidRDefault="00687723" w:rsidP="006D4E9C">
            <w:pPr>
              <w:rPr>
                <w:rFonts w:asciiTheme="majorHAnsi" w:hAnsiTheme="majorHAnsi"/>
                <w:b/>
                <w:sz w:val="24"/>
                <w:szCs w:val="24"/>
              </w:rPr>
            </w:pPr>
            <w:r w:rsidRPr="00D01115">
              <w:rPr>
                <w:rFonts w:asciiTheme="majorHAnsi" w:hAnsiTheme="majorHAnsi"/>
                <w:b/>
                <w:sz w:val="24"/>
                <w:szCs w:val="24"/>
              </w:rPr>
              <w:t>ВРЕМЕ РЕАЛИЗАЦИЈЕ</w:t>
            </w:r>
          </w:p>
        </w:tc>
      </w:tr>
      <w:tr w:rsidR="002F679B" w:rsidRPr="00D01115" w:rsidTr="006D4E9C">
        <w:trPr>
          <w:trHeight w:val="640"/>
        </w:trPr>
        <w:tc>
          <w:tcPr>
            <w:tcW w:w="4624" w:type="dxa"/>
            <w:tcBorders>
              <w:top w:val="double" w:sz="4" w:space="0" w:color="0000FF"/>
            </w:tcBorders>
            <w:vAlign w:val="center"/>
          </w:tcPr>
          <w:p w:rsidR="002F679B" w:rsidRPr="002F679B" w:rsidRDefault="002F679B" w:rsidP="006D4E9C">
            <w:pPr>
              <w:rPr>
                <w:rFonts w:asciiTheme="majorHAnsi" w:hAnsiTheme="majorHAnsi"/>
                <w:sz w:val="24"/>
                <w:szCs w:val="24"/>
              </w:rPr>
            </w:pPr>
            <w:r>
              <w:rPr>
                <w:rFonts w:asciiTheme="majorHAnsi" w:hAnsiTheme="majorHAnsi"/>
                <w:sz w:val="24"/>
                <w:szCs w:val="24"/>
              </w:rPr>
              <w:t>Конституисање тима и доношење програма рада</w:t>
            </w:r>
          </w:p>
        </w:tc>
        <w:tc>
          <w:tcPr>
            <w:tcW w:w="2147" w:type="dxa"/>
            <w:tcBorders>
              <w:top w:val="double" w:sz="4" w:space="0" w:color="0000FF"/>
            </w:tcBorders>
            <w:vAlign w:val="center"/>
          </w:tcPr>
          <w:p w:rsidR="002F679B" w:rsidRPr="00D01115" w:rsidRDefault="002F679B" w:rsidP="006D4E9C">
            <w:pPr>
              <w:rPr>
                <w:rFonts w:asciiTheme="majorHAnsi" w:hAnsiTheme="majorHAnsi"/>
                <w:sz w:val="24"/>
                <w:szCs w:val="24"/>
              </w:rPr>
            </w:pPr>
            <w:r w:rsidRPr="00D01115">
              <w:rPr>
                <w:rFonts w:asciiTheme="majorHAnsi" w:hAnsiTheme="majorHAnsi"/>
                <w:sz w:val="24"/>
                <w:szCs w:val="24"/>
              </w:rPr>
              <w:t>чланови тима</w:t>
            </w:r>
          </w:p>
        </w:tc>
        <w:tc>
          <w:tcPr>
            <w:tcW w:w="1939" w:type="dxa"/>
            <w:tcBorders>
              <w:top w:val="double" w:sz="4" w:space="0" w:color="0000FF"/>
            </w:tcBorders>
            <w:vAlign w:val="center"/>
          </w:tcPr>
          <w:p w:rsidR="002F679B" w:rsidRPr="002F679B" w:rsidRDefault="002F679B" w:rsidP="006D4E9C">
            <w:pPr>
              <w:rPr>
                <w:rFonts w:asciiTheme="majorHAnsi" w:hAnsiTheme="majorHAnsi"/>
                <w:sz w:val="24"/>
                <w:szCs w:val="24"/>
              </w:rPr>
            </w:pPr>
            <w:r>
              <w:rPr>
                <w:rFonts w:asciiTheme="majorHAnsi" w:hAnsiTheme="majorHAnsi"/>
                <w:sz w:val="24"/>
                <w:szCs w:val="24"/>
              </w:rPr>
              <w:t>септембар</w:t>
            </w:r>
          </w:p>
        </w:tc>
      </w:tr>
      <w:tr w:rsidR="00687723" w:rsidRPr="00D01115" w:rsidTr="006D4E9C">
        <w:trPr>
          <w:trHeight w:val="640"/>
        </w:trPr>
        <w:tc>
          <w:tcPr>
            <w:tcW w:w="4624" w:type="dxa"/>
            <w:tcBorders>
              <w:top w:val="double" w:sz="4" w:space="0" w:color="0000FF"/>
            </w:tcBorders>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Избор наредне области/подручја истраживања</w:t>
            </w:r>
          </w:p>
        </w:tc>
        <w:tc>
          <w:tcPr>
            <w:tcW w:w="2147" w:type="dxa"/>
            <w:tcBorders>
              <w:top w:val="double" w:sz="4" w:space="0" w:color="0000FF"/>
            </w:tcBorders>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чланови тима</w:t>
            </w:r>
          </w:p>
        </w:tc>
        <w:tc>
          <w:tcPr>
            <w:tcW w:w="1939" w:type="dxa"/>
            <w:tcBorders>
              <w:top w:val="double" w:sz="4" w:space="0" w:color="0000FF"/>
            </w:tcBorders>
            <w:vAlign w:val="center"/>
          </w:tcPr>
          <w:p w:rsidR="00687723" w:rsidRPr="004E5F17" w:rsidRDefault="004E5F17" w:rsidP="006D4E9C">
            <w:pPr>
              <w:rPr>
                <w:rFonts w:asciiTheme="majorHAnsi" w:hAnsiTheme="majorHAnsi"/>
                <w:sz w:val="24"/>
                <w:szCs w:val="24"/>
              </w:rPr>
            </w:pPr>
            <w:r>
              <w:rPr>
                <w:rFonts w:asciiTheme="majorHAnsi" w:hAnsiTheme="majorHAnsi"/>
                <w:sz w:val="24"/>
                <w:szCs w:val="24"/>
              </w:rPr>
              <w:t>септембар</w:t>
            </w:r>
          </w:p>
        </w:tc>
      </w:tr>
      <w:tr w:rsidR="00687723" w:rsidRPr="00D01115" w:rsidTr="006D4E9C">
        <w:trPr>
          <w:trHeight w:val="583"/>
        </w:trPr>
        <w:tc>
          <w:tcPr>
            <w:tcW w:w="4624" w:type="dxa"/>
            <w:vAlign w:val="center"/>
          </w:tcPr>
          <w:p w:rsidR="00687723" w:rsidRPr="00714801" w:rsidRDefault="00687723" w:rsidP="006D4E9C">
            <w:pPr>
              <w:rPr>
                <w:rFonts w:asciiTheme="majorHAnsi" w:hAnsiTheme="majorHAnsi"/>
                <w:sz w:val="24"/>
                <w:szCs w:val="24"/>
              </w:rPr>
            </w:pPr>
            <w:r w:rsidRPr="00D01115">
              <w:rPr>
                <w:rFonts w:asciiTheme="majorHAnsi" w:hAnsiTheme="majorHAnsi"/>
                <w:sz w:val="24"/>
                <w:szCs w:val="24"/>
              </w:rPr>
              <w:t>Прикупљање података</w:t>
            </w:r>
          </w:p>
        </w:tc>
        <w:tc>
          <w:tcPr>
            <w:tcW w:w="2147" w:type="dxa"/>
            <w:vAlign w:val="center"/>
          </w:tcPr>
          <w:p w:rsidR="00687723" w:rsidRPr="004E5F17" w:rsidRDefault="00687723" w:rsidP="006D4E9C">
            <w:pPr>
              <w:rPr>
                <w:rFonts w:asciiTheme="majorHAnsi" w:hAnsiTheme="majorHAnsi"/>
                <w:sz w:val="24"/>
                <w:szCs w:val="24"/>
              </w:rPr>
            </w:pPr>
            <w:r w:rsidRPr="00D01115">
              <w:rPr>
                <w:rFonts w:asciiTheme="majorHAnsi" w:hAnsiTheme="majorHAnsi"/>
                <w:sz w:val="24"/>
                <w:szCs w:val="24"/>
              </w:rPr>
              <w:t>чланови тима</w:t>
            </w:r>
            <w:r w:rsidR="004E5F17">
              <w:rPr>
                <w:rFonts w:asciiTheme="majorHAnsi" w:hAnsiTheme="majorHAnsi"/>
                <w:sz w:val="24"/>
                <w:szCs w:val="24"/>
              </w:rPr>
              <w:t xml:space="preserve">/сарадници </w:t>
            </w:r>
          </w:p>
        </w:tc>
        <w:tc>
          <w:tcPr>
            <w:tcW w:w="1939" w:type="dxa"/>
            <w:vAlign w:val="center"/>
          </w:tcPr>
          <w:p w:rsidR="00687723" w:rsidRPr="00DD1A43" w:rsidRDefault="00217093" w:rsidP="006D4E9C">
            <w:pPr>
              <w:rPr>
                <w:rFonts w:asciiTheme="majorHAnsi" w:hAnsiTheme="majorHAnsi"/>
                <w:sz w:val="24"/>
                <w:szCs w:val="24"/>
              </w:rPr>
            </w:pPr>
            <w:r>
              <w:rPr>
                <w:rFonts w:asciiTheme="majorHAnsi" w:hAnsiTheme="majorHAnsi"/>
                <w:sz w:val="24"/>
                <w:szCs w:val="24"/>
              </w:rPr>
              <w:t>октобар</w:t>
            </w:r>
            <w:r w:rsidR="00DD1A43">
              <w:rPr>
                <w:rFonts w:asciiTheme="majorHAnsi" w:hAnsiTheme="majorHAnsi"/>
                <w:sz w:val="24"/>
                <w:szCs w:val="24"/>
              </w:rPr>
              <w:t xml:space="preserve"> - март</w:t>
            </w:r>
          </w:p>
        </w:tc>
      </w:tr>
      <w:tr w:rsidR="00687723" w:rsidRPr="00D01115" w:rsidTr="006D4E9C">
        <w:trPr>
          <w:trHeight w:val="519"/>
        </w:trPr>
        <w:tc>
          <w:tcPr>
            <w:tcW w:w="4624" w:type="dxa"/>
            <w:vAlign w:val="center"/>
          </w:tcPr>
          <w:p w:rsidR="00687723" w:rsidRPr="00D01115" w:rsidRDefault="00714801" w:rsidP="006D4E9C">
            <w:pPr>
              <w:rPr>
                <w:rFonts w:asciiTheme="majorHAnsi" w:hAnsiTheme="majorHAnsi"/>
                <w:sz w:val="24"/>
                <w:szCs w:val="24"/>
              </w:rPr>
            </w:pPr>
            <w:r>
              <w:rPr>
                <w:rFonts w:asciiTheme="majorHAnsi" w:hAnsiTheme="majorHAnsi"/>
                <w:sz w:val="24"/>
                <w:szCs w:val="24"/>
              </w:rPr>
              <w:t>Обрада и а</w:t>
            </w:r>
            <w:r w:rsidR="00687723" w:rsidRPr="00D01115">
              <w:rPr>
                <w:rFonts w:asciiTheme="majorHAnsi" w:hAnsiTheme="majorHAnsi"/>
                <w:sz w:val="24"/>
                <w:szCs w:val="24"/>
              </w:rPr>
              <w:t>нализа добијених података</w:t>
            </w:r>
          </w:p>
        </w:tc>
        <w:tc>
          <w:tcPr>
            <w:tcW w:w="2147" w:type="dxa"/>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чланови тима</w:t>
            </w:r>
          </w:p>
        </w:tc>
        <w:tc>
          <w:tcPr>
            <w:tcW w:w="1939" w:type="dxa"/>
            <w:vAlign w:val="center"/>
          </w:tcPr>
          <w:p w:rsidR="00687723" w:rsidRPr="00D01115" w:rsidRDefault="00714801" w:rsidP="006D4E9C">
            <w:pPr>
              <w:rPr>
                <w:rFonts w:asciiTheme="majorHAnsi" w:hAnsiTheme="majorHAnsi"/>
                <w:sz w:val="24"/>
                <w:szCs w:val="24"/>
              </w:rPr>
            </w:pPr>
            <w:r>
              <w:rPr>
                <w:rFonts w:asciiTheme="majorHAnsi" w:hAnsiTheme="majorHAnsi"/>
                <w:sz w:val="24"/>
                <w:szCs w:val="24"/>
              </w:rPr>
              <w:t xml:space="preserve">март, </w:t>
            </w:r>
            <w:r w:rsidR="00564845" w:rsidRPr="00D01115">
              <w:rPr>
                <w:rFonts w:asciiTheme="majorHAnsi" w:hAnsiTheme="majorHAnsi"/>
                <w:sz w:val="24"/>
                <w:szCs w:val="24"/>
              </w:rPr>
              <w:t>април</w:t>
            </w:r>
          </w:p>
        </w:tc>
      </w:tr>
      <w:tr w:rsidR="00687723" w:rsidRPr="00D01115" w:rsidTr="006D4E9C">
        <w:trPr>
          <w:trHeight w:val="821"/>
        </w:trPr>
        <w:tc>
          <w:tcPr>
            <w:tcW w:w="4624" w:type="dxa"/>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Презентовање резултата</w:t>
            </w:r>
          </w:p>
        </w:tc>
        <w:tc>
          <w:tcPr>
            <w:tcW w:w="2147" w:type="dxa"/>
            <w:vAlign w:val="center"/>
          </w:tcPr>
          <w:p w:rsidR="00687723" w:rsidRPr="00D01115" w:rsidRDefault="009F2E30" w:rsidP="006D4E9C">
            <w:pPr>
              <w:rPr>
                <w:rFonts w:asciiTheme="majorHAnsi" w:hAnsiTheme="majorHAnsi"/>
                <w:sz w:val="24"/>
                <w:szCs w:val="24"/>
              </w:rPr>
            </w:pPr>
            <w:r w:rsidRPr="00D01115">
              <w:rPr>
                <w:rFonts w:asciiTheme="majorHAnsi" w:hAnsiTheme="majorHAnsi"/>
                <w:sz w:val="24"/>
                <w:szCs w:val="24"/>
              </w:rPr>
              <w:t>координатор</w:t>
            </w:r>
          </w:p>
        </w:tc>
        <w:tc>
          <w:tcPr>
            <w:tcW w:w="1939" w:type="dxa"/>
            <w:vAlign w:val="center"/>
          </w:tcPr>
          <w:p w:rsidR="00687723" w:rsidRPr="00714801" w:rsidRDefault="00714801" w:rsidP="006D4E9C">
            <w:pPr>
              <w:rPr>
                <w:rFonts w:asciiTheme="majorHAnsi" w:hAnsiTheme="majorHAnsi"/>
                <w:sz w:val="24"/>
                <w:szCs w:val="24"/>
              </w:rPr>
            </w:pPr>
            <w:r>
              <w:rPr>
                <w:rFonts w:asciiTheme="majorHAnsi" w:hAnsiTheme="majorHAnsi"/>
                <w:sz w:val="24"/>
                <w:szCs w:val="24"/>
              </w:rPr>
              <w:t>мај</w:t>
            </w:r>
          </w:p>
        </w:tc>
      </w:tr>
      <w:tr w:rsidR="00687723" w:rsidRPr="00D01115" w:rsidTr="006D4E9C">
        <w:trPr>
          <w:trHeight w:val="653"/>
        </w:trPr>
        <w:tc>
          <w:tcPr>
            <w:tcW w:w="4624" w:type="dxa"/>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Израда Акционог плана</w:t>
            </w:r>
          </w:p>
        </w:tc>
        <w:tc>
          <w:tcPr>
            <w:tcW w:w="2147" w:type="dxa"/>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чланови тима</w:t>
            </w:r>
          </w:p>
        </w:tc>
        <w:tc>
          <w:tcPr>
            <w:tcW w:w="1939" w:type="dxa"/>
            <w:vAlign w:val="center"/>
          </w:tcPr>
          <w:p w:rsidR="00687723" w:rsidRPr="00217093" w:rsidRDefault="00217093" w:rsidP="006D4E9C">
            <w:pPr>
              <w:rPr>
                <w:rFonts w:asciiTheme="majorHAnsi" w:hAnsiTheme="majorHAnsi"/>
                <w:sz w:val="24"/>
                <w:szCs w:val="24"/>
              </w:rPr>
            </w:pPr>
            <w:r>
              <w:rPr>
                <w:rFonts w:asciiTheme="majorHAnsi" w:hAnsiTheme="majorHAnsi"/>
                <w:sz w:val="24"/>
                <w:szCs w:val="24"/>
              </w:rPr>
              <w:t>јун</w:t>
            </w:r>
          </w:p>
        </w:tc>
      </w:tr>
      <w:tr w:rsidR="00687723" w:rsidRPr="00D01115" w:rsidTr="006D4E9C">
        <w:trPr>
          <w:trHeight w:val="563"/>
        </w:trPr>
        <w:tc>
          <w:tcPr>
            <w:tcW w:w="4624" w:type="dxa"/>
            <w:vAlign w:val="center"/>
          </w:tcPr>
          <w:p w:rsidR="00687723" w:rsidRPr="00D01115" w:rsidRDefault="00687723" w:rsidP="006D4E9C">
            <w:pPr>
              <w:rPr>
                <w:rFonts w:asciiTheme="majorHAnsi" w:hAnsiTheme="majorHAnsi"/>
                <w:sz w:val="24"/>
                <w:szCs w:val="24"/>
              </w:rPr>
            </w:pPr>
          </w:p>
          <w:p w:rsidR="00687723" w:rsidRPr="00D01115" w:rsidRDefault="00687723" w:rsidP="006D4E9C">
            <w:pPr>
              <w:rPr>
                <w:rFonts w:asciiTheme="majorHAnsi" w:hAnsiTheme="majorHAnsi"/>
                <w:sz w:val="24"/>
                <w:szCs w:val="24"/>
              </w:rPr>
            </w:pPr>
            <w:r w:rsidRPr="00D01115">
              <w:rPr>
                <w:rFonts w:asciiTheme="majorHAnsi" w:hAnsiTheme="majorHAnsi"/>
                <w:sz w:val="24"/>
                <w:szCs w:val="24"/>
              </w:rPr>
              <w:t>Реализација планираних активности</w:t>
            </w:r>
          </w:p>
        </w:tc>
        <w:tc>
          <w:tcPr>
            <w:tcW w:w="2147" w:type="dxa"/>
            <w:vAlign w:val="center"/>
          </w:tcPr>
          <w:p w:rsidR="00687723" w:rsidRPr="00D01115" w:rsidRDefault="00687723" w:rsidP="006D4E9C">
            <w:pPr>
              <w:rPr>
                <w:rFonts w:asciiTheme="majorHAnsi" w:hAnsiTheme="majorHAnsi"/>
                <w:sz w:val="24"/>
                <w:szCs w:val="24"/>
              </w:rPr>
            </w:pPr>
          </w:p>
          <w:p w:rsidR="00687723" w:rsidRPr="00D01115" w:rsidRDefault="00687723" w:rsidP="006D4E9C">
            <w:pPr>
              <w:rPr>
                <w:rFonts w:asciiTheme="majorHAnsi" w:hAnsiTheme="majorHAnsi"/>
                <w:sz w:val="24"/>
                <w:szCs w:val="24"/>
              </w:rPr>
            </w:pPr>
            <w:r w:rsidRPr="00D01115">
              <w:rPr>
                <w:rFonts w:asciiTheme="majorHAnsi" w:hAnsiTheme="majorHAnsi"/>
                <w:sz w:val="24"/>
                <w:szCs w:val="24"/>
              </w:rPr>
              <w:t>према акционом плану</w:t>
            </w:r>
          </w:p>
        </w:tc>
        <w:tc>
          <w:tcPr>
            <w:tcW w:w="1939" w:type="dxa"/>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према акционом плану</w:t>
            </w:r>
          </w:p>
        </w:tc>
      </w:tr>
      <w:tr w:rsidR="00687723" w:rsidRPr="00D01115" w:rsidTr="006D4E9C">
        <w:trPr>
          <w:trHeight w:val="603"/>
        </w:trPr>
        <w:tc>
          <w:tcPr>
            <w:tcW w:w="4624" w:type="dxa"/>
            <w:vAlign w:val="center"/>
          </w:tcPr>
          <w:p w:rsidR="00687723" w:rsidRPr="00D01115" w:rsidRDefault="00687723" w:rsidP="006D4E9C">
            <w:pPr>
              <w:rPr>
                <w:rFonts w:asciiTheme="majorHAnsi" w:hAnsiTheme="majorHAnsi"/>
                <w:sz w:val="24"/>
                <w:szCs w:val="24"/>
              </w:rPr>
            </w:pPr>
            <w:r w:rsidRPr="00D01115">
              <w:rPr>
                <w:rFonts w:asciiTheme="majorHAnsi" w:hAnsiTheme="majorHAnsi"/>
                <w:sz w:val="24"/>
                <w:szCs w:val="24"/>
              </w:rPr>
              <w:t>Предлог даљих корака</w:t>
            </w:r>
          </w:p>
        </w:tc>
        <w:tc>
          <w:tcPr>
            <w:tcW w:w="2147" w:type="dxa"/>
            <w:vAlign w:val="center"/>
          </w:tcPr>
          <w:p w:rsidR="00687723" w:rsidRPr="00D01115" w:rsidRDefault="00687723" w:rsidP="006D4E9C">
            <w:pPr>
              <w:rPr>
                <w:rFonts w:asciiTheme="majorHAnsi" w:hAnsiTheme="majorHAnsi"/>
                <w:sz w:val="24"/>
                <w:szCs w:val="24"/>
              </w:rPr>
            </w:pPr>
          </w:p>
          <w:p w:rsidR="00687723" w:rsidRPr="00D01115" w:rsidRDefault="00687723" w:rsidP="006D4E9C">
            <w:pPr>
              <w:rPr>
                <w:rFonts w:asciiTheme="majorHAnsi" w:hAnsiTheme="majorHAnsi"/>
                <w:sz w:val="24"/>
                <w:szCs w:val="24"/>
              </w:rPr>
            </w:pPr>
            <w:r w:rsidRPr="00D01115">
              <w:rPr>
                <w:rFonts w:asciiTheme="majorHAnsi" w:hAnsiTheme="majorHAnsi"/>
                <w:sz w:val="24"/>
                <w:szCs w:val="24"/>
              </w:rPr>
              <w:t>чланови тима</w:t>
            </w:r>
          </w:p>
        </w:tc>
        <w:tc>
          <w:tcPr>
            <w:tcW w:w="1939" w:type="dxa"/>
            <w:vAlign w:val="center"/>
          </w:tcPr>
          <w:p w:rsidR="00687723" w:rsidRPr="004E5F17" w:rsidRDefault="004E5F17" w:rsidP="006D4E9C">
            <w:pPr>
              <w:rPr>
                <w:rFonts w:asciiTheme="majorHAnsi" w:hAnsiTheme="majorHAnsi"/>
                <w:sz w:val="24"/>
                <w:szCs w:val="24"/>
              </w:rPr>
            </w:pPr>
            <w:r>
              <w:rPr>
                <w:rFonts w:asciiTheme="majorHAnsi" w:hAnsiTheme="majorHAnsi"/>
                <w:sz w:val="24"/>
                <w:szCs w:val="24"/>
              </w:rPr>
              <w:t>јун</w:t>
            </w:r>
          </w:p>
        </w:tc>
      </w:tr>
    </w:tbl>
    <w:p w:rsidR="00687723" w:rsidRPr="00D01115" w:rsidRDefault="00687723" w:rsidP="00687723">
      <w:pPr>
        <w:jc w:val="center"/>
        <w:rPr>
          <w:rFonts w:asciiTheme="majorHAnsi" w:hAnsiTheme="majorHAnsi"/>
        </w:rPr>
      </w:pPr>
    </w:p>
    <w:p w:rsidR="00217093" w:rsidRDefault="00217093" w:rsidP="00E12BEF">
      <w:pPr>
        <w:pStyle w:val="Heading2"/>
        <w:jc w:val="center"/>
        <w:rPr>
          <w:rStyle w:val="Emphasis"/>
          <w:rFonts w:asciiTheme="majorHAnsi" w:hAnsiTheme="majorHAnsi"/>
          <w:bCs w:val="0"/>
          <w:i w:val="0"/>
          <w:iCs w:val="0"/>
          <w:spacing w:val="0"/>
        </w:rPr>
      </w:pPr>
    </w:p>
    <w:p w:rsidR="00634D5C" w:rsidRDefault="00634D5C" w:rsidP="00634D5C"/>
    <w:p w:rsidR="00634D5C" w:rsidRPr="00634D5C" w:rsidRDefault="00634D5C" w:rsidP="00634D5C"/>
    <w:p w:rsidR="00687723" w:rsidRPr="00D01115" w:rsidRDefault="00687723" w:rsidP="00E12BEF">
      <w:pPr>
        <w:pStyle w:val="Heading2"/>
        <w:jc w:val="center"/>
        <w:rPr>
          <w:rStyle w:val="Emphasis"/>
          <w:rFonts w:asciiTheme="majorHAnsi" w:hAnsiTheme="majorHAnsi"/>
          <w:bCs w:val="0"/>
          <w:i w:val="0"/>
          <w:iCs w:val="0"/>
          <w:spacing w:val="0"/>
        </w:rPr>
      </w:pPr>
      <w:bookmarkStart w:id="47" w:name="_Toc465149880"/>
      <w:r w:rsidRPr="00D01115">
        <w:rPr>
          <w:rStyle w:val="Emphasis"/>
          <w:rFonts w:asciiTheme="majorHAnsi" w:hAnsiTheme="majorHAnsi"/>
          <w:bCs w:val="0"/>
          <w:i w:val="0"/>
          <w:iCs w:val="0"/>
          <w:spacing w:val="0"/>
        </w:rPr>
        <w:t>ПРОГРАМИ РАДА СТРУЧНИХ САРАДНИКА</w:t>
      </w:r>
      <w:bookmarkEnd w:id="47"/>
    </w:p>
    <w:p w:rsidR="00687723" w:rsidRPr="00D01115" w:rsidRDefault="00687723" w:rsidP="00687723">
      <w:pPr>
        <w:rPr>
          <w:rFonts w:asciiTheme="majorHAnsi" w:hAnsiTheme="majorHAnsi"/>
        </w:rPr>
      </w:pPr>
    </w:p>
    <w:p w:rsidR="00687723" w:rsidRPr="00D01115" w:rsidRDefault="00687723" w:rsidP="00687723">
      <w:pPr>
        <w:rPr>
          <w:rFonts w:asciiTheme="majorHAnsi" w:hAnsiTheme="majorHAnsi"/>
          <w:sz w:val="24"/>
          <w:szCs w:val="24"/>
        </w:rPr>
      </w:pPr>
      <w:bookmarkStart w:id="48" w:name="_Toc335381907"/>
      <w:bookmarkStart w:id="49" w:name="_Toc335382011"/>
      <w:bookmarkStart w:id="50" w:name="_Toc335382142"/>
      <w:r w:rsidRPr="00D01115">
        <w:rPr>
          <w:rFonts w:asciiTheme="majorHAnsi" w:hAnsiTheme="majorHAnsi"/>
          <w:sz w:val="24"/>
          <w:szCs w:val="24"/>
        </w:rPr>
        <w:t>Стручни сарадници учествују у пословима:</w:t>
      </w:r>
      <w:bookmarkEnd w:id="48"/>
      <w:bookmarkEnd w:id="49"/>
      <w:bookmarkEnd w:id="50"/>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51" w:name="_Toc335381908"/>
      <w:bookmarkStart w:id="52" w:name="_Toc335382012"/>
      <w:bookmarkStart w:id="53" w:name="_Toc335382143"/>
      <w:r w:rsidRPr="00D01115">
        <w:rPr>
          <w:rFonts w:asciiTheme="majorHAnsi" w:hAnsiTheme="majorHAnsi"/>
          <w:sz w:val="24"/>
          <w:szCs w:val="24"/>
        </w:rPr>
        <w:t>планирања и програмирања образовно-васпитног рада, односно васпитно-образовног рада,</w:t>
      </w:r>
      <w:bookmarkEnd w:id="51"/>
      <w:bookmarkEnd w:id="52"/>
      <w:bookmarkEnd w:id="53"/>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54" w:name="_Toc335381909"/>
      <w:bookmarkStart w:id="55" w:name="_Toc335382013"/>
      <w:bookmarkStart w:id="56" w:name="_Toc335382144"/>
      <w:r w:rsidRPr="00D01115">
        <w:rPr>
          <w:rFonts w:asciiTheme="majorHAnsi" w:hAnsiTheme="majorHAnsi"/>
          <w:sz w:val="24"/>
          <w:szCs w:val="24"/>
        </w:rPr>
        <w:t>праћења и вредновање образовно-васпитног рада, односно васпитно-образовног рада,</w:t>
      </w:r>
      <w:bookmarkEnd w:id="54"/>
      <w:bookmarkEnd w:id="55"/>
      <w:bookmarkEnd w:id="56"/>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57" w:name="_Toc335381910"/>
      <w:bookmarkStart w:id="58" w:name="_Toc335382014"/>
      <w:bookmarkStart w:id="59" w:name="_Toc335382145"/>
      <w:r w:rsidRPr="00D01115">
        <w:rPr>
          <w:rFonts w:asciiTheme="majorHAnsi" w:hAnsiTheme="majorHAnsi"/>
          <w:sz w:val="24"/>
          <w:szCs w:val="24"/>
        </w:rPr>
        <w:t>рада са васпитачима, односно наставницима,</w:t>
      </w:r>
      <w:bookmarkEnd w:id="57"/>
      <w:bookmarkEnd w:id="58"/>
      <w:bookmarkEnd w:id="59"/>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60" w:name="_Toc335381911"/>
      <w:bookmarkStart w:id="61" w:name="_Toc335382015"/>
      <w:bookmarkStart w:id="62" w:name="_Toc335382146"/>
      <w:r w:rsidRPr="00D01115">
        <w:rPr>
          <w:rFonts w:asciiTheme="majorHAnsi" w:hAnsiTheme="majorHAnsi"/>
          <w:sz w:val="24"/>
          <w:szCs w:val="24"/>
        </w:rPr>
        <w:t>рада са децом, односно ученицима и полазницима,</w:t>
      </w:r>
      <w:bookmarkEnd w:id="60"/>
      <w:bookmarkEnd w:id="61"/>
      <w:bookmarkEnd w:id="62"/>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63" w:name="_Toc335381912"/>
      <w:bookmarkStart w:id="64" w:name="_Toc335382016"/>
      <w:bookmarkStart w:id="65" w:name="_Toc335382147"/>
      <w:r w:rsidRPr="00D01115">
        <w:rPr>
          <w:rFonts w:asciiTheme="majorHAnsi" w:hAnsiTheme="majorHAnsi"/>
          <w:sz w:val="24"/>
          <w:szCs w:val="24"/>
        </w:rPr>
        <w:t>рада са родитељима, односно старатељима,</w:t>
      </w:r>
      <w:bookmarkEnd w:id="63"/>
      <w:bookmarkEnd w:id="64"/>
      <w:bookmarkEnd w:id="65"/>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66" w:name="_Toc335381913"/>
      <w:bookmarkStart w:id="67" w:name="_Toc335382017"/>
      <w:bookmarkStart w:id="68" w:name="_Toc335382148"/>
      <w:r w:rsidRPr="00D01115">
        <w:rPr>
          <w:rFonts w:asciiTheme="majorHAnsi" w:hAnsiTheme="majorHAnsi"/>
          <w:sz w:val="24"/>
          <w:szCs w:val="24"/>
        </w:rPr>
        <w:lastRenderedPageBreak/>
        <w:t>рада са директором, стручним сарадницима, педагошким асистентом и  пратиоцем детета, односно ученика,</w:t>
      </w:r>
      <w:bookmarkEnd w:id="66"/>
      <w:bookmarkEnd w:id="67"/>
      <w:bookmarkEnd w:id="68"/>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69" w:name="_Toc335381914"/>
      <w:bookmarkStart w:id="70" w:name="_Toc335382018"/>
      <w:bookmarkStart w:id="71" w:name="_Toc335382149"/>
      <w:r w:rsidRPr="00D01115">
        <w:rPr>
          <w:rFonts w:asciiTheme="majorHAnsi" w:hAnsiTheme="majorHAnsi"/>
          <w:sz w:val="24"/>
          <w:szCs w:val="24"/>
        </w:rPr>
        <w:t>рада у стручним органима и тимовима,</w:t>
      </w:r>
      <w:bookmarkEnd w:id="69"/>
      <w:bookmarkEnd w:id="70"/>
      <w:bookmarkEnd w:id="71"/>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72" w:name="_Toc335381915"/>
      <w:bookmarkStart w:id="73" w:name="_Toc335382019"/>
      <w:bookmarkStart w:id="74" w:name="_Toc335382150"/>
      <w:r w:rsidRPr="00D01115">
        <w:rPr>
          <w:rFonts w:asciiTheme="majorHAnsi" w:hAnsiTheme="majorHAnsi"/>
          <w:sz w:val="24"/>
          <w:szCs w:val="24"/>
        </w:rPr>
        <w:t>сарадње са надлежним установама, организацијама, удружењима и јединицом локалне самоуправе,</w:t>
      </w:r>
      <w:bookmarkEnd w:id="72"/>
      <w:bookmarkEnd w:id="73"/>
      <w:bookmarkEnd w:id="74"/>
      <w:r w:rsidRPr="00D01115">
        <w:rPr>
          <w:rFonts w:asciiTheme="majorHAnsi" w:hAnsiTheme="majorHAnsi"/>
          <w:sz w:val="24"/>
          <w:szCs w:val="24"/>
        </w:rPr>
        <w:t xml:space="preserve"> </w:t>
      </w:r>
    </w:p>
    <w:p w:rsidR="00687723" w:rsidRPr="00D01115" w:rsidRDefault="00687723" w:rsidP="00602966">
      <w:pPr>
        <w:pStyle w:val="ListParagraph"/>
        <w:numPr>
          <w:ilvl w:val="0"/>
          <w:numId w:val="73"/>
        </w:numPr>
        <w:rPr>
          <w:rFonts w:asciiTheme="majorHAnsi" w:hAnsiTheme="majorHAnsi"/>
          <w:sz w:val="24"/>
          <w:szCs w:val="24"/>
        </w:rPr>
      </w:pPr>
      <w:bookmarkStart w:id="75" w:name="_Toc335381916"/>
      <w:bookmarkStart w:id="76" w:name="_Toc335382020"/>
      <w:bookmarkStart w:id="77" w:name="_Toc335382151"/>
      <w:r w:rsidRPr="00D01115">
        <w:rPr>
          <w:rFonts w:asciiTheme="majorHAnsi" w:hAnsiTheme="majorHAnsi"/>
          <w:sz w:val="24"/>
          <w:szCs w:val="24"/>
        </w:rPr>
        <w:t>вођења документације, припреме за рад и стручно усавршавање.</w:t>
      </w:r>
      <w:bookmarkEnd w:id="75"/>
      <w:bookmarkEnd w:id="76"/>
      <w:bookmarkEnd w:id="77"/>
    </w:p>
    <w:p w:rsidR="00687723" w:rsidRPr="00D01115" w:rsidRDefault="00687723" w:rsidP="00687723">
      <w:pPr>
        <w:pStyle w:val="Normal1"/>
        <w:spacing w:before="0" w:beforeAutospacing="0" w:after="0" w:afterAutospacing="0"/>
        <w:ind w:firstLine="720"/>
        <w:jc w:val="both"/>
        <w:rPr>
          <w:rFonts w:asciiTheme="majorHAnsi" w:hAnsiTheme="majorHAnsi"/>
          <w:sz w:val="10"/>
          <w:lang w:val="ru-RU"/>
        </w:rPr>
      </w:pPr>
    </w:p>
    <w:p w:rsidR="00687723" w:rsidRPr="00D01115" w:rsidRDefault="00687723" w:rsidP="00687723">
      <w:pPr>
        <w:pStyle w:val="Normal1"/>
        <w:spacing w:before="0" w:beforeAutospacing="0" w:after="0" w:afterAutospacing="0"/>
        <w:ind w:firstLine="720"/>
        <w:jc w:val="both"/>
        <w:rPr>
          <w:rFonts w:asciiTheme="majorHAnsi" w:hAnsiTheme="majorHAnsi"/>
          <w:sz w:val="10"/>
          <w:lang w:val="ru-RU"/>
        </w:rPr>
      </w:pPr>
    </w:p>
    <w:p w:rsidR="00687723" w:rsidRPr="00D01115" w:rsidRDefault="00687723" w:rsidP="00687723">
      <w:pPr>
        <w:pStyle w:val="Normal1"/>
        <w:spacing w:before="0" w:beforeAutospacing="0" w:after="0" w:afterAutospacing="0"/>
        <w:ind w:firstLine="720"/>
        <w:jc w:val="both"/>
        <w:rPr>
          <w:rFonts w:asciiTheme="majorHAnsi" w:hAnsiTheme="majorHAnsi"/>
          <w:sz w:val="10"/>
          <w:lang w:val="ru-RU"/>
        </w:rPr>
      </w:pPr>
    </w:p>
    <w:p w:rsidR="00E12BEF" w:rsidRPr="00D01115" w:rsidRDefault="00E12BEF" w:rsidP="00E12BEF">
      <w:pPr>
        <w:rPr>
          <w:rFonts w:asciiTheme="majorHAnsi" w:hAnsiTheme="majorHAnsi"/>
        </w:rPr>
      </w:pPr>
    </w:p>
    <w:p w:rsidR="00687723" w:rsidRPr="00D01115" w:rsidRDefault="00687723" w:rsidP="00E12BEF">
      <w:pPr>
        <w:pStyle w:val="Heading2"/>
        <w:jc w:val="center"/>
        <w:rPr>
          <w:rStyle w:val="Emphasis"/>
          <w:rFonts w:asciiTheme="majorHAnsi" w:hAnsiTheme="majorHAnsi"/>
          <w:bCs w:val="0"/>
          <w:i w:val="0"/>
          <w:iCs w:val="0"/>
          <w:spacing w:val="0"/>
        </w:rPr>
      </w:pPr>
      <w:bookmarkStart w:id="78" w:name="_Toc465149881"/>
      <w:r w:rsidRPr="00D01115">
        <w:rPr>
          <w:rStyle w:val="Emphasis"/>
          <w:rFonts w:asciiTheme="majorHAnsi" w:hAnsiTheme="majorHAnsi"/>
          <w:bCs w:val="0"/>
          <w:i w:val="0"/>
          <w:iCs w:val="0"/>
          <w:spacing w:val="0"/>
        </w:rPr>
        <w:t>ПРОГРАМ РАДА ШКОЛСКОГ ПЕДАГОГА</w:t>
      </w:r>
      <w:bookmarkEnd w:id="78"/>
    </w:p>
    <w:p w:rsidR="00687723" w:rsidRPr="00D01115" w:rsidRDefault="00687723" w:rsidP="00687723">
      <w:pPr>
        <w:rPr>
          <w:rFonts w:asciiTheme="majorHAnsi" w:hAnsiTheme="majorHAnsi"/>
          <w:lang w:val="ru-RU"/>
        </w:rPr>
      </w:pPr>
    </w:p>
    <w:p w:rsidR="00687723" w:rsidRPr="00D01115" w:rsidRDefault="00687723" w:rsidP="00E12BEF">
      <w:pPr>
        <w:pStyle w:val="NoSpacing"/>
        <w:ind w:firstLine="709"/>
        <w:jc w:val="both"/>
        <w:rPr>
          <w:rFonts w:asciiTheme="majorHAnsi" w:hAnsiTheme="majorHAnsi" w:cs="Times New Roman"/>
          <w:iCs/>
          <w:sz w:val="24"/>
          <w:szCs w:val="24"/>
          <w:lang w:val="sr-Latn-CS"/>
        </w:rPr>
      </w:pPr>
      <w:r w:rsidRPr="00D01115">
        <w:rPr>
          <w:rFonts w:asciiTheme="majorHAnsi" w:hAnsiTheme="majorHAnsi" w:cs="Times New Roman"/>
          <w:sz w:val="24"/>
          <w:szCs w:val="24"/>
        </w:rPr>
        <w:t>Годишњи</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програм</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педагога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израђен</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је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основу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структуре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радног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времена</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у</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оквиру</w:t>
      </w:r>
      <w:r w:rsidRPr="00D01115">
        <w:rPr>
          <w:rFonts w:asciiTheme="majorHAnsi" w:hAnsiTheme="majorHAnsi" w:cs="Times New Roman"/>
          <w:sz w:val="24"/>
          <w:szCs w:val="24"/>
          <w:lang w:val="sr-Latn-CS"/>
        </w:rPr>
        <w:t xml:space="preserve"> 40-</w:t>
      </w:r>
      <w:r w:rsidRPr="00D01115">
        <w:rPr>
          <w:rFonts w:asciiTheme="majorHAnsi" w:hAnsiTheme="majorHAnsi" w:cs="Times New Roman"/>
          <w:sz w:val="24"/>
          <w:szCs w:val="24"/>
        </w:rPr>
        <w:t>часовне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радне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недеље</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са</w:t>
      </w:r>
      <w:r w:rsidRPr="00D01115">
        <w:rPr>
          <w:rFonts w:asciiTheme="majorHAnsi" w:hAnsiTheme="majorHAnsi" w:cs="Times New Roman"/>
          <w:sz w:val="24"/>
          <w:szCs w:val="24"/>
          <w:lang w:val="sr-Latn-CS"/>
        </w:rPr>
        <w:t xml:space="preserve"> </w:t>
      </w:r>
      <w:r w:rsidR="005807DE" w:rsidRPr="00D01115">
        <w:rPr>
          <w:rFonts w:asciiTheme="majorHAnsi" w:hAnsiTheme="majorHAnsi" w:cs="Times New Roman"/>
          <w:sz w:val="24"/>
          <w:szCs w:val="24"/>
          <w:lang w:val="sr-Latn-CS"/>
        </w:rPr>
        <w:t>5</w:t>
      </w:r>
      <w:r w:rsidRPr="00D01115">
        <w:rPr>
          <w:rFonts w:asciiTheme="majorHAnsi" w:hAnsiTheme="majorHAnsi" w:cs="Times New Roman"/>
          <w:sz w:val="24"/>
          <w:szCs w:val="24"/>
          <w:lang w:val="sr-Latn-CS"/>
        </w:rPr>
        <w:t xml:space="preserve">0% </w:t>
      </w:r>
      <w:r w:rsidRPr="00D01115">
        <w:rPr>
          <w:rFonts w:asciiTheme="majorHAnsi" w:hAnsiTheme="majorHAnsi" w:cs="Times New Roman"/>
          <w:sz w:val="24"/>
          <w:szCs w:val="24"/>
        </w:rPr>
        <w:t>радног</w:t>
      </w:r>
      <w:r w:rsidRPr="00D01115">
        <w:rPr>
          <w:rFonts w:asciiTheme="majorHAnsi" w:hAnsiTheme="majorHAnsi" w:cs="Times New Roman"/>
          <w:sz w:val="24"/>
          <w:szCs w:val="24"/>
          <w:lang w:val="sr-Latn-CS"/>
        </w:rPr>
        <w:t xml:space="preserve"> </w:t>
      </w:r>
      <w:r w:rsidRPr="00D01115">
        <w:rPr>
          <w:rFonts w:asciiTheme="majorHAnsi" w:hAnsiTheme="majorHAnsi" w:cs="Times New Roman"/>
          <w:sz w:val="24"/>
          <w:szCs w:val="24"/>
        </w:rPr>
        <w:t>времена</w:t>
      </w:r>
      <w:r w:rsidRPr="00D01115">
        <w:rPr>
          <w:rFonts w:asciiTheme="majorHAnsi" w:hAnsiTheme="majorHAnsi" w:cs="Times New Roman"/>
          <w:sz w:val="24"/>
          <w:szCs w:val="24"/>
          <w:lang w:val="sr-Cyrl-BA"/>
        </w:rPr>
        <w:t xml:space="preserve"> и </w:t>
      </w:r>
      <w:r w:rsidRPr="00D01115">
        <w:rPr>
          <w:rFonts w:asciiTheme="majorHAnsi" w:hAnsiTheme="majorHAnsi" w:cs="Times New Roman"/>
          <w:iCs/>
          <w:sz w:val="24"/>
          <w:szCs w:val="24"/>
        </w:rPr>
        <w:t>Правилника</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о</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програму</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свих</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облика</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рада</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стручних</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сарадника</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Сл</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гласник</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РС</w:t>
      </w:r>
      <w:r w:rsidRPr="00D01115">
        <w:rPr>
          <w:rFonts w:asciiTheme="majorHAnsi" w:hAnsiTheme="majorHAnsi" w:cs="Times New Roman"/>
          <w:iCs/>
          <w:sz w:val="24"/>
          <w:szCs w:val="24"/>
          <w:lang w:val="sr-Latn-CS"/>
        </w:rPr>
        <w:t>-</w:t>
      </w:r>
      <w:r w:rsidRPr="00D01115">
        <w:rPr>
          <w:rFonts w:asciiTheme="majorHAnsi" w:hAnsiTheme="majorHAnsi" w:cs="Times New Roman"/>
          <w:iCs/>
          <w:sz w:val="24"/>
          <w:szCs w:val="24"/>
        </w:rPr>
        <w:t>Просветни</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гласник</w:t>
      </w:r>
      <w:r w:rsidRPr="00D01115">
        <w:rPr>
          <w:rFonts w:asciiTheme="majorHAnsi" w:hAnsiTheme="majorHAnsi" w:cs="Times New Roman"/>
          <w:iCs/>
          <w:sz w:val="24"/>
          <w:szCs w:val="24"/>
          <w:lang w:val="sr-Latn-CS"/>
        </w:rPr>
        <w:t xml:space="preserve">“, </w:t>
      </w:r>
      <w:r w:rsidRPr="00D01115">
        <w:rPr>
          <w:rFonts w:asciiTheme="majorHAnsi" w:hAnsiTheme="majorHAnsi" w:cs="Times New Roman"/>
          <w:iCs/>
          <w:sz w:val="24"/>
          <w:szCs w:val="24"/>
        </w:rPr>
        <w:t>бр</w:t>
      </w:r>
      <w:r w:rsidRPr="00D01115">
        <w:rPr>
          <w:rFonts w:asciiTheme="majorHAnsi" w:hAnsiTheme="majorHAnsi" w:cs="Times New Roman"/>
          <w:iCs/>
          <w:sz w:val="24"/>
          <w:szCs w:val="24"/>
          <w:lang w:val="sr-Latn-CS"/>
        </w:rPr>
        <w:t xml:space="preserve">. 5/12), </w:t>
      </w:r>
    </w:p>
    <w:p w:rsidR="00E12BEF" w:rsidRPr="00D01115" w:rsidRDefault="00E12BEF" w:rsidP="00E12BEF">
      <w:pPr>
        <w:pStyle w:val="NoSpacing"/>
        <w:jc w:val="both"/>
        <w:rPr>
          <w:rFonts w:asciiTheme="majorHAnsi" w:hAnsiTheme="majorHAnsi" w:cs="Times New Roman"/>
          <w:b/>
          <w:i/>
          <w:sz w:val="24"/>
          <w:szCs w:val="24"/>
          <w:lang w:val="ru-RU"/>
        </w:rPr>
      </w:pPr>
    </w:p>
    <w:p w:rsidR="00E12BEF" w:rsidRPr="00D01115" w:rsidRDefault="00687723" w:rsidP="00E12BEF">
      <w:pPr>
        <w:pStyle w:val="NoSpacing"/>
        <w:jc w:val="both"/>
        <w:rPr>
          <w:rFonts w:asciiTheme="majorHAnsi" w:hAnsiTheme="majorHAnsi" w:cs="Times New Roman"/>
          <w:b/>
          <w:i/>
          <w:sz w:val="24"/>
          <w:szCs w:val="24"/>
          <w:lang w:val="ru-RU"/>
        </w:rPr>
      </w:pPr>
      <w:r w:rsidRPr="00D01115">
        <w:rPr>
          <w:rFonts w:asciiTheme="majorHAnsi" w:hAnsiTheme="majorHAnsi" w:cs="Times New Roman"/>
          <w:b/>
          <w:i/>
          <w:sz w:val="24"/>
          <w:szCs w:val="24"/>
          <w:lang w:val="ru-RU"/>
        </w:rPr>
        <w:t>Циљ</w:t>
      </w:r>
    </w:p>
    <w:p w:rsidR="00687723" w:rsidRPr="00D01115" w:rsidRDefault="00687723" w:rsidP="00E12BEF">
      <w:pPr>
        <w:pStyle w:val="NoSpacing"/>
        <w:jc w:val="both"/>
        <w:rPr>
          <w:rFonts w:asciiTheme="majorHAnsi" w:hAnsiTheme="majorHAnsi" w:cs="Times New Roman"/>
          <w:sz w:val="24"/>
          <w:szCs w:val="24"/>
          <w:lang w:val="ru-RU"/>
        </w:rPr>
      </w:pPr>
      <w:r w:rsidRPr="00D01115">
        <w:rPr>
          <w:rFonts w:asciiTheme="majorHAnsi" w:hAnsiTheme="majorHAnsi" w:cs="Times New Roman"/>
          <w:sz w:val="24"/>
          <w:szCs w:val="24"/>
          <w:lang w:val="ru-RU"/>
        </w:rPr>
        <w:tab/>
        <w:t>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w:t>
      </w:r>
    </w:p>
    <w:p w:rsidR="00687723" w:rsidRPr="00D01115" w:rsidRDefault="00687723" w:rsidP="00687723">
      <w:pPr>
        <w:jc w:val="both"/>
        <w:rPr>
          <w:rFonts w:asciiTheme="majorHAnsi" w:hAnsiTheme="majorHAnsi"/>
        </w:rPr>
      </w:pPr>
      <w:r w:rsidRPr="00D01115">
        <w:rPr>
          <w:rFonts w:asciiTheme="majorHAnsi" w:hAnsiTheme="majorHAnsi"/>
        </w:rPr>
        <w:t xml:space="preserve">                                                                                                                                                                                                                                                                          </w:t>
      </w:r>
    </w:p>
    <w:p w:rsidR="00687723" w:rsidRPr="00D01115" w:rsidRDefault="00687723" w:rsidP="00E12BEF">
      <w:pPr>
        <w:pStyle w:val="NoSpacing"/>
        <w:jc w:val="both"/>
        <w:rPr>
          <w:rFonts w:asciiTheme="majorHAnsi" w:hAnsiTheme="majorHAnsi" w:cs="Times New Roman"/>
          <w:b/>
          <w:i/>
          <w:sz w:val="24"/>
          <w:szCs w:val="24"/>
        </w:rPr>
      </w:pPr>
      <w:r w:rsidRPr="00D01115">
        <w:rPr>
          <w:rFonts w:asciiTheme="majorHAnsi" w:hAnsiTheme="majorHAnsi" w:cs="Times New Roman"/>
          <w:b/>
          <w:i/>
          <w:sz w:val="24"/>
          <w:szCs w:val="24"/>
        </w:rPr>
        <w:t>Задаци</w:t>
      </w:r>
    </w:p>
    <w:p w:rsidR="00687723" w:rsidRPr="00D01115" w:rsidRDefault="00687723" w:rsidP="00602966">
      <w:pPr>
        <w:pStyle w:val="NoSpacing"/>
        <w:numPr>
          <w:ilvl w:val="0"/>
          <w:numId w:val="74"/>
        </w:numPr>
        <w:jc w:val="both"/>
        <w:rPr>
          <w:rFonts w:asciiTheme="majorHAnsi" w:hAnsiTheme="majorHAnsi" w:cs="Times New Roman"/>
          <w:sz w:val="24"/>
          <w:szCs w:val="24"/>
        </w:rPr>
      </w:pPr>
      <w:r w:rsidRPr="00D01115">
        <w:rPr>
          <w:rFonts w:asciiTheme="majorHAnsi" w:hAnsiTheme="majorHAnsi" w:cs="Times New Roman"/>
          <w:sz w:val="24"/>
          <w:szCs w:val="24"/>
        </w:rPr>
        <w:t xml:space="preserve">Учешће у стварању оптималних услова за развој ученика и остваривање образовно-васпитног рада, </w:t>
      </w:r>
    </w:p>
    <w:p w:rsidR="00687723" w:rsidRPr="00D01115" w:rsidRDefault="00687723" w:rsidP="00602966">
      <w:pPr>
        <w:pStyle w:val="NoSpacing"/>
        <w:numPr>
          <w:ilvl w:val="0"/>
          <w:numId w:val="74"/>
        </w:numPr>
        <w:jc w:val="both"/>
        <w:rPr>
          <w:rFonts w:asciiTheme="majorHAnsi" w:hAnsiTheme="majorHAnsi" w:cs="Times New Roman"/>
          <w:sz w:val="24"/>
          <w:szCs w:val="24"/>
        </w:rPr>
      </w:pPr>
      <w:r w:rsidRPr="00D01115">
        <w:rPr>
          <w:rFonts w:asciiTheme="majorHAnsi" w:hAnsiTheme="majorHAnsi" w:cs="Times New Roman"/>
          <w:sz w:val="24"/>
          <w:szCs w:val="24"/>
        </w:rPr>
        <w:t>Праћење и подстицање целовитог развоја ученика,</w:t>
      </w:r>
    </w:p>
    <w:p w:rsidR="00687723" w:rsidRPr="00D01115" w:rsidRDefault="00687723" w:rsidP="00602966">
      <w:pPr>
        <w:pStyle w:val="NoSpacing"/>
        <w:numPr>
          <w:ilvl w:val="0"/>
          <w:numId w:val="74"/>
        </w:numPr>
        <w:jc w:val="both"/>
        <w:rPr>
          <w:rFonts w:asciiTheme="majorHAnsi" w:hAnsiTheme="majorHAnsi" w:cs="Times New Roman"/>
          <w:sz w:val="24"/>
          <w:szCs w:val="24"/>
          <w:lang w:val="sr-Cyrl-CS"/>
        </w:rPr>
      </w:pPr>
      <w:r w:rsidRPr="00D01115">
        <w:rPr>
          <w:rFonts w:asciiTheme="majorHAnsi" w:hAnsiTheme="majorHAnsi" w:cs="Times New Roman"/>
          <w:sz w:val="24"/>
          <w:szCs w:val="24"/>
        </w:rPr>
        <w:t xml:space="preserve">Пружање подршке васпитачу, </w:t>
      </w:r>
      <w:r w:rsidRPr="00D01115">
        <w:rPr>
          <w:rFonts w:asciiTheme="majorHAnsi" w:hAnsiTheme="majorHAnsi" w:cs="Times New Roman"/>
          <w:sz w:val="24"/>
          <w:szCs w:val="24"/>
          <w:lang w:val="sr-Cyrl-CS"/>
        </w:rPr>
        <w:t xml:space="preserve">односно </w:t>
      </w:r>
      <w:r w:rsidRPr="00D01115">
        <w:rPr>
          <w:rFonts w:asciiTheme="majorHAnsi" w:hAnsiTheme="majorHAnsi" w:cs="Times New Roman"/>
          <w:sz w:val="24"/>
          <w:szCs w:val="24"/>
        </w:rPr>
        <w:t xml:space="preserve">наставнику на унапређивању и осавремењивању </w:t>
      </w:r>
      <w:r w:rsidRPr="00D01115">
        <w:rPr>
          <w:rFonts w:asciiTheme="majorHAnsi" w:hAnsiTheme="majorHAnsi" w:cs="Times New Roman"/>
          <w:sz w:val="24"/>
          <w:szCs w:val="24"/>
          <w:lang w:val="sr-Cyrl-CS"/>
        </w:rPr>
        <w:t xml:space="preserve">васпитно- </w:t>
      </w:r>
      <w:r w:rsidRPr="00D01115">
        <w:rPr>
          <w:rFonts w:asciiTheme="majorHAnsi" w:hAnsiTheme="majorHAnsi" w:cs="Times New Roman"/>
          <w:sz w:val="24"/>
          <w:szCs w:val="24"/>
        </w:rPr>
        <w:t>образовно</w:t>
      </w:r>
      <w:r w:rsidRPr="00D01115">
        <w:rPr>
          <w:rFonts w:asciiTheme="majorHAnsi" w:hAnsiTheme="majorHAnsi" w:cs="Times New Roman"/>
          <w:sz w:val="24"/>
          <w:szCs w:val="24"/>
          <w:lang w:val="sr-Cyrl-CS"/>
        </w:rPr>
        <w:t xml:space="preserve">г </w:t>
      </w:r>
      <w:r w:rsidRPr="00D01115">
        <w:rPr>
          <w:rFonts w:asciiTheme="majorHAnsi" w:hAnsiTheme="majorHAnsi" w:cs="Times New Roman"/>
          <w:sz w:val="24"/>
          <w:szCs w:val="24"/>
        </w:rPr>
        <w:t>рада</w:t>
      </w:r>
      <w:r w:rsidRPr="00D01115">
        <w:rPr>
          <w:rFonts w:asciiTheme="majorHAnsi" w:hAnsiTheme="majorHAnsi" w:cs="Times New Roman"/>
          <w:sz w:val="24"/>
          <w:szCs w:val="24"/>
          <w:lang w:val="sr-Cyrl-CS"/>
        </w:rPr>
        <w:t>,</w:t>
      </w:r>
      <w:r w:rsidRPr="00D01115">
        <w:rPr>
          <w:rFonts w:asciiTheme="majorHAnsi" w:hAnsiTheme="majorHAnsi" w:cs="Times New Roman"/>
          <w:sz w:val="24"/>
          <w:szCs w:val="24"/>
        </w:rPr>
        <w:t xml:space="preserve">  </w:t>
      </w:r>
    </w:p>
    <w:p w:rsidR="00687723" w:rsidRPr="00D01115" w:rsidRDefault="00687723" w:rsidP="00602966">
      <w:pPr>
        <w:pStyle w:val="NoSpacing"/>
        <w:numPr>
          <w:ilvl w:val="0"/>
          <w:numId w:val="74"/>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w:t>
      </w:r>
    </w:p>
    <w:p w:rsidR="00687723" w:rsidRPr="00D01115" w:rsidRDefault="00687723" w:rsidP="00602966">
      <w:pPr>
        <w:pStyle w:val="NoSpacing"/>
        <w:numPr>
          <w:ilvl w:val="0"/>
          <w:numId w:val="74"/>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Учествовање у праћењу и  вредновању  образовно-васпитног рада,</w:t>
      </w:r>
    </w:p>
    <w:p w:rsidR="00687723" w:rsidRPr="00D01115" w:rsidRDefault="00687723" w:rsidP="00602966">
      <w:pPr>
        <w:pStyle w:val="NoSpacing"/>
        <w:numPr>
          <w:ilvl w:val="0"/>
          <w:numId w:val="74"/>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Сарадњ</w:t>
      </w:r>
      <w:r w:rsidRPr="00D01115">
        <w:rPr>
          <w:rFonts w:asciiTheme="majorHAnsi" w:hAnsiTheme="majorHAnsi" w:cs="Times New Roman"/>
          <w:sz w:val="24"/>
          <w:szCs w:val="24"/>
        </w:rPr>
        <w:t>a</w:t>
      </w:r>
      <w:r w:rsidRPr="00D01115">
        <w:rPr>
          <w:rFonts w:asciiTheme="majorHAnsi" w:hAnsiTheme="majorHAnsi" w:cs="Times New Roman"/>
          <w:sz w:val="24"/>
          <w:szCs w:val="24"/>
          <w:lang w:val="sr-Cyrl-CS"/>
        </w:rPr>
        <w:t xml:space="preserve"> са институцијама, локалном самоуправом, стручним и струковним организацијама од значаја за успешан рад установе,</w:t>
      </w:r>
    </w:p>
    <w:p w:rsidR="00687723" w:rsidRPr="00D01115" w:rsidRDefault="00687723" w:rsidP="00602966">
      <w:pPr>
        <w:pStyle w:val="NoSpacing"/>
        <w:numPr>
          <w:ilvl w:val="0"/>
          <w:numId w:val="74"/>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Самовредновање, стално стручно усавршавање и праћење развоја педагошке науке и праксе.</w:t>
      </w:r>
    </w:p>
    <w:p w:rsidR="00687723" w:rsidRPr="00D01115" w:rsidRDefault="00687723" w:rsidP="00E12BEF">
      <w:pPr>
        <w:pStyle w:val="NoSpacing"/>
        <w:jc w:val="both"/>
        <w:rPr>
          <w:rFonts w:asciiTheme="majorHAnsi" w:hAnsiTheme="majorHAnsi"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8"/>
        <w:gridCol w:w="2058"/>
        <w:gridCol w:w="1921"/>
      </w:tblGrid>
      <w:tr w:rsidR="00687723" w:rsidRPr="00D01115" w:rsidTr="00DA05E7">
        <w:trPr>
          <w:trHeight w:val="360"/>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687723" w:rsidRPr="00D01115" w:rsidRDefault="00687723"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b/>
                <w:sz w:val="24"/>
                <w:szCs w:val="24"/>
              </w:rPr>
              <w:t>ГОДИШЊИ ПРОГРАМ РАДА ШКОЛСКОГ ПЕДАГОГА</w:t>
            </w:r>
          </w:p>
        </w:tc>
      </w:tr>
      <w:tr w:rsidR="00687723" w:rsidRPr="00D01115" w:rsidTr="00DA05E7">
        <w:trPr>
          <w:trHeight w:val="384"/>
        </w:trPr>
        <w:tc>
          <w:tcPr>
            <w:tcW w:w="5308" w:type="dxa"/>
            <w:tcBorders>
              <w:top w:val="double" w:sz="4" w:space="0" w:color="0070C0"/>
              <w:left w:val="double" w:sz="4" w:space="0" w:color="0070C0"/>
              <w:bottom w:val="double" w:sz="4" w:space="0" w:color="0070C0"/>
              <w:right w:val="double" w:sz="4" w:space="0" w:color="0070C0"/>
            </w:tcBorders>
            <w:shd w:val="clear" w:color="auto" w:fill="FDE9D9" w:themeFill="accent6" w:themeFillTint="33"/>
            <w:vAlign w:val="center"/>
          </w:tcPr>
          <w:p w:rsidR="00687723" w:rsidRPr="00D01115" w:rsidRDefault="00687723"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 xml:space="preserve">САДРЖАЈ АКТИВНОСТИ ПО ОБЛАСТИМА РАДА </w:t>
            </w:r>
          </w:p>
        </w:tc>
        <w:tc>
          <w:tcPr>
            <w:tcW w:w="2058" w:type="dxa"/>
            <w:tcBorders>
              <w:top w:val="double" w:sz="4" w:space="0" w:color="0070C0"/>
              <w:left w:val="double" w:sz="4" w:space="0" w:color="0070C0"/>
              <w:bottom w:val="double" w:sz="4" w:space="0" w:color="0070C0"/>
              <w:right w:val="double" w:sz="4" w:space="0" w:color="0070C0"/>
            </w:tcBorders>
            <w:shd w:val="clear" w:color="auto" w:fill="FDE9D9" w:themeFill="accent6" w:themeFillTint="33"/>
            <w:vAlign w:val="center"/>
          </w:tcPr>
          <w:p w:rsidR="00687723" w:rsidRPr="00D01115" w:rsidRDefault="00687723"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САРАДНИЦИ</w:t>
            </w:r>
          </w:p>
        </w:tc>
        <w:tc>
          <w:tcPr>
            <w:tcW w:w="1921" w:type="dxa"/>
            <w:tcBorders>
              <w:top w:val="double" w:sz="4" w:space="0" w:color="0070C0"/>
              <w:left w:val="double" w:sz="4" w:space="0" w:color="0070C0"/>
              <w:bottom w:val="double" w:sz="4" w:space="0" w:color="0070C0"/>
              <w:right w:val="double" w:sz="4" w:space="0" w:color="0070C0"/>
            </w:tcBorders>
            <w:shd w:val="clear" w:color="auto" w:fill="FDE9D9" w:themeFill="accent6" w:themeFillTint="33"/>
            <w:vAlign w:val="center"/>
          </w:tcPr>
          <w:p w:rsidR="00687723" w:rsidRPr="00D01115" w:rsidRDefault="00687723"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ДИНАМИКА</w:t>
            </w:r>
          </w:p>
        </w:tc>
      </w:tr>
      <w:tr w:rsidR="00687723" w:rsidRPr="00D01115" w:rsidTr="00DA05E7">
        <w:tc>
          <w:tcPr>
            <w:tcW w:w="9287" w:type="dxa"/>
            <w:gridSpan w:val="3"/>
            <w:tcBorders>
              <w:top w:val="double" w:sz="4" w:space="0" w:color="0070C0"/>
              <w:left w:val="double" w:sz="4" w:space="0" w:color="0070C0"/>
              <w:right w:val="double" w:sz="4" w:space="0" w:color="0070C0"/>
            </w:tcBorders>
            <w:shd w:val="clear" w:color="auto" w:fill="EAF1DD" w:themeFill="accent3" w:themeFillTint="33"/>
            <w:vAlign w:val="center"/>
          </w:tcPr>
          <w:p w:rsidR="00687723" w:rsidRPr="00D01115" w:rsidRDefault="00687723"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I ПЛАНИРАЊЕ И ПРОГРАМИРАЊЕ ОБРАЗОВНО –ВАСПИТНОГ РАДА</w:t>
            </w:r>
          </w:p>
        </w:tc>
      </w:tr>
      <w:tr w:rsidR="00687723" w:rsidRPr="00D01115" w:rsidTr="00DA05E7">
        <w:tc>
          <w:tcPr>
            <w:tcW w:w="5308" w:type="dxa"/>
            <w:tcBorders>
              <w:top w:val="double" w:sz="4" w:space="0" w:color="0070C0"/>
              <w:left w:val="double" w:sz="4" w:space="0" w:color="0070C0"/>
              <w:right w:val="double" w:sz="4" w:space="0" w:color="0070C0"/>
            </w:tcBorders>
            <w:shd w:val="clear" w:color="auto" w:fill="auto"/>
            <w:vAlign w:val="center"/>
          </w:tcPr>
          <w:p w:rsidR="00687723" w:rsidRPr="00D01115" w:rsidRDefault="00FB2130" w:rsidP="00DA05E7">
            <w:pPr>
              <w:rPr>
                <w:rFonts w:asciiTheme="majorHAnsi" w:hAnsiTheme="majorHAnsi"/>
                <w:sz w:val="24"/>
                <w:szCs w:val="24"/>
              </w:rPr>
            </w:pPr>
            <w:r>
              <w:rPr>
                <w:rFonts w:asciiTheme="majorHAnsi" w:hAnsiTheme="majorHAnsi"/>
                <w:sz w:val="24"/>
                <w:szCs w:val="24"/>
              </w:rPr>
              <w:t xml:space="preserve">Учешће у изради Развојног плана и плана активности </w:t>
            </w:r>
            <w:r w:rsidR="00687723" w:rsidRPr="00D01115">
              <w:rPr>
                <w:rFonts w:asciiTheme="majorHAnsi" w:hAnsiTheme="majorHAnsi"/>
                <w:sz w:val="24"/>
                <w:szCs w:val="24"/>
              </w:rPr>
              <w:t>за текућу школску годину</w:t>
            </w:r>
          </w:p>
        </w:tc>
        <w:tc>
          <w:tcPr>
            <w:tcW w:w="2058" w:type="dxa"/>
            <w:tcBorders>
              <w:top w:val="double" w:sz="4" w:space="0" w:color="0070C0"/>
              <w:left w:val="double" w:sz="4" w:space="0" w:color="0070C0"/>
              <w:right w:val="double" w:sz="4" w:space="0" w:color="0070C0"/>
            </w:tcBorders>
            <w:shd w:val="clear" w:color="auto" w:fill="auto"/>
            <w:vAlign w:val="center"/>
          </w:tcPr>
          <w:p w:rsidR="00687723" w:rsidRPr="00D01115" w:rsidRDefault="00FB2130" w:rsidP="00DA05E7">
            <w:pPr>
              <w:rPr>
                <w:rFonts w:asciiTheme="majorHAnsi" w:hAnsiTheme="majorHAnsi"/>
                <w:sz w:val="24"/>
                <w:szCs w:val="24"/>
              </w:rPr>
            </w:pPr>
            <w:r>
              <w:rPr>
                <w:rFonts w:asciiTheme="majorHAnsi" w:hAnsiTheme="majorHAnsi"/>
                <w:sz w:val="24"/>
                <w:szCs w:val="24"/>
              </w:rPr>
              <w:t>Стручни актив за развојно планирање</w:t>
            </w:r>
          </w:p>
        </w:tc>
        <w:tc>
          <w:tcPr>
            <w:tcW w:w="1921" w:type="dxa"/>
            <w:tcBorders>
              <w:top w:val="double" w:sz="4" w:space="0" w:color="0070C0"/>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VIII, IX</w:t>
            </w:r>
          </w:p>
        </w:tc>
      </w:tr>
      <w:tr w:rsidR="00A26274" w:rsidRPr="00D01115" w:rsidTr="00DA05E7">
        <w:tc>
          <w:tcPr>
            <w:tcW w:w="5308" w:type="dxa"/>
            <w:tcBorders>
              <w:top w:val="double" w:sz="4" w:space="0" w:color="0070C0"/>
              <w:left w:val="double" w:sz="4" w:space="0" w:color="0070C0"/>
              <w:right w:val="double" w:sz="4" w:space="0" w:color="0070C0"/>
            </w:tcBorders>
            <w:shd w:val="clear" w:color="auto" w:fill="auto"/>
            <w:vAlign w:val="center"/>
          </w:tcPr>
          <w:p w:rsidR="00A26274" w:rsidRDefault="00A26274" w:rsidP="00DA05E7">
            <w:pPr>
              <w:rPr>
                <w:rFonts w:asciiTheme="majorHAnsi" w:hAnsiTheme="majorHAnsi"/>
                <w:sz w:val="24"/>
                <w:szCs w:val="24"/>
              </w:rPr>
            </w:pPr>
            <w:r>
              <w:rPr>
                <w:rFonts w:asciiTheme="majorHAnsi" w:hAnsiTheme="majorHAnsi"/>
                <w:sz w:val="24"/>
                <w:szCs w:val="24"/>
              </w:rPr>
              <w:t>Учествовање у изради Школског програма</w:t>
            </w:r>
          </w:p>
        </w:tc>
        <w:tc>
          <w:tcPr>
            <w:tcW w:w="2058" w:type="dxa"/>
            <w:tcBorders>
              <w:top w:val="double" w:sz="4" w:space="0" w:color="0070C0"/>
              <w:left w:val="double" w:sz="4" w:space="0" w:color="0070C0"/>
              <w:right w:val="double" w:sz="4" w:space="0" w:color="0070C0"/>
            </w:tcBorders>
            <w:shd w:val="clear" w:color="auto" w:fill="auto"/>
            <w:vAlign w:val="center"/>
          </w:tcPr>
          <w:p w:rsidR="00A26274" w:rsidRDefault="00FB2130" w:rsidP="00DA05E7">
            <w:pPr>
              <w:rPr>
                <w:rFonts w:asciiTheme="majorHAnsi" w:hAnsiTheme="majorHAnsi"/>
                <w:sz w:val="24"/>
                <w:szCs w:val="24"/>
              </w:rPr>
            </w:pPr>
            <w:r>
              <w:rPr>
                <w:rFonts w:asciiTheme="majorHAnsi" w:hAnsiTheme="majorHAnsi"/>
                <w:sz w:val="24"/>
                <w:szCs w:val="24"/>
              </w:rPr>
              <w:t>С</w:t>
            </w:r>
            <w:r w:rsidR="00A26274">
              <w:rPr>
                <w:rFonts w:asciiTheme="majorHAnsi" w:hAnsiTheme="majorHAnsi"/>
                <w:sz w:val="24"/>
                <w:szCs w:val="24"/>
              </w:rPr>
              <w:t>тручни актив за развој школског програма</w:t>
            </w:r>
          </w:p>
        </w:tc>
        <w:tc>
          <w:tcPr>
            <w:tcW w:w="1921" w:type="dxa"/>
            <w:tcBorders>
              <w:top w:val="double" w:sz="4" w:space="0" w:color="0070C0"/>
              <w:left w:val="double" w:sz="4" w:space="0" w:color="0070C0"/>
              <w:right w:val="double" w:sz="4" w:space="0" w:color="0070C0"/>
            </w:tcBorders>
            <w:shd w:val="clear" w:color="auto" w:fill="auto"/>
            <w:vAlign w:val="center"/>
          </w:tcPr>
          <w:p w:rsidR="00A26274" w:rsidRDefault="00E935AF" w:rsidP="00DA05E7">
            <w:pPr>
              <w:rPr>
                <w:rFonts w:asciiTheme="majorHAnsi" w:hAnsiTheme="majorHAnsi"/>
                <w:sz w:val="24"/>
                <w:szCs w:val="24"/>
                <w:lang w:val="en-US"/>
              </w:rPr>
            </w:pPr>
            <w:r>
              <w:rPr>
                <w:rFonts w:asciiTheme="majorHAnsi" w:hAnsiTheme="majorHAnsi"/>
                <w:sz w:val="24"/>
                <w:szCs w:val="24"/>
                <w:lang w:val="en-US"/>
              </w:rPr>
              <w:t>V, VI</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Учествовање у изради Годишњег плана рада школе</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наставници, стручни сар.</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VIII, IX</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И</w:t>
            </w:r>
            <w:r w:rsidR="00A26274">
              <w:rPr>
                <w:rFonts w:asciiTheme="majorHAnsi" w:hAnsiTheme="majorHAnsi"/>
                <w:sz w:val="24"/>
                <w:szCs w:val="24"/>
              </w:rPr>
              <w:t>з</w:t>
            </w:r>
            <w:r w:rsidRPr="00D01115">
              <w:rPr>
                <w:rFonts w:asciiTheme="majorHAnsi" w:hAnsiTheme="majorHAnsi"/>
                <w:sz w:val="24"/>
                <w:szCs w:val="24"/>
              </w:rPr>
              <w:t>рада годишњег и месечних планова рада педагога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w:t>
            </w: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месечно</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 xml:space="preserve">Учествовање у изради ИОП-а за ученике </w:t>
            </w:r>
          </w:p>
        </w:tc>
        <w:tc>
          <w:tcPr>
            <w:tcW w:w="2058" w:type="dxa"/>
            <w:tcBorders>
              <w:left w:val="double" w:sz="4" w:space="0" w:color="0070C0"/>
              <w:right w:val="double" w:sz="4" w:space="0" w:color="0070C0"/>
            </w:tcBorders>
            <w:shd w:val="clear" w:color="auto" w:fill="auto"/>
            <w:vAlign w:val="center"/>
          </w:tcPr>
          <w:p w:rsidR="00687723" w:rsidRPr="00D01115" w:rsidRDefault="002E5033" w:rsidP="00DA05E7">
            <w:pPr>
              <w:rPr>
                <w:rFonts w:asciiTheme="majorHAnsi" w:hAnsiTheme="majorHAnsi"/>
                <w:sz w:val="24"/>
                <w:szCs w:val="24"/>
              </w:rPr>
            </w:pPr>
            <w:r>
              <w:rPr>
                <w:rFonts w:asciiTheme="majorHAnsi" w:hAnsiTheme="majorHAnsi"/>
                <w:sz w:val="24"/>
                <w:szCs w:val="24"/>
              </w:rPr>
              <w:t xml:space="preserve">СТИО и </w:t>
            </w:r>
            <w:r w:rsidR="00687723" w:rsidRPr="00D01115">
              <w:rPr>
                <w:rFonts w:asciiTheme="majorHAnsi" w:hAnsiTheme="majorHAnsi"/>
                <w:sz w:val="24"/>
                <w:szCs w:val="24"/>
              </w:rPr>
              <w:t>чланови тим</w:t>
            </w:r>
            <w:r>
              <w:rPr>
                <w:rFonts w:asciiTheme="majorHAnsi" w:hAnsiTheme="majorHAnsi"/>
                <w:sz w:val="24"/>
                <w:szCs w:val="24"/>
              </w:rPr>
              <w:t>ова</w:t>
            </w:r>
            <w:r w:rsidR="00687723" w:rsidRPr="00D01115">
              <w:rPr>
                <w:rFonts w:asciiTheme="majorHAnsi" w:hAnsiTheme="majorHAnsi"/>
                <w:sz w:val="24"/>
                <w:szCs w:val="24"/>
              </w:rPr>
              <w:t xml:space="preserve"> за додатну подршку</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 xml:space="preserve"> по потреби</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Учествовање у планирању и организовању сарадње са другим институцијама</w:t>
            </w:r>
          </w:p>
        </w:tc>
        <w:tc>
          <w:tcPr>
            <w:tcW w:w="2058" w:type="dxa"/>
            <w:tcBorders>
              <w:left w:val="double" w:sz="4" w:space="0" w:color="0070C0"/>
              <w:right w:val="double" w:sz="4" w:space="0" w:color="0070C0"/>
            </w:tcBorders>
            <w:shd w:val="clear" w:color="auto" w:fill="auto"/>
            <w:vAlign w:val="center"/>
          </w:tcPr>
          <w:p w:rsidR="00687723" w:rsidRPr="002E5033" w:rsidRDefault="00687723" w:rsidP="00DA05E7">
            <w:pPr>
              <w:rPr>
                <w:rFonts w:asciiTheme="majorHAnsi" w:hAnsiTheme="majorHAnsi"/>
                <w:sz w:val="24"/>
                <w:szCs w:val="24"/>
              </w:rPr>
            </w:pPr>
            <w:r w:rsidRPr="00D01115">
              <w:rPr>
                <w:rFonts w:asciiTheme="majorHAnsi" w:hAnsiTheme="majorHAnsi"/>
                <w:sz w:val="24"/>
                <w:szCs w:val="24"/>
              </w:rPr>
              <w:t>директор</w:t>
            </w:r>
            <w:r w:rsidR="002E5033">
              <w:rPr>
                <w:rFonts w:asciiTheme="majorHAnsi" w:hAnsiTheme="majorHAnsi"/>
                <w:sz w:val="24"/>
                <w:szCs w:val="24"/>
              </w:rPr>
              <w:t>, спољни сарадници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по потреби</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Учествовање у писању пројеката установе и конкурисању ради обезбеђивања њиховог финансирања и примене</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left w:val="double" w:sz="4" w:space="0" w:color="0070C0"/>
              <w:right w:val="double" w:sz="4" w:space="0" w:color="0070C0"/>
            </w:tcBorders>
            <w:shd w:val="clear" w:color="auto" w:fill="auto"/>
            <w:vAlign w:val="center"/>
          </w:tcPr>
          <w:p w:rsidR="00687723" w:rsidRPr="00DA05E7" w:rsidRDefault="00DA05E7" w:rsidP="00DA05E7">
            <w:pPr>
              <w:rPr>
                <w:rFonts w:asciiTheme="majorHAnsi" w:hAnsiTheme="majorHAnsi"/>
                <w:sz w:val="24"/>
                <w:szCs w:val="24"/>
              </w:rPr>
            </w:pPr>
            <w:r>
              <w:rPr>
                <w:rFonts w:asciiTheme="majorHAnsi" w:hAnsiTheme="majorHAnsi"/>
                <w:sz w:val="24"/>
                <w:szCs w:val="24"/>
              </w:rPr>
              <w:t>према динамици пројекта</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 xml:space="preserve">Иницирање и учешће у иновативним видовима планирања наставе и других облика образовно – васпитног рада </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lang w:val="sr-Cyrl-CS"/>
              </w:rPr>
              <w:t>Сарадња са наставницима у изради свих врста планова рада (редовне, додатне, допунске наставе, ЧОС-а, секција и др.)</w:t>
            </w:r>
            <w:r w:rsidRPr="00D01115">
              <w:rPr>
                <w:rFonts w:asciiTheme="majorHAnsi" w:hAnsiTheme="majorHAnsi"/>
                <w:sz w:val="24"/>
                <w:szCs w:val="24"/>
                <w:lang w:val="sr-Cyrl-BA"/>
              </w:rPr>
              <w:t xml:space="preserve"> и њиховом међусобном усклађивању</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687723" w:rsidRPr="00D01115" w:rsidTr="00DA05E7">
        <w:tc>
          <w:tcPr>
            <w:tcW w:w="9287" w:type="dxa"/>
            <w:gridSpan w:val="3"/>
            <w:tcBorders>
              <w:left w:val="double" w:sz="4" w:space="0" w:color="0070C0"/>
              <w:right w:val="double" w:sz="4" w:space="0" w:color="0070C0"/>
            </w:tcBorders>
            <w:shd w:val="clear" w:color="auto" w:fill="EAF1DD" w:themeFill="accent3" w:themeFillTint="33"/>
            <w:vAlign w:val="center"/>
          </w:tcPr>
          <w:p w:rsidR="00687723" w:rsidRPr="00D01115" w:rsidRDefault="00687723"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II ПРАЋЕЊЕ И ВРЕДНОВАЊЕ ОБРАЗОВНО – ВАСПИТНОГ РАДА</w:t>
            </w:r>
          </w:p>
        </w:tc>
      </w:tr>
      <w:tr w:rsidR="00687723" w:rsidRPr="00D01115" w:rsidTr="00DA05E7">
        <w:tc>
          <w:tcPr>
            <w:tcW w:w="5308" w:type="dxa"/>
            <w:tcBorders>
              <w:top w:val="double" w:sz="4" w:space="0" w:color="0070C0"/>
              <w:left w:val="double" w:sz="4" w:space="0" w:color="0070C0"/>
              <w:right w:val="double" w:sz="4" w:space="0" w:color="0070C0"/>
            </w:tcBorders>
            <w:shd w:val="clear" w:color="auto" w:fill="auto"/>
            <w:vAlign w:val="center"/>
          </w:tcPr>
          <w:p w:rsidR="00687723" w:rsidRPr="00D01115" w:rsidRDefault="000E6CB2" w:rsidP="00DA05E7">
            <w:pPr>
              <w:rPr>
                <w:rFonts w:asciiTheme="majorHAnsi" w:hAnsiTheme="majorHAnsi"/>
                <w:sz w:val="24"/>
                <w:szCs w:val="24"/>
              </w:rPr>
            </w:pPr>
            <w:r w:rsidRPr="00D01115">
              <w:rPr>
                <w:rFonts w:asciiTheme="majorHAnsi" w:hAnsiTheme="majorHAnsi"/>
                <w:sz w:val="24"/>
                <w:szCs w:val="24"/>
              </w:rPr>
              <w:t>П</w:t>
            </w:r>
            <w:r w:rsidR="00687723" w:rsidRPr="00D01115">
              <w:rPr>
                <w:rFonts w:asciiTheme="majorHAnsi" w:hAnsiTheme="majorHAnsi"/>
                <w:sz w:val="24"/>
                <w:szCs w:val="24"/>
              </w:rPr>
              <w:t xml:space="preserve">раћење и вредновање наставног процеса, </w:t>
            </w:r>
            <w:r w:rsidR="00687723" w:rsidRPr="00D01115">
              <w:rPr>
                <w:rFonts w:asciiTheme="majorHAnsi" w:hAnsiTheme="majorHAnsi"/>
                <w:sz w:val="24"/>
                <w:szCs w:val="24"/>
              </w:rPr>
              <w:lastRenderedPageBreak/>
              <w:t>развоја и напредовања ученика</w:t>
            </w:r>
          </w:p>
        </w:tc>
        <w:tc>
          <w:tcPr>
            <w:tcW w:w="2058" w:type="dxa"/>
            <w:tcBorders>
              <w:top w:val="double" w:sz="4" w:space="0" w:color="0070C0"/>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lastRenderedPageBreak/>
              <w:t xml:space="preserve">директор, </w:t>
            </w:r>
            <w:r w:rsidRPr="00D01115">
              <w:rPr>
                <w:rFonts w:asciiTheme="majorHAnsi" w:hAnsiTheme="majorHAnsi"/>
                <w:sz w:val="24"/>
                <w:szCs w:val="24"/>
              </w:rPr>
              <w:lastRenderedPageBreak/>
              <w:t>наставници, родитељи</w:t>
            </w:r>
          </w:p>
        </w:tc>
        <w:tc>
          <w:tcPr>
            <w:tcW w:w="1921" w:type="dxa"/>
            <w:tcBorders>
              <w:top w:val="double" w:sz="4" w:space="0" w:color="0070C0"/>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lastRenderedPageBreak/>
              <w:t>континуирано</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lastRenderedPageBreak/>
              <w:t>Праћење реализације образовно – васпитног рада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Праћење ефеката иновативних активности и пројеката, као и ефиксности нових организационих облика рада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w:t>
            </w:r>
            <w:r w:rsidR="000E6CB2" w:rsidRPr="00D01115">
              <w:rPr>
                <w:rFonts w:asciiTheme="majorHAnsi" w:hAnsiTheme="majorHAnsi"/>
                <w:sz w:val="24"/>
                <w:szCs w:val="24"/>
              </w:rPr>
              <w:t>, 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у складу са динамиком примене иновација</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Рад на развијању и примени инструмената за вредновање и самовредновање различитих области и активности рада установе</w:t>
            </w:r>
          </w:p>
        </w:tc>
        <w:tc>
          <w:tcPr>
            <w:tcW w:w="2058" w:type="dxa"/>
            <w:tcBorders>
              <w:left w:val="double" w:sz="4" w:space="0" w:color="0070C0"/>
              <w:right w:val="double" w:sz="4" w:space="0" w:color="0070C0"/>
            </w:tcBorders>
            <w:shd w:val="clear" w:color="auto" w:fill="auto"/>
            <w:vAlign w:val="center"/>
          </w:tcPr>
          <w:p w:rsidR="00687723" w:rsidRPr="00D01115" w:rsidRDefault="000E6CB2" w:rsidP="00DA05E7">
            <w:pPr>
              <w:rPr>
                <w:rFonts w:asciiTheme="majorHAnsi" w:hAnsiTheme="majorHAnsi"/>
                <w:sz w:val="24"/>
                <w:szCs w:val="24"/>
              </w:rPr>
            </w:pPr>
            <w:r w:rsidRPr="00D01115">
              <w:rPr>
                <w:rFonts w:asciiTheme="majorHAnsi" w:hAnsiTheme="majorHAnsi"/>
                <w:sz w:val="24"/>
                <w:szCs w:val="24"/>
              </w:rPr>
              <w:t>тим за самовредновање</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Праћење и вредновање мера индивидуализације и индивидуалног образовног плана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 родитељи</w:t>
            </w:r>
          </w:p>
        </w:tc>
        <w:tc>
          <w:tcPr>
            <w:tcW w:w="1921" w:type="dxa"/>
            <w:tcBorders>
              <w:left w:val="double" w:sz="4" w:space="0" w:color="0070C0"/>
              <w:right w:val="double" w:sz="4" w:space="0" w:color="0070C0"/>
            </w:tcBorders>
            <w:shd w:val="clear" w:color="auto" w:fill="auto"/>
            <w:vAlign w:val="center"/>
          </w:tcPr>
          <w:p w:rsidR="00767D79" w:rsidRPr="00D01115" w:rsidRDefault="00767D79" w:rsidP="00DA05E7">
            <w:pPr>
              <w:rPr>
                <w:rFonts w:asciiTheme="majorHAnsi" w:hAnsiTheme="majorHAnsi"/>
                <w:sz w:val="24"/>
                <w:szCs w:val="24"/>
              </w:rPr>
            </w:pP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Учествовање у раду комисије за проверу савладаности програма увођења у посао наставника/стручног сарадника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по потреби</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Иницирање и учествовање у истраживањима васпитн</w:t>
            </w:r>
            <w:r w:rsidRPr="00D01115">
              <w:rPr>
                <w:rFonts w:asciiTheme="majorHAnsi" w:hAnsiTheme="majorHAnsi"/>
                <w:bCs/>
                <w:sz w:val="24"/>
                <w:szCs w:val="24"/>
              </w:rPr>
              <w:t>o</w:t>
            </w:r>
            <w:r w:rsidRPr="00D01115">
              <w:rPr>
                <w:rFonts w:asciiTheme="majorHAnsi" w:hAnsiTheme="majorHAnsi"/>
                <w:bCs/>
                <w:sz w:val="24"/>
                <w:szCs w:val="24"/>
                <w:lang w:val="ru-RU"/>
              </w:rPr>
              <w:t>-образовне</w:t>
            </w:r>
            <w:r w:rsidRPr="00D01115">
              <w:rPr>
                <w:rFonts w:asciiTheme="majorHAnsi" w:hAnsiTheme="majorHAnsi"/>
                <w:bCs/>
                <w:sz w:val="24"/>
                <w:szCs w:val="24"/>
                <w:lang w:val="sr-Cyrl-CS"/>
              </w:rPr>
              <w:t xml:space="preserve"> праксе које реализује установа, научноистраживачка институција или стручно друштво у циљу унапређивања васпитно-образовног рада</w:t>
            </w:r>
            <w:r w:rsidR="00C61BCE">
              <w:rPr>
                <w:rFonts w:asciiTheme="majorHAnsi" w:hAnsiTheme="majorHAnsi"/>
                <w:bCs/>
                <w:sz w:val="24"/>
                <w:szCs w:val="24"/>
                <w:lang w:val="sr-Cyrl-CS"/>
              </w:rPr>
              <w:t xml:space="preserve"> (у складу са посебним програми</w:t>
            </w:r>
            <w:r w:rsidRPr="00D01115">
              <w:rPr>
                <w:rFonts w:asciiTheme="majorHAnsi" w:hAnsiTheme="majorHAnsi"/>
                <w:bCs/>
                <w:sz w:val="24"/>
                <w:szCs w:val="24"/>
                <w:lang w:val="sr-Cyrl-CS"/>
              </w:rPr>
              <w:t>ма, ШРП</w:t>
            </w:r>
            <w:r w:rsidR="00640536">
              <w:rPr>
                <w:rFonts w:asciiTheme="majorHAnsi" w:hAnsiTheme="majorHAnsi"/>
                <w:bCs/>
                <w:sz w:val="24"/>
                <w:szCs w:val="24"/>
                <w:lang w:val="en-US"/>
              </w:rPr>
              <w:t xml:space="preserve"> </w:t>
            </w:r>
            <w:r w:rsidR="00640536">
              <w:rPr>
                <w:rFonts w:asciiTheme="majorHAnsi" w:hAnsiTheme="majorHAnsi"/>
                <w:bCs/>
                <w:sz w:val="24"/>
                <w:szCs w:val="24"/>
              </w:rPr>
              <w:t>и сл.</w:t>
            </w:r>
            <w:r w:rsidRPr="00D01115">
              <w:rPr>
                <w:rFonts w:asciiTheme="majorHAnsi" w:hAnsiTheme="majorHAnsi"/>
                <w:bCs/>
                <w:sz w:val="24"/>
                <w:szCs w:val="24"/>
                <w:lang w:val="sr-Cyrl-CS"/>
              </w:rPr>
              <w:t>)</w:t>
            </w:r>
          </w:p>
        </w:tc>
        <w:tc>
          <w:tcPr>
            <w:tcW w:w="2058" w:type="dxa"/>
            <w:tcBorders>
              <w:left w:val="double" w:sz="4" w:space="0" w:color="0070C0"/>
              <w:right w:val="double" w:sz="4" w:space="0" w:color="0070C0"/>
            </w:tcBorders>
            <w:shd w:val="clear" w:color="auto" w:fill="auto"/>
            <w:vAlign w:val="center"/>
          </w:tcPr>
          <w:p w:rsidR="002A6F12" w:rsidRPr="00D01115" w:rsidRDefault="00687723" w:rsidP="00DA05E7">
            <w:pPr>
              <w:rPr>
                <w:rFonts w:asciiTheme="majorHAnsi" w:hAnsiTheme="majorHAnsi"/>
                <w:sz w:val="24"/>
                <w:szCs w:val="24"/>
              </w:rPr>
            </w:pPr>
            <w:r w:rsidRPr="00D01115">
              <w:rPr>
                <w:rFonts w:asciiTheme="majorHAnsi" w:hAnsiTheme="majorHAnsi"/>
                <w:sz w:val="24"/>
                <w:szCs w:val="24"/>
              </w:rPr>
              <w:t xml:space="preserve">директор, </w:t>
            </w:r>
          </w:p>
          <w:p w:rsidR="00687723" w:rsidRPr="00D01115" w:rsidRDefault="00687723" w:rsidP="00DA05E7">
            <w:pPr>
              <w:rPr>
                <w:rFonts w:asciiTheme="majorHAnsi" w:hAnsiTheme="majorHAnsi"/>
                <w:sz w:val="24"/>
                <w:szCs w:val="24"/>
              </w:rPr>
            </w:pPr>
            <w:r w:rsidRPr="00D01115">
              <w:rPr>
                <w:rFonts w:asciiTheme="majorHAnsi" w:hAnsiTheme="majorHAnsi"/>
                <w:sz w:val="24"/>
                <w:szCs w:val="24"/>
              </w:rPr>
              <w:t>тим за самовредновање</w:t>
            </w:r>
          </w:p>
        </w:tc>
        <w:tc>
          <w:tcPr>
            <w:tcW w:w="1921" w:type="dxa"/>
            <w:tcBorders>
              <w:left w:val="double" w:sz="4" w:space="0" w:color="0070C0"/>
              <w:right w:val="double" w:sz="4" w:space="0" w:color="0070C0"/>
            </w:tcBorders>
            <w:shd w:val="clear" w:color="auto" w:fill="auto"/>
            <w:vAlign w:val="center"/>
          </w:tcPr>
          <w:p w:rsidR="00687723" w:rsidRPr="009D60D6" w:rsidRDefault="009D60D6" w:rsidP="00DA05E7">
            <w:pPr>
              <w:rPr>
                <w:rFonts w:asciiTheme="majorHAnsi" w:hAnsiTheme="majorHAnsi"/>
                <w:sz w:val="24"/>
                <w:szCs w:val="24"/>
              </w:rPr>
            </w:pPr>
            <w:r>
              <w:rPr>
                <w:rFonts w:asciiTheme="majorHAnsi" w:hAnsiTheme="majorHAnsi"/>
                <w:sz w:val="24"/>
                <w:szCs w:val="24"/>
              </w:rPr>
              <w:t>по потреби</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rPr>
              <w:t xml:space="preserve">Учешће у изради годишњег </w:t>
            </w:r>
            <w:r w:rsidR="009D60D6">
              <w:rPr>
                <w:rFonts w:asciiTheme="majorHAnsi" w:hAnsiTheme="majorHAnsi"/>
                <w:bCs/>
                <w:sz w:val="24"/>
                <w:szCs w:val="24"/>
              </w:rPr>
              <w:t>И</w:t>
            </w:r>
            <w:r w:rsidRPr="00D01115">
              <w:rPr>
                <w:rFonts w:asciiTheme="majorHAnsi" w:hAnsiTheme="majorHAnsi"/>
                <w:bCs/>
                <w:sz w:val="24"/>
                <w:szCs w:val="24"/>
              </w:rPr>
              <w:t>звештаја о раду установе у остваривању свих програма образовно-васпитног  рада (програма стручних органа и тимова, стручног усавршавања, превентивних програма, рада педагога, сарадње са породицом, сарадње са друштвеном средином, праћење рада стручних актива, тимова</w:t>
            </w:r>
            <w:r w:rsidR="009D60D6">
              <w:rPr>
                <w:rFonts w:asciiTheme="majorHAnsi" w:hAnsiTheme="majorHAnsi"/>
                <w:bCs/>
                <w:sz w:val="24"/>
                <w:szCs w:val="24"/>
              </w:rPr>
              <w:t xml:space="preserve"> и др.</w:t>
            </w:r>
            <w:r w:rsidRPr="00D01115">
              <w:rPr>
                <w:rFonts w:asciiTheme="majorHAnsi" w:hAnsiTheme="majorHAnsi"/>
                <w:bCs/>
                <w:sz w:val="24"/>
                <w:szCs w:val="24"/>
              </w:rPr>
              <w:t>)</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чланови стручних органа</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VII, IX</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Учествовање у праћењу реализације остварености општих и посебних стандарда, постигнућа ученика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квартално</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Праћење анализе успеха и дисциплине ученика на класификационим периодима, као и предлагање мера за њихово побољшање</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квартално</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lastRenderedPageBreak/>
              <w:t>Праћење успеха ученика у ваннаставним активностима, такмичењима, завршним и пријемним испитима за упис у средње школе</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 xml:space="preserve">IV – IX </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Учествовање у усклађивању програмских захтева са индивидуалним карактеристикама ученика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687723" w:rsidRPr="00D01115" w:rsidTr="00DA05E7">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Праћење узрока школског неуспеха ученика и предлагање решења за побољшање школског успеха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687723" w:rsidRPr="00D01115" w:rsidTr="00DA05E7">
        <w:tc>
          <w:tcPr>
            <w:tcW w:w="5308" w:type="dxa"/>
            <w:tcBorders>
              <w:left w:val="double" w:sz="4" w:space="0" w:color="0070C0"/>
              <w:bottom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Праћење поступака  и ефеката оцењивања ученика</w:t>
            </w:r>
          </w:p>
        </w:tc>
        <w:tc>
          <w:tcPr>
            <w:tcW w:w="2058" w:type="dxa"/>
            <w:tcBorders>
              <w:left w:val="double" w:sz="4" w:space="0" w:color="0070C0"/>
              <w:bottom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left w:val="double" w:sz="4" w:space="0" w:color="0070C0"/>
              <w:bottom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 VIII</w:t>
            </w:r>
          </w:p>
        </w:tc>
      </w:tr>
      <w:tr w:rsidR="00DD27F7" w:rsidRPr="00D01115" w:rsidTr="00DA05E7">
        <w:tc>
          <w:tcPr>
            <w:tcW w:w="5308" w:type="dxa"/>
            <w:tcBorders>
              <w:left w:val="double" w:sz="4" w:space="0" w:color="0070C0"/>
              <w:bottom w:val="double" w:sz="4" w:space="0" w:color="0070C0"/>
              <w:right w:val="double" w:sz="4" w:space="0" w:color="0070C0"/>
            </w:tcBorders>
            <w:shd w:val="clear" w:color="auto" w:fill="auto"/>
            <w:vAlign w:val="center"/>
          </w:tcPr>
          <w:p w:rsidR="00DD27F7" w:rsidRPr="00D01115" w:rsidRDefault="00DD27F7" w:rsidP="00DA05E7">
            <w:pPr>
              <w:rPr>
                <w:rFonts w:asciiTheme="majorHAnsi" w:hAnsiTheme="majorHAnsi"/>
                <w:bCs/>
                <w:sz w:val="24"/>
                <w:szCs w:val="24"/>
                <w:lang w:val="sr-Cyrl-CS"/>
              </w:rPr>
            </w:pPr>
            <w:r>
              <w:rPr>
                <w:rFonts w:asciiTheme="majorHAnsi" w:hAnsiTheme="majorHAnsi"/>
                <w:bCs/>
                <w:sz w:val="24"/>
                <w:szCs w:val="24"/>
                <w:lang w:val="sr-Cyrl-CS"/>
              </w:rPr>
              <w:t xml:space="preserve">Праћење реализације плана унапређивања квалитета рада школе </w:t>
            </w:r>
          </w:p>
        </w:tc>
        <w:tc>
          <w:tcPr>
            <w:tcW w:w="2058" w:type="dxa"/>
            <w:tcBorders>
              <w:left w:val="double" w:sz="4" w:space="0" w:color="0070C0"/>
              <w:bottom w:val="double" w:sz="4" w:space="0" w:color="0070C0"/>
              <w:right w:val="double" w:sz="4" w:space="0" w:color="0070C0"/>
            </w:tcBorders>
            <w:shd w:val="clear" w:color="auto" w:fill="auto"/>
            <w:vAlign w:val="center"/>
          </w:tcPr>
          <w:p w:rsidR="00DD27F7" w:rsidRPr="001B3BFA" w:rsidRDefault="001B3BFA" w:rsidP="00DA05E7">
            <w:pPr>
              <w:rPr>
                <w:rFonts w:asciiTheme="majorHAnsi" w:hAnsiTheme="majorHAnsi"/>
                <w:sz w:val="24"/>
                <w:szCs w:val="24"/>
              </w:rPr>
            </w:pPr>
            <w:r>
              <w:rPr>
                <w:rFonts w:asciiTheme="majorHAnsi" w:hAnsiTheme="majorHAnsi"/>
                <w:sz w:val="24"/>
                <w:szCs w:val="24"/>
              </w:rPr>
              <w:t>директор, наставници</w:t>
            </w:r>
          </w:p>
        </w:tc>
        <w:tc>
          <w:tcPr>
            <w:tcW w:w="1921" w:type="dxa"/>
            <w:tcBorders>
              <w:left w:val="double" w:sz="4" w:space="0" w:color="0070C0"/>
              <w:bottom w:val="double" w:sz="4" w:space="0" w:color="0070C0"/>
              <w:right w:val="double" w:sz="4" w:space="0" w:color="0070C0"/>
            </w:tcBorders>
            <w:shd w:val="clear" w:color="auto" w:fill="auto"/>
            <w:vAlign w:val="center"/>
          </w:tcPr>
          <w:p w:rsidR="00DD27F7" w:rsidRDefault="001B3BFA" w:rsidP="00DA05E7">
            <w:pPr>
              <w:rPr>
                <w:rFonts w:asciiTheme="majorHAnsi" w:hAnsiTheme="majorHAnsi"/>
                <w:sz w:val="24"/>
                <w:szCs w:val="24"/>
              </w:rPr>
            </w:pPr>
            <w:r>
              <w:rPr>
                <w:rFonts w:asciiTheme="majorHAnsi" w:hAnsiTheme="majorHAnsi"/>
                <w:sz w:val="24"/>
                <w:szCs w:val="24"/>
              </w:rPr>
              <w:t>према плану активности</w:t>
            </w:r>
          </w:p>
          <w:p w:rsidR="001B3BFA" w:rsidRPr="001B3BFA" w:rsidRDefault="001B3BFA" w:rsidP="00DA05E7">
            <w:pPr>
              <w:rPr>
                <w:rFonts w:asciiTheme="majorHAnsi" w:hAnsiTheme="majorHAnsi"/>
                <w:sz w:val="24"/>
                <w:szCs w:val="24"/>
              </w:rPr>
            </w:pPr>
          </w:p>
        </w:tc>
      </w:tr>
      <w:tr w:rsidR="00687723" w:rsidRPr="00D01115" w:rsidTr="00DA05E7">
        <w:trPr>
          <w:trHeight w:val="895"/>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687723" w:rsidRPr="009D60D6" w:rsidRDefault="00687723" w:rsidP="00DA05E7">
            <w:pPr>
              <w:pStyle w:val="NoSpacing"/>
              <w:rPr>
                <w:rFonts w:asciiTheme="majorHAnsi" w:hAnsiTheme="majorHAnsi"/>
                <w:sz w:val="24"/>
                <w:szCs w:val="24"/>
              </w:rPr>
            </w:pPr>
          </w:p>
          <w:p w:rsidR="00E12BEF" w:rsidRPr="00D01115" w:rsidRDefault="00687723" w:rsidP="00DA05E7">
            <w:pPr>
              <w:pStyle w:val="NoSpacing"/>
            </w:pPr>
            <w:r w:rsidRPr="009D60D6">
              <w:rPr>
                <w:rFonts w:asciiTheme="majorHAnsi" w:hAnsiTheme="majorHAnsi"/>
                <w:sz w:val="24"/>
                <w:szCs w:val="24"/>
              </w:rPr>
              <w:t>III РАД СА НАСТАВНИЦИМА</w:t>
            </w:r>
          </w:p>
        </w:tc>
      </w:tr>
      <w:tr w:rsidR="00687723" w:rsidRPr="00D01115" w:rsidTr="00DA05E7">
        <w:tc>
          <w:tcPr>
            <w:tcW w:w="5308" w:type="dxa"/>
            <w:tcBorders>
              <w:top w:val="double" w:sz="4" w:space="0" w:color="0070C0"/>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Пружање помоћи наставницима</w:t>
            </w:r>
            <w:r w:rsidRPr="00D01115">
              <w:rPr>
                <w:rFonts w:asciiTheme="majorHAnsi" w:hAnsiTheme="majorHAnsi"/>
                <w:sz w:val="24"/>
                <w:szCs w:val="24"/>
                <w:lang w:val="ru-RU"/>
              </w:rPr>
              <w:t xml:space="preserve"> </w:t>
            </w:r>
            <w:r w:rsidRPr="00D01115">
              <w:rPr>
                <w:rFonts w:asciiTheme="majorHAnsi" w:hAnsiTheme="majorHAnsi"/>
                <w:bCs/>
                <w:sz w:val="24"/>
                <w:szCs w:val="24"/>
                <w:lang w:val="sr-Cyrl-CS"/>
              </w:rPr>
              <w:t>на конкретизовању и операционализовању циљева и задатака образовно-васпитног рада</w:t>
            </w:r>
          </w:p>
        </w:tc>
        <w:tc>
          <w:tcPr>
            <w:tcW w:w="2058" w:type="dxa"/>
            <w:tcBorders>
              <w:top w:val="double" w:sz="4" w:space="0" w:color="0070C0"/>
              <w:left w:val="double" w:sz="4" w:space="0" w:color="0070C0"/>
              <w:right w:val="double" w:sz="4" w:space="0" w:color="0070C0"/>
            </w:tcBorders>
            <w:shd w:val="clear" w:color="auto" w:fill="auto"/>
            <w:vAlign w:val="center"/>
          </w:tcPr>
          <w:p w:rsidR="002A6F12" w:rsidRPr="00D01115" w:rsidRDefault="002A6F12"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top w:val="double" w:sz="4" w:space="0" w:color="0070C0"/>
              <w:left w:val="double" w:sz="4" w:space="0" w:color="0070C0"/>
              <w:right w:val="double" w:sz="4" w:space="0" w:color="0070C0"/>
            </w:tcBorders>
            <w:shd w:val="clear" w:color="auto" w:fill="auto"/>
            <w:vAlign w:val="center"/>
          </w:tcPr>
          <w:p w:rsidR="00687723" w:rsidRPr="00D01115" w:rsidRDefault="002A6F12" w:rsidP="00DA05E7">
            <w:pPr>
              <w:rPr>
                <w:rFonts w:asciiTheme="majorHAnsi" w:hAnsiTheme="majorHAnsi"/>
                <w:sz w:val="24"/>
                <w:szCs w:val="24"/>
              </w:rPr>
            </w:pPr>
            <w:r w:rsidRPr="00D01115">
              <w:rPr>
                <w:rFonts w:asciiTheme="majorHAnsi" w:hAnsiTheme="majorHAnsi"/>
                <w:sz w:val="24"/>
                <w:szCs w:val="24"/>
              </w:rPr>
              <w:t>током шк. године</w:t>
            </w:r>
          </w:p>
        </w:tc>
      </w:tr>
      <w:tr w:rsidR="00687723" w:rsidRPr="00D01115" w:rsidTr="00DA05E7">
        <w:trPr>
          <w:trHeight w:val="276"/>
        </w:trPr>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ru-RU"/>
              </w:rPr>
              <w:t>Пружање</w:t>
            </w:r>
            <w:r w:rsidRPr="00D01115">
              <w:rPr>
                <w:rFonts w:asciiTheme="majorHAnsi" w:hAnsiTheme="majorHAnsi"/>
                <w:sz w:val="24"/>
                <w:szCs w:val="24"/>
                <w:lang w:val="ru-RU"/>
              </w:rPr>
              <w:t xml:space="preserve"> стручне</w:t>
            </w:r>
            <w:r w:rsidRPr="00D01115">
              <w:rPr>
                <w:rFonts w:asciiTheme="majorHAnsi" w:hAnsiTheme="majorHAnsi"/>
                <w:bCs/>
                <w:sz w:val="24"/>
                <w:szCs w:val="24"/>
                <w:lang w:val="ru-RU"/>
              </w:rPr>
              <w:t xml:space="preserve"> помоћи наставницима </w:t>
            </w:r>
            <w:r w:rsidRPr="00D01115">
              <w:rPr>
                <w:rFonts w:asciiTheme="majorHAnsi" w:hAnsiTheme="majorHAnsi"/>
                <w:sz w:val="24"/>
                <w:szCs w:val="24"/>
                <w:lang w:val="ru-RU"/>
              </w:rPr>
              <w:t xml:space="preserve"> </w:t>
            </w:r>
            <w:r w:rsidRPr="00D01115">
              <w:rPr>
                <w:rFonts w:asciiTheme="majorHAnsi" w:hAnsiTheme="majorHAnsi"/>
                <w:bCs/>
                <w:sz w:val="24"/>
                <w:szCs w:val="24"/>
              </w:rPr>
              <w:t>на</w:t>
            </w:r>
            <w:r w:rsidRPr="00D01115">
              <w:rPr>
                <w:rFonts w:asciiTheme="majorHAnsi" w:hAnsiTheme="majorHAnsi"/>
                <w:bCs/>
                <w:sz w:val="24"/>
                <w:szCs w:val="24"/>
                <w:lang w:val="ru-RU"/>
              </w:rPr>
              <w:t xml:space="preserve"> </w:t>
            </w:r>
            <w:r w:rsidRPr="00D01115">
              <w:rPr>
                <w:rFonts w:asciiTheme="majorHAnsi" w:hAnsiTheme="majorHAnsi"/>
                <w:bCs/>
                <w:sz w:val="24"/>
                <w:szCs w:val="24"/>
              </w:rPr>
              <w:t>унапређивању</w:t>
            </w:r>
            <w:r w:rsidRPr="00D01115">
              <w:rPr>
                <w:rFonts w:asciiTheme="majorHAnsi" w:hAnsiTheme="majorHAnsi"/>
                <w:bCs/>
                <w:sz w:val="24"/>
                <w:szCs w:val="24"/>
                <w:lang w:val="ru-RU"/>
              </w:rPr>
              <w:t xml:space="preserve"> квалитета </w:t>
            </w:r>
            <w:r w:rsidRPr="00D01115">
              <w:rPr>
                <w:rFonts w:asciiTheme="majorHAnsi" w:hAnsiTheme="majorHAnsi"/>
                <w:bCs/>
                <w:sz w:val="24"/>
                <w:szCs w:val="24"/>
              </w:rPr>
              <w:t xml:space="preserve">наставе </w:t>
            </w:r>
            <w:r w:rsidRPr="00D01115">
              <w:rPr>
                <w:rFonts w:asciiTheme="majorHAnsi" w:hAnsiTheme="majorHAnsi"/>
                <w:bCs/>
                <w:sz w:val="24"/>
                <w:szCs w:val="24"/>
                <w:lang w:val="sr-Cyrl-CS"/>
              </w:rPr>
              <w:t xml:space="preserve">увођењем иновација и </w:t>
            </w:r>
            <w:r w:rsidRPr="00D01115">
              <w:rPr>
                <w:rFonts w:asciiTheme="majorHAnsi" w:hAnsiTheme="majorHAnsi"/>
                <w:bCs/>
                <w:sz w:val="24"/>
                <w:szCs w:val="24"/>
              </w:rPr>
              <w:t>иницирањем коришћења савремених метода  и облика рада</w:t>
            </w:r>
            <w:r w:rsidRPr="00D01115">
              <w:rPr>
                <w:rFonts w:asciiTheme="majorHAnsi" w:hAnsiTheme="majorHAnsi"/>
                <w:bCs/>
                <w:sz w:val="24"/>
                <w:szCs w:val="24"/>
                <w:lang w:val="ru-RU"/>
              </w:rPr>
              <w:t xml:space="preserve"> ( </w:t>
            </w:r>
            <w:r w:rsidRPr="00D01115">
              <w:rPr>
                <w:rFonts w:asciiTheme="majorHAnsi" w:hAnsiTheme="majorHAnsi"/>
                <w:bCs/>
                <w:sz w:val="24"/>
                <w:szCs w:val="24"/>
                <w:lang w:val="sr-Cyrl-CS"/>
              </w:rPr>
              <w:t>уз проучавање програма и праћење стручне литературе)</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директор</w:t>
            </w:r>
            <w:r w:rsidR="002A6F12" w:rsidRPr="00D01115">
              <w:rPr>
                <w:rFonts w:asciiTheme="majorHAnsi" w:hAnsiTheme="majorHAnsi"/>
                <w:sz w:val="24"/>
                <w:szCs w:val="24"/>
              </w:rPr>
              <w:t>, колегијум</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након праћења и вредновања наставе</w:t>
            </w:r>
          </w:p>
        </w:tc>
      </w:tr>
      <w:tr w:rsidR="00687723" w:rsidRPr="00D01115" w:rsidTr="00DA05E7">
        <w:trPr>
          <w:trHeight w:val="216"/>
        </w:trPr>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rPr>
              <w:t>Пружање помоћи наставницима у проналажењу начина за имплементацију општих и посебних  стандарда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IX, по потреби</w:t>
            </w:r>
          </w:p>
        </w:tc>
      </w:tr>
      <w:tr w:rsidR="00687723" w:rsidRPr="00D01115" w:rsidTr="00DA05E7">
        <w:trPr>
          <w:trHeight w:val="264"/>
        </w:trPr>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Анализирање реализације праћених часова редовне наставе и других облика образовно- васпитног рада и давање предлога за њихово унапређење</w:t>
            </w:r>
          </w:p>
        </w:tc>
        <w:tc>
          <w:tcPr>
            <w:tcW w:w="2058" w:type="dxa"/>
            <w:tcBorders>
              <w:left w:val="double" w:sz="4" w:space="0" w:color="0070C0"/>
              <w:right w:val="double" w:sz="4" w:space="0" w:color="0070C0"/>
            </w:tcBorders>
            <w:shd w:val="clear" w:color="auto" w:fill="auto"/>
            <w:vAlign w:val="center"/>
          </w:tcPr>
          <w:p w:rsidR="00687723" w:rsidRPr="00DA05E7" w:rsidRDefault="00687723" w:rsidP="00DA05E7">
            <w:pPr>
              <w:rPr>
                <w:rFonts w:asciiTheme="majorHAnsi" w:hAnsiTheme="majorHAnsi"/>
                <w:sz w:val="24"/>
                <w:szCs w:val="24"/>
              </w:rPr>
            </w:pPr>
            <w:r w:rsidRPr="00D01115">
              <w:rPr>
                <w:rFonts w:asciiTheme="majorHAnsi" w:hAnsiTheme="majorHAnsi"/>
                <w:sz w:val="24"/>
                <w:szCs w:val="24"/>
              </w:rPr>
              <w:t>директор</w:t>
            </w:r>
            <w:r w:rsidR="00DA05E7">
              <w:rPr>
                <w:rFonts w:asciiTheme="majorHAnsi" w:hAnsiTheme="majorHAnsi"/>
                <w:sz w:val="24"/>
                <w:szCs w:val="24"/>
              </w:rPr>
              <w:t xml:space="preserve">, тим за самовредновање </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према распореду праћења наставе</w:t>
            </w:r>
          </w:p>
        </w:tc>
      </w:tr>
      <w:tr w:rsidR="00687723" w:rsidRPr="00D01115" w:rsidTr="00DA05E7">
        <w:trPr>
          <w:trHeight w:val="300"/>
        </w:trPr>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Иницирање и пружање стручне помоћи наставницима у коришћењу различитих метода, техника и инструмената оцењивања ученика</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по потреби</w:t>
            </w:r>
          </w:p>
        </w:tc>
      </w:tr>
      <w:tr w:rsidR="00687723" w:rsidRPr="00D01115" w:rsidTr="00DA05E7">
        <w:trPr>
          <w:trHeight w:val="240"/>
        </w:trPr>
        <w:tc>
          <w:tcPr>
            <w:tcW w:w="5308" w:type="dxa"/>
            <w:tcBorders>
              <w:left w:val="double" w:sz="4" w:space="0" w:color="0070C0"/>
              <w:right w:val="double" w:sz="4" w:space="0" w:color="0070C0"/>
            </w:tcBorders>
            <w:shd w:val="clear" w:color="auto" w:fill="auto"/>
            <w:vAlign w:val="center"/>
          </w:tcPr>
          <w:p w:rsidR="00687723" w:rsidRPr="00D01115" w:rsidRDefault="00687723" w:rsidP="00787F34">
            <w:pPr>
              <w:rPr>
                <w:rFonts w:asciiTheme="majorHAnsi" w:hAnsiTheme="majorHAnsi"/>
                <w:sz w:val="24"/>
                <w:szCs w:val="24"/>
              </w:rPr>
            </w:pPr>
            <w:r w:rsidRPr="00D01115">
              <w:rPr>
                <w:rFonts w:asciiTheme="majorHAnsi" w:hAnsiTheme="majorHAnsi"/>
                <w:bCs/>
                <w:sz w:val="24"/>
                <w:szCs w:val="24"/>
                <w:lang w:val="sr-Cyrl-CS"/>
              </w:rPr>
              <w:lastRenderedPageBreak/>
              <w:t xml:space="preserve">Пружање помоћи наставницима у осмишљавању рада са децом, односно ученицима којима је потребна додатна подршка </w:t>
            </w:r>
            <w:r w:rsidRPr="00D01115">
              <w:rPr>
                <w:rFonts w:asciiTheme="majorHAnsi" w:hAnsiTheme="majorHAnsi"/>
                <w:bCs/>
                <w:sz w:val="24"/>
                <w:szCs w:val="24"/>
                <w:lang w:val="ru-RU"/>
              </w:rPr>
              <w:t>(</w:t>
            </w:r>
            <w:r w:rsidRPr="00D01115">
              <w:rPr>
                <w:rFonts w:asciiTheme="majorHAnsi" w:hAnsiTheme="majorHAnsi"/>
                <w:bCs/>
                <w:sz w:val="24"/>
                <w:szCs w:val="24"/>
                <w:lang w:val="sr-Cyrl-CS"/>
              </w:rPr>
              <w:t>даровитим ученицима, односно</w:t>
            </w:r>
            <w:r w:rsidR="00787F34">
              <w:rPr>
                <w:rFonts w:asciiTheme="majorHAnsi" w:hAnsiTheme="majorHAnsi"/>
                <w:bCs/>
                <w:sz w:val="24"/>
                <w:szCs w:val="24"/>
                <w:lang w:val="ru-RU"/>
              </w:rPr>
              <w:t xml:space="preserve"> деци/</w:t>
            </w:r>
            <w:r w:rsidRPr="00D01115">
              <w:rPr>
                <w:rFonts w:asciiTheme="majorHAnsi" w:hAnsiTheme="majorHAnsi"/>
                <w:bCs/>
                <w:sz w:val="24"/>
                <w:szCs w:val="24"/>
                <w:lang w:val="sr-Cyrl-CS"/>
              </w:rPr>
              <w:t>ученицима са тешкоћама у развоју</w:t>
            </w:r>
          </w:p>
        </w:tc>
        <w:tc>
          <w:tcPr>
            <w:tcW w:w="205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по потреби</w:t>
            </w:r>
          </w:p>
        </w:tc>
      </w:tr>
      <w:tr w:rsidR="00687723" w:rsidRPr="00D01115" w:rsidTr="00DA05E7">
        <w:trPr>
          <w:trHeight w:val="300"/>
        </w:trPr>
        <w:tc>
          <w:tcPr>
            <w:tcW w:w="5308"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bCs/>
                <w:sz w:val="24"/>
                <w:szCs w:val="24"/>
                <w:lang w:val="sr-Cyrl-CS"/>
              </w:rPr>
              <w:t xml:space="preserve">Пружање помоћи </w:t>
            </w:r>
            <w:r w:rsidRPr="00D01115">
              <w:rPr>
                <w:rFonts w:asciiTheme="majorHAnsi" w:hAnsiTheme="majorHAnsi"/>
                <w:sz w:val="24"/>
                <w:szCs w:val="24"/>
                <w:lang w:val="sr-Cyrl-CS"/>
              </w:rPr>
              <w:t>наставницима</w:t>
            </w:r>
            <w:r w:rsidRPr="00D01115">
              <w:rPr>
                <w:rFonts w:asciiTheme="majorHAnsi" w:hAnsiTheme="majorHAnsi"/>
                <w:sz w:val="24"/>
                <w:szCs w:val="24"/>
                <w:lang w:val="ru-RU"/>
              </w:rPr>
              <w:t xml:space="preserve"> </w:t>
            </w:r>
            <w:r w:rsidRPr="00D01115">
              <w:rPr>
                <w:rFonts w:asciiTheme="majorHAnsi" w:hAnsiTheme="majorHAnsi"/>
                <w:bCs/>
                <w:sz w:val="24"/>
                <w:szCs w:val="24"/>
                <w:lang w:val="sr-Cyrl-CS"/>
              </w:rPr>
              <w:t>у остваривању задатака професионалне оријентације</w:t>
            </w:r>
          </w:p>
        </w:tc>
        <w:tc>
          <w:tcPr>
            <w:tcW w:w="2058" w:type="dxa"/>
            <w:tcBorders>
              <w:left w:val="double" w:sz="4" w:space="0" w:color="0070C0"/>
              <w:right w:val="double" w:sz="4" w:space="0" w:color="0070C0"/>
            </w:tcBorders>
            <w:shd w:val="clear" w:color="auto" w:fill="auto"/>
            <w:vAlign w:val="center"/>
          </w:tcPr>
          <w:p w:rsidR="00687723" w:rsidRPr="00D01115" w:rsidRDefault="006B0E64" w:rsidP="00DA05E7">
            <w:pPr>
              <w:rPr>
                <w:rFonts w:asciiTheme="majorHAnsi" w:hAnsiTheme="majorHAnsi"/>
                <w:sz w:val="24"/>
                <w:szCs w:val="24"/>
              </w:rPr>
            </w:pPr>
            <w:r w:rsidRPr="00D01115">
              <w:rPr>
                <w:rFonts w:asciiTheme="majorHAnsi" w:hAnsiTheme="majorHAnsi"/>
                <w:sz w:val="24"/>
                <w:szCs w:val="24"/>
              </w:rPr>
              <w:t>тим за професионалну оријентацију</w:t>
            </w:r>
          </w:p>
        </w:tc>
        <w:tc>
          <w:tcPr>
            <w:tcW w:w="1921" w:type="dxa"/>
            <w:tcBorders>
              <w:left w:val="double" w:sz="4" w:space="0" w:color="0070C0"/>
              <w:right w:val="double" w:sz="4" w:space="0" w:color="0070C0"/>
            </w:tcBorders>
            <w:shd w:val="clear" w:color="auto" w:fill="auto"/>
            <w:vAlign w:val="center"/>
          </w:tcPr>
          <w:p w:rsidR="00687723" w:rsidRPr="00D01115" w:rsidRDefault="00687723" w:rsidP="00DA05E7">
            <w:pPr>
              <w:rPr>
                <w:rFonts w:asciiTheme="majorHAnsi" w:hAnsiTheme="majorHAnsi"/>
                <w:sz w:val="24"/>
                <w:szCs w:val="24"/>
              </w:rPr>
            </w:pPr>
            <w:r w:rsidRPr="00D01115">
              <w:rPr>
                <w:rFonts w:asciiTheme="majorHAnsi" w:hAnsiTheme="majorHAnsi"/>
                <w:sz w:val="24"/>
                <w:szCs w:val="24"/>
              </w:rPr>
              <w:t>према програму професионалне оријентације</w:t>
            </w:r>
          </w:p>
        </w:tc>
      </w:tr>
      <w:tr w:rsidR="00AF6E27" w:rsidRPr="00D01115" w:rsidTr="00DA05E7">
        <w:trPr>
          <w:trHeight w:val="288"/>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Формирање одељења и распоређивање новопридошлих ученика </w:t>
            </w:r>
          </w:p>
        </w:tc>
        <w:tc>
          <w:tcPr>
            <w:tcW w:w="2058" w:type="dxa"/>
            <w:tcBorders>
              <w:left w:val="double" w:sz="4" w:space="0" w:color="0070C0"/>
              <w:right w:val="double" w:sz="4" w:space="0" w:color="0070C0"/>
            </w:tcBorders>
            <w:shd w:val="clear" w:color="auto" w:fill="auto"/>
            <w:vAlign w:val="center"/>
          </w:tcPr>
          <w:p w:rsidR="00AF6E27" w:rsidRPr="00787F34" w:rsidRDefault="00AF6E27" w:rsidP="00DA05E7">
            <w:pPr>
              <w:rPr>
                <w:rFonts w:asciiTheme="majorHAnsi" w:hAnsiTheme="majorHAnsi"/>
                <w:sz w:val="24"/>
                <w:szCs w:val="24"/>
              </w:rPr>
            </w:pPr>
            <w:r w:rsidRPr="00D01115">
              <w:rPr>
                <w:rFonts w:asciiTheme="majorHAnsi" w:hAnsiTheme="majorHAnsi"/>
                <w:sz w:val="24"/>
                <w:szCs w:val="24"/>
              </w:rPr>
              <w:t>директор</w:t>
            </w:r>
            <w:r w:rsidR="00787F34">
              <w:rPr>
                <w:rFonts w:asciiTheme="majorHAnsi" w:hAnsiTheme="majorHAnsi"/>
                <w:sz w:val="24"/>
                <w:szCs w:val="24"/>
              </w:rPr>
              <w:t>, наставници</w:t>
            </w:r>
          </w:p>
        </w:tc>
        <w:tc>
          <w:tcPr>
            <w:tcW w:w="1921" w:type="dxa"/>
            <w:tcBorders>
              <w:left w:val="double" w:sz="4" w:space="0" w:color="0070C0"/>
              <w:right w:val="double" w:sz="4" w:space="0" w:color="0070C0"/>
            </w:tcBorders>
            <w:shd w:val="clear" w:color="auto" w:fill="auto"/>
            <w:vAlign w:val="center"/>
          </w:tcPr>
          <w:p w:rsidR="00AF6E27" w:rsidRPr="0079589B" w:rsidRDefault="00AF6E27" w:rsidP="00DA05E7">
            <w:pPr>
              <w:rPr>
                <w:rFonts w:asciiTheme="majorHAnsi" w:hAnsiTheme="majorHAnsi"/>
                <w:sz w:val="24"/>
                <w:szCs w:val="24"/>
              </w:rPr>
            </w:pPr>
            <w:r w:rsidRPr="00D01115">
              <w:rPr>
                <w:rFonts w:asciiTheme="majorHAnsi" w:hAnsiTheme="majorHAnsi"/>
                <w:sz w:val="24"/>
                <w:szCs w:val="24"/>
              </w:rPr>
              <w:t>VIII,</w:t>
            </w:r>
            <w:r>
              <w:rPr>
                <w:rFonts w:asciiTheme="majorHAnsi" w:hAnsiTheme="majorHAnsi"/>
                <w:sz w:val="24"/>
                <w:szCs w:val="24"/>
              </w:rPr>
              <w:t xml:space="preserve"> </w:t>
            </w:r>
            <w:r w:rsidRPr="00D01115">
              <w:rPr>
                <w:rFonts w:asciiTheme="majorHAnsi" w:hAnsiTheme="majorHAnsi"/>
                <w:sz w:val="24"/>
                <w:szCs w:val="24"/>
              </w:rPr>
              <w:t>IX</w:t>
            </w:r>
          </w:p>
        </w:tc>
      </w:tr>
      <w:tr w:rsidR="00AF6E27" w:rsidRPr="00D01115" w:rsidTr="00DA05E7">
        <w:trPr>
          <w:trHeight w:val="264"/>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Упознавање и одељењских старешина и одељењских већа са релевантним карактеристикама нових ученика</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одељенске старешине, родитељи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IX</w:t>
            </w:r>
          </w:p>
        </w:tc>
      </w:tr>
      <w:tr w:rsidR="00AF6E27" w:rsidRPr="00D01115" w:rsidTr="00DA05E7">
        <w:trPr>
          <w:trHeight w:val="908"/>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ru-RU"/>
              </w:rPr>
              <w:t>Пружање помоћи одељењским старешинама у р</w:t>
            </w:r>
            <w:r w:rsidRPr="00D01115">
              <w:rPr>
                <w:rFonts w:asciiTheme="majorHAnsi" w:hAnsiTheme="majorHAnsi"/>
                <w:bCs/>
                <w:sz w:val="24"/>
                <w:szCs w:val="24"/>
              </w:rPr>
              <w:t xml:space="preserve">еализацији </w:t>
            </w:r>
            <w:r w:rsidRPr="00D01115">
              <w:rPr>
                <w:rFonts w:asciiTheme="majorHAnsi" w:hAnsiTheme="majorHAnsi"/>
                <w:bCs/>
                <w:sz w:val="24"/>
                <w:szCs w:val="24"/>
                <w:lang w:val="ru-RU"/>
              </w:rPr>
              <w:t>поје</w:t>
            </w:r>
            <w:r w:rsidRPr="00D01115">
              <w:rPr>
                <w:rFonts w:asciiTheme="majorHAnsi" w:hAnsiTheme="majorHAnsi"/>
                <w:bCs/>
                <w:sz w:val="24"/>
                <w:szCs w:val="24"/>
              </w:rPr>
              <w:t>д</w:t>
            </w:r>
            <w:r w:rsidRPr="00D01115">
              <w:rPr>
                <w:rFonts w:asciiTheme="majorHAnsi" w:hAnsiTheme="majorHAnsi"/>
                <w:bCs/>
                <w:sz w:val="24"/>
                <w:szCs w:val="24"/>
                <w:lang w:val="ru-RU"/>
              </w:rPr>
              <w:t>иних садржаја часа одељењске заједнице</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264"/>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lang w:val="ru-RU"/>
              </w:rPr>
              <w:t xml:space="preserve">Пружање помоћи  </w:t>
            </w:r>
            <w:r w:rsidRPr="00D01115">
              <w:rPr>
                <w:rFonts w:asciiTheme="majorHAnsi" w:hAnsiTheme="majorHAnsi"/>
                <w:sz w:val="24"/>
                <w:szCs w:val="24"/>
                <w:lang w:val="sr-Cyrl-CS"/>
              </w:rPr>
              <w:t>наставницима</w:t>
            </w:r>
            <w:r w:rsidRPr="00D01115">
              <w:rPr>
                <w:rFonts w:asciiTheme="majorHAnsi" w:hAnsiTheme="majorHAnsi"/>
                <w:sz w:val="24"/>
                <w:szCs w:val="24"/>
                <w:lang w:val="ru-RU"/>
              </w:rPr>
              <w:t xml:space="preserve">  у остваривању свих форми сарадње са породицом</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наставници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264"/>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lang w:val="ru-RU"/>
              </w:rPr>
            </w:pPr>
            <w:r>
              <w:rPr>
                <w:rFonts w:asciiTheme="majorHAnsi" w:hAnsiTheme="majorHAnsi"/>
                <w:sz w:val="24"/>
                <w:szCs w:val="24"/>
                <w:lang w:val="ru-RU"/>
              </w:rPr>
              <w:t>Информисање и укључивање запослених у активности у области Превенције трговине децом и младима у образовању</w:t>
            </w:r>
          </w:p>
        </w:tc>
        <w:tc>
          <w:tcPr>
            <w:tcW w:w="2058" w:type="dxa"/>
            <w:tcBorders>
              <w:left w:val="double" w:sz="4" w:space="0" w:color="0070C0"/>
              <w:right w:val="double" w:sz="4" w:space="0" w:color="0070C0"/>
            </w:tcBorders>
            <w:shd w:val="clear" w:color="auto" w:fill="auto"/>
            <w:vAlign w:val="center"/>
          </w:tcPr>
          <w:p w:rsidR="00AF6E27" w:rsidRPr="00B34C3E" w:rsidRDefault="00AF6E27" w:rsidP="00DA05E7">
            <w:pPr>
              <w:rPr>
                <w:rFonts w:asciiTheme="majorHAnsi" w:hAnsiTheme="majorHAnsi"/>
                <w:sz w:val="24"/>
                <w:szCs w:val="24"/>
              </w:rPr>
            </w:pPr>
            <w:r w:rsidRPr="00D01115">
              <w:rPr>
                <w:rFonts w:asciiTheme="majorHAnsi" w:hAnsiTheme="majorHAnsi"/>
                <w:sz w:val="24"/>
                <w:szCs w:val="24"/>
              </w:rPr>
              <w:t>директор, просветни саветници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X - VII</w:t>
            </w:r>
          </w:p>
        </w:tc>
      </w:tr>
      <w:tr w:rsidR="00AF6E27" w:rsidRPr="00D01115" w:rsidTr="00DA05E7">
        <w:trPr>
          <w:trHeight w:val="264"/>
        </w:trPr>
        <w:tc>
          <w:tcPr>
            <w:tcW w:w="5308" w:type="dxa"/>
            <w:tcBorders>
              <w:left w:val="double" w:sz="4" w:space="0" w:color="0070C0"/>
              <w:right w:val="double" w:sz="4" w:space="0" w:color="0070C0"/>
            </w:tcBorders>
            <w:shd w:val="clear" w:color="auto" w:fill="auto"/>
            <w:vAlign w:val="center"/>
          </w:tcPr>
          <w:p w:rsidR="00AF6E27" w:rsidRDefault="00AF6E27" w:rsidP="00787F34">
            <w:pPr>
              <w:rPr>
                <w:rFonts w:asciiTheme="majorHAnsi" w:hAnsiTheme="majorHAnsi"/>
                <w:sz w:val="24"/>
                <w:szCs w:val="24"/>
                <w:lang w:val="ru-RU"/>
              </w:rPr>
            </w:pPr>
            <w:r>
              <w:rPr>
                <w:rFonts w:asciiTheme="majorHAnsi" w:hAnsiTheme="majorHAnsi"/>
                <w:sz w:val="24"/>
                <w:szCs w:val="24"/>
                <w:lang w:val="ru-RU"/>
              </w:rPr>
              <w:t>Координација и организовање активности у области заштите ученика од насиља</w:t>
            </w:r>
          </w:p>
        </w:tc>
        <w:tc>
          <w:tcPr>
            <w:tcW w:w="2058" w:type="dxa"/>
            <w:tcBorders>
              <w:left w:val="double" w:sz="4" w:space="0" w:color="0070C0"/>
              <w:right w:val="double" w:sz="4" w:space="0" w:color="0070C0"/>
            </w:tcBorders>
            <w:shd w:val="clear" w:color="auto" w:fill="auto"/>
            <w:vAlign w:val="center"/>
          </w:tcPr>
          <w:p w:rsidR="00AF6E27" w:rsidRPr="005F0E82" w:rsidRDefault="00AF6E27" w:rsidP="00DA05E7">
            <w:pPr>
              <w:rPr>
                <w:rFonts w:asciiTheme="majorHAnsi" w:hAnsiTheme="majorHAnsi"/>
                <w:sz w:val="24"/>
                <w:szCs w:val="24"/>
              </w:rPr>
            </w:pPr>
            <w:r>
              <w:rPr>
                <w:rFonts w:asciiTheme="majorHAnsi" w:hAnsiTheme="majorHAnsi"/>
                <w:sz w:val="24"/>
                <w:szCs w:val="24"/>
              </w:rPr>
              <w:t>тим за заштиту ученика од насиља</w:t>
            </w:r>
          </w:p>
        </w:tc>
        <w:tc>
          <w:tcPr>
            <w:tcW w:w="1921" w:type="dxa"/>
            <w:tcBorders>
              <w:left w:val="double" w:sz="4" w:space="0" w:color="0070C0"/>
              <w:right w:val="double" w:sz="4" w:space="0" w:color="0070C0"/>
            </w:tcBorders>
            <w:shd w:val="clear" w:color="auto" w:fill="auto"/>
            <w:vAlign w:val="center"/>
          </w:tcPr>
          <w:p w:rsidR="00AF6E27" w:rsidRPr="005F0E82" w:rsidRDefault="00AF6E27" w:rsidP="00DA05E7">
            <w:pPr>
              <w:rPr>
                <w:rFonts w:asciiTheme="majorHAnsi" w:hAnsiTheme="majorHAnsi"/>
                <w:sz w:val="24"/>
                <w:szCs w:val="24"/>
              </w:rPr>
            </w:pPr>
            <w:r>
              <w:rPr>
                <w:rFonts w:asciiTheme="majorHAnsi" w:hAnsiTheme="majorHAnsi"/>
                <w:sz w:val="24"/>
                <w:szCs w:val="24"/>
              </w:rPr>
              <w:t>према програму заштите ученика од насиља</w:t>
            </w:r>
          </w:p>
        </w:tc>
      </w:tr>
      <w:tr w:rsidR="00AF6E27" w:rsidRPr="00D01115" w:rsidTr="00DA05E7">
        <w:trPr>
          <w:trHeight w:val="252"/>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Пружање помоћи приправницима у процесу увођења у посао, као и у припреми полагања испита за лиценцу</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 ментор</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увођења у посао</w:t>
            </w:r>
          </w:p>
        </w:tc>
      </w:tr>
      <w:tr w:rsidR="00AF6E27" w:rsidRPr="00D01115" w:rsidTr="00DA05E7">
        <w:trPr>
          <w:trHeight w:val="324"/>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IV РАД СА УЧЕНИЦИМА</w:t>
            </w:r>
          </w:p>
        </w:tc>
      </w:tr>
      <w:tr w:rsidR="00AF6E27" w:rsidRPr="00D01115" w:rsidTr="00DA05E7">
        <w:trPr>
          <w:trHeight w:val="336"/>
        </w:trPr>
        <w:tc>
          <w:tcPr>
            <w:tcW w:w="530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Pr>
                <w:rFonts w:asciiTheme="majorHAnsi" w:hAnsiTheme="majorHAnsi"/>
                <w:bCs/>
                <w:sz w:val="24"/>
                <w:szCs w:val="24"/>
                <w:lang w:val="sr-Cyrl-CS"/>
              </w:rPr>
              <w:t>Тестирање деце пред полазак у први разред</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E61FBE" w:rsidRDefault="00AF6E27" w:rsidP="00DA05E7">
            <w:pPr>
              <w:rPr>
                <w:rFonts w:asciiTheme="majorHAnsi" w:hAnsiTheme="majorHAnsi"/>
                <w:sz w:val="24"/>
                <w:szCs w:val="24"/>
              </w:rPr>
            </w:pPr>
            <w:r w:rsidRPr="00D01115">
              <w:rPr>
                <w:rFonts w:asciiTheme="majorHAnsi" w:hAnsiTheme="majorHAnsi"/>
                <w:sz w:val="24"/>
                <w:szCs w:val="24"/>
              </w:rPr>
              <w:t>V</w:t>
            </w:r>
          </w:p>
        </w:tc>
      </w:tr>
      <w:tr w:rsidR="00AF6E27" w:rsidRPr="00D01115" w:rsidTr="00DA05E7">
        <w:trPr>
          <w:trHeight w:val="276"/>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lastRenderedPageBreak/>
              <w:t>Праћење деч</w:t>
            </w:r>
            <w:r w:rsidR="00632D95">
              <w:rPr>
                <w:rFonts w:asciiTheme="majorHAnsi" w:hAnsiTheme="majorHAnsi"/>
                <w:bCs/>
                <w:sz w:val="24"/>
                <w:szCs w:val="24"/>
                <w:lang w:val="sr-Cyrl-CS"/>
              </w:rPr>
              <w:t>и</w:t>
            </w:r>
            <w:r w:rsidRPr="00D01115">
              <w:rPr>
                <w:rFonts w:asciiTheme="majorHAnsi" w:hAnsiTheme="majorHAnsi"/>
                <w:bCs/>
                <w:sz w:val="24"/>
                <w:szCs w:val="24"/>
                <w:lang w:val="sr-Cyrl-CS"/>
              </w:rPr>
              <w:t>јег развоја и напредовања</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наставници, родитељи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w:t>
            </w:r>
          </w:p>
        </w:tc>
      </w:tr>
      <w:tr w:rsidR="00AF6E27" w:rsidRPr="00D01115" w:rsidTr="00DA05E7">
        <w:trPr>
          <w:trHeight w:val="288"/>
        </w:trPr>
        <w:tc>
          <w:tcPr>
            <w:tcW w:w="5308" w:type="dxa"/>
            <w:tcBorders>
              <w:left w:val="double" w:sz="4" w:space="0" w:color="0070C0"/>
              <w:right w:val="double" w:sz="4" w:space="0" w:color="0070C0"/>
            </w:tcBorders>
            <w:shd w:val="clear" w:color="auto" w:fill="auto"/>
            <w:vAlign w:val="center"/>
          </w:tcPr>
          <w:p w:rsidR="00AF6E27" w:rsidRPr="00D01115" w:rsidRDefault="00787F34" w:rsidP="00DA05E7">
            <w:pPr>
              <w:rPr>
                <w:rFonts w:asciiTheme="majorHAnsi" w:hAnsiTheme="majorHAnsi"/>
                <w:sz w:val="24"/>
                <w:szCs w:val="24"/>
              </w:rPr>
            </w:pPr>
            <w:r>
              <w:rPr>
                <w:rFonts w:asciiTheme="majorHAnsi" w:hAnsiTheme="majorHAnsi"/>
                <w:sz w:val="24"/>
                <w:szCs w:val="24"/>
              </w:rPr>
              <w:t>Р</w:t>
            </w:r>
            <w:r w:rsidR="00AF6E27" w:rsidRPr="00D01115">
              <w:rPr>
                <w:rFonts w:asciiTheme="majorHAnsi" w:hAnsiTheme="majorHAnsi"/>
                <w:sz w:val="24"/>
                <w:szCs w:val="24"/>
              </w:rPr>
              <w:t>ад у Ученичком парламенту</w:t>
            </w:r>
          </w:p>
        </w:tc>
        <w:tc>
          <w:tcPr>
            <w:tcW w:w="2058" w:type="dxa"/>
            <w:tcBorders>
              <w:left w:val="double" w:sz="4" w:space="0" w:color="0070C0"/>
              <w:right w:val="double" w:sz="4" w:space="0" w:color="0070C0"/>
            </w:tcBorders>
            <w:shd w:val="clear" w:color="auto" w:fill="auto"/>
            <w:vAlign w:val="center"/>
          </w:tcPr>
          <w:p w:rsidR="00AF6E27" w:rsidRPr="00462767" w:rsidRDefault="00AF6E27" w:rsidP="00DA05E7">
            <w:pPr>
              <w:rPr>
                <w:rFonts w:asciiTheme="majorHAnsi" w:hAnsiTheme="majorHAnsi"/>
                <w:sz w:val="24"/>
                <w:szCs w:val="24"/>
              </w:rPr>
            </w:pPr>
            <w:r w:rsidRPr="00D01115">
              <w:rPr>
                <w:rFonts w:asciiTheme="majorHAnsi" w:hAnsiTheme="majorHAnsi"/>
                <w:sz w:val="24"/>
                <w:szCs w:val="24"/>
              </w:rPr>
              <w:t>парламент</w:t>
            </w:r>
            <w:r w:rsidR="00462767">
              <w:rPr>
                <w:rFonts w:asciiTheme="majorHAnsi" w:hAnsiTheme="majorHAnsi"/>
                <w:sz w:val="24"/>
                <w:szCs w:val="24"/>
              </w:rPr>
              <w:t>арци, ментори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w:t>
            </w:r>
          </w:p>
        </w:tc>
      </w:tr>
      <w:tr w:rsidR="00AF6E27" w:rsidRPr="00D01115" w:rsidTr="00DA05E7">
        <w:trPr>
          <w:trHeight w:val="240"/>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Идентификовање и рад на отклањању педагошких узрока проблема у учењу и понашању</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наставници, родитељи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252"/>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 xml:space="preserve">Рад на професионалној оријентацији ученика </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тим за професионалну оријентацију, родитељи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професионалне оријентације</w:t>
            </w:r>
          </w:p>
        </w:tc>
      </w:tr>
      <w:tr w:rsidR="00AF6E27" w:rsidRPr="00D01115" w:rsidTr="00DA05E7">
        <w:trPr>
          <w:trHeight w:val="252"/>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Пружање помоћи на осмишљавању садржаја и организовању активности за креативно и конструктивно коришћење  слободног  времена</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ОС</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ЧОС-а</w:t>
            </w:r>
          </w:p>
        </w:tc>
      </w:tr>
      <w:tr w:rsidR="00AF6E27" w:rsidRPr="00D01115" w:rsidTr="00DA05E7">
        <w:trPr>
          <w:trHeight w:val="264"/>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 xml:space="preserve">Промовисање, предлагање мера, учешће у активностима у циљу смањивања насиља, а повећања толеранције и конструктивног решавања конфликата, </w:t>
            </w:r>
            <w:r>
              <w:rPr>
                <w:rFonts w:asciiTheme="majorHAnsi" w:hAnsiTheme="majorHAnsi"/>
                <w:bCs/>
                <w:sz w:val="24"/>
                <w:szCs w:val="24"/>
                <w:lang w:val="sr-Cyrl-CS"/>
              </w:rPr>
              <w:t xml:space="preserve">промовисање </w:t>
            </w:r>
            <w:r w:rsidRPr="00D01115">
              <w:rPr>
                <w:rFonts w:asciiTheme="majorHAnsi" w:hAnsiTheme="majorHAnsi"/>
                <w:bCs/>
                <w:sz w:val="24"/>
                <w:szCs w:val="24"/>
                <w:lang w:val="sr-Cyrl-CS"/>
              </w:rPr>
              <w:t>здравих стилова живота</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тим за заштиту ученика од насиља</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заштите ученика од насиља</w:t>
            </w:r>
          </w:p>
        </w:tc>
      </w:tr>
      <w:tr w:rsidR="00AF6E27" w:rsidRPr="00D01115" w:rsidTr="00DA05E7">
        <w:trPr>
          <w:trHeight w:val="264"/>
        </w:trPr>
        <w:tc>
          <w:tcPr>
            <w:tcW w:w="5308" w:type="dxa"/>
            <w:tcBorders>
              <w:left w:val="double" w:sz="4" w:space="0" w:color="0070C0"/>
              <w:right w:val="double" w:sz="4" w:space="0" w:color="0070C0"/>
            </w:tcBorders>
            <w:shd w:val="clear" w:color="auto" w:fill="auto"/>
            <w:vAlign w:val="center"/>
          </w:tcPr>
          <w:p w:rsidR="00AF6E27" w:rsidRPr="00D01115" w:rsidRDefault="00632D95" w:rsidP="00632D95">
            <w:pPr>
              <w:rPr>
                <w:rFonts w:asciiTheme="majorHAnsi" w:hAnsiTheme="majorHAnsi"/>
                <w:sz w:val="24"/>
                <w:szCs w:val="24"/>
              </w:rPr>
            </w:pPr>
            <w:r>
              <w:rPr>
                <w:rFonts w:asciiTheme="majorHAnsi" w:hAnsiTheme="majorHAnsi"/>
                <w:bCs/>
                <w:sz w:val="24"/>
                <w:szCs w:val="24"/>
              </w:rPr>
              <w:t>Координација израде</w:t>
            </w:r>
            <w:r w:rsidR="00AF6E27" w:rsidRPr="00D01115">
              <w:rPr>
                <w:rFonts w:asciiTheme="majorHAnsi" w:hAnsiTheme="majorHAnsi"/>
                <w:bCs/>
                <w:sz w:val="24"/>
                <w:szCs w:val="24"/>
              </w:rPr>
              <w:t xml:space="preserve"> педагошког профила детета, односно ученика за децу односно ученике којима је потребна додатна подршка израда индивидуалног образовног плана</w:t>
            </w:r>
          </w:p>
        </w:tc>
        <w:tc>
          <w:tcPr>
            <w:tcW w:w="2058" w:type="dxa"/>
            <w:tcBorders>
              <w:left w:val="double" w:sz="4" w:space="0" w:color="0070C0"/>
              <w:right w:val="double" w:sz="4" w:space="0" w:color="0070C0"/>
            </w:tcBorders>
            <w:shd w:val="clear" w:color="auto" w:fill="auto"/>
            <w:vAlign w:val="center"/>
          </w:tcPr>
          <w:p w:rsidR="00AF6E27" w:rsidRPr="00632D95" w:rsidRDefault="00AF6E27" w:rsidP="00DA05E7">
            <w:pPr>
              <w:rPr>
                <w:rFonts w:asciiTheme="majorHAnsi" w:hAnsiTheme="majorHAnsi"/>
                <w:sz w:val="24"/>
                <w:szCs w:val="24"/>
              </w:rPr>
            </w:pPr>
            <w:r w:rsidRPr="00D01115">
              <w:rPr>
                <w:rFonts w:asciiTheme="majorHAnsi" w:hAnsiTheme="majorHAnsi"/>
                <w:sz w:val="24"/>
                <w:szCs w:val="24"/>
              </w:rPr>
              <w:t>тим за додатну подршку</w:t>
            </w:r>
            <w:r w:rsidR="00632D95">
              <w:rPr>
                <w:rFonts w:asciiTheme="majorHAnsi" w:hAnsiTheme="majorHAnsi"/>
                <w:sz w:val="24"/>
                <w:szCs w:val="24"/>
              </w:rPr>
              <w:t>, родитељи, стручњаци ван установе</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1068"/>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tabs>
                <w:tab w:val="left" w:pos="360"/>
                <w:tab w:val="left" w:pos="885"/>
              </w:tabs>
              <w:rPr>
                <w:rFonts w:asciiTheme="majorHAnsi" w:hAnsiTheme="majorHAnsi"/>
                <w:sz w:val="24"/>
                <w:szCs w:val="24"/>
              </w:rPr>
            </w:pPr>
            <w:r w:rsidRPr="00D01115">
              <w:rPr>
                <w:rFonts w:asciiTheme="majorHAnsi" w:hAnsiTheme="majorHAnsi"/>
                <w:bCs/>
                <w:sz w:val="24"/>
                <w:szCs w:val="24"/>
                <w:lang w:val="sr-Cyrl-CS"/>
              </w:rPr>
              <w:t>Анализирање предлога и сугестија ученика за унапређивање рада школе и помоћ у њиховој реализацији</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ученици</w:t>
            </w: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рада Парламента</w:t>
            </w:r>
          </w:p>
        </w:tc>
      </w:tr>
      <w:tr w:rsidR="00AF6E27" w:rsidRPr="00D01115" w:rsidTr="00DA05E7">
        <w:trPr>
          <w:trHeight w:val="1956"/>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462767">
            <w:pPr>
              <w:rPr>
                <w:rFonts w:asciiTheme="majorHAnsi" w:hAnsiTheme="majorHAnsi"/>
                <w:sz w:val="24"/>
                <w:szCs w:val="24"/>
              </w:rPr>
            </w:pPr>
            <w:r w:rsidRPr="00D01115">
              <w:rPr>
                <w:rFonts w:asciiTheme="majorHAnsi" w:hAnsiTheme="majorHAnsi"/>
                <w:sz w:val="24"/>
                <w:szCs w:val="24"/>
                <w:lang w:val="ru-RU"/>
              </w:rPr>
              <w:t xml:space="preserve">Учествовање </w:t>
            </w:r>
            <w:r w:rsidRPr="00D01115">
              <w:rPr>
                <w:rFonts w:asciiTheme="majorHAnsi" w:hAnsiTheme="majorHAnsi"/>
                <w:sz w:val="24"/>
                <w:szCs w:val="24"/>
                <w:lang w:val="sr-Cyrl-CS"/>
              </w:rPr>
              <w:t>у појачаном васпитном раду за ученик</w:t>
            </w:r>
            <w:r w:rsidR="00462767">
              <w:rPr>
                <w:rFonts w:asciiTheme="majorHAnsi" w:hAnsiTheme="majorHAnsi"/>
                <w:sz w:val="24"/>
                <w:szCs w:val="24"/>
                <w:lang w:val="sr-Cyrl-CS"/>
              </w:rPr>
              <w:t>е</w:t>
            </w:r>
            <w:r w:rsidRPr="00D01115">
              <w:rPr>
                <w:rFonts w:asciiTheme="majorHAnsi" w:hAnsiTheme="majorHAnsi"/>
                <w:sz w:val="24"/>
                <w:szCs w:val="24"/>
                <w:lang w:val="sr-Cyrl-CS"/>
              </w:rPr>
              <w:t xml:space="preserve"> који врш</w:t>
            </w:r>
            <w:r w:rsidR="00462767">
              <w:rPr>
                <w:rFonts w:asciiTheme="majorHAnsi" w:hAnsiTheme="majorHAnsi"/>
                <w:sz w:val="24"/>
                <w:szCs w:val="24"/>
                <w:lang w:val="sr-Cyrl-CS"/>
              </w:rPr>
              <w:t>е</w:t>
            </w:r>
            <w:r w:rsidRPr="00D01115">
              <w:rPr>
                <w:rFonts w:asciiTheme="majorHAnsi" w:hAnsiTheme="majorHAnsi"/>
                <w:sz w:val="24"/>
                <w:szCs w:val="24"/>
                <w:lang w:val="sr-Cyrl-CS"/>
              </w:rPr>
              <w:t xml:space="preserve"> повреду правила понашања у школи </w:t>
            </w:r>
            <w:r w:rsidR="00462767">
              <w:rPr>
                <w:rFonts w:asciiTheme="majorHAnsi" w:hAnsiTheme="majorHAnsi"/>
                <w:sz w:val="24"/>
                <w:szCs w:val="24"/>
                <w:lang w:val="ru-RU"/>
              </w:rPr>
              <w:t xml:space="preserve">или се не придржавају </w:t>
            </w:r>
            <w:r w:rsidRPr="00D01115">
              <w:rPr>
                <w:rFonts w:asciiTheme="majorHAnsi" w:hAnsiTheme="majorHAnsi"/>
                <w:sz w:val="24"/>
                <w:szCs w:val="24"/>
                <w:lang w:val="ru-RU"/>
              </w:rPr>
              <w:t>одлука директора и органа школе, неоп</w:t>
            </w:r>
            <w:r w:rsidR="00462767">
              <w:rPr>
                <w:rFonts w:asciiTheme="majorHAnsi" w:hAnsiTheme="majorHAnsi"/>
                <w:sz w:val="24"/>
                <w:szCs w:val="24"/>
                <w:lang w:val="ru-RU"/>
              </w:rPr>
              <w:t>равдано изостају</w:t>
            </w:r>
            <w:r w:rsidRPr="00D01115">
              <w:rPr>
                <w:rFonts w:asciiTheme="majorHAnsi" w:hAnsiTheme="majorHAnsi"/>
                <w:sz w:val="24"/>
                <w:szCs w:val="24"/>
                <w:lang w:val="ru-RU"/>
              </w:rPr>
              <w:t xml:space="preserve"> са наставе, односно који својим понашањем угрожава</w:t>
            </w:r>
            <w:r w:rsidR="006E00BE">
              <w:rPr>
                <w:rFonts w:asciiTheme="majorHAnsi" w:hAnsiTheme="majorHAnsi"/>
                <w:sz w:val="24"/>
                <w:szCs w:val="24"/>
                <w:lang w:val="ru-RU"/>
              </w:rPr>
              <w:t>ју</w:t>
            </w:r>
            <w:r w:rsidRPr="00D01115">
              <w:rPr>
                <w:rFonts w:asciiTheme="majorHAnsi" w:hAnsiTheme="majorHAnsi"/>
                <w:sz w:val="24"/>
                <w:szCs w:val="24"/>
                <w:lang w:val="ru-RU"/>
              </w:rPr>
              <w:t xml:space="preserve"> друге у остваривању њихових права</w:t>
            </w:r>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E35686" w:rsidRDefault="00AF6E27" w:rsidP="00DA05E7">
            <w:pPr>
              <w:rPr>
                <w:rFonts w:asciiTheme="majorHAnsi" w:hAnsiTheme="majorHAnsi"/>
                <w:sz w:val="24"/>
                <w:szCs w:val="24"/>
              </w:rPr>
            </w:pPr>
            <w:r w:rsidRPr="00D01115">
              <w:rPr>
                <w:rFonts w:asciiTheme="majorHAnsi" w:hAnsiTheme="majorHAnsi"/>
                <w:sz w:val="24"/>
                <w:szCs w:val="24"/>
              </w:rPr>
              <w:t>чланови тима за заштиту ученика од насиља, ОС</w:t>
            </w:r>
            <w:r w:rsidR="00E35686">
              <w:rPr>
                <w:rFonts w:asciiTheme="majorHAnsi" w:hAnsiTheme="majorHAnsi"/>
                <w:sz w:val="24"/>
                <w:szCs w:val="24"/>
              </w:rPr>
              <w:t>, родитељи</w:t>
            </w: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156"/>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shd w:val="clear" w:color="auto" w:fill="EAF1DD" w:themeFill="accent3" w:themeFillTint="33"/>
              </w:rPr>
              <w:lastRenderedPageBreak/>
              <w:t>V РАД СА РОДИТЕЉИМА/СТАРАТЕЉИМА</w:t>
            </w:r>
          </w:p>
        </w:tc>
      </w:tr>
      <w:tr w:rsidR="00AF6E27" w:rsidRPr="00D01115" w:rsidTr="00DA05E7">
        <w:trPr>
          <w:trHeight w:val="516"/>
        </w:trPr>
        <w:tc>
          <w:tcPr>
            <w:tcW w:w="530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tabs>
                <w:tab w:val="left" w:pos="360"/>
                <w:tab w:val="left" w:pos="885"/>
              </w:tabs>
              <w:rPr>
                <w:rFonts w:asciiTheme="majorHAnsi" w:hAnsiTheme="majorHAnsi"/>
                <w:sz w:val="24"/>
                <w:szCs w:val="24"/>
              </w:rPr>
            </w:pPr>
            <w:r w:rsidRPr="00D01115">
              <w:rPr>
                <w:rFonts w:asciiTheme="majorHAnsi" w:hAnsiTheme="majorHAnsi"/>
                <w:bCs/>
                <w:sz w:val="24"/>
                <w:szCs w:val="24"/>
                <w:lang w:val="sr-Cyrl-CS"/>
              </w:rPr>
              <w:lastRenderedPageBreak/>
              <w:t>Организовање и учествовање на општим и групним родитељским састанцима у вези сa организацијом и остваривањем образовно-васпитног рада</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ОС</w:t>
            </w: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w:t>
            </w:r>
          </w:p>
        </w:tc>
      </w:tr>
      <w:tr w:rsidR="00AF6E27" w:rsidRPr="00D01115" w:rsidTr="00DA05E7">
        <w:trPr>
          <w:trHeight w:val="828"/>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 w:val="left" w:pos="885"/>
              </w:tabs>
              <w:rPr>
                <w:rFonts w:asciiTheme="majorHAnsi" w:hAnsiTheme="majorHAnsi"/>
                <w:sz w:val="24"/>
                <w:szCs w:val="24"/>
              </w:rPr>
            </w:pPr>
            <w:r w:rsidRPr="00D01115">
              <w:rPr>
                <w:rFonts w:asciiTheme="majorHAnsi" w:hAnsiTheme="majorHAnsi"/>
                <w:bCs/>
                <w:sz w:val="24"/>
                <w:szCs w:val="24"/>
                <w:lang w:val="sr-Cyrl-CS"/>
              </w:rPr>
              <w:t>Припрема и реализација родитељских састанака,</w:t>
            </w:r>
            <w:r w:rsidRPr="00D01115">
              <w:rPr>
                <w:rFonts w:asciiTheme="majorHAnsi" w:hAnsiTheme="majorHAnsi"/>
                <w:bCs/>
                <w:sz w:val="24"/>
                <w:szCs w:val="24"/>
              </w:rPr>
              <w:t xml:space="preserve"> </w:t>
            </w:r>
            <w:r w:rsidRPr="00D01115">
              <w:rPr>
                <w:rFonts w:asciiTheme="majorHAnsi" w:hAnsiTheme="majorHAnsi"/>
                <w:bCs/>
                <w:sz w:val="24"/>
                <w:szCs w:val="24"/>
                <w:lang w:val="sr-Cyrl-CS"/>
              </w:rPr>
              <w:t>трибина,</w:t>
            </w:r>
            <w:r w:rsidRPr="00D01115">
              <w:rPr>
                <w:rFonts w:asciiTheme="majorHAnsi" w:hAnsiTheme="majorHAnsi"/>
                <w:bCs/>
                <w:sz w:val="24"/>
                <w:szCs w:val="24"/>
              </w:rPr>
              <w:t xml:space="preserve"> </w:t>
            </w:r>
            <w:r w:rsidRPr="00D01115">
              <w:rPr>
                <w:rFonts w:asciiTheme="majorHAnsi" w:hAnsiTheme="majorHAnsi"/>
                <w:bCs/>
                <w:sz w:val="24"/>
                <w:szCs w:val="24"/>
                <w:lang w:val="sr-Cyrl-CS"/>
              </w:rPr>
              <w:t>радионица са стручним темама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ОС, директор, парламентарци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w:t>
            </w:r>
          </w:p>
        </w:tc>
      </w:tr>
      <w:tr w:rsidR="00AF6E27" w:rsidRPr="00D01115" w:rsidTr="00DA05E7">
        <w:trPr>
          <w:trHeight w:val="1344"/>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 w:val="left" w:pos="885"/>
              </w:tabs>
              <w:rPr>
                <w:rFonts w:asciiTheme="majorHAnsi" w:hAnsiTheme="majorHAnsi"/>
                <w:bCs/>
                <w:sz w:val="24"/>
                <w:szCs w:val="24"/>
              </w:rPr>
            </w:pPr>
            <w:r w:rsidRPr="00D01115">
              <w:rPr>
                <w:rFonts w:asciiTheme="majorHAnsi" w:hAnsiTheme="majorHAnsi"/>
                <w:bCs/>
                <w:sz w:val="24"/>
                <w:szCs w:val="24"/>
                <w:lang w:val="sr-Cyrl-CS"/>
              </w:rPr>
              <w:t xml:space="preserve">Укључивање родитеља/старатеља у поједине облике рада установе (настава, секције, предавања, пројекти...) и партиципација у свим сегментима </w:t>
            </w:r>
            <w:r w:rsidRPr="00D01115">
              <w:rPr>
                <w:rFonts w:asciiTheme="majorHAnsi" w:hAnsiTheme="majorHAnsi"/>
                <w:bCs/>
                <w:sz w:val="24"/>
                <w:szCs w:val="24"/>
                <w:lang w:val="ru-RU"/>
              </w:rPr>
              <w:t xml:space="preserve">рада </w:t>
            </w:r>
            <w:r w:rsidRPr="00D01115">
              <w:rPr>
                <w:rFonts w:asciiTheme="majorHAnsi" w:hAnsiTheme="majorHAnsi"/>
                <w:bCs/>
                <w:sz w:val="24"/>
                <w:szCs w:val="24"/>
              </w:rPr>
              <w:t>школе</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w:t>
            </w:r>
          </w:p>
        </w:tc>
      </w:tr>
      <w:tr w:rsidR="00AF6E27" w:rsidRPr="00D01115" w:rsidTr="00DA05E7">
        <w:trPr>
          <w:trHeight w:val="1356"/>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 w:val="left" w:pos="885"/>
              </w:tabs>
              <w:rPr>
                <w:rFonts w:asciiTheme="majorHAnsi" w:hAnsiTheme="majorHAnsi"/>
                <w:bCs/>
                <w:sz w:val="24"/>
                <w:szCs w:val="24"/>
                <w:lang w:val="sr-Cyrl-CS"/>
              </w:rPr>
            </w:pPr>
            <w:r w:rsidRPr="00D01115">
              <w:rPr>
                <w:rFonts w:asciiTheme="majorHAnsi" w:hAnsiTheme="majorHAnsi"/>
                <w:bCs/>
                <w:sz w:val="24"/>
                <w:szCs w:val="24"/>
                <w:lang w:val="sr-Cyrl-CS"/>
              </w:rPr>
              <w:t>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ОС</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1905"/>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270"/>
                <w:tab w:val="left" w:pos="810"/>
              </w:tabs>
              <w:rPr>
                <w:rFonts w:asciiTheme="majorHAnsi" w:hAnsiTheme="majorHAnsi"/>
                <w:bCs/>
                <w:sz w:val="24"/>
                <w:szCs w:val="24"/>
                <w:lang w:val="sr-Cyrl-CS"/>
              </w:rPr>
            </w:pPr>
            <w:r w:rsidRPr="00D01115">
              <w:rPr>
                <w:rFonts w:asciiTheme="majorHAnsi" w:hAnsiTheme="majorHAnsi"/>
                <w:bCs/>
                <w:sz w:val="24"/>
                <w:szCs w:val="24"/>
                <w:lang w:val="sr-Cyrl-CS"/>
              </w:rPr>
              <w:t>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директор, </w:t>
            </w: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тим за заштиту ученика од насиља</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840"/>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270"/>
                <w:tab w:val="left" w:pos="810"/>
              </w:tabs>
              <w:rPr>
                <w:rFonts w:asciiTheme="majorHAnsi" w:hAnsiTheme="majorHAnsi"/>
                <w:bCs/>
                <w:sz w:val="24"/>
                <w:szCs w:val="24"/>
                <w:lang w:val="sr-Cyrl-CS"/>
              </w:rPr>
            </w:pPr>
            <w:r w:rsidRPr="00D01115">
              <w:rPr>
                <w:rFonts w:asciiTheme="majorHAnsi" w:hAnsiTheme="majorHAnsi"/>
                <w:bCs/>
                <w:sz w:val="24"/>
                <w:szCs w:val="24"/>
                <w:lang w:val="sr-Cyrl-CS"/>
              </w:rPr>
              <w:t>Пружање подршке и помоћи родитељима/старатељима  у осмишљавању слободног времена  ученика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родитељи, ОС</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624"/>
        </w:trPr>
        <w:tc>
          <w:tcPr>
            <w:tcW w:w="5308" w:type="dxa"/>
            <w:tcBorders>
              <w:top w:val="single" w:sz="4" w:space="0" w:color="auto"/>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tabs>
                <w:tab w:val="left" w:pos="270"/>
                <w:tab w:val="left" w:pos="810"/>
              </w:tabs>
              <w:rPr>
                <w:rFonts w:asciiTheme="majorHAnsi" w:hAnsiTheme="majorHAnsi"/>
                <w:bCs/>
                <w:sz w:val="24"/>
                <w:szCs w:val="24"/>
              </w:rPr>
            </w:pPr>
            <w:r w:rsidRPr="00D01115">
              <w:rPr>
                <w:rFonts w:asciiTheme="majorHAnsi" w:hAnsiTheme="majorHAnsi"/>
                <w:bCs/>
                <w:sz w:val="24"/>
                <w:szCs w:val="24"/>
              </w:rPr>
              <w:t xml:space="preserve">Рад са </w:t>
            </w:r>
            <w:r w:rsidRPr="00D01115">
              <w:rPr>
                <w:rFonts w:asciiTheme="majorHAnsi" w:hAnsiTheme="majorHAnsi"/>
                <w:bCs/>
                <w:sz w:val="24"/>
                <w:szCs w:val="24"/>
                <w:lang w:val="ru-RU"/>
              </w:rPr>
              <w:t>родитељима</w:t>
            </w:r>
            <w:r w:rsidRPr="00D01115">
              <w:rPr>
                <w:rFonts w:asciiTheme="majorHAnsi" w:hAnsiTheme="majorHAnsi"/>
                <w:bCs/>
                <w:sz w:val="24"/>
                <w:szCs w:val="24"/>
                <w:lang w:val="sr-Cyrl-CS"/>
              </w:rPr>
              <w:t xml:space="preserve">, односно старатељима </w:t>
            </w:r>
            <w:r w:rsidRPr="00D01115">
              <w:rPr>
                <w:rFonts w:asciiTheme="majorHAnsi" w:hAnsiTheme="majorHAnsi"/>
                <w:bCs/>
                <w:sz w:val="24"/>
                <w:szCs w:val="24"/>
              </w:rPr>
              <w:t>у циљу прикупљања</w:t>
            </w:r>
            <w:r w:rsidRPr="00D01115">
              <w:rPr>
                <w:rFonts w:asciiTheme="majorHAnsi" w:hAnsiTheme="majorHAnsi"/>
                <w:bCs/>
                <w:sz w:val="24"/>
                <w:szCs w:val="24"/>
                <w:lang w:val="sr-Cyrl-CS"/>
              </w:rPr>
              <w:t xml:space="preserve"> </w:t>
            </w:r>
            <w:r w:rsidRPr="00D01115">
              <w:rPr>
                <w:rFonts w:asciiTheme="majorHAnsi" w:hAnsiTheme="majorHAnsi"/>
                <w:bCs/>
                <w:sz w:val="24"/>
                <w:szCs w:val="24"/>
              </w:rPr>
              <w:t xml:space="preserve"> података о ученицима</w:t>
            </w:r>
          </w:p>
        </w:tc>
        <w:tc>
          <w:tcPr>
            <w:tcW w:w="2058" w:type="dxa"/>
            <w:tcBorders>
              <w:top w:val="single" w:sz="4" w:space="0" w:color="auto"/>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родитељи, ОС</w:t>
            </w:r>
          </w:p>
        </w:tc>
        <w:tc>
          <w:tcPr>
            <w:tcW w:w="1921" w:type="dxa"/>
            <w:tcBorders>
              <w:top w:val="single" w:sz="4" w:space="0" w:color="auto"/>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821"/>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VI РАД СА ДИРЕКТОРОМ, СТРУЧНИМ САРАДНИЦИМА, ПЕДАГОШКИМ АСИСТЕНТОМ, ПРАТИОЦЕМ УЧЕНИКА</w:t>
            </w:r>
          </w:p>
        </w:tc>
      </w:tr>
      <w:tr w:rsidR="00AF6E27" w:rsidRPr="00D01115" w:rsidTr="00DA05E7">
        <w:trPr>
          <w:trHeight w:val="1385"/>
        </w:trPr>
        <w:tc>
          <w:tcPr>
            <w:tcW w:w="530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tabs>
                <w:tab w:val="left" w:pos="360"/>
              </w:tabs>
              <w:rPr>
                <w:rFonts w:asciiTheme="majorHAnsi" w:hAnsiTheme="majorHAnsi"/>
                <w:sz w:val="24"/>
                <w:szCs w:val="24"/>
              </w:rPr>
            </w:pPr>
            <w:r w:rsidRPr="00D01115">
              <w:rPr>
                <w:rFonts w:asciiTheme="majorHAnsi" w:hAnsiTheme="majorHAnsi"/>
                <w:bCs/>
                <w:sz w:val="24"/>
                <w:szCs w:val="24"/>
                <w:lang w:val="sr-Cyrl-CS"/>
              </w:rPr>
              <w:t xml:space="preserve">Сарадња са директором на истраживању постојеће образовно-васпитне праксе и специфичних проблема и потреба </w:t>
            </w:r>
            <w:r w:rsidRPr="00D01115">
              <w:rPr>
                <w:rFonts w:asciiTheme="majorHAnsi" w:hAnsiTheme="majorHAnsi"/>
                <w:sz w:val="24"/>
                <w:szCs w:val="24"/>
                <w:lang w:val="ru-RU"/>
              </w:rPr>
              <w:t>установе и предлагање мера за унапређење</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IX – VII </w:t>
            </w:r>
          </w:p>
        </w:tc>
      </w:tr>
      <w:tr w:rsidR="00AF6E27" w:rsidRPr="00D01115" w:rsidTr="00DA05E7">
        <w:trPr>
          <w:trHeight w:val="804"/>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s>
              <w:rPr>
                <w:rFonts w:asciiTheme="majorHAnsi" w:hAnsiTheme="majorHAnsi"/>
                <w:sz w:val="24"/>
                <w:szCs w:val="24"/>
              </w:rPr>
            </w:pPr>
            <w:r w:rsidRPr="00D01115">
              <w:rPr>
                <w:rFonts w:asciiTheme="majorHAnsi" w:hAnsiTheme="majorHAnsi"/>
                <w:sz w:val="24"/>
                <w:szCs w:val="24"/>
                <w:lang w:val="ru-RU"/>
              </w:rPr>
              <w:lastRenderedPageBreak/>
              <w:t>Сарадња са директором у оквиру рада стручних тимова и комисија и редовна размена информација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 чланови тимова</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рада тимова</w:t>
            </w:r>
          </w:p>
        </w:tc>
      </w:tr>
      <w:tr w:rsidR="00AF6E27" w:rsidRPr="00D01115" w:rsidTr="00DA05E7">
        <w:trPr>
          <w:trHeight w:val="1140"/>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s>
              <w:rPr>
                <w:rFonts w:asciiTheme="majorHAnsi" w:hAnsiTheme="majorHAnsi"/>
                <w:sz w:val="24"/>
                <w:szCs w:val="24"/>
                <w:lang w:val="ru-RU"/>
              </w:rPr>
            </w:pPr>
            <w:r w:rsidRPr="00D01115">
              <w:rPr>
                <w:rFonts w:asciiTheme="majorHAnsi" w:hAnsiTheme="majorHAnsi"/>
                <w:sz w:val="24"/>
                <w:szCs w:val="24"/>
                <w:lang w:val="sr-Cyrl-CS"/>
              </w:rPr>
              <w:t>Сарадња са директором на заједничком планирању активности, изради стратешких докумената установе, анализа и извештаја о раду школе</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VI – IX </w:t>
            </w:r>
          </w:p>
        </w:tc>
      </w:tr>
      <w:tr w:rsidR="00AF6E27" w:rsidRPr="00D01115" w:rsidTr="00DA05E7">
        <w:trPr>
          <w:trHeight w:val="547"/>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s>
              <w:rPr>
                <w:rFonts w:asciiTheme="majorHAnsi" w:hAnsiTheme="majorHAnsi"/>
                <w:bCs/>
                <w:sz w:val="24"/>
                <w:szCs w:val="24"/>
              </w:rPr>
            </w:pPr>
            <w:r w:rsidRPr="00D01115">
              <w:rPr>
                <w:rFonts w:asciiTheme="majorHAnsi" w:hAnsiTheme="majorHAnsi"/>
                <w:sz w:val="24"/>
                <w:szCs w:val="24"/>
              </w:rPr>
              <w:t>Сарадња са директором на формирању одељења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VIII</w:t>
            </w:r>
          </w:p>
        </w:tc>
      </w:tr>
      <w:tr w:rsidR="00AF6E27" w:rsidRPr="00D01115" w:rsidTr="00DA05E7">
        <w:trPr>
          <w:trHeight w:val="1122"/>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s>
              <w:rPr>
                <w:rFonts w:asciiTheme="majorHAnsi" w:hAnsiTheme="majorHAnsi"/>
                <w:sz w:val="24"/>
                <w:szCs w:val="24"/>
              </w:rPr>
            </w:pPr>
            <w:r w:rsidRPr="00D01115">
              <w:rPr>
                <w:rFonts w:asciiTheme="majorHAnsi" w:hAnsiTheme="majorHAnsi"/>
                <w:sz w:val="24"/>
                <w:szCs w:val="24"/>
                <w:lang w:val="sr-Cyrl-CS"/>
              </w:rPr>
              <w:t>Тимски рад на проналажењу најефикаснијих начина унапређивања вођења педагошке документације у установи</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 наставници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840"/>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s>
              <w:rPr>
                <w:rFonts w:asciiTheme="majorHAnsi" w:hAnsiTheme="majorHAnsi"/>
                <w:bCs/>
                <w:sz w:val="24"/>
                <w:szCs w:val="24"/>
                <w:lang w:val="sr-Cyrl-CS"/>
              </w:rPr>
            </w:pPr>
            <w:r w:rsidRPr="00D01115">
              <w:rPr>
                <w:rFonts w:asciiTheme="majorHAnsi" w:hAnsiTheme="majorHAnsi"/>
                <w:bCs/>
                <w:sz w:val="24"/>
                <w:szCs w:val="24"/>
                <w:lang w:val="sr-Cyrl-CS"/>
              </w:rPr>
              <w:t>Сарадња са директором на планирању активности у циљу јачања наставничких и личних компетенција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стручног усавршавања</w:t>
            </w:r>
          </w:p>
        </w:tc>
      </w:tr>
      <w:tr w:rsidR="00AF6E27" w:rsidRPr="00D01115" w:rsidTr="00DA05E7">
        <w:trPr>
          <w:trHeight w:val="612"/>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360"/>
              </w:tabs>
              <w:ind w:right="-42"/>
              <w:rPr>
                <w:rFonts w:asciiTheme="majorHAnsi" w:hAnsiTheme="majorHAnsi"/>
                <w:bCs/>
                <w:sz w:val="24"/>
                <w:szCs w:val="24"/>
                <w:lang w:val="sr-Cyrl-CS"/>
              </w:rPr>
            </w:pPr>
            <w:r w:rsidRPr="00D01115">
              <w:rPr>
                <w:rFonts w:asciiTheme="majorHAnsi" w:hAnsiTheme="majorHAnsi"/>
                <w:sz w:val="24"/>
                <w:szCs w:val="24"/>
                <w:lang w:val="ru-RU"/>
              </w:rPr>
              <w:t>Сарадња са директором по питању приговора и жалби ученика и његових родитеља, односно старатеља на оцену из предмета и владања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 наставници, родитељи</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5C36B5" w:rsidRPr="00D01115" w:rsidTr="00DA05E7">
        <w:trPr>
          <w:trHeight w:val="612"/>
        </w:trPr>
        <w:tc>
          <w:tcPr>
            <w:tcW w:w="5308" w:type="dxa"/>
            <w:tcBorders>
              <w:top w:val="single" w:sz="4" w:space="0" w:color="auto"/>
              <w:left w:val="double" w:sz="4" w:space="0" w:color="0070C0"/>
              <w:right w:val="double" w:sz="4" w:space="0" w:color="0070C0"/>
            </w:tcBorders>
            <w:shd w:val="clear" w:color="auto" w:fill="auto"/>
            <w:vAlign w:val="center"/>
          </w:tcPr>
          <w:p w:rsidR="005C36B5" w:rsidRPr="00D01115" w:rsidRDefault="005C36B5" w:rsidP="00DA05E7">
            <w:pPr>
              <w:tabs>
                <w:tab w:val="left" w:pos="360"/>
              </w:tabs>
              <w:ind w:right="-42"/>
              <w:rPr>
                <w:rFonts w:asciiTheme="majorHAnsi" w:hAnsiTheme="majorHAnsi"/>
                <w:sz w:val="24"/>
                <w:szCs w:val="24"/>
                <w:lang w:val="ru-RU"/>
              </w:rPr>
            </w:pPr>
            <w:r>
              <w:rPr>
                <w:rFonts w:asciiTheme="majorHAnsi" w:hAnsiTheme="majorHAnsi"/>
                <w:sz w:val="24"/>
                <w:szCs w:val="24"/>
                <w:lang w:val="ru-RU"/>
              </w:rPr>
              <w:t>Сарадња са стручним сарадником на реализацији заједничких програмских активности</w:t>
            </w:r>
          </w:p>
        </w:tc>
        <w:tc>
          <w:tcPr>
            <w:tcW w:w="2058" w:type="dxa"/>
            <w:tcBorders>
              <w:top w:val="single" w:sz="4" w:space="0" w:color="auto"/>
              <w:left w:val="double" w:sz="4" w:space="0" w:color="0070C0"/>
              <w:right w:val="double" w:sz="4" w:space="0" w:color="0070C0"/>
            </w:tcBorders>
            <w:shd w:val="clear" w:color="auto" w:fill="auto"/>
            <w:vAlign w:val="center"/>
          </w:tcPr>
          <w:p w:rsidR="005C36B5" w:rsidRPr="005C36B5" w:rsidRDefault="005C36B5" w:rsidP="00DA05E7">
            <w:pPr>
              <w:rPr>
                <w:rFonts w:asciiTheme="majorHAnsi" w:hAnsiTheme="majorHAnsi"/>
                <w:sz w:val="24"/>
                <w:szCs w:val="24"/>
              </w:rPr>
            </w:pPr>
            <w:r>
              <w:rPr>
                <w:rFonts w:asciiTheme="majorHAnsi" w:hAnsiTheme="majorHAnsi"/>
                <w:sz w:val="24"/>
                <w:szCs w:val="24"/>
              </w:rPr>
              <w:t>стручни сарадници</w:t>
            </w:r>
          </w:p>
        </w:tc>
        <w:tc>
          <w:tcPr>
            <w:tcW w:w="1921" w:type="dxa"/>
            <w:tcBorders>
              <w:top w:val="single" w:sz="4" w:space="0" w:color="auto"/>
              <w:left w:val="double" w:sz="4" w:space="0" w:color="0070C0"/>
              <w:right w:val="double" w:sz="4" w:space="0" w:color="0070C0"/>
            </w:tcBorders>
            <w:shd w:val="clear" w:color="auto" w:fill="auto"/>
            <w:vAlign w:val="center"/>
          </w:tcPr>
          <w:p w:rsidR="005C36B5" w:rsidRPr="005C36B5" w:rsidRDefault="005C36B5" w:rsidP="00DA05E7">
            <w:pPr>
              <w:rPr>
                <w:rFonts w:asciiTheme="majorHAnsi" w:hAnsiTheme="majorHAnsi"/>
                <w:sz w:val="24"/>
                <w:szCs w:val="24"/>
              </w:rPr>
            </w:pPr>
            <w:r>
              <w:rPr>
                <w:rFonts w:asciiTheme="majorHAnsi" w:hAnsiTheme="majorHAnsi"/>
                <w:sz w:val="24"/>
                <w:szCs w:val="24"/>
              </w:rPr>
              <w:t>по потреби</w:t>
            </w:r>
          </w:p>
        </w:tc>
      </w:tr>
      <w:tr w:rsidR="00AF6E27" w:rsidRPr="00D01115" w:rsidTr="00DA05E7">
        <w:trPr>
          <w:trHeight w:val="844"/>
        </w:trPr>
        <w:tc>
          <w:tcPr>
            <w:tcW w:w="9287" w:type="dxa"/>
            <w:gridSpan w:val="3"/>
            <w:tcBorders>
              <w:top w:val="single" w:sz="4" w:space="0" w:color="auto"/>
              <w:left w:val="double" w:sz="4" w:space="0" w:color="0070C0"/>
              <w:right w:val="double" w:sz="4" w:space="0" w:color="0070C0"/>
            </w:tcBorders>
            <w:shd w:val="clear" w:color="auto" w:fill="EAF1DD" w:themeFill="accent3" w:themeFillTint="33"/>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VII РАД У СТРУЧНИМ ОРГАНИМА И ТИМОВИМА</w:t>
            </w:r>
          </w:p>
        </w:tc>
      </w:tr>
      <w:tr w:rsidR="00AF6E27" w:rsidRPr="00D01115" w:rsidTr="00DA05E7">
        <w:trPr>
          <w:trHeight w:val="1693"/>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pStyle w:val="Normal1"/>
              <w:spacing w:before="0" w:beforeAutospacing="0" w:after="0" w:afterAutospacing="0"/>
              <w:rPr>
                <w:rFonts w:asciiTheme="majorHAnsi" w:hAnsiTheme="majorHAnsi"/>
                <w:bCs/>
                <w:sz w:val="24"/>
                <w:szCs w:val="24"/>
                <w:lang w:val="sr-Cyrl-CS"/>
              </w:rPr>
            </w:pPr>
            <w:r w:rsidRPr="00D01115">
              <w:rPr>
                <w:rFonts w:asciiTheme="majorHAnsi" w:hAnsiTheme="majorHAnsi"/>
                <w:sz w:val="24"/>
                <w:szCs w:val="24"/>
                <w:lang w:val="ru-RU"/>
              </w:rPr>
              <w:t>Учествовање у раду</w:t>
            </w:r>
            <w:r w:rsidRPr="00D01115">
              <w:rPr>
                <w:rFonts w:asciiTheme="majorHAnsi" w:hAnsiTheme="majorHAnsi"/>
                <w:sz w:val="24"/>
                <w:szCs w:val="24"/>
              </w:rPr>
              <w:t xml:space="preserve"> </w:t>
            </w:r>
            <w:r w:rsidRPr="00D01115">
              <w:rPr>
                <w:rFonts w:asciiTheme="majorHAnsi" w:hAnsiTheme="majorHAnsi"/>
                <w:sz w:val="24"/>
                <w:szCs w:val="24"/>
                <w:lang w:val="ru-RU"/>
              </w:rPr>
              <w:t>наставничког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D01115">
              <w:rPr>
                <w:rFonts w:asciiTheme="majorHAnsi" w:hAnsiTheme="majorHAnsi"/>
                <w:sz w:val="24"/>
                <w:szCs w:val="24"/>
              </w:rPr>
              <w:t>п</w:t>
            </w:r>
            <w:r w:rsidRPr="00D01115">
              <w:rPr>
                <w:rFonts w:asciiTheme="majorHAnsi" w:hAnsiTheme="majorHAnsi"/>
                <w:sz w:val="24"/>
                <w:szCs w:val="24"/>
                <w:lang w:val="ru-RU"/>
              </w:rPr>
              <w:t>итни рад и јачање наставничких компетенција)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према програму рада већа</w:t>
            </w:r>
          </w:p>
        </w:tc>
      </w:tr>
      <w:tr w:rsidR="00AF6E27" w:rsidRPr="00D01115" w:rsidTr="00DA05E7">
        <w:trPr>
          <w:trHeight w:val="2115"/>
        </w:trPr>
        <w:tc>
          <w:tcPr>
            <w:tcW w:w="5308"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tabs>
                <w:tab w:val="left" w:pos="885"/>
              </w:tabs>
              <w:rPr>
                <w:rFonts w:asciiTheme="majorHAnsi" w:hAnsiTheme="majorHAnsi"/>
                <w:sz w:val="24"/>
                <w:szCs w:val="24"/>
                <w:lang w:val="ru-RU"/>
              </w:rPr>
            </w:pPr>
            <w:r w:rsidRPr="00D01115">
              <w:rPr>
                <w:rFonts w:asciiTheme="majorHAnsi" w:hAnsiTheme="majorHAnsi"/>
                <w:sz w:val="24"/>
                <w:szCs w:val="24"/>
                <w:lang w:val="ru-RU"/>
              </w:rPr>
              <w:t xml:space="preserve">Учествовање у раду тимова, већа, актива и комисија </w:t>
            </w:r>
            <w:r w:rsidRPr="00D01115">
              <w:rPr>
                <w:rFonts w:asciiTheme="majorHAnsi" w:hAnsiTheme="majorHAnsi"/>
                <w:sz w:val="24"/>
                <w:szCs w:val="24"/>
              </w:rPr>
              <w:t xml:space="preserve"> на нивоу установе</w:t>
            </w:r>
            <w:r w:rsidRPr="00D01115">
              <w:rPr>
                <w:rFonts w:asciiTheme="majorHAnsi" w:hAnsiTheme="majorHAnsi"/>
                <w:sz w:val="24"/>
                <w:szCs w:val="24"/>
                <w:lang w:val="ru-RU"/>
              </w:rPr>
              <w:t xml:space="preserve"> који се образују ради остваривања одређеног задатка, програма или пројекта.</w:t>
            </w:r>
            <w:r w:rsidRPr="00D01115">
              <w:rPr>
                <w:rFonts w:asciiTheme="majorHAnsi" w:hAnsiTheme="majorHAnsi"/>
                <w:bCs/>
                <w:sz w:val="24"/>
                <w:szCs w:val="24"/>
                <w:lang w:val="sr-Cyrl-CS"/>
              </w:rPr>
              <w:t xml:space="preserve"> </w:t>
            </w:r>
            <w:r w:rsidRPr="00D01115">
              <w:rPr>
                <w:rFonts w:asciiTheme="majorHAnsi" w:hAnsiTheme="majorHAnsi"/>
                <w:sz w:val="24"/>
                <w:szCs w:val="24"/>
                <w:lang w:val="ru-RU"/>
              </w:rPr>
              <w:t xml:space="preserve">Учествовање у раду педагошког колегијума и стручних актива за развојно планирање и развој </w:t>
            </w:r>
            <w:r w:rsidRPr="00D01115">
              <w:rPr>
                <w:rFonts w:asciiTheme="majorHAnsi" w:hAnsiTheme="majorHAnsi"/>
                <w:sz w:val="24"/>
                <w:szCs w:val="24"/>
              </w:rPr>
              <w:t xml:space="preserve">предшколског, </w:t>
            </w:r>
            <w:r w:rsidRPr="00D01115">
              <w:rPr>
                <w:rFonts w:asciiTheme="majorHAnsi" w:hAnsiTheme="majorHAnsi"/>
                <w:sz w:val="24"/>
                <w:szCs w:val="24"/>
                <w:lang w:val="ru-RU"/>
              </w:rPr>
              <w:lastRenderedPageBreak/>
              <w:t>школског програма</w:t>
            </w:r>
          </w:p>
        </w:tc>
        <w:tc>
          <w:tcPr>
            <w:tcW w:w="2058" w:type="dxa"/>
            <w:tcBorders>
              <w:top w:val="single" w:sz="4" w:space="0" w:color="auto"/>
              <w:left w:val="double" w:sz="4" w:space="0" w:color="0070C0"/>
              <w:right w:val="double" w:sz="4" w:space="0" w:color="0070C0"/>
            </w:tcBorders>
            <w:shd w:val="clear" w:color="auto" w:fill="auto"/>
            <w:vAlign w:val="center"/>
          </w:tcPr>
          <w:p w:rsidR="00AF6E27" w:rsidRPr="000A539C" w:rsidRDefault="00AF6E27" w:rsidP="00DA05E7">
            <w:pPr>
              <w:rPr>
                <w:rFonts w:asciiTheme="majorHAnsi" w:hAnsiTheme="majorHAnsi"/>
                <w:sz w:val="24"/>
                <w:szCs w:val="24"/>
              </w:rPr>
            </w:pPr>
            <w:r>
              <w:rPr>
                <w:rFonts w:asciiTheme="majorHAnsi" w:hAnsiTheme="majorHAnsi"/>
                <w:sz w:val="24"/>
                <w:szCs w:val="24"/>
              </w:rPr>
              <w:lastRenderedPageBreak/>
              <w:t>чланови стручних органа</w:t>
            </w:r>
          </w:p>
        </w:tc>
        <w:tc>
          <w:tcPr>
            <w:tcW w:w="1921" w:type="dxa"/>
            <w:tcBorders>
              <w:top w:val="single" w:sz="4" w:space="0" w:color="auto"/>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VIII</w:t>
            </w:r>
          </w:p>
        </w:tc>
      </w:tr>
      <w:tr w:rsidR="00AF6E27" w:rsidRPr="00D01115" w:rsidTr="00DA05E7">
        <w:trPr>
          <w:trHeight w:val="120"/>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bookmarkStart w:id="79" w:name="_Toc335381917"/>
            <w:bookmarkStart w:id="80" w:name="_Toc335382021"/>
            <w:bookmarkStart w:id="81" w:name="_Toc335382152"/>
            <w:r w:rsidRPr="00D01115">
              <w:rPr>
                <w:rFonts w:asciiTheme="majorHAnsi" w:hAnsiTheme="majorHAnsi"/>
                <w:sz w:val="24"/>
                <w:szCs w:val="24"/>
              </w:rPr>
              <w:lastRenderedPageBreak/>
              <w:t>Предлагање мера за унапређивање рада стручних органа установе</w:t>
            </w:r>
            <w:bookmarkEnd w:id="79"/>
            <w:bookmarkEnd w:id="80"/>
            <w:bookmarkEnd w:id="81"/>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директор</w:t>
            </w: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VI – VIII </w:t>
            </w:r>
          </w:p>
        </w:tc>
      </w:tr>
      <w:tr w:rsidR="00AF6E27" w:rsidRPr="00D01115" w:rsidTr="00DA05E7">
        <w:trPr>
          <w:trHeight w:val="324"/>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VIII САРАДЊА СА НАДЛЕЖНИМ УСТАНОВАМА, ОРГАНИЗАЦИЈАМА, УДРУЖЕЊИМА И ЈЕДИНИЦОМ ЛОКАЛНЕ САМОУПРАВЕ</w:t>
            </w:r>
          </w:p>
        </w:tc>
      </w:tr>
      <w:tr w:rsidR="00AF6E27" w:rsidRPr="00D01115" w:rsidTr="00DA05E7">
        <w:trPr>
          <w:trHeight w:val="204"/>
        </w:trPr>
        <w:tc>
          <w:tcPr>
            <w:tcW w:w="530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Сарадња са образовним, здравственим, социјалним, научним, културним и другим  установама које доприносе остваривању циљева и задатака</w:t>
            </w:r>
            <w:r w:rsidRPr="00D01115">
              <w:rPr>
                <w:rFonts w:asciiTheme="majorHAnsi" w:hAnsiTheme="majorHAnsi"/>
                <w:bCs/>
                <w:sz w:val="24"/>
                <w:szCs w:val="24"/>
              </w:rPr>
              <w:t xml:space="preserve"> </w:t>
            </w:r>
            <w:r w:rsidRPr="00D01115">
              <w:rPr>
                <w:rFonts w:asciiTheme="majorHAnsi" w:hAnsiTheme="majorHAnsi"/>
                <w:bCs/>
                <w:sz w:val="24"/>
                <w:szCs w:val="24"/>
                <w:lang w:val="sr-Cyrl-CS"/>
              </w:rPr>
              <w:t>образовно-васпитног рада установе</w:t>
            </w:r>
          </w:p>
        </w:tc>
        <w:tc>
          <w:tcPr>
            <w:tcW w:w="2058"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top w:val="doub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144"/>
        </w:trPr>
        <w:tc>
          <w:tcPr>
            <w:tcW w:w="530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 xml:space="preserve">Осмишљавање програмских активности за унапређивање партнерских односа породице, </w:t>
            </w:r>
            <w:r w:rsidRPr="00D01115">
              <w:rPr>
                <w:rFonts w:asciiTheme="majorHAnsi" w:hAnsiTheme="majorHAnsi"/>
                <w:bCs/>
                <w:sz w:val="24"/>
                <w:szCs w:val="24"/>
              </w:rPr>
              <w:t>школе</w:t>
            </w:r>
            <w:r w:rsidRPr="00D01115">
              <w:rPr>
                <w:rFonts w:asciiTheme="majorHAnsi" w:hAnsiTheme="majorHAnsi"/>
                <w:bCs/>
                <w:sz w:val="24"/>
                <w:szCs w:val="24"/>
                <w:lang w:val="sr-Cyrl-CS"/>
              </w:rPr>
              <w:t xml:space="preserve"> и локалне самоуправе у циљу подршке развоја деце и младих</w:t>
            </w:r>
          </w:p>
        </w:tc>
        <w:tc>
          <w:tcPr>
            <w:tcW w:w="2058"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p>
          <w:p w:rsidR="00AF6E27" w:rsidRPr="00D01115" w:rsidRDefault="00AF6E27" w:rsidP="00DA05E7">
            <w:pPr>
              <w:rPr>
                <w:rFonts w:asciiTheme="majorHAnsi" w:hAnsiTheme="majorHAnsi"/>
                <w:sz w:val="24"/>
                <w:szCs w:val="24"/>
              </w:rPr>
            </w:pPr>
          </w:p>
        </w:tc>
        <w:tc>
          <w:tcPr>
            <w:tcW w:w="1921" w:type="dxa"/>
            <w:tcBorders>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w:t>
            </w:r>
          </w:p>
        </w:tc>
      </w:tr>
      <w:tr w:rsidR="00AF6E27" w:rsidRPr="00D01115" w:rsidTr="00DA05E7">
        <w:trPr>
          <w:trHeight w:val="228"/>
        </w:trPr>
        <w:tc>
          <w:tcPr>
            <w:tcW w:w="5308"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bCs/>
                <w:sz w:val="24"/>
                <w:szCs w:val="24"/>
                <w:lang w:val="sr-Cyrl-CS"/>
              </w:rPr>
              <w:t>Активно учествовање  у раду стручних друштава, органа и организација</w:t>
            </w:r>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VIII</w:t>
            </w:r>
          </w:p>
        </w:tc>
      </w:tr>
      <w:tr w:rsidR="00AF6E27" w:rsidRPr="00D01115" w:rsidTr="00DA05E7">
        <w:trPr>
          <w:trHeight w:val="336"/>
        </w:trPr>
        <w:tc>
          <w:tcPr>
            <w:tcW w:w="9287" w:type="dxa"/>
            <w:gridSpan w:val="3"/>
            <w:tcBorders>
              <w:top w:val="double" w:sz="4" w:space="0" w:color="0070C0"/>
              <w:left w:val="double" w:sz="4" w:space="0" w:color="0070C0"/>
              <w:bottom w:val="double" w:sz="4" w:space="0" w:color="0070C0"/>
              <w:right w:val="double" w:sz="4" w:space="0" w:color="0070C0"/>
            </w:tcBorders>
            <w:shd w:val="clear" w:color="auto" w:fill="EAF1DD" w:themeFill="accent3" w:themeFillTint="33"/>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IX ВОЂЕЊЕ ДОКУМЕНТАЦИЈЕ, </w:t>
            </w:r>
          </w:p>
          <w:p w:rsidR="00AF6E27" w:rsidRPr="00D01115" w:rsidRDefault="00AF6E27" w:rsidP="00DA05E7">
            <w:pPr>
              <w:rPr>
                <w:rFonts w:asciiTheme="majorHAnsi" w:hAnsiTheme="majorHAnsi"/>
                <w:sz w:val="24"/>
                <w:szCs w:val="24"/>
              </w:rPr>
            </w:pPr>
            <w:r w:rsidRPr="00D01115">
              <w:rPr>
                <w:rFonts w:asciiTheme="majorHAnsi" w:hAnsiTheme="majorHAnsi"/>
                <w:sz w:val="24"/>
                <w:szCs w:val="24"/>
              </w:rPr>
              <w:t>ПРИПРЕМА ЗА РАД И СТРУЧНО УСАВРШАВАЊЕ</w:t>
            </w:r>
          </w:p>
        </w:tc>
      </w:tr>
      <w:tr w:rsidR="00AF6E27" w:rsidRPr="00D01115" w:rsidTr="00DA05E7">
        <w:trPr>
          <w:trHeight w:val="782"/>
        </w:trPr>
        <w:tc>
          <w:tcPr>
            <w:tcW w:w="5308" w:type="dxa"/>
            <w:tcBorders>
              <w:top w:val="doub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pStyle w:val="NoSpacing"/>
              <w:rPr>
                <w:rFonts w:asciiTheme="majorHAnsi" w:hAnsiTheme="majorHAnsi"/>
                <w:sz w:val="24"/>
                <w:szCs w:val="24"/>
                <w:lang w:val="sr-Latn-CS"/>
              </w:rPr>
            </w:pPr>
            <w:r w:rsidRPr="00D01115">
              <w:rPr>
                <w:rFonts w:asciiTheme="majorHAnsi" w:hAnsiTheme="majorHAnsi"/>
                <w:sz w:val="24"/>
                <w:szCs w:val="24"/>
              </w:rPr>
              <w:t>Вођење</w:t>
            </w:r>
            <w:r w:rsidRPr="00D01115">
              <w:rPr>
                <w:rFonts w:asciiTheme="majorHAnsi" w:hAnsiTheme="majorHAnsi"/>
                <w:sz w:val="24"/>
                <w:szCs w:val="24"/>
                <w:lang w:val="sr-Latn-CS"/>
              </w:rPr>
              <w:t xml:space="preserve"> </w:t>
            </w:r>
            <w:r w:rsidRPr="00D01115">
              <w:rPr>
                <w:rFonts w:asciiTheme="majorHAnsi" w:hAnsiTheme="majorHAnsi"/>
                <w:sz w:val="24"/>
                <w:szCs w:val="24"/>
              </w:rPr>
              <w:t>евиденције</w:t>
            </w:r>
            <w:r w:rsidRPr="00D01115">
              <w:rPr>
                <w:rFonts w:asciiTheme="majorHAnsi" w:hAnsiTheme="majorHAnsi"/>
                <w:sz w:val="24"/>
                <w:szCs w:val="24"/>
                <w:lang w:val="sr-Latn-CS"/>
              </w:rPr>
              <w:t xml:space="preserve"> </w:t>
            </w:r>
            <w:r w:rsidRPr="00D01115">
              <w:rPr>
                <w:rFonts w:asciiTheme="majorHAnsi" w:hAnsiTheme="majorHAnsi"/>
                <w:sz w:val="24"/>
                <w:szCs w:val="24"/>
              </w:rPr>
              <w:t>о</w:t>
            </w:r>
            <w:r w:rsidRPr="00D01115">
              <w:rPr>
                <w:rFonts w:asciiTheme="majorHAnsi" w:hAnsiTheme="majorHAnsi"/>
                <w:sz w:val="24"/>
                <w:szCs w:val="24"/>
                <w:lang w:val="sr-Latn-CS"/>
              </w:rPr>
              <w:t xml:space="preserve"> </w:t>
            </w:r>
            <w:r w:rsidRPr="00D01115">
              <w:rPr>
                <w:rFonts w:asciiTheme="majorHAnsi" w:hAnsiTheme="majorHAnsi"/>
                <w:sz w:val="24"/>
                <w:szCs w:val="24"/>
              </w:rPr>
              <w:t>сопственом</w:t>
            </w:r>
            <w:r w:rsidRPr="00D01115">
              <w:rPr>
                <w:rFonts w:asciiTheme="majorHAnsi" w:hAnsiTheme="majorHAnsi"/>
                <w:sz w:val="24"/>
                <w:szCs w:val="24"/>
                <w:lang w:val="sr-Latn-CS"/>
              </w:rPr>
              <w:t xml:space="preserve"> </w:t>
            </w:r>
            <w:r w:rsidRPr="00D01115">
              <w:rPr>
                <w:rFonts w:asciiTheme="majorHAnsi" w:hAnsiTheme="majorHAnsi"/>
                <w:sz w:val="24"/>
                <w:szCs w:val="24"/>
              </w:rPr>
              <w:t>раду</w:t>
            </w:r>
            <w:r w:rsidRPr="00D01115">
              <w:rPr>
                <w:rFonts w:asciiTheme="majorHAnsi" w:hAnsiTheme="majorHAnsi"/>
                <w:sz w:val="24"/>
                <w:szCs w:val="24"/>
                <w:lang w:val="sr-Latn-CS"/>
              </w:rPr>
              <w:t xml:space="preserve"> </w:t>
            </w:r>
            <w:r w:rsidRPr="00D01115">
              <w:rPr>
                <w:rFonts w:asciiTheme="majorHAnsi" w:hAnsiTheme="majorHAnsi"/>
                <w:sz w:val="24"/>
                <w:szCs w:val="24"/>
              </w:rPr>
              <w:t>на</w:t>
            </w:r>
            <w:r w:rsidRPr="00D01115">
              <w:rPr>
                <w:rFonts w:asciiTheme="majorHAnsi" w:hAnsiTheme="majorHAnsi"/>
                <w:sz w:val="24"/>
                <w:szCs w:val="24"/>
                <w:lang w:val="sr-Latn-CS"/>
              </w:rPr>
              <w:t xml:space="preserve"> </w:t>
            </w:r>
            <w:r w:rsidRPr="00D01115">
              <w:rPr>
                <w:rFonts w:asciiTheme="majorHAnsi" w:hAnsiTheme="majorHAnsi"/>
                <w:sz w:val="24"/>
                <w:szCs w:val="24"/>
              </w:rPr>
              <w:t>дневном</w:t>
            </w:r>
            <w:r w:rsidRPr="00D01115">
              <w:rPr>
                <w:rFonts w:asciiTheme="majorHAnsi" w:hAnsiTheme="majorHAnsi"/>
                <w:sz w:val="24"/>
                <w:szCs w:val="24"/>
                <w:lang w:val="sr-Latn-CS"/>
              </w:rPr>
              <w:t xml:space="preserve">, </w:t>
            </w:r>
            <w:r w:rsidRPr="00D01115">
              <w:rPr>
                <w:rFonts w:asciiTheme="majorHAnsi" w:hAnsiTheme="majorHAnsi"/>
                <w:sz w:val="24"/>
                <w:szCs w:val="24"/>
              </w:rPr>
              <w:t>месечном</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годишњем</w:t>
            </w:r>
            <w:r w:rsidRPr="00D01115">
              <w:rPr>
                <w:rFonts w:asciiTheme="majorHAnsi" w:hAnsiTheme="majorHAnsi"/>
                <w:sz w:val="24"/>
                <w:szCs w:val="24"/>
                <w:lang w:val="sr-Latn-CS"/>
              </w:rPr>
              <w:t xml:space="preserve"> </w:t>
            </w:r>
            <w:r w:rsidRPr="00D01115">
              <w:rPr>
                <w:rFonts w:asciiTheme="majorHAnsi" w:hAnsiTheme="majorHAnsi"/>
                <w:sz w:val="24"/>
                <w:szCs w:val="24"/>
              </w:rPr>
              <w:t>нивоу</w:t>
            </w:r>
          </w:p>
        </w:tc>
        <w:tc>
          <w:tcPr>
            <w:tcW w:w="2058" w:type="dxa"/>
            <w:tcBorders>
              <w:top w:val="doub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top w:val="doub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континуирано</w:t>
            </w:r>
          </w:p>
        </w:tc>
      </w:tr>
      <w:tr w:rsidR="00AF6E27" w:rsidRPr="00D01115" w:rsidTr="00DA05E7">
        <w:trPr>
          <w:trHeight w:val="780"/>
        </w:trPr>
        <w:tc>
          <w:tcPr>
            <w:tcW w:w="530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pStyle w:val="NoSpacing"/>
              <w:rPr>
                <w:rFonts w:asciiTheme="majorHAnsi" w:hAnsiTheme="majorHAnsi"/>
                <w:sz w:val="24"/>
                <w:szCs w:val="24"/>
                <w:lang w:val="sr-Latn-CS"/>
              </w:rPr>
            </w:pPr>
            <w:r w:rsidRPr="00D01115">
              <w:rPr>
                <w:rFonts w:asciiTheme="majorHAnsi" w:hAnsiTheme="majorHAnsi"/>
                <w:sz w:val="24"/>
                <w:szCs w:val="24"/>
              </w:rPr>
              <w:t>Израда</w:t>
            </w:r>
            <w:r w:rsidRPr="00D01115">
              <w:rPr>
                <w:rFonts w:asciiTheme="majorHAnsi" w:hAnsiTheme="majorHAnsi"/>
                <w:sz w:val="24"/>
                <w:szCs w:val="24"/>
                <w:lang w:val="sr-Latn-CS"/>
              </w:rPr>
              <w:t xml:space="preserve">, </w:t>
            </w:r>
            <w:r w:rsidRPr="00D01115">
              <w:rPr>
                <w:rFonts w:asciiTheme="majorHAnsi" w:hAnsiTheme="majorHAnsi"/>
                <w:sz w:val="24"/>
                <w:szCs w:val="24"/>
              </w:rPr>
              <w:t>припрема</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чување</w:t>
            </w:r>
            <w:r w:rsidRPr="00D01115">
              <w:rPr>
                <w:rFonts w:asciiTheme="majorHAnsi" w:hAnsiTheme="majorHAnsi"/>
                <w:sz w:val="24"/>
                <w:szCs w:val="24"/>
                <w:lang w:val="sr-Latn-CS"/>
              </w:rPr>
              <w:t xml:space="preserve"> </w:t>
            </w:r>
            <w:r w:rsidRPr="00D01115">
              <w:rPr>
                <w:rFonts w:asciiTheme="majorHAnsi" w:hAnsiTheme="majorHAnsi"/>
                <w:sz w:val="24"/>
                <w:szCs w:val="24"/>
              </w:rPr>
              <w:t>посебних</w:t>
            </w:r>
            <w:r w:rsidRPr="00D01115">
              <w:rPr>
                <w:rFonts w:asciiTheme="majorHAnsi" w:hAnsiTheme="majorHAnsi"/>
                <w:sz w:val="24"/>
                <w:szCs w:val="24"/>
                <w:lang w:val="sr-Latn-CS"/>
              </w:rPr>
              <w:t xml:space="preserve"> </w:t>
            </w:r>
            <w:r w:rsidRPr="00D01115">
              <w:rPr>
                <w:rFonts w:asciiTheme="majorHAnsi" w:hAnsiTheme="majorHAnsi"/>
                <w:sz w:val="24"/>
                <w:szCs w:val="24"/>
              </w:rPr>
              <w:t>протокола</w:t>
            </w:r>
            <w:r w:rsidRPr="00D01115">
              <w:rPr>
                <w:rFonts w:asciiTheme="majorHAnsi" w:hAnsiTheme="majorHAnsi"/>
                <w:sz w:val="24"/>
                <w:szCs w:val="24"/>
                <w:lang w:val="sr-Latn-CS"/>
              </w:rPr>
              <w:t xml:space="preserve">, </w:t>
            </w:r>
            <w:r w:rsidRPr="00D01115">
              <w:rPr>
                <w:rFonts w:asciiTheme="majorHAnsi" w:hAnsiTheme="majorHAnsi"/>
                <w:sz w:val="24"/>
                <w:szCs w:val="24"/>
              </w:rPr>
              <w:t>чек</w:t>
            </w:r>
            <w:r w:rsidRPr="00D01115">
              <w:rPr>
                <w:rFonts w:asciiTheme="majorHAnsi" w:hAnsiTheme="majorHAnsi"/>
                <w:sz w:val="24"/>
                <w:szCs w:val="24"/>
                <w:lang w:val="sr-Latn-CS"/>
              </w:rPr>
              <w:t xml:space="preserve"> </w:t>
            </w:r>
            <w:r w:rsidRPr="00D01115">
              <w:rPr>
                <w:rFonts w:asciiTheme="majorHAnsi" w:hAnsiTheme="majorHAnsi"/>
                <w:sz w:val="24"/>
                <w:szCs w:val="24"/>
              </w:rPr>
              <w:t>листа</w:t>
            </w:r>
            <w:r w:rsidRPr="00D01115">
              <w:rPr>
                <w:rFonts w:asciiTheme="majorHAnsi" w:hAnsiTheme="majorHAnsi"/>
                <w:sz w:val="24"/>
                <w:szCs w:val="24"/>
                <w:lang w:val="sr-Latn-CS"/>
              </w:rPr>
              <w:t xml:space="preserve"> </w:t>
            </w:r>
            <w:r w:rsidRPr="00D01115">
              <w:rPr>
                <w:rFonts w:asciiTheme="majorHAnsi" w:hAnsiTheme="majorHAnsi"/>
                <w:sz w:val="24"/>
                <w:szCs w:val="24"/>
              </w:rPr>
              <w:t>за</w:t>
            </w:r>
            <w:r w:rsidRPr="00D01115">
              <w:rPr>
                <w:rFonts w:asciiTheme="majorHAnsi" w:hAnsiTheme="majorHAnsi"/>
                <w:sz w:val="24"/>
                <w:szCs w:val="24"/>
                <w:lang w:val="sr-Latn-CS"/>
              </w:rPr>
              <w:t xml:space="preserve"> </w:t>
            </w:r>
            <w:r w:rsidRPr="00D01115">
              <w:rPr>
                <w:rFonts w:asciiTheme="majorHAnsi" w:hAnsiTheme="majorHAnsi"/>
                <w:sz w:val="24"/>
                <w:szCs w:val="24"/>
              </w:rPr>
              <w:t>праћење</w:t>
            </w:r>
            <w:r w:rsidRPr="00D01115">
              <w:rPr>
                <w:rFonts w:asciiTheme="majorHAnsi" w:hAnsiTheme="majorHAnsi"/>
                <w:sz w:val="24"/>
                <w:szCs w:val="24"/>
                <w:lang w:val="sr-Latn-CS"/>
              </w:rPr>
              <w:t xml:space="preserve"> </w:t>
            </w:r>
            <w:r w:rsidRPr="00D01115">
              <w:rPr>
                <w:rFonts w:asciiTheme="majorHAnsi" w:hAnsiTheme="majorHAnsi"/>
                <w:sz w:val="24"/>
                <w:szCs w:val="24"/>
              </w:rPr>
              <w:t>наставе</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васпитних</w:t>
            </w:r>
            <w:r w:rsidRPr="00D01115">
              <w:rPr>
                <w:rFonts w:asciiTheme="majorHAnsi" w:hAnsiTheme="majorHAnsi"/>
                <w:sz w:val="24"/>
                <w:szCs w:val="24"/>
                <w:lang w:val="sr-Latn-CS"/>
              </w:rPr>
              <w:t xml:space="preserve"> </w:t>
            </w:r>
            <w:r w:rsidRPr="00D01115">
              <w:rPr>
                <w:rFonts w:asciiTheme="majorHAnsi" w:hAnsiTheme="majorHAnsi"/>
                <w:sz w:val="24"/>
                <w:szCs w:val="24"/>
              </w:rPr>
              <w:t>активности</w:t>
            </w:r>
            <w:r w:rsidRPr="00D01115">
              <w:rPr>
                <w:rFonts w:asciiTheme="majorHAnsi" w:hAnsiTheme="majorHAnsi"/>
                <w:sz w:val="24"/>
                <w:szCs w:val="24"/>
                <w:lang w:val="sr-Latn-CS"/>
              </w:rPr>
              <w:t xml:space="preserve">  </w:t>
            </w:r>
            <w:r w:rsidRPr="00D01115">
              <w:rPr>
                <w:rFonts w:asciiTheme="majorHAnsi" w:hAnsiTheme="majorHAnsi"/>
                <w:sz w:val="24"/>
                <w:szCs w:val="24"/>
              </w:rPr>
              <w:t>на</w:t>
            </w:r>
            <w:r w:rsidRPr="00D01115">
              <w:rPr>
                <w:rFonts w:asciiTheme="majorHAnsi" w:hAnsiTheme="majorHAnsi"/>
                <w:sz w:val="24"/>
                <w:szCs w:val="24"/>
                <w:lang w:val="sr-Latn-CS"/>
              </w:rPr>
              <w:t xml:space="preserve"> </w:t>
            </w:r>
            <w:r w:rsidRPr="00D01115">
              <w:rPr>
                <w:rFonts w:asciiTheme="majorHAnsi" w:hAnsiTheme="majorHAnsi"/>
                <w:sz w:val="24"/>
                <w:szCs w:val="24"/>
              </w:rPr>
              <w:t>нивоу</w:t>
            </w:r>
            <w:r w:rsidRPr="00D01115">
              <w:rPr>
                <w:rFonts w:asciiTheme="majorHAnsi" w:hAnsiTheme="majorHAnsi"/>
                <w:sz w:val="24"/>
                <w:szCs w:val="24"/>
                <w:lang w:val="sr-Latn-CS"/>
              </w:rPr>
              <w:t xml:space="preserve"> </w:t>
            </w:r>
            <w:r w:rsidRPr="00D01115">
              <w:rPr>
                <w:rFonts w:asciiTheme="majorHAnsi" w:hAnsiTheme="majorHAnsi"/>
                <w:sz w:val="24"/>
                <w:szCs w:val="24"/>
              </w:rPr>
              <w:t>школе</w:t>
            </w:r>
          </w:p>
        </w:tc>
        <w:tc>
          <w:tcPr>
            <w:tcW w:w="205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IX – VIII</w:t>
            </w:r>
          </w:p>
        </w:tc>
      </w:tr>
      <w:tr w:rsidR="00AF6E27" w:rsidRPr="00D01115" w:rsidTr="00DA05E7">
        <w:trPr>
          <w:trHeight w:val="817"/>
        </w:trPr>
        <w:tc>
          <w:tcPr>
            <w:tcW w:w="530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pStyle w:val="NoSpacing"/>
              <w:rPr>
                <w:rFonts w:asciiTheme="majorHAnsi" w:hAnsiTheme="majorHAnsi"/>
                <w:sz w:val="24"/>
                <w:szCs w:val="24"/>
                <w:lang w:val="sr-Latn-CS"/>
              </w:rPr>
            </w:pPr>
            <w:r w:rsidRPr="00D01115">
              <w:rPr>
                <w:rFonts w:asciiTheme="majorHAnsi" w:hAnsiTheme="majorHAnsi"/>
                <w:sz w:val="24"/>
                <w:szCs w:val="24"/>
                <w:lang w:val="ru-RU"/>
              </w:rPr>
              <w:t>Припрема за послове предвиђене годишњим програмом и оперативним плановима рада педагога</w:t>
            </w:r>
          </w:p>
        </w:tc>
        <w:tc>
          <w:tcPr>
            <w:tcW w:w="2058"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top w:val="single" w:sz="4" w:space="0" w:color="0070C0"/>
              <w:left w:val="double" w:sz="4" w:space="0" w:color="0070C0"/>
              <w:bottom w:val="sing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континуирано</w:t>
            </w:r>
          </w:p>
        </w:tc>
      </w:tr>
      <w:tr w:rsidR="00AF6E27" w:rsidRPr="00D01115" w:rsidTr="00DA05E7">
        <w:trPr>
          <w:trHeight w:val="1117"/>
        </w:trPr>
        <w:tc>
          <w:tcPr>
            <w:tcW w:w="5308" w:type="dxa"/>
            <w:tcBorders>
              <w:top w:val="single" w:sz="4" w:space="0" w:color="0070C0"/>
              <w:left w:val="double" w:sz="4" w:space="0" w:color="0070C0"/>
              <w:right w:val="double" w:sz="4" w:space="0" w:color="0070C0"/>
            </w:tcBorders>
            <w:shd w:val="clear" w:color="auto" w:fill="auto"/>
            <w:vAlign w:val="center"/>
          </w:tcPr>
          <w:p w:rsidR="00AF6E27" w:rsidRPr="00D01115" w:rsidRDefault="00AF6E27" w:rsidP="00DA05E7">
            <w:pPr>
              <w:pStyle w:val="NoSpacing"/>
              <w:rPr>
                <w:rFonts w:asciiTheme="majorHAnsi" w:hAnsiTheme="majorHAnsi"/>
                <w:sz w:val="24"/>
                <w:szCs w:val="24"/>
                <w:lang w:val="ru-RU"/>
              </w:rPr>
            </w:pPr>
            <w:r w:rsidRPr="00D01115">
              <w:rPr>
                <w:rFonts w:asciiTheme="majorHAnsi" w:hAnsiTheme="majorHAnsi"/>
                <w:sz w:val="24"/>
                <w:szCs w:val="24"/>
                <w:lang w:val="ru-RU"/>
              </w:rPr>
              <w:t>Прикупљање података о деци, односно ученицима и чување  материјала  који садржи личне податке о</w:t>
            </w:r>
          </w:p>
          <w:p w:rsidR="00AF6E27" w:rsidRPr="00D01115" w:rsidRDefault="00AF6E27" w:rsidP="00DA05E7">
            <w:pPr>
              <w:pStyle w:val="NoSpacing"/>
              <w:rPr>
                <w:rFonts w:asciiTheme="majorHAnsi" w:hAnsiTheme="majorHAnsi"/>
                <w:sz w:val="24"/>
                <w:szCs w:val="24"/>
                <w:lang w:val="ru-RU"/>
              </w:rPr>
            </w:pPr>
            <w:r w:rsidRPr="00D01115">
              <w:rPr>
                <w:rFonts w:asciiTheme="majorHAnsi" w:hAnsiTheme="majorHAnsi"/>
                <w:sz w:val="24"/>
                <w:szCs w:val="24"/>
                <w:lang w:val="ru-RU"/>
              </w:rPr>
              <w:t xml:space="preserve"> деци односно ученицима у складу са етичким кодексом педагога</w:t>
            </w:r>
          </w:p>
        </w:tc>
        <w:tc>
          <w:tcPr>
            <w:tcW w:w="2058" w:type="dxa"/>
            <w:tcBorders>
              <w:top w:val="sing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top w:val="single" w:sz="4" w:space="0" w:color="0070C0"/>
              <w:left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по потреби</w:t>
            </w:r>
          </w:p>
        </w:tc>
      </w:tr>
      <w:tr w:rsidR="00AF6E27" w:rsidRPr="00D01115" w:rsidTr="00DA05E7">
        <w:trPr>
          <w:trHeight w:val="216"/>
        </w:trPr>
        <w:tc>
          <w:tcPr>
            <w:tcW w:w="5308" w:type="dxa"/>
            <w:tcBorders>
              <w:left w:val="double" w:sz="4" w:space="0" w:color="0070C0"/>
              <w:bottom w:val="double" w:sz="4" w:space="0" w:color="0070C0"/>
              <w:right w:val="double" w:sz="4" w:space="0" w:color="0070C0"/>
            </w:tcBorders>
            <w:shd w:val="clear" w:color="auto" w:fill="auto"/>
            <w:vAlign w:val="center"/>
          </w:tcPr>
          <w:p w:rsidR="00AF6E27" w:rsidRDefault="00AF6E27" w:rsidP="00DA05E7">
            <w:pPr>
              <w:rPr>
                <w:rFonts w:asciiTheme="majorHAnsi" w:hAnsiTheme="majorHAnsi"/>
                <w:sz w:val="24"/>
                <w:szCs w:val="24"/>
                <w:lang w:val="sr-Cyrl-CS"/>
              </w:rPr>
            </w:pPr>
            <w:r w:rsidRPr="00D01115">
              <w:rPr>
                <w:rFonts w:asciiTheme="majorHAnsi" w:hAnsiTheme="majorHAnsi"/>
                <w:sz w:val="24"/>
                <w:szCs w:val="24"/>
                <w:lang w:val="sr-Cyrl-CS"/>
              </w:rPr>
              <w:t>Стручно усавршавање</w:t>
            </w:r>
          </w:p>
          <w:p w:rsidR="00AF6E27" w:rsidRPr="00283801" w:rsidRDefault="00222F64" w:rsidP="00602966">
            <w:pPr>
              <w:pStyle w:val="ListParagraph"/>
              <w:numPr>
                <w:ilvl w:val="0"/>
                <w:numId w:val="74"/>
              </w:numPr>
              <w:rPr>
                <w:rFonts w:asciiTheme="majorHAnsi" w:hAnsiTheme="majorHAnsi"/>
                <w:sz w:val="24"/>
                <w:szCs w:val="24"/>
              </w:rPr>
            </w:pPr>
            <w:r>
              <w:rPr>
                <w:rFonts w:asciiTheme="majorHAnsi" w:hAnsiTheme="majorHAnsi"/>
                <w:sz w:val="24"/>
                <w:szCs w:val="24"/>
              </w:rPr>
              <w:lastRenderedPageBreak/>
              <w:t xml:space="preserve">56, </w:t>
            </w:r>
            <w:r w:rsidR="001162AA">
              <w:rPr>
                <w:rFonts w:asciiTheme="majorHAnsi" w:hAnsiTheme="majorHAnsi"/>
                <w:sz w:val="24"/>
                <w:szCs w:val="24"/>
              </w:rPr>
              <w:t xml:space="preserve">Ни црно ни бело, </w:t>
            </w:r>
            <w:r>
              <w:rPr>
                <w:rFonts w:asciiTheme="majorHAnsi" w:hAnsiTheme="majorHAnsi"/>
                <w:sz w:val="24"/>
                <w:szCs w:val="24"/>
              </w:rPr>
              <w:t>К3, П4, ЦИП Центар</w:t>
            </w:r>
          </w:p>
        </w:tc>
        <w:tc>
          <w:tcPr>
            <w:tcW w:w="2058"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p>
        </w:tc>
        <w:tc>
          <w:tcPr>
            <w:tcW w:w="1921" w:type="dxa"/>
            <w:tcBorders>
              <w:left w:val="double" w:sz="4" w:space="0" w:color="0070C0"/>
              <w:bottom w:val="double" w:sz="4" w:space="0" w:color="0070C0"/>
              <w:right w:val="double" w:sz="4" w:space="0" w:color="0070C0"/>
            </w:tcBorders>
            <w:shd w:val="clear" w:color="auto" w:fill="auto"/>
            <w:vAlign w:val="center"/>
          </w:tcPr>
          <w:p w:rsidR="00AF6E27" w:rsidRPr="00D01115" w:rsidRDefault="00AF6E27" w:rsidP="00DA05E7">
            <w:pPr>
              <w:rPr>
                <w:rFonts w:asciiTheme="majorHAnsi" w:hAnsiTheme="majorHAnsi"/>
                <w:sz w:val="24"/>
                <w:szCs w:val="24"/>
              </w:rPr>
            </w:pPr>
            <w:r w:rsidRPr="00D01115">
              <w:rPr>
                <w:rFonts w:asciiTheme="majorHAnsi" w:hAnsiTheme="majorHAnsi"/>
                <w:sz w:val="24"/>
                <w:szCs w:val="24"/>
              </w:rPr>
              <w:t xml:space="preserve">према </w:t>
            </w:r>
            <w:r w:rsidRPr="00D01115">
              <w:rPr>
                <w:rFonts w:asciiTheme="majorHAnsi" w:hAnsiTheme="majorHAnsi"/>
                <w:sz w:val="24"/>
                <w:szCs w:val="24"/>
              </w:rPr>
              <w:lastRenderedPageBreak/>
              <w:t>програму стручног усавршавања</w:t>
            </w:r>
          </w:p>
        </w:tc>
      </w:tr>
    </w:tbl>
    <w:p w:rsidR="00687723" w:rsidRPr="00283801" w:rsidRDefault="00687723" w:rsidP="00687723">
      <w:pPr>
        <w:rPr>
          <w:rFonts w:asciiTheme="majorHAnsi" w:hAnsiTheme="majorHAnsi"/>
          <w:sz w:val="24"/>
          <w:szCs w:val="24"/>
        </w:rPr>
      </w:pPr>
    </w:p>
    <w:p w:rsidR="00687723" w:rsidRPr="00283801" w:rsidRDefault="00687723" w:rsidP="00687723">
      <w:pPr>
        <w:rPr>
          <w:rFonts w:asciiTheme="majorHAnsi" w:hAnsiTheme="majorHAnsi"/>
          <w:i/>
          <w:sz w:val="24"/>
          <w:szCs w:val="24"/>
          <w:lang w:val="sr-Cyrl-CS"/>
        </w:rPr>
      </w:pPr>
      <w:r w:rsidRPr="00283801">
        <w:rPr>
          <w:rFonts w:asciiTheme="majorHAnsi" w:hAnsiTheme="majorHAnsi"/>
          <w:b/>
          <w:i/>
          <w:sz w:val="24"/>
          <w:szCs w:val="24"/>
          <w:lang w:val="sr-Cyrl-CS"/>
        </w:rPr>
        <w:t>Школски педагог</w:t>
      </w:r>
      <w:r w:rsidR="00885FA1" w:rsidRPr="00283801">
        <w:rPr>
          <w:rFonts w:asciiTheme="majorHAnsi" w:hAnsiTheme="majorHAnsi"/>
          <w:b/>
          <w:i/>
          <w:sz w:val="24"/>
          <w:szCs w:val="24"/>
          <w:lang w:val="sr-Cyrl-CS"/>
        </w:rPr>
        <w:t xml:space="preserve"> </w:t>
      </w:r>
      <w:r w:rsidRPr="00283801">
        <w:rPr>
          <w:rFonts w:asciiTheme="majorHAnsi" w:hAnsiTheme="majorHAnsi"/>
          <w:i/>
          <w:sz w:val="24"/>
          <w:szCs w:val="24"/>
          <w:lang w:val="sr-Cyrl-CS"/>
        </w:rPr>
        <w:t>Станојка Урошевић</w:t>
      </w:r>
    </w:p>
    <w:p w:rsidR="00885FA1" w:rsidRDefault="00885FA1" w:rsidP="00E12BEF">
      <w:pPr>
        <w:pStyle w:val="Heading2"/>
        <w:jc w:val="center"/>
        <w:rPr>
          <w:rStyle w:val="Emphasis"/>
          <w:rFonts w:asciiTheme="majorHAnsi" w:hAnsiTheme="majorHAnsi"/>
          <w:bCs w:val="0"/>
          <w:i w:val="0"/>
          <w:iCs w:val="0"/>
          <w:spacing w:val="0"/>
        </w:rPr>
      </w:pPr>
    </w:p>
    <w:p w:rsidR="00BD5ED5" w:rsidRPr="00BD5ED5" w:rsidRDefault="00BD5ED5" w:rsidP="00BD5ED5"/>
    <w:p w:rsidR="00687723" w:rsidRPr="00D01115" w:rsidRDefault="00687723" w:rsidP="00E12BEF">
      <w:pPr>
        <w:pStyle w:val="Heading2"/>
        <w:jc w:val="center"/>
        <w:rPr>
          <w:rStyle w:val="Emphasis"/>
          <w:rFonts w:asciiTheme="majorHAnsi" w:hAnsiTheme="majorHAnsi"/>
          <w:bCs w:val="0"/>
          <w:i w:val="0"/>
          <w:iCs w:val="0"/>
          <w:spacing w:val="0"/>
        </w:rPr>
      </w:pPr>
      <w:bookmarkStart w:id="82" w:name="_Toc465149882"/>
      <w:r w:rsidRPr="00D01115">
        <w:rPr>
          <w:rStyle w:val="Emphasis"/>
          <w:rFonts w:asciiTheme="majorHAnsi" w:hAnsiTheme="majorHAnsi"/>
          <w:bCs w:val="0"/>
          <w:i w:val="0"/>
          <w:iCs w:val="0"/>
          <w:spacing w:val="0"/>
        </w:rPr>
        <w:t>ПРОГРАМ РАДА ШКОЛСКОГ БИБЛИОТЕКАРА</w:t>
      </w:r>
      <w:bookmarkEnd w:id="82"/>
    </w:p>
    <w:p w:rsidR="00687723" w:rsidRPr="00D01115" w:rsidRDefault="00687723" w:rsidP="00687723">
      <w:pPr>
        <w:jc w:val="center"/>
        <w:rPr>
          <w:rFonts w:asciiTheme="majorHAnsi" w:hAnsiTheme="majorHAnsi"/>
          <w:sz w:val="24"/>
          <w:szCs w:val="24"/>
          <w:lang w:val="sr-Cyrl-CS"/>
        </w:rPr>
      </w:pPr>
    </w:p>
    <w:p w:rsidR="001A71E0" w:rsidRPr="00D01115" w:rsidRDefault="001A71E0" w:rsidP="00726F19">
      <w:pPr>
        <w:pStyle w:val="ListParagraph"/>
        <w:ind w:left="0"/>
        <w:rPr>
          <w:rFonts w:asciiTheme="majorHAnsi" w:hAnsiTheme="majorHAnsi"/>
          <w:sz w:val="24"/>
          <w:szCs w:val="24"/>
        </w:rPr>
      </w:pPr>
      <w:r w:rsidRPr="00D01115">
        <w:rPr>
          <w:rFonts w:asciiTheme="majorHAnsi" w:hAnsiTheme="majorHAnsi"/>
          <w:sz w:val="24"/>
          <w:szCs w:val="24"/>
          <w:lang w:val="sr-Cyrl-CS"/>
        </w:rPr>
        <w:t>У школској 201</w:t>
      </w:r>
      <w:r w:rsidR="00BD5ED5">
        <w:rPr>
          <w:rFonts w:asciiTheme="majorHAnsi" w:hAnsiTheme="majorHAnsi"/>
          <w:sz w:val="24"/>
          <w:szCs w:val="24"/>
          <w:lang w:val="sr-Cyrl-CS"/>
        </w:rPr>
        <w:t>7</w:t>
      </w:r>
      <w:r w:rsidR="00A860BC">
        <w:rPr>
          <w:rFonts w:asciiTheme="majorHAnsi" w:hAnsiTheme="majorHAnsi"/>
          <w:sz w:val="24"/>
          <w:szCs w:val="24"/>
          <w:lang w:val="sr-Cyrl-CS"/>
        </w:rPr>
        <w:t>/1</w:t>
      </w:r>
      <w:r w:rsidR="00BD5ED5">
        <w:rPr>
          <w:rFonts w:asciiTheme="majorHAnsi" w:hAnsiTheme="majorHAnsi"/>
          <w:sz w:val="24"/>
          <w:szCs w:val="24"/>
          <w:lang w:val="sr-Cyrl-CS"/>
        </w:rPr>
        <w:t>8</w:t>
      </w:r>
      <w:r w:rsidRPr="00D01115">
        <w:rPr>
          <w:rFonts w:asciiTheme="majorHAnsi" w:hAnsiTheme="majorHAnsi"/>
          <w:sz w:val="24"/>
          <w:szCs w:val="24"/>
          <w:lang w:val="sr-Cyrl-CS"/>
        </w:rPr>
        <w:t>. години у школској библиотеци</w:t>
      </w:r>
      <w:r w:rsidR="000A5FCF" w:rsidRPr="00D01115">
        <w:rPr>
          <w:rFonts w:asciiTheme="majorHAnsi" w:hAnsiTheme="majorHAnsi"/>
          <w:sz w:val="24"/>
          <w:szCs w:val="24"/>
          <w:lang w:val="sr-Cyrl-CS"/>
        </w:rPr>
        <w:t xml:space="preserve"> </w:t>
      </w:r>
      <w:r w:rsidRPr="00D01115">
        <w:rPr>
          <w:rFonts w:asciiTheme="majorHAnsi" w:hAnsiTheme="majorHAnsi"/>
          <w:sz w:val="24"/>
          <w:szCs w:val="24"/>
          <w:lang w:val="sr-Cyrl-CS"/>
        </w:rPr>
        <w:t xml:space="preserve">радиће </w:t>
      </w:r>
      <w:r w:rsidR="00DA67FF" w:rsidRPr="00D01115">
        <w:rPr>
          <w:rFonts w:asciiTheme="majorHAnsi" w:hAnsiTheme="majorHAnsi"/>
          <w:sz w:val="24"/>
          <w:szCs w:val="24"/>
          <w:lang w:val="sr-Cyrl-CS"/>
        </w:rPr>
        <w:t>Живков Жарко са 50%</w:t>
      </w:r>
      <w:r w:rsidR="006D4E9C">
        <w:rPr>
          <w:rFonts w:asciiTheme="majorHAnsi" w:hAnsiTheme="majorHAnsi"/>
          <w:sz w:val="24"/>
          <w:szCs w:val="24"/>
          <w:lang w:val="sr-Cyrl-CS"/>
        </w:rPr>
        <w:t xml:space="preserve"> </w:t>
      </w:r>
      <w:r w:rsidR="00DA67FF" w:rsidRPr="00D01115">
        <w:rPr>
          <w:rFonts w:asciiTheme="majorHAnsi" w:hAnsiTheme="majorHAnsi"/>
          <w:sz w:val="24"/>
          <w:szCs w:val="24"/>
          <w:lang w:val="sr-Cyrl-CS"/>
        </w:rPr>
        <w:t>од пуног радног времена.</w:t>
      </w:r>
    </w:p>
    <w:p w:rsidR="001A71E0" w:rsidRPr="00D01115" w:rsidRDefault="001A71E0" w:rsidP="00726F19">
      <w:pPr>
        <w:pStyle w:val="ListParagraph"/>
        <w:ind w:left="0"/>
        <w:rPr>
          <w:rFonts w:asciiTheme="majorHAnsi" w:hAnsiTheme="majorHAnsi"/>
          <w:sz w:val="24"/>
          <w:szCs w:val="24"/>
          <w:lang w:val="sr-Cyrl-CS"/>
        </w:rPr>
      </w:pPr>
    </w:p>
    <w:p w:rsidR="001A71E0" w:rsidRPr="00D01115" w:rsidRDefault="001A71E0" w:rsidP="00726F19">
      <w:pPr>
        <w:pStyle w:val="ListParagraph"/>
        <w:ind w:left="0"/>
        <w:rPr>
          <w:rFonts w:asciiTheme="majorHAnsi" w:hAnsiTheme="majorHAnsi"/>
          <w:b/>
          <w:i/>
          <w:sz w:val="24"/>
          <w:szCs w:val="24"/>
          <w:lang w:val="sr-Cyrl-CS"/>
        </w:rPr>
      </w:pPr>
      <w:r w:rsidRPr="00D01115">
        <w:rPr>
          <w:rFonts w:asciiTheme="majorHAnsi" w:hAnsiTheme="majorHAnsi"/>
          <w:b/>
          <w:i/>
          <w:sz w:val="24"/>
          <w:szCs w:val="24"/>
          <w:lang w:val="sr-Cyrl-BA"/>
        </w:rPr>
        <w:t>Циљ</w:t>
      </w:r>
    </w:p>
    <w:p w:rsidR="001A71E0" w:rsidRPr="00D01115" w:rsidRDefault="001A71E0" w:rsidP="00726F19">
      <w:pPr>
        <w:pStyle w:val="ListParagraph"/>
        <w:ind w:left="0"/>
        <w:jc w:val="both"/>
        <w:rPr>
          <w:rFonts w:asciiTheme="majorHAnsi" w:hAnsiTheme="majorHAnsi"/>
          <w:sz w:val="24"/>
          <w:szCs w:val="24"/>
          <w:lang w:val="sr-Cyrl-CS"/>
        </w:rPr>
      </w:pPr>
      <w:r w:rsidRPr="00D01115">
        <w:rPr>
          <w:rFonts w:asciiTheme="majorHAnsi" w:hAnsiTheme="majorHAnsi"/>
          <w:sz w:val="24"/>
          <w:szCs w:val="24"/>
          <w:lang w:val="sr-Cyrl-CS"/>
        </w:rPr>
        <w:t xml:space="preserve">Стручни сарадник – школски библиотекар, својим стручним ангажовањем, доприноси остваривању и унапређивању образовно - васпитног рада у основним и средњим школама, 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 као и библиотечко-информацијске послове из домена културних и уметничких аспеката образовања. </w:t>
      </w:r>
    </w:p>
    <w:p w:rsidR="001A71E0" w:rsidRPr="00D01115" w:rsidRDefault="001A71E0" w:rsidP="00726F19">
      <w:pPr>
        <w:pStyle w:val="ListParagraph"/>
        <w:ind w:left="0"/>
        <w:jc w:val="both"/>
        <w:rPr>
          <w:rFonts w:asciiTheme="majorHAnsi" w:hAnsiTheme="majorHAnsi"/>
          <w:sz w:val="24"/>
          <w:szCs w:val="24"/>
          <w:lang w:val="sr-Cyrl-CS"/>
        </w:rPr>
      </w:pPr>
      <w:r w:rsidRPr="00D01115">
        <w:rPr>
          <w:rFonts w:asciiTheme="majorHAnsi" w:hAnsiTheme="majorHAnsi"/>
          <w:sz w:val="24"/>
          <w:szCs w:val="24"/>
          <w:lang w:val="sr-Cyrl-CS"/>
        </w:rPr>
        <w:t xml:space="preserve">Он подстиче промовисање читања и самосталност ученика у учењу, даје свој пун допринос развоју информационе писмености (медијске и информатичке) за ученике и наставнике, остварује сарадњу и заједничко планирање активности наставника, школског библиотекара и локалне самоуправе, обезбеђује електронске изворе и приступ ка њима, што омогућава ученицима да овладају вештинама налажења и критичког процењивања датих информација и перманентност учења током читавог живота. </w:t>
      </w:r>
    </w:p>
    <w:p w:rsidR="001A71E0" w:rsidRPr="00D01115" w:rsidRDefault="001A71E0" w:rsidP="00726F19">
      <w:pPr>
        <w:pStyle w:val="ListParagraph"/>
        <w:ind w:left="0"/>
        <w:jc w:val="both"/>
        <w:rPr>
          <w:rFonts w:asciiTheme="majorHAnsi" w:hAnsiTheme="majorHAnsi"/>
          <w:sz w:val="24"/>
          <w:szCs w:val="24"/>
          <w:lang w:val="sr-Cyrl-CS"/>
        </w:rPr>
      </w:pPr>
      <w:r w:rsidRPr="00D01115">
        <w:rPr>
          <w:rFonts w:asciiTheme="majorHAnsi" w:hAnsiTheme="majorHAnsi"/>
          <w:sz w:val="24"/>
          <w:szCs w:val="24"/>
          <w:lang w:val="sr-Cyrl-CS"/>
        </w:rPr>
        <w:t xml:space="preserve"> </w:t>
      </w:r>
    </w:p>
    <w:p w:rsidR="001A71E0" w:rsidRPr="00D01115" w:rsidRDefault="001A71E0" w:rsidP="00726F19">
      <w:pPr>
        <w:pStyle w:val="ListParagraph"/>
        <w:ind w:left="0"/>
        <w:jc w:val="both"/>
        <w:rPr>
          <w:rFonts w:asciiTheme="majorHAnsi" w:hAnsiTheme="majorHAnsi"/>
          <w:b/>
          <w:i/>
          <w:sz w:val="24"/>
          <w:szCs w:val="24"/>
          <w:lang w:val="sr-Cyrl-CS"/>
        </w:rPr>
      </w:pPr>
      <w:r w:rsidRPr="00D01115">
        <w:rPr>
          <w:rFonts w:asciiTheme="majorHAnsi" w:hAnsiTheme="majorHAnsi"/>
          <w:b/>
          <w:sz w:val="24"/>
          <w:szCs w:val="24"/>
          <w:lang w:val="sr-Cyrl-CS"/>
        </w:rPr>
        <w:t xml:space="preserve"> </w:t>
      </w:r>
      <w:r w:rsidRPr="00D01115">
        <w:rPr>
          <w:rFonts w:asciiTheme="majorHAnsi" w:hAnsiTheme="majorHAnsi"/>
          <w:b/>
          <w:i/>
          <w:sz w:val="24"/>
          <w:szCs w:val="24"/>
          <w:lang w:val="sr-Cyrl-CS"/>
        </w:rPr>
        <w:t xml:space="preserve">Задаци </w:t>
      </w:r>
    </w:p>
    <w:p w:rsidR="001A71E0" w:rsidRPr="00D01115" w:rsidRDefault="001A71E0" w:rsidP="00726F19">
      <w:pPr>
        <w:pStyle w:val="ListParagraph"/>
        <w:ind w:left="0"/>
        <w:jc w:val="both"/>
        <w:rPr>
          <w:rFonts w:asciiTheme="majorHAnsi" w:hAnsiTheme="majorHAnsi"/>
          <w:sz w:val="24"/>
          <w:szCs w:val="24"/>
          <w:lang w:val="ru-RU"/>
        </w:rPr>
      </w:pPr>
      <w:r w:rsidRPr="00D01115">
        <w:rPr>
          <w:rFonts w:asciiTheme="majorHAnsi" w:hAnsiTheme="majorHAnsi"/>
          <w:sz w:val="24"/>
          <w:szCs w:val="24"/>
        </w:rPr>
        <w:t>Школски библиотекар, реализовањем задатака и послова из области образовања и васпитања, као и библиотечко</w:t>
      </w:r>
      <w:r w:rsidRPr="00D01115">
        <w:rPr>
          <w:rFonts w:asciiTheme="majorHAnsi" w:hAnsiTheme="majorHAnsi"/>
          <w:sz w:val="24"/>
          <w:szCs w:val="24"/>
          <w:lang w:val="sr-Cyrl-CS"/>
        </w:rPr>
        <w:t xml:space="preserve"> </w:t>
      </w:r>
      <w:r w:rsidRPr="00D01115">
        <w:rPr>
          <w:rFonts w:asciiTheme="majorHAnsi" w:hAnsiTheme="majorHAnsi"/>
          <w:sz w:val="24"/>
          <w:szCs w:val="24"/>
        </w:rPr>
        <w:t>-</w:t>
      </w:r>
      <w:r w:rsidRPr="00D01115">
        <w:rPr>
          <w:rFonts w:asciiTheme="majorHAnsi" w:hAnsiTheme="majorHAnsi"/>
          <w:sz w:val="24"/>
          <w:szCs w:val="24"/>
          <w:lang w:val="sr-Cyrl-CS"/>
        </w:rPr>
        <w:t xml:space="preserve"> </w:t>
      </w:r>
      <w:r w:rsidRPr="00D01115">
        <w:rPr>
          <w:rFonts w:asciiTheme="majorHAnsi" w:hAnsiTheme="majorHAnsi"/>
          <w:sz w:val="24"/>
          <w:szCs w:val="24"/>
        </w:rPr>
        <w:t xml:space="preserve">информацијских из домена културних активности школске библиотеке, доприноси унапређивању свих облика и подручја рада, </w:t>
      </w:r>
      <w:r w:rsidRPr="00D01115">
        <w:rPr>
          <w:rFonts w:asciiTheme="majorHAnsi" w:hAnsiTheme="majorHAnsi"/>
          <w:sz w:val="24"/>
          <w:szCs w:val="24"/>
          <w:lang w:val="sr-Cyrl-CS"/>
        </w:rPr>
        <w:t>тако што у</w:t>
      </w:r>
      <w:r w:rsidRPr="00D01115">
        <w:rPr>
          <w:rFonts w:asciiTheme="majorHAnsi" w:hAnsiTheme="majorHAnsi"/>
          <w:sz w:val="24"/>
          <w:szCs w:val="24"/>
        </w:rPr>
        <w:t xml:space="preserve">чествује у пословима планирања, програмирања, организовања, унапређивања и праћења рада школе, односно целокупног образовног процеса, као члан школских тимова </w:t>
      </w:r>
      <w:r w:rsidRPr="00D01115">
        <w:rPr>
          <w:rFonts w:asciiTheme="majorHAnsi" w:hAnsiTheme="majorHAnsi"/>
          <w:sz w:val="24"/>
          <w:szCs w:val="24"/>
          <w:lang w:val="sr-Cyrl-CS"/>
        </w:rPr>
        <w:t>има</w:t>
      </w:r>
      <w:r w:rsidRPr="00D01115">
        <w:rPr>
          <w:rFonts w:asciiTheme="majorHAnsi" w:hAnsiTheme="majorHAnsi"/>
          <w:sz w:val="24"/>
          <w:szCs w:val="24"/>
        </w:rPr>
        <w:t xml:space="preserve"> задатк</w:t>
      </w:r>
      <w:r w:rsidRPr="00D01115">
        <w:rPr>
          <w:rFonts w:asciiTheme="majorHAnsi" w:hAnsiTheme="majorHAnsi"/>
          <w:sz w:val="24"/>
          <w:szCs w:val="24"/>
          <w:lang w:val="sr-Cyrl-CS"/>
        </w:rPr>
        <w:t>е</w:t>
      </w:r>
      <w:r w:rsidRPr="00D01115">
        <w:rPr>
          <w:rFonts w:asciiTheme="majorHAnsi" w:hAnsiTheme="majorHAnsi"/>
          <w:sz w:val="24"/>
          <w:szCs w:val="24"/>
        </w:rPr>
        <w:t>:</w:t>
      </w:r>
      <w:r w:rsidRPr="00D01115">
        <w:rPr>
          <w:rFonts w:asciiTheme="majorHAnsi" w:hAnsiTheme="majorHAnsi"/>
          <w:sz w:val="24"/>
          <w:szCs w:val="24"/>
          <w:lang w:val="ru-RU"/>
        </w:rPr>
        <w:t xml:space="preserve">  </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ru-RU"/>
        </w:rPr>
        <w:t>р</w:t>
      </w:r>
      <w:r w:rsidRPr="00D01115">
        <w:rPr>
          <w:rFonts w:asciiTheme="majorHAnsi" w:hAnsiTheme="majorHAnsi"/>
          <w:sz w:val="24"/>
          <w:szCs w:val="24"/>
          <w:lang w:val="sr-Cyrl-CS"/>
        </w:rPr>
        <w:t>азвијања и неговања навике читања и коришћења библиотеке код ученика и наставника,</w:t>
      </w:r>
    </w:p>
    <w:p w:rsidR="001A71E0" w:rsidRPr="00D01115" w:rsidRDefault="001A71E0" w:rsidP="00602966">
      <w:pPr>
        <w:pStyle w:val="ListParagraph"/>
        <w:numPr>
          <w:ilvl w:val="0"/>
          <w:numId w:val="84"/>
        </w:numPr>
        <w:rPr>
          <w:rFonts w:asciiTheme="majorHAnsi" w:hAnsiTheme="majorHAnsi"/>
          <w:sz w:val="24"/>
          <w:szCs w:val="24"/>
          <w:lang w:val="ru-RU"/>
        </w:rPr>
      </w:pPr>
      <w:r w:rsidRPr="00D01115">
        <w:rPr>
          <w:rFonts w:asciiTheme="majorHAnsi" w:hAnsiTheme="majorHAnsi"/>
          <w:sz w:val="24"/>
          <w:szCs w:val="24"/>
          <w:lang w:val="ru-RU"/>
        </w:rPr>
        <w:t>развијања и промовисања правилне употребе свих облика извора информација,</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t>стварања услова за интердисциплинарни приступ настави и електронском учењу,</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lastRenderedPageBreak/>
        <w:t>мотивисања за учење и подстицање на оспособљавања за самостално учење и образовање током целог живота,</w:t>
      </w:r>
    </w:p>
    <w:p w:rsidR="001A71E0" w:rsidRPr="00D01115" w:rsidRDefault="001A71E0" w:rsidP="00602966">
      <w:pPr>
        <w:pStyle w:val="ListParagraph"/>
        <w:numPr>
          <w:ilvl w:val="0"/>
          <w:numId w:val="84"/>
        </w:numPr>
        <w:rPr>
          <w:rFonts w:asciiTheme="majorHAnsi" w:hAnsiTheme="majorHAnsi"/>
          <w:sz w:val="24"/>
          <w:szCs w:val="24"/>
          <w:lang w:val="ru-RU"/>
        </w:rPr>
      </w:pPr>
      <w:r w:rsidRPr="00D01115">
        <w:rPr>
          <w:rFonts w:asciiTheme="majorHAnsi" w:hAnsiTheme="majorHAnsi"/>
          <w:sz w:val="24"/>
          <w:szCs w:val="24"/>
          <w:lang w:val="ru-RU"/>
        </w:rPr>
        <w:t>сарадње са наставницима, ученицима и њиховим родитељима,</w:t>
      </w:r>
    </w:p>
    <w:p w:rsidR="001A71E0" w:rsidRPr="00D01115" w:rsidRDefault="001A71E0" w:rsidP="00602966">
      <w:pPr>
        <w:pStyle w:val="ListParagraph"/>
        <w:numPr>
          <w:ilvl w:val="0"/>
          <w:numId w:val="84"/>
        </w:numPr>
        <w:rPr>
          <w:rFonts w:asciiTheme="majorHAnsi" w:hAnsiTheme="majorHAnsi"/>
          <w:sz w:val="24"/>
          <w:szCs w:val="24"/>
          <w:lang w:val="ru-RU"/>
        </w:rPr>
      </w:pPr>
      <w:r w:rsidRPr="00D01115">
        <w:rPr>
          <w:rFonts w:asciiTheme="majorHAnsi" w:hAnsiTheme="majorHAnsi"/>
          <w:sz w:val="24"/>
          <w:szCs w:val="24"/>
          <w:lang w:val="ru-RU"/>
        </w:rPr>
        <w:t>праћења и подстицања развоја ученика у индивидуалним способностима и њиховим склоностима ка интелектуалном, емоционално-социјалном и сваком другом професионалном развоју,</w:t>
      </w:r>
    </w:p>
    <w:p w:rsidR="001A71E0" w:rsidRPr="00D01115" w:rsidRDefault="001A71E0" w:rsidP="00602966">
      <w:pPr>
        <w:pStyle w:val="ListParagraph"/>
        <w:numPr>
          <w:ilvl w:val="0"/>
          <w:numId w:val="84"/>
        </w:numPr>
        <w:rPr>
          <w:rFonts w:asciiTheme="majorHAnsi" w:hAnsiTheme="majorHAnsi"/>
          <w:sz w:val="24"/>
          <w:szCs w:val="24"/>
          <w:lang w:val="ru-RU"/>
        </w:rPr>
      </w:pPr>
      <w:r w:rsidRPr="00D01115">
        <w:rPr>
          <w:rFonts w:asciiTheme="majorHAnsi" w:hAnsiTheme="majorHAnsi"/>
          <w:sz w:val="24"/>
          <w:szCs w:val="24"/>
          <w:lang w:val="ru-RU"/>
        </w:rPr>
        <w:t>пружања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ru-RU"/>
        </w:rPr>
        <w:t>с</w:t>
      </w:r>
      <w:r w:rsidRPr="00D01115">
        <w:rPr>
          <w:rFonts w:asciiTheme="majorHAnsi" w:hAnsiTheme="majorHAnsi"/>
          <w:sz w:val="24"/>
          <w:szCs w:val="24"/>
          <w:lang w:val="sr-Cyrl-CS"/>
        </w:rPr>
        <w:t xml:space="preserve">тварања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 </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t>обезбеђивања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 -комуникационих технологија,</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t>припремања и реализовања библиотечког програма намењеног ученицима са посебним потребама и посебним способностима,</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t>вођења</w:t>
      </w:r>
      <w:r w:rsidRPr="00D01115">
        <w:rPr>
          <w:rFonts w:asciiTheme="majorHAnsi" w:hAnsiTheme="majorHAnsi"/>
          <w:sz w:val="24"/>
          <w:szCs w:val="24"/>
        </w:rPr>
        <w:t xml:space="preserve"> </w:t>
      </w:r>
      <w:r w:rsidRPr="00D01115">
        <w:rPr>
          <w:rFonts w:asciiTheme="majorHAnsi" w:hAnsiTheme="majorHAnsi"/>
          <w:sz w:val="24"/>
          <w:szCs w:val="24"/>
          <w:lang w:val="sr-Cyrl-CS"/>
        </w:rPr>
        <w:t xml:space="preserve">аутоматизованог </w:t>
      </w:r>
      <w:r w:rsidRPr="00D01115">
        <w:rPr>
          <w:rFonts w:asciiTheme="majorHAnsi" w:hAnsiTheme="majorHAnsi"/>
          <w:sz w:val="24"/>
          <w:szCs w:val="24"/>
        </w:rPr>
        <w:t>библиотечко</w:t>
      </w:r>
      <w:r w:rsidRPr="00D01115">
        <w:rPr>
          <w:rFonts w:asciiTheme="majorHAnsi" w:hAnsiTheme="majorHAnsi"/>
          <w:sz w:val="24"/>
          <w:szCs w:val="24"/>
          <w:lang w:val="sr-Cyrl-CS"/>
        </w:rPr>
        <w:t>г</w:t>
      </w:r>
      <w:r w:rsidRPr="00D01115">
        <w:rPr>
          <w:rFonts w:asciiTheme="majorHAnsi" w:hAnsiTheme="majorHAnsi"/>
          <w:sz w:val="24"/>
          <w:szCs w:val="24"/>
        </w:rPr>
        <w:t xml:space="preserve"> пословањ</w:t>
      </w:r>
      <w:r w:rsidRPr="00D01115">
        <w:rPr>
          <w:rFonts w:asciiTheme="majorHAnsi" w:hAnsiTheme="majorHAnsi"/>
          <w:sz w:val="24"/>
          <w:szCs w:val="24"/>
          <w:lang w:val="sr-Cyrl-CS"/>
        </w:rPr>
        <w:t>а</w:t>
      </w:r>
      <w:r w:rsidRPr="00D01115">
        <w:rPr>
          <w:rFonts w:asciiTheme="majorHAnsi" w:hAnsiTheme="majorHAnsi"/>
          <w:sz w:val="24"/>
          <w:szCs w:val="24"/>
        </w:rPr>
        <w:t xml:space="preserve"> (инвентарисање и сигнирање, каталогизација, класификација</w:t>
      </w:r>
      <w:r w:rsidRPr="00D01115">
        <w:rPr>
          <w:rFonts w:asciiTheme="majorHAnsi" w:hAnsiTheme="majorHAnsi"/>
          <w:sz w:val="24"/>
          <w:szCs w:val="24"/>
          <w:lang w:val="sr-Cyrl-CS"/>
        </w:rPr>
        <w:t xml:space="preserve"> библиотечке грађе и други послови</w:t>
      </w:r>
      <w:r w:rsidRPr="00D01115">
        <w:rPr>
          <w:rFonts w:asciiTheme="majorHAnsi" w:hAnsiTheme="majorHAnsi"/>
          <w:sz w:val="24"/>
          <w:szCs w:val="24"/>
        </w:rPr>
        <w:t>)</w:t>
      </w:r>
      <w:r w:rsidRPr="00D01115">
        <w:rPr>
          <w:rFonts w:asciiTheme="majorHAnsi" w:hAnsiTheme="majorHAnsi"/>
          <w:sz w:val="24"/>
          <w:szCs w:val="24"/>
          <w:lang w:val="sr-Cyrl-CS"/>
        </w:rPr>
        <w:t>,</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t>коришћење савреманих облика и метода рада са ученицима,</w:t>
      </w:r>
    </w:p>
    <w:p w:rsidR="001A71E0" w:rsidRPr="00D01115" w:rsidRDefault="001A71E0" w:rsidP="00602966">
      <w:pPr>
        <w:pStyle w:val="ListParagraph"/>
        <w:numPr>
          <w:ilvl w:val="0"/>
          <w:numId w:val="84"/>
        </w:numPr>
        <w:rPr>
          <w:rFonts w:asciiTheme="majorHAnsi" w:hAnsiTheme="majorHAnsi"/>
          <w:sz w:val="24"/>
          <w:szCs w:val="24"/>
          <w:lang w:val="sr-Cyrl-CS"/>
        </w:rPr>
      </w:pPr>
      <w:r w:rsidRPr="00D01115">
        <w:rPr>
          <w:rFonts w:asciiTheme="majorHAnsi" w:hAnsiTheme="majorHAnsi"/>
          <w:sz w:val="24"/>
          <w:szCs w:val="24"/>
          <w:lang w:val="sr-Cyrl-CS"/>
        </w:rPr>
        <w:t>заштита и чување библиотечко-медијатечке грађе и периодична  ревизија фонда.</w:t>
      </w:r>
    </w:p>
    <w:p w:rsidR="001A71E0" w:rsidRPr="00D01115" w:rsidRDefault="001A71E0" w:rsidP="001A71E0">
      <w:pPr>
        <w:pStyle w:val="ListParagraph"/>
        <w:rPr>
          <w:rFonts w:asciiTheme="majorHAnsi" w:hAnsiTheme="majorHAnsi"/>
          <w:b/>
          <w:sz w:val="24"/>
          <w:szCs w:val="24"/>
          <w:lang w:val="sr-Cyrl-CS"/>
        </w:rPr>
      </w:pPr>
    </w:p>
    <w:p w:rsidR="001A71E0" w:rsidRDefault="001A71E0" w:rsidP="001A71E0">
      <w:pPr>
        <w:pStyle w:val="ListParagraph"/>
        <w:rPr>
          <w:rFonts w:asciiTheme="majorHAnsi" w:hAnsiTheme="majorHAnsi"/>
          <w:sz w:val="24"/>
          <w:szCs w:val="24"/>
          <w:lang w:val="sr-Cyrl-CS"/>
        </w:rPr>
      </w:pPr>
    </w:p>
    <w:p w:rsidR="00885FA1" w:rsidRPr="00D01115" w:rsidRDefault="00885FA1" w:rsidP="001A71E0">
      <w:pPr>
        <w:pStyle w:val="ListParagraph"/>
        <w:rPr>
          <w:rFonts w:asciiTheme="majorHAnsi" w:hAnsiTheme="majorHAnsi"/>
          <w:sz w:val="24"/>
          <w:szCs w:val="24"/>
          <w:lang w:val="sr-Cyrl-CS"/>
        </w:rPr>
      </w:pPr>
    </w:p>
    <w:p w:rsidR="001A71E0" w:rsidRPr="00D01115" w:rsidRDefault="001A71E0" w:rsidP="001A71E0">
      <w:pPr>
        <w:pStyle w:val="ListParagraph"/>
        <w:rPr>
          <w:rFonts w:asciiTheme="majorHAnsi" w:hAnsiTheme="majorHAnsi"/>
          <w:b/>
          <w:bCs/>
          <w:sz w:val="24"/>
          <w:szCs w:val="24"/>
          <w:lang w:val="hr-HR"/>
        </w:rPr>
      </w:pPr>
      <w:r w:rsidRPr="00D01115">
        <w:rPr>
          <w:rFonts w:asciiTheme="majorHAnsi" w:hAnsiTheme="majorHAnsi"/>
          <w:b/>
          <w:bCs/>
          <w:sz w:val="24"/>
          <w:szCs w:val="24"/>
          <w:lang w:val="hr-HR"/>
        </w:rPr>
        <w:t>ОБЛАСТИ РАДА</w:t>
      </w:r>
    </w:p>
    <w:p w:rsidR="001A71E0" w:rsidRPr="00D01115" w:rsidRDefault="001A71E0" w:rsidP="001A71E0">
      <w:pPr>
        <w:pStyle w:val="ListParagraph"/>
        <w:rPr>
          <w:rFonts w:asciiTheme="majorHAnsi" w:hAnsiTheme="majorHAnsi"/>
          <w:b/>
          <w:sz w:val="24"/>
          <w:szCs w:val="24"/>
        </w:rPr>
      </w:pPr>
    </w:p>
    <w:p w:rsidR="001A71E0" w:rsidRPr="00D01115" w:rsidRDefault="001A71E0" w:rsidP="001A71E0">
      <w:pPr>
        <w:pStyle w:val="ListParagraph"/>
        <w:rPr>
          <w:rFonts w:asciiTheme="majorHAnsi" w:hAnsiTheme="majorHAnsi"/>
          <w:sz w:val="24"/>
          <w:szCs w:val="24"/>
          <w:lang w:val="sr-Cyrl-CS"/>
        </w:rPr>
      </w:pPr>
      <w:r w:rsidRPr="00D01115">
        <w:rPr>
          <w:rFonts w:asciiTheme="majorHAnsi" w:hAnsiTheme="majorHAnsi"/>
          <w:sz w:val="24"/>
          <w:szCs w:val="24"/>
          <w:lang w:val="en-US"/>
        </w:rPr>
        <w:t>I</w:t>
      </w:r>
      <w:r w:rsidRPr="00D01115">
        <w:rPr>
          <w:rFonts w:asciiTheme="majorHAnsi" w:hAnsiTheme="majorHAnsi"/>
          <w:sz w:val="24"/>
          <w:szCs w:val="24"/>
          <w:lang w:val="sr-Cyrl-CS"/>
        </w:rPr>
        <w:t xml:space="preserve">.  ПЛАНИРАЊЕ И ПРОГРАМИРАЊЕ ОБРАЗОВНО-ВАСПИТНОГ РАДА </w:t>
      </w:r>
    </w:p>
    <w:p w:rsidR="001A71E0" w:rsidRPr="00D01115" w:rsidRDefault="001A71E0" w:rsidP="00602966">
      <w:pPr>
        <w:pStyle w:val="ListParagraph"/>
        <w:numPr>
          <w:ilvl w:val="0"/>
          <w:numId w:val="93"/>
        </w:numPr>
        <w:rPr>
          <w:rFonts w:asciiTheme="majorHAnsi" w:hAnsiTheme="majorHAnsi"/>
          <w:sz w:val="24"/>
          <w:szCs w:val="24"/>
          <w:lang w:val="sr-Cyrl-CS"/>
        </w:rPr>
      </w:pPr>
      <w:r w:rsidRPr="00D01115">
        <w:rPr>
          <w:rFonts w:asciiTheme="majorHAnsi" w:hAnsiTheme="majorHAnsi"/>
          <w:sz w:val="24"/>
          <w:szCs w:val="24"/>
          <w:lang w:val="sr-Cyrl-CS"/>
        </w:rPr>
        <w:t>Планирање набавке литературе и периодичних публикација за ученике, наставнике и стручне сараднике,</w:t>
      </w:r>
    </w:p>
    <w:p w:rsidR="001A71E0" w:rsidRPr="00D01115" w:rsidRDefault="001A71E0" w:rsidP="00602966">
      <w:pPr>
        <w:pStyle w:val="ListParagraph"/>
        <w:numPr>
          <w:ilvl w:val="0"/>
          <w:numId w:val="93"/>
        </w:numPr>
        <w:rPr>
          <w:rFonts w:asciiTheme="majorHAnsi" w:hAnsiTheme="majorHAnsi"/>
          <w:sz w:val="24"/>
          <w:szCs w:val="24"/>
          <w:lang w:val="sr-Cyrl-CS"/>
        </w:rPr>
      </w:pPr>
      <w:r w:rsidRPr="00D01115">
        <w:rPr>
          <w:rFonts w:asciiTheme="majorHAnsi" w:hAnsiTheme="majorHAnsi"/>
          <w:sz w:val="24"/>
          <w:szCs w:val="24"/>
          <w:lang w:val="sr-Cyrl-CS"/>
        </w:rPr>
        <w:t>Израђивање годишњег, месечних и оперативних планова,</w:t>
      </w:r>
    </w:p>
    <w:p w:rsidR="001A71E0" w:rsidRPr="00D01115" w:rsidRDefault="001A71E0" w:rsidP="00602966">
      <w:pPr>
        <w:pStyle w:val="ListParagraph"/>
        <w:numPr>
          <w:ilvl w:val="0"/>
          <w:numId w:val="93"/>
        </w:numPr>
        <w:rPr>
          <w:rFonts w:asciiTheme="majorHAnsi" w:hAnsiTheme="majorHAnsi"/>
          <w:sz w:val="24"/>
          <w:szCs w:val="24"/>
          <w:lang w:val="sr-Cyrl-CS"/>
        </w:rPr>
      </w:pPr>
      <w:r w:rsidRPr="00D01115">
        <w:rPr>
          <w:rFonts w:asciiTheme="majorHAnsi" w:hAnsiTheme="majorHAnsi"/>
          <w:sz w:val="24"/>
          <w:szCs w:val="24"/>
          <w:lang w:val="sr-Cyrl-CS"/>
        </w:rPr>
        <w:t>Планирање и програмирање рада са ученицима у школској библиотеци,</w:t>
      </w:r>
    </w:p>
    <w:p w:rsidR="001A71E0" w:rsidRPr="00D01115" w:rsidRDefault="001A71E0" w:rsidP="00602966">
      <w:pPr>
        <w:pStyle w:val="ListParagraph"/>
        <w:numPr>
          <w:ilvl w:val="0"/>
          <w:numId w:val="93"/>
        </w:numPr>
        <w:rPr>
          <w:rFonts w:asciiTheme="majorHAnsi" w:hAnsiTheme="majorHAnsi"/>
          <w:sz w:val="24"/>
          <w:szCs w:val="24"/>
          <w:lang w:val="sr-Cyrl-CS"/>
        </w:rPr>
      </w:pPr>
      <w:r w:rsidRPr="00D01115">
        <w:rPr>
          <w:rFonts w:asciiTheme="majorHAnsi" w:hAnsiTheme="majorHAnsi"/>
          <w:sz w:val="24"/>
          <w:szCs w:val="24"/>
          <w:lang w:val="sr-Cyrl-CS"/>
        </w:rPr>
        <w:t xml:space="preserve">Израда програма рада библиотечке секције, </w:t>
      </w:r>
    </w:p>
    <w:p w:rsidR="001A71E0" w:rsidRPr="00D01115" w:rsidRDefault="001A71E0" w:rsidP="00602966">
      <w:pPr>
        <w:pStyle w:val="ListParagraph"/>
        <w:numPr>
          <w:ilvl w:val="0"/>
          <w:numId w:val="93"/>
        </w:numPr>
        <w:rPr>
          <w:rFonts w:asciiTheme="majorHAnsi" w:hAnsiTheme="majorHAnsi"/>
          <w:sz w:val="24"/>
          <w:szCs w:val="24"/>
          <w:lang w:val="sr-Cyrl-CS"/>
        </w:rPr>
      </w:pPr>
      <w:r w:rsidRPr="00D01115">
        <w:rPr>
          <w:rFonts w:asciiTheme="majorHAnsi" w:hAnsiTheme="majorHAnsi"/>
          <w:sz w:val="24"/>
          <w:szCs w:val="24"/>
          <w:lang w:val="sr-Cyrl-CS"/>
        </w:rPr>
        <w:t>планирање развоја школске библиотеке и набавка библиотечке грађе потребне за реализацију наставе и образовно – васпитног рада.</w:t>
      </w:r>
    </w:p>
    <w:p w:rsidR="001A71E0" w:rsidRPr="00D01115" w:rsidRDefault="001A71E0" w:rsidP="001A71E0">
      <w:pPr>
        <w:pStyle w:val="ListParagraph"/>
        <w:rPr>
          <w:rFonts w:asciiTheme="majorHAnsi" w:hAnsiTheme="majorHAnsi"/>
          <w:bCs/>
          <w:sz w:val="24"/>
          <w:szCs w:val="24"/>
          <w:lang w:val="sr-Cyrl-CS"/>
        </w:rPr>
      </w:pPr>
    </w:p>
    <w:p w:rsidR="001A71E0" w:rsidRPr="00D01115" w:rsidRDefault="001A71E0" w:rsidP="001A71E0">
      <w:pPr>
        <w:pStyle w:val="ListParagraph"/>
        <w:rPr>
          <w:rFonts w:asciiTheme="majorHAnsi" w:hAnsiTheme="majorHAnsi"/>
          <w:sz w:val="24"/>
          <w:szCs w:val="24"/>
        </w:rPr>
      </w:pPr>
      <w:r w:rsidRPr="00D01115">
        <w:rPr>
          <w:rFonts w:asciiTheme="majorHAnsi" w:hAnsiTheme="majorHAnsi"/>
          <w:sz w:val="24"/>
          <w:szCs w:val="24"/>
        </w:rPr>
        <w:t>II</w:t>
      </w:r>
      <w:r w:rsidRPr="00D01115">
        <w:rPr>
          <w:rFonts w:asciiTheme="majorHAnsi" w:hAnsiTheme="majorHAnsi"/>
          <w:sz w:val="24"/>
          <w:szCs w:val="24"/>
          <w:lang w:val="sr-Cyrl-CS"/>
        </w:rPr>
        <w:t>.</w:t>
      </w:r>
      <w:r w:rsidRPr="00D01115">
        <w:rPr>
          <w:rFonts w:asciiTheme="majorHAnsi" w:hAnsiTheme="majorHAnsi"/>
          <w:sz w:val="24"/>
          <w:szCs w:val="24"/>
          <w:lang w:val="ru-RU"/>
        </w:rPr>
        <w:t xml:space="preserve">  ПРАЋЕЊЕ И ВРЕДНОВАЊЕ </w:t>
      </w:r>
      <w:r w:rsidRPr="00D01115">
        <w:rPr>
          <w:rFonts w:asciiTheme="majorHAnsi" w:hAnsiTheme="majorHAnsi"/>
          <w:bCs/>
          <w:sz w:val="24"/>
          <w:szCs w:val="24"/>
          <w:lang w:val="ru-RU"/>
        </w:rPr>
        <w:t>ОБРАЗОВНО - ВАСПИТНОГ РАДА</w:t>
      </w:r>
      <w:r w:rsidRPr="00D01115">
        <w:rPr>
          <w:rFonts w:asciiTheme="majorHAnsi" w:hAnsiTheme="majorHAnsi"/>
          <w:sz w:val="24"/>
          <w:szCs w:val="24"/>
          <w:lang w:val="ru-RU"/>
        </w:rPr>
        <w:t xml:space="preserve"> </w:t>
      </w:r>
    </w:p>
    <w:p w:rsidR="001A71E0" w:rsidRPr="00D01115" w:rsidRDefault="001A71E0" w:rsidP="00602966">
      <w:pPr>
        <w:pStyle w:val="ListParagraph"/>
        <w:numPr>
          <w:ilvl w:val="0"/>
          <w:numId w:val="85"/>
        </w:numPr>
        <w:rPr>
          <w:rFonts w:asciiTheme="majorHAnsi" w:hAnsiTheme="majorHAnsi"/>
          <w:bCs/>
          <w:sz w:val="24"/>
          <w:szCs w:val="24"/>
          <w:lang w:val="sr-Cyrl-CS"/>
        </w:rPr>
      </w:pPr>
      <w:r w:rsidRPr="00D01115">
        <w:rPr>
          <w:rFonts w:asciiTheme="majorHAnsi" w:hAnsiTheme="majorHAnsi"/>
          <w:bCs/>
          <w:sz w:val="24"/>
          <w:szCs w:val="24"/>
          <w:lang w:val="sr-Cyrl-CS"/>
        </w:rPr>
        <w:t>Учешће у изради годишњег плана рада и самовредновања рада установе,</w:t>
      </w:r>
    </w:p>
    <w:p w:rsidR="001A71E0" w:rsidRPr="00D01115" w:rsidRDefault="001A71E0" w:rsidP="00602966">
      <w:pPr>
        <w:pStyle w:val="ListParagraph"/>
        <w:numPr>
          <w:ilvl w:val="0"/>
          <w:numId w:val="85"/>
        </w:numPr>
        <w:rPr>
          <w:rFonts w:asciiTheme="majorHAnsi" w:hAnsiTheme="majorHAnsi"/>
          <w:sz w:val="24"/>
          <w:szCs w:val="24"/>
          <w:lang w:val="sr-Cyrl-CS"/>
        </w:rPr>
      </w:pPr>
      <w:r w:rsidRPr="00D01115">
        <w:rPr>
          <w:rFonts w:asciiTheme="majorHAnsi" w:hAnsiTheme="majorHAnsi"/>
          <w:sz w:val="24"/>
          <w:szCs w:val="24"/>
          <w:lang w:val="sr-Cyrl-CS"/>
        </w:rPr>
        <w:t>Вођење аутоматизованог библиотечког пословања, са увидом у наставне планове и програме рада школе,</w:t>
      </w:r>
    </w:p>
    <w:p w:rsidR="001A71E0" w:rsidRPr="00D01115" w:rsidRDefault="001A71E0" w:rsidP="00602966">
      <w:pPr>
        <w:pStyle w:val="ListParagraph"/>
        <w:numPr>
          <w:ilvl w:val="0"/>
          <w:numId w:val="85"/>
        </w:numPr>
        <w:rPr>
          <w:rFonts w:asciiTheme="majorHAnsi" w:hAnsiTheme="majorHAnsi"/>
          <w:sz w:val="24"/>
          <w:szCs w:val="24"/>
          <w:lang w:val="sr-Cyrl-CS"/>
        </w:rPr>
      </w:pPr>
      <w:r w:rsidRPr="00D01115">
        <w:rPr>
          <w:rFonts w:asciiTheme="majorHAnsi" w:hAnsiTheme="majorHAnsi"/>
          <w:sz w:val="24"/>
          <w:szCs w:val="24"/>
          <w:lang w:val="sr-Cyrl-CS"/>
        </w:rPr>
        <w:lastRenderedPageBreak/>
        <w:t>О</w:t>
      </w:r>
      <w:r w:rsidRPr="00D01115">
        <w:rPr>
          <w:rFonts w:asciiTheme="majorHAnsi" w:hAnsiTheme="majorHAnsi"/>
          <w:sz w:val="24"/>
          <w:szCs w:val="24"/>
        </w:rPr>
        <w:t>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r w:rsidRPr="00D01115">
        <w:rPr>
          <w:rFonts w:asciiTheme="majorHAnsi" w:hAnsiTheme="majorHAnsi"/>
          <w:sz w:val="24"/>
          <w:szCs w:val="24"/>
          <w:lang w:val="sr-Cyrl-CS"/>
        </w:rPr>
        <w:t>,</w:t>
      </w:r>
    </w:p>
    <w:p w:rsidR="001A71E0" w:rsidRPr="00D01115" w:rsidRDefault="001A71E0" w:rsidP="00602966">
      <w:pPr>
        <w:pStyle w:val="ListParagraph"/>
        <w:numPr>
          <w:ilvl w:val="0"/>
          <w:numId w:val="85"/>
        </w:numPr>
        <w:rPr>
          <w:rFonts w:asciiTheme="majorHAnsi" w:hAnsiTheme="majorHAnsi"/>
          <w:sz w:val="24"/>
          <w:szCs w:val="24"/>
          <w:lang w:val="sr-Cyrl-CS"/>
        </w:rPr>
      </w:pPr>
      <w:r w:rsidRPr="00D01115">
        <w:rPr>
          <w:rFonts w:asciiTheme="majorHAnsi" w:hAnsiTheme="majorHAnsi"/>
          <w:sz w:val="24"/>
          <w:szCs w:val="24"/>
          <w:lang w:val="sr-Cyrl-CS"/>
        </w:rPr>
        <w:t>К</w:t>
      </w:r>
      <w:r w:rsidRPr="00D01115">
        <w:rPr>
          <w:rFonts w:asciiTheme="majorHAnsi" w:hAnsiTheme="majorHAnsi"/>
          <w:sz w:val="24"/>
          <w:szCs w:val="24"/>
        </w:rPr>
        <w:t>ори</w:t>
      </w:r>
      <w:r w:rsidRPr="00D01115">
        <w:rPr>
          <w:rFonts w:asciiTheme="majorHAnsi" w:hAnsiTheme="majorHAnsi"/>
          <w:sz w:val="24"/>
          <w:szCs w:val="24"/>
          <w:lang w:val="sr-Cyrl-CS"/>
        </w:rPr>
        <w:t>шћење</w:t>
      </w:r>
      <w:r w:rsidRPr="00D01115">
        <w:rPr>
          <w:rFonts w:asciiTheme="majorHAnsi" w:hAnsiTheme="majorHAnsi"/>
          <w:sz w:val="24"/>
          <w:szCs w:val="24"/>
        </w:rPr>
        <w:t xml:space="preserve"> сазнања и достигнућа савремене науке, научно проверене методе и резултат</w:t>
      </w:r>
      <w:r w:rsidRPr="00D01115">
        <w:rPr>
          <w:rFonts w:asciiTheme="majorHAnsi" w:hAnsiTheme="majorHAnsi"/>
          <w:sz w:val="24"/>
          <w:szCs w:val="24"/>
          <w:lang w:val="sr-Cyrl-CS"/>
        </w:rPr>
        <w:t>а</w:t>
      </w:r>
      <w:r w:rsidRPr="00D01115">
        <w:rPr>
          <w:rFonts w:asciiTheme="majorHAnsi" w:hAnsiTheme="majorHAnsi"/>
          <w:sz w:val="24"/>
          <w:szCs w:val="24"/>
        </w:rPr>
        <w:t xml:space="preserve"> сопственог истраживачког рада</w:t>
      </w:r>
      <w:r w:rsidRPr="00D01115">
        <w:rPr>
          <w:rFonts w:asciiTheme="majorHAnsi" w:hAnsiTheme="majorHAnsi"/>
          <w:sz w:val="24"/>
          <w:szCs w:val="24"/>
          <w:lang w:val="sr-Cyrl-CS"/>
        </w:rPr>
        <w:t>,</w:t>
      </w:r>
    </w:p>
    <w:p w:rsidR="001A71E0" w:rsidRPr="00D01115" w:rsidRDefault="001A71E0" w:rsidP="00602966">
      <w:pPr>
        <w:pStyle w:val="ListParagraph"/>
        <w:numPr>
          <w:ilvl w:val="0"/>
          <w:numId w:val="85"/>
        </w:numPr>
        <w:rPr>
          <w:rFonts w:asciiTheme="majorHAnsi" w:hAnsiTheme="majorHAnsi"/>
          <w:sz w:val="24"/>
          <w:szCs w:val="24"/>
          <w:lang w:val="sr-Cyrl-CS"/>
        </w:rPr>
      </w:pPr>
      <w:r w:rsidRPr="00D01115">
        <w:rPr>
          <w:rFonts w:asciiTheme="majorHAnsi" w:hAnsiTheme="majorHAnsi"/>
          <w:sz w:val="24"/>
          <w:szCs w:val="24"/>
          <w:lang w:val="sr-Cyrl-CS"/>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p w:rsidR="001A71E0" w:rsidRPr="00D01115" w:rsidRDefault="001A71E0" w:rsidP="001A71E0">
      <w:pPr>
        <w:pStyle w:val="ListParagraph"/>
        <w:rPr>
          <w:rFonts w:asciiTheme="majorHAnsi" w:hAnsiTheme="majorHAnsi"/>
          <w:b/>
          <w:bCs/>
          <w:sz w:val="24"/>
          <w:szCs w:val="24"/>
          <w:lang w:val="sr-Cyrl-CS"/>
        </w:rPr>
      </w:pPr>
    </w:p>
    <w:p w:rsidR="001A71E0" w:rsidRPr="00D01115" w:rsidRDefault="001A71E0" w:rsidP="001A71E0">
      <w:pPr>
        <w:pStyle w:val="ListParagraph"/>
        <w:rPr>
          <w:rFonts w:asciiTheme="majorHAnsi" w:hAnsiTheme="majorHAnsi"/>
          <w:sz w:val="24"/>
          <w:szCs w:val="24"/>
          <w:lang w:val="ru-RU"/>
        </w:rPr>
      </w:pPr>
      <w:r w:rsidRPr="00D01115">
        <w:rPr>
          <w:rFonts w:asciiTheme="majorHAnsi" w:hAnsiTheme="majorHAnsi"/>
          <w:sz w:val="24"/>
          <w:szCs w:val="24"/>
        </w:rPr>
        <w:t>III</w:t>
      </w:r>
      <w:r w:rsidRPr="00D01115">
        <w:rPr>
          <w:rFonts w:asciiTheme="majorHAnsi" w:hAnsiTheme="majorHAnsi"/>
          <w:sz w:val="24"/>
          <w:szCs w:val="24"/>
          <w:lang w:val="sr-Cyrl-CS"/>
        </w:rPr>
        <w:t xml:space="preserve">. </w:t>
      </w:r>
      <w:r w:rsidRPr="00D01115">
        <w:rPr>
          <w:rFonts w:asciiTheme="majorHAnsi" w:hAnsiTheme="majorHAnsi"/>
          <w:sz w:val="24"/>
          <w:szCs w:val="24"/>
          <w:lang w:val="ru-RU"/>
        </w:rPr>
        <w:t xml:space="preserve"> РАД СА НАСТАВНИЦИМА</w:t>
      </w:r>
    </w:p>
    <w:p w:rsidR="001A71E0" w:rsidRPr="00D01115" w:rsidRDefault="001A71E0" w:rsidP="00602966">
      <w:pPr>
        <w:pStyle w:val="ListParagraph"/>
        <w:numPr>
          <w:ilvl w:val="0"/>
          <w:numId w:val="86"/>
        </w:numPr>
        <w:rPr>
          <w:rFonts w:asciiTheme="majorHAnsi" w:hAnsiTheme="majorHAnsi"/>
          <w:sz w:val="24"/>
          <w:szCs w:val="24"/>
          <w:lang w:val="sr-Cyrl-CS"/>
        </w:rPr>
      </w:pPr>
      <w:r w:rsidRPr="00D01115">
        <w:rPr>
          <w:rFonts w:asciiTheme="majorHAnsi" w:hAnsiTheme="majorHAnsi"/>
          <w:sz w:val="24"/>
          <w:szCs w:val="24"/>
          <w:lang w:val="sr-Cyrl-CS"/>
        </w:rPr>
        <w:t>С</w:t>
      </w:r>
      <w:r w:rsidRPr="00D01115">
        <w:rPr>
          <w:rFonts w:asciiTheme="majorHAnsi" w:hAnsiTheme="majorHAnsi"/>
          <w:sz w:val="24"/>
          <w:szCs w:val="24"/>
        </w:rPr>
        <w:t>арадњ</w:t>
      </w:r>
      <w:r w:rsidRPr="00D01115">
        <w:rPr>
          <w:rFonts w:asciiTheme="majorHAnsi" w:hAnsiTheme="majorHAnsi"/>
          <w:sz w:val="24"/>
          <w:szCs w:val="24"/>
          <w:lang w:val="sr-Cyrl-CS"/>
        </w:rPr>
        <w:t>а</w:t>
      </w:r>
      <w:r w:rsidRPr="00D01115">
        <w:rPr>
          <w:rFonts w:asciiTheme="majorHAnsi" w:hAnsiTheme="majorHAnsi"/>
          <w:sz w:val="24"/>
          <w:szCs w:val="24"/>
        </w:rPr>
        <w:t xml:space="preserve"> </w:t>
      </w:r>
      <w:r w:rsidRPr="00D01115">
        <w:rPr>
          <w:rFonts w:asciiTheme="majorHAnsi" w:hAnsiTheme="majorHAnsi"/>
          <w:sz w:val="24"/>
          <w:szCs w:val="24"/>
          <w:lang w:val="sr-Cyrl-CS"/>
        </w:rPr>
        <w:t>са</w:t>
      </w:r>
      <w:r w:rsidRPr="00D01115">
        <w:rPr>
          <w:rFonts w:asciiTheme="majorHAnsi" w:hAnsiTheme="majorHAnsi"/>
          <w:sz w:val="24"/>
          <w:szCs w:val="24"/>
        </w:rPr>
        <w:t xml:space="preserve"> наставницима</w:t>
      </w:r>
      <w:r w:rsidRPr="00D01115">
        <w:rPr>
          <w:rFonts w:asciiTheme="majorHAnsi" w:hAnsiTheme="majorHAnsi"/>
          <w:sz w:val="24"/>
          <w:szCs w:val="24"/>
          <w:lang w:val="sr-Cyrl-CS"/>
        </w:rPr>
        <w:t xml:space="preserve"> на промоцији читања ради задовољства кроз све облике образовно - васпитног рада,</w:t>
      </w:r>
    </w:p>
    <w:p w:rsidR="001A71E0" w:rsidRPr="00D01115" w:rsidRDefault="001A71E0" w:rsidP="00602966">
      <w:pPr>
        <w:pStyle w:val="ListParagraph"/>
        <w:numPr>
          <w:ilvl w:val="0"/>
          <w:numId w:val="86"/>
        </w:numPr>
        <w:rPr>
          <w:rFonts w:asciiTheme="majorHAnsi" w:hAnsiTheme="majorHAnsi"/>
          <w:sz w:val="24"/>
          <w:szCs w:val="24"/>
          <w:lang w:val="sr-Cyrl-CS"/>
        </w:rPr>
      </w:pPr>
      <w:r w:rsidRPr="00D01115">
        <w:rPr>
          <w:rFonts w:asciiTheme="majorHAnsi" w:hAnsiTheme="majorHAnsi"/>
          <w:sz w:val="24"/>
          <w:szCs w:val="24"/>
          <w:lang w:val="sr-Cyrl-CS"/>
        </w:rPr>
        <w:t xml:space="preserve">Сарадња са наставницима у </w:t>
      </w:r>
      <w:r w:rsidRPr="00D01115">
        <w:rPr>
          <w:rFonts w:asciiTheme="majorHAnsi" w:hAnsiTheme="majorHAnsi"/>
          <w:sz w:val="24"/>
          <w:szCs w:val="24"/>
        </w:rPr>
        <w:t>припремањ</w:t>
      </w:r>
      <w:r w:rsidRPr="00D01115">
        <w:rPr>
          <w:rFonts w:asciiTheme="majorHAnsi" w:hAnsiTheme="majorHAnsi"/>
          <w:sz w:val="24"/>
          <w:szCs w:val="24"/>
          <w:lang w:val="sr-Cyrl-CS"/>
        </w:rPr>
        <w:t>у</w:t>
      </w:r>
      <w:r w:rsidRPr="00D01115">
        <w:rPr>
          <w:rFonts w:asciiTheme="majorHAnsi" w:hAnsiTheme="majorHAnsi"/>
          <w:sz w:val="24"/>
          <w:szCs w:val="24"/>
        </w:rPr>
        <w:t xml:space="preserve"> ученика за самостално коришћење разних извора информација</w:t>
      </w:r>
      <w:r w:rsidRPr="00D01115">
        <w:rPr>
          <w:rFonts w:asciiTheme="majorHAnsi" w:hAnsiTheme="majorHAnsi"/>
          <w:sz w:val="24"/>
          <w:szCs w:val="24"/>
          <w:lang w:val="sr-Cyrl-CS"/>
        </w:rPr>
        <w:t>,</w:t>
      </w:r>
    </w:p>
    <w:p w:rsidR="001A71E0" w:rsidRPr="00D01115" w:rsidRDefault="001A71E0" w:rsidP="00602966">
      <w:pPr>
        <w:pStyle w:val="ListParagraph"/>
        <w:numPr>
          <w:ilvl w:val="0"/>
          <w:numId w:val="86"/>
        </w:numPr>
        <w:rPr>
          <w:rFonts w:asciiTheme="majorHAnsi" w:hAnsiTheme="majorHAnsi"/>
          <w:sz w:val="24"/>
          <w:szCs w:val="24"/>
          <w:lang w:val="sr-Cyrl-CS"/>
        </w:rPr>
      </w:pPr>
      <w:r w:rsidRPr="00D01115">
        <w:rPr>
          <w:rFonts w:asciiTheme="majorHAnsi" w:hAnsiTheme="majorHAnsi"/>
          <w:sz w:val="24"/>
          <w:szCs w:val="24"/>
          <w:lang w:val="sr-Cyrl-CS"/>
        </w:rPr>
        <w:t>Организовање наставних часова из појединих предмета у школској библиотеци,</w:t>
      </w:r>
    </w:p>
    <w:p w:rsidR="001A71E0" w:rsidRPr="00D01115" w:rsidRDefault="001A71E0" w:rsidP="00602966">
      <w:pPr>
        <w:pStyle w:val="ListParagraph"/>
        <w:numPr>
          <w:ilvl w:val="0"/>
          <w:numId w:val="86"/>
        </w:numPr>
        <w:rPr>
          <w:rFonts w:asciiTheme="majorHAnsi" w:hAnsiTheme="majorHAnsi"/>
          <w:sz w:val="24"/>
          <w:szCs w:val="24"/>
          <w:lang w:val="sr-Cyrl-CS"/>
        </w:rPr>
      </w:pPr>
      <w:r w:rsidRPr="00D01115">
        <w:rPr>
          <w:rFonts w:asciiTheme="majorHAnsi" w:hAnsiTheme="majorHAnsi"/>
          <w:sz w:val="24"/>
          <w:szCs w:val="24"/>
          <w:lang w:val="sr-Cyrl-CS"/>
        </w:rPr>
        <w:t>Сарадња са наставницима око</w:t>
      </w:r>
      <w:r w:rsidRPr="00D01115">
        <w:rPr>
          <w:rFonts w:asciiTheme="majorHAnsi" w:hAnsiTheme="majorHAnsi"/>
          <w:sz w:val="24"/>
          <w:szCs w:val="24"/>
        </w:rPr>
        <w:t xml:space="preserve"> утврђивањ</w:t>
      </w:r>
      <w:r w:rsidRPr="00D01115">
        <w:rPr>
          <w:rFonts w:asciiTheme="majorHAnsi" w:hAnsiTheme="majorHAnsi"/>
          <w:sz w:val="24"/>
          <w:szCs w:val="24"/>
          <w:lang w:val="sr-Cyrl-CS"/>
        </w:rPr>
        <w:t>а</w:t>
      </w:r>
      <w:r w:rsidRPr="00D01115">
        <w:rPr>
          <w:rFonts w:asciiTheme="majorHAnsi" w:hAnsiTheme="majorHAnsi"/>
          <w:sz w:val="24"/>
          <w:szCs w:val="24"/>
        </w:rPr>
        <w:t xml:space="preserve"> годишњег плана обраде лектире</w:t>
      </w:r>
      <w:r w:rsidRPr="00D01115">
        <w:rPr>
          <w:rFonts w:asciiTheme="majorHAnsi" w:hAnsiTheme="majorHAnsi"/>
          <w:sz w:val="24"/>
          <w:szCs w:val="24"/>
          <w:lang w:val="sr-Cyrl-CS"/>
        </w:rPr>
        <w:t>,</w:t>
      </w:r>
      <w:r w:rsidRPr="00D01115">
        <w:rPr>
          <w:rFonts w:asciiTheme="majorHAnsi" w:hAnsiTheme="majorHAnsi"/>
          <w:sz w:val="24"/>
          <w:szCs w:val="24"/>
        </w:rPr>
        <w:t xml:space="preserve"> и коришћења наставничко</w:t>
      </w:r>
      <w:r w:rsidRPr="00D01115">
        <w:rPr>
          <w:rFonts w:asciiTheme="majorHAnsi" w:hAnsiTheme="majorHAnsi"/>
          <w:sz w:val="24"/>
          <w:szCs w:val="24"/>
          <w:lang w:val="sr-Cyrl-CS"/>
        </w:rPr>
        <w:t xml:space="preserve"> </w:t>
      </w:r>
      <w:r w:rsidRPr="00D01115">
        <w:rPr>
          <w:rFonts w:asciiTheme="majorHAnsi" w:hAnsiTheme="majorHAnsi"/>
          <w:sz w:val="24"/>
          <w:szCs w:val="24"/>
        </w:rPr>
        <w:t>-</w:t>
      </w:r>
      <w:r w:rsidRPr="00D01115">
        <w:rPr>
          <w:rFonts w:asciiTheme="majorHAnsi" w:hAnsiTheme="majorHAnsi"/>
          <w:sz w:val="24"/>
          <w:szCs w:val="24"/>
          <w:lang w:val="sr-Cyrl-CS"/>
        </w:rPr>
        <w:t xml:space="preserve"> </w:t>
      </w:r>
      <w:r w:rsidRPr="00D01115">
        <w:rPr>
          <w:rFonts w:asciiTheme="majorHAnsi" w:hAnsiTheme="majorHAnsi"/>
          <w:sz w:val="24"/>
          <w:szCs w:val="24"/>
        </w:rPr>
        <w:t>сарадничког дела школске библиотеке</w:t>
      </w:r>
      <w:r w:rsidRPr="00D01115">
        <w:rPr>
          <w:rFonts w:asciiTheme="majorHAnsi" w:hAnsiTheme="majorHAnsi"/>
          <w:sz w:val="24"/>
          <w:szCs w:val="24"/>
          <w:lang w:val="sr-Cyrl-CS"/>
        </w:rPr>
        <w:t>,</w:t>
      </w:r>
    </w:p>
    <w:p w:rsidR="001A71E0" w:rsidRPr="00D01115" w:rsidRDefault="001A71E0" w:rsidP="00602966">
      <w:pPr>
        <w:pStyle w:val="ListParagraph"/>
        <w:numPr>
          <w:ilvl w:val="0"/>
          <w:numId w:val="86"/>
        </w:numPr>
        <w:rPr>
          <w:rFonts w:asciiTheme="majorHAnsi" w:hAnsiTheme="majorHAnsi"/>
          <w:sz w:val="24"/>
          <w:szCs w:val="24"/>
          <w:lang w:val="sr-Cyrl-CS"/>
        </w:rPr>
      </w:pPr>
      <w:r w:rsidRPr="00D01115">
        <w:rPr>
          <w:rFonts w:asciiTheme="majorHAnsi" w:hAnsiTheme="majorHAnsi"/>
          <w:sz w:val="24"/>
          <w:szCs w:val="24"/>
          <w:lang w:val="sr-Cyrl-CS"/>
        </w:rPr>
        <w:t>Коришћење ресурса библиотеке у процесу наставе,</w:t>
      </w:r>
    </w:p>
    <w:p w:rsidR="001A71E0" w:rsidRPr="00D01115" w:rsidRDefault="001A71E0" w:rsidP="00602966">
      <w:pPr>
        <w:pStyle w:val="ListParagraph"/>
        <w:numPr>
          <w:ilvl w:val="0"/>
          <w:numId w:val="86"/>
        </w:numPr>
        <w:rPr>
          <w:rFonts w:asciiTheme="majorHAnsi" w:hAnsiTheme="majorHAnsi"/>
          <w:sz w:val="24"/>
          <w:szCs w:val="24"/>
          <w:lang w:val="sr-Cyrl-CS"/>
        </w:rPr>
      </w:pPr>
      <w:r w:rsidRPr="00D01115">
        <w:rPr>
          <w:rFonts w:asciiTheme="majorHAnsi" w:hAnsiTheme="majorHAnsi"/>
          <w:sz w:val="24"/>
          <w:szCs w:val="24"/>
          <w:lang w:val="sr-Cyrl-CS"/>
        </w:rPr>
        <w:t>С</w:t>
      </w:r>
      <w:r w:rsidRPr="00D01115">
        <w:rPr>
          <w:rFonts w:asciiTheme="majorHAnsi" w:hAnsiTheme="majorHAnsi"/>
          <w:sz w:val="24"/>
          <w:szCs w:val="24"/>
        </w:rPr>
        <w:t>истематско информисање корисника школске библиотеке о новоиздатим књигама, стручним часописима и другој грађи</w:t>
      </w:r>
      <w:r w:rsidRPr="00D01115">
        <w:rPr>
          <w:rFonts w:asciiTheme="majorHAnsi" w:hAnsiTheme="majorHAnsi"/>
          <w:sz w:val="24"/>
          <w:szCs w:val="24"/>
          <w:lang w:val="sr-Cyrl-CS"/>
        </w:rPr>
        <w:t xml:space="preserve">, о </w:t>
      </w:r>
      <w:r w:rsidRPr="00D01115">
        <w:rPr>
          <w:rFonts w:asciiTheme="majorHAnsi" w:hAnsiTheme="majorHAnsi"/>
          <w:sz w:val="24"/>
          <w:szCs w:val="24"/>
        </w:rPr>
        <w:t>тематским изложб</w:t>
      </w:r>
      <w:r w:rsidRPr="00D01115">
        <w:rPr>
          <w:rFonts w:asciiTheme="majorHAnsi" w:hAnsiTheme="majorHAnsi"/>
          <w:sz w:val="24"/>
          <w:szCs w:val="24"/>
          <w:lang w:val="sr-Cyrl-CS"/>
        </w:rPr>
        <w:t>ама</w:t>
      </w:r>
      <w:r w:rsidRPr="00D01115">
        <w:rPr>
          <w:rFonts w:asciiTheme="majorHAnsi" w:hAnsiTheme="majorHAnsi"/>
          <w:sz w:val="24"/>
          <w:szCs w:val="24"/>
        </w:rPr>
        <w:t xml:space="preserve"> у вези с појединим издањима, ауторима, акцијама и јубилејима</w:t>
      </w:r>
      <w:r w:rsidRPr="00D01115">
        <w:rPr>
          <w:rFonts w:asciiTheme="majorHAnsi" w:hAnsiTheme="majorHAnsi"/>
          <w:sz w:val="24"/>
          <w:szCs w:val="24"/>
          <w:lang w:val="sr-Cyrl-CS"/>
        </w:rPr>
        <w:t>, и усмено или писмено приказивање појединих књига и часописа.</w:t>
      </w:r>
    </w:p>
    <w:p w:rsidR="001A71E0" w:rsidRPr="00D01115" w:rsidRDefault="001A71E0" w:rsidP="001A71E0">
      <w:pPr>
        <w:pStyle w:val="ListParagraph"/>
        <w:rPr>
          <w:rFonts w:asciiTheme="majorHAnsi" w:hAnsiTheme="majorHAnsi"/>
          <w:b/>
          <w:bCs/>
          <w:sz w:val="24"/>
          <w:szCs w:val="24"/>
          <w:lang w:val="sr-Cyrl-CS"/>
        </w:rPr>
      </w:pPr>
      <w:r w:rsidRPr="00D01115">
        <w:rPr>
          <w:rFonts w:asciiTheme="majorHAnsi" w:hAnsiTheme="majorHAnsi"/>
          <w:b/>
          <w:bCs/>
          <w:sz w:val="24"/>
          <w:szCs w:val="24"/>
          <w:lang w:val="sr-Cyrl-CS"/>
        </w:rPr>
        <w:t xml:space="preserve"> </w:t>
      </w:r>
    </w:p>
    <w:p w:rsidR="001A71E0" w:rsidRPr="00D01115" w:rsidRDefault="001A71E0" w:rsidP="001A71E0">
      <w:pPr>
        <w:pStyle w:val="ListParagraph"/>
        <w:rPr>
          <w:rFonts w:asciiTheme="majorHAnsi" w:hAnsiTheme="majorHAnsi"/>
          <w:sz w:val="24"/>
          <w:szCs w:val="24"/>
          <w:lang w:val="en-US"/>
        </w:rPr>
      </w:pPr>
      <w:r w:rsidRPr="00D01115">
        <w:rPr>
          <w:rFonts w:asciiTheme="majorHAnsi" w:hAnsiTheme="majorHAnsi"/>
          <w:sz w:val="24"/>
          <w:szCs w:val="24"/>
          <w:lang w:val="en-US"/>
        </w:rPr>
        <w:t>IV</w:t>
      </w:r>
      <w:r w:rsidRPr="00D01115">
        <w:rPr>
          <w:rFonts w:asciiTheme="majorHAnsi" w:hAnsiTheme="majorHAnsi"/>
          <w:sz w:val="24"/>
          <w:szCs w:val="24"/>
          <w:lang w:val="sr-Cyrl-CS"/>
        </w:rPr>
        <w:t>.</w:t>
      </w:r>
      <w:r w:rsidRPr="00D01115">
        <w:rPr>
          <w:rFonts w:asciiTheme="majorHAnsi" w:hAnsiTheme="majorHAnsi"/>
          <w:sz w:val="24"/>
          <w:szCs w:val="24"/>
          <w:lang w:val="en-US"/>
        </w:rPr>
        <w:t xml:space="preserve"> РАД СА УЧЕНИЦИМА</w:t>
      </w:r>
    </w:p>
    <w:p w:rsidR="001A71E0" w:rsidRPr="00D01115" w:rsidRDefault="001A71E0" w:rsidP="00602966">
      <w:pPr>
        <w:pStyle w:val="ListParagraph"/>
        <w:numPr>
          <w:ilvl w:val="0"/>
          <w:numId w:val="87"/>
        </w:numPr>
        <w:rPr>
          <w:rFonts w:asciiTheme="majorHAnsi" w:hAnsiTheme="majorHAnsi"/>
          <w:sz w:val="24"/>
          <w:szCs w:val="24"/>
          <w:lang w:val="ru-RU"/>
        </w:rPr>
      </w:pPr>
      <w:r w:rsidRPr="00D01115">
        <w:rPr>
          <w:rFonts w:asciiTheme="majorHAnsi" w:hAnsiTheme="majorHAnsi"/>
          <w:sz w:val="24"/>
          <w:szCs w:val="24"/>
          <w:lang w:val="sr-Cyrl-CS"/>
        </w:rPr>
        <w:t>Припрема</w:t>
      </w:r>
      <w:r w:rsidRPr="00D01115">
        <w:rPr>
          <w:rFonts w:asciiTheme="majorHAnsi" w:hAnsiTheme="majorHAnsi"/>
          <w:sz w:val="24"/>
          <w:szCs w:val="24"/>
          <w:lang w:val="ru-RU"/>
        </w:rPr>
        <w:t xml:space="preserve"> (обучава) ученика за самостално коришћење различитих извора сазнања и свих врста информација у настави и ван ње,</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ru-RU"/>
        </w:rPr>
        <w:t>С</w:t>
      </w:r>
      <w:r w:rsidRPr="00D01115">
        <w:rPr>
          <w:rFonts w:asciiTheme="majorHAnsi" w:hAnsiTheme="majorHAnsi"/>
          <w:sz w:val="24"/>
          <w:szCs w:val="24"/>
          <w:lang w:val="sr-Cyrl-CS"/>
        </w:rPr>
        <w:t xml:space="preserve">истематски обучава ученике за употребу информационог библиотечког апарата, у складу са њиховим способностима и интересовањем, </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sr-Cyrl-CS"/>
        </w:rPr>
        <w:t xml:space="preserve">Пружа </w:t>
      </w:r>
      <w:r w:rsidRPr="00D01115">
        <w:rPr>
          <w:rFonts w:asciiTheme="majorHAnsi" w:hAnsiTheme="majorHAnsi"/>
          <w:sz w:val="24"/>
          <w:szCs w:val="24"/>
          <w:lang w:val="ru-RU"/>
        </w:rPr>
        <w:t xml:space="preserve">помоћ ученицима </w:t>
      </w:r>
      <w:r w:rsidRPr="00D01115">
        <w:rPr>
          <w:rFonts w:asciiTheme="majorHAnsi" w:hAnsiTheme="majorHAnsi"/>
          <w:sz w:val="24"/>
          <w:szCs w:val="24"/>
          <w:lang w:val="sr-Cyrl-CS"/>
        </w:rPr>
        <w:t>код учење</w:t>
      </w:r>
      <w:r w:rsidRPr="00D01115">
        <w:rPr>
          <w:rFonts w:asciiTheme="majorHAnsi" w:hAnsiTheme="majorHAnsi"/>
          <w:sz w:val="24"/>
          <w:szCs w:val="24"/>
          <w:lang w:val="ru-RU"/>
        </w:rPr>
        <w:t xml:space="preserve"> ван школе и усвајању метода самосталног рада на тексту и другим материјалима,</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sr-Cyrl-CS"/>
        </w:rPr>
        <w:t>Пружа помоћ ученицима у припреми и обради задате теме,</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sr-Cyrl-CS"/>
        </w:rPr>
        <w:t>Упознаје ученике са методама и техникама научног истраживања и библиографског цитирања,</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ru-RU"/>
        </w:rPr>
        <w:t>Ради на развијању позитивног односа према читању и важности разумевања текста</w:t>
      </w:r>
      <w:r w:rsidRPr="00D01115">
        <w:rPr>
          <w:rFonts w:asciiTheme="majorHAnsi" w:hAnsiTheme="majorHAnsi"/>
          <w:sz w:val="24"/>
          <w:szCs w:val="24"/>
          <w:lang w:val="sr-Cyrl-CS"/>
        </w:rPr>
        <w:t xml:space="preserve"> и </w:t>
      </w:r>
      <w:r w:rsidRPr="00D01115">
        <w:rPr>
          <w:rFonts w:asciiTheme="majorHAnsi" w:hAnsiTheme="majorHAnsi"/>
          <w:sz w:val="24"/>
          <w:szCs w:val="24"/>
          <w:lang w:val="ru-RU"/>
        </w:rPr>
        <w:t>упућивању на истраживачке методе рада (употреба лексикона, енциклопедија, речника и др.)</w:t>
      </w:r>
      <w:r w:rsidRPr="00D01115">
        <w:rPr>
          <w:rFonts w:asciiTheme="majorHAnsi" w:hAnsiTheme="majorHAnsi"/>
          <w:sz w:val="24"/>
          <w:szCs w:val="24"/>
          <w:lang w:val="sr-Cyrl-CS"/>
        </w:rPr>
        <w:t xml:space="preserve"> и</w:t>
      </w:r>
      <w:r w:rsidRPr="00D01115">
        <w:rPr>
          <w:rFonts w:asciiTheme="majorHAnsi" w:hAnsiTheme="majorHAnsi"/>
          <w:sz w:val="24"/>
          <w:szCs w:val="24"/>
          <w:lang w:val="ru-RU"/>
        </w:rPr>
        <w:t xml:space="preserve"> омогућавању претраживања и употреби свих извора и оспособљавању за самостално коришћење,</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sr-Cyrl-CS"/>
        </w:rPr>
        <w:t xml:space="preserve">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w:t>
      </w:r>
      <w:r w:rsidRPr="00D01115">
        <w:rPr>
          <w:rFonts w:asciiTheme="majorHAnsi" w:hAnsiTheme="majorHAnsi"/>
          <w:sz w:val="24"/>
          <w:szCs w:val="24"/>
          <w:lang w:val="sr-Cyrl-CS"/>
        </w:rPr>
        <w:lastRenderedPageBreak/>
        <w:t>стваралаштво, такмичења, квизови о прочитаним књигама, развијање комуникације код ученика и сл.),</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sr-Cyrl-CS"/>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1A71E0" w:rsidRPr="00D01115" w:rsidRDefault="001A71E0" w:rsidP="00602966">
      <w:pPr>
        <w:pStyle w:val="ListParagraph"/>
        <w:numPr>
          <w:ilvl w:val="0"/>
          <w:numId w:val="87"/>
        </w:numPr>
        <w:rPr>
          <w:rFonts w:asciiTheme="majorHAnsi" w:hAnsiTheme="majorHAnsi"/>
          <w:sz w:val="24"/>
          <w:szCs w:val="24"/>
          <w:lang w:val="sr-Cyrl-CS"/>
        </w:rPr>
      </w:pPr>
      <w:r w:rsidRPr="00D01115">
        <w:rPr>
          <w:rFonts w:asciiTheme="majorHAnsi" w:hAnsiTheme="majorHAnsi"/>
          <w:sz w:val="24"/>
          <w:szCs w:val="24"/>
          <w:lang w:val="sr-Cyrl-CS"/>
        </w:rPr>
        <w:t xml:space="preserve">Ради са  ученицима у читаоници, у радионицама за ученике, и на реализацији школских пројеката (Здрав живот, Екологија, Толеранција, Школа без насиља, Дечија права и друго). </w:t>
      </w:r>
    </w:p>
    <w:p w:rsidR="001A71E0" w:rsidRPr="00D01115" w:rsidRDefault="001A71E0" w:rsidP="001A71E0">
      <w:pPr>
        <w:pStyle w:val="ListParagraph"/>
        <w:rPr>
          <w:rFonts w:asciiTheme="majorHAnsi" w:hAnsiTheme="majorHAnsi"/>
          <w:b/>
          <w:bCs/>
          <w:sz w:val="24"/>
          <w:szCs w:val="24"/>
          <w:lang w:val="ru-RU"/>
        </w:rPr>
      </w:pPr>
    </w:p>
    <w:p w:rsidR="001A71E0" w:rsidRPr="00D01115" w:rsidRDefault="001A71E0" w:rsidP="001A71E0">
      <w:pPr>
        <w:pStyle w:val="ListParagraph"/>
        <w:rPr>
          <w:rFonts w:asciiTheme="majorHAnsi" w:hAnsiTheme="majorHAnsi"/>
          <w:sz w:val="24"/>
          <w:szCs w:val="24"/>
          <w:lang w:val="ru-RU"/>
        </w:rPr>
      </w:pPr>
      <w:r w:rsidRPr="00D01115">
        <w:rPr>
          <w:rFonts w:asciiTheme="majorHAnsi" w:hAnsiTheme="majorHAnsi"/>
          <w:sz w:val="24"/>
          <w:szCs w:val="24"/>
        </w:rPr>
        <w:t>V</w:t>
      </w:r>
      <w:r w:rsidRPr="00D01115">
        <w:rPr>
          <w:rFonts w:asciiTheme="majorHAnsi" w:hAnsiTheme="majorHAnsi"/>
          <w:sz w:val="24"/>
          <w:szCs w:val="24"/>
          <w:lang w:val="sr-Cyrl-CS"/>
        </w:rPr>
        <w:t>.</w:t>
      </w:r>
      <w:r w:rsidRPr="00D01115">
        <w:rPr>
          <w:rFonts w:asciiTheme="majorHAnsi" w:hAnsiTheme="majorHAnsi"/>
          <w:sz w:val="24"/>
          <w:szCs w:val="24"/>
        </w:rPr>
        <w:t xml:space="preserve"> </w:t>
      </w:r>
      <w:r w:rsidRPr="00D01115">
        <w:rPr>
          <w:rFonts w:asciiTheme="majorHAnsi" w:hAnsiTheme="majorHAnsi"/>
          <w:sz w:val="24"/>
          <w:szCs w:val="24"/>
          <w:lang w:val="sr-Cyrl-CS"/>
        </w:rPr>
        <w:t xml:space="preserve"> </w:t>
      </w:r>
      <w:r w:rsidRPr="00D01115">
        <w:rPr>
          <w:rFonts w:asciiTheme="majorHAnsi" w:hAnsiTheme="majorHAnsi"/>
          <w:sz w:val="24"/>
          <w:szCs w:val="24"/>
          <w:lang w:val="ru-RU"/>
        </w:rPr>
        <w:t>РАД СА РОДИТЕЉИМА, ОДНОСНО СТАРАТЕЉИМА</w:t>
      </w:r>
    </w:p>
    <w:p w:rsidR="001A71E0" w:rsidRPr="00D01115" w:rsidRDefault="001A71E0" w:rsidP="00602966">
      <w:pPr>
        <w:pStyle w:val="ListParagraph"/>
        <w:numPr>
          <w:ilvl w:val="0"/>
          <w:numId w:val="88"/>
        </w:numPr>
        <w:rPr>
          <w:rFonts w:asciiTheme="majorHAnsi" w:hAnsiTheme="majorHAnsi"/>
          <w:sz w:val="24"/>
          <w:szCs w:val="24"/>
          <w:lang w:val="sr-Cyrl-CS"/>
        </w:rPr>
      </w:pPr>
      <w:r w:rsidRPr="00D01115">
        <w:rPr>
          <w:rFonts w:asciiTheme="majorHAnsi" w:hAnsiTheme="majorHAnsi"/>
          <w:sz w:val="24"/>
          <w:szCs w:val="24"/>
          <w:lang w:val="sr-Cyrl-CS"/>
        </w:rPr>
        <w:t xml:space="preserve">Учешће на </w:t>
      </w:r>
      <w:r w:rsidRPr="00D01115">
        <w:rPr>
          <w:rFonts w:asciiTheme="majorHAnsi" w:hAnsiTheme="majorHAnsi"/>
          <w:sz w:val="24"/>
          <w:szCs w:val="24"/>
        </w:rPr>
        <w:t>родитељским састанцима ради давања информација о читалачким интересовањима и потребама ученика,</w:t>
      </w:r>
      <w:r w:rsidRPr="00D01115">
        <w:rPr>
          <w:rFonts w:asciiTheme="majorHAnsi" w:hAnsiTheme="majorHAnsi"/>
          <w:sz w:val="24"/>
          <w:szCs w:val="24"/>
          <w:lang w:val="sr-Cyrl-CS"/>
        </w:rPr>
        <w:t xml:space="preserve"> ради</w:t>
      </w:r>
      <w:r w:rsidRPr="00D01115">
        <w:rPr>
          <w:rFonts w:asciiTheme="majorHAnsi" w:hAnsiTheme="majorHAnsi"/>
          <w:sz w:val="24"/>
          <w:szCs w:val="24"/>
        </w:rPr>
        <w:t xml:space="preserve"> развијањ</w:t>
      </w:r>
      <w:r w:rsidRPr="00D01115">
        <w:rPr>
          <w:rFonts w:asciiTheme="majorHAnsi" w:hAnsiTheme="majorHAnsi"/>
          <w:sz w:val="24"/>
          <w:szCs w:val="24"/>
          <w:lang w:val="sr-Cyrl-CS"/>
        </w:rPr>
        <w:t>а</w:t>
      </w:r>
      <w:r w:rsidRPr="00D01115">
        <w:rPr>
          <w:rFonts w:asciiTheme="majorHAnsi" w:hAnsiTheme="majorHAnsi"/>
          <w:sz w:val="24"/>
          <w:szCs w:val="24"/>
        </w:rPr>
        <w:t xml:space="preserve"> читалачких и других навика ученика и формирању личних и породичних библиотека</w:t>
      </w:r>
      <w:r w:rsidRPr="00D01115">
        <w:rPr>
          <w:rFonts w:asciiTheme="majorHAnsi" w:hAnsiTheme="majorHAnsi"/>
          <w:sz w:val="24"/>
          <w:szCs w:val="24"/>
          <w:lang w:val="sr-Cyrl-CS"/>
        </w:rPr>
        <w:t>,</w:t>
      </w:r>
    </w:p>
    <w:p w:rsidR="001A71E0" w:rsidRPr="00D01115" w:rsidRDefault="001A71E0" w:rsidP="00602966">
      <w:pPr>
        <w:pStyle w:val="ListParagraph"/>
        <w:numPr>
          <w:ilvl w:val="0"/>
          <w:numId w:val="88"/>
        </w:numPr>
        <w:rPr>
          <w:rFonts w:asciiTheme="majorHAnsi" w:hAnsiTheme="majorHAnsi"/>
          <w:sz w:val="24"/>
          <w:szCs w:val="24"/>
          <w:lang w:val="sr-Cyrl-CS"/>
        </w:rPr>
      </w:pPr>
      <w:r w:rsidRPr="00D01115">
        <w:rPr>
          <w:rFonts w:asciiTheme="majorHAnsi" w:hAnsiTheme="majorHAnsi"/>
          <w:sz w:val="24"/>
          <w:szCs w:val="24"/>
          <w:lang w:val="sr-Cyrl-CS"/>
        </w:rPr>
        <w:t>Остваривање сарадње са родитељима у вези са развијањем читалачких навика ученика.</w:t>
      </w:r>
    </w:p>
    <w:p w:rsidR="001A71E0" w:rsidRPr="00D01115" w:rsidRDefault="001A71E0" w:rsidP="001A71E0">
      <w:pPr>
        <w:pStyle w:val="ListParagraph"/>
        <w:rPr>
          <w:rFonts w:asciiTheme="majorHAnsi" w:hAnsiTheme="majorHAnsi"/>
          <w:b/>
          <w:bCs/>
          <w:sz w:val="24"/>
          <w:szCs w:val="24"/>
          <w:lang w:val="sr-Cyrl-CS"/>
        </w:rPr>
      </w:pPr>
    </w:p>
    <w:p w:rsidR="001A71E0" w:rsidRPr="00D01115" w:rsidRDefault="001A71E0" w:rsidP="001A71E0">
      <w:pPr>
        <w:pStyle w:val="ListParagraph"/>
        <w:rPr>
          <w:rFonts w:asciiTheme="majorHAnsi" w:hAnsiTheme="majorHAnsi"/>
          <w:sz w:val="24"/>
          <w:szCs w:val="24"/>
          <w:lang w:val="sr-Cyrl-CS"/>
        </w:rPr>
      </w:pPr>
      <w:r w:rsidRPr="00D01115">
        <w:rPr>
          <w:rFonts w:asciiTheme="majorHAnsi" w:hAnsiTheme="majorHAnsi"/>
          <w:sz w:val="24"/>
          <w:szCs w:val="24"/>
        </w:rPr>
        <w:t>VI</w:t>
      </w:r>
      <w:r w:rsidRPr="00D01115">
        <w:rPr>
          <w:rFonts w:asciiTheme="majorHAnsi" w:hAnsiTheme="majorHAnsi"/>
          <w:sz w:val="24"/>
          <w:szCs w:val="24"/>
          <w:lang w:val="sr-Cyrl-CS"/>
        </w:rPr>
        <w:t>.</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РАД СА ДИРЕКТОРОМ,  СТРУЧНИМ САРАДНИЦИМА, ПЕДАГОШКИМ АСИСТЕНТОМ И ПРАТИОЦЕМ УЧЕНИКА</w:t>
      </w:r>
    </w:p>
    <w:p w:rsidR="001A71E0" w:rsidRPr="00D01115" w:rsidRDefault="001A71E0" w:rsidP="00012914">
      <w:pPr>
        <w:pStyle w:val="ListParagraph"/>
        <w:rPr>
          <w:rFonts w:asciiTheme="majorHAnsi" w:hAnsiTheme="majorHAnsi"/>
          <w:sz w:val="24"/>
          <w:szCs w:val="24"/>
        </w:rPr>
      </w:pPr>
      <w:r w:rsidRPr="00D01115">
        <w:rPr>
          <w:rFonts w:asciiTheme="majorHAnsi" w:hAnsiTheme="majorHAnsi"/>
          <w:b/>
          <w:bCs/>
          <w:sz w:val="24"/>
          <w:szCs w:val="24"/>
        </w:rPr>
        <w:t xml:space="preserve"> </w:t>
      </w:r>
      <w:r w:rsidRPr="00D01115">
        <w:rPr>
          <w:rFonts w:asciiTheme="majorHAnsi" w:hAnsiTheme="majorHAnsi"/>
          <w:sz w:val="24"/>
          <w:szCs w:val="24"/>
          <w:lang w:val="sr-Cyrl-CS"/>
        </w:rPr>
        <w:t>С</w:t>
      </w:r>
      <w:r w:rsidRPr="00D01115">
        <w:rPr>
          <w:rFonts w:asciiTheme="majorHAnsi" w:hAnsiTheme="majorHAnsi"/>
          <w:sz w:val="24"/>
          <w:szCs w:val="24"/>
        </w:rPr>
        <w:t>арадњ</w:t>
      </w:r>
      <w:r w:rsidRPr="00D01115">
        <w:rPr>
          <w:rFonts w:asciiTheme="majorHAnsi" w:hAnsiTheme="majorHAnsi"/>
          <w:sz w:val="24"/>
          <w:szCs w:val="24"/>
          <w:lang w:val="sr-Cyrl-CS"/>
        </w:rPr>
        <w:t>а</w:t>
      </w:r>
      <w:r w:rsidRPr="00D01115">
        <w:rPr>
          <w:rFonts w:asciiTheme="majorHAnsi" w:hAnsiTheme="majorHAnsi"/>
          <w:sz w:val="24"/>
          <w:szCs w:val="24"/>
        </w:rPr>
        <w:t xml:space="preserve"> са стручним </w:t>
      </w:r>
      <w:r w:rsidRPr="00D01115">
        <w:rPr>
          <w:rFonts w:asciiTheme="majorHAnsi" w:hAnsiTheme="majorHAnsi"/>
          <w:sz w:val="24"/>
          <w:szCs w:val="24"/>
          <w:lang w:val="sr-Cyrl-CS"/>
        </w:rPr>
        <w:t>већима</w:t>
      </w:r>
      <w:r w:rsidRPr="00D01115">
        <w:rPr>
          <w:rFonts w:asciiTheme="majorHAnsi" w:hAnsiTheme="majorHAnsi"/>
          <w:sz w:val="24"/>
          <w:szCs w:val="24"/>
        </w:rPr>
        <w:t xml:space="preserve"> наставника, педагогом, психологом и директором школе у вези с набавком и коришћењем књижне и некњижне грађе</w:t>
      </w:r>
      <w:r w:rsidRPr="00D01115">
        <w:rPr>
          <w:rFonts w:asciiTheme="majorHAnsi" w:hAnsiTheme="majorHAnsi"/>
          <w:sz w:val="24"/>
          <w:szCs w:val="24"/>
          <w:lang w:val="sr-Cyrl-CS"/>
        </w:rPr>
        <w:t xml:space="preserve">, </w:t>
      </w:r>
      <w:r w:rsidRPr="00D01115">
        <w:rPr>
          <w:rFonts w:asciiTheme="majorHAnsi" w:hAnsiTheme="majorHAnsi"/>
          <w:sz w:val="24"/>
          <w:szCs w:val="24"/>
        </w:rPr>
        <w:t>те целокупном организацијом рада школске библиотеке</w:t>
      </w:r>
      <w:r w:rsidRPr="00D01115">
        <w:rPr>
          <w:rFonts w:asciiTheme="majorHAnsi" w:hAnsiTheme="majorHAnsi"/>
          <w:sz w:val="24"/>
          <w:szCs w:val="24"/>
          <w:lang w:val="sr-Cyrl-CS"/>
        </w:rPr>
        <w:t xml:space="preserve">, </w:t>
      </w:r>
    </w:p>
    <w:p w:rsidR="001A71E0" w:rsidRPr="00D01115" w:rsidRDefault="001A71E0" w:rsidP="00602966">
      <w:pPr>
        <w:pStyle w:val="ListParagraph"/>
        <w:numPr>
          <w:ilvl w:val="0"/>
          <w:numId w:val="89"/>
        </w:numPr>
        <w:rPr>
          <w:rFonts w:asciiTheme="majorHAnsi" w:hAnsiTheme="majorHAnsi"/>
          <w:sz w:val="24"/>
          <w:szCs w:val="24"/>
        </w:rPr>
      </w:pPr>
      <w:r w:rsidRPr="00D01115">
        <w:rPr>
          <w:rFonts w:asciiTheme="majorHAnsi" w:hAnsiTheme="majorHAnsi"/>
          <w:sz w:val="24"/>
          <w:szCs w:val="24"/>
          <w:lang w:val="sr-Cyrl-CS"/>
        </w:rPr>
        <w:t>И</w:t>
      </w:r>
      <w:r w:rsidRPr="00D01115">
        <w:rPr>
          <w:rFonts w:asciiTheme="majorHAnsi" w:hAnsiTheme="majorHAnsi"/>
          <w:sz w:val="24"/>
          <w:szCs w:val="24"/>
        </w:rPr>
        <w:t>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r w:rsidRPr="00D01115">
        <w:rPr>
          <w:rFonts w:asciiTheme="majorHAnsi" w:hAnsiTheme="majorHAnsi"/>
          <w:sz w:val="24"/>
          <w:szCs w:val="24"/>
          <w:lang w:val="sr-Cyrl-CS"/>
        </w:rPr>
        <w:t xml:space="preserve">, </w:t>
      </w:r>
    </w:p>
    <w:p w:rsidR="001A71E0" w:rsidRPr="00D01115" w:rsidRDefault="001A71E0" w:rsidP="00602966">
      <w:pPr>
        <w:pStyle w:val="ListParagraph"/>
        <w:numPr>
          <w:ilvl w:val="0"/>
          <w:numId w:val="89"/>
        </w:numPr>
        <w:rPr>
          <w:rFonts w:asciiTheme="majorHAnsi" w:hAnsiTheme="majorHAnsi"/>
          <w:sz w:val="24"/>
          <w:szCs w:val="24"/>
        </w:rPr>
      </w:pPr>
      <w:r w:rsidRPr="00D01115">
        <w:rPr>
          <w:rFonts w:asciiTheme="majorHAnsi" w:hAnsiTheme="majorHAnsi"/>
          <w:sz w:val="24"/>
          <w:szCs w:val="24"/>
          <w:lang w:val="sr-Cyrl-CS"/>
        </w:rPr>
        <w:t>Информисање о р</w:t>
      </w:r>
      <w:r w:rsidRPr="00D01115">
        <w:rPr>
          <w:rFonts w:asciiTheme="majorHAnsi" w:hAnsiTheme="majorHAnsi"/>
          <w:sz w:val="24"/>
          <w:szCs w:val="24"/>
        </w:rPr>
        <w:t>азвој</w:t>
      </w:r>
      <w:r w:rsidRPr="00D01115">
        <w:rPr>
          <w:rFonts w:asciiTheme="majorHAnsi" w:hAnsiTheme="majorHAnsi"/>
          <w:sz w:val="24"/>
          <w:szCs w:val="24"/>
          <w:lang w:val="sr-Cyrl-CS"/>
        </w:rPr>
        <w:t>у</w:t>
      </w:r>
      <w:r w:rsidRPr="00D01115">
        <w:rPr>
          <w:rFonts w:asciiTheme="majorHAnsi" w:hAnsiTheme="majorHAnsi"/>
          <w:sz w:val="24"/>
          <w:szCs w:val="24"/>
        </w:rPr>
        <w:t xml:space="preserve"> медијске и информатичке писмености, и</w:t>
      </w:r>
      <w:r w:rsidRPr="00D01115">
        <w:rPr>
          <w:rFonts w:asciiTheme="majorHAnsi" w:hAnsiTheme="majorHAnsi"/>
          <w:sz w:val="24"/>
          <w:szCs w:val="24"/>
          <w:lang w:val="sr-Cyrl-CS"/>
        </w:rPr>
        <w:t xml:space="preserve"> </w:t>
      </w:r>
      <w:r w:rsidRPr="00D01115">
        <w:rPr>
          <w:rFonts w:asciiTheme="majorHAnsi" w:hAnsiTheme="majorHAnsi"/>
          <w:sz w:val="24"/>
          <w:szCs w:val="24"/>
        </w:rPr>
        <w:t>упућивање на критички и креативни однос ученика приликом коришћења извора</w:t>
      </w:r>
      <w:r w:rsidRPr="00D01115">
        <w:rPr>
          <w:rFonts w:asciiTheme="majorHAnsi" w:hAnsiTheme="majorHAnsi"/>
          <w:sz w:val="24"/>
          <w:szCs w:val="24"/>
          <w:lang w:val="sr-Cyrl-CS"/>
        </w:rPr>
        <w:t>,</w:t>
      </w:r>
      <w:r w:rsidRPr="00D01115">
        <w:rPr>
          <w:rFonts w:asciiTheme="majorHAnsi" w:hAnsiTheme="majorHAnsi"/>
          <w:sz w:val="24"/>
          <w:szCs w:val="24"/>
        </w:rPr>
        <w:t xml:space="preserve"> </w:t>
      </w:r>
    </w:p>
    <w:p w:rsidR="001A71E0" w:rsidRPr="00D01115" w:rsidRDefault="001A71E0" w:rsidP="00602966">
      <w:pPr>
        <w:pStyle w:val="ListParagraph"/>
        <w:numPr>
          <w:ilvl w:val="0"/>
          <w:numId w:val="89"/>
        </w:numPr>
        <w:rPr>
          <w:rFonts w:asciiTheme="majorHAnsi" w:hAnsiTheme="majorHAnsi"/>
          <w:sz w:val="24"/>
          <w:szCs w:val="24"/>
        </w:rPr>
      </w:pPr>
      <w:r w:rsidRPr="00D01115">
        <w:rPr>
          <w:rFonts w:asciiTheme="majorHAnsi" w:hAnsiTheme="majorHAnsi"/>
          <w:sz w:val="24"/>
          <w:szCs w:val="24"/>
          <w:lang w:val="sr-Cyrl-CS"/>
        </w:rPr>
        <w:t>П</w:t>
      </w:r>
      <w:r w:rsidRPr="00D01115">
        <w:rPr>
          <w:rFonts w:asciiTheme="majorHAnsi" w:hAnsiTheme="majorHAnsi"/>
          <w:sz w:val="24"/>
          <w:szCs w:val="24"/>
        </w:rPr>
        <w:t>рипрем</w:t>
      </w:r>
      <w:r w:rsidRPr="00D01115">
        <w:rPr>
          <w:rFonts w:asciiTheme="majorHAnsi" w:hAnsiTheme="majorHAnsi"/>
          <w:sz w:val="24"/>
          <w:szCs w:val="24"/>
          <w:lang w:val="sr-Cyrl-CS"/>
        </w:rPr>
        <w:t>а заинтересованих</w:t>
      </w:r>
      <w:r w:rsidRPr="00D01115">
        <w:rPr>
          <w:rFonts w:asciiTheme="majorHAnsi" w:hAnsiTheme="majorHAnsi"/>
          <w:sz w:val="24"/>
          <w:szCs w:val="24"/>
        </w:rPr>
        <w:t xml:space="preserve"> за реализацију мултидисциплинарних пројеката, изложби, креативних радионица; </w:t>
      </w:r>
      <w:r w:rsidRPr="00D01115">
        <w:rPr>
          <w:rFonts w:asciiTheme="majorHAnsi" w:hAnsiTheme="majorHAnsi"/>
          <w:sz w:val="24"/>
          <w:szCs w:val="24"/>
          <w:lang w:val="sr-Cyrl-CS"/>
        </w:rPr>
        <w:t xml:space="preserve">за </w:t>
      </w:r>
      <w:r w:rsidRPr="00D01115">
        <w:rPr>
          <w:rFonts w:asciiTheme="majorHAnsi" w:hAnsiTheme="majorHAnsi"/>
          <w:sz w:val="24"/>
          <w:szCs w:val="24"/>
        </w:rPr>
        <w:t>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r w:rsidRPr="00D01115">
        <w:rPr>
          <w:rFonts w:asciiTheme="majorHAnsi" w:hAnsiTheme="majorHAnsi"/>
          <w:sz w:val="24"/>
          <w:szCs w:val="24"/>
          <w:lang w:val="sr-Cyrl-CS"/>
        </w:rPr>
        <w:t>,</w:t>
      </w:r>
      <w:r w:rsidRPr="00D01115">
        <w:rPr>
          <w:rFonts w:asciiTheme="majorHAnsi" w:hAnsiTheme="majorHAnsi"/>
          <w:sz w:val="24"/>
          <w:szCs w:val="24"/>
        </w:rPr>
        <w:t xml:space="preserve"> </w:t>
      </w:r>
    </w:p>
    <w:p w:rsidR="001A71E0" w:rsidRPr="00D01115" w:rsidRDefault="001A71E0" w:rsidP="00602966">
      <w:pPr>
        <w:pStyle w:val="ListParagraph"/>
        <w:numPr>
          <w:ilvl w:val="0"/>
          <w:numId w:val="89"/>
        </w:numPr>
        <w:rPr>
          <w:rFonts w:asciiTheme="majorHAnsi" w:hAnsiTheme="majorHAnsi"/>
          <w:sz w:val="24"/>
          <w:szCs w:val="24"/>
        </w:rPr>
      </w:pPr>
      <w:r w:rsidRPr="00D01115">
        <w:rPr>
          <w:rFonts w:asciiTheme="majorHAnsi" w:hAnsiTheme="majorHAnsi"/>
          <w:sz w:val="24"/>
          <w:szCs w:val="24"/>
          <w:lang w:val="sr-Cyrl-CS"/>
        </w:rPr>
        <w:t>Сарадња око о</w:t>
      </w:r>
      <w:r w:rsidRPr="00D01115">
        <w:rPr>
          <w:rFonts w:asciiTheme="majorHAnsi" w:hAnsiTheme="majorHAnsi"/>
          <w:sz w:val="24"/>
          <w:szCs w:val="24"/>
        </w:rPr>
        <w:t>безбеђивањ</w:t>
      </w:r>
      <w:r w:rsidRPr="00D01115">
        <w:rPr>
          <w:rFonts w:asciiTheme="majorHAnsi" w:hAnsiTheme="majorHAnsi"/>
          <w:sz w:val="24"/>
          <w:szCs w:val="24"/>
          <w:lang w:val="sr-Cyrl-CS"/>
        </w:rPr>
        <w:t>а</w:t>
      </w:r>
      <w:r w:rsidRPr="00D01115">
        <w:rPr>
          <w:rFonts w:asciiTheme="majorHAnsi" w:hAnsiTheme="majorHAnsi"/>
          <w:sz w:val="24"/>
          <w:szCs w:val="24"/>
        </w:rPr>
        <w:t xml:space="preserve"> књижне и некњижне грађе за </w:t>
      </w:r>
      <w:r w:rsidRPr="00D01115">
        <w:rPr>
          <w:rFonts w:asciiTheme="majorHAnsi" w:hAnsiTheme="majorHAnsi"/>
          <w:sz w:val="24"/>
          <w:szCs w:val="24"/>
          <w:lang w:val="sr-Cyrl-CS"/>
        </w:rPr>
        <w:t>школску библиотеку коју користе ученици, наставници и стручни сарадници,</w:t>
      </w:r>
    </w:p>
    <w:p w:rsidR="001A71E0" w:rsidRPr="00D01115" w:rsidRDefault="001A71E0" w:rsidP="00602966">
      <w:pPr>
        <w:pStyle w:val="ListParagraph"/>
        <w:numPr>
          <w:ilvl w:val="0"/>
          <w:numId w:val="89"/>
        </w:numPr>
        <w:rPr>
          <w:rFonts w:asciiTheme="majorHAnsi" w:hAnsiTheme="majorHAnsi"/>
          <w:sz w:val="24"/>
          <w:szCs w:val="24"/>
        </w:rPr>
      </w:pPr>
      <w:r w:rsidRPr="00D01115">
        <w:rPr>
          <w:rFonts w:asciiTheme="majorHAnsi" w:hAnsiTheme="majorHAnsi"/>
          <w:sz w:val="24"/>
          <w:szCs w:val="24"/>
          <w:lang w:val="sr-Cyrl-CS"/>
        </w:rPr>
        <w:t>П</w:t>
      </w:r>
      <w:r w:rsidRPr="00D01115">
        <w:rPr>
          <w:rFonts w:asciiTheme="majorHAnsi" w:hAnsiTheme="majorHAnsi"/>
          <w:sz w:val="24"/>
          <w:szCs w:val="24"/>
        </w:rPr>
        <w:t>рипремање и организовање културних активности школе (књижевне трибине, сусрети, разговори</w:t>
      </w:r>
      <w:r w:rsidRPr="00D01115">
        <w:rPr>
          <w:rFonts w:asciiTheme="majorHAnsi" w:hAnsiTheme="majorHAnsi"/>
          <w:sz w:val="24"/>
          <w:szCs w:val="24"/>
          <w:lang w:val="sr-Cyrl-CS"/>
        </w:rPr>
        <w:t>, акције прикупљања књига и завичајне књижне и друге грађе, изложбе, конкурси, обележавање значајних јубилеја везаних за школу и просвету: „Месец књиге</w:t>
      </w:r>
      <w:r w:rsidRPr="00D01115">
        <w:rPr>
          <w:rFonts w:asciiTheme="majorHAnsi" w:hAnsiTheme="majorHAnsi"/>
          <w:sz w:val="24"/>
          <w:szCs w:val="24"/>
        </w:rPr>
        <w:t>”</w:t>
      </w:r>
      <w:r w:rsidRPr="00D01115">
        <w:rPr>
          <w:rFonts w:asciiTheme="majorHAnsi" w:hAnsiTheme="majorHAnsi"/>
          <w:sz w:val="24"/>
          <w:szCs w:val="24"/>
          <w:lang w:val="sr-Cyrl-CS"/>
        </w:rPr>
        <w:t>, „Светски дан књиге</w:t>
      </w:r>
      <w:r w:rsidRPr="00D01115">
        <w:rPr>
          <w:rFonts w:asciiTheme="majorHAnsi" w:hAnsiTheme="majorHAnsi"/>
          <w:sz w:val="24"/>
          <w:szCs w:val="24"/>
        </w:rPr>
        <w:t>”</w:t>
      </w:r>
      <w:r w:rsidRPr="00D01115">
        <w:rPr>
          <w:rFonts w:asciiTheme="majorHAnsi" w:hAnsiTheme="majorHAnsi"/>
          <w:sz w:val="24"/>
          <w:szCs w:val="24"/>
          <w:lang w:val="sr-Cyrl-CS"/>
        </w:rPr>
        <w:t>, „Дечија недеља</w:t>
      </w:r>
      <w:r w:rsidRPr="00D01115">
        <w:rPr>
          <w:rFonts w:asciiTheme="majorHAnsi" w:hAnsiTheme="majorHAnsi"/>
          <w:sz w:val="24"/>
          <w:szCs w:val="24"/>
        </w:rPr>
        <w:t>”</w:t>
      </w:r>
      <w:r w:rsidRPr="00D01115">
        <w:rPr>
          <w:rFonts w:asciiTheme="majorHAnsi" w:hAnsiTheme="majorHAnsi"/>
          <w:sz w:val="24"/>
          <w:szCs w:val="24"/>
          <w:lang w:val="sr-Cyrl-CS"/>
        </w:rPr>
        <w:t>, „Дан писмености</w:t>
      </w:r>
      <w:r w:rsidRPr="00D01115">
        <w:rPr>
          <w:rFonts w:asciiTheme="majorHAnsi" w:hAnsiTheme="majorHAnsi"/>
          <w:sz w:val="24"/>
          <w:szCs w:val="24"/>
        </w:rPr>
        <w:t>”</w:t>
      </w:r>
      <w:r w:rsidRPr="00D01115">
        <w:rPr>
          <w:rFonts w:asciiTheme="majorHAnsi" w:hAnsiTheme="majorHAnsi"/>
          <w:sz w:val="24"/>
          <w:szCs w:val="24"/>
          <w:lang w:val="sr-Cyrl-CS"/>
        </w:rPr>
        <w:t>, „Дан матерњег језика</w:t>
      </w:r>
      <w:r w:rsidRPr="00D01115">
        <w:rPr>
          <w:rFonts w:asciiTheme="majorHAnsi" w:hAnsiTheme="majorHAnsi"/>
          <w:sz w:val="24"/>
          <w:szCs w:val="24"/>
        </w:rPr>
        <w:t>”</w:t>
      </w:r>
      <w:r w:rsidRPr="00D01115">
        <w:rPr>
          <w:rFonts w:asciiTheme="majorHAnsi" w:hAnsiTheme="majorHAnsi"/>
          <w:sz w:val="24"/>
          <w:szCs w:val="24"/>
          <w:lang w:val="sr-Cyrl-CS"/>
        </w:rPr>
        <w:t>, Јубилеј школских библиотека и школских библиотекара и др.),</w:t>
      </w:r>
    </w:p>
    <w:p w:rsidR="001A71E0" w:rsidRPr="00D01115" w:rsidRDefault="001A71E0" w:rsidP="00602966">
      <w:pPr>
        <w:pStyle w:val="ListParagraph"/>
        <w:numPr>
          <w:ilvl w:val="0"/>
          <w:numId w:val="89"/>
        </w:numPr>
        <w:rPr>
          <w:rFonts w:asciiTheme="majorHAnsi" w:hAnsiTheme="majorHAnsi"/>
          <w:sz w:val="24"/>
          <w:szCs w:val="24"/>
        </w:rPr>
      </w:pPr>
      <w:r w:rsidRPr="00D01115">
        <w:rPr>
          <w:rFonts w:asciiTheme="majorHAnsi" w:hAnsiTheme="majorHAnsi"/>
          <w:sz w:val="24"/>
          <w:szCs w:val="24"/>
          <w:lang w:val="sr-Cyrl-CS"/>
        </w:rPr>
        <w:t>Учешће у припремању прилога и изради школског гласила и интернет презентације школе.</w:t>
      </w:r>
    </w:p>
    <w:p w:rsidR="001A71E0" w:rsidRPr="00D01115" w:rsidRDefault="001A71E0" w:rsidP="001A71E0">
      <w:pPr>
        <w:pStyle w:val="ListParagraph"/>
        <w:rPr>
          <w:rFonts w:asciiTheme="majorHAnsi" w:hAnsiTheme="majorHAnsi"/>
          <w:sz w:val="24"/>
          <w:szCs w:val="24"/>
          <w:lang w:val="sr-Cyrl-CS"/>
        </w:rPr>
      </w:pPr>
    </w:p>
    <w:p w:rsidR="001A71E0" w:rsidRPr="00D01115" w:rsidRDefault="001A71E0" w:rsidP="001A71E0">
      <w:pPr>
        <w:pStyle w:val="ListParagraph"/>
        <w:rPr>
          <w:rFonts w:asciiTheme="majorHAnsi" w:hAnsiTheme="majorHAnsi"/>
          <w:sz w:val="24"/>
          <w:szCs w:val="24"/>
          <w:lang w:val="ru-RU"/>
        </w:rPr>
      </w:pPr>
      <w:r w:rsidRPr="00D01115">
        <w:rPr>
          <w:rFonts w:asciiTheme="majorHAnsi" w:hAnsiTheme="majorHAnsi"/>
          <w:sz w:val="24"/>
          <w:szCs w:val="24"/>
        </w:rPr>
        <w:t>VII</w:t>
      </w:r>
      <w:r w:rsidRPr="00D01115">
        <w:rPr>
          <w:rFonts w:asciiTheme="majorHAnsi" w:hAnsiTheme="majorHAnsi"/>
          <w:sz w:val="24"/>
          <w:szCs w:val="24"/>
          <w:lang w:val="sr-Cyrl-CS"/>
        </w:rPr>
        <w:t xml:space="preserve">.  </w:t>
      </w:r>
      <w:r w:rsidRPr="00D01115">
        <w:rPr>
          <w:rFonts w:asciiTheme="majorHAnsi" w:hAnsiTheme="majorHAnsi"/>
          <w:sz w:val="24"/>
          <w:szCs w:val="24"/>
          <w:lang w:val="ru-RU"/>
        </w:rPr>
        <w:t>РАД У СТРУЧНИМ ОРГАНИМА И ТИМОВИМА</w:t>
      </w:r>
    </w:p>
    <w:p w:rsidR="001A71E0" w:rsidRPr="00D01115" w:rsidRDefault="001A71E0" w:rsidP="00602966">
      <w:pPr>
        <w:pStyle w:val="ListParagraph"/>
        <w:numPr>
          <w:ilvl w:val="0"/>
          <w:numId w:val="90"/>
        </w:numPr>
        <w:rPr>
          <w:rFonts w:asciiTheme="majorHAnsi" w:hAnsiTheme="majorHAnsi"/>
          <w:sz w:val="24"/>
          <w:szCs w:val="24"/>
          <w:lang w:val="sr-Cyrl-CS"/>
        </w:rPr>
      </w:pPr>
      <w:r w:rsidRPr="00D01115">
        <w:rPr>
          <w:rFonts w:asciiTheme="majorHAnsi" w:hAnsiTheme="majorHAnsi"/>
          <w:sz w:val="24"/>
          <w:szCs w:val="24"/>
          <w:lang w:val="sr-Cyrl-CS"/>
        </w:rPr>
        <w:lastRenderedPageBreak/>
        <w:t xml:space="preserve">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 </w:t>
      </w:r>
    </w:p>
    <w:p w:rsidR="001A71E0" w:rsidRPr="00D01115" w:rsidRDefault="001A71E0" w:rsidP="00602966">
      <w:pPr>
        <w:pStyle w:val="ListParagraph"/>
        <w:numPr>
          <w:ilvl w:val="0"/>
          <w:numId w:val="90"/>
        </w:numPr>
        <w:rPr>
          <w:rFonts w:asciiTheme="majorHAnsi" w:hAnsiTheme="majorHAnsi"/>
          <w:sz w:val="24"/>
          <w:szCs w:val="24"/>
          <w:lang w:val="sr-Cyrl-CS"/>
        </w:rPr>
      </w:pPr>
      <w:r w:rsidRPr="00D01115">
        <w:rPr>
          <w:rFonts w:asciiTheme="majorHAnsi" w:hAnsiTheme="majorHAnsi"/>
          <w:sz w:val="24"/>
          <w:szCs w:val="24"/>
          <w:lang w:val="sr-Cyrl-CS"/>
        </w:rPr>
        <w:t>Рад у стручним тимовима у складу са решењем директора,</w:t>
      </w:r>
    </w:p>
    <w:p w:rsidR="001A71E0" w:rsidRPr="00D01115" w:rsidRDefault="001A71E0" w:rsidP="00602966">
      <w:pPr>
        <w:pStyle w:val="ListParagraph"/>
        <w:numPr>
          <w:ilvl w:val="0"/>
          <w:numId w:val="90"/>
        </w:numPr>
        <w:rPr>
          <w:rFonts w:asciiTheme="majorHAnsi" w:hAnsiTheme="majorHAnsi"/>
          <w:sz w:val="24"/>
          <w:szCs w:val="24"/>
          <w:lang w:val="sr-Cyrl-CS"/>
        </w:rPr>
      </w:pPr>
      <w:r w:rsidRPr="00D01115">
        <w:rPr>
          <w:rFonts w:asciiTheme="majorHAnsi" w:hAnsiTheme="majorHAnsi"/>
          <w:sz w:val="24"/>
          <w:szCs w:val="24"/>
          <w:lang w:val="sr-Cyrl-CS"/>
        </w:rPr>
        <w:t>Рад у стручним тимовима у циљу промовисања школе и прикупљања средстава за обнову књижног фонда.</w:t>
      </w:r>
    </w:p>
    <w:p w:rsidR="001A71E0" w:rsidRPr="00D01115" w:rsidRDefault="001A71E0" w:rsidP="001A71E0">
      <w:pPr>
        <w:pStyle w:val="ListParagraph"/>
        <w:rPr>
          <w:rFonts w:asciiTheme="majorHAnsi" w:hAnsiTheme="majorHAnsi"/>
          <w:b/>
          <w:bCs/>
          <w:sz w:val="24"/>
          <w:szCs w:val="24"/>
          <w:lang w:val="sr-Cyrl-CS"/>
        </w:rPr>
      </w:pPr>
    </w:p>
    <w:p w:rsidR="001A71E0" w:rsidRPr="00D01115" w:rsidRDefault="001A71E0" w:rsidP="001A71E0">
      <w:pPr>
        <w:pStyle w:val="ListParagraph"/>
        <w:rPr>
          <w:rFonts w:asciiTheme="majorHAnsi" w:hAnsiTheme="majorHAnsi"/>
          <w:sz w:val="24"/>
          <w:szCs w:val="24"/>
          <w:lang w:val="ru-RU"/>
        </w:rPr>
      </w:pPr>
      <w:r w:rsidRPr="00D01115">
        <w:rPr>
          <w:rFonts w:asciiTheme="majorHAnsi" w:hAnsiTheme="majorHAnsi"/>
          <w:sz w:val="24"/>
          <w:szCs w:val="24"/>
        </w:rPr>
        <w:t>VIII</w:t>
      </w:r>
      <w:r w:rsidRPr="00D01115">
        <w:rPr>
          <w:rFonts w:asciiTheme="majorHAnsi" w:hAnsiTheme="majorHAnsi"/>
          <w:sz w:val="24"/>
          <w:szCs w:val="24"/>
          <w:lang w:val="sr-Cyrl-CS"/>
        </w:rPr>
        <w:t>.</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САРАДЊА СА НАДЛЕЖНИМ УСТАНОВАМА, ОРГАНИЗАЦИЈАМА, УДРУЖЕЊИМА И ЈЕДИНИЦОМ ЛОКАЛНЕ САМОУПРАВЕ</w:t>
      </w:r>
    </w:p>
    <w:p w:rsidR="001A71E0" w:rsidRPr="00D01115" w:rsidRDefault="001A71E0" w:rsidP="00602966">
      <w:pPr>
        <w:pStyle w:val="ListParagraph"/>
        <w:numPr>
          <w:ilvl w:val="0"/>
          <w:numId w:val="91"/>
        </w:numPr>
        <w:rPr>
          <w:rFonts w:asciiTheme="majorHAnsi" w:hAnsiTheme="majorHAnsi"/>
          <w:bCs/>
          <w:sz w:val="24"/>
          <w:szCs w:val="24"/>
          <w:lang w:val="sr-Cyrl-CS"/>
        </w:rPr>
      </w:pPr>
      <w:r w:rsidRPr="00D01115">
        <w:rPr>
          <w:rFonts w:asciiTheme="majorHAnsi" w:hAnsiTheme="majorHAnsi"/>
          <w:sz w:val="24"/>
          <w:szCs w:val="24"/>
        </w:rPr>
        <w:t>Сарадњ</w:t>
      </w:r>
      <w:r w:rsidRPr="00D01115">
        <w:rPr>
          <w:rFonts w:asciiTheme="majorHAnsi" w:hAnsiTheme="majorHAnsi"/>
          <w:sz w:val="24"/>
          <w:szCs w:val="24"/>
          <w:lang w:val="sr-Cyrl-CS"/>
        </w:rPr>
        <w:t>а</w:t>
      </w:r>
      <w:r w:rsidRPr="00D01115">
        <w:rPr>
          <w:rFonts w:asciiTheme="majorHAnsi" w:hAnsiTheme="majorHAnsi"/>
          <w:sz w:val="24"/>
          <w:szCs w:val="24"/>
        </w:rPr>
        <w:t xml:space="preserve"> са</w:t>
      </w:r>
      <w:r w:rsidRPr="00D01115">
        <w:rPr>
          <w:rFonts w:asciiTheme="majorHAnsi" w:hAnsiTheme="majorHAnsi"/>
          <w:sz w:val="24"/>
          <w:szCs w:val="24"/>
          <w:lang w:val="sr-Cyrl-CS"/>
        </w:rPr>
        <w:t xml:space="preserve"> другим школама, школском,</w:t>
      </w:r>
      <w:r w:rsidRPr="00D01115">
        <w:rPr>
          <w:rFonts w:asciiTheme="majorHAnsi" w:hAnsiTheme="majorHAnsi"/>
          <w:sz w:val="24"/>
          <w:szCs w:val="24"/>
        </w:rPr>
        <w:t xml:space="preserve"> народн</w:t>
      </w:r>
      <w:r w:rsidRPr="00D01115">
        <w:rPr>
          <w:rFonts w:asciiTheme="majorHAnsi" w:hAnsiTheme="majorHAnsi"/>
          <w:sz w:val="24"/>
          <w:szCs w:val="24"/>
          <w:lang w:val="sr-Cyrl-CS"/>
        </w:rPr>
        <w:t>о</w:t>
      </w:r>
      <w:r w:rsidRPr="00D01115">
        <w:rPr>
          <w:rFonts w:asciiTheme="majorHAnsi" w:hAnsiTheme="majorHAnsi"/>
          <w:sz w:val="24"/>
          <w:szCs w:val="24"/>
        </w:rPr>
        <w:t xml:space="preserve">м и другим библиотекама на територији </w:t>
      </w:r>
      <w:r w:rsidRPr="00D01115">
        <w:rPr>
          <w:rFonts w:asciiTheme="majorHAnsi" w:hAnsiTheme="majorHAnsi"/>
          <w:sz w:val="24"/>
          <w:szCs w:val="24"/>
          <w:lang w:val="sr-Cyrl-CS"/>
        </w:rPr>
        <w:t>локалне самоуправе</w:t>
      </w:r>
      <w:r w:rsidRPr="00D01115">
        <w:rPr>
          <w:rFonts w:asciiTheme="majorHAnsi" w:hAnsiTheme="majorHAnsi"/>
          <w:sz w:val="24"/>
          <w:szCs w:val="24"/>
        </w:rPr>
        <w:t xml:space="preserve">, </w:t>
      </w:r>
      <w:r w:rsidRPr="00D01115">
        <w:rPr>
          <w:rFonts w:asciiTheme="majorHAnsi" w:hAnsiTheme="majorHAnsi"/>
          <w:sz w:val="24"/>
          <w:szCs w:val="24"/>
          <w:lang w:val="sr-Cyrl-CS"/>
        </w:rPr>
        <w:t xml:space="preserve">управног </w:t>
      </w:r>
      <w:r w:rsidRPr="00D01115">
        <w:rPr>
          <w:rFonts w:asciiTheme="majorHAnsi" w:hAnsiTheme="majorHAnsi"/>
          <w:sz w:val="24"/>
          <w:szCs w:val="24"/>
        </w:rPr>
        <w:t xml:space="preserve">округа и </w:t>
      </w:r>
      <w:r w:rsidRPr="00D01115">
        <w:rPr>
          <w:rFonts w:asciiTheme="majorHAnsi" w:hAnsiTheme="majorHAnsi"/>
          <w:sz w:val="24"/>
          <w:szCs w:val="24"/>
          <w:lang w:val="sr-Cyrl-CS"/>
        </w:rPr>
        <w:t>Р</w:t>
      </w:r>
      <w:r w:rsidRPr="00D01115">
        <w:rPr>
          <w:rFonts w:asciiTheme="majorHAnsi" w:hAnsiTheme="majorHAnsi"/>
          <w:sz w:val="24"/>
          <w:szCs w:val="24"/>
        </w:rPr>
        <w:t>епублике</w:t>
      </w:r>
      <w:r w:rsidRPr="00D01115">
        <w:rPr>
          <w:rFonts w:asciiTheme="majorHAnsi" w:hAnsiTheme="majorHAnsi"/>
          <w:sz w:val="24"/>
          <w:szCs w:val="24"/>
          <w:lang w:val="sr-Cyrl-CS"/>
        </w:rPr>
        <w:t xml:space="preserve"> Србије по питању</w:t>
      </w:r>
      <w:r w:rsidRPr="00D01115">
        <w:rPr>
          <w:rFonts w:asciiTheme="majorHAnsi" w:hAnsiTheme="majorHAnsi"/>
          <w:sz w:val="24"/>
          <w:szCs w:val="24"/>
        </w:rPr>
        <w:t xml:space="preserve"> </w:t>
      </w:r>
      <w:r w:rsidRPr="00D01115">
        <w:rPr>
          <w:rFonts w:asciiTheme="majorHAnsi" w:hAnsiTheme="majorHAnsi"/>
          <w:sz w:val="24"/>
          <w:szCs w:val="24"/>
          <w:lang w:val="sr-Cyrl-CS"/>
        </w:rPr>
        <w:t xml:space="preserve">размене и </w:t>
      </w:r>
      <w:r w:rsidRPr="00D01115">
        <w:rPr>
          <w:rFonts w:asciiTheme="majorHAnsi" w:hAnsiTheme="majorHAnsi"/>
          <w:sz w:val="24"/>
          <w:szCs w:val="24"/>
        </w:rPr>
        <w:t>међубиблиотечке позајмице</w:t>
      </w:r>
      <w:r w:rsidRPr="00D01115">
        <w:rPr>
          <w:rFonts w:asciiTheme="majorHAnsi" w:hAnsiTheme="majorHAnsi"/>
          <w:sz w:val="24"/>
          <w:szCs w:val="24"/>
          <w:lang w:val="sr-Cyrl-CS"/>
        </w:rPr>
        <w:t>,</w:t>
      </w:r>
    </w:p>
    <w:p w:rsidR="001A71E0" w:rsidRPr="00D01115" w:rsidRDefault="001A71E0" w:rsidP="00602966">
      <w:pPr>
        <w:pStyle w:val="ListParagraph"/>
        <w:numPr>
          <w:ilvl w:val="0"/>
          <w:numId w:val="91"/>
        </w:numPr>
        <w:rPr>
          <w:rFonts w:asciiTheme="majorHAnsi" w:hAnsiTheme="majorHAnsi"/>
          <w:bCs/>
          <w:sz w:val="24"/>
          <w:szCs w:val="24"/>
          <w:lang w:val="sr-Cyrl-CS"/>
        </w:rPr>
      </w:pPr>
      <w:r w:rsidRPr="00D01115">
        <w:rPr>
          <w:rFonts w:asciiTheme="majorHAnsi" w:hAnsiTheme="majorHAnsi"/>
          <w:sz w:val="24"/>
          <w:szCs w:val="24"/>
          <w:lang w:val="sr-Cyrl-CS"/>
        </w:rPr>
        <w:t>Сарадња са локалном самоуправом по питању промоције рада библиотеке и школе,</w:t>
      </w:r>
    </w:p>
    <w:p w:rsidR="001A71E0" w:rsidRPr="00D01115" w:rsidRDefault="001A71E0" w:rsidP="00602966">
      <w:pPr>
        <w:pStyle w:val="ListParagraph"/>
        <w:numPr>
          <w:ilvl w:val="0"/>
          <w:numId w:val="91"/>
        </w:numPr>
        <w:rPr>
          <w:rFonts w:asciiTheme="majorHAnsi" w:hAnsiTheme="majorHAnsi"/>
          <w:bCs/>
          <w:sz w:val="24"/>
          <w:szCs w:val="24"/>
          <w:lang w:val="sr-Cyrl-CS"/>
        </w:rPr>
      </w:pPr>
      <w:r w:rsidRPr="00D01115">
        <w:rPr>
          <w:rFonts w:asciiTheme="majorHAnsi" w:hAnsiTheme="majorHAnsi"/>
          <w:sz w:val="24"/>
          <w:szCs w:val="24"/>
          <w:lang w:val="sr-Cyrl-CS"/>
        </w:rPr>
        <w:t>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1A71E0" w:rsidRPr="00D01115" w:rsidRDefault="001A71E0" w:rsidP="00602966">
      <w:pPr>
        <w:pStyle w:val="ListParagraph"/>
        <w:numPr>
          <w:ilvl w:val="0"/>
          <w:numId w:val="91"/>
        </w:numPr>
        <w:rPr>
          <w:rFonts w:asciiTheme="majorHAnsi" w:hAnsiTheme="majorHAnsi"/>
          <w:bCs/>
          <w:sz w:val="24"/>
          <w:szCs w:val="24"/>
          <w:lang w:val="sr-Cyrl-CS"/>
        </w:rPr>
      </w:pPr>
      <w:r w:rsidRPr="00D01115">
        <w:rPr>
          <w:rFonts w:asciiTheme="majorHAnsi" w:hAnsiTheme="majorHAnsi"/>
          <w:sz w:val="24"/>
          <w:szCs w:val="24"/>
          <w:lang w:val="sr-Cyrl-CS"/>
        </w:rPr>
        <w:t>Учешће у раду Друштва школских библиотекара Србије и других стручних друштава у локалној самоуправи и Републици Србији.</w:t>
      </w:r>
    </w:p>
    <w:p w:rsidR="001A71E0" w:rsidRPr="00D01115" w:rsidRDefault="001A71E0" w:rsidP="001A71E0">
      <w:pPr>
        <w:pStyle w:val="ListParagraph"/>
        <w:rPr>
          <w:rFonts w:asciiTheme="majorHAnsi" w:hAnsiTheme="majorHAnsi"/>
          <w:b/>
          <w:bCs/>
          <w:sz w:val="24"/>
          <w:szCs w:val="24"/>
          <w:lang w:val="sr-Cyrl-CS"/>
        </w:rPr>
      </w:pPr>
    </w:p>
    <w:p w:rsidR="001A71E0" w:rsidRPr="00D01115" w:rsidRDefault="001A71E0" w:rsidP="001A71E0">
      <w:pPr>
        <w:pStyle w:val="ListParagraph"/>
        <w:rPr>
          <w:rFonts w:asciiTheme="majorHAnsi" w:hAnsiTheme="majorHAnsi"/>
          <w:sz w:val="24"/>
          <w:szCs w:val="24"/>
          <w:lang w:val="sr-Cyrl-CS"/>
        </w:rPr>
      </w:pPr>
      <w:r w:rsidRPr="00D01115">
        <w:rPr>
          <w:rFonts w:asciiTheme="majorHAnsi" w:hAnsiTheme="majorHAnsi"/>
          <w:sz w:val="24"/>
          <w:szCs w:val="24"/>
          <w:lang w:val="en-US"/>
        </w:rPr>
        <w:t>IX</w:t>
      </w:r>
      <w:r w:rsidRPr="00D01115">
        <w:rPr>
          <w:rFonts w:asciiTheme="majorHAnsi" w:hAnsiTheme="majorHAnsi"/>
          <w:sz w:val="24"/>
          <w:szCs w:val="24"/>
          <w:lang w:val="sr-Cyrl-CS"/>
        </w:rPr>
        <w:t>.   ВОЂЕЊЕ ДОКУМЕНТАЦИЈЕ, ПРИПРЕМА ЗА РАД И СТРУЧНО УСАВРШАВАЊЕ</w:t>
      </w:r>
    </w:p>
    <w:p w:rsidR="001A71E0" w:rsidRPr="00D01115" w:rsidRDefault="001A71E0" w:rsidP="00602966">
      <w:pPr>
        <w:pStyle w:val="ListParagraph"/>
        <w:numPr>
          <w:ilvl w:val="0"/>
          <w:numId w:val="92"/>
        </w:numPr>
        <w:rPr>
          <w:rFonts w:asciiTheme="majorHAnsi" w:hAnsiTheme="majorHAnsi"/>
          <w:sz w:val="24"/>
          <w:szCs w:val="24"/>
          <w:lang w:val="sr-Cyrl-CS"/>
        </w:rPr>
      </w:pPr>
      <w:r w:rsidRPr="00D01115">
        <w:rPr>
          <w:rFonts w:asciiTheme="majorHAnsi" w:hAnsiTheme="majorHAnsi"/>
          <w:sz w:val="24"/>
          <w:szCs w:val="24"/>
          <w:lang w:val="sr-Cyrl-CS"/>
        </w:rPr>
        <w:t>П</w:t>
      </w:r>
      <w:r w:rsidRPr="00D01115">
        <w:rPr>
          <w:rFonts w:asciiTheme="majorHAnsi" w:hAnsiTheme="majorHAnsi"/>
          <w:sz w:val="24"/>
          <w:szCs w:val="24"/>
        </w:rPr>
        <w:t>рипремање тематских библиографија и израда анотација</w:t>
      </w:r>
      <w:r w:rsidRPr="00D01115">
        <w:rPr>
          <w:rFonts w:asciiTheme="majorHAnsi" w:hAnsiTheme="majorHAnsi"/>
          <w:sz w:val="24"/>
          <w:szCs w:val="24"/>
          <w:lang w:val="sr-Cyrl-CS"/>
        </w:rPr>
        <w:t>,</w:t>
      </w:r>
      <w:r w:rsidRPr="00D01115">
        <w:rPr>
          <w:rFonts w:asciiTheme="majorHAnsi" w:hAnsiTheme="majorHAnsi"/>
          <w:sz w:val="24"/>
          <w:szCs w:val="24"/>
        </w:rPr>
        <w:t xml:space="preserve"> пописа и</w:t>
      </w:r>
      <w:r w:rsidRPr="00D01115">
        <w:rPr>
          <w:rFonts w:asciiTheme="majorHAnsi" w:hAnsiTheme="majorHAnsi"/>
          <w:sz w:val="24"/>
          <w:szCs w:val="24"/>
          <w:lang w:val="sr-Cyrl-CS"/>
        </w:rPr>
        <w:t xml:space="preserve"> скупљања</w:t>
      </w:r>
      <w:r w:rsidRPr="00D01115">
        <w:rPr>
          <w:rFonts w:asciiTheme="majorHAnsi" w:hAnsiTheme="majorHAnsi"/>
          <w:sz w:val="24"/>
          <w:szCs w:val="24"/>
        </w:rPr>
        <w:t xml:space="preserve"> података у вези с наставним предметима и стручно-методичким образовањем и усавршавањем наставника и сарадника</w:t>
      </w:r>
      <w:r w:rsidRPr="00D01115">
        <w:rPr>
          <w:rFonts w:asciiTheme="majorHAnsi" w:hAnsiTheme="majorHAnsi"/>
          <w:sz w:val="24"/>
          <w:szCs w:val="24"/>
          <w:lang w:val="sr-Cyrl-CS"/>
        </w:rPr>
        <w:t xml:space="preserve">, </w:t>
      </w:r>
      <w:r w:rsidRPr="00D01115">
        <w:rPr>
          <w:rFonts w:asciiTheme="majorHAnsi" w:hAnsiTheme="majorHAnsi"/>
          <w:sz w:val="24"/>
          <w:szCs w:val="24"/>
        </w:rPr>
        <w:t>вођење збирки и посебних фондова</w:t>
      </w:r>
      <w:r w:rsidRPr="00D01115">
        <w:rPr>
          <w:rFonts w:asciiTheme="majorHAnsi" w:hAnsiTheme="majorHAnsi"/>
          <w:sz w:val="24"/>
          <w:szCs w:val="24"/>
          <w:lang w:val="sr-Cyrl-CS"/>
        </w:rPr>
        <w:t>,</w:t>
      </w:r>
    </w:p>
    <w:p w:rsidR="001A71E0" w:rsidRPr="00D01115" w:rsidRDefault="001A71E0" w:rsidP="00602966">
      <w:pPr>
        <w:pStyle w:val="ListParagraph"/>
        <w:numPr>
          <w:ilvl w:val="0"/>
          <w:numId w:val="92"/>
        </w:numPr>
        <w:rPr>
          <w:rFonts w:asciiTheme="majorHAnsi" w:hAnsiTheme="majorHAnsi"/>
          <w:sz w:val="24"/>
          <w:szCs w:val="24"/>
          <w:lang w:val="sr-Cyrl-CS"/>
        </w:rPr>
      </w:pPr>
      <w:r w:rsidRPr="00D01115">
        <w:rPr>
          <w:rFonts w:asciiTheme="majorHAnsi" w:hAnsiTheme="majorHAnsi"/>
          <w:sz w:val="24"/>
          <w:szCs w:val="24"/>
          <w:lang w:val="sr-Cyrl-CS"/>
        </w:rPr>
        <w:t>П</w:t>
      </w:r>
      <w:r w:rsidRPr="00D01115">
        <w:rPr>
          <w:rFonts w:asciiTheme="majorHAnsi" w:hAnsiTheme="majorHAnsi"/>
          <w:sz w:val="24"/>
          <w:szCs w:val="24"/>
        </w:rPr>
        <w:t xml:space="preserve">раћење и евиденција коришћења </w:t>
      </w:r>
      <w:r w:rsidRPr="00D01115">
        <w:rPr>
          <w:rFonts w:asciiTheme="majorHAnsi" w:hAnsiTheme="majorHAnsi"/>
          <w:sz w:val="24"/>
          <w:szCs w:val="24"/>
          <w:lang w:val="sr-Cyrl-CS"/>
        </w:rPr>
        <w:t xml:space="preserve">литературе у </w:t>
      </w:r>
      <w:r w:rsidRPr="00D01115">
        <w:rPr>
          <w:rFonts w:asciiTheme="majorHAnsi" w:hAnsiTheme="majorHAnsi"/>
          <w:sz w:val="24"/>
          <w:szCs w:val="24"/>
        </w:rPr>
        <w:t>школск</w:t>
      </w:r>
      <w:r w:rsidRPr="00D01115">
        <w:rPr>
          <w:rFonts w:asciiTheme="majorHAnsi" w:hAnsiTheme="majorHAnsi"/>
          <w:sz w:val="24"/>
          <w:szCs w:val="24"/>
          <w:lang w:val="sr-Cyrl-CS"/>
        </w:rPr>
        <w:t>ој</w:t>
      </w:r>
      <w:r w:rsidRPr="00D01115">
        <w:rPr>
          <w:rFonts w:asciiTheme="majorHAnsi" w:hAnsiTheme="majorHAnsi"/>
          <w:sz w:val="24"/>
          <w:szCs w:val="24"/>
        </w:rPr>
        <w:t xml:space="preserve"> библиоте</w:t>
      </w:r>
      <w:r w:rsidRPr="00D01115">
        <w:rPr>
          <w:rFonts w:asciiTheme="majorHAnsi" w:hAnsiTheme="majorHAnsi"/>
          <w:sz w:val="24"/>
          <w:szCs w:val="24"/>
          <w:lang w:val="sr-Cyrl-CS"/>
        </w:rPr>
        <w:t>ци,</w:t>
      </w:r>
    </w:p>
    <w:p w:rsidR="001A71E0" w:rsidRPr="00D01115" w:rsidRDefault="001A71E0" w:rsidP="00602966">
      <w:pPr>
        <w:pStyle w:val="ListParagraph"/>
        <w:numPr>
          <w:ilvl w:val="0"/>
          <w:numId w:val="92"/>
        </w:numPr>
        <w:rPr>
          <w:rFonts w:asciiTheme="majorHAnsi" w:hAnsiTheme="majorHAnsi"/>
          <w:sz w:val="24"/>
          <w:szCs w:val="24"/>
          <w:lang w:val="sr-Cyrl-CS"/>
        </w:rPr>
      </w:pPr>
      <w:r w:rsidRPr="00D01115">
        <w:rPr>
          <w:rFonts w:asciiTheme="majorHAnsi" w:hAnsiTheme="majorHAnsi"/>
          <w:sz w:val="24"/>
          <w:szCs w:val="24"/>
          <w:lang w:val="sr-Cyrl-CS"/>
        </w:rPr>
        <w:t xml:space="preserve">Вођење </w:t>
      </w:r>
      <w:r w:rsidRPr="00D01115">
        <w:rPr>
          <w:rFonts w:asciiTheme="majorHAnsi" w:hAnsiTheme="majorHAnsi"/>
          <w:sz w:val="24"/>
          <w:szCs w:val="24"/>
        </w:rPr>
        <w:t>документациј</w:t>
      </w:r>
      <w:r w:rsidRPr="00D01115">
        <w:rPr>
          <w:rFonts w:asciiTheme="majorHAnsi" w:hAnsiTheme="majorHAnsi"/>
          <w:sz w:val="24"/>
          <w:szCs w:val="24"/>
          <w:lang w:val="sr-Cyrl-CS"/>
        </w:rPr>
        <w:t>е о раду школске библиотеке и школског библиотекара – анализа и вредновање рада школске библиотеке у току школске године,</w:t>
      </w:r>
    </w:p>
    <w:p w:rsidR="001A71E0" w:rsidRPr="00D01115" w:rsidRDefault="001A71E0" w:rsidP="00602966">
      <w:pPr>
        <w:pStyle w:val="ListParagraph"/>
        <w:numPr>
          <w:ilvl w:val="0"/>
          <w:numId w:val="92"/>
        </w:numPr>
        <w:rPr>
          <w:rFonts w:asciiTheme="majorHAnsi" w:hAnsiTheme="majorHAnsi"/>
          <w:sz w:val="24"/>
          <w:szCs w:val="24"/>
          <w:lang w:val="sr-Cyrl-CS"/>
        </w:rPr>
      </w:pPr>
      <w:r w:rsidRPr="00D01115">
        <w:rPr>
          <w:rFonts w:asciiTheme="majorHAnsi" w:hAnsiTheme="majorHAnsi"/>
          <w:sz w:val="24"/>
          <w:szCs w:val="24"/>
          <w:lang w:val="sr-Cyrl-CS"/>
        </w:rPr>
        <w:t>С</w:t>
      </w:r>
      <w:r w:rsidRPr="00D01115">
        <w:rPr>
          <w:rFonts w:asciiTheme="majorHAnsi" w:hAnsiTheme="majorHAnsi"/>
          <w:sz w:val="24"/>
          <w:szCs w:val="24"/>
        </w:rPr>
        <w:t>тручно усавршавање – учешће на семинарима, саветовањима и другим скуповима</w:t>
      </w:r>
      <w:r w:rsidRPr="00D01115">
        <w:rPr>
          <w:rFonts w:asciiTheme="majorHAnsi" w:hAnsiTheme="majorHAnsi"/>
          <w:sz w:val="24"/>
          <w:szCs w:val="24"/>
          <w:lang w:val="sr-Cyrl-CS"/>
        </w:rPr>
        <w:t xml:space="preserve"> на којима узимају учешће и школски</w:t>
      </w:r>
      <w:r w:rsidRPr="00D01115">
        <w:rPr>
          <w:rFonts w:asciiTheme="majorHAnsi" w:hAnsiTheme="majorHAnsi"/>
          <w:sz w:val="24"/>
          <w:szCs w:val="24"/>
        </w:rPr>
        <w:t xml:space="preserve"> библиотекар</w:t>
      </w:r>
      <w:r w:rsidRPr="00D01115">
        <w:rPr>
          <w:rFonts w:asciiTheme="majorHAnsi" w:hAnsiTheme="majorHAnsi"/>
          <w:sz w:val="24"/>
          <w:szCs w:val="24"/>
          <w:lang w:val="sr-Cyrl-CS"/>
        </w:rPr>
        <w:t>и.</w:t>
      </w:r>
    </w:p>
    <w:p w:rsidR="00687723" w:rsidRPr="00D01115" w:rsidRDefault="00687723" w:rsidP="00687723">
      <w:pPr>
        <w:pStyle w:val="ListParagraph"/>
        <w:rPr>
          <w:rFonts w:asciiTheme="majorHAnsi" w:hAnsiTheme="majorHAnsi"/>
          <w:lang w:val="sr-Cyrl-CS"/>
        </w:rPr>
      </w:pPr>
    </w:p>
    <w:p w:rsidR="00840912" w:rsidRPr="00D01115" w:rsidRDefault="00840912" w:rsidP="00687723">
      <w:pPr>
        <w:pStyle w:val="ListParagraph"/>
        <w:rPr>
          <w:rFonts w:asciiTheme="majorHAnsi" w:hAnsiTheme="majorHAnsi"/>
          <w:lang w:val="sr-Cyrl-CS"/>
        </w:rPr>
      </w:pPr>
    </w:p>
    <w:p w:rsidR="00687723" w:rsidRPr="00D01115" w:rsidRDefault="00687723" w:rsidP="00834C91">
      <w:pPr>
        <w:jc w:val="center"/>
        <w:rPr>
          <w:rFonts w:asciiTheme="majorHAnsi" w:hAnsiTheme="majorHAnsi"/>
          <w:b/>
          <w:sz w:val="28"/>
          <w:szCs w:val="28"/>
        </w:rPr>
      </w:pPr>
      <w:r w:rsidRPr="00D01115">
        <w:rPr>
          <w:rFonts w:asciiTheme="majorHAnsi" w:hAnsiTheme="majorHAnsi"/>
          <w:b/>
          <w:sz w:val="28"/>
          <w:szCs w:val="28"/>
        </w:rPr>
        <w:t>ПРОГРАМ РАДА БИБЛИОТЕКАРА</w:t>
      </w:r>
    </w:p>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85"/>
        <w:gridCol w:w="7513"/>
      </w:tblGrid>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3" w:name="_Toc460260571"/>
            <w:r w:rsidRPr="0065725C">
              <w:rPr>
                <w:rFonts w:asciiTheme="majorHAnsi" w:hAnsiTheme="majorHAnsi"/>
                <w:bCs/>
                <w:sz w:val="28"/>
                <w:szCs w:val="28"/>
              </w:rPr>
              <w:t>Септембар</w:t>
            </w:r>
            <w:bookmarkEnd w:id="83"/>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rPr>
              <w:t>1</w:t>
            </w:r>
            <w:r w:rsidRPr="00D01115">
              <w:rPr>
                <w:rFonts w:asciiTheme="majorHAnsi" w:hAnsiTheme="majorHAnsi"/>
                <w:sz w:val="24"/>
                <w:szCs w:val="24"/>
                <w:lang w:val="ru-RU"/>
              </w:rPr>
              <w:t xml:space="preserve">. Упис ученика од </w:t>
            </w:r>
            <w:r w:rsidRPr="00D01115">
              <w:rPr>
                <w:rFonts w:asciiTheme="majorHAnsi" w:hAnsiTheme="majorHAnsi"/>
                <w:sz w:val="24"/>
                <w:szCs w:val="24"/>
              </w:rPr>
              <w:t>II</w:t>
            </w:r>
            <w:r w:rsidRPr="00D01115">
              <w:rPr>
                <w:rFonts w:asciiTheme="majorHAnsi" w:hAnsiTheme="majorHAnsi"/>
                <w:sz w:val="24"/>
                <w:szCs w:val="24"/>
                <w:lang w:val="ru-RU"/>
              </w:rPr>
              <w:t xml:space="preserve"> – </w:t>
            </w:r>
            <w:r w:rsidRPr="00D01115">
              <w:rPr>
                <w:rFonts w:asciiTheme="majorHAnsi" w:hAnsiTheme="majorHAnsi"/>
                <w:sz w:val="24"/>
                <w:szCs w:val="24"/>
              </w:rPr>
              <w:t>VIII</w:t>
            </w:r>
            <w:r w:rsidRPr="00D01115">
              <w:rPr>
                <w:rFonts w:asciiTheme="majorHAnsi" w:hAnsiTheme="majorHAnsi"/>
                <w:sz w:val="24"/>
                <w:szCs w:val="24"/>
                <w:lang w:val="ru-RU"/>
              </w:rPr>
              <w:t xml:space="preserve">  разр</w:t>
            </w:r>
            <w:r w:rsidRPr="00D01115">
              <w:rPr>
                <w:rFonts w:asciiTheme="majorHAnsi" w:hAnsiTheme="majorHAnsi"/>
                <w:sz w:val="24"/>
                <w:szCs w:val="24"/>
              </w:rPr>
              <w:t>e</w:t>
            </w:r>
            <w:r w:rsidRPr="00D01115">
              <w:rPr>
                <w:rFonts w:asciiTheme="majorHAnsi" w:hAnsiTheme="majorHAnsi"/>
                <w:sz w:val="24"/>
                <w:szCs w:val="24"/>
                <w:lang w:val="ru-RU"/>
              </w:rPr>
              <w:t>да и свих заинтересованих радника школе</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pBdr>
                <w:bottom w:val="single" w:sz="4" w:space="1" w:color="auto"/>
              </w:pBdr>
              <w:spacing w:before="60"/>
              <w:rPr>
                <w:rFonts w:asciiTheme="majorHAnsi" w:hAnsiTheme="majorHAnsi"/>
                <w:sz w:val="24"/>
                <w:szCs w:val="24"/>
                <w:lang w:val="ru-RU"/>
              </w:rPr>
            </w:pPr>
            <w:r w:rsidRPr="00D01115">
              <w:rPr>
                <w:rFonts w:asciiTheme="majorHAnsi" w:hAnsiTheme="majorHAnsi"/>
                <w:sz w:val="24"/>
                <w:szCs w:val="24"/>
                <w:lang w:val="ru-RU"/>
              </w:rPr>
              <w:t>2. Сигнирање, физичка обрада, инвентарисање и каталогизација нових књига</w:t>
            </w:r>
          </w:p>
          <w:p w:rsidR="00687723" w:rsidRPr="00D01115" w:rsidRDefault="00687723" w:rsidP="00261664">
            <w:pPr>
              <w:pBdr>
                <w:bottom w:val="single" w:sz="4" w:space="1" w:color="auto"/>
              </w:pBdr>
              <w:spacing w:before="60"/>
              <w:rPr>
                <w:rFonts w:asciiTheme="majorHAnsi" w:hAnsiTheme="majorHAnsi"/>
                <w:sz w:val="24"/>
                <w:szCs w:val="24"/>
                <w:lang w:val="ru-RU"/>
              </w:rPr>
            </w:pPr>
            <w:r w:rsidRPr="00D01115">
              <w:rPr>
                <w:rFonts w:asciiTheme="majorHAnsi" w:hAnsiTheme="majorHAnsi"/>
                <w:sz w:val="24"/>
                <w:szCs w:val="24"/>
                <w:lang w:val="ru-RU"/>
              </w:rPr>
              <w:lastRenderedPageBreak/>
              <w:t xml:space="preserve">3. Стручно усавршавање </w:t>
            </w:r>
          </w:p>
          <w:p w:rsidR="00687723" w:rsidRPr="00D01115" w:rsidRDefault="00687723" w:rsidP="005F7EC4">
            <w:pPr>
              <w:pBdr>
                <w:bottom w:val="single" w:sz="4" w:space="1" w:color="auto"/>
              </w:pBdr>
              <w:spacing w:before="60"/>
              <w:rPr>
                <w:rFonts w:asciiTheme="majorHAnsi" w:hAnsiTheme="majorHAnsi"/>
                <w:sz w:val="24"/>
                <w:szCs w:val="24"/>
                <w:lang w:val="ru-RU"/>
              </w:rPr>
            </w:pPr>
            <w:r w:rsidRPr="00D01115">
              <w:rPr>
                <w:rFonts w:asciiTheme="majorHAnsi" w:hAnsiTheme="majorHAnsi"/>
                <w:sz w:val="24"/>
                <w:szCs w:val="24"/>
                <w:lang w:val="ru-RU"/>
              </w:rPr>
              <w:t>4. Рад у општинском активу школских библиотекара</w:t>
            </w:r>
          </w:p>
          <w:p w:rsidR="00D93343" w:rsidRPr="00D01115" w:rsidRDefault="005F7EC4" w:rsidP="00D8125C">
            <w:pPr>
              <w:spacing w:before="60"/>
              <w:rPr>
                <w:rFonts w:asciiTheme="majorHAnsi" w:hAnsiTheme="majorHAnsi"/>
                <w:sz w:val="24"/>
                <w:szCs w:val="24"/>
              </w:rPr>
            </w:pPr>
            <w:r w:rsidRPr="00D01115">
              <w:rPr>
                <w:rFonts w:asciiTheme="majorHAnsi" w:hAnsiTheme="majorHAnsi"/>
                <w:sz w:val="24"/>
                <w:szCs w:val="24"/>
                <w:lang w:val="sr-Cyrl-CS"/>
              </w:rPr>
              <w:t>5</w:t>
            </w:r>
            <w:r w:rsidR="00687723" w:rsidRPr="00D01115">
              <w:rPr>
                <w:rFonts w:asciiTheme="majorHAnsi" w:hAnsiTheme="majorHAnsi"/>
                <w:sz w:val="24"/>
                <w:szCs w:val="24"/>
              </w:rPr>
              <w:t xml:space="preserve">. </w:t>
            </w:r>
            <w:r w:rsidR="00D93343" w:rsidRPr="00D01115">
              <w:rPr>
                <w:rFonts w:asciiTheme="majorHAnsi" w:hAnsiTheme="majorHAnsi"/>
                <w:sz w:val="24"/>
                <w:szCs w:val="24"/>
              </w:rPr>
              <w:t>Планирање набавке књига за „родитељски кутак“</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4" w:name="_Toc460260572"/>
            <w:r w:rsidRPr="0065725C">
              <w:rPr>
                <w:rFonts w:asciiTheme="majorHAnsi" w:hAnsiTheme="majorHAnsi"/>
                <w:bCs/>
                <w:sz w:val="28"/>
                <w:szCs w:val="28"/>
              </w:rPr>
              <w:lastRenderedPageBreak/>
              <w:t>Октобар</w:t>
            </w:r>
            <w:bookmarkEnd w:id="84"/>
          </w:p>
        </w:tc>
        <w:tc>
          <w:tcPr>
            <w:tcW w:w="7513" w:type="dxa"/>
          </w:tcPr>
          <w:p w:rsidR="00687723" w:rsidRPr="00D01115" w:rsidRDefault="00687723" w:rsidP="00261664">
            <w:pPr>
              <w:pStyle w:val="nn3"/>
              <w:ind w:firstLine="0"/>
              <w:rPr>
                <w:rFonts w:asciiTheme="majorHAnsi" w:hAnsiTheme="majorHAnsi"/>
                <w:sz w:val="24"/>
                <w:szCs w:val="24"/>
              </w:rPr>
            </w:pPr>
            <w:r w:rsidRPr="00D01115">
              <w:rPr>
                <w:rFonts w:asciiTheme="majorHAnsi" w:hAnsiTheme="majorHAnsi"/>
                <w:sz w:val="24"/>
                <w:szCs w:val="24"/>
              </w:rPr>
              <w:t>1.Наставити са уписом ученика и радника школе</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2.Нове чланове секције упознати са радом у библиотеци</w:t>
            </w:r>
          </w:p>
        </w:tc>
      </w:tr>
      <w:tr w:rsidR="00763AA5" w:rsidRPr="00D01115" w:rsidTr="00492D7D">
        <w:trPr>
          <w:trHeight w:val="857"/>
        </w:trPr>
        <w:tc>
          <w:tcPr>
            <w:tcW w:w="1985" w:type="dxa"/>
            <w:vMerge/>
            <w:vAlign w:val="center"/>
          </w:tcPr>
          <w:p w:rsidR="00763AA5" w:rsidRPr="0065725C" w:rsidRDefault="00763AA5" w:rsidP="00261664">
            <w:pPr>
              <w:rPr>
                <w:rFonts w:asciiTheme="majorHAnsi" w:hAnsiTheme="majorHAnsi"/>
                <w:bCs/>
                <w:sz w:val="28"/>
                <w:szCs w:val="28"/>
              </w:rPr>
            </w:pPr>
          </w:p>
        </w:tc>
        <w:tc>
          <w:tcPr>
            <w:tcW w:w="7513" w:type="dxa"/>
          </w:tcPr>
          <w:p w:rsidR="00763AA5" w:rsidRPr="00D01115" w:rsidRDefault="00763AA5" w:rsidP="00261664">
            <w:pPr>
              <w:spacing w:before="60"/>
              <w:rPr>
                <w:rFonts w:asciiTheme="majorHAnsi" w:hAnsiTheme="majorHAnsi"/>
                <w:sz w:val="24"/>
                <w:szCs w:val="24"/>
                <w:lang w:val="ru-RU"/>
              </w:rPr>
            </w:pPr>
            <w:r w:rsidRPr="00D01115">
              <w:rPr>
                <w:rFonts w:asciiTheme="majorHAnsi" w:hAnsiTheme="majorHAnsi"/>
                <w:sz w:val="24"/>
                <w:szCs w:val="24"/>
                <w:lang w:val="ru-RU"/>
              </w:rPr>
              <w:t>3.Свакодневно вршити издавање,</w:t>
            </w:r>
            <w:r w:rsidRPr="00D01115">
              <w:rPr>
                <w:rFonts w:asciiTheme="majorHAnsi" w:hAnsiTheme="majorHAnsi"/>
                <w:sz w:val="24"/>
                <w:szCs w:val="24"/>
              </w:rPr>
              <w:t xml:space="preserve"> п</w:t>
            </w:r>
            <w:r w:rsidRPr="00D01115">
              <w:rPr>
                <w:rFonts w:asciiTheme="majorHAnsi" w:hAnsiTheme="majorHAnsi"/>
                <w:sz w:val="24"/>
                <w:szCs w:val="24"/>
                <w:lang w:val="ru-RU"/>
              </w:rPr>
              <w:t>ријем, заштиту књижног фонда уз вођење евиденције о читаности књига</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5" w:name="_Toc460260573"/>
            <w:r w:rsidRPr="0065725C">
              <w:rPr>
                <w:rFonts w:asciiTheme="majorHAnsi" w:hAnsiTheme="majorHAnsi"/>
                <w:bCs/>
                <w:sz w:val="28"/>
                <w:szCs w:val="28"/>
              </w:rPr>
              <w:t>Новембар</w:t>
            </w:r>
            <w:bookmarkEnd w:id="85"/>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1. Извршити процену уз помоћ комисије, вредности поклоњених књига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2. Апсолутна обрада поклоњених књига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3. Рад са читаоцима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834C91">
            <w:pPr>
              <w:spacing w:before="60"/>
              <w:rPr>
                <w:rFonts w:asciiTheme="majorHAnsi" w:hAnsiTheme="majorHAnsi"/>
                <w:sz w:val="24"/>
                <w:szCs w:val="24"/>
              </w:rPr>
            </w:pPr>
            <w:r w:rsidRPr="00D01115">
              <w:rPr>
                <w:rFonts w:asciiTheme="majorHAnsi" w:hAnsiTheme="majorHAnsi"/>
                <w:sz w:val="24"/>
                <w:szCs w:val="24"/>
              </w:rPr>
              <w:t>4. Пратити издавачку делатност</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6" w:name="_Toc460260574"/>
            <w:r w:rsidRPr="0065725C">
              <w:rPr>
                <w:rFonts w:asciiTheme="majorHAnsi" w:hAnsiTheme="majorHAnsi"/>
                <w:bCs/>
                <w:sz w:val="28"/>
                <w:szCs w:val="28"/>
              </w:rPr>
              <w:t>Децембар</w:t>
            </w:r>
            <w:bookmarkEnd w:id="86"/>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 xml:space="preserve">1. Сарадња са школском литерарном секцијом </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D8125C">
            <w:pPr>
              <w:spacing w:before="60"/>
              <w:rPr>
                <w:rFonts w:asciiTheme="majorHAnsi" w:hAnsiTheme="majorHAnsi"/>
                <w:sz w:val="24"/>
                <w:szCs w:val="24"/>
                <w:lang w:val="ru-RU"/>
              </w:rPr>
            </w:pPr>
            <w:r w:rsidRPr="00D01115">
              <w:rPr>
                <w:rFonts w:asciiTheme="majorHAnsi" w:hAnsiTheme="majorHAnsi"/>
                <w:sz w:val="24"/>
                <w:szCs w:val="24"/>
                <w:lang w:val="ru-RU"/>
              </w:rPr>
              <w:t xml:space="preserve">2. Стручно усавршавање </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7" w:name="_Toc460260575"/>
            <w:r w:rsidRPr="0065725C">
              <w:rPr>
                <w:rFonts w:asciiTheme="majorHAnsi" w:hAnsiTheme="majorHAnsi"/>
                <w:bCs/>
                <w:sz w:val="28"/>
                <w:szCs w:val="28"/>
              </w:rPr>
              <w:t>Јануар</w:t>
            </w:r>
            <w:bookmarkEnd w:id="87"/>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1. Упис ђака првака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2. Свакодневни библиотечки послови</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3. Учешће на семинару школских библиотекара</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8" w:name="_Toc460260576"/>
            <w:r w:rsidRPr="0065725C">
              <w:rPr>
                <w:rFonts w:asciiTheme="majorHAnsi" w:hAnsiTheme="majorHAnsi"/>
                <w:bCs/>
                <w:sz w:val="28"/>
                <w:szCs w:val="28"/>
              </w:rPr>
              <w:t>Фебруар</w:t>
            </w:r>
            <w:bookmarkEnd w:id="88"/>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1. Завршити упис ђака првака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2. Заштита књижног фонда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3. Покушај стварања читалачких навика код ученика</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89" w:name="_Toc460260577"/>
            <w:r w:rsidRPr="0065725C">
              <w:rPr>
                <w:rFonts w:asciiTheme="majorHAnsi" w:hAnsiTheme="majorHAnsi"/>
                <w:bCs/>
                <w:sz w:val="28"/>
                <w:szCs w:val="28"/>
              </w:rPr>
              <w:t>Март</w:t>
            </w:r>
            <w:bookmarkEnd w:id="89"/>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1. Обрада нових  књига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2. Организовати читалачке часове</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3. Учешће на састанцима општинских библиотекара</w:t>
            </w:r>
          </w:p>
          <w:p w:rsidR="00687723" w:rsidRPr="00D01115" w:rsidRDefault="00687723" w:rsidP="00147099">
            <w:pPr>
              <w:spacing w:before="60"/>
              <w:rPr>
                <w:rFonts w:asciiTheme="majorHAnsi" w:hAnsiTheme="majorHAnsi"/>
                <w:sz w:val="24"/>
                <w:szCs w:val="24"/>
                <w:lang w:val="ru-RU"/>
              </w:rPr>
            </w:pPr>
            <w:r w:rsidRPr="00D01115">
              <w:rPr>
                <w:rFonts w:asciiTheme="majorHAnsi" w:hAnsiTheme="majorHAnsi"/>
                <w:sz w:val="24"/>
                <w:szCs w:val="24"/>
                <w:lang w:val="ru-RU"/>
              </w:rPr>
              <w:t xml:space="preserve">4. Урадити све потребно за обележавање Дана школе </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90" w:name="_Toc460260578"/>
            <w:r w:rsidRPr="0065725C">
              <w:rPr>
                <w:rFonts w:asciiTheme="majorHAnsi" w:hAnsiTheme="majorHAnsi"/>
                <w:bCs/>
                <w:sz w:val="28"/>
                <w:szCs w:val="28"/>
              </w:rPr>
              <w:lastRenderedPageBreak/>
              <w:t>Април</w:t>
            </w:r>
            <w:bookmarkEnd w:id="90"/>
          </w:p>
        </w:tc>
        <w:tc>
          <w:tcPr>
            <w:tcW w:w="7513" w:type="dxa"/>
          </w:tcPr>
          <w:p w:rsidR="00687723" w:rsidRPr="00D01115" w:rsidRDefault="00687723" w:rsidP="00147099">
            <w:pPr>
              <w:spacing w:before="60"/>
              <w:rPr>
                <w:rFonts w:asciiTheme="majorHAnsi" w:hAnsiTheme="majorHAnsi"/>
                <w:sz w:val="24"/>
                <w:szCs w:val="24"/>
              </w:rPr>
            </w:pPr>
            <w:r w:rsidRPr="00D01115">
              <w:rPr>
                <w:rFonts w:asciiTheme="majorHAnsi" w:hAnsiTheme="majorHAnsi"/>
                <w:sz w:val="24"/>
                <w:szCs w:val="24"/>
              </w:rPr>
              <w:t xml:space="preserve">1. Организовати посету </w:t>
            </w:r>
            <w:r w:rsidR="00147099" w:rsidRPr="00D01115">
              <w:rPr>
                <w:rFonts w:asciiTheme="majorHAnsi" w:hAnsiTheme="majorHAnsi"/>
                <w:sz w:val="24"/>
                <w:szCs w:val="24"/>
              </w:rPr>
              <w:t xml:space="preserve">сеоској </w:t>
            </w:r>
            <w:r w:rsidRPr="00D01115">
              <w:rPr>
                <w:rFonts w:asciiTheme="majorHAnsi" w:hAnsiTheme="majorHAnsi"/>
                <w:sz w:val="24"/>
                <w:szCs w:val="24"/>
              </w:rPr>
              <w:t>библиотеци</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 xml:space="preserve">2. Пружити помоћ ученицима </w:t>
            </w:r>
            <w:r w:rsidRPr="00D01115">
              <w:rPr>
                <w:rFonts w:asciiTheme="majorHAnsi" w:hAnsiTheme="majorHAnsi"/>
                <w:sz w:val="24"/>
                <w:szCs w:val="24"/>
              </w:rPr>
              <w:t>VIII</w:t>
            </w:r>
            <w:r w:rsidRPr="00D01115">
              <w:rPr>
                <w:rFonts w:asciiTheme="majorHAnsi" w:hAnsiTheme="majorHAnsi"/>
                <w:sz w:val="24"/>
                <w:szCs w:val="24"/>
                <w:lang w:val="ru-RU"/>
              </w:rPr>
              <w:t xml:space="preserve"> разреда за израду реферата из појединих предмета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3. Посетити једну од школских библиотека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4. Издавање и пријем књига</w:t>
            </w:r>
          </w:p>
          <w:p w:rsidR="00687723" w:rsidRPr="00D01115" w:rsidRDefault="00687723" w:rsidP="00147099">
            <w:pPr>
              <w:spacing w:before="60"/>
              <w:rPr>
                <w:rFonts w:asciiTheme="majorHAnsi" w:hAnsiTheme="majorHAnsi"/>
                <w:sz w:val="24"/>
                <w:szCs w:val="24"/>
                <w:lang w:val="ru-RU"/>
              </w:rPr>
            </w:pPr>
            <w:r w:rsidRPr="00D01115">
              <w:rPr>
                <w:rFonts w:asciiTheme="majorHAnsi" w:hAnsiTheme="majorHAnsi"/>
                <w:sz w:val="24"/>
                <w:szCs w:val="24"/>
                <w:lang w:val="ru-RU"/>
              </w:rPr>
              <w:t xml:space="preserve">5. Селекција радова за школски </w:t>
            </w:r>
            <w:r w:rsidR="00147099" w:rsidRPr="00D01115">
              <w:rPr>
                <w:rFonts w:asciiTheme="majorHAnsi" w:hAnsiTheme="majorHAnsi"/>
                <w:sz w:val="24"/>
                <w:szCs w:val="24"/>
                <w:lang w:val="ru-RU"/>
              </w:rPr>
              <w:t>сајт</w:t>
            </w:r>
          </w:p>
        </w:tc>
      </w:tr>
      <w:tr w:rsidR="00687723" w:rsidRPr="00D01115" w:rsidTr="00492D7D">
        <w:tc>
          <w:tcPr>
            <w:tcW w:w="1985" w:type="dxa"/>
            <w:vMerge w:val="restart"/>
            <w:vAlign w:val="center"/>
          </w:tcPr>
          <w:p w:rsidR="00687723" w:rsidRPr="0065725C" w:rsidRDefault="00687723" w:rsidP="00763AA5">
            <w:pPr>
              <w:spacing w:before="60"/>
              <w:jc w:val="center"/>
              <w:rPr>
                <w:rFonts w:asciiTheme="majorHAnsi" w:hAnsiTheme="majorHAnsi"/>
                <w:bCs/>
                <w:sz w:val="28"/>
                <w:szCs w:val="28"/>
              </w:rPr>
            </w:pPr>
            <w:bookmarkStart w:id="91" w:name="_Toc460260579"/>
            <w:r w:rsidRPr="0065725C">
              <w:rPr>
                <w:rFonts w:asciiTheme="majorHAnsi" w:hAnsiTheme="majorHAnsi"/>
                <w:bCs/>
                <w:sz w:val="28"/>
                <w:szCs w:val="28"/>
              </w:rPr>
              <w:t>Мај</w:t>
            </w:r>
            <w:bookmarkEnd w:id="91"/>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1. Стручно усавршавање</w:t>
            </w:r>
          </w:p>
        </w:tc>
      </w:tr>
      <w:tr w:rsidR="00763AA5" w:rsidRPr="00D01115" w:rsidTr="00492D7D">
        <w:trPr>
          <w:trHeight w:val="685"/>
        </w:trPr>
        <w:tc>
          <w:tcPr>
            <w:tcW w:w="1985" w:type="dxa"/>
            <w:vMerge/>
            <w:vAlign w:val="center"/>
          </w:tcPr>
          <w:p w:rsidR="00763AA5" w:rsidRPr="0065725C" w:rsidRDefault="00763AA5" w:rsidP="00261664">
            <w:pPr>
              <w:rPr>
                <w:rFonts w:asciiTheme="majorHAnsi" w:hAnsiTheme="majorHAnsi"/>
                <w:bCs/>
                <w:sz w:val="28"/>
                <w:szCs w:val="28"/>
              </w:rPr>
            </w:pPr>
          </w:p>
        </w:tc>
        <w:tc>
          <w:tcPr>
            <w:tcW w:w="7513" w:type="dxa"/>
          </w:tcPr>
          <w:p w:rsidR="00763AA5" w:rsidRPr="00D01115" w:rsidRDefault="00763AA5" w:rsidP="00261664">
            <w:pPr>
              <w:spacing w:before="60"/>
              <w:rPr>
                <w:rFonts w:asciiTheme="majorHAnsi" w:hAnsiTheme="majorHAnsi"/>
                <w:sz w:val="24"/>
                <w:szCs w:val="24"/>
              </w:rPr>
            </w:pPr>
            <w:r w:rsidRPr="00D01115">
              <w:rPr>
                <w:rFonts w:asciiTheme="majorHAnsi" w:hAnsiTheme="majorHAnsi"/>
                <w:sz w:val="24"/>
                <w:szCs w:val="24"/>
              </w:rPr>
              <w:t>2. Сарадња са активима</w:t>
            </w:r>
          </w:p>
        </w:tc>
      </w:tr>
      <w:tr w:rsidR="00687723" w:rsidRPr="00D01115" w:rsidTr="00492D7D">
        <w:trPr>
          <w:trHeight w:val="1088"/>
        </w:trPr>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763AA5" w:rsidP="00261664">
            <w:pPr>
              <w:spacing w:before="60"/>
              <w:rPr>
                <w:rFonts w:asciiTheme="majorHAnsi" w:hAnsiTheme="majorHAnsi"/>
                <w:sz w:val="24"/>
                <w:szCs w:val="24"/>
                <w:lang w:val="ru-RU"/>
              </w:rPr>
            </w:pPr>
            <w:r w:rsidRPr="00D01115">
              <w:rPr>
                <w:rFonts w:asciiTheme="majorHAnsi" w:hAnsiTheme="majorHAnsi"/>
                <w:sz w:val="24"/>
                <w:szCs w:val="24"/>
                <w:lang w:val="ru-RU"/>
              </w:rPr>
              <w:t>3</w:t>
            </w:r>
            <w:r w:rsidR="00687723" w:rsidRPr="00D01115">
              <w:rPr>
                <w:rFonts w:asciiTheme="majorHAnsi" w:hAnsiTheme="majorHAnsi"/>
                <w:sz w:val="24"/>
                <w:szCs w:val="24"/>
                <w:lang w:val="ru-RU"/>
              </w:rPr>
              <w:t xml:space="preserve">. Извршити опомене ученика </w:t>
            </w:r>
            <w:r w:rsidR="00687723" w:rsidRPr="00D01115">
              <w:rPr>
                <w:rFonts w:asciiTheme="majorHAnsi" w:hAnsiTheme="majorHAnsi"/>
                <w:sz w:val="24"/>
                <w:szCs w:val="24"/>
              </w:rPr>
              <w:t>VIII</w:t>
            </w:r>
            <w:r w:rsidR="00687723" w:rsidRPr="00D01115">
              <w:rPr>
                <w:rFonts w:asciiTheme="majorHAnsi" w:hAnsiTheme="majorHAnsi"/>
                <w:sz w:val="24"/>
                <w:szCs w:val="24"/>
                <w:lang w:val="ru-RU"/>
              </w:rPr>
              <w:t>-их разреда на рок враћања књига</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92" w:name="_Toc460260580"/>
            <w:r w:rsidRPr="0065725C">
              <w:rPr>
                <w:rFonts w:asciiTheme="majorHAnsi" w:hAnsiTheme="majorHAnsi"/>
                <w:bCs/>
                <w:sz w:val="28"/>
                <w:szCs w:val="28"/>
              </w:rPr>
              <w:t>Јун</w:t>
            </w:r>
            <w:bookmarkEnd w:id="92"/>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1. Аанализа рада библиотечке секције и похвале најбољих</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 xml:space="preserve">2. Извршити опомене ученика од </w:t>
            </w:r>
            <w:r w:rsidRPr="00D01115">
              <w:rPr>
                <w:rFonts w:asciiTheme="majorHAnsi" w:hAnsiTheme="majorHAnsi"/>
                <w:sz w:val="24"/>
                <w:szCs w:val="24"/>
              </w:rPr>
              <w:t>I</w:t>
            </w:r>
            <w:r w:rsidRPr="00D01115">
              <w:rPr>
                <w:rFonts w:asciiTheme="majorHAnsi" w:hAnsiTheme="majorHAnsi"/>
                <w:sz w:val="24"/>
                <w:szCs w:val="24"/>
                <w:lang w:val="ru-RU"/>
              </w:rPr>
              <w:t>-</w:t>
            </w:r>
            <w:r w:rsidRPr="00D01115">
              <w:rPr>
                <w:rFonts w:asciiTheme="majorHAnsi" w:hAnsiTheme="majorHAnsi"/>
                <w:sz w:val="24"/>
                <w:szCs w:val="24"/>
              </w:rPr>
              <w:t>VII</w:t>
            </w:r>
            <w:r w:rsidRPr="00D01115">
              <w:rPr>
                <w:rFonts w:asciiTheme="majorHAnsi" w:hAnsiTheme="majorHAnsi"/>
                <w:sz w:val="24"/>
                <w:szCs w:val="24"/>
                <w:lang w:val="ru-RU"/>
              </w:rPr>
              <w:t xml:space="preserve"> разреда на рок враћања књига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rPr>
            </w:pPr>
            <w:r w:rsidRPr="00D01115">
              <w:rPr>
                <w:rFonts w:asciiTheme="majorHAnsi" w:hAnsiTheme="majorHAnsi"/>
                <w:sz w:val="24"/>
                <w:szCs w:val="24"/>
              </w:rPr>
              <w:t>3. Сређивање књижног фонда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834C91">
            <w:pPr>
              <w:spacing w:before="60"/>
              <w:rPr>
                <w:rFonts w:asciiTheme="majorHAnsi" w:hAnsiTheme="majorHAnsi"/>
                <w:sz w:val="24"/>
                <w:szCs w:val="24"/>
                <w:lang w:val="ru-RU"/>
              </w:rPr>
            </w:pPr>
            <w:r w:rsidRPr="00D01115">
              <w:rPr>
                <w:rFonts w:asciiTheme="majorHAnsi" w:hAnsiTheme="majorHAnsi"/>
                <w:sz w:val="24"/>
                <w:szCs w:val="24"/>
                <w:lang w:val="ru-RU"/>
              </w:rPr>
              <w:t>4.Уради извештај о оствареним задацима библиотекара и броју издатих књига по одељењима и програм рада за следећу школску годину</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93" w:name="_Toc460260581"/>
            <w:r w:rsidRPr="0065725C">
              <w:rPr>
                <w:rFonts w:asciiTheme="majorHAnsi" w:hAnsiTheme="majorHAnsi"/>
                <w:bCs/>
                <w:sz w:val="28"/>
                <w:szCs w:val="28"/>
              </w:rPr>
              <w:t>Свакодневни послови:</w:t>
            </w:r>
            <w:bookmarkEnd w:id="93"/>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 xml:space="preserve">1. Пријем ,издавање, заштита и систематско сређивање књижног фонда </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2. Вођење дневне евиденције оброју издатих књига по одељењима</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3. Рад са читаоцима-пружање помоћи члановима при избору литературе</w:t>
            </w:r>
          </w:p>
        </w:tc>
      </w:tr>
      <w:tr w:rsidR="00687723" w:rsidRPr="00D01115" w:rsidTr="00492D7D">
        <w:trPr>
          <w:trHeight w:val="642"/>
        </w:trPr>
        <w:tc>
          <w:tcPr>
            <w:tcW w:w="1985" w:type="dxa"/>
            <w:vAlign w:val="center"/>
          </w:tcPr>
          <w:p w:rsidR="00687723" w:rsidRPr="0065725C" w:rsidRDefault="00687723" w:rsidP="00261664">
            <w:pPr>
              <w:spacing w:before="60"/>
              <w:jc w:val="center"/>
              <w:rPr>
                <w:rFonts w:asciiTheme="majorHAnsi" w:hAnsiTheme="majorHAnsi"/>
                <w:bCs/>
                <w:sz w:val="28"/>
                <w:szCs w:val="28"/>
              </w:rPr>
            </w:pPr>
            <w:bookmarkStart w:id="94" w:name="_Toc460260582"/>
            <w:r w:rsidRPr="0065725C">
              <w:rPr>
                <w:rFonts w:asciiTheme="majorHAnsi" w:hAnsiTheme="majorHAnsi"/>
                <w:bCs/>
                <w:sz w:val="28"/>
                <w:szCs w:val="28"/>
              </w:rPr>
              <w:t>Недељни послови:</w:t>
            </w:r>
            <w:bookmarkEnd w:id="94"/>
          </w:p>
        </w:tc>
        <w:tc>
          <w:tcPr>
            <w:tcW w:w="7513" w:type="dxa"/>
          </w:tcPr>
          <w:p w:rsidR="00687723" w:rsidRPr="00D01115" w:rsidRDefault="00687723" w:rsidP="00261664">
            <w:pPr>
              <w:spacing w:before="60"/>
              <w:jc w:val="both"/>
              <w:rPr>
                <w:rFonts w:asciiTheme="majorHAnsi" w:hAnsiTheme="majorHAnsi"/>
                <w:sz w:val="24"/>
                <w:szCs w:val="24"/>
              </w:rPr>
            </w:pPr>
            <w:r w:rsidRPr="00D01115">
              <w:rPr>
                <w:rFonts w:asciiTheme="majorHAnsi" w:hAnsiTheme="majorHAnsi"/>
                <w:sz w:val="24"/>
                <w:szCs w:val="24"/>
                <w:lang w:val="sr-Cyrl-CS"/>
              </w:rPr>
              <w:t xml:space="preserve">1. </w:t>
            </w:r>
            <w:r w:rsidRPr="00D01115">
              <w:rPr>
                <w:rFonts w:asciiTheme="majorHAnsi" w:hAnsiTheme="majorHAnsi"/>
                <w:sz w:val="24"/>
                <w:szCs w:val="24"/>
              </w:rPr>
              <w:t>Сређивање и заштита књижног фонда</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95" w:name="_Toc460260583"/>
            <w:r w:rsidRPr="0065725C">
              <w:rPr>
                <w:rFonts w:asciiTheme="majorHAnsi" w:hAnsiTheme="majorHAnsi"/>
                <w:bCs/>
                <w:sz w:val="28"/>
                <w:szCs w:val="28"/>
              </w:rPr>
              <w:t>Месечни послови:</w:t>
            </w:r>
            <w:bookmarkEnd w:id="95"/>
          </w:p>
        </w:tc>
        <w:tc>
          <w:tcPr>
            <w:tcW w:w="7513" w:type="dxa"/>
          </w:tcPr>
          <w:p w:rsidR="00687723" w:rsidRPr="00D01115" w:rsidRDefault="00687723" w:rsidP="00261664">
            <w:pPr>
              <w:tabs>
                <w:tab w:val="right" w:pos="7090"/>
              </w:tabs>
              <w:spacing w:before="60"/>
              <w:rPr>
                <w:rFonts w:asciiTheme="majorHAnsi" w:hAnsiTheme="majorHAnsi"/>
                <w:sz w:val="24"/>
                <w:szCs w:val="24"/>
              </w:rPr>
            </w:pPr>
            <w:r w:rsidRPr="00D01115">
              <w:rPr>
                <w:rFonts w:asciiTheme="majorHAnsi" w:hAnsiTheme="majorHAnsi"/>
                <w:sz w:val="24"/>
                <w:szCs w:val="24"/>
              </w:rPr>
              <w:t>1. Стручно усавршавање</w:t>
            </w:r>
          </w:p>
        </w:tc>
      </w:tr>
      <w:tr w:rsidR="00687723" w:rsidRPr="00D01115" w:rsidTr="00492D7D">
        <w:tc>
          <w:tcPr>
            <w:tcW w:w="1985" w:type="dxa"/>
            <w:vMerge/>
            <w:vAlign w:val="center"/>
          </w:tcPr>
          <w:p w:rsidR="00687723" w:rsidRPr="0065725C" w:rsidRDefault="00687723" w:rsidP="00261664">
            <w:pPr>
              <w:rPr>
                <w:rFonts w:asciiTheme="majorHAnsi" w:hAnsiTheme="majorHAnsi"/>
                <w:bCs/>
                <w:sz w:val="28"/>
                <w:szCs w:val="28"/>
              </w:rPr>
            </w:pPr>
          </w:p>
        </w:tc>
        <w:tc>
          <w:tcPr>
            <w:tcW w:w="7513" w:type="dxa"/>
          </w:tcPr>
          <w:p w:rsidR="00687723" w:rsidRPr="00D01115" w:rsidRDefault="008D5846" w:rsidP="00261664">
            <w:pPr>
              <w:spacing w:before="60"/>
              <w:rPr>
                <w:rFonts w:asciiTheme="majorHAnsi" w:hAnsiTheme="majorHAnsi"/>
                <w:sz w:val="24"/>
                <w:szCs w:val="24"/>
                <w:lang w:val="ru-RU"/>
              </w:rPr>
            </w:pPr>
            <w:r w:rsidRPr="00D01115">
              <w:rPr>
                <w:rFonts w:asciiTheme="majorHAnsi" w:hAnsiTheme="majorHAnsi"/>
                <w:sz w:val="24"/>
                <w:szCs w:val="24"/>
                <w:lang w:val="ru-RU"/>
              </w:rPr>
              <w:t>2</w:t>
            </w:r>
            <w:r w:rsidR="00687723" w:rsidRPr="00D01115">
              <w:rPr>
                <w:rFonts w:asciiTheme="majorHAnsi" w:hAnsiTheme="majorHAnsi"/>
                <w:sz w:val="24"/>
                <w:szCs w:val="24"/>
                <w:lang w:val="ru-RU"/>
              </w:rPr>
              <w:t xml:space="preserve">. Евиденција о </w:t>
            </w:r>
            <w:r w:rsidR="005807DE" w:rsidRPr="00D01115">
              <w:rPr>
                <w:rFonts w:asciiTheme="majorHAnsi" w:hAnsiTheme="majorHAnsi"/>
                <w:sz w:val="24"/>
                <w:szCs w:val="24"/>
                <w:lang w:val="ru-RU"/>
              </w:rPr>
              <w:t>броју издатих књига ч</w:t>
            </w:r>
            <w:r w:rsidR="00687723" w:rsidRPr="00D01115">
              <w:rPr>
                <w:rFonts w:asciiTheme="majorHAnsi" w:hAnsiTheme="majorHAnsi"/>
                <w:sz w:val="24"/>
                <w:szCs w:val="24"/>
                <w:lang w:val="ru-RU"/>
              </w:rPr>
              <w:t>ланова школске библиотеке</w:t>
            </w:r>
          </w:p>
        </w:tc>
      </w:tr>
      <w:tr w:rsidR="00687723" w:rsidRPr="00D01115" w:rsidTr="00492D7D">
        <w:tc>
          <w:tcPr>
            <w:tcW w:w="1985" w:type="dxa"/>
            <w:vMerge w:val="restart"/>
            <w:vAlign w:val="center"/>
          </w:tcPr>
          <w:p w:rsidR="00687723" w:rsidRPr="0065725C" w:rsidRDefault="00687723" w:rsidP="00261664">
            <w:pPr>
              <w:spacing w:before="60"/>
              <w:jc w:val="center"/>
              <w:rPr>
                <w:rFonts w:asciiTheme="majorHAnsi" w:hAnsiTheme="majorHAnsi"/>
                <w:bCs/>
                <w:sz w:val="28"/>
                <w:szCs w:val="28"/>
              </w:rPr>
            </w:pPr>
            <w:bookmarkStart w:id="96" w:name="_Toc460260584"/>
            <w:r w:rsidRPr="0065725C">
              <w:rPr>
                <w:rFonts w:asciiTheme="majorHAnsi" w:hAnsiTheme="majorHAnsi"/>
                <w:bCs/>
                <w:sz w:val="28"/>
                <w:szCs w:val="28"/>
              </w:rPr>
              <w:lastRenderedPageBreak/>
              <w:t>Послови по потреби:</w:t>
            </w:r>
            <w:bookmarkEnd w:id="96"/>
            <w:r w:rsidRPr="0065725C">
              <w:rPr>
                <w:rFonts w:asciiTheme="majorHAnsi" w:hAnsiTheme="majorHAnsi"/>
                <w:bCs/>
                <w:sz w:val="28"/>
                <w:szCs w:val="28"/>
              </w:rPr>
              <w:t xml:space="preserve"> </w:t>
            </w: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 xml:space="preserve"> 1. Сарадња са активима, ППС и другим библиотекама /школским и градским/</w:t>
            </w:r>
          </w:p>
        </w:tc>
      </w:tr>
      <w:tr w:rsidR="00687723" w:rsidRPr="00D01115" w:rsidTr="00492D7D">
        <w:tc>
          <w:tcPr>
            <w:tcW w:w="1985" w:type="dxa"/>
            <w:vMerge/>
            <w:vAlign w:val="center"/>
          </w:tcPr>
          <w:p w:rsidR="00687723" w:rsidRPr="00D01115" w:rsidRDefault="00687723" w:rsidP="00261664">
            <w:pPr>
              <w:rPr>
                <w:rFonts w:asciiTheme="majorHAnsi" w:hAnsiTheme="majorHAnsi"/>
                <w:b/>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2. Пружање помоћи при реализацији тематских радова</w:t>
            </w:r>
          </w:p>
        </w:tc>
      </w:tr>
      <w:tr w:rsidR="00687723" w:rsidRPr="00D01115" w:rsidTr="00492D7D">
        <w:tc>
          <w:tcPr>
            <w:tcW w:w="1985" w:type="dxa"/>
            <w:vMerge/>
            <w:vAlign w:val="center"/>
          </w:tcPr>
          <w:p w:rsidR="00687723" w:rsidRPr="00D01115" w:rsidRDefault="00687723" w:rsidP="00261664">
            <w:pPr>
              <w:rPr>
                <w:rFonts w:asciiTheme="majorHAnsi" w:hAnsiTheme="majorHAnsi"/>
                <w:b/>
                <w:bCs/>
                <w:sz w:val="28"/>
                <w:szCs w:val="28"/>
              </w:rPr>
            </w:pPr>
          </w:p>
        </w:tc>
        <w:tc>
          <w:tcPr>
            <w:tcW w:w="7513" w:type="dxa"/>
          </w:tcPr>
          <w:p w:rsidR="00687723" w:rsidRPr="00D01115" w:rsidRDefault="00687723" w:rsidP="00261664">
            <w:pPr>
              <w:spacing w:before="60"/>
              <w:rPr>
                <w:rFonts w:asciiTheme="majorHAnsi" w:hAnsiTheme="majorHAnsi"/>
                <w:sz w:val="24"/>
                <w:szCs w:val="24"/>
                <w:lang w:val="ru-RU"/>
              </w:rPr>
            </w:pPr>
            <w:r w:rsidRPr="00D01115">
              <w:rPr>
                <w:rFonts w:asciiTheme="majorHAnsi" w:hAnsiTheme="majorHAnsi"/>
                <w:sz w:val="24"/>
                <w:szCs w:val="24"/>
                <w:lang w:val="ru-RU"/>
              </w:rPr>
              <w:t>3. Сигнирање, физичка обрада, инвентарисање и каталогизација нових књига</w:t>
            </w:r>
          </w:p>
        </w:tc>
      </w:tr>
      <w:tr w:rsidR="00687723" w:rsidRPr="00D01115" w:rsidTr="00492D7D">
        <w:tc>
          <w:tcPr>
            <w:tcW w:w="1985" w:type="dxa"/>
            <w:vMerge/>
            <w:vAlign w:val="center"/>
          </w:tcPr>
          <w:p w:rsidR="00687723" w:rsidRPr="00D01115" w:rsidRDefault="00687723" w:rsidP="00261664">
            <w:pPr>
              <w:rPr>
                <w:rFonts w:asciiTheme="majorHAnsi" w:hAnsiTheme="majorHAnsi"/>
                <w:b/>
                <w:bCs/>
                <w:sz w:val="28"/>
                <w:szCs w:val="28"/>
              </w:rPr>
            </w:pPr>
          </w:p>
        </w:tc>
        <w:tc>
          <w:tcPr>
            <w:tcW w:w="7513" w:type="dxa"/>
          </w:tcPr>
          <w:p w:rsidR="00687723" w:rsidRPr="00D01115" w:rsidRDefault="00687723" w:rsidP="00261664">
            <w:pPr>
              <w:spacing w:before="60"/>
              <w:ind w:left="-139" w:firstLine="499"/>
              <w:rPr>
                <w:rFonts w:asciiTheme="majorHAnsi" w:hAnsiTheme="majorHAnsi"/>
                <w:sz w:val="24"/>
                <w:szCs w:val="24"/>
                <w:lang w:val="ru-RU"/>
              </w:rPr>
            </w:pPr>
            <w:r w:rsidRPr="00D01115">
              <w:rPr>
                <w:rFonts w:asciiTheme="majorHAnsi" w:hAnsiTheme="majorHAnsi"/>
                <w:sz w:val="24"/>
                <w:szCs w:val="24"/>
                <w:lang w:val="ru-RU"/>
              </w:rPr>
              <w:t xml:space="preserve">4. Помоћ при реализацији часа у библиотеци          </w:t>
            </w:r>
          </w:p>
          <w:p w:rsidR="00687723" w:rsidRPr="00D01115" w:rsidRDefault="00687723" w:rsidP="008D5846">
            <w:pPr>
              <w:spacing w:before="60"/>
              <w:ind w:left="360"/>
              <w:rPr>
                <w:rFonts w:asciiTheme="majorHAnsi" w:hAnsiTheme="majorHAnsi"/>
                <w:sz w:val="24"/>
                <w:szCs w:val="24"/>
                <w:lang w:val="ru-RU"/>
              </w:rPr>
            </w:pPr>
            <w:r w:rsidRPr="00D01115">
              <w:rPr>
                <w:rFonts w:asciiTheme="majorHAnsi" w:hAnsiTheme="majorHAnsi"/>
                <w:sz w:val="24"/>
                <w:szCs w:val="24"/>
                <w:lang w:val="ru-RU"/>
              </w:rPr>
              <w:t>5. Ревизија књижног фонда</w:t>
            </w:r>
          </w:p>
        </w:tc>
      </w:tr>
    </w:tbl>
    <w:p w:rsidR="00687723" w:rsidRDefault="00687723" w:rsidP="00687723">
      <w:pPr>
        <w:rPr>
          <w:rFonts w:asciiTheme="majorHAnsi" w:hAnsiTheme="majorHAnsi"/>
          <w:szCs w:val="16"/>
        </w:rPr>
      </w:pPr>
    </w:p>
    <w:p w:rsidR="0070565A" w:rsidRDefault="0070565A" w:rsidP="00687723">
      <w:pPr>
        <w:rPr>
          <w:rFonts w:asciiTheme="majorHAnsi" w:hAnsiTheme="majorHAnsi"/>
          <w:szCs w:val="16"/>
        </w:rPr>
      </w:pPr>
    </w:p>
    <w:p w:rsidR="0070565A" w:rsidRPr="00275B83" w:rsidRDefault="0070565A" w:rsidP="00687723">
      <w:pPr>
        <w:rPr>
          <w:rFonts w:asciiTheme="majorHAnsi" w:hAnsiTheme="majorHAnsi"/>
          <w:szCs w:val="16"/>
        </w:rPr>
      </w:pPr>
    </w:p>
    <w:p w:rsidR="0070565A" w:rsidRDefault="0070565A" w:rsidP="00687723">
      <w:pPr>
        <w:rPr>
          <w:rFonts w:asciiTheme="majorHAnsi" w:hAnsiTheme="majorHAnsi"/>
          <w:szCs w:val="16"/>
        </w:rPr>
      </w:pPr>
    </w:p>
    <w:p w:rsidR="0070565A" w:rsidRDefault="0070565A" w:rsidP="00687723">
      <w:pPr>
        <w:rPr>
          <w:rFonts w:asciiTheme="majorHAnsi" w:hAnsiTheme="majorHAnsi"/>
          <w:szCs w:val="16"/>
        </w:rPr>
      </w:pPr>
    </w:p>
    <w:p w:rsidR="0070565A" w:rsidRDefault="0070565A" w:rsidP="00687723">
      <w:pPr>
        <w:rPr>
          <w:rFonts w:asciiTheme="majorHAnsi" w:hAnsiTheme="majorHAnsi"/>
          <w:szCs w:val="16"/>
        </w:rPr>
      </w:pPr>
    </w:p>
    <w:p w:rsidR="0070565A" w:rsidRDefault="0070565A" w:rsidP="00687723">
      <w:pPr>
        <w:rPr>
          <w:rFonts w:asciiTheme="majorHAnsi" w:hAnsiTheme="majorHAnsi"/>
          <w:szCs w:val="16"/>
        </w:rPr>
      </w:pPr>
    </w:p>
    <w:p w:rsidR="0070565A" w:rsidRDefault="0070565A" w:rsidP="00687723">
      <w:pPr>
        <w:rPr>
          <w:rFonts w:asciiTheme="majorHAnsi" w:hAnsiTheme="majorHAnsi"/>
          <w:szCs w:val="16"/>
        </w:rPr>
      </w:pPr>
    </w:p>
    <w:p w:rsidR="00283801" w:rsidRDefault="00283801" w:rsidP="00687723">
      <w:pPr>
        <w:rPr>
          <w:rFonts w:asciiTheme="majorHAnsi" w:hAnsiTheme="majorHAnsi"/>
          <w:szCs w:val="16"/>
        </w:rPr>
      </w:pPr>
    </w:p>
    <w:p w:rsidR="00283801" w:rsidRDefault="00283801" w:rsidP="00687723">
      <w:pPr>
        <w:rPr>
          <w:rFonts w:asciiTheme="majorHAnsi" w:hAnsiTheme="majorHAnsi"/>
          <w:szCs w:val="16"/>
        </w:rPr>
      </w:pPr>
    </w:p>
    <w:p w:rsidR="00283801" w:rsidRDefault="00283801" w:rsidP="00687723">
      <w:pPr>
        <w:rPr>
          <w:rFonts w:asciiTheme="majorHAnsi" w:hAnsiTheme="majorHAnsi"/>
          <w:szCs w:val="16"/>
        </w:rPr>
      </w:pPr>
    </w:p>
    <w:p w:rsidR="00283801" w:rsidRDefault="00283801" w:rsidP="00687723">
      <w:pPr>
        <w:rPr>
          <w:rFonts w:asciiTheme="majorHAnsi" w:hAnsiTheme="majorHAnsi"/>
          <w:szCs w:val="16"/>
        </w:rPr>
      </w:pPr>
    </w:p>
    <w:p w:rsidR="00283801" w:rsidRDefault="00283801"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D666EF" w:rsidRDefault="00D666EF" w:rsidP="00687723">
      <w:pPr>
        <w:rPr>
          <w:rFonts w:asciiTheme="majorHAnsi" w:hAnsiTheme="majorHAnsi"/>
          <w:szCs w:val="16"/>
        </w:rPr>
      </w:pPr>
    </w:p>
    <w:p w:rsidR="00687723" w:rsidRPr="00D01115" w:rsidRDefault="00687723" w:rsidP="00B7285D">
      <w:pPr>
        <w:pStyle w:val="Heading1"/>
        <w:jc w:val="center"/>
        <w:rPr>
          <w:rStyle w:val="BookTitle"/>
          <w:rFonts w:asciiTheme="majorHAnsi" w:hAnsiTheme="majorHAnsi"/>
          <w:i w:val="0"/>
          <w:iCs w:val="0"/>
          <w:smallCaps/>
        </w:rPr>
      </w:pPr>
      <w:bookmarkStart w:id="97" w:name="_Toc465149883"/>
      <w:r w:rsidRPr="00D01115">
        <w:rPr>
          <w:rStyle w:val="BookTitle"/>
          <w:rFonts w:asciiTheme="majorHAnsi" w:hAnsiTheme="majorHAnsi"/>
          <w:i w:val="0"/>
          <w:iCs w:val="0"/>
          <w:smallCaps/>
        </w:rPr>
        <w:t>IV ПЛАНОВИ И ПРОГРАМИ РУКОВОДЕЋИХ ОРГАНА, ОРГАНА УПРАВЉАЊА И ДРУГИХ ОРГАНА У ШКОЛИ</w:t>
      </w:r>
      <w:bookmarkEnd w:id="97"/>
    </w:p>
    <w:p w:rsidR="00687723" w:rsidRPr="00D01115" w:rsidRDefault="00687723" w:rsidP="00687723">
      <w:pPr>
        <w:jc w:val="both"/>
        <w:rPr>
          <w:rFonts w:asciiTheme="majorHAnsi" w:hAnsiTheme="majorHAnsi"/>
          <w:sz w:val="28"/>
          <w:szCs w:val="28"/>
          <w:lang w:val="ru-RU"/>
        </w:rPr>
      </w:pPr>
    </w:p>
    <w:p w:rsidR="00687723" w:rsidRPr="00D01115" w:rsidRDefault="00687723" w:rsidP="00B7285D">
      <w:pPr>
        <w:pStyle w:val="Heading2"/>
        <w:jc w:val="center"/>
        <w:rPr>
          <w:rStyle w:val="Emphasis"/>
          <w:rFonts w:asciiTheme="majorHAnsi" w:hAnsiTheme="majorHAnsi"/>
          <w:bCs w:val="0"/>
          <w:i w:val="0"/>
          <w:iCs w:val="0"/>
          <w:spacing w:val="0"/>
        </w:rPr>
      </w:pPr>
      <w:bookmarkStart w:id="98" w:name="_Toc465149884"/>
      <w:r w:rsidRPr="00D01115">
        <w:rPr>
          <w:rStyle w:val="Emphasis"/>
          <w:rFonts w:asciiTheme="majorHAnsi" w:hAnsiTheme="majorHAnsi"/>
          <w:bCs w:val="0"/>
          <w:i w:val="0"/>
          <w:iCs w:val="0"/>
          <w:spacing w:val="0"/>
        </w:rPr>
        <w:t>ПРОГРАМ РАДА ШКОЛСКОГ ОДБОРА</w:t>
      </w:r>
      <w:bookmarkEnd w:id="98"/>
    </w:p>
    <w:p w:rsidR="00687723" w:rsidRPr="00D01115" w:rsidRDefault="00687723" w:rsidP="00B7285D">
      <w:pPr>
        <w:pStyle w:val="NoSpacing"/>
        <w:rPr>
          <w:rFonts w:asciiTheme="majorHAnsi" w:hAnsiTheme="majorHAnsi" w:cs="Times New Roman"/>
          <w:sz w:val="24"/>
          <w:szCs w:val="24"/>
        </w:rPr>
      </w:pP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Септембар</w:t>
      </w:r>
    </w:p>
    <w:p w:rsidR="00687723" w:rsidRPr="00D01115" w:rsidRDefault="00687723"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Усвајање Извештаја о раду школе у школској 201</w:t>
      </w:r>
      <w:r w:rsidR="00283801">
        <w:rPr>
          <w:rFonts w:asciiTheme="majorHAnsi" w:hAnsiTheme="majorHAnsi" w:cs="Times New Roman"/>
          <w:sz w:val="24"/>
          <w:szCs w:val="24"/>
          <w:lang w:val="sr-Cyrl-CS"/>
        </w:rPr>
        <w:t>6</w:t>
      </w:r>
      <w:r w:rsidRPr="00D01115">
        <w:rPr>
          <w:rFonts w:asciiTheme="majorHAnsi" w:hAnsiTheme="majorHAnsi" w:cs="Times New Roman"/>
          <w:sz w:val="24"/>
          <w:szCs w:val="24"/>
          <w:lang w:val="sr-Cyrl-CS"/>
        </w:rPr>
        <w:t>/1</w:t>
      </w:r>
      <w:r w:rsidR="00283801">
        <w:rPr>
          <w:rFonts w:asciiTheme="majorHAnsi" w:hAnsiTheme="majorHAnsi" w:cs="Times New Roman"/>
          <w:sz w:val="24"/>
          <w:szCs w:val="24"/>
          <w:lang w:val="sr-Cyrl-CS"/>
        </w:rPr>
        <w:t>7</w:t>
      </w:r>
      <w:r w:rsidRPr="00D01115">
        <w:rPr>
          <w:rFonts w:asciiTheme="majorHAnsi" w:hAnsiTheme="majorHAnsi" w:cs="Times New Roman"/>
          <w:sz w:val="24"/>
          <w:szCs w:val="24"/>
          <w:lang w:val="sr-Cyrl-CS"/>
        </w:rPr>
        <w:t>. години</w:t>
      </w:r>
    </w:p>
    <w:p w:rsidR="00687723" w:rsidRPr="00D01115" w:rsidRDefault="008D5DC1"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Доношење </w:t>
      </w:r>
      <w:r w:rsidR="00687723" w:rsidRPr="00D01115">
        <w:rPr>
          <w:rFonts w:asciiTheme="majorHAnsi" w:hAnsiTheme="majorHAnsi" w:cs="Times New Roman"/>
          <w:sz w:val="24"/>
          <w:szCs w:val="24"/>
          <w:lang w:val="sr-Cyrl-CS"/>
        </w:rPr>
        <w:t>Годишњег плана рада школе за школску 201</w:t>
      </w:r>
      <w:r w:rsidR="00283801">
        <w:rPr>
          <w:rFonts w:asciiTheme="majorHAnsi" w:hAnsiTheme="majorHAnsi" w:cs="Times New Roman"/>
          <w:sz w:val="24"/>
          <w:szCs w:val="24"/>
          <w:lang w:val="sr-Cyrl-CS"/>
        </w:rPr>
        <w:t>7</w:t>
      </w:r>
      <w:r w:rsidRPr="00D01115">
        <w:rPr>
          <w:rFonts w:asciiTheme="majorHAnsi" w:hAnsiTheme="majorHAnsi" w:cs="Times New Roman"/>
          <w:sz w:val="24"/>
          <w:szCs w:val="24"/>
          <w:lang w:val="sr-Cyrl-CS"/>
        </w:rPr>
        <w:t>/1</w:t>
      </w:r>
      <w:r w:rsidR="00283801">
        <w:rPr>
          <w:rFonts w:asciiTheme="majorHAnsi" w:hAnsiTheme="majorHAnsi" w:cs="Times New Roman"/>
          <w:sz w:val="24"/>
          <w:szCs w:val="24"/>
          <w:lang w:val="sr-Cyrl-CS"/>
        </w:rPr>
        <w:t>8</w:t>
      </w:r>
      <w:r w:rsidR="00687723" w:rsidRPr="00D01115">
        <w:rPr>
          <w:rFonts w:asciiTheme="majorHAnsi" w:hAnsiTheme="majorHAnsi" w:cs="Times New Roman"/>
          <w:sz w:val="24"/>
          <w:szCs w:val="24"/>
          <w:lang w:val="sr-Cyrl-CS"/>
        </w:rPr>
        <w:t>.год</w:t>
      </w:r>
    </w:p>
    <w:p w:rsidR="00687723" w:rsidRPr="00D01115" w:rsidRDefault="00687723"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Усвајање Извештаја о раду предшколске установе у школској 201</w:t>
      </w:r>
      <w:r w:rsidR="00283801">
        <w:rPr>
          <w:rFonts w:asciiTheme="majorHAnsi" w:hAnsiTheme="majorHAnsi" w:cs="Times New Roman"/>
          <w:sz w:val="24"/>
          <w:szCs w:val="24"/>
          <w:lang w:val="sr-Cyrl-CS"/>
        </w:rPr>
        <w:t>6</w:t>
      </w:r>
      <w:r w:rsidRPr="00D01115">
        <w:rPr>
          <w:rFonts w:asciiTheme="majorHAnsi" w:hAnsiTheme="majorHAnsi" w:cs="Times New Roman"/>
          <w:sz w:val="24"/>
          <w:szCs w:val="24"/>
          <w:lang w:val="sr-Cyrl-CS"/>
        </w:rPr>
        <w:t>/1</w:t>
      </w:r>
      <w:r w:rsidR="00283801">
        <w:rPr>
          <w:rFonts w:asciiTheme="majorHAnsi" w:hAnsiTheme="majorHAnsi" w:cs="Times New Roman"/>
          <w:sz w:val="24"/>
          <w:szCs w:val="24"/>
          <w:lang w:val="sr-Cyrl-CS"/>
        </w:rPr>
        <w:t>7</w:t>
      </w:r>
      <w:r w:rsidRPr="00D01115">
        <w:rPr>
          <w:rFonts w:asciiTheme="majorHAnsi" w:hAnsiTheme="majorHAnsi" w:cs="Times New Roman"/>
          <w:sz w:val="24"/>
          <w:szCs w:val="24"/>
          <w:lang w:val="sr-Cyrl-CS"/>
        </w:rPr>
        <w:t>. години</w:t>
      </w:r>
    </w:p>
    <w:p w:rsidR="00687723" w:rsidRDefault="008D5DC1"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Доношење</w:t>
      </w:r>
      <w:r w:rsidR="00687723" w:rsidRPr="00D01115">
        <w:rPr>
          <w:rFonts w:asciiTheme="majorHAnsi" w:hAnsiTheme="majorHAnsi" w:cs="Times New Roman"/>
          <w:sz w:val="24"/>
          <w:szCs w:val="24"/>
          <w:lang w:val="sr-Cyrl-CS"/>
        </w:rPr>
        <w:t xml:space="preserve"> Годишњег програма рада предшколске установе за школску 201</w:t>
      </w:r>
      <w:r w:rsidR="00283801">
        <w:rPr>
          <w:rFonts w:asciiTheme="majorHAnsi" w:hAnsiTheme="majorHAnsi" w:cs="Times New Roman"/>
          <w:sz w:val="24"/>
          <w:szCs w:val="24"/>
          <w:lang w:val="sr-Cyrl-CS"/>
        </w:rPr>
        <w:t>7</w:t>
      </w:r>
      <w:r w:rsidR="00687723" w:rsidRPr="00D01115">
        <w:rPr>
          <w:rFonts w:asciiTheme="majorHAnsi" w:hAnsiTheme="majorHAnsi" w:cs="Times New Roman"/>
          <w:sz w:val="24"/>
          <w:szCs w:val="24"/>
          <w:lang w:val="sr-Cyrl-CS"/>
        </w:rPr>
        <w:t>/1</w:t>
      </w:r>
      <w:r w:rsidR="00283801">
        <w:rPr>
          <w:rFonts w:asciiTheme="majorHAnsi" w:hAnsiTheme="majorHAnsi" w:cs="Times New Roman"/>
          <w:sz w:val="24"/>
          <w:szCs w:val="24"/>
          <w:lang w:val="sr-Cyrl-CS"/>
        </w:rPr>
        <w:t>8</w:t>
      </w:r>
      <w:r w:rsidR="00687723" w:rsidRPr="00D01115">
        <w:rPr>
          <w:rFonts w:asciiTheme="majorHAnsi" w:hAnsiTheme="majorHAnsi" w:cs="Times New Roman"/>
          <w:sz w:val="24"/>
          <w:szCs w:val="24"/>
          <w:lang w:val="sr-Cyrl-CS"/>
        </w:rPr>
        <w:t>.годину</w:t>
      </w:r>
    </w:p>
    <w:p w:rsidR="00283801" w:rsidRPr="00D01115" w:rsidRDefault="00283801" w:rsidP="00602966">
      <w:pPr>
        <w:pStyle w:val="NoSpacing"/>
        <w:numPr>
          <w:ilvl w:val="0"/>
          <w:numId w:val="75"/>
        </w:numPr>
        <w:rPr>
          <w:rFonts w:asciiTheme="majorHAnsi" w:hAnsiTheme="majorHAnsi" w:cs="Times New Roman"/>
          <w:sz w:val="24"/>
          <w:szCs w:val="24"/>
          <w:lang w:val="sr-Cyrl-CS"/>
        </w:rPr>
      </w:pPr>
      <w:r>
        <w:rPr>
          <w:rFonts w:asciiTheme="majorHAnsi" w:hAnsiTheme="majorHAnsi" w:cs="Times New Roman"/>
          <w:sz w:val="24"/>
          <w:szCs w:val="24"/>
          <w:lang w:val="sr-Cyrl-CS"/>
        </w:rPr>
        <w:t>Доношење Развојног плана школе</w:t>
      </w:r>
    </w:p>
    <w:p w:rsidR="00687723" w:rsidRPr="00D01115" w:rsidRDefault="00687723"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Рекреативна настава</w:t>
      </w:r>
    </w:p>
    <w:p w:rsidR="00687723" w:rsidRPr="00D01115" w:rsidRDefault="00687723"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Разматрање и усвајање програма рада директора школе</w:t>
      </w:r>
    </w:p>
    <w:p w:rsidR="00A1341D" w:rsidRPr="00D01115" w:rsidRDefault="00A1341D"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Разматрање и усвајање извештаја о раду директора школе</w:t>
      </w:r>
    </w:p>
    <w:p w:rsidR="00687723" w:rsidRDefault="00687723" w:rsidP="00602966">
      <w:pPr>
        <w:pStyle w:val="NoSpacing"/>
        <w:numPr>
          <w:ilvl w:val="0"/>
          <w:numId w:val="75"/>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Разматрање потреба за опремањем школе наставним средствима и опремом неопходном за реализацију развојног плана установе </w:t>
      </w:r>
    </w:p>
    <w:p w:rsidR="00781FE0" w:rsidRPr="00D01115" w:rsidRDefault="000F522D" w:rsidP="00602966">
      <w:pPr>
        <w:pStyle w:val="NoSpacing"/>
        <w:numPr>
          <w:ilvl w:val="0"/>
          <w:numId w:val="75"/>
        </w:numPr>
        <w:rPr>
          <w:rFonts w:asciiTheme="majorHAnsi" w:hAnsiTheme="majorHAnsi" w:cs="Times New Roman"/>
          <w:sz w:val="24"/>
          <w:szCs w:val="24"/>
          <w:lang w:val="sr-Cyrl-CS"/>
        </w:rPr>
      </w:pPr>
      <w:r>
        <w:rPr>
          <w:rFonts w:asciiTheme="majorHAnsi" w:hAnsiTheme="majorHAnsi" w:cs="Times New Roman"/>
          <w:sz w:val="24"/>
          <w:szCs w:val="24"/>
          <w:lang w:val="sr-Cyrl-CS"/>
        </w:rPr>
        <w:t>Кадровск</w:t>
      </w:r>
      <w:r w:rsidR="0070239C">
        <w:rPr>
          <w:rFonts w:asciiTheme="majorHAnsi" w:hAnsiTheme="majorHAnsi" w:cs="Times New Roman"/>
          <w:sz w:val="24"/>
          <w:szCs w:val="24"/>
          <w:lang w:val="sr-Cyrl-CS"/>
        </w:rPr>
        <w:t>и</w:t>
      </w:r>
      <w:r>
        <w:rPr>
          <w:rFonts w:asciiTheme="majorHAnsi" w:hAnsiTheme="majorHAnsi" w:cs="Times New Roman"/>
          <w:sz w:val="24"/>
          <w:szCs w:val="24"/>
          <w:lang w:val="sr-Cyrl-CS"/>
        </w:rPr>
        <w:t xml:space="preserve"> услови</w:t>
      </w: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 xml:space="preserve">Новембар  </w:t>
      </w:r>
    </w:p>
    <w:p w:rsidR="00687723" w:rsidRPr="00D01115" w:rsidRDefault="00687723" w:rsidP="00602966">
      <w:pPr>
        <w:pStyle w:val="NoSpacing"/>
        <w:numPr>
          <w:ilvl w:val="0"/>
          <w:numId w:val="76"/>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Анализа успеха и владања ученика</w:t>
      </w:r>
    </w:p>
    <w:p w:rsidR="00687723" w:rsidRPr="00D01115" w:rsidRDefault="00687723" w:rsidP="00602966">
      <w:pPr>
        <w:pStyle w:val="NoSpacing"/>
        <w:numPr>
          <w:ilvl w:val="0"/>
          <w:numId w:val="76"/>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Сарадња са родитељима</w:t>
      </w:r>
    </w:p>
    <w:p w:rsidR="00687723" w:rsidRPr="00D01115" w:rsidRDefault="00687723" w:rsidP="00602966">
      <w:pPr>
        <w:pStyle w:val="NoSpacing"/>
        <w:numPr>
          <w:ilvl w:val="0"/>
          <w:numId w:val="76"/>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Именовање пописних комисија</w:t>
      </w:r>
    </w:p>
    <w:p w:rsidR="00687723" w:rsidRPr="00D01115" w:rsidRDefault="00687723" w:rsidP="00B7285D">
      <w:pPr>
        <w:pStyle w:val="NoSpacing"/>
        <w:rPr>
          <w:rFonts w:asciiTheme="majorHAnsi" w:hAnsiTheme="majorHAnsi" w:cs="Times New Roman"/>
          <w:i/>
          <w:sz w:val="24"/>
          <w:szCs w:val="24"/>
        </w:rPr>
      </w:pPr>
      <w:r w:rsidRPr="00D01115">
        <w:rPr>
          <w:rFonts w:asciiTheme="majorHAnsi" w:hAnsiTheme="majorHAnsi" w:cs="Times New Roman"/>
          <w:b/>
          <w:i/>
          <w:sz w:val="24"/>
          <w:szCs w:val="24"/>
          <w:lang w:val="sr-Cyrl-CS"/>
        </w:rPr>
        <w:t>Јануар</w:t>
      </w:r>
    </w:p>
    <w:p w:rsidR="00687723" w:rsidRPr="00D01115" w:rsidRDefault="00687723" w:rsidP="00602966">
      <w:pPr>
        <w:pStyle w:val="NoSpacing"/>
        <w:numPr>
          <w:ilvl w:val="0"/>
          <w:numId w:val="77"/>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Обележавање дана Светог Саве</w:t>
      </w:r>
    </w:p>
    <w:p w:rsidR="00687723" w:rsidRPr="00D01115" w:rsidRDefault="00687723" w:rsidP="00602966">
      <w:pPr>
        <w:pStyle w:val="NoSpacing"/>
        <w:numPr>
          <w:ilvl w:val="0"/>
          <w:numId w:val="77"/>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Успех ученика на крају првог полугодишта </w:t>
      </w:r>
    </w:p>
    <w:p w:rsidR="00687723" w:rsidRPr="00D01115" w:rsidRDefault="00687723" w:rsidP="00602966">
      <w:pPr>
        <w:pStyle w:val="NoSpacing"/>
        <w:numPr>
          <w:ilvl w:val="0"/>
          <w:numId w:val="77"/>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Разматрање календара такмичења ученика</w:t>
      </w: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Март</w:t>
      </w:r>
    </w:p>
    <w:p w:rsidR="00687723" w:rsidRPr="00D01115" w:rsidRDefault="00687723" w:rsidP="00602966">
      <w:pPr>
        <w:pStyle w:val="NoSpacing"/>
        <w:numPr>
          <w:ilvl w:val="0"/>
          <w:numId w:val="78"/>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Разматрање и усвајање завршног рачуна</w:t>
      </w:r>
    </w:p>
    <w:p w:rsidR="00687723" w:rsidRPr="00D01115" w:rsidRDefault="00687723" w:rsidP="00B7285D">
      <w:pPr>
        <w:pStyle w:val="NoSpacing"/>
        <w:rPr>
          <w:rFonts w:asciiTheme="majorHAnsi" w:hAnsiTheme="majorHAnsi" w:cs="Times New Roman"/>
          <w:sz w:val="24"/>
          <w:szCs w:val="24"/>
          <w:lang w:val="sr-Cyrl-CS"/>
        </w:rPr>
      </w:pP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Април</w:t>
      </w:r>
    </w:p>
    <w:p w:rsidR="00687723" w:rsidRPr="00D01115" w:rsidRDefault="00687723" w:rsidP="00602966">
      <w:pPr>
        <w:pStyle w:val="NoSpacing"/>
        <w:numPr>
          <w:ilvl w:val="0"/>
          <w:numId w:val="78"/>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Анализа успеха и владања ученика</w:t>
      </w:r>
    </w:p>
    <w:p w:rsidR="00687723" w:rsidRPr="00D01115" w:rsidRDefault="00687723" w:rsidP="00602966">
      <w:pPr>
        <w:pStyle w:val="NoSpacing"/>
        <w:numPr>
          <w:ilvl w:val="0"/>
          <w:numId w:val="78"/>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Ескурзије ученика</w:t>
      </w: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Мај</w:t>
      </w:r>
    </w:p>
    <w:p w:rsidR="00687723" w:rsidRPr="00D01115" w:rsidRDefault="00687723" w:rsidP="00602966">
      <w:pPr>
        <w:pStyle w:val="NoSpacing"/>
        <w:numPr>
          <w:ilvl w:val="0"/>
          <w:numId w:val="79"/>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Информисање о обављеним припремама за крај школске године и полагање </w:t>
      </w:r>
      <w:r w:rsidR="00625592" w:rsidRPr="00D01115">
        <w:rPr>
          <w:rFonts w:asciiTheme="majorHAnsi" w:hAnsiTheme="majorHAnsi" w:cs="Times New Roman"/>
          <w:sz w:val="24"/>
          <w:szCs w:val="24"/>
          <w:lang w:val="sr-Cyrl-CS"/>
        </w:rPr>
        <w:t xml:space="preserve">завршног </w:t>
      </w:r>
      <w:r w:rsidRPr="00D01115">
        <w:rPr>
          <w:rFonts w:asciiTheme="majorHAnsi" w:hAnsiTheme="majorHAnsi" w:cs="Times New Roman"/>
          <w:sz w:val="24"/>
          <w:szCs w:val="24"/>
          <w:lang w:val="sr-Cyrl-CS"/>
        </w:rPr>
        <w:t>испита</w:t>
      </w:r>
    </w:p>
    <w:p w:rsidR="00687723" w:rsidRPr="00D01115" w:rsidRDefault="00687723" w:rsidP="00602966">
      <w:pPr>
        <w:pStyle w:val="NoSpacing"/>
        <w:numPr>
          <w:ilvl w:val="0"/>
          <w:numId w:val="79"/>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Анализа рада Школског одбора</w:t>
      </w: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Јун</w:t>
      </w:r>
    </w:p>
    <w:p w:rsidR="00687723" w:rsidRPr="00D01115" w:rsidRDefault="00687723" w:rsidP="00602966">
      <w:pPr>
        <w:pStyle w:val="NoSpacing"/>
        <w:numPr>
          <w:ilvl w:val="0"/>
          <w:numId w:val="80"/>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Упис </w:t>
      </w:r>
      <w:r w:rsidRPr="00D01115">
        <w:rPr>
          <w:rFonts w:asciiTheme="majorHAnsi" w:hAnsiTheme="majorHAnsi" w:cs="Times New Roman"/>
          <w:sz w:val="24"/>
          <w:szCs w:val="24"/>
        </w:rPr>
        <w:t>I</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 xml:space="preserve">разреда у наредну школску годину </w:t>
      </w:r>
    </w:p>
    <w:p w:rsidR="00687723" w:rsidRPr="00D01115" w:rsidRDefault="00687723" w:rsidP="00602966">
      <w:pPr>
        <w:pStyle w:val="NoSpacing"/>
        <w:numPr>
          <w:ilvl w:val="0"/>
          <w:numId w:val="80"/>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Извештај о успеху ученика на крају другог полугодишта</w:t>
      </w:r>
    </w:p>
    <w:p w:rsidR="00687723" w:rsidRPr="00D01115" w:rsidRDefault="00687723" w:rsidP="00602966">
      <w:pPr>
        <w:pStyle w:val="NoSpacing"/>
        <w:numPr>
          <w:ilvl w:val="0"/>
          <w:numId w:val="80"/>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Текуће инвестиционо одржавање школе</w:t>
      </w:r>
    </w:p>
    <w:p w:rsidR="00687723" w:rsidRPr="00D01115" w:rsidRDefault="00687723" w:rsidP="00B7285D">
      <w:pPr>
        <w:pStyle w:val="NoSpacing"/>
        <w:rPr>
          <w:rFonts w:asciiTheme="majorHAnsi" w:hAnsiTheme="majorHAnsi" w:cs="Times New Roman"/>
          <w:sz w:val="24"/>
          <w:szCs w:val="24"/>
          <w:lang w:val="sr-Cyrl-CS"/>
        </w:rPr>
      </w:pPr>
    </w:p>
    <w:p w:rsidR="006904A1" w:rsidRDefault="006904A1" w:rsidP="00B7285D">
      <w:pPr>
        <w:pStyle w:val="NoSpacing"/>
        <w:rPr>
          <w:rFonts w:asciiTheme="majorHAnsi" w:hAnsiTheme="majorHAnsi" w:cs="Times New Roman"/>
          <w:b/>
          <w:i/>
          <w:sz w:val="24"/>
          <w:szCs w:val="24"/>
          <w:lang w:val="sr-Cyrl-CS"/>
        </w:rPr>
      </w:pPr>
      <w:r>
        <w:rPr>
          <w:rFonts w:asciiTheme="majorHAnsi" w:hAnsiTheme="majorHAnsi" w:cs="Times New Roman"/>
          <w:b/>
          <w:i/>
          <w:sz w:val="24"/>
          <w:szCs w:val="24"/>
          <w:lang w:val="sr-Cyrl-CS"/>
        </w:rPr>
        <w:t>Јул (2017)</w:t>
      </w:r>
    </w:p>
    <w:p w:rsidR="006904A1" w:rsidRPr="006904A1" w:rsidRDefault="006904A1" w:rsidP="00602966">
      <w:pPr>
        <w:pStyle w:val="NoSpacing"/>
        <w:numPr>
          <w:ilvl w:val="0"/>
          <w:numId w:val="120"/>
        </w:numPr>
        <w:rPr>
          <w:rFonts w:asciiTheme="majorHAnsi" w:hAnsiTheme="majorHAnsi" w:cs="Times New Roman"/>
          <w:sz w:val="24"/>
          <w:szCs w:val="24"/>
          <w:lang w:val="sr-Cyrl-CS"/>
        </w:rPr>
      </w:pPr>
      <w:r>
        <w:rPr>
          <w:rFonts w:asciiTheme="majorHAnsi" w:hAnsiTheme="majorHAnsi" w:cs="Times New Roman"/>
          <w:sz w:val="24"/>
          <w:szCs w:val="24"/>
          <w:lang w:val="sr-Cyrl-CS"/>
        </w:rPr>
        <w:t xml:space="preserve">Доношење Школског програма </w:t>
      </w:r>
    </w:p>
    <w:p w:rsidR="00687723" w:rsidRPr="00D01115" w:rsidRDefault="00687723" w:rsidP="00B7285D">
      <w:pPr>
        <w:pStyle w:val="NoSpacing"/>
        <w:rPr>
          <w:rFonts w:asciiTheme="majorHAnsi" w:hAnsiTheme="majorHAnsi" w:cs="Times New Roman"/>
          <w:b/>
          <w:i/>
          <w:sz w:val="24"/>
          <w:szCs w:val="24"/>
        </w:rPr>
      </w:pPr>
      <w:r w:rsidRPr="00D01115">
        <w:rPr>
          <w:rFonts w:asciiTheme="majorHAnsi" w:hAnsiTheme="majorHAnsi" w:cs="Times New Roman"/>
          <w:b/>
          <w:i/>
          <w:sz w:val="24"/>
          <w:szCs w:val="24"/>
          <w:lang w:val="sr-Cyrl-CS"/>
        </w:rPr>
        <w:t>Август</w:t>
      </w:r>
    </w:p>
    <w:p w:rsidR="00687723" w:rsidRPr="00D01115" w:rsidRDefault="00687723" w:rsidP="00602966">
      <w:pPr>
        <w:pStyle w:val="NoSpacing"/>
        <w:numPr>
          <w:ilvl w:val="0"/>
          <w:numId w:val="81"/>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Утврђивање предлог финансијског план</w:t>
      </w:r>
      <w:r w:rsidR="00D76389" w:rsidRPr="00D01115">
        <w:rPr>
          <w:rFonts w:asciiTheme="majorHAnsi" w:hAnsiTheme="majorHAnsi" w:cs="Times New Roman"/>
          <w:sz w:val="24"/>
          <w:szCs w:val="24"/>
          <w:lang w:val="sr-Cyrl-CS"/>
        </w:rPr>
        <w:t>а</w:t>
      </w:r>
    </w:p>
    <w:p w:rsidR="00687723" w:rsidRPr="00D01115" w:rsidRDefault="00687723" w:rsidP="00602966">
      <w:pPr>
        <w:pStyle w:val="NoSpacing"/>
        <w:numPr>
          <w:ilvl w:val="0"/>
          <w:numId w:val="81"/>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Актуелни планови пред почетак нове школске године</w:t>
      </w:r>
    </w:p>
    <w:p w:rsidR="008D5DC1" w:rsidRPr="00D01115" w:rsidRDefault="008D5DC1" w:rsidP="003726B7">
      <w:pPr>
        <w:pStyle w:val="NoSpacing"/>
        <w:ind w:left="720"/>
        <w:rPr>
          <w:rFonts w:asciiTheme="majorHAnsi" w:hAnsiTheme="majorHAnsi" w:cs="Times New Roman"/>
          <w:sz w:val="24"/>
          <w:szCs w:val="24"/>
          <w:lang w:val="sr-Cyrl-CS"/>
        </w:rPr>
      </w:pPr>
    </w:p>
    <w:p w:rsidR="00687723" w:rsidRPr="00D01115" w:rsidRDefault="00687723" w:rsidP="00687723">
      <w:pPr>
        <w:rPr>
          <w:rFonts w:asciiTheme="majorHAnsi" w:hAnsiTheme="majorHAnsi" w:cs="Times New Roman"/>
          <w:b/>
          <w:i/>
          <w:sz w:val="24"/>
          <w:szCs w:val="24"/>
          <w:u w:val="single"/>
        </w:rPr>
      </w:pPr>
      <w:r w:rsidRPr="00D01115">
        <w:rPr>
          <w:rFonts w:asciiTheme="majorHAnsi" w:hAnsiTheme="majorHAnsi" w:cs="Times New Roman"/>
          <w:b/>
          <w:i/>
          <w:sz w:val="24"/>
          <w:szCs w:val="24"/>
          <w:u w:val="single"/>
        </w:rPr>
        <w:t>Чланови Школског одбора:</w:t>
      </w:r>
    </w:p>
    <w:p w:rsidR="00687723" w:rsidRPr="00D01115" w:rsidRDefault="00830E1C"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rPr>
        <w:t xml:space="preserve">Золтан Бисак </w:t>
      </w:r>
      <w:r w:rsidR="00687723" w:rsidRPr="00D01115">
        <w:rPr>
          <w:rFonts w:asciiTheme="majorHAnsi" w:hAnsiTheme="majorHAnsi" w:cs="Times New Roman"/>
          <w:i/>
          <w:sz w:val="24"/>
          <w:szCs w:val="24"/>
        </w:rPr>
        <w:t xml:space="preserve"> – председник</w:t>
      </w:r>
    </w:p>
    <w:p w:rsidR="00687723" w:rsidRPr="00D01115" w:rsidRDefault="00830E1C"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rPr>
        <w:t>Ана Дамјанов</w:t>
      </w:r>
    </w:p>
    <w:p w:rsidR="00687723" w:rsidRPr="00D01115" w:rsidRDefault="00830E1C"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rPr>
        <w:t xml:space="preserve">Ирена Алмаши </w:t>
      </w:r>
    </w:p>
    <w:p w:rsidR="00687723" w:rsidRPr="00D01115" w:rsidRDefault="00687723"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lang w:val="sr-Cyrl-CS"/>
        </w:rPr>
        <w:t xml:space="preserve"> </w:t>
      </w:r>
      <w:r w:rsidR="00830E1C" w:rsidRPr="00D01115">
        <w:rPr>
          <w:rFonts w:asciiTheme="majorHAnsi" w:hAnsiTheme="majorHAnsi" w:cs="Times New Roman"/>
          <w:i/>
          <w:sz w:val="24"/>
          <w:szCs w:val="24"/>
          <w:lang w:val="sr-Cyrl-CS"/>
        </w:rPr>
        <w:t>Тереза Калапиш - заменик</w:t>
      </w:r>
    </w:p>
    <w:p w:rsidR="00687723" w:rsidRPr="00D01115" w:rsidRDefault="00830E1C"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lang w:val="sr-Cyrl-CS"/>
        </w:rPr>
        <w:t>Јоза Телбис</w:t>
      </w:r>
    </w:p>
    <w:p w:rsidR="00687723" w:rsidRPr="00D01115" w:rsidRDefault="00830E1C"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lang w:val="sr-Cyrl-CS"/>
        </w:rPr>
        <w:t>Јосиф Калапиш</w:t>
      </w:r>
    </w:p>
    <w:p w:rsidR="00687723" w:rsidRPr="00D01115" w:rsidRDefault="00830E1C"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lang w:val="sr-Cyrl-CS"/>
        </w:rPr>
        <w:t>Сибинка Биро</w:t>
      </w:r>
    </w:p>
    <w:p w:rsidR="00687723" w:rsidRPr="00D01115" w:rsidRDefault="001474C3"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lang w:val="sr-Cyrl-CS"/>
        </w:rPr>
        <w:t xml:space="preserve">Борислава </w:t>
      </w:r>
      <w:r w:rsidR="005807DE" w:rsidRPr="00D01115">
        <w:rPr>
          <w:rFonts w:asciiTheme="majorHAnsi" w:hAnsiTheme="majorHAnsi" w:cs="Times New Roman"/>
          <w:i/>
          <w:sz w:val="24"/>
          <w:szCs w:val="24"/>
          <w:lang w:val="sr-Cyrl-CS"/>
        </w:rPr>
        <w:t>Гајин</w:t>
      </w:r>
    </w:p>
    <w:p w:rsidR="00687723" w:rsidRPr="00D01115" w:rsidRDefault="001474C3" w:rsidP="00F0111F">
      <w:pPr>
        <w:numPr>
          <w:ilvl w:val="0"/>
          <w:numId w:val="26"/>
        </w:numPr>
        <w:rPr>
          <w:rFonts w:asciiTheme="majorHAnsi" w:hAnsiTheme="majorHAnsi" w:cs="Times New Roman"/>
          <w:i/>
          <w:sz w:val="24"/>
          <w:szCs w:val="24"/>
        </w:rPr>
      </w:pPr>
      <w:r w:rsidRPr="00D01115">
        <w:rPr>
          <w:rFonts w:asciiTheme="majorHAnsi" w:hAnsiTheme="majorHAnsi" w:cs="Times New Roman"/>
          <w:i/>
          <w:sz w:val="24"/>
          <w:szCs w:val="24"/>
          <w:lang w:val="sr-Cyrl-CS"/>
        </w:rPr>
        <w:t>Јасмина Мохоли</w:t>
      </w:r>
    </w:p>
    <w:p w:rsidR="00687723" w:rsidRDefault="00687723" w:rsidP="00687723">
      <w:pPr>
        <w:rPr>
          <w:rFonts w:asciiTheme="majorHAnsi" w:hAnsiTheme="majorHAnsi" w:cs="Times New Roman"/>
          <w:sz w:val="24"/>
          <w:szCs w:val="24"/>
          <w:lang w:val="en-US"/>
        </w:rPr>
      </w:pPr>
    </w:p>
    <w:p w:rsidR="00012914" w:rsidRPr="006904A1" w:rsidRDefault="006904A1" w:rsidP="00687723">
      <w:pPr>
        <w:rPr>
          <w:rFonts w:asciiTheme="majorHAnsi" w:hAnsiTheme="majorHAnsi" w:cs="Times New Roman"/>
          <w:sz w:val="24"/>
          <w:szCs w:val="24"/>
        </w:rPr>
      </w:pPr>
      <w:r>
        <w:rPr>
          <w:rFonts w:asciiTheme="majorHAnsi" w:hAnsiTheme="majorHAnsi" w:cs="Times New Roman"/>
          <w:sz w:val="24"/>
          <w:szCs w:val="24"/>
        </w:rPr>
        <w:t xml:space="preserve">У школској 2017/18. години </w:t>
      </w:r>
      <w:r w:rsidRPr="00863245">
        <w:rPr>
          <w:rFonts w:asciiTheme="majorHAnsi" w:hAnsiTheme="majorHAnsi" w:cs="Times New Roman"/>
          <w:sz w:val="24"/>
          <w:szCs w:val="24"/>
        </w:rPr>
        <w:t xml:space="preserve">планирано </w:t>
      </w:r>
      <w:r w:rsidR="00863245" w:rsidRPr="00863245">
        <w:rPr>
          <w:rFonts w:asciiTheme="majorHAnsi" w:hAnsiTheme="majorHAnsi" w:cs="Times New Roman"/>
          <w:sz w:val="24"/>
          <w:szCs w:val="24"/>
        </w:rPr>
        <w:t xml:space="preserve">је </w:t>
      </w:r>
      <w:r w:rsidR="00863245">
        <w:rPr>
          <w:rFonts w:asciiTheme="majorHAnsi" w:hAnsiTheme="majorHAnsi" w:cs="Times New Roman"/>
          <w:sz w:val="24"/>
          <w:szCs w:val="24"/>
        </w:rPr>
        <w:t>10</w:t>
      </w:r>
      <w:r w:rsidRPr="00863245">
        <w:rPr>
          <w:rFonts w:asciiTheme="majorHAnsi" w:hAnsiTheme="majorHAnsi" w:cs="Times New Roman"/>
          <w:sz w:val="24"/>
          <w:szCs w:val="24"/>
        </w:rPr>
        <w:t xml:space="preserve"> састанака Школског</w:t>
      </w:r>
      <w:r>
        <w:rPr>
          <w:rFonts w:asciiTheme="majorHAnsi" w:hAnsiTheme="majorHAnsi" w:cs="Times New Roman"/>
          <w:sz w:val="24"/>
          <w:szCs w:val="24"/>
        </w:rPr>
        <w:t xml:space="preserve"> одбора</w:t>
      </w:r>
    </w:p>
    <w:p w:rsidR="006904A1" w:rsidRDefault="006904A1" w:rsidP="00532591">
      <w:pPr>
        <w:pStyle w:val="Heading2"/>
        <w:jc w:val="center"/>
        <w:rPr>
          <w:rStyle w:val="Emphasis"/>
          <w:rFonts w:asciiTheme="majorHAnsi" w:hAnsiTheme="majorHAnsi"/>
          <w:bCs w:val="0"/>
          <w:i w:val="0"/>
          <w:iCs w:val="0"/>
          <w:spacing w:val="0"/>
        </w:rPr>
      </w:pPr>
      <w:bookmarkStart w:id="99" w:name="_Toc465149885"/>
    </w:p>
    <w:p w:rsidR="00687723" w:rsidRPr="00D01115" w:rsidRDefault="00687723" w:rsidP="00532591">
      <w:pPr>
        <w:pStyle w:val="Heading2"/>
        <w:jc w:val="center"/>
        <w:rPr>
          <w:rStyle w:val="Emphasis"/>
          <w:rFonts w:asciiTheme="majorHAnsi" w:hAnsiTheme="majorHAnsi"/>
          <w:bCs w:val="0"/>
          <w:i w:val="0"/>
          <w:iCs w:val="0"/>
          <w:spacing w:val="0"/>
        </w:rPr>
      </w:pPr>
      <w:r w:rsidRPr="00D01115">
        <w:rPr>
          <w:rStyle w:val="Emphasis"/>
          <w:rFonts w:asciiTheme="majorHAnsi" w:hAnsiTheme="majorHAnsi"/>
          <w:bCs w:val="0"/>
          <w:i w:val="0"/>
          <w:iCs w:val="0"/>
          <w:spacing w:val="0"/>
        </w:rPr>
        <w:t>ПРОГРАМ РАДА ДИРЕКТОРА ШКОЛЕ</w:t>
      </w:r>
      <w:bookmarkEnd w:id="99"/>
    </w:p>
    <w:p w:rsidR="00687723" w:rsidRPr="00D01115" w:rsidRDefault="00687723" w:rsidP="00687723">
      <w:pPr>
        <w:jc w:val="center"/>
        <w:rPr>
          <w:rFonts w:asciiTheme="majorHAnsi" w:hAnsiTheme="majorHAnsi"/>
          <w:lang w:val="sr-Cyrl-CS"/>
        </w:rPr>
      </w:pPr>
    </w:p>
    <w:p w:rsidR="00687723" w:rsidRPr="00D01115" w:rsidRDefault="00687723" w:rsidP="00687723">
      <w:pPr>
        <w:jc w:val="both"/>
        <w:rPr>
          <w:rFonts w:asciiTheme="majorHAnsi" w:hAnsiTheme="majorHAnsi"/>
          <w:b/>
          <w:i/>
        </w:rPr>
      </w:pPr>
      <w:r w:rsidRPr="00D01115">
        <w:rPr>
          <w:rFonts w:asciiTheme="majorHAnsi" w:hAnsiTheme="majorHAnsi"/>
          <w:b/>
          <w:i/>
        </w:rPr>
        <w:t>Области рада:</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t>Организационо управни послови</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Директор школе у области организационо – управних послова обавља следеће задатке: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Планира и организује остваривање програма образовања и васпитања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Стара се о осигурању квалитета и унапређивању образовно –  васпитног рада школе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w:t>
      </w:r>
      <w:r w:rsidRPr="00D01115">
        <w:rPr>
          <w:rFonts w:asciiTheme="majorHAnsi" w:hAnsiTheme="majorHAnsi"/>
          <w:lang w:val="ru-RU"/>
        </w:rPr>
        <w:t>тара се о остваривању развојног плана установе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Организује и остварује педагошко-инструктивни увид и надзор и предузима мере за унапређивање и усавршавање рада наставника,</w:t>
      </w:r>
      <w:r w:rsidR="00726812" w:rsidRPr="00D01115">
        <w:rPr>
          <w:rFonts w:asciiTheme="majorHAnsi" w:hAnsiTheme="majorHAnsi"/>
          <w:lang w:val="sr-Cyrl-CS"/>
        </w:rPr>
        <w:t xml:space="preserve"> </w:t>
      </w:r>
      <w:r w:rsidRPr="00D01115">
        <w:rPr>
          <w:rFonts w:asciiTheme="majorHAnsi" w:hAnsiTheme="majorHAnsi"/>
          <w:lang w:val="sr-Cyrl-CS"/>
        </w:rPr>
        <w:t>васпитача и стручних сарадника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П</w:t>
      </w:r>
      <w:r w:rsidRPr="00D01115">
        <w:rPr>
          <w:rFonts w:asciiTheme="majorHAnsi" w:hAnsiTheme="majorHAnsi"/>
          <w:lang w:val="ru-RU"/>
        </w:rPr>
        <w:t>редузима мере ради извршавања налога просветног инспектора и</w:t>
      </w:r>
      <w:r w:rsidR="00726812" w:rsidRPr="00D01115">
        <w:rPr>
          <w:rFonts w:asciiTheme="majorHAnsi" w:hAnsiTheme="majorHAnsi"/>
          <w:lang w:val="ru-RU"/>
        </w:rPr>
        <w:t xml:space="preserve"> п</w:t>
      </w:r>
      <w:r w:rsidRPr="00D01115">
        <w:rPr>
          <w:rFonts w:asciiTheme="majorHAnsi" w:hAnsiTheme="majorHAnsi"/>
          <w:lang w:val="ru-RU"/>
        </w:rPr>
        <w:t>росветног саветника, као и у случају недоличног понашања</w:t>
      </w:r>
      <w:r w:rsidR="00726812" w:rsidRPr="00D01115">
        <w:rPr>
          <w:rFonts w:asciiTheme="majorHAnsi" w:hAnsiTheme="majorHAnsi"/>
          <w:lang w:val="ru-RU"/>
        </w:rPr>
        <w:t xml:space="preserve"> </w:t>
      </w:r>
      <w:r w:rsidRPr="00D01115">
        <w:rPr>
          <w:rFonts w:asciiTheme="majorHAnsi" w:hAnsiTheme="majorHAnsi"/>
          <w:lang w:val="ru-RU"/>
        </w:rPr>
        <w:t>запосленог и његовог негативног утицаја на децу и ученике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Усмерава и усклађује рад стручних органа школе</w:t>
      </w:r>
    </w:p>
    <w:p w:rsidR="00687723" w:rsidRPr="00D01115" w:rsidRDefault="00687723" w:rsidP="00687723">
      <w:pPr>
        <w:spacing w:after="120"/>
        <w:jc w:val="both"/>
        <w:rPr>
          <w:rFonts w:asciiTheme="majorHAnsi" w:hAnsiTheme="majorHAnsi"/>
          <w:lang w:val="sr-Cyrl-CS"/>
        </w:rPr>
      </w:pPr>
      <w:r w:rsidRPr="00D01115">
        <w:rPr>
          <w:rFonts w:asciiTheme="majorHAnsi" w:hAnsiTheme="majorHAnsi"/>
          <w:lang w:val="ru-RU"/>
        </w:rPr>
        <w:lastRenderedPageBreak/>
        <w:t>- Стара се о благовременом обавештавању запослених, стручних органа и органа управљања о свим питањима од интереса за рад школе и ових органа</w:t>
      </w:r>
      <w:r w:rsidRPr="00D01115">
        <w:rPr>
          <w:rFonts w:asciiTheme="majorHAnsi" w:hAnsiTheme="majorHAnsi"/>
          <w:lang w:val="sr-Cyrl-CS"/>
        </w:rPr>
        <w:t>.</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t>Планирање и програмирање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Учешће у изради Годишњег плана рада школе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Израда месечних планова рада школе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Израда програма рада директора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Планирање стручног усавршавања запослених</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Планирање седница стручних и управних органа школе</w:t>
      </w:r>
    </w:p>
    <w:p w:rsidR="008D5DC1" w:rsidRPr="00D01115" w:rsidRDefault="008D5DC1" w:rsidP="00687723">
      <w:pPr>
        <w:jc w:val="both"/>
        <w:rPr>
          <w:rFonts w:asciiTheme="majorHAnsi" w:hAnsiTheme="majorHAnsi"/>
          <w:lang w:val="sr-Cyrl-CS"/>
        </w:rPr>
      </w:pPr>
      <w:r w:rsidRPr="00D01115">
        <w:rPr>
          <w:rFonts w:asciiTheme="majorHAnsi" w:hAnsiTheme="majorHAnsi"/>
          <w:lang w:val="sr-Cyrl-CS"/>
        </w:rPr>
        <w:t>- Учешће у изради Извештаја о реализацији развојног плана школе</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t xml:space="preserve">Педагошко – инструктивни </w:t>
      </w:r>
      <w:r w:rsidR="003C74B9" w:rsidRPr="00D01115">
        <w:rPr>
          <w:rFonts w:asciiTheme="majorHAnsi" w:hAnsiTheme="majorHAnsi"/>
          <w:i/>
          <w:u w:val="single"/>
          <w:lang w:val="sr-Cyrl-CS"/>
        </w:rPr>
        <w:t xml:space="preserve"> саветодавни рад</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Учешће у изради програма вредновања рада школе и његовој</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xml:space="preserve">  реализацији (израда инструмената и вођење документације)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Указивање педагошко-инструктивне помоћи на етапи припремања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xml:space="preserve">  (израда дидактичког материјала, подстицање на примену савремене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xml:space="preserve">  образовне технологије)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Примена сачињених инструмената у сагледавању дидактичко-</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xml:space="preserve">  методичке заснованости часова </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Сарадња са родитељима деце, односно ученика (индивидуални и</w:t>
      </w:r>
      <w:r w:rsidR="00726812" w:rsidRPr="00D01115">
        <w:rPr>
          <w:rFonts w:asciiTheme="majorHAnsi" w:hAnsiTheme="majorHAnsi"/>
          <w:lang w:val="sr-Cyrl-CS"/>
        </w:rPr>
        <w:t xml:space="preserve"> </w:t>
      </w:r>
      <w:r w:rsidRPr="00D01115">
        <w:rPr>
          <w:rFonts w:asciiTheme="majorHAnsi" w:hAnsiTheme="majorHAnsi"/>
          <w:lang w:val="sr-Cyrl-CS"/>
        </w:rPr>
        <w:t>групни контакти са родитељима и Саветом родитеља)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xml:space="preserve">- Индивидуални и групни контакти са ученицима  </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t>Истраживачко развојни послови</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Сарадња са стручним тимовима у изради пројеката и њиховој</w:t>
      </w:r>
      <w:r w:rsidR="00726812" w:rsidRPr="00D01115">
        <w:rPr>
          <w:rFonts w:asciiTheme="majorHAnsi" w:hAnsiTheme="majorHAnsi"/>
          <w:lang w:val="sr-Cyrl-CS"/>
        </w:rPr>
        <w:t xml:space="preserve"> </w:t>
      </w:r>
      <w:r w:rsidRPr="00D01115">
        <w:rPr>
          <w:rFonts w:asciiTheme="majorHAnsi" w:hAnsiTheme="majorHAnsi"/>
          <w:lang w:val="sr-Cyrl-CS"/>
        </w:rPr>
        <w:t>реализацији, а према програму истраживачког рада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Организација израде инструмената и вођења документације за: праћење реализације развојног плана установе, образовно васпитних циљева, припремање наставника, напредовање ученика, сарадњу са родитељима, итд.</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t>Рад у стручним органима и органима управљања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Рад у активу директора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Сазивање и вођење седница Наставничког већа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Сарадња са стручним активима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П</w:t>
      </w:r>
      <w:r w:rsidRPr="00D01115">
        <w:rPr>
          <w:rFonts w:asciiTheme="majorHAnsi" w:hAnsiTheme="majorHAnsi"/>
          <w:lang w:val="ru-RU"/>
        </w:rPr>
        <w:t>односи извештаје о свом раду органу управљања</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lastRenderedPageBreak/>
        <w:t>Сарадња са друштвеним, стручним и другим организацијама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xml:space="preserve">- Сарадња са Министарством просвете и спорта </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Сарадња са општинским органима</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Активно деловање школе на територији локалне заједнице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Активно учешће на културним и јавним манифестацијама на нивоу локалне заједнице и општине</w:t>
      </w:r>
    </w:p>
    <w:p w:rsidR="00687723" w:rsidRPr="00D01115" w:rsidRDefault="00687723" w:rsidP="00687723">
      <w:pPr>
        <w:jc w:val="both"/>
        <w:rPr>
          <w:rFonts w:asciiTheme="majorHAnsi" w:hAnsiTheme="majorHAnsi"/>
          <w:lang w:val="sr-Cyrl-CS"/>
        </w:rPr>
      </w:pPr>
      <w:r w:rsidRPr="00D01115">
        <w:rPr>
          <w:rFonts w:asciiTheme="majorHAnsi" w:hAnsiTheme="majorHAnsi"/>
          <w:lang w:val="sr-Cyrl-CS"/>
        </w:rPr>
        <w:t>- Сарадња са другим школама</w:t>
      </w:r>
    </w:p>
    <w:p w:rsidR="00687723" w:rsidRPr="00D01115" w:rsidRDefault="00687723" w:rsidP="00687723">
      <w:pPr>
        <w:jc w:val="both"/>
        <w:rPr>
          <w:rFonts w:asciiTheme="majorHAnsi" w:hAnsiTheme="majorHAnsi"/>
          <w:i/>
          <w:u w:val="single"/>
          <w:lang w:val="sr-Cyrl-CS"/>
        </w:rPr>
      </w:pPr>
      <w:r w:rsidRPr="00D01115">
        <w:rPr>
          <w:rFonts w:asciiTheme="majorHAnsi" w:hAnsiTheme="majorHAnsi"/>
          <w:i/>
          <w:u w:val="single"/>
          <w:lang w:val="sr-Cyrl-CS"/>
        </w:rPr>
        <w:t>Материјално – финансијски и административни послови</w:t>
      </w:r>
    </w:p>
    <w:p w:rsidR="00687723" w:rsidRDefault="00687723" w:rsidP="00687723">
      <w:pPr>
        <w:jc w:val="both"/>
        <w:rPr>
          <w:rFonts w:asciiTheme="majorHAnsi" w:hAnsiTheme="majorHAnsi"/>
          <w:lang w:val="sr-Cyrl-CS"/>
        </w:rPr>
      </w:pPr>
      <w:r w:rsidRPr="00D01115">
        <w:rPr>
          <w:rFonts w:asciiTheme="majorHAnsi" w:hAnsiTheme="majorHAnsi"/>
          <w:lang w:val="sr-Cyrl-CS"/>
        </w:rPr>
        <w:t>Директор школе је одговоран за материјално-финансијско пословање школе. У циљу остваривања и обезбеђивања материјално-финансијског пословања сарађује са градском управом, Покрајинским секретаријатом за образовање и Министарством просвете. Директор се стара о наменској расподели средстава и организује прописно вођење књиговодствених евиденција о материјално-финансијском пословању. Такође се стара о вођењу свих административних послова које је школа дужна да води из области образовно-васпитног рада, области радних односа, нормативне делатности и друго.</w:t>
      </w:r>
    </w:p>
    <w:p w:rsidR="00020299" w:rsidRPr="007054B2" w:rsidRDefault="00020299" w:rsidP="00687723">
      <w:pPr>
        <w:jc w:val="both"/>
        <w:rPr>
          <w:rFonts w:asciiTheme="majorHAnsi" w:hAnsiTheme="majorHAnsi"/>
          <w:i/>
          <w:u w:val="single"/>
          <w:lang w:val="sr-Cyrl-CS"/>
        </w:rPr>
      </w:pPr>
      <w:r w:rsidRPr="007054B2">
        <w:rPr>
          <w:rFonts w:asciiTheme="majorHAnsi" w:hAnsiTheme="majorHAnsi"/>
          <w:i/>
          <w:u w:val="single"/>
          <w:lang w:val="sr-Cyrl-CS"/>
        </w:rPr>
        <w:t>Стручно усавршавање</w:t>
      </w:r>
    </w:p>
    <w:p w:rsidR="00020299" w:rsidRDefault="00BF5FCF" w:rsidP="00687723">
      <w:pPr>
        <w:jc w:val="both"/>
        <w:rPr>
          <w:rFonts w:asciiTheme="majorHAnsi" w:hAnsiTheme="majorHAnsi"/>
          <w:lang w:val="sr-Cyrl-CS"/>
        </w:rPr>
      </w:pPr>
      <w:r>
        <w:rPr>
          <w:rFonts w:asciiTheme="majorHAnsi" w:hAnsiTheme="majorHAnsi"/>
          <w:lang w:val="sr-Cyrl-CS"/>
        </w:rPr>
        <w:t>Похађање акредитованих програма, саветовања и скупова.</w:t>
      </w:r>
    </w:p>
    <w:p w:rsidR="00BF5FCF" w:rsidRPr="00D01115" w:rsidRDefault="00BF5FCF" w:rsidP="00687723">
      <w:pPr>
        <w:jc w:val="both"/>
        <w:rPr>
          <w:rFonts w:asciiTheme="majorHAnsi" w:hAnsiTheme="majorHAnsi"/>
          <w:lang w:val="sr-Cyrl-CS"/>
        </w:rPr>
      </w:pPr>
      <w:r>
        <w:rPr>
          <w:rFonts w:asciiTheme="majorHAnsi" w:hAnsiTheme="majorHAnsi"/>
          <w:lang w:val="sr-Cyrl-CS"/>
        </w:rPr>
        <w:t>Школска 2017/18. година: „Читањем и писањем до критичког мишљења, Модул 2“</w:t>
      </w:r>
    </w:p>
    <w:p w:rsidR="00687723" w:rsidRDefault="00687723" w:rsidP="00687723">
      <w:pPr>
        <w:jc w:val="center"/>
        <w:rPr>
          <w:rFonts w:asciiTheme="majorHAnsi" w:hAnsiTheme="majorHAnsi"/>
          <w:sz w:val="28"/>
          <w:szCs w:val="28"/>
          <w:u w:val="single"/>
        </w:rPr>
      </w:pPr>
    </w:p>
    <w:p w:rsidR="00687723" w:rsidRPr="00D01115" w:rsidRDefault="00687723" w:rsidP="00532591">
      <w:pPr>
        <w:jc w:val="center"/>
        <w:rPr>
          <w:rFonts w:asciiTheme="majorHAnsi" w:hAnsiTheme="majorHAnsi"/>
          <w:sz w:val="28"/>
          <w:szCs w:val="28"/>
        </w:rPr>
      </w:pPr>
      <w:r w:rsidRPr="00D01115">
        <w:rPr>
          <w:rFonts w:asciiTheme="majorHAnsi" w:hAnsiTheme="majorHAnsi"/>
          <w:sz w:val="28"/>
          <w:szCs w:val="28"/>
        </w:rPr>
        <w:t>ПРОГРАМ РАДА ДИРЕКТОРА ШКОЛЕ</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68"/>
        <w:gridCol w:w="7371"/>
      </w:tblGrid>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0" w:name="_Toc460260590"/>
            <w:r w:rsidRPr="00D01115">
              <w:rPr>
                <w:rFonts w:asciiTheme="majorHAnsi" w:hAnsiTheme="majorHAnsi"/>
                <w:sz w:val="24"/>
                <w:szCs w:val="24"/>
              </w:rPr>
              <w:t>Септембар</w:t>
            </w:r>
            <w:bookmarkEnd w:id="100"/>
          </w:p>
        </w:tc>
        <w:tc>
          <w:tcPr>
            <w:tcW w:w="7371"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 Рад у стручном активу за развојно планирање </w:t>
            </w:r>
          </w:p>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Учествовање у изради Годишњег плана рада школе </w:t>
            </w:r>
          </w:p>
          <w:p w:rsidR="00687723" w:rsidRPr="00D01115" w:rsidRDefault="00687723" w:rsidP="000649CA">
            <w:pPr>
              <w:pStyle w:val="NNRAZNOIDENT"/>
              <w:rPr>
                <w:rFonts w:asciiTheme="majorHAnsi" w:hAnsiTheme="majorHAnsi"/>
                <w:sz w:val="24"/>
                <w:szCs w:val="24"/>
              </w:rPr>
            </w:pPr>
            <w:r w:rsidRPr="00D01115">
              <w:rPr>
                <w:rFonts w:asciiTheme="majorHAnsi" w:hAnsiTheme="majorHAnsi"/>
                <w:sz w:val="24"/>
                <w:szCs w:val="24"/>
              </w:rPr>
              <w:t xml:space="preserve">Подношење Годишњег плана рада школе Школском одбору на разматрање и усвајање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0649CA">
            <w:pPr>
              <w:pStyle w:val="NNRAZNOIDENT"/>
              <w:rPr>
                <w:rFonts w:asciiTheme="majorHAnsi" w:hAnsiTheme="majorHAnsi"/>
                <w:sz w:val="24"/>
                <w:szCs w:val="24"/>
              </w:rPr>
            </w:pPr>
            <w:r w:rsidRPr="00D01115">
              <w:rPr>
                <w:rFonts w:asciiTheme="majorHAnsi" w:hAnsiTheme="majorHAnsi"/>
                <w:sz w:val="24"/>
                <w:szCs w:val="24"/>
              </w:rPr>
              <w:t>Сачињавање извештаја о раду школе</w:t>
            </w:r>
            <w:r w:rsidR="000649CA">
              <w:rPr>
                <w:rFonts w:asciiTheme="majorHAnsi" w:hAnsiTheme="majorHAnsi"/>
                <w:sz w:val="24"/>
                <w:szCs w:val="24"/>
              </w:rPr>
              <w:t xml:space="preserve"> </w:t>
            </w:r>
            <w:r w:rsidRPr="00D01115">
              <w:rPr>
                <w:rFonts w:asciiTheme="majorHAnsi" w:hAnsiTheme="majorHAnsi"/>
                <w:sz w:val="24"/>
                <w:szCs w:val="24"/>
              </w:rPr>
              <w:t>(Поднети га Школском одбору ради разматрања и усвајања)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Сачињавање извеш</w:t>
            </w:r>
            <w:r w:rsidR="008D5DC1" w:rsidRPr="00D01115">
              <w:rPr>
                <w:rFonts w:asciiTheme="majorHAnsi" w:hAnsiTheme="majorHAnsi"/>
                <w:sz w:val="24"/>
                <w:szCs w:val="24"/>
              </w:rPr>
              <w:t xml:space="preserve">таја о свом раду </w:t>
            </w:r>
          </w:p>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Поднети га Школском одбору ради усвајања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0C4BC4" w:rsidP="00261664">
            <w:pPr>
              <w:pStyle w:val="NNRAZNOIDENT"/>
              <w:rPr>
                <w:rFonts w:asciiTheme="majorHAnsi" w:hAnsiTheme="majorHAnsi"/>
                <w:sz w:val="24"/>
                <w:szCs w:val="24"/>
              </w:rPr>
            </w:pPr>
            <w:r w:rsidRPr="00D01115">
              <w:rPr>
                <w:rFonts w:asciiTheme="majorHAnsi" w:hAnsiTheme="majorHAnsi"/>
                <w:sz w:val="24"/>
                <w:szCs w:val="24"/>
              </w:rPr>
              <w:t>Спровести матријалне и кадровске припреме за почетак  школске године</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Организовање излета, екскурзија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Припремање и вођење седнице Наставничког већа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Припремање првих родитељских  састанака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Инструктивно педагошки рад</w:t>
            </w:r>
          </w:p>
        </w:tc>
      </w:tr>
      <w:tr w:rsidR="00E72234" w:rsidRPr="00D01115" w:rsidTr="0070565A">
        <w:trPr>
          <w:cantSplit/>
        </w:trPr>
        <w:tc>
          <w:tcPr>
            <w:tcW w:w="1668" w:type="dxa"/>
            <w:vMerge w:val="restart"/>
          </w:tcPr>
          <w:p w:rsidR="00E72234" w:rsidRPr="00D01115" w:rsidRDefault="00E72234" w:rsidP="00261664">
            <w:pPr>
              <w:pStyle w:val="nn3"/>
              <w:spacing w:before="40"/>
              <w:ind w:firstLine="0"/>
              <w:jc w:val="left"/>
              <w:rPr>
                <w:rFonts w:asciiTheme="majorHAnsi" w:hAnsiTheme="majorHAnsi"/>
                <w:sz w:val="24"/>
                <w:szCs w:val="24"/>
              </w:rPr>
            </w:pPr>
            <w:bookmarkStart w:id="101" w:name="_Toc460260591"/>
            <w:r w:rsidRPr="00D01115">
              <w:rPr>
                <w:rFonts w:asciiTheme="majorHAnsi" w:hAnsiTheme="majorHAnsi"/>
                <w:sz w:val="24"/>
                <w:szCs w:val="24"/>
              </w:rPr>
              <w:t>Октобар</w:t>
            </w:r>
            <w:bookmarkEnd w:id="101"/>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noProof w:val="0"/>
                <w:sz w:val="24"/>
                <w:szCs w:val="24"/>
              </w:rPr>
              <w:t>И</w:t>
            </w:r>
            <w:r w:rsidRPr="00D01115">
              <w:rPr>
                <w:rFonts w:asciiTheme="majorHAnsi" w:hAnsiTheme="majorHAnsi"/>
                <w:sz w:val="24"/>
                <w:szCs w:val="24"/>
              </w:rPr>
              <w:t>нструктивни рад са приправницима и новим наставницима</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Обавити разговоре са ученицима и родитељима</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Праћење рада стручних актива и стручних сарадника</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lang w:val="sr-Latn-CS"/>
              </w:rPr>
              <w:t xml:space="preserve">Сусрети са ученицима – представницима  </w:t>
            </w:r>
            <w:r w:rsidRPr="00D01115">
              <w:rPr>
                <w:rFonts w:asciiTheme="majorHAnsi" w:hAnsiTheme="majorHAnsi"/>
                <w:sz w:val="24"/>
                <w:szCs w:val="24"/>
              </w:rPr>
              <w:t>Ученичког парламента</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Сарадња са Школским одбором</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 xml:space="preserve">Припремити и одржати седницу Наставничког већа </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Pr>
                <w:rFonts w:asciiTheme="majorHAnsi" w:hAnsiTheme="majorHAnsi"/>
                <w:sz w:val="24"/>
                <w:szCs w:val="24"/>
              </w:rPr>
              <w:t>Организовање Светског дана заштите од трговине људима</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2" w:name="_Toc460260592"/>
            <w:r w:rsidRPr="00D01115">
              <w:rPr>
                <w:rFonts w:asciiTheme="majorHAnsi" w:hAnsiTheme="majorHAnsi"/>
                <w:sz w:val="24"/>
                <w:szCs w:val="24"/>
              </w:rPr>
              <w:t>Новембар</w:t>
            </w:r>
            <w:bookmarkEnd w:id="102"/>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Сачинити извештај о стању школског простора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Одржати састанак са помоћно</w:t>
            </w:r>
            <w:r w:rsidRPr="00D01115">
              <w:rPr>
                <w:rFonts w:asciiTheme="majorHAnsi" w:hAnsiTheme="majorHAnsi"/>
                <w:sz w:val="24"/>
                <w:szCs w:val="24"/>
              </w:rPr>
              <w:noBreakHyphen/>
              <w:t>техничким особљем</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Инструктивно педагошки рад</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0C4BC4">
            <w:pPr>
              <w:pStyle w:val="NNRAZNOIDENT"/>
              <w:rPr>
                <w:rFonts w:asciiTheme="majorHAnsi" w:hAnsiTheme="majorHAnsi"/>
                <w:sz w:val="24"/>
                <w:szCs w:val="24"/>
              </w:rPr>
            </w:pPr>
            <w:r w:rsidRPr="00D01115">
              <w:rPr>
                <w:rFonts w:asciiTheme="majorHAnsi" w:hAnsiTheme="majorHAnsi"/>
                <w:sz w:val="24"/>
                <w:szCs w:val="24"/>
              </w:rPr>
              <w:t xml:space="preserve">Са </w:t>
            </w:r>
            <w:r w:rsidR="000C4BC4">
              <w:rPr>
                <w:rFonts w:asciiTheme="majorHAnsi" w:hAnsiTheme="majorHAnsi"/>
                <w:sz w:val="24"/>
                <w:szCs w:val="24"/>
              </w:rPr>
              <w:t xml:space="preserve">педагогом школе </w:t>
            </w:r>
            <w:r w:rsidRPr="00D01115">
              <w:rPr>
                <w:rFonts w:asciiTheme="majorHAnsi" w:hAnsiTheme="majorHAnsi"/>
                <w:sz w:val="24"/>
                <w:szCs w:val="24"/>
              </w:rPr>
              <w:t xml:space="preserve"> извршити увид у реализацију Плана и програма</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3" w:name="_Toc460260593"/>
            <w:r w:rsidRPr="00D01115">
              <w:rPr>
                <w:rFonts w:asciiTheme="majorHAnsi" w:hAnsiTheme="majorHAnsi"/>
                <w:sz w:val="24"/>
                <w:szCs w:val="24"/>
              </w:rPr>
              <w:t>Децембар</w:t>
            </w:r>
            <w:bookmarkEnd w:id="103"/>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Са финансијском службом извршити припреме за инвентарисање и израду завршног рачуна</w:t>
            </w:r>
          </w:p>
        </w:tc>
      </w:tr>
      <w:tr w:rsidR="00687723" w:rsidRPr="00D01115" w:rsidTr="0070565A">
        <w:trPr>
          <w:cantSplit/>
          <w:trHeight w:val="269"/>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Припремити и одржати седницу Наставничког већа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Инструктивно педагошки рад</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Припремити извештаје о раду школе у првом полугодишту </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4" w:name="_Toc460260594"/>
            <w:r w:rsidRPr="00D01115">
              <w:rPr>
                <w:rFonts w:asciiTheme="majorHAnsi" w:hAnsiTheme="majorHAnsi"/>
                <w:sz w:val="24"/>
                <w:szCs w:val="24"/>
              </w:rPr>
              <w:t>Јануар</w:t>
            </w:r>
            <w:bookmarkEnd w:id="104"/>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Извршити потребне припреме за почетак другог полугодишта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Пружити помоћ у припремама за обележавање Дана светог Саве</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Прегледати педагошку документацију</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Извршити припреме за уређење школског дворишта</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5" w:name="_Toc460260595"/>
            <w:r w:rsidRPr="00D01115">
              <w:rPr>
                <w:rFonts w:asciiTheme="majorHAnsi" w:hAnsiTheme="majorHAnsi"/>
                <w:sz w:val="24"/>
                <w:szCs w:val="24"/>
              </w:rPr>
              <w:t>Фебруар</w:t>
            </w:r>
            <w:bookmarkEnd w:id="105"/>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Припремити и одржати седницу Наставничког већа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noProof w:val="0"/>
                <w:sz w:val="24"/>
                <w:szCs w:val="24"/>
              </w:rPr>
            </w:pPr>
            <w:r w:rsidRPr="00D01115">
              <w:rPr>
                <w:rFonts w:asciiTheme="majorHAnsi" w:hAnsiTheme="majorHAnsi"/>
                <w:sz w:val="24"/>
                <w:szCs w:val="24"/>
                <w:lang w:val="sr-Latn-CS"/>
              </w:rPr>
              <w:t xml:space="preserve">Сусрети са ученицима – представницима </w:t>
            </w:r>
            <w:r w:rsidRPr="00D01115">
              <w:rPr>
                <w:rFonts w:asciiTheme="majorHAnsi" w:hAnsiTheme="majorHAnsi"/>
                <w:sz w:val="24"/>
                <w:szCs w:val="24"/>
              </w:rPr>
              <w:t xml:space="preserve">ОЗ </w:t>
            </w:r>
            <w:r w:rsidRPr="00D01115">
              <w:rPr>
                <w:rFonts w:asciiTheme="majorHAnsi" w:hAnsiTheme="majorHAnsi"/>
                <w:sz w:val="24"/>
                <w:szCs w:val="24"/>
                <w:lang w:val="sr-Latn-CS"/>
              </w:rPr>
              <w:t xml:space="preserve">V </w:t>
            </w:r>
            <w:r w:rsidRPr="00D01115">
              <w:rPr>
                <w:rFonts w:asciiTheme="majorHAnsi" w:hAnsiTheme="majorHAnsi"/>
                <w:sz w:val="24"/>
                <w:szCs w:val="24"/>
              </w:rPr>
              <w:t xml:space="preserve">до </w:t>
            </w:r>
            <w:r w:rsidRPr="00D01115">
              <w:rPr>
                <w:rFonts w:asciiTheme="majorHAnsi" w:hAnsiTheme="majorHAnsi"/>
                <w:sz w:val="24"/>
                <w:szCs w:val="24"/>
                <w:lang w:val="sr-Latn-CS"/>
              </w:rPr>
              <w:t xml:space="preserve">VIII </w:t>
            </w:r>
            <w:r w:rsidRPr="00D01115">
              <w:rPr>
                <w:rFonts w:asciiTheme="majorHAnsi" w:hAnsiTheme="majorHAnsi"/>
                <w:sz w:val="24"/>
                <w:szCs w:val="24"/>
              </w:rPr>
              <w:t>разреда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noProof w:val="0"/>
                <w:sz w:val="24"/>
                <w:szCs w:val="24"/>
              </w:rPr>
              <w:t>И</w:t>
            </w:r>
            <w:r w:rsidRPr="00D01115">
              <w:rPr>
                <w:rFonts w:asciiTheme="majorHAnsi" w:hAnsiTheme="majorHAnsi"/>
                <w:sz w:val="24"/>
                <w:szCs w:val="24"/>
              </w:rPr>
              <w:t>нструктивно педагошки рад</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Обавити разговор са ученицима и њиховим родитељима у циљу побољшања успеха и дисциплине</w:t>
            </w:r>
          </w:p>
        </w:tc>
      </w:tr>
      <w:tr w:rsidR="00687723" w:rsidRPr="00D01115" w:rsidTr="0070565A">
        <w:trPr>
          <w:cantSplit/>
        </w:trPr>
        <w:tc>
          <w:tcPr>
            <w:tcW w:w="0" w:type="auto"/>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Припремити извештај о материјално финансијском пословању и поднети га Школском одбору</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6" w:name="_Toc460260596"/>
            <w:r w:rsidRPr="00D01115">
              <w:rPr>
                <w:rFonts w:asciiTheme="majorHAnsi" w:hAnsiTheme="majorHAnsi"/>
                <w:sz w:val="24"/>
                <w:szCs w:val="24"/>
              </w:rPr>
              <w:t>Март</w:t>
            </w:r>
            <w:bookmarkEnd w:id="106"/>
          </w:p>
        </w:tc>
        <w:tc>
          <w:tcPr>
            <w:tcW w:w="7371" w:type="dxa"/>
          </w:tcPr>
          <w:p w:rsidR="00687723" w:rsidRPr="00D01115" w:rsidRDefault="00687723" w:rsidP="00261664">
            <w:pPr>
              <w:pStyle w:val="NNRAZNOIDENT"/>
              <w:numPr>
                <w:ilvl w:val="0"/>
                <w:numId w:val="0"/>
              </w:numPr>
              <w:rPr>
                <w:rFonts w:asciiTheme="majorHAnsi" w:hAnsiTheme="majorHAnsi"/>
                <w:sz w:val="24"/>
                <w:szCs w:val="24"/>
              </w:rPr>
            </w:pPr>
            <w:r w:rsidRPr="00D01115">
              <w:rPr>
                <w:rFonts w:asciiTheme="majorHAnsi" w:hAnsiTheme="majorHAnsi"/>
                <w:sz w:val="24"/>
                <w:szCs w:val="24"/>
              </w:rPr>
              <w:t>-  Припремати такмичења ученика школе</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noProof w:val="0"/>
                <w:sz w:val="24"/>
                <w:szCs w:val="24"/>
              </w:rPr>
              <w:t>Седница Наставничког већа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Припрема Дана школе</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7" w:name="_Toc460260597"/>
            <w:r w:rsidRPr="00D01115">
              <w:rPr>
                <w:rFonts w:asciiTheme="majorHAnsi" w:hAnsiTheme="majorHAnsi"/>
                <w:sz w:val="24"/>
                <w:szCs w:val="24"/>
              </w:rPr>
              <w:t>Април</w:t>
            </w:r>
            <w:bookmarkEnd w:id="107"/>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Стручно усавршавање у оквиру ШРПа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Превенција насиља – предлози за унапређивање програма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noProof w:val="0"/>
                <w:sz w:val="24"/>
                <w:szCs w:val="24"/>
              </w:rPr>
              <w:t>Анализа рада школских тимова</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Професионалана оријентација у осмом разреду</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8" w:name="_Toc460260598"/>
            <w:r w:rsidRPr="00D01115">
              <w:rPr>
                <w:rFonts w:asciiTheme="majorHAnsi" w:hAnsiTheme="majorHAnsi"/>
                <w:sz w:val="24"/>
                <w:szCs w:val="24"/>
              </w:rPr>
              <w:t>Мај</w:t>
            </w:r>
            <w:bookmarkEnd w:id="108"/>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Контролисати реализацију плана и програма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noProof w:val="0"/>
                <w:sz w:val="24"/>
                <w:szCs w:val="24"/>
              </w:rPr>
              <w:t>И</w:t>
            </w:r>
            <w:r w:rsidRPr="00D01115">
              <w:rPr>
                <w:rFonts w:asciiTheme="majorHAnsi" w:hAnsiTheme="majorHAnsi"/>
                <w:sz w:val="24"/>
                <w:szCs w:val="24"/>
              </w:rPr>
              <w:t>нструктивно педагошки рад</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Учешће у изради Школског програма</w:t>
            </w:r>
          </w:p>
        </w:tc>
      </w:tr>
      <w:tr w:rsidR="00687723" w:rsidRPr="00D01115" w:rsidTr="0070565A">
        <w:trPr>
          <w:cantSplit/>
        </w:trPr>
        <w:tc>
          <w:tcPr>
            <w:tcW w:w="1668" w:type="dxa"/>
            <w:vMerge w:val="restart"/>
          </w:tcPr>
          <w:p w:rsidR="00687723" w:rsidRPr="00D01115" w:rsidRDefault="00687723" w:rsidP="00261664">
            <w:pPr>
              <w:pStyle w:val="nn3"/>
              <w:spacing w:before="40"/>
              <w:ind w:firstLine="0"/>
              <w:jc w:val="left"/>
              <w:rPr>
                <w:rFonts w:asciiTheme="majorHAnsi" w:hAnsiTheme="majorHAnsi"/>
                <w:sz w:val="24"/>
                <w:szCs w:val="24"/>
              </w:rPr>
            </w:pPr>
            <w:bookmarkStart w:id="109" w:name="_Toc460260599"/>
            <w:r w:rsidRPr="00D01115">
              <w:rPr>
                <w:rFonts w:asciiTheme="majorHAnsi" w:hAnsiTheme="majorHAnsi"/>
                <w:sz w:val="24"/>
                <w:szCs w:val="24"/>
              </w:rPr>
              <w:t>Јун</w:t>
            </w:r>
            <w:bookmarkEnd w:id="109"/>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Сачинити полазне основе за израду ГПРШ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Сачинити анализу укупног рада у школи</w:t>
            </w:r>
          </w:p>
          <w:p w:rsidR="00687723" w:rsidRPr="00D01115" w:rsidRDefault="00687723" w:rsidP="00261664">
            <w:pPr>
              <w:pStyle w:val="NNRAZNOIDENT"/>
              <w:numPr>
                <w:ilvl w:val="0"/>
                <w:numId w:val="0"/>
              </w:numPr>
              <w:rPr>
                <w:rFonts w:asciiTheme="majorHAnsi" w:hAnsiTheme="majorHAnsi"/>
                <w:sz w:val="24"/>
                <w:szCs w:val="24"/>
              </w:rPr>
            </w:pPr>
            <w:r w:rsidRPr="00D01115">
              <w:rPr>
                <w:rFonts w:asciiTheme="majorHAnsi" w:hAnsiTheme="majorHAnsi"/>
                <w:sz w:val="24"/>
                <w:szCs w:val="24"/>
              </w:rPr>
              <w:t xml:space="preserve"> у квалитативном и квантитативном смислу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 xml:space="preserve">Припремити и одржати две седнице Наставничког већа </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sz w:val="24"/>
                <w:szCs w:val="24"/>
              </w:rPr>
              <w:t>Анализа успеха ученика на завршном испиту и уписа у средње школе</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687723" w:rsidP="00261664">
            <w:pPr>
              <w:pStyle w:val="NNRAZNOIDENT"/>
              <w:rPr>
                <w:rFonts w:asciiTheme="majorHAnsi" w:hAnsiTheme="majorHAnsi"/>
                <w:sz w:val="24"/>
                <w:szCs w:val="24"/>
              </w:rPr>
            </w:pPr>
            <w:r w:rsidRPr="00D01115">
              <w:rPr>
                <w:rFonts w:asciiTheme="majorHAnsi" w:hAnsiTheme="majorHAnsi"/>
                <w:noProof w:val="0"/>
                <w:sz w:val="24"/>
                <w:szCs w:val="24"/>
              </w:rPr>
              <w:t>И</w:t>
            </w:r>
            <w:r w:rsidRPr="00D01115">
              <w:rPr>
                <w:rFonts w:asciiTheme="majorHAnsi" w:hAnsiTheme="majorHAnsi"/>
                <w:sz w:val="24"/>
                <w:szCs w:val="24"/>
              </w:rPr>
              <w:t>нструктивно педагошки рад</w:t>
            </w:r>
          </w:p>
        </w:tc>
      </w:tr>
      <w:tr w:rsidR="00687723" w:rsidRPr="00D01115" w:rsidTr="0070565A">
        <w:trPr>
          <w:cantSplit/>
        </w:trPr>
        <w:tc>
          <w:tcPr>
            <w:tcW w:w="0" w:type="auto"/>
            <w:vMerge/>
            <w:vAlign w:val="center"/>
          </w:tcPr>
          <w:p w:rsidR="00687723" w:rsidRPr="00D01115" w:rsidRDefault="00687723" w:rsidP="00261664">
            <w:pPr>
              <w:rPr>
                <w:rFonts w:asciiTheme="majorHAnsi" w:hAnsiTheme="majorHAnsi"/>
                <w:noProof/>
                <w:sz w:val="24"/>
                <w:szCs w:val="24"/>
                <w:lang w:val="sr-Cyrl-CS"/>
              </w:rPr>
            </w:pPr>
          </w:p>
        </w:tc>
        <w:tc>
          <w:tcPr>
            <w:tcW w:w="7371" w:type="dxa"/>
          </w:tcPr>
          <w:p w:rsidR="00687723" w:rsidRPr="00D01115" w:rsidRDefault="000C4BC4" w:rsidP="00261664">
            <w:pPr>
              <w:pStyle w:val="NNRAZNOIDENT"/>
              <w:rPr>
                <w:rFonts w:asciiTheme="majorHAnsi" w:hAnsiTheme="majorHAnsi"/>
                <w:sz w:val="24"/>
                <w:szCs w:val="24"/>
              </w:rPr>
            </w:pPr>
            <w:r w:rsidRPr="00D01115">
              <w:rPr>
                <w:rFonts w:asciiTheme="majorHAnsi" w:hAnsiTheme="majorHAnsi"/>
                <w:sz w:val="24"/>
                <w:szCs w:val="24"/>
              </w:rPr>
              <w:t>Припремити све елементе потребне за сачињавање ЦЕНУС-а за Министарство</w:t>
            </w:r>
          </w:p>
        </w:tc>
      </w:tr>
      <w:tr w:rsidR="006904A1" w:rsidRPr="00D01115" w:rsidTr="0070565A">
        <w:trPr>
          <w:cantSplit/>
        </w:trPr>
        <w:tc>
          <w:tcPr>
            <w:tcW w:w="0" w:type="auto"/>
            <w:vAlign w:val="center"/>
          </w:tcPr>
          <w:p w:rsidR="006904A1" w:rsidRPr="00863245" w:rsidRDefault="006904A1" w:rsidP="00261664">
            <w:pPr>
              <w:rPr>
                <w:rFonts w:asciiTheme="majorHAnsi" w:hAnsiTheme="majorHAnsi"/>
                <w:noProof/>
                <w:sz w:val="24"/>
                <w:szCs w:val="24"/>
                <w:lang w:val="sr-Cyrl-CS"/>
              </w:rPr>
            </w:pPr>
          </w:p>
        </w:tc>
        <w:tc>
          <w:tcPr>
            <w:tcW w:w="7371" w:type="dxa"/>
          </w:tcPr>
          <w:p w:rsidR="006904A1" w:rsidRPr="00863245" w:rsidRDefault="00863245" w:rsidP="00261664">
            <w:pPr>
              <w:pStyle w:val="NNRAZNOIDENT"/>
              <w:rPr>
                <w:rFonts w:asciiTheme="majorHAnsi" w:hAnsiTheme="majorHAnsi"/>
                <w:sz w:val="24"/>
                <w:szCs w:val="24"/>
              </w:rPr>
            </w:pPr>
            <w:r w:rsidRPr="00863245">
              <w:rPr>
                <w:rFonts w:asciiTheme="majorHAnsi" w:hAnsiTheme="majorHAnsi"/>
                <w:sz w:val="24"/>
                <w:szCs w:val="24"/>
              </w:rPr>
              <w:t>Учешће у изради школског програма</w:t>
            </w:r>
          </w:p>
        </w:tc>
      </w:tr>
      <w:tr w:rsidR="00E72234" w:rsidRPr="00D01115" w:rsidTr="0070565A">
        <w:trPr>
          <w:cantSplit/>
        </w:trPr>
        <w:tc>
          <w:tcPr>
            <w:tcW w:w="1668" w:type="dxa"/>
            <w:vMerge w:val="restart"/>
          </w:tcPr>
          <w:p w:rsidR="00E72234" w:rsidRPr="00D01115" w:rsidRDefault="00E72234" w:rsidP="00261664">
            <w:pPr>
              <w:pStyle w:val="nn3"/>
              <w:spacing w:before="40"/>
              <w:ind w:firstLine="0"/>
              <w:jc w:val="left"/>
              <w:rPr>
                <w:rFonts w:asciiTheme="majorHAnsi" w:hAnsiTheme="majorHAnsi"/>
                <w:sz w:val="24"/>
                <w:szCs w:val="24"/>
              </w:rPr>
            </w:pPr>
            <w:bookmarkStart w:id="110" w:name="_Toc460260600"/>
            <w:r w:rsidRPr="00D01115">
              <w:rPr>
                <w:rFonts w:asciiTheme="majorHAnsi" w:hAnsiTheme="majorHAnsi"/>
                <w:sz w:val="24"/>
                <w:szCs w:val="24"/>
              </w:rPr>
              <w:lastRenderedPageBreak/>
              <w:t>Август</w:t>
            </w:r>
            <w:bookmarkEnd w:id="110"/>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Учествовати у изради Годишњег програма рада школе и извештаја о раду.</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 xml:space="preserve">Припремити и одржати две седнице Наставничког већа </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261664">
            <w:pPr>
              <w:pStyle w:val="NNRAZNOIDENT"/>
              <w:rPr>
                <w:rFonts w:asciiTheme="majorHAnsi" w:hAnsiTheme="majorHAnsi"/>
                <w:sz w:val="24"/>
                <w:szCs w:val="24"/>
              </w:rPr>
            </w:pPr>
            <w:r w:rsidRPr="00D01115">
              <w:rPr>
                <w:rFonts w:asciiTheme="majorHAnsi" w:hAnsiTheme="majorHAnsi"/>
                <w:sz w:val="24"/>
                <w:szCs w:val="24"/>
              </w:rPr>
              <w:t>Провера  услова за почетак наредне школске године</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8D5DC1">
            <w:pPr>
              <w:pStyle w:val="NNRAZNOIDENT"/>
              <w:tabs>
                <w:tab w:val="clear" w:pos="720"/>
                <w:tab w:val="num" w:pos="360"/>
              </w:tabs>
              <w:rPr>
                <w:rFonts w:asciiTheme="majorHAnsi" w:hAnsiTheme="majorHAnsi"/>
                <w:sz w:val="24"/>
                <w:szCs w:val="24"/>
              </w:rPr>
            </w:pPr>
            <w:r w:rsidRPr="00D01115">
              <w:rPr>
                <w:rFonts w:asciiTheme="majorHAnsi" w:hAnsiTheme="majorHAnsi"/>
                <w:sz w:val="24"/>
                <w:szCs w:val="24"/>
                <w:lang w:val="sr-Latn-CS"/>
              </w:rPr>
              <w:t xml:space="preserve"> Учешће у изради Извештаја о реализацији развојног плана школе</w:t>
            </w:r>
          </w:p>
        </w:tc>
      </w:tr>
      <w:tr w:rsidR="00E72234" w:rsidRPr="00D01115" w:rsidTr="0070565A">
        <w:trPr>
          <w:cantSplit/>
        </w:trPr>
        <w:tc>
          <w:tcPr>
            <w:tcW w:w="0" w:type="auto"/>
            <w:vMerge/>
            <w:vAlign w:val="center"/>
          </w:tcPr>
          <w:p w:rsidR="00E72234" w:rsidRPr="00D01115" w:rsidRDefault="00E72234" w:rsidP="00261664">
            <w:pPr>
              <w:rPr>
                <w:rFonts w:asciiTheme="majorHAnsi" w:hAnsiTheme="majorHAnsi"/>
                <w:noProof/>
                <w:sz w:val="24"/>
                <w:szCs w:val="24"/>
                <w:lang w:val="sr-Cyrl-CS"/>
              </w:rPr>
            </w:pPr>
          </w:p>
        </w:tc>
        <w:tc>
          <w:tcPr>
            <w:tcW w:w="7371" w:type="dxa"/>
          </w:tcPr>
          <w:p w:rsidR="00E72234" w:rsidRPr="00D01115" w:rsidRDefault="00E72234" w:rsidP="008D5DC1">
            <w:pPr>
              <w:pStyle w:val="NNRAZNOIDENT"/>
              <w:tabs>
                <w:tab w:val="clear" w:pos="720"/>
                <w:tab w:val="num" w:pos="360"/>
              </w:tabs>
              <w:rPr>
                <w:rFonts w:asciiTheme="majorHAnsi" w:hAnsiTheme="majorHAnsi"/>
                <w:sz w:val="24"/>
                <w:szCs w:val="24"/>
                <w:lang w:val="sr-Latn-CS"/>
              </w:rPr>
            </w:pPr>
            <w:r w:rsidRPr="00D01115">
              <w:rPr>
                <w:rFonts w:asciiTheme="majorHAnsi" w:hAnsiTheme="majorHAnsi"/>
                <w:sz w:val="24"/>
                <w:szCs w:val="24"/>
              </w:rPr>
              <w:t>Спровести матријалне и кадровске припреме за почетак  школске године</w:t>
            </w:r>
          </w:p>
        </w:tc>
      </w:tr>
    </w:tbl>
    <w:p w:rsidR="00420C14" w:rsidRPr="00420C14" w:rsidRDefault="00420C14" w:rsidP="00687723">
      <w:pPr>
        <w:rPr>
          <w:rFonts w:asciiTheme="majorHAnsi" w:hAnsiTheme="majorHAnsi"/>
          <w:b/>
          <w:i/>
          <w:sz w:val="24"/>
          <w:szCs w:val="24"/>
          <w:lang w:val="sr-Cyrl-CS"/>
        </w:rPr>
      </w:pPr>
    </w:p>
    <w:p w:rsidR="00687723" w:rsidRPr="00420C14" w:rsidRDefault="00687723" w:rsidP="00687723">
      <w:pPr>
        <w:rPr>
          <w:rFonts w:asciiTheme="majorHAnsi" w:hAnsiTheme="majorHAnsi"/>
          <w:i/>
          <w:sz w:val="24"/>
          <w:szCs w:val="24"/>
          <w:lang w:val="sr-Cyrl-CS"/>
        </w:rPr>
      </w:pPr>
      <w:r w:rsidRPr="00420C14">
        <w:rPr>
          <w:rFonts w:asciiTheme="majorHAnsi" w:hAnsiTheme="majorHAnsi"/>
          <w:b/>
          <w:i/>
          <w:sz w:val="24"/>
          <w:szCs w:val="24"/>
          <w:lang w:val="sr-Cyrl-CS"/>
        </w:rPr>
        <w:t>Директор</w:t>
      </w:r>
      <w:r w:rsidR="00420C14" w:rsidRPr="00420C14">
        <w:rPr>
          <w:rFonts w:asciiTheme="majorHAnsi" w:hAnsiTheme="majorHAnsi"/>
          <w:b/>
          <w:i/>
          <w:sz w:val="24"/>
          <w:szCs w:val="24"/>
          <w:lang w:val="sr-Cyrl-CS"/>
        </w:rPr>
        <w:t xml:space="preserve"> школе </w:t>
      </w:r>
      <w:r w:rsidR="0070565A" w:rsidRPr="00420C14">
        <w:rPr>
          <w:rFonts w:asciiTheme="majorHAnsi" w:hAnsiTheme="majorHAnsi"/>
          <w:b/>
          <w:i/>
          <w:sz w:val="24"/>
          <w:szCs w:val="24"/>
          <w:lang w:val="sr-Cyrl-CS"/>
        </w:rPr>
        <w:t xml:space="preserve"> </w:t>
      </w:r>
      <w:r w:rsidRPr="00420C14">
        <w:rPr>
          <w:rFonts w:asciiTheme="majorHAnsi" w:hAnsiTheme="majorHAnsi"/>
          <w:i/>
          <w:sz w:val="24"/>
          <w:szCs w:val="24"/>
          <w:lang w:val="sr-Cyrl-CS"/>
        </w:rPr>
        <w:t>Сања Симић Мијатовић</w:t>
      </w:r>
    </w:p>
    <w:p w:rsidR="00420C14" w:rsidRDefault="00420C14" w:rsidP="00532591">
      <w:pPr>
        <w:pStyle w:val="Heading2"/>
        <w:jc w:val="center"/>
        <w:rPr>
          <w:rStyle w:val="Emphasis"/>
          <w:rFonts w:asciiTheme="majorHAnsi" w:hAnsiTheme="majorHAnsi"/>
          <w:bCs w:val="0"/>
          <w:i w:val="0"/>
          <w:iCs w:val="0"/>
          <w:spacing w:val="0"/>
        </w:rPr>
      </w:pPr>
      <w:bookmarkStart w:id="111" w:name="_Toc465149886"/>
    </w:p>
    <w:p w:rsidR="00420C14" w:rsidRDefault="00420C14" w:rsidP="00532591">
      <w:pPr>
        <w:pStyle w:val="Heading2"/>
        <w:jc w:val="center"/>
        <w:rPr>
          <w:rStyle w:val="Emphasis"/>
          <w:rFonts w:asciiTheme="majorHAnsi" w:hAnsiTheme="majorHAnsi"/>
          <w:bCs w:val="0"/>
          <w:i w:val="0"/>
          <w:iCs w:val="0"/>
          <w:spacing w:val="0"/>
        </w:rPr>
      </w:pPr>
    </w:p>
    <w:p w:rsidR="00687723" w:rsidRPr="00D01115" w:rsidRDefault="00687723" w:rsidP="00532591">
      <w:pPr>
        <w:pStyle w:val="Heading2"/>
        <w:jc w:val="center"/>
        <w:rPr>
          <w:rStyle w:val="Emphasis"/>
          <w:rFonts w:asciiTheme="majorHAnsi" w:hAnsiTheme="majorHAnsi"/>
          <w:bCs w:val="0"/>
          <w:i w:val="0"/>
          <w:iCs w:val="0"/>
          <w:spacing w:val="0"/>
        </w:rPr>
      </w:pPr>
      <w:r w:rsidRPr="00D01115">
        <w:rPr>
          <w:rStyle w:val="Emphasis"/>
          <w:rFonts w:asciiTheme="majorHAnsi" w:hAnsiTheme="majorHAnsi"/>
          <w:bCs w:val="0"/>
          <w:i w:val="0"/>
          <w:iCs w:val="0"/>
          <w:spacing w:val="0"/>
        </w:rPr>
        <w:t>ПРОГРАМ РАДА СЕКРЕТАРА ШКОЛЕ</w:t>
      </w:r>
      <w:bookmarkEnd w:id="111"/>
    </w:p>
    <w:p w:rsidR="009668A5" w:rsidRDefault="009668A5" w:rsidP="00687723">
      <w:pPr>
        <w:rPr>
          <w:rFonts w:asciiTheme="majorHAnsi" w:hAnsiTheme="majorHAnsi"/>
          <w:lang w:val="sr-Cyrl-CS"/>
        </w:rPr>
      </w:pPr>
    </w:p>
    <w:p w:rsidR="00687723" w:rsidRPr="00D01115" w:rsidRDefault="00687723" w:rsidP="00687723">
      <w:pPr>
        <w:rPr>
          <w:rFonts w:asciiTheme="majorHAnsi" w:hAnsiTheme="majorHAnsi"/>
          <w:lang w:val="sr-Cyrl-CS"/>
        </w:rPr>
      </w:pPr>
      <w:r w:rsidRPr="00D01115">
        <w:rPr>
          <w:rFonts w:asciiTheme="majorHAnsi" w:hAnsiTheme="majorHAnsi"/>
          <w:lang w:val="sr-Cyrl-CS"/>
        </w:rPr>
        <w:t>Сходно члану 67. став 1. Закона о основама система образовања и васпитања, секретар школе обавља следеће послове:</w:t>
      </w:r>
    </w:p>
    <w:p w:rsidR="00687723" w:rsidRPr="00D01115" w:rsidRDefault="00687723" w:rsidP="00687723">
      <w:pPr>
        <w:ind w:left="540" w:firstLine="900"/>
        <w:rPr>
          <w:rFonts w:asciiTheme="majorHAnsi" w:hAnsiTheme="majorHAnsi"/>
          <w:lang w:val="sr-Cyrl-CS"/>
        </w:rPr>
      </w:pPr>
      <w:r w:rsidRPr="00D01115">
        <w:rPr>
          <w:rFonts w:asciiTheme="majorHAnsi" w:hAnsiTheme="majorHAnsi"/>
          <w:lang w:val="sr-Cyrl-CS"/>
        </w:rPr>
        <w:t>-вођење деловодника и других административних књига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-пријем и отпрема поште</w:t>
      </w:r>
    </w:p>
    <w:p w:rsidR="00687723" w:rsidRPr="00D01115" w:rsidRDefault="00687723" w:rsidP="004029FC">
      <w:pPr>
        <w:ind w:left="1418" w:firstLine="22"/>
        <w:rPr>
          <w:rFonts w:asciiTheme="majorHAnsi" w:hAnsiTheme="majorHAnsi"/>
          <w:lang w:val="ru-RU"/>
        </w:rPr>
      </w:pPr>
      <w:r w:rsidRPr="00D01115">
        <w:rPr>
          <w:rFonts w:asciiTheme="majorHAnsi" w:hAnsiTheme="majorHAnsi"/>
          <w:lang w:val="ru-RU"/>
        </w:rPr>
        <w:t>-издавање потврда, уверења, дупликата сведочанстава,овера података и други послови из управног поступка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-техничка и организациона припрема седница органа управљања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-давање података и помоћ у раду сталних и повремених радних тела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-израда записника органа управљања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-праћење закона и других послова</w:t>
      </w:r>
    </w:p>
    <w:p w:rsidR="00687723" w:rsidRPr="00D01115" w:rsidRDefault="00687723" w:rsidP="004029FC">
      <w:pPr>
        <w:ind w:left="1418" w:firstLine="22"/>
        <w:rPr>
          <w:rFonts w:asciiTheme="majorHAnsi" w:hAnsiTheme="majorHAnsi"/>
          <w:lang w:val="ru-RU"/>
        </w:rPr>
      </w:pPr>
      <w:r w:rsidRPr="00D01115">
        <w:rPr>
          <w:rFonts w:asciiTheme="majorHAnsi" w:hAnsiTheme="majorHAnsi"/>
          <w:lang w:val="ru-RU"/>
        </w:rPr>
        <w:t>-спровођење покренутог поступка јавн</w:t>
      </w:r>
      <w:r w:rsidR="004029FC" w:rsidRPr="00D01115">
        <w:rPr>
          <w:rFonts w:asciiTheme="majorHAnsi" w:hAnsiTheme="majorHAnsi"/>
          <w:lang w:val="ru-RU"/>
        </w:rPr>
        <w:t>их набавки по одлуци директора (</w:t>
      </w:r>
      <w:r w:rsidRPr="00D01115">
        <w:rPr>
          <w:rFonts w:asciiTheme="majorHAnsi" w:hAnsiTheme="majorHAnsi"/>
          <w:lang w:val="ru-RU"/>
        </w:rPr>
        <w:t>припрема конкурсне документације,  израда позива да се дају понуде, вођење поступка отварања понуда, вођење и  израда записника о отварању понуда)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-израда одлука, уговора, решења и других аката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-послови у вези расписивања конкурса и огласа и њихово спровођење</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-организација рада хигијенско-техничке службе</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lastRenderedPageBreak/>
        <w:t>-вођење персоналних досијеа запослених радника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-пријавно-одјавни послови и остали персонално-кадровски послови</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-састављање извештаја, давање података о раду школе и запосленима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-статистички послови</w:t>
      </w:r>
    </w:p>
    <w:p w:rsidR="00687723" w:rsidRPr="00D01115" w:rsidRDefault="00687723" w:rsidP="004029FC">
      <w:pPr>
        <w:ind w:left="1418" w:firstLine="22"/>
        <w:rPr>
          <w:rFonts w:asciiTheme="majorHAnsi" w:hAnsiTheme="majorHAnsi"/>
          <w:lang w:val="ru-RU"/>
        </w:rPr>
      </w:pPr>
      <w:r w:rsidRPr="00D01115">
        <w:rPr>
          <w:rFonts w:asciiTheme="majorHAnsi" w:hAnsiTheme="majorHAnsi"/>
          <w:lang w:val="ru-RU"/>
        </w:rPr>
        <w:t>-пријем ученика, запослених и странака, давање обавештења, пружање помоћи, решавање захтева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-упис ученика и вођење документације и евиденције о ученицима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-сарадња са директором и другим сарадницима</w:t>
      </w:r>
    </w:p>
    <w:p w:rsidR="00687723" w:rsidRPr="00D01115" w:rsidRDefault="00687723" w:rsidP="004029FC">
      <w:pPr>
        <w:ind w:left="1418" w:firstLine="22"/>
        <w:rPr>
          <w:rFonts w:asciiTheme="majorHAnsi" w:hAnsiTheme="majorHAnsi"/>
          <w:lang w:val="ru-RU"/>
        </w:rPr>
      </w:pPr>
      <w:r w:rsidRPr="00D01115">
        <w:rPr>
          <w:rFonts w:asciiTheme="majorHAnsi" w:hAnsiTheme="majorHAnsi"/>
          <w:lang w:val="ru-RU"/>
        </w:rPr>
        <w:t>-сарадња са општином, органима управе, инспекцијом и другим органима и организацијама</w:t>
      </w:r>
    </w:p>
    <w:p w:rsidR="00687723" w:rsidRPr="00D01115" w:rsidRDefault="00687723" w:rsidP="00687723">
      <w:pPr>
        <w:ind w:left="540" w:firstLine="900"/>
        <w:rPr>
          <w:rFonts w:asciiTheme="majorHAnsi" w:hAnsiTheme="majorHAnsi"/>
          <w:lang w:val="ru-RU"/>
        </w:rPr>
      </w:pPr>
      <w:r w:rsidRPr="00D01115">
        <w:rPr>
          <w:rFonts w:asciiTheme="majorHAnsi" w:hAnsiTheme="majorHAnsi"/>
          <w:lang w:val="ru-RU"/>
        </w:rPr>
        <w:t>-послови годишњег попис</w:t>
      </w:r>
      <w:r w:rsidRPr="00D01115">
        <w:rPr>
          <w:rFonts w:asciiTheme="majorHAnsi" w:hAnsiTheme="majorHAnsi"/>
        </w:rPr>
        <w:t>a</w:t>
      </w:r>
    </w:p>
    <w:p w:rsidR="00687723" w:rsidRDefault="00687723" w:rsidP="00687723">
      <w:pPr>
        <w:ind w:left="720"/>
        <w:jc w:val="center"/>
        <w:outlineLvl w:val="0"/>
        <w:rPr>
          <w:rFonts w:asciiTheme="majorHAnsi" w:hAnsiTheme="majorHAnsi"/>
          <w:b/>
          <w:sz w:val="28"/>
          <w:szCs w:val="28"/>
          <w:lang w:val="ru-RU"/>
        </w:rPr>
      </w:pPr>
    </w:p>
    <w:p w:rsidR="0070565A" w:rsidRPr="00D01115" w:rsidRDefault="0070565A" w:rsidP="00687723">
      <w:pPr>
        <w:ind w:left="720"/>
        <w:jc w:val="center"/>
        <w:outlineLvl w:val="0"/>
        <w:rPr>
          <w:rFonts w:asciiTheme="majorHAnsi" w:hAnsiTheme="majorHAnsi"/>
          <w:b/>
          <w:sz w:val="28"/>
          <w:szCs w:val="28"/>
          <w:lang w:val="ru-RU"/>
        </w:rPr>
      </w:pPr>
    </w:p>
    <w:p w:rsidR="00687723" w:rsidRPr="00D01115" w:rsidRDefault="00687723" w:rsidP="00532591">
      <w:pPr>
        <w:jc w:val="center"/>
        <w:rPr>
          <w:rFonts w:asciiTheme="majorHAnsi" w:hAnsiTheme="majorHAnsi"/>
          <w:sz w:val="28"/>
          <w:szCs w:val="28"/>
        </w:rPr>
      </w:pPr>
      <w:bookmarkStart w:id="112" w:name="_Toc335381925"/>
      <w:bookmarkStart w:id="113" w:name="_Toc335382029"/>
      <w:bookmarkStart w:id="114" w:name="_Toc335382160"/>
      <w:r w:rsidRPr="00D01115">
        <w:rPr>
          <w:rFonts w:asciiTheme="majorHAnsi" w:hAnsiTheme="majorHAnsi"/>
          <w:sz w:val="28"/>
          <w:szCs w:val="28"/>
        </w:rPr>
        <w:t>ПРОГРАМ РАДА СЕКРЕТАРА ШКОЛЕ</w:t>
      </w:r>
      <w:bookmarkEnd w:id="112"/>
      <w:bookmarkEnd w:id="113"/>
      <w:bookmarkEnd w:id="114"/>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08"/>
        <w:gridCol w:w="4068"/>
      </w:tblGrid>
      <w:tr w:rsidR="00687723" w:rsidRPr="00D01115" w:rsidTr="0070565A">
        <w:trPr>
          <w:trHeight w:val="546"/>
        </w:trPr>
        <w:tc>
          <w:tcPr>
            <w:tcW w:w="5508" w:type="dxa"/>
            <w:shd w:val="clear" w:color="auto" w:fill="EAF1DD" w:themeFill="accent3" w:themeFillTint="33"/>
          </w:tcPr>
          <w:p w:rsidR="00687723" w:rsidRPr="00D01115" w:rsidRDefault="00687723" w:rsidP="00532591">
            <w:pPr>
              <w:jc w:val="center"/>
              <w:rPr>
                <w:rFonts w:asciiTheme="majorHAnsi" w:hAnsiTheme="majorHAnsi"/>
                <w:b/>
                <w:sz w:val="24"/>
                <w:szCs w:val="24"/>
                <w:lang w:val="sr-Cyrl-CS"/>
              </w:rPr>
            </w:pPr>
            <w:r w:rsidRPr="00D01115">
              <w:rPr>
                <w:rFonts w:asciiTheme="majorHAnsi" w:hAnsiTheme="majorHAnsi"/>
                <w:b/>
                <w:sz w:val="24"/>
                <w:szCs w:val="24"/>
                <w:lang w:val="sr-Cyrl-CS"/>
              </w:rPr>
              <w:t>С</w:t>
            </w:r>
            <w:r w:rsidR="00532591" w:rsidRPr="00D01115">
              <w:rPr>
                <w:rFonts w:asciiTheme="majorHAnsi" w:hAnsiTheme="majorHAnsi"/>
                <w:b/>
                <w:sz w:val="24"/>
                <w:szCs w:val="24"/>
                <w:lang w:val="sr-Cyrl-CS"/>
              </w:rPr>
              <w:t>АДРЖАЈ</w:t>
            </w:r>
          </w:p>
        </w:tc>
        <w:tc>
          <w:tcPr>
            <w:tcW w:w="4068" w:type="dxa"/>
            <w:shd w:val="clear" w:color="auto" w:fill="EAF1DD" w:themeFill="accent3" w:themeFillTint="33"/>
          </w:tcPr>
          <w:p w:rsidR="00687723" w:rsidRPr="00D01115" w:rsidRDefault="00687723" w:rsidP="00532591">
            <w:pPr>
              <w:jc w:val="center"/>
              <w:rPr>
                <w:rFonts w:asciiTheme="majorHAnsi" w:hAnsiTheme="majorHAnsi"/>
                <w:b/>
                <w:sz w:val="24"/>
                <w:szCs w:val="24"/>
                <w:lang w:val="sr-Cyrl-CS"/>
              </w:rPr>
            </w:pPr>
            <w:r w:rsidRPr="00D01115">
              <w:rPr>
                <w:rFonts w:asciiTheme="majorHAnsi" w:hAnsiTheme="majorHAnsi"/>
                <w:b/>
                <w:sz w:val="24"/>
                <w:szCs w:val="24"/>
                <w:lang w:val="sr-Cyrl-CS"/>
              </w:rPr>
              <w:t>Д</w:t>
            </w:r>
            <w:r w:rsidR="00532591" w:rsidRPr="00D01115">
              <w:rPr>
                <w:rFonts w:asciiTheme="majorHAnsi" w:hAnsiTheme="majorHAnsi"/>
                <w:b/>
                <w:sz w:val="24"/>
                <w:szCs w:val="24"/>
                <w:lang w:val="sr-Cyrl-CS"/>
              </w:rPr>
              <w:t>ИНАМИКА</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Вођење деловодника и других административних књига</w:t>
            </w:r>
          </w:p>
        </w:tc>
        <w:tc>
          <w:tcPr>
            <w:tcW w:w="4068" w:type="dxa"/>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Пријем и отпрема поште</w:t>
            </w:r>
          </w:p>
        </w:tc>
        <w:tc>
          <w:tcPr>
            <w:tcW w:w="4068" w:type="dxa"/>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Издавање потврда, уверења дупликата</w:t>
            </w:r>
          </w:p>
        </w:tc>
        <w:tc>
          <w:tcPr>
            <w:tcW w:w="4068" w:type="dxa"/>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по потреби</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Послови у вези расписивања конкурса и огласа и њихово спровођење</w:t>
            </w:r>
          </w:p>
        </w:tc>
        <w:tc>
          <w:tcPr>
            <w:tcW w:w="4068" w:type="dxa"/>
            <w:vAlign w:val="center"/>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VIII, X, XII, II</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Т</w:t>
            </w:r>
            <w:r w:rsidRPr="00D01115">
              <w:rPr>
                <w:rFonts w:asciiTheme="majorHAnsi" w:hAnsiTheme="majorHAnsi"/>
                <w:sz w:val="24"/>
                <w:szCs w:val="24"/>
              </w:rPr>
              <w:t>ехничка и организациона припрема седница органа управљања и савета родитеља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по потреби</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Давање података и помоћ у раду сталних и повремених радних тела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по потреби</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Израда записника органа управљања</w:t>
            </w:r>
          </w:p>
        </w:tc>
        <w:tc>
          <w:tcPr>
            <w:tcW w:w="4068" w:type="dxa"/>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по потреби</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Праћење закона и других послова</w:t>
            </w:r>
          </w:p>
        </w:tc>
        <w:tc>
          <w:tcPr>
            <w:tcW w:w="4068" w:type="dxa"/>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 xml:space="preserve">Спровођење покренутог поступка јавних набавки по одлуци директора (припрема </w:t>
            </w:r>
            <w:r w:rsidRPr="00D01115">
              <w:rPr>
                <w:rFonts w:asciiTheme="majorHAnsi" w:hAnsiTheme="majorHAnsi"/>
                <w:sz w:val="24"/>
                <w:szCs w:val="24"/>
                <w:lang w:val="sr-Cyrl-CS"/>
              </w:rPr>
              <w:lastRenderedPageBreak/>
              <w:t>конкурсне документације, израда позива да се дају понуде, вођење поступка отварања понуда, вођење и израда записника о отварању понуда)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lastRenderedPageBreak/>
              <w:t>по потреби</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lastRenderedPageBreak/>
              <w:t>Израда одлука, уговора, решења и других аката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по потреби</w:t>
            </w:r>
          </w:p>
        </w:tc>
      </w:tr>
      <w:tr w:rsidR="00687723" w:rsidRPr="00D01115" w:rsidTr="0070565A">
        <w:tc>
          <w:tcPr>
            <w:tcW w:w="5508" w:type="dxa"/>
          </w:tcPr>
          <w:p w:rsidR="00687723" w:rsidRPr="00D01115" w:rsidRDefault="00687723" w:rsidP="009668A5">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Статистички подаци</w:t>
            </w:r>
          </w:p>
        </w:tc>
        <w:tc>
          <w:tcPr>
            <w:tcW w:w="4068" w:type="dxa"/>
            <w:vAlign w:val="center"/>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IX, X, I, II</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rPr>
              <w:t>Организација рада помоћно</w:t>
            </w:r>
            <w:r w:rsidRPr="00D01115">
              <w:rPr>
                <w:rFonts w:asciiTheme="majorHAnsi" w:hAnsiTheme="majorHAnsi"/>
                <w:sz w:val="24"/>
                <w:szCs w:val="24"/>
                <w:lang w:val="sr-Cyrl-CS"/>
              </w:rPr>
              <w:t xml:space="preserve"> - техничког особља</w:t>
            </w:r>
          </w:p>
        </w:tc>
        <w:tc>
          <w:tcPr>
            <w:tcW w:w="4068" w:type="dxa"/>
            <w:vAlign w:val="center"/>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IX</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Вођење персоналних досијеа запослених радника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Пријавно - одјавни послови и остали персонално – кадровски послови</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по потреби</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Пријем ученика, запослених и странака, давање обавештења, пружање помоћи, решавање захтева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Упис ученика и вођење документације и евиденције о ученицима</w:t>
            </w:r>
          </w:p>
        </w:tc>
        <w:tc>
          <w:tcPr>
            <w:tcW w:w="4068" w:type="dxa"/>
            <w:vAlign w:val="center"/>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lang w:val="sr-Cyrl-CS"/>
              </w:rPr>
              <w:t>од IV до IX</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Сарадња са директором и другим сарадницима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Сарадња са општином, градом, органима управе, инспекцијом и другим органима и организацијама</w:t>
            </w:r>
          </w:p>
        </w:tc>
        <w:tc>
          <w:tcPr>
            <w:tcW w:w="4068" w:type="dxa"/>
            <w:vAlign w:val="center"/>
          </w:tcPr>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lang w:val="sr-Cyrl-CS"/>
              </w:rPr>
              <w:t>у континуитету</w:t>
            </w:r>
          </w:p>
        </w:tc>
      </w:tr>
      <w:tr w:rsidR="00687723" w:rsidRPr="00D01115" w:rsidTr="0070565A">
        <w:tc>
          <w:tcPr>
            <w:tcW w:w="5508" w:type="dxa"/>
          </w:tcPr>
          <w:p w:rsidR="00687723" w:rsidRPr="00D01115" w:rsidRDefault="00687723" w:rsidP="00F0111F">
            <w:pPr>
              <w:numPr>
                <w:ilvl w:val="0"/>
                <w:numId w:val="27"/>
              </w:numPr>
              <w:rPr>
                <w:rFonts w:asciiTheme="majorHAnsi" w:hAnsiTheme="majorHAnsi"/>
                <w:sz w:val="24"/>
                <w:szCs w:val="24"/>
                <w:lang w:val="sr-Cyrl-CS"/>
              </w:rPr>
            </w:pPr>
            <w:r w:rsidRPr="00D01115">
              <w:rPr>
                <w:rFonts w:asciiTheme="majorHAnsi" w:hAnsiTheme="majorHAnsi"/>
                <w:sz w:val="24"/>
                <w:szCs w:val="24"/>
                <w:lang w:val="sr-Cyrl-CS"/>
              </w:rPr>
              <w:t>Послови годишпњег пописа</w:t>
            </w:r>
          </w:p>
        </w:tc>
        <w:tc>
          <w:tcPr>
            <w:tcW w:w="4068" w:type="dxa"/>
            <w:vAlign w:val="center"/>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XII</w:t>
            </w:r>
          </w:p>
        </w:tc>
      </w:tr>
    </w:tbl>
    <w:p w:rsidR="00687723" w:rsidRPr="00D01115" w:rsidRDefault="00687723" w:rsidP="00687723">
      <w:pPr>
        <w:jc w:val="center"/>
        <w:rPr>
          <w:rFonts w:asciiTheme="majorHAnsi" w:hAnsiTheme="majorHAnsi"/>
          <w:b/>
          <w:lang w:val="sr-Cyrl-CS"/>
        </w:rPr>
      </w:pPr>
    </w:p>
    <w:p w:rsidR="00687723" w:rsidRPr="00D01115" w:rsidRDefault="005C72A9" w:rsidP="00687723">
      <w:pPr>
        <w:rPr>
          <w:rFonts w:asciiTheme="majorHAnsi" w:hAnsiTheme="majorHAnsi"/>
          <w:i/>
          <w:sz w:val="24"/>
          <w:szCs w:val="24"/>
          <w:lang w:val="sr-Cyrl-CS"/>
        </w:rPr>
      </w:pPr>
      <w:r w:rsidRPr="00D01115">
        <w:rPr>
          <w:rFonts w:asciiTheme="majorHAnsi" w:hAnsiTheme="majorHAnsi"/>
          <w:b/>
          <w:i/>
          <w:sz w:val="24"/>
          <w:szCs w:val="24"/>
          <w:lang w:val="sr-Cyrl-CS"/>
        </w:rPr>
        <w:t>Секретар школе</w:t>
      </w:r>
      <w:r w:rsidR="00426032">
        <w:rPr>
          <w:rFonts w:asciiTheme="majorHAnsi" w:hAnsiTheme="majorHAnsi"/>
          <w:b/>
          <w:i/>
          <w:sz w:val="24"/>
          <w:szCs w:val="24"/>
          <w:lang w:val="sr-Cyrl-CS"/>
        </w:rPr>
        <w:t xml:space="preserve"> </w:t>
      </w:r>
      <w:r w:rsidR="00687723" w:rsidRPr="00D01115">
        <w:rPr>
          <w:rFonts w:asciiTheme="majorHAnsi" w:hAnsiTheme="majorHAnsi"/>
          <w:i/>
          <w:sz w:val="24"/>
          <w:szCs w:val="24"/>
          <w:lang w:val="sr-Cyrl-CS"/>
        </w:rPr>
        <w:t xml:space="preserve">Душан Олујић </w:t>
      </w:r>
    </w:p>
    <w:p w:rsidR="00F20C8F" w:rsidRDefault="00F20C8F" w:rsidP="00687723">
      <w:pPr>
        <w:rPr>
          <w:rStyle w:val="Emphasis"/>
          <w:rFonts w:asciiTheme="majorHAnsi" w:hAnsiTheme="majorHAnsi"/>
        </w:rPr>
      </w:pPr>
    </w:p>
    <w:p w:rsidR="00426032" w:rsidRDefault="00426032" w:rsidP="00687723">
      <w:pPr>
        <w:rPr>
          <w:rStyle w:val="Emphasis"/>
          <w:rFonts w:asciiTheme="majorHAnsi" w:hAnsiTheme="majorHAnsi"/>
        </w:rPr>
      </w:pPr>
    </w:p>
    <w:p w:rsidR="00687723" w:rsidRPr="00D01115" w:rsidRDefault="00687723" w:rsidP="005C72A9">
      <w:pPr>
        <w:pStyle w:val="Heading2"/>
        <w:jc w:val="center"/>
        <w:rPr>
          <w:rStyle w:val="Emphasis"/>
          <w:rFonts w:asciiTheme="majorHAnsi" w:hAnsiTheme="majorHAnsi"/>
          <w:bCs w:val="0"/>
          <w:i w:val="0"/>
          <w:iCs w:val="0"/>
          <w:spacing w:val="0"/>
        </w:rPr>
      </w:pPr>
      <w:bookmarkStart w:id="115" w:name="_Toc465149887"/>
      <w:r w:rsidRPr="00D01115">
        <w:rPr>
          <w:rStyle w:val="Emphasis"/>
          <w:rFonts w:asciiTheme="majorHAnsi" w:hAnsiTheme="majorHAnsi"/>
          <w:bCs w:val="0"/>
          <w:i w:val="0"/>
          <w:iCs w:val="0"/>
          <w:spacing w:val="0"/>
        </w:rPr>
        <w:t>ПРОГРАМ РАДА САВЕТА РОДИТЕЉА</w:t>
      </w:r>
      <w:bookmarkEnd w:id="115"/>
    </w:p>
    <w:p w:rsidR="008A1F36" w:rsidRDefault="008A1F36" w:rsidP="00687723">
      <w:pPr>
        <w:rPr>
          <w:rFonts w:asciiTheme="majorHAnsi" w:hAnsiTheme="majorHAnsi"/>
          <w:sz w:val="24"/>
          <w:szCs w:val="24"/>
          <w:lang w:val="en-US"/>
        </w:rPr>
      </w:pPr>
    </w:p>
    <w:p w:rsidR="00687723" w:rsidRPr="00D01115" w:rsidRDefault="00687723" w:rsidP="00687723">
      <w:pPr>
        <w:rPr>
          <w:rFonts w:asciiTheme="majorHAnsi" w:hAnsiTheme="majorHAnsi"/>
          <w:sz w:val="24"/>
          <w:szCs w:val="24"/>
          <w:lang w:val="sr-Cyrl-CS"/>
        </w:rPr>
      </w:pPr>
      <w:r w:rsidRPr="00D01115">
        <w:rPr>
          <w:rFonts w:asciiTheme="majorHAnsi" w:hAnsiTheme="majorHAnsi"/>
          <w:sz w:val="24"/>
          <w:szCs w:val="24"/>
          <w:lang w:val="sr-Cyrl-CS"/>
        </w:rPr>
        <w:t xml:space="preserve">              Савет родитеља чине родитељи из свих одељења са п</w:t>
      </w:r>
      <w:r w:rsidR="00E40388" w:rsidRPr="00D01115">
        <w:rPr>
          <w:rFonts w:asciiTheme="majorHAnsi" w:hAnsiTheme="majorHAnsi"/>
          <w:sz w:val="24"/>
          <w:szCs w:val="24"/>
          <w:lang w:val="sr-Cyrl-CS"/>
        </w:rPr>
        <w:t xml:space="preserve">о једним чланом. </w:t>
      </w:r>
      <w:r w:rsidR="00420C14">
        <w:rPr>
          <w:rFonts w:asciiTheme="majorHAnsi" w:hAnsiTheme="majorHAnsi"/>
          <w:sz w:val="24"/>
          <w:szCs w:val="24"/>
          <w:lang w:val="sr-Cyrl-CS"/>
        </w:rPr>
        <w:t>У школској 2017</w:t>
      </w:r>
      <w:r w:rsidR="00420C14" w:rsidRPr="007054B2">
        <w:rPr>
          <w:rFonts w:asciiTheme="majorHAnsi" w:hAnsiTheme="majorHAnsi"/>
          <w:sz w:val="24"/>
          <w:szCs w:val="24"/>
          <w:lang w:val="sr-Cyrl-CS"/>
        </w:rPr>
        <w:t xml:space="preserve">/18. планирано је </w:t>
      </w:r>
      <w:r w:rsidR="007054B2" w:rsidRPr="007054B2">
        <w:rPr>
          <w:rFonts w:asciiTheme="majorHAnsi" w:hAnsiTheme="majorHAnsi"/>
          <w:sz w:val="24"/>
          <w:szCs w:val="24"/>
          <w:lang w:val="sr-Cyrl-CS"/>
        </w:rPr>
        <w:t>6</w:t>
      </w:r>
      <w:r w:rsidR="00420C14" w:rsidRPr="007054B2">
        <w:rPr>
          <w:rFonts w:asciiTheme="majorHAnsi" w:hAnsiTheme="majorHAnsi"/>
          <w:sz w:val="24"/>
          <w:szCs w:val="24"/>
          <w:lang w:val="sr-Cyrl-CS"/>
        </w:rPr>
        <w:t xml:space="preserve"> састанака Савета. </w:t>
      </w:r>
      <w:r w:rsidR="00E40388" w:rsidRPr="007054B2">
        <w:rPr>
          <w:rFonts w:asciiTheme="majorHAnsi" w:hAnsiTheme="majorHAnsi"/>
          <w:sz w:val="24"/>
          <w:szCs w:val="24"/>
          <w:lang w:val="sr-Cyrl-CS"/>
        </w:rPr>
        <w:t>У</w:t>
      </w:r>
      <w:r w:rsidR="00E40388" w:rsidRPr="00D01115">
        <w:rPr>
          <w:rFonts w:asciiTheme="majorHAnsi" w:hAnsiTheme="majorHAnsi"/>
          <w:sz w:val="24"/>
          <w:szCs w:val="24"/>
          <w:lang w:val="sr-Cyrl-CS"/>
        </w:rPr>
        <w:t xml:space="preserve"> школској 201</w:t>
      </w:r>
      <w:r w:rsidR="00420C14">
        <w:rPr>
          <w:rFonts w:asciiTheme="majorHAnsi" w:hAnsiTheme="majorHAnsi"/>
          <w:sz w:val="24"/>
          <w:szCs w:val="24"/>
          <w:lang w:val="sr-Cyrl-CS"/>
        </w:rPr>
        <w:t>7</w:t>
      </w:r>
      <w:r w:rsidR="00E40388" w:rsidRPr="00D01115">
        <w:rPr>
          <w:rFonts w:asciiTheme="majorHAnsi" w:hAnsiTheme="majorHAnsi"/>
          <w:sz w:val="24"/>
          <w:szCs w:val="24"/>
          <w:lang w:val="sr-Cyrl-CS"/>
        </w:rPr>
        <w:t>/1</w:t>
      </w:r>
      <w:r w:rsidR="00420C14">
        <w:rPr>
          <w:rFonts w:asciiTheme="majorHAnsi" w:hAnsiTheme="majorHAnsi"/>
          <w:sz w:val="24"/>
          <w:szCs w:val="24"/>
          <w:lang w:val="sr-Cyrl-CS"/>
        </w:rPr>
        <w:t>8</w:t>
      </w:r>
      <w:r w:rsidRPr="00D01115">
        <w:rPr>
          <w:rFonts w:asciiTheme="majorHAnsi" w:hAnsiTheme="majorHAnsi"/>
          <w:sz w:val="24"/>
          <w:szCs w:val="24"/>
          <w:lang w:val="sr-Cyrl-CS"/>
        </w:rPr>
        <w:t>. години Савет родитеља ће радити према следећем програму:</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lastRenderedPageBreak/>
        <w:t xml:space="preserve">Конституисање савета родитеља и доношење плана и програма рада Савета родитеља; </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Извештај о раду Савета родитеља у протеклој школској години;</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Успех ученика у протеклој школској години;</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Давање мишљења о ескурзијама и рекреативној настави;</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Реализација индивидуалне сарадње са родитељима;</w:t>
      </w:r>
    </w:p>
    <w:p w:rsidR="00687723" w:rsidRPr="00D01115" w:rsidRDefault="00D01E9D" w:rsidP="00F0111F">
      <w:pPr>
        <w:numPr>
          <w:ilvl w:val="0"/>
          <w:numId w:val="28"/>
        </w:numPr>
        <w:rPr>
          <w:rFonts w:asciiTheme="majorHAnsi" w:hAnsiTheme="majorHAnsi"/>
          <w:sz w:val="24"/>
          <w:szCs w:val="24"/>
          <w:lang w:val="sr-Cyrl-CS"/>
        </w:rPr>
      </w:pPr>
      <w:r>
        <w:rPr>
          <w:rFonts w:asciiTheme="majorHAnsi" w:hAnsiTheme="majorHAnsi"/>
          <w:sz w:val="24"/>
          <w:szCs w:val="24"/>
          <w:lang w:val="sr-Cyrl-CS"/>
        </w:rPr>
        <w:t>Активности из Развојног плана</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Успех ученика на крају првог полугодишта;</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Васпитно дисциплинске мере за ученике;</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Здравствено стање ученика</w:t>
      </w:r>
      <w:r w:rsidRPr="00D01115">
        <w:rPr>
          <w:rFonts w:asciiTheme="majorHAnsi" w:hAnsiTheme="majorHAnsi"/>
          <w:sz w:val="24"/>
          <w:szCs w:val="24"/>
        </w:rPr>
        <w:t>;</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Како побољшати успех ученика</w:t>
      </w:r>
      <w:r w:rsidRPr="00D01115">
        <w:rPr>
          <w:rFonts w:asciiTheme="majorHAnsi" w:hAnsiTheme="majorHAnsi"/>
          <w:sz w:val="24"/>
          <w:szCs w:val="24"/>
        </w:rPr>
        <w:t>;</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Успех ученика пре пролећног распуста;</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Предлози за уређење школског дворишта;</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 xml:space="preserve"> Организација прославе дана школе</w:t>
      </w:r>
      <w:r w:rsidRPr="00D01115">
        <w:rPr>
          <w:rFonts w:asciiTheme="majorHAnsi" w:hAnsiTheme="majorHAnsi"/>
          <w:sz w:val="24"/>
          <w:szCs w:val="24"/>
        </w:rPr>
        <w:t>;</w:t>
      </w:r>
    </w:p>
    <w:p w:rsidR="00687723"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Актуелна питања родитеља из одељења;</w:t>
      </w:r>
    </w:p>
    <w:p w:rsidR="00896E93" w:rsidRPr="00D01115" w:rsidRDefault="00896E93" w:rsidP="00F0111F">
      <w:pPr>
        <w:numPr>
          <w:ilvl w:val="0"/>
          <w:numId w:val="28"/>
        </w:numPr>
        <w:rPr>
          <w:rFonts w:asciiTheme="majorHAnsi" w:hAnsiTheme="majorHAnsi"/>
          <w:sz w:val="24"/>
          <w:szCs w:val="24"/>
          <w:lang w:val="sr-Cyrl-CS"/>
        </w:rPr>
      </w:pPr>
      <w:r>
        <w:rPr>
          <w:rFonts w:asciiTheme="majorHAnsi" w:hAnsiTheme="majorHAnsi"/>
          <w:sz w:val="24"/>
          <w:szCs w:val="24"/>
          <w:lang w:val="sr-Cyrl-CS"/>
        </w:rPr>
        <w:t>Превенција и заштита ученика од насиља, злостављања и занемаривања (упознавање са информацијама од значаја за родитеље)</w:t>
      </w:r>
    </w:p>
    <w:p w:rsidR="00687723" w:rsidRPr="00D01115" w:rsidRDefault="00687723" w:rsidP="00F0111F">
      <w:pPr>
        <w:numPr>
          <w:ilvl w:val="0"/>
          <w:numId w:val="28"/>
        </w:numPr>
        <w:rPr>
          <w:rFonts w:asciiTheme="majorHAnsi" w:hAnsiTheme="majorHAnsi"/>
          <w:sz w:val="24"/>
          <w:szCs w:val="24"/>
          <w:lang w:val="sr-Cyrl-CS"/>
        </w:rPr>
      </w:pPr>
      <w:r w:rsidRPr="00D01115">
        <w:rPr>
          <w:rFonts w:asciiTheme="majorHAnsi" w:hAnsiTheme="majorHAnsi"/>
          <w:sz w:val="24"/>
          <w:szCs w:val="24"/>
          <w:lang w:val="sr-Cyrl-CS"/>
        </w:rPr>
        <w:t>Успех ученика на крају наставне године;</w:t>
      </w:r>
    </w:p>
    <w:p w:rsidR="00687723" w:rsidRPr="00D01115" w:rsidRDefault="007D1556" w:rsidP="00F0111F">
      <w:pPr>
        <w:numPr>
          <w:ilvl w:val="0"/>
          <w:numId w:val="28"/>
        </w:numPr>
        <w:rPr>
          <w:rFonts w:asciiTheme="majorHAnsi" w:hAnsiTheme="majorHAnsi"/>
          <w:sz w:val="24"/>
          <w:szCs w:val="24"/>
          <w:lang w:val="sr-Cyrl-CS"/>
        </w:rPr>
      </w:pPr>
      <w:r>
        <w:rPr>
          <w:rFonts w:asciiTheme="majorHAnsi" w:hAnsiTheme="majorHAnsi"/>
          <w:sz w:val="24"/>
          <w:szCs w:val="24"/>
          <w:lang w:val="sr-Cyrl-CS"/>
        </w:rPr>
        <w:t>Сарадња школе и породице – теме за разматрање и едукација</w:t>
      </w:r>
      <w:r w:rsidR="00687723" w:rsidRPr="00D01115">
        <w:rPr>
          <w:rFonts w:asciiTheme="majorHAnsi" w:hAnsiTheme="majorHAnsi"/>
          <w:sz w:val="24"/>
          <w:szCs w:val="24"/>
        </w:rPr>
        <w:t>;</w:t>
      </w:r>
    </w:p>
    <w:p w:rsidR="00426032" w:rsidRDefault="00426032" w:rsidP="00687723">
      <w:pPr>
        <w:jc w:val="both"/>
        <w:rPr>
          <w:rFonts w:asciiTheme="majorHAnsi" w:hAnsiTheme="majorHAnsi"/>
          <w:b/>
          <w:i/>
          <w:sz w:val="24"/>
          <w:szCs w:val="24"/>
        </w:rPr>
      </w:pPr>
    </w:p>
    <w:p w:rsidR="00687723" w:rsidRPr="00420C14" w:rsidRDefault="00687723" w:rsidP="00687723">
      <w:pPr>
        <w:jc w:val="both"/>
        <w:rPr>
          <w:rFonts w:asciiTheme="majorHAnsi" w:hAnsiTheme="majorHAnsi"/>
          <w:b/>
          <w:i/>
          <w:sz w:val="24"/>
          <w:szCs w:val="24"/>
          <w:highlight w:val="magenta"/>
        </w:rPr>
      </w:pPr>
      <w:r w:rsidRPr="00420C14">
        <w:rPr>
          <w:rFonts w:asciiTheme="majorHAnsi" w:hAnsiTheme="majorHAnsi"/>
          <w:b/>
          <w:i/>
          <w:sz w:val="24"/>
          <w:szCs w:val="24"/>
          <w:highlight w:val="magenta"/>
        </w:rPr>
        <w:t>Чланови Савета родитеља:</w:t>
      </w:r>
    </w:p>
    <w:p w:rsidR="00474328" w:rsidRPr="00420C14" w:rsidRDefault="00474328"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rPr>
        <w:t>Припремна предшколска група</w:t>
      </w:r>
      <w:r w:rsidR="003818B2" w:rsidRPr="00420C14">
        <w:rPr>
          <w:rFonts w:asciiTheme="majorHAnsi" w:hAnsiTheme="majorHAnsi"/>
          <w:i/>
          <w:sz w:val="24"/>
          <w:szCs w:val="24"/>
          <w:highlight w:val="magenta"/>
        </w:rPr>
        <w:t xml:space="preserve"> – Марина Димитријевић</w:t>
      </w:r>
    </w:p>
    <w:p w:rsidR="00687723" w:rsidRPr="00420C14" w:rsidRDefault="00896E93"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t>I</w:t>
      </w:r>
      <w:r w:rsidR="003818B2" w:rsidRPr="00420C14">
        <w:rPr>
          <w:rFonts w:asciiTheme="majorHAnsi" w:hAnsiTheme="majorHAnsi"/>
          <w:i/>
          <w:sz w:val="24"/>
          <w:szCs w:val="24"/>
          <w:highlight w:val="magenta"/>
        </w:rPr>
        <w:t xml:space="preserve"> разред</w:t>
      </w:r>
      <w:r w:rsidR="008357F6" w:rsidRPr="00420C14">
        <w:rPr>
          <w:rFonts w:asciiTheme="majorHAnsi" w:hAnsiTheme="majorHAnsi"/>
          <w:i/>
          <w:sz w:val="24"/>
          <w:szCs w:val="24"/>
          <w:highlight w:val="magenta"/>
        </w:rPr>
        <w:t xml:space="preserve"> Дудуј Милана</w:t>
      </w:r>
    </w:p>
    <w:p w:rsidR="00896E93" w:rsidRPr="00420C14" w:rsidRDefault="00896E93"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t>II</w:t>
      </w:r>
      <w:r w:rsidR="003818B2" w:rsidRPr="00420C14">
        <w:rPr>
          <w:rFonts w:asciiTheme="majorHAnsi" w:hAnsiTheme="majorHAnsi"/>
          <w:i/>
          <w:sz w:val="24"/>
          <w:szCs w:val="24"/>
          <w:highlight w:val="magenta"/>
        </w:rPr>
        <w:t xml:space="preserve"> разред</w:t>
      </w:r>
      <w:r w:rsidR="008357F6" w:rsidRPr="00420C14">
        <w:rPr>
          <w:rFonts w:asciiTheme="majorHAnsi" w:hAnsiTheme="majorHAnsi"/>
          <w:i/>
          <w:sz w:val="24"/>
          <w:szCs w:val="24"/>
          <w:highlight w:val="magenta"/>
        </w:rPr>
        <w:t xml:space="preserve"> Јанчов </w:t>
      </w:r>
      <w:r w:rsidR="00956A4F" w:rsidRPr="00420C14">
        <w:rPr>
          <w:rFonts w:asciiTheme="majorHAnsi" w:hAnsiTheme="majorHAnsi"/>
          <w:i/>
          <w:sz w:val="24"/>
          <w:szCs w:val="24"/>
          <w:highlight w:val="magenta"/>
        </w:rPr>
        <w:t>Д</w:t>
      </w:r>
      <w:r w:rsidR="008357F6" w:rsidRPr="00420C14">
        <w:rPr>
          <w:rFonts w:asciiTheme="majorHAnsi" w:hAnsiTheme="majorHAnsi"/>
          <w:i/>
          <w:sz w:val="24"/>
          <w:szCs w:val="24"/>
          <w:highlight w:val="magenta"/>
        </w:rPr>
        <w:t>ијана</w:t>
      </w:r>
    </w:p>
    <w:p w:rsidR="00896E93" w:rsidRPr="00420C14" w:rsidRDefault="00896E93"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t>II</w:t>
      </w:r>
      <w:r w:rsidR="00474328" w:rsidRPr="00420C14">
        <w:rPr>
          <w:rFonts w:asciiTheme="majorHAnsi" w:hAnsiTheme="majorHAnsi"/>
          <w:i/>
          <w:sz w:val="24"/>
          <w:szCs w:val="24"/>
          <w:highlight w:val="magenta"/>
          <w:lang w:val="en-US"/>
        </w:rPr>
        <w:t>I</w:t>
      </w:r>
      <w:r w:rsidR="003818B2" w:rsidRPr="00420C14">
        <w:rPr>
          <w:rFonts w:asciiTheme="majorHAnsi" w:hAnsiTheme="majorHAnsi"/>
          <w:i/>
          <w:sz w:val="24"/>
          <w:szCs w:val="24"/>
          <w:highlight w:val="magenta"/>
        </w:rPr>
        <w:t xml:space="preserve"> разред</w:t>
      </w:r>
      <w:r w:rsidR="00956A4F" w:rsidRPr="00420C14">
        <w:rPr>
          <w:rFonts w:asciiTheme="majorHAnsi" w:hAnsiTheme="majorHAnsi"/>
          <w:i/>
          <w:sz w:val="24"/>
          <w:szCs w:val="24"/>
          <w:highlight w:val="magenta"/>
        </w:rPr>
        <w:t xml:space="preserve"> Васић Јелена</w:t>
      </w:r>
    </w:p>
    <w:p w:rsidR="00474328" w:rsidRPr="00420C14" w:rsidRDefault="00474328"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t>IV</w:t>
      </w:r>
      <w:r w:rsidR="003818B2" w:rsidRPr="00420C14">
        <w:rPr>
          <w:rFonts w:asciiTheme="majorHAnsi" w:hAnsiTheme="majorHAnsi"/>
          <w:i/>
          <w:sz w:val="24"/>
          <w:szCs w:val="24"/>
          <w:highlight w:val="magenta"/>
        </w:rPr>
        <w:t xml:space="preserve"> разред</w:t>
      </w:r>
      <w:r w:rsidR="00870426" w:rsidRPr="00420C14">
        <w:rPr>
          <w:rFonts w:asciiTheme="majorHAnsi" w:hAnsiTheme="majorHAnsi"/>
          <w:i/>
          <w:sz w:val="24"/>
          <w:szCs w:val="24"/>
          <w:highlight w:val="magenta"/>
        </w:rPr>
        <w:t xml:space="preserve"> </w:t>
      </w:r>
      <w:r w:rsidR="00956A4F" w:rsidRPr="00420C14">
        <w:rPr>
          <w:rFonts w:asciiTheme="majorHAnsi" w:hAnsiTheme="majorHAnsi"/>
          <w:i/>
          <w:sz w:val="24"/>
          <w:szCs w:val="24"/>
          <w:highlight w:val="magenta"/>
        </w:rPr>
        <w:t>Ратков Бојана</w:t>
      </w:r>
    </w:p>
    <w:p w:rsidR="00474328" w:rsidRPr="00420C14" w:rsidRDefault="00474328"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t>V</w:t>
      </w:r>
      <w:r w:rsidR="003818B2" w:rsidRPr="00420C14">
        <w:rPr>
          <w:rFonts w:asciiTheme="majorHAnsi" w:hAnsiTheme="majorHAnsi"/>
          <w:i/>
          <w:sz w:val="24"/>
          <w:szCs w:val="24"/>
          <w:highlight w:val="magenta"/>
        </w:rPr>
        <w:t xml:space="preserve"> разред</w:t>
      </w:r>
      <w:r w:rsidR="008357F6" w:rsidRPr="00420C14">
        <w:rPr>
          <w:rFonts w:asciiTheme="majorHAnsi" w:hAnsiTheme="majorHAnsi"/>
          <w:i/>
          <w:sz w:val="24"/>
          <w:szCs w:val="24"/>
          <w:highlight w:val="magenta"/>
        </w:rPr>
        <w:t xml:space="preserve"> Милка Келе</w:t>
      </w:r>
    </w:p>
    <w:p w:rsidR="00474328" w:rsidRPr="00420C14" w:rsidRDefault="00474328"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t>VI</w:t>
      </w:r>
      <w:r w:rsidR="003818B2" w:rsidRPr="00420C14">
        <w:rPr>
          <w:rFonts w:asciiTheme="majorHAnsi" w:hAnsiTheme="majorHAnsi"/>
          <w:i/>
          <w:sz w:val="24"/>
          <w:szCs w:val="24"/>
          <w:highlight w:val="magenta"/>
        </w:rPr>
        <w:t xml:space="preserve"> разред</w:t>
      </w:r>
      <w:r w:rsidR="00EA79E8" w:rsidRPr="00420C14">
        <w:rPr>
          <w:rFonts w:asciiTheme="majorHAnsi" w:hAnsiTheme="majorHAnsi"/>
          <w:i/>
          <w:sz w:val="24"/>
          <w:szCs w:val="24"/>
          <w:highlight w:val="magenta"/>
        </w:rPr>
        <w:t xml:space="preserve"> Балог Катарина</w:t>
      </w:r>
    </w:p>
    <w:p w:rsidR="00474328" w:rsidRPr="00420C14" w:rsidRDefault="00474328" w:rsidP="00687723">
      <w:pPr>
        <w:ind w:firstLine="360"/>
        <w:rPr>
          <w:rFonts w:asciiTheme="majorHAnsi" w:hAnsiTheme="majorHAnsi"/>
          <w:i/>
          <w:sz w:val="24"/>
          <w:szCs w:val="24"/>
          <w:highlight w:val="magenta"/>
        </w:rPr>
      </w:pPr>
      <w:r w:rsidRPr="00420C14">
        <w:rPr>
          <w:rFonts w:asciiTheme="majorHAnsi" w:hAnsiTheme="majorHAnsi"/>
          <w:i/>
          <w:sz w:val="24"/>
          <w:szCs w:val="24"/>
          <w:highlight w:val="magenta"/>
          <w:lang w:val="en-US"/>
        </w:rPr>
        <w:lastRenderedPageBreak/>
        <w:t>VII</w:t>
      </w:r>
      <w:r w:rsidR="003818B2" w:rsidRPr="00420C14">
        <w:rPr>
          <w:rFonts w:asciiTheme="majorHAnsi" w:hAnsiTheme="majorHAnsi"/>
          <w:i/>
          <w:sz w:val="24"/>
          <w:szCs w:val="24"/>
          <w:highlight w:val="magenta"/>
        </w:rPr>
        <w:t xml:space="preserve">  разред Љиљана Шаламон</w:t>
      </w:r>
    </w:p>
    <w:p w:rsidR="00474328" w:rsidRPr="003818B2" w:rsidRDefault="00474328" w:rsidP="00687723">
      <w:pPr>
        <w:ind w:firstLine="360"/>
        <w:rPr>
          <w:rFonts w:asciiTheme="majorHAnsi" w:hAnsiTheme="majorHAnsi"/>
          <w:sz w:val="24"/>
          <w:szCs w:val="24"/>
        </w:rPr>
      </w:pPr>
      <w:r w:rsidRPr="00420C14">
        <w:rPr>
          <w:rFonts w:asciiTheme="majorHAnsi" w:hAnsiTheme="majorHAnsi"/>
          <w:i/>
          <w:sz w:val="24"/>
          <w:szCs w:val="24"/>
          <w:highlight w:val="magenta"/>
          <w:lang w:val="en-US"/>
        </w:rPr>
        <w:t>VIII</w:t>
      </w:r>
      <w:r w:rsidR="003818B2" w:rsidRPr="00420C14">
        <w:rPr>
          <w:rFonts w:asciiTheme="majorHAnsi" w:hAnsiTheme="majorHAnsi"/>
          <w:i/>
          <w:sz w:val="24"/>
          <w:szCs w:val="24"/>
          <w:highlight w:val="magenta"/>
        </w:rPr>
        <w:t xml:space="preserve"> разред</w:t>
      </w:r>
      <w:r w:rsidR="008357F6" w:rsidRPr="00420C14">
        <w:rPr>
          <w:rFonts w:asciiTheme="majorHAnsi" w:hAnsiTheme="majorHAnsi"/>
          <w:i/>
          <w:sz w:val="24"/>
          <w:szCs w:val="24"/>
          <w:highlight w:val="magenta"/>
        </w:rPr>
        <w:t xml:space="preserve"> – Никола Макса</w:t>
      </w:r>
    </w:p>
    <w:p w:rsidR="00687723" w:rsidRPr="00D01115" w:rsidRDefault="00687723" w:rsidP="00687723">
      <w:pPr>
        <w:jc w:val="both"/>
        <w:rPr>
          <w:rStyle w:val="Emphasis"/>
          <w:rFonts w:asciiTheme="majorHAnsi" w:hAnsiTheme="majorHAnsi"/>
        </w:rPr>
      </w:pPr>
    </w:p>
    <w:p w:rsidR="00687723" w:rsidRPr="00D01115" w:rsidRDefault="00687723" w:rsidP="00F84BB9">
      <w:pPr>
        <w:pStyle w:val="Heading2"/>
        <w:jc w:val="center"/>
        <w:rPr>
          <w:rStyle w:val="Emphasis"/>
          <w:rFonts w:asciiTheme="majorHAnsi" w:hAnsiTheme="majorHAnsi"/>
          <w:bCs w:val="0"/>
          <w:i w:val="0"/>
          <w:iCs w:val="0"/>
          <w:spacing w:val="0"/>
        </w:rPr>
      </w:pPr>
      <w:bookmarkStart w:id="116" w:name="_Toc465149888"/>
      <w:r w:rsidRPr="00D01115">
        <w:rPr>
          <w:rStyle w:val="Emphasis"/>
          <w:rFonts w:asciiTheme="majorHAnsi" w:hAnsiTheme="majorHAnsi"/>
          <w:bCs w:val="0"/>
          <w:i w:val="0"/>
          <w:iCs w:val="0"/>
          <w:spacing w:val="0"/>
        </w:rPr>
        <w:t>ПРОГРАМ РАДА УЧЕНИЧКОГ ПАРЛАМЕНТА</w:t>
      </w:r>
      <w:bookmarkEnd w:id="116"/>
    </w:p>
    <w:p w:rsidR="00426032" w:rsidRDefault="00426032" w:rsidP="009A5EFF">
      <w:pPr>
        <w:ind w:firstLine="708"/>
        <w:jc w:val="both"/>
        <w:rPr>
          <w:rFonts w:asciiTheme="majorHAnsi" w:hAnsiTheme="majorHAnsi"/>
          <w:sz w:val="24"/>
          <w:szCs w:val="24"/>
          <w:lang w:val="sr-Cyrl-CS"/>
        </w:rPr>
      </w:pPr>
    </w:p>
    <w:p w:rsidR="00687723" w:rsidRPr="00D01115" w:rsidRDefault="00426032" w:rsidP="009A5EFF">
      <w:pPr>
        <w:ind w:firstLine="708"/>
        <w:jc w:val="both"/>
        <w:rPr>
          <w:rFonts w:asciiTheme="majorHAnsi" w:hAnsiTheme="majorHAnsi"/>
          <w:sz w:val="24"/>
          <w:szCs w:val="24"/>
          <w:lang w:val="sr-Cyrl-CS"/>
        </w:rPr>
      </w:pPr>
      <w:r>
        <w:rPr>
          <w:rFonts w:asciiTheme="majorHAnsi" w:hAnsiTheme="majorHAnsi"/>
          <w:sz w:val="24"/>
          <w:szCs w:val="24"/>
          <w:lang w:val="sr-Cyrl-CS"/>
        </w:rPr>
        <w:t>Ученички парламент</w:t>
      </w:r>
      <w:r w:rsidR="00E54BEA" w:rsidRPr="00D01115">
        <w:rPr>
          <w:rFonts w:asciiTheme="majorHAnsi" w:hAnsiTheme="majorHAnsi"/>
          <w:sz w:val="24"/>
          <w:szCs w:val="24"/>
          <w:lang w:val="sr-Cyrl-CS"/>
        </w:rPr>
        <w:t xml:space="preserve"> чине</w:t>
      </w:r>
      <w:r w:rsidR="00687723" w:rsidRPr="00D01115">
        <w:rPr>
          <w:rFonts w:asciiTheme="majorHAnsi" w:hAnsiTheme="majorHAnsi"/>
          <w:sz w:val="24"/>
          <w:szCs w:val="24"/>
          <w:lang w:val="sr-Cyrl-CS"/>
        </w:rPr>
        <w:t xml:space="preserve"> </w:t>
      </w:r>
      <w:r w:rsidR="00E54BEA" w:rsidRPr="00D01115">
        <w:rPr>
          <w:rFonts w:asciiTheme="majorHAnsi" w:hAnsiTheme="majorHAnsi"/>
          <w:sz w:val="24"/>
          <w:szCs w:val="24"/>
          <w:lang w:val="sr-Cyrl-CS"/>
        </w:rPr>
        <w:t xml:space="preserve">представници </w:t>
      </w:r>
      <w:r w:rsidR="00687723" w:rsidRPr="00D01115">
        <w:rPr>
          <w:rFonts w:asciiTheme="majorHAnsi" w:hAnsiTheme="majorHAnsi"/>
          <w:sz w:val="24"/>
          <w:szCs w:val="24"/>
          <w:lang w:val="sr-Cyrl-CS"/>
        </w:rPr>
        <w:t>седмог и осмог разреда, бира се сваке школске године, има председника и заменика и записничара и менторе – наставнике заинтересоване за рад у Парламенту.</w:t>
      </w:r>
    </w:p>
    <w:p w:rsidR="00687723" w:rsidRPr="00D01115" w:rsidRDefault="00687723" w:rsidP="00477079">
      <w:pPr>
        <w:pStyle w:val="NoSpacing"/>
        <w:jc w:val="both"/>
        <w:rPr>
          <w:rFonts w:asciiTheme="majorHAnsi" w:hAnsiTheme="majorHAnsi"/>
          <w:sz w:val="24"/>
          <w:szCs w:val="24"/>
          <w:lang w:val="sr-Cyrl-CS"/>
        </w:rPr>
      </w:pPr>
      <w:r w:rsidRPr="00D01115">
        <w:rPr>
          <w:rFonts w:asciiTheme="majorHAnsi" w:hAnsiTheme="majorHAnsi"/>
          <w:sz w:val="24"/>
          <w:szCs w:val="24"/>
          <w:lang w:val="sr-Cyrl-CS"/>
        </w:rPr>
        <w:t>Ученички парламент се образује ради:</w:t>
      </w:r>
    </w:p>
    <w:p w:rsidR="00687723" w:rsidRPr="00D01115" w:rsidRDefault="00687723" w:rsidP="00602966">
      <w:pPr>
        <w:pStyle w:val="NoSpacing"/>
        <w:numPr>
          <w:ilvl w:val="0"/>
          <w:numId w:val="104"/>
        </w:numPr>
        <w:jc w:val="both"/>
        <w:rPr>
          <w:rFonts w:asciiTheme="majorHAnsi" w:hAnsiTheme="majorHAnsi"/>
          <w:sz w:val="24"/>
          <w:szCs w:val="24"/>
          <w:lang w:val="sr-Cyrl-CS"/>
        </w:rPr>
      </w:pPr>
      <w:r w:rsidRPr="00D01115">
        <w:rPr>
          <w:rFonts w:asciiTheme="majorHAnsi" w:hAnsiTheme="majorHAnsi"/>
          <w:sz w:val="24"/>
          <w:szCs w:val="24"/>
          <w:lang w:val="sr-Cyrl-CS"/>
        </w:rPr>
        <w:t>давања мишљења и предлога стручним органима, школском одбору, савету родитеља и директору о правилима понашања у школи, годишњем програму рада, школском развојном плану, слободним и ваннаставним активностима, учешћу на спортским и другим такмичењима и организацији свих манифестација ученика у школи и ван ње;</w:t>
      </w:r>
    </w:p>
    <w:p w:rsidR="00687723" w:rsidRPr="00D01115" w:rsidRDefault="00687723" w:rsidP="00602966">
      <w:pPr>
        <w:pStyle w:val="NoSpacing"/>
        <w:numPr>
          <w:ilvl w:val="0"/>
          <w:numId w:val="104"/>
        </w:numPr>
        <w:jc w:val="both"/>
        <w:rPr>
          <w:rFonts w:asciiTheme="majorHAnsi" w:hAnsiTheme="majorHAnsi"/>
          <w:sz w:val="24"/>
          <w:szCs w:val="24"/>
          <w:lang w:val="sr-Cyrl-CS"/>
        </w:rPr>
      </w:pPr>
      <w:r w:rsidRPr="00D01115">
        <w:rPr>
          <w:rFonts w:asciiTheme="majorHAnsi" w:hAnsiTheme="majorHAnsi"/>
          <w:sz w:val="24"/>
          <w:szCs w:val="24"/>
          <w:lang w:val="sr-Cyrl-CS"/>
        </w:rPr>
        <w:t>разматрања односа и сарадње ученика и наставника;</w:t>
      </w:r>
    </w:p>
    <w:p w:rsidR="00687723" w:rsidRPr="00D01115" w:rsidRDefault="00687723" w:rsidP="00602966">
      <w:pPr>
        <w:pStyle w:val="NoSpacing"/>
        <w:numPr>
          <w:ilvl w:val="0"/>
          <w:numId w:val="104"/>
        </w:numPr>
        <w:jc w:val="both"/>
        <w:rPr>
          <w:rFonts w:asciiTheme="majorHAnsi" w:hAnsiTheme="majorHAnsi"/>
          <w:sz w:val="24"/>
          <w:szCs w:val="24"/>
          <w:lang w:val="sr-Cyrl-CS"/>
        </w:rPr>
      </w:pPr>
      <w:r w:rsidRPr="00D01115">
        <w:rPr>
          <w:rFonts w:asciiTheme="majorHAnsi" w:hAnsiTheme="majorHAnsi"/>
          <w:sz w:val="24"/>
          <w:szCs w:val="24"/>
          <w:lang w:val="sr-Cyrl-CS"/>
        </w:rPr>
        <w:t>обавештавања ученика о питањима од посебног значаја за њихово школовање.</w:t>
      </w:r>
    </w:p>
    <w:p w:rsidR="00034E7B" w:rsidRPr="00D01115" w:rsidRDefault="00034E7B" w:rsidP="00F84BB9">
      <w:pPr>
        <w:pStyle w:val="NoSpacing"/>
        <w:rPr>
          <w:rFonts w:asciiTheme="majorHAnsi" w:hAnsiTheme="majorHAnsi" w:cs="Times New Roman"/>
          <w:sz w:val="24"/>
          <w:szCs w:val="24"/>
          <w:lang w:val="sr-Cyrl-CS"/>
        </w:rPr>
      </w:pPr>
    </w:p>
    <w:p w:rsidR="00687723" w:rsidRPr="00D01115" w:rsidRDefault="00687723" w:rsidP="00F84BB9">
      <w:pPr>
        <w:pStyle w:val="NoSpacing"/>
        <w:rPr>
          <w:rFonts w:asciiTheme="majorHAnsi" w:hAnsiTheme="majorHAnsi" w:cs="Times New Roman"/>
          <w:sz w:val="24"/>
          <w:szCs w:val="24"/>
          <w:lang w:val="sr-Cyrl-CS"/>
        </w:rPr>
      </w:pPr>
      <w:r w:rsidRPr="00D01115">
        <w:rPr>
          <w:rFonts w:asciiTheme="majorHAnsi" w:hAnsiTheme="majorHAnsi" w:cs="Times New Roman"/>
          <w:sz w:val="24"/>
          <w:szCs w:val="24"/>
          <w:lang w:val="sr-Cyrl-CS"/>
        </w:rPr>
        <w:t>Чланови Ученичког парламента:</w:t>
      </w:r>
    </w:p>
    <w:p w:rsidR="00EE78A4" w:rsidRDefault="00687723" w:rsidP="00DD27E3">
      <w:pPr>
        <w:pStyle w:val="NNRAZNOIDENT"/>
        <w:numPr>
          <w:ilvl w:val="0"/>
          <w:numId w:val="0"/>
        </w:numPr>
        <w:ind w:left="57"/>
        <w:rPr>
          <w:rFonts w:asciiTheme="majorHAnsi" w:hAnsiTheme="majorHAnsi"/>
          <w:i/>
          <w:sz w:val="24"/>
          <w:szCs w:val="24"/>
          <w:lang/>
        </w:rPr>
      </w:pPr>
      <w:r w:rsidRPr="00EB2331">
        <w:rPr>
          <w:rFonts w:asciiTheme="majorHAnsi" w:hAnsiTheme="majorHAnsi"/>
          <w:b/>
          <w:i/>
          <w:sz w:val="24"/>
          <w:szCs w:val="24"/>
        </w:rPr>
        <w:t>Седми разред:</w:t>
      </w:r>
      <w:r w:rsidR="00EE78A4" w:rsidRPr="00D01115">
        <w:rPr>
          <w:rFonts w:asciiTheme="majorHAnsi" w:hAnsiTheme="majorHAnsi"/>
          <w:i/>
          <w:sz w:val="24"/>
          <w:szCs w:val="24"/>
        </w:rPr>
        <w:t xml:space="preserve"> </w:t>
      </w:r>
    </w:p>
    <w:p w:rsidR="001934E5" w:rsidRPr="00BB12C7" w:rsidRDefault="001934E5" w:rsidP="00BB12C7">
      <w:pPr>
        <w:pStyle w:val="NoSpacing"/>
        <w:numPr>
          <w:ilvl w:val="0"/>
          <w:numId w:val="157"/>
        </w:numPr>
        <w:rPr>
          <w:rFonts w:asciiTheme="majorHAnsi" w:hAnsiTheme="majorHAnsi"/>
          <w:i/>
          <w:sz w:val="24"/>
          <w:szCs w:val="24"/>
        </w:rPr>
      </w:pPr>
      <w:r w:rsidRPr="00BB12C7">
        <w:rPr>
          <w:rFonts w:asciiTheme="majorHAnsi" w:hAnsiTheme="majorHAnsi"/>
          <w:i/>
          <w:sz w:val="24"/>
          <w:szCs w:val="24"/>
        </w:rPr>
        <w:t>Марија Балог</w:t>
      </w:r>
      <w:r w:rsidR="00BB12C7">
        <w:rPr>
          <w:rFonts w:asciiTheme="majorHAnsi" w:hAnsiTheme="majorHAnsi"/>
          <w:i/>
          <w:sz w:val="24"/>
          <w:szCs w:val="24"/>
          <w:lang/>
        </w:rPr>
        <w:t xml:space="preserve"> </w:t>
      </w:r>
      <w:r w:rsidR="00E87038">
        <w:rPr>
          <w:rFonts w:asciiTheme="majorHAnsi" w:hAnsiTheme="majorHAnsi"/>
          <w:i/>
          <w:sz w:val="24"/>
          <w:szCs w:val="24"/>
          <w:lang/>
        </w:rPr>
        <w:t>- заменик</w:t>
      </w:r>
    </w:p>
    <w:p w:rsidR="00BB12C7" w:rsidRPr="00E87038" w:rsidRDefault="00BB12C7" w:rsidP="00BB12C7">
      <w:pPr>
        <w:pStyle w:val="NoSpacing"/>
        <w:numPr>
          <w:ilvl w:val="0"/>
          <w:numId w:val="157"/>
        </w:numPr>
        <w:rPr>
          <w:rFonts w:asciiTheme="majorHAnsi" w:hAnsiTheme="majorHAnsi"/>
          <w:i/>
          <w:sz w:val="24"/>
          <w:szCs w:val="24"/>
        </w:rPr>
      </w:pPr>
      <w:r>
        <w:rPr>
          <w:rFonts w:asciiTheme="majorHAnsi" w:hAnsiTheme="majorHAnsi"/>
          <w:i/>
          <w:sz w:val="24"/>
          <w:szCs w:val="24"/>
          <w:lang/>
        </w:rPr>
        <w:t>Ливија Немет</w:t>
      </w:r>
      <w:r w:rsidR="00E87038">
        <w:rPr>
          <w:rFonts w:asciiTheme="majorHAnsi" w:hAnsiTheme="majorHAnsi"/>
          <w:i/>
          <w:sz w:val="24"/>
          <w:szCs w:val="24"/>
          <w:lang/>
        </w:rPr>
        <w:t xml:space="preserve"> - представница</w:t>
      </w:r>
    </w:p>
    <w:p w:rsidR="00E87038" w:rsidRPr="004D0560" w:rsidRDefault="004D0560" w:rsidP="00BB12C7">
      <w:pPr>
        <w:pStyle w:val="NoSpacing"/>
        <w:numPr>
          <w:ilvl w:val="0"/>
          <w:numId w:val="157"/>
        </w:numPr>
        <w:rPr>
          <w:rFonts w:asciiTheme="majorHAnsi" w:hAnsiTheme="majorHAnsi"/>
          <w:i/>
          <w:sz w:val="24"/>
          <w:szCs w:val="24"/>
        </w:rPr>
      </w:pPr>
      <w:r>
        <w:rPr>
          <w:rFonts w:asciiTheme="majorHAnsi" w:hAnsiTheme="majorHAnsi"/>
          <w:i/>
          <w:sz w:val="24"/>
          <w:szCs w:val="24"/>
          <w:lang/>
        </w:rPr>
        <w:t>Александра Дудаш – представница</w:t>
      </w:r>
    </w:p>
    <w:p w:rsidR="004D0560" w:rsidRPr="00BB12C7" w:rsidRDefault="004D0560" w:rsidP="00BB12C7">
      <w:pPr>
        <w:pStyle w:val="NoSpacing"/>
        <w:numPr>
          <w:ilvl w:val="0"/>
          <w:numId w:val="157"/>
        </w:numPr>
        <w:rPr>
          <w:rFonts w:asciiTheme="majorHAnsi" w:hAnsiTheme="majorHAnsi"/>
          <w:i/>
          <w:sz w:val="24"/>
          <w:szCs w:val="24"/>
        </w:rPr>
      </w:pPr>
      <w:r>
        <w:rPr>
          <w:rFonts w:asciiTheme="majorHAnsi" w:hAnsiTheme="majorHAnsi"/>
          <w:i/>
          <w:sz w:val="24"/>
          <w:szCs w:val="24"/>
          <w:lang/>
        </w:rPr>
        <w:t>Филип Василчин</w:t>
      </w:r>
    </w:p>
    <w:p w:rsidR="00BB12C7" w:rsidRPr="00BB12C7" w:rsidRDefault="00BB12C7" w:rsidP="00BB12C7">
      <w:pPr>
        <w:pStyle w:val="NoSpacing"/>
        <w:rPr>
          <w:rFonts w:asciiTheme="majorHAnsi" w:hAnsiTheme="majorHAnsi"/>
          <w:i/>
          <w:sz w:val="24"/>
          <w:szCs w:val="24"/>
          <w:lang/>
        </w:rPr>
      </w:pPr>
    </w:p>
    <w:p w:rsidR="00687723" w:rsidRDefault="00687723" w:rsidP="009D6FA2">
      <w:pPr>
        <w:rPr>
          <w:rFonts w:asciiTheme="majorHAnsi" w:hAnsiTheme="majorHAnsi" w:cs="Times New Roman"/>
          <w:b/>
          <w:i/>
          <w:sz w:val="24"/>
          <w:szCs w:val="24"/>
        </w:rPr>
      </w:pPr>
      <w:r w:rsidRPr="00D01115">
        <w:rPr>
          <w:rFonts w:asciiTheme="majorHAnsi" w:hAnsiTheme="majorHAnsi" w:cs="Times New Roman"/>
          <w:b/>
          <w:i/>
          <w:sz w:val="24"/>
          <w:szCs w:val="24"/>
        </w:rPr>
        <w:t>Осми разред:</w:t>
      </w:r>
    </w:p>
    <w:p w:rsidR="008357F6" w:rsidRPr="004328D9" w:rsidRDefault="004D0560" w:rsidP="004328D9">
      <w:pPr>
        <w:pStyle w:val="NoSpacing"/>
        <w:numPr>
          <w:ilvl w:val="0"/>
          <w:numId w:val="158"/>
        </w:numPr>
        <w:rPr>
          <w:rFonts w:asciiTheme="majorHAnsi" w:hAnsiTheme="majorHAnsi"/>
          <w:i/>
          <w:sz w:val="24"/>
          <w:szCs w:val="24"/>
          <w:lang/>
        </w:rPr>
      </w:pPr>
      <w:r w:rsidRPr="004328D9">
        <w:rPr>
          <w:rFonts w:asciiTheme="majorHAnsi" w:hAnsiTheme="majorHAnsi"/>
          <w:i/>
          <w:sz w:val="24"/>
          <w:szCs w:val="24"/>
          <w:lang/>
        </w:rPr>
        <w:t>Сара Гајин – записничар</w:t>
      </w:r>
    </w:p>
    <w:p w:rsidR="004D0560" w:rsidRPr="004328D9" w:rsidRDefault="004D0560" w:rsidP="004328D9">
      <w:pPr>
        <w:pStyle w:val="NoSpacing"/>
        <w:numPr>
          <w:ilvl w:val="0"/>
          <w:numId w:val="158"/>
        </w:numPr>
        <w:rPr>
          <w:rFonts w:asciiTheme="majorHAnsi" w:hAnsiTheme="majorHAnsi"/>
          <w:i/>
          <w:sz w:val="24"/>
          <w:szCs w:val="24"/>
          <w:lang/>
        </w:rPr>
      </w:pPr>
      <w:r w:rsidRPr="004328D9">
        <w:rPr>
          <w:rFonts w:asciiTheme="majorHAnsi" w:hAnsiTheme="majorHAnsi"/>
          <w:i/>
          <w:sz w:val="24"/>
          <w:szCs w:val="24"/>
          <w:lang/>
        </w:rPr>
        <w:t xml:space="preserve">Милица Груловић </w:t>
      </w:r>
    </w:p>
    <w:p w:rsidR="004D0560" w:rsidRPr="004328D9" w:rsidRDefault="004D0560" w:rsidP="004328D9">
      <w:pPr>
        <w:pStyle w:val="NoSpacing"/>
        <w:numPr>
          <w:ilvl w:val="0"/>
          <w:numId w:val="158"/>
        </w:numPr>
        <w:rPr>
          <w:rFonts w:asciiTheme="majorHAnsi" w:hAnsiTheme="majorHAnsi"/>
          <w:i/>
          <w:sz w:val="24"/>
          <w:szCs w:val="24"/>
          <w:lang/>
        </w:rPr>
      </w:pPr>
      <w:r w:rsidRPr="004328D9">
        <w:rPr>
          <w:rFonts w:asciiTheme="majorHAnsi" w:hAnsiTheme="majorHAnsi"/>
          <w:i/>
          <w:sz w:val="24"/>
          <w:szCs w:val="24"/>
          <w:lang/>
        </w:rPr>
        <w:t>Никола Величковић</w:t>
      </w:r>
    </w:p>
    <w:p w:rsidR="004D0560" w:rsidRPr="004328D9" w:rsidRDefault="004328D9" w:rsidP="004328D9">
      <w:pPr>
        <w:pStyle w:val="NoSpacing"/>
        <w:numPr>
          <w:ilvl w:val="0"/>
          <w:numId w:val="158"/>
        </w:numPr>
        <w:rPr>
          <w:rFonts w:asciiTheme="majorHAnsi" w:hAnsiTheme="majorHAnsi"/>
          <w:i/>
          <w:sz w:val="24"/>
          <w:szCs w:val="24"/>
          <w:lang/>
        </w:rPr>
      </w:pPr>
      <w:r w:rsidRPr="004328D9">
        <w:rPr>
          <w:rFonts w:asciiTheme="majorHAnsi" w:hAnsiTheme="majorHAnsi"/>
          <w:i/>
          <w:sz w:val="24"/>
          <w:szCs w:val="24"/>
          <w:lang/>
        </w:rPr>
        <w:t>Јанош Шаламон – председник</w:t>
      </w:r>
    </w:p>
    <w:p w:rsidR="004328D9" w:rsidRPr="004D0560" w:rsidRDefault="004328D9" w:rsidP="004D0560">
      <w:pPr>
        <w:pStyle w:val="NoSpacing"/>
        <w:rPr>
          <w:lang/>
        </w:rPr>
      </w:pPr>
    </w:p>
    <w:p w:rsidR="00D40B01" w:rsidRPr="00D01115" w:rsidRDefault="00687723" w:rsidP="00F84BB9">
      <w:pPr>
        <w:pStyle w:val="NoSpacing"/>
        <w:rPr>
          <w:rFonts w:asciiTheme="majorHAnsi" w:hAnsiTheme="majorHAnsi" w:cs="Times New Roman"/>
          <w:b/>
          <w:i/>
          <w:sz w:val="24"/>
          <w:szCs w:val="24"/>
          <w:lang w:val="sr-Cyrl-CS"/>
        </w:rPr>
      </w:pPr>
      <w:r w:rsidRPr="00D01115">
        <w:rPr>
          <w:rFonts w:asciiTheme="majorHAnsi" w:hAnsiTheme="majorHAnsi" w:cs="Times New Roman"/>
          <w:b/>
          <w:i/>
          <w:sz w:val="24"/>
          <w:szCs w:val="24"/>
        </w:rPr>
        <w:t>Ментори:</w:t>
      </w:r>
    </w:p>
    <w:p w:rsidR="00477079" w:rsidRPr="004C0F48" w:rsidRDefault="004C0F48" w:rsidP="00602966">
      <w:pPr>
        <w:pStyle w:val="NoSpacing"/>
        <w:numPr>
          <w:ilvl w:val="0"/>
          <w:numId w:val="82"/>
        </w:numPr>
        <w:rPr>
          <w:rFonts w:asciiTheme="majorHAnsi" w:hAnsiTheme="majorHAnsi"/>
          <w:i/>
          <w:sz w:val="24"/>
          <w:szCs w:val="24"/>
        </w:rPr>
      </w:pPr>
      <w:r>
        <w:rPr>
          <w:rFonts w:asciiTheme="majorHAnsi" w:hAnsiTheme="majorHAnsi" w:cs="Times New Roman"/>
          <w:i/>
          <w:sz w:val="24"/>
          <w:szCs w:val="24"/>
          <w:lang w:val="sr-Cyrl-CS"/>
        </w:rPr>
        <w:t>Маријана Савановић</w:t>
      </w:r>
    </w:p>
    <w:p w:rsidR="004C0F48" w:rsidRPr="00D07C43" w:rsidRDefault="00D07C43" w:rsidP="00602966">
      <w:pPr>
        <w:pStyle w:val="NoSpacing"/>
        <w:numPr>
          <w:ilvl w:val="0"/>
          <w:numId w:val="82"/>
        </w:numPr>
        <w:rPr>
          <w:rFonts w:asciiTheme="majorHAnsi" w:hAnsiTheme="majorHAnsi"/>
          <w:i/>
          <w:sz w:val="24"/>
          <w:szCs w:val="24"/>
        </w:rPr>
      </w:pPr>
      <w:r>
        <w:rPr>
          <w:rFonts w:asciiTheme="majorHAnsi" w:hAnsiTheme="majorHAnsi" w:cs="Times New Roman"/>
          <w:i/>
          <w:sz w:val="24"/>
          <w:szCs w:val="24"/>
          <w:lang w:val="sr-Cyrl-CS"/>
        </w:rPr>
        <w:t>Дајана Губеринић</w:t>
      </w:r>
    </w:p>
    <w:p w:rsidR="00D07C43" w:rsidRPr="004C0F48" w:rsidRDefault="00D07C43" w:rsidP="00D07C43">
      <w:pPr>
        <w:pStyle w:val="NoSpacing"/>
        <w:ind w:left="720"/>
        <w:rPr>
          <w:rFonts w:asciiTheme="majorHAnsi" w:hAnsiTheme="majorHAnsi"/>
          <w:i/>
          <w:sz w:val="24"/>
          <w:szCs w:val="24"/>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Као и претходне и ове школске године програм рада Парламента је усклађен са Програмом заштите ученика од насиља. У септембру ће се одржати две седнице, прва је намењена конституисању Парламента, избору председника, заменика и записничара, давању предлога тема за усвајање програма рада. </w:t>
      </w:r>
      <w:r w:rsidR="00981341">
        <w:rPr>
          <w:rFonts w:asciiTheme="majorHAnsi" w:hAnsiTheme="majorHAnsi"/>
          <w:sz w:val="24"/>
          <w:szCs w:val="24"/>
          <w:lang w:val="sr-Cyrl-CS"/>
        </w:rPr>
        <w:t xml:space="preserve">На првој </w:t>
      </w:r>
      <w:r w:rsidR="00981341" w:rsidRPr="00A30ABC">
        <w:rPr>
          <w:rFonts w:asciiTheme="majorHAnsi" w:hAnsiTheme="majorHAnsi"/>
          <w:sz w:val="24"/>
          <w:szCs w:val="24"/>
          <w:lang w:val="sr-Cyrl-CS"/>
        </w:rPr>
        <w:t>седници одржаној 0</w:t>
      </w:r>
      <w:r w:rsidR="00275FAE">
        <w:rPr>
          <w:rFonts w:asciiTheme="majorHAnsi" w:hAnsiTheme="majorHAnsi"/>
          <w:sz w:val="24"/>
          <w:szCs w:val="24"/>
          <w:lang w:val="sr-Cyrl-CS"/>
        </w:rPr>
        <w:t>6</w:t>
      </w:r>
      <w:r w:rsidR="00981341" w:rsidRPr="00A30ABC">
        <w:rPr>
          <w:rFonts w:asciiTheme="majorHAnsi" w:hAnsiTheme="majorHAnsi"/>
          <w:sz w:val="24"/>
          <w:szCs w:val="24"/>
          <w:lang w:val="sr-Cyrl-CS"/>
        </w:rPr>
        <w:t>.09.201</w:t>
      </w:r>
      <w:r w:rsidR="00A30ABC" w:rsidRPr="00A30ABC">
        <w:rPr>
          <w:rFonts w:asciiTheme="majorHAnsi" w:hAnsiTheme="majorHAnsi"/>
          <w:sz w:val="24"/>
          <w:szCs w:val="24"/>
          <w:lang w:val="sr-Cyrl-CS"/>
        </w:rPr>
        <w:t>7</w:t>
      </w:r>
      <w:r w:rsidR="00981341" w:rsidRPr="00A30ABC">
        <w:rPr>
          <w:rFonts w:asciiTheme="majorHAnsi" w:hAnsiTheme="majorHAnsi"/>
          <w:sz w:val="24"/>
          <w:szCs w:val="24"/>
          <w:lang w:val="sr-Cyrl-CS"/>
        </w:rPr>
        <w:t>. године конституисан</w:t>
      </w:r>
      <w:r w:rsidR="00981341">
        <w:rPr>
          <w:rFonts w:asciiTheme="majorHAnsi" w:hAnsiTheme="majorHAnsi"/>
          <w:sz w:val="24"/>
          <w:szCs w:val="24"/>
          <w:lang w:val="sr-Cyrl-CS"/>
        </w:rPr>
        <w:t xml:space="preserve"> је Парламент, изабрани су председник, заменик и записничар, као и представници на седницама Наставничког већа и Школ</w:t>
      </w:r>
      <w:r w:rsidR="00981341" w:rsidRPr="00275FAE">
        <w:rPr>
          <w:rFonts w:asciiTheme="majorHAnsi" w:hAnsiTheme="majorHAnsi"/>
          <w:sz w:val="24"/>
          <w:szCs w:val="24"/>
          <w:lang w:val="sr-Cyrl-CS"/>
        </w:rPr>
        <w:t>ског одбора.</w:t>
      </w:r>
      <w:r w:rsidR="00C66A7F" w:rsidRPr="00275FAE">
        <w:rPr>
          <w:rFonts w:asciiTheme="majorHAnsi" w:hAnsiTheme="majorHAnsi"/>
          <w:sz w:val="24"/>
          <w:szCs w:val="24"/>
          <w:lang w:val="sr-Cyrl-CS"/>
        </w:rPr>
        <w:t xml:space="preserve"> Председник је </w:t>
      </w:r>
      <w:r w:rsidR="004328D9" w:rsidRPr="00275FAE">
        <w:rPr>
          <w:rFonts w:asciiTheme="majorHAnsi" w:hAnsiTheme="majorHAnsi"/>
          <w:sz w:val="24"/>
          <w:szCs w:val="24"/>
          <w:lang w:val="sr-Cyrl-CS"/>
        </w:rPr>
        <w:t>Јанош Шаламон</w:t>
      </w:r>
      <w:r w:rsidR="00C66A7F" w:rsidRPr="00275FAE">
        <w:rPr>
          <w:rFonts w:asciiTheme="majorHAnsi" w:hAnsiTheme="majorHAnsi"/>
          <w:sz w:val="24"/>
          <w:szCs w:val="24"/>
          <w:lang w:val="sr-Cyrl-CS"/>
        </w:rPr>
        <w:t>, замени</w:t>
      </w:r>
      <w:r w:rsidR="004328D9" w:rsidRPr="00275FAE">
        <w:rPr>
          <w:rFonts w:asciiTheme="majorHAnsi" w:hAnsiTheme="majorHAnsi"/>
          <w:sz w:val="24"/>
          <w:szCs w:val="24"/>
          <w:lang w:val="sr-Cyrl-CS"/>
        </w:rPr>
        <w:t>ца</w:t>
      </w:r>
      <w:r w:rsidR="00C66A7F" w:rsidRPr="00275FAE">
        <w:rPr>
          <w:rFonts w:asciiTheme="majorHAnsi" w:hAnsiTheme="majorHAnsi"/>
          <w:sz w:val="24"/>
          <w:szCs w:val="24"/>
          <w:lang w:val="sr-Cyrl-CS"/>
        </w:rPr>
        <w:t xml:space="preserve"> </w:t>
      </w:r>
      <w:r w:rsidR="004328D9" w:rsidRPr="00275FAE">
        <w:rPr>
          <w:rFonts w:asciiTheme="majorHAnsi" w:hAnsiTheme="majorHAnsi"/>
          <w:sz w:val="24"/>
          <w:szCs w:val="24"/>
          <w:lang w:val="sr-Cyrl-CS"/>
        </w:rPr>
        <w:lastRenderedPageBreak/>
        <w:t>Марија Балог</w:t>
      </w:r>
      <w:r w:rsidR="00C66A7F" w:rsidRPr="00275FAE">
        <w:rPr>
          <w:rFonts w:asciiTheme="majorHAnsi" w:hAnsiTheme="majorHAnsi"/>
          <w:sz w:val="24"/>
          <w:szCs w:val="24"/>
          <w:lang w:val="sr-Cyrl-CS"/>
        </w:rPr>
        <w:t xml:space="preserve">, записничар </w:t>
      </w:r>
      <w:r w:rsidR="00275FAE" w:rsidRPr="00275FAE">
        <w:rPr>
          <w:rFonts w:asciiTheme="majorHAnsi" w:hAnsiTheme="majorHAnsi"/>
          <w:sz w:val="24"/>
          <w:szCs w:val="24"/>
          <w:lang w:val="sr-Cyrl-CS"/>
        </w:rPr>
        <w:t>Сара Гајин</w:t>
      </w:r>
      <w:r w:rsidR="00C66A7F" w:rsidRPr="00275FAE">
        <w:rPr>
          <w:rFonts w:asciiTheme="majorHAnsi" w:hAnsiTheme="majorHAnsi"/>
          <w:sz w:val="24"/>
          <w:szCs w:val="24"/>
          <w:lang w:val="sr-Cyrl-CS"/>
        </w:rPr>
        <w:t>, а представници на седницама Наставничког већа и школског одбора су</w:t>
      </w:r>
      <w:r w:rsidR="00485D68" w:rsidRPr="00275FAE">
        <w:rPr>
          <w:rFonts w:asciiTheme="majorHAnsi" w:hAnsiTheme="majorHAnsi"/>
          <w:sz w:val="24"/>
          <w:szCs w:val="24"/>
          <w:lang w:val="sr-Cyrl-CS"/>
        </w:rPr>
        <w:t xml:space="preserve"> </w:t>
      </w:r>
      <w:r w:rsidR="00275FAE" w:rsidRPr="00275FAE">
        <w:rPr>
          <w:rFonts w:asciiTheme="majorHAnsi" w:hAnsiTheme="majorHAnsi"/>
          <w:sz w:val="24"/>
          <w:szCs w:val="24"/>
          <w:lang w:val="sr-Cyrl-CS"/>
        </w:rPr>
        <w:t>Ливија Немет и Александра Дудаш.</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Нос</w:t>
      </w:r>
      <w:r w:rsidR="000A4120" w:rsidRPr="00D01115">
        <w:rPr>
          <w:rFonts w:asciiTheme="majorHAnsi" w:hAnsiTheme="majorHAnsi"/>
          <w:sz w:val="24"/>
          <w:szCs w:val="24"/>
          <w:lang w:val="sr-Cyrl-CS"/>
        </w:rPr>
        <w:t>иоци активности су сви чланови У</w:t>
      </w:r>
      <w:r w:rsidRPr="00D01115">
        <w:rPr>
          <w:rFonts w:asciiTheme="majorHAnsi" w:hAnsiTheme="majorHAnsi"/>
          <w:sz w:val="24"/>
          <w:szCs w:val="24"/>
          <w:lang w:val="sr-Cyrl-CS"/>
        </w:rPr>
        <w:t xml:space="preserve">ченичког парламента, у зависности од конкретних активности биће дефинисане појединачне улоге и задаци. </w:t>
      </w:r>
      <w:r w:rsidR="008357F6">
        <w:rPr>
          <w:rFonts w:asciiTheme="majorHAnsi" w:hAnsiTheme="majorHAnsi"/>
          <w:sz w:val="24"/>
          <w:szCs w:val="24"/>
          <w:lang w:val="sr-Cyrl-CS"/>
        </w:rPr>
        <w:t xml:space="preserve">Ученички парламент ће </w:t>
      </w:r>
      <w:r w:rsidR="00C443E2">
        <w:rPr>
          <w:rFonts w:asciiTheme="majorHAnsi" w:hAnsiTheme="majorHAnsi"/>
          <w:sz w:val="24"/>
          <w:szCs w:val="24"/>
          <w:lang w:val="sr-Cyrl-CS"/>
        </w:rPr>
        <w:t>школске 201</w:t>
      </w:r>
      <w:r w:rsidR="00D65278">
        <w:rPr>
          <w:rFonts w:asciiTheme="majorHAnsi" w:hAnsiTheme="majorHAnsi"/>
          <w:sz w:val="24"/>
          <w:szCs w:val="24"/>
          <w:lang w:val="sr-Cyrl-CS"/>
        </w:rPr>
        <w:t>7</w:t>
      </w:r>
      <w:r w:rsidR="00C443E2">
        <w:rPr>
          <w:rFonts w:asciiTheme="majorHAnsi" w:hAnsiTheme="majorHAnsi"/>
          <w:sz w:val="24"/>
          <w:szCs w:val="24"/>
          <w:lang w:val="sr-Cyrl-CS"/>
        </w:rPr>
        <w:t>/1</w:t>
      </w:r>
      <w:r w:rsidR="00D65278">
        <w:rPr>
          <w:rFonts w:asciiTheme="majorHAnsi" w:hAnsiTheme="majorHAnsi"/>
          <w:sz w:val="24"/>
          <w:szCs w:val="24"/>
          <w:lang w:val="sr-Cyrl-CS"/>
        </w:rPr>
        <w:t>8</w:t>
      </w:r>
      <w:r w:rsidR="00C443E2">
        <w:rPr>
          <w:rFonts w:asciiTheme="majorHAnsi" w:hAnsiTheme="majorHAnsi"/>
          <w:sz w:val="24"/>
          <w:szCs w:val="24"/>
          <w:lang w:val="sr-Cyrl-CS"/>
        </w:rPr>
        <w:t xml:space="preserve">. године посебну пажњу постветити превенцији насиља. </w:t>
      </w:r>
      <w:r w:rsidRPr="00D01115">
        <w:rPr>
          <w:rFonts w:asciiTheme="majorHAnsi" w:hAnsiTheme="majorHAnsi"/>
          <w:sz w:val="24"/>
          <w:szCs w:val="24"/>
          <w:lang w:val="sr-Cyrl-CS"/>
        </w:rPr>
        <w:t>Улога ментора је да подржи и помогне парламентарцима у планирању, припреми и реализацији појединих активности, као и промовисање Парламента и веће укључивање у процес одлучивања у школи.</w:t>
      </w:r>
    </w:p>
    <w:p w:rsidR="00687723" w:rsidRPr="00D01115" w:rsidRDefault="00687723" w:rsidP="00F84BB9">
      <w:pPr>
        <w:jc w:val="center"/>
        <w:rPr>
          <w:rFonts w:asciiTheme="majorHAnsi" w:hAnsiTheme="majorHAnsi"/>
          <w:sz w:val="28"/>
          <w:szCs w:val="28"/>
          <w:lang w:val="sr-Cyrl-CS"/>
        </w:rPr>
      </w:pPr>
    </w:p>
    <w:p w:rsidR="00687723" w:rsidRPr="00D01115" w:rsidRDefault="00687723" w:rsidP="00F84BB9">
      <w:pPr>
        <w:jc w:val="center"/>
        <w:rPr>
          <w:rFonts w:asciiTheme="majorHAnsi" w:hAnsiTheme="majorHAnsi"/>
          <w:sz w:val="28"/>
          <w:szCs w:val="28"/>
        </w:rPr>
      </w:pPr>
      <w:r w:rsidRPr="00D01115">
        <w:rPr>
          <w:rFonts w:asciiTheme="majorHAnsi" w:hAnsiTheme="majorHAnsi"/>
          <w:sz w:val="28"/>
          <w:szCs w:val="28"/>
        </w:rPr>
        <w:t>ПРОГРАМ РАДА УЧЕНИЧКОГ ПАРЛАМЕНТА</w:t>
      </w:r>
    </w:p>
    <w:tbl>
      <w:tblPr>
        <w:tblW w:w="0" w:type="auto"/>
        <w:tblInd w:w="-72"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520"/>
        <w:gridCol w:w="6464"/>
        <w:gridCol w:w="2160"/>
      </w:tblGrid>
      <w:tr w:rsidR="00687723" w:rsidRPr="00D01115" w:rsidTr="0096538F">
        <w:trPr>
          <w:trHeight w:val="495"/>
        </w:trPr>
        <w:tc>
          <w:tcPr>
            <w:tcW w:w="520" w:type="dxa"/>
            <w:shd w:val="clear" w:color="auto" w:fill="EAF1DD" w:themeFill="accent3" w:themeFillTint="33"/>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Р.Б</w:t>
            </w:r>
          </w:p>
        </w:tc>
        <w:tc>
          <w:tcPr>
            <w:tcW w:w="6464" w:type="dxa"/>
            <w:shd w:val="clear" w:color="auto" w:fill="EAF1DD" w:themeFill="accent3" w:themeFillTint="33"/>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ТЕМА</w:t>
            </w:r>
          </w:p>
        </w:tc>
        <w:tc>
          <w:tcPr>
            <w:tcW w:w="2160" w:type="dxa"/>
            <w:shd w:val="clear" w:color="auto" w:fill="EAF1DD" w:themeFill="accent3" w:themeFillTint="33"/>
            <w:vAlign w:val="center"/>
          </w:tcPr>
          <w:p w:rsidR="00687723" w:rsidRPr="00D01115" w:rsidRDefault="00687723" w:rsidP="00261664">
            <w:pPr>
              <w:spacing w:before="120" w:after="120"/>
              <w:jc w:val="center"/>
              <w:rPr>
                <w:rFonts w:asciiTheme="majorHAnsi" w:hAnsiTheme="majorHAnsi"/>
                <w:lang w:val="sr-Cyrl-CS"/>
              </w:rPr>
            </w:pPr>
            <w:r w:rsidRPr="00D01115">
              <w:rPr>
                <w:rFonts w:asciiTheme="majorHAnsi" w:hAnsiTheme="majorHAnsi"/>
                <w:lang w:val="sr-Cyrl-CS"/>
              </w:rPr>
              <w:t>ВРЕМЕ РЕАЛИЗАЦИЈЕ</w:t>
            </w:r>
          </w:p>
        </w:tc>
      </w:tr>
      <w:tr w:rsidR="00687723" w:rsidRPr="00D01115" w:rsidTr="0096538F">
        <w:trPr>
          <w:trHeight w:val="485"/>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1.</w:t>
            </w:r>
          </w:p>
        </w:tc>
        <w:tc>
          <w:tcPr>
            <w:tcW w:w="6464"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Конституисање Ученичког парламента, избор председника, заменика и записничара</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IX</w:t>
            </w:r>
          </w:p>
        </w:tc>
      </w:tr>
      <w:tr w:rsidR="00687723" w:rsidRPr="00D01115" w:rsidTr="0096538F">
        <w:trPr>
          <w:trHeight w:val="345"/>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2.</w:t>
            </w:r>
          </w:p>
        </w:tc>
        <w:tc>
          <w:tcPr>
            <w:tcW w:w="6464"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Разматрање тема за рад</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IX</w:t>
            </w:r>
          </w:p>
        </w:tc>
      </w:tr>
      <w:tr w:rsidR="00687723" w:rsidRPr="00D01115" w:rsidTr="0096538F">
        <w:trPr>
          <w:trHeight w:val="345"/>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3.</w:t>
            </w:r>
          </w:p>
        </w:tc>
        <w:tc>
          <w:tcPr>
            <w:tcW w:w="6464"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Усвајање програма рада</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IX</w:t>
            </w:r>
          </w:p>
        </w:tc>
      </w:tr>
      <w:tr w:rsidR="00687723" w:rsidRPr="00D01115" w:rsidTr="0096538F">
        <w:trPr>
          <w:trHeight w:val="480"/>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4.</w:t>
            </w:r>
          </w:p>
        </w:tc>
        <w:tc>
          <w:tcPr>
            <w:tcW w:w="6464" w:type="dxa"/>
            <w:vAlign w:val="center"/>
          </w:tcPr>
          <w:p w:rsidR="00687723" w:rsidRPr="00D01115" w:rsidRDefault="00352F54" w:rsidP="00261664">
            <w:pPr>
              <w:spacing w:before="120" w:after="120"/>
              <w:rPr>
                <w:rFonts w:asciiTheme="majorHAnsi" w:hAnsiTheme="majorHAnsi"/>
                <w:lang w:val="sr-Cyrl-CS"/>
              </w:rPr>
            </w:pPr>
            <w:r w:rsidRPr="00D01115">
              <w:rPr>
                <w:rFonts w:asciiTheme="majorHAnsi" w:hAnsiTheme="majorHAnsi"/>
                <w:lang w:val="sr-Cyrl-CS"/>
              </w:rPr>
              <w:t>П</w:t>
            </w:r>
            <w:r w:rsidR="00687723" w:rsidRPr="00D01115">
              <w:rPr>
                <w:rFonts w:asciiTheme="majorHAnsi" w:hAnsiTheme="majorHAnsi"/>
                <w:lang w:val="sr-Cyrl-CS"/>
              </w:rPr>
              <w:t>редлог тема за едукацију</w:t>
            </w:r>
            <w:r w:rsidRPr="00D01115">
              <w:rPr>
                <w:rFonts w:asciiTheme="majorHAnsi" w:hAnsiTheme="majorHAnsi"/>
                <w:lang w:val="sr-Cyrl-CS"/>
              </w:rPr>
              <w:t xml:space="preserve"> (превенција насиља, </w:t>
            </w:r>
            <w:r w:rsidR="00F6342F">
              <w:rPr>
                <w:rFonts w:asciiTheme="majorHAnsi" w:hAnsiTheme="majorHAnsi"/>
                <w:lang w:val="sr-Cyrl-CS"/>
              </w:rPr>
              <w:t xml:space="preserve">трговина децом и младима, </w:t>
            </w:r>
            <w:r w:rsidRPr="00D01115">
              <w:rPr>
                <w:rFonts w:asciiTheme="majorHAnsi" w:hAnsiTheme="majorHAnsi"/>
                <w:lang w:val="sr-Cyrl-CS"/>
              </w:rPr>
              <w:t>како учити, радне навике, професионална оријентација</w:t>
            </w:r>
            <w:r w:rsidR="001D5C20">
              <w:rPr>
                <w:rFonts w:asciiTheme="majorHAnsi" w:hAnsiTheme="majorHAnsi"/>
                <w:lang w:val="sr-Cyrl-CS"/>
              </w:rPr>
              <w:t>, екологија</w:t>
            </w:r>
            <w:r w:rsidRPr="00D01115">
              <w:rPr>
                <w:rFonts w:asciiTheme="majorHAnsi" w:hAnsiTheme="majorHAnsi"/>
                <w:lang w:val="sr-Cyrl-CS"/>
              </w:rPr>
              <w:t>).</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X</w:t>
            </w:r>
          </w:p>
        </w:tc>
      </w:tr>
      <w:tr w:rsidR="00687723" w:rsidRPr="00D01115" w:rsidTr="0096538F">
        <w:trPr>
          <w:trHeight w:val="450"/>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5.</w:t>
            </w:r>
          </w:p>
        </w:tc>
        <w:tc>
          <w:tcPr>
            <w:tcW w:w="6464" w:type="dxa"/>
            <w:vAlign w:val="center"/>
          </w:tcPr>
          <w:p w:rsidR="00687723" w:rsidRPr="00D01115" w:rsidRDefault="00687723" w:rsidP="00DB7274">
            <w:pPr>
              <w:spacing w:before="120" w:after="120"/>
              <w:rPr>
                <w:rFonts w:asciiTheme="majorHAnsi" w:hAnsiTheme="majorHAnsi"/>
                <w:lang w:val="sr-Cyrl-CS"/>
              </w:rPr>
            </w:pPr>
            <w:r w:rsidRPr="00D01115">
              <w:rPr>
                <w:rFonts w:asciiTheme="majorHAnsi" w:hAnsiTheme="majorHAnsi"/>
                <w:lang w:val="sr-Cyrl-CS"/>
              </w:rPr>
              <w:t xml:space="preserve">Укључивање у одлучивање о активностима у оквиру ШРП-а </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lang w:val="sr-Cyrl-CS"/>
              </w:rPr>
              <w:t>Х</w:t>
            </w:r>
            <w:r w:rsidRPr="00D01115">
              <w:rPr>
                <w:rFonts w:asciiTheme="majorHAnsi" w:hAnsiTheme="majorHAnsi"/>
              </w:rPr>
              <w:t>I</w:t>
            </w:r>
          </w:p>
        </w:tc>
      </w:tr>
      <w:tr w:rsidR="00687723" w:rsidRPr="00D01115" w:rsidTr="0096538F">
        <w:trPr>
          <w:trHeight w:val="330"/>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6.</w:t>
            </w:r>
          </w:p>
        </w:tc>
        <w:tc>
          <w:tcPr>
            <w:tcW w:w="6464"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Наша школа – шта можемо да учинимо да буде боља?</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II</w:t>
            </w:r>
          </w:p>
        </w:tc>
      </w:tr>
      <w:tr w:rsidR="00687723" w:rsidRPr="00D01115" w:rsidTr="0096538F">
        <w:trPr>
          <w:trHeight w:val="495"/>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7.</w:t>
            </w:r>
          </w:p>
        </w:tc>
        <w:tc>
          <w:tcPr>
            <w:tcW w:w="6464" w:type="dxa"/>
            <w:vAlign w:val="center"/>
          </w:tcPr>
          <w:p w:rsidR="00687723" w:rsidRPr="00D01115" w:rsidRDefault="00F6342F" w:rsidP="00261664">
            <w:pPr>
              <w:spacing w:before="120" w:after="120"/>
              <w:rPr>
                <w:rFonts w:asciiTheme="majorHAnsi" w:hAnsiTheme="majorHAnsi"/>
                <w:lang w:val="sr-Cyrl-CS"/>
              </w:rPr>
            </w:pPr>
            <w:r>
              <w:rPr>
                <w:rFonts w:asciiTheme="majorHAnsi" w:hAnsiTheme="majorHAnsi"/>
                <w:lang w:val="sr-Cyrl-CS"/>
              </w:rPr>
              <w:t>Сарадња са Црвеним крстом</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III</w:t>
            </w:r>
          </w:p>
        </w:tc>
      </w:tr>
      <w:tr w:rsidR="00687723" w:rsidRPr="00D01115" w:rsidTr="0096538F">
        <w:trPr>
          <w:trHeight w:val="465"/>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8.</w:t>
            </w:r>
          </w:p>
        </w:tc>
        <w:tc>
          <w:tcPr>
            <w:tcW w:w="6464" w:type="dxa"/>
            <w:vAlign w:val="center"/>
          </w:tcPr>
          <w:p w:rsidR="00687723" w:rsidRPr="00D01115" w:rsidRDefault="00DB7274" w:rsidP="00261664">
            <w:pPr>
              <w:spacing w:before="120" w:after="120"/>
              <w:rPr>
                <w:rFonts w:asciiTheme="majorHAnsi" w:hAnsiTheme="majorHAnsi"/>
                <w:lang w:val="sr-Cyrl-CS"/>
              </w:rPr>
            </w:pPr>
            <w:r w:rsidRPr="00D01115">
              <w:rPr>
                <w:rFonts w:asciiTheme="majorHAnsi" w:hAnsiTheme="majorHAnsi"/>
                <w:lang w:val="sr-Cyrl-CS"/>
              </w:rPr>
              <w:t>Осмишљавање и организовање слободног времена ученика – предлог активности.</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IV</w:t>
            </w:r>
          </w:p>
        </w:tc>
      </w:tr>
      <w:tr w:rsidR="00687723" w:rsidRPr="00D01115" w:rsidTr="0096538F">
        <w:trPr>
          <w:trHeight w:val="435"/>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 xml:space="preserve">9. </w:t>
            </w:r>
          </w:p>
        </w:tc>
        <w:tc>
          <w:tcPr>
            <w:tcW w:w="6464" w:type="dxa"/>
            <w:vAlign w:val="center"/>
          </w:tcPr>
          <w:p w:rsidR="000C17FD" w:rsidRDefault="00474328" w:rsidP="00261664">
            <w:pPr>
              <w:spacing w:before="120" w:after="120"/>
              <w:rPr>
                <w:rFonts w:asciiTheme="majorHAnsi" w:hAnsiTheme="majorHAnsi"/>
                <w:lang w:val="sr-Cyrl-CS"/>
              </w:rPr>
            </w:pPr>
            <w:r>
              <w:rPr>
                <w:rFonts w:asciiTheme="majorHAnsi" w:hAnsiTheme="majorHAnsi"/>
                <w:lang w:val="sr-Cyrl-CS"/>
              </w:rPr>
              <w:t xml:space="preserve">Активности у области превенције насиља </w:t>
            </w:r>
          </w:p>
          <w:p w:rsidR="00687723" w:rsidRDefault="00474328" w:rsidP="000C17FD">
            <w:pPr>
              <w:pStyle w:val="ListParagraph"/>
              <w:numPr>
                <w:ilvl w:val="0"/>
                <w:numId w:val="82"/>
              </w:numPr>
              <w:spacing w:before="120" w:after="120"/>
              <w:rPr>
                <w:rFonts w:asciiTheme="majorHAnsi" w:hAnsiTheme="majorHAnsi"/>
                <w:lang w:val="sr-Cyrl-CS"/>
              </w:rPr>
            </w:pPr>
            <w:r w:rsidRPr="000C17FD">
              <w:rPr>
                <w:rFonts w:asciiTheme="majorHAnsi" w:hAnsiTheme="majorHAnsi"/>
                <w:lang w:val="sr-Cyrl-CS"/>
              </w:rPr>
              <w:t>радионице – дигитално насиље</w:t>
            </w:r>
          </w:p>
          <w:p w:rsidR="000C17FD" w:rsidRDefault="000C17FD" w:rsidP="000C17FD">
            <w:pPr>
              <w:pStyle w:val="ListParagraph"/>
              <w:numPr>
                <w:ilvl w:val="0"/>
                <w:numId w:val="82"/>
              </w:numPr>
              <w:spacing w:before="120" w:after="120"/>
              <w:rPr>
                <w:rFonts w:asciiTheme="majorHAnsi" w:hAnsiTheme="majorHAnsi"/>
                <w:lang w:val="sr-Cyrl-CS"/>
              </w:rPr>
            </w:pPr>
            <w:r>
              <w:rPr>
                <w:rFonts w:asciiTheme="majorHAnsi" w:hAnsiTheme="majorHAnsi"/>
                <w:lang w:val="sr-Cyrl-CS"/>
              </w:rPr>
              <w:t>конкурс за традове на тему превенције насиља</w:t>
            </w:r>
          </w:p>
          <w:p w:rsidR="000C17FD" w:rsidRPr="000C17FD" w:rsidRDefault="000C17FD" w:rsidP="000C17FD">
            <w:pPr>
              <w:pStyle w:val="ListParagraph"/>
              <w:numPr>
                <w:ilvl w:val="0"/>
                <w:numId w:val="82"/>
              </w:numPr>
              <w:spacing w:before="120" w:after="120"/>
              <w:rPr>
                <w:rFonts w:asciiTheme="majorHAnsi" w:hAnsiTheme="majorHAnsi"/>
                <w:lang w:val="sr-Cyrl-CS"/>
              </w:rPr>
            </w:pPr>
            <w:r>
              <w:rPr>
                <w:rFonts w:asciiTheme="majorHAnsi" w:hAnsiTheme="majorHAnsi"/>
                <w:lang w:val="sr-Cyrl-CS"/>
              </w:rPr>
              <w:t>хуманитарне активности</w:t>
            </w:r>
          </w:p>
        </w:tc>
        <w:tc>
          <w:tcPr>
            <w:tcW w:w="2160" w:type="dxa"/>
            <w:vAlign w:val="center"/>
          </w:tcPr>
          <w:p w:rsidR="00687723" w:rsidRPr="00D01115" w:rsidRDefault="00F6342F" w:rsidP="00261664">
            <w:pPr>
              <w:spacing w:before="120" w:after="120"/>
              <w:jc w:val="center"/>
              <w:rPr>
                <w:rFonts w:asciiTheme="majorHAnsi" w:hAnsiTheme="majorHAnsi"/>
              </w:rPr>
            </w:pPr>
            <w:r>
              <w:rPr>
                <w:rFonts w:asciiTheme="majorHAnsi" w:hAnsiTheme="majorHAnsi"/>
                <w:lang w:val="en-US"/>
              </w:rPr>
              <w:t xml:space="preserve">X </w:t>
            </w:r>
            <w:r>
              <w:rPr>
                <w:rFonts w:asciiTheme="majorHAnsi" w:hAnsiTheme="majorHAnsi"/>
              </w:rPr>
              <w:t>-</w:t>
            </w:r>
            <w:r w:rsidR="00687723" w:rsidRPr="00D01115">
              <w:rPr>
                <w:rFonts w:asciiTheme="majorHAnsi" w:hAnsiTheme="majorHAnsi"/>
              </w:rPr>
              <w:t>V</w:t>
            </w:r>
          </w:p>
        </w:tc>
      </w:tr>
      <w:tr w:rsidR="00687723" w:rsidRPr="00D01115" w:rsidTr="0096538F">
        <w:trPr>
          <w:trHeight w:val="450"/>
        </w:trPr>
        <w:tc>
          <w:tcPr>
            <w:tcW w:w="520" w:type="dxa"/>
            <w:vAlign w:val="center"/>
          </w:tcPr>
          <w:p w:rsidR="00687723" w:rsidRPr="00D01115" w:rsidRDefault="00687723" w:rsidP="00261664">
            <w:pPr>
              <w:spacing w:before="120" w:after="120"/>
              <w:rPr>
                <w:rFonts w:asciiTheme="majorHAnsi" w:hAnsiTheme="majorHAnsi"/>
                <w:lang w:val="sr-Cyrl-CS"/>
              </w:rPr>
            </w:pPr>
            <w:r w:rsidRPr="00D01115">
              <w:rPr>
                <w:rFonts w:asciiTheme="majorHAnsi" w:hAnsiTheme="majorHAnsi"/>
                <w:lang w:val="sr-Cyrl-CS"/>
              </w:rPr>
              <w:t xml:space="preserve">10. </w:t>
            </w:r>
          </w:p>
        </w:tc>
        <w:tc>
          <w:tcPr>
            <w:tcW w:w="6464" w:type="dxa"/>
            <w:vAlign w:val="center"/>
          </w:tcPr>
          <w:p w:rsidR="00687723" w:rsidRPr="00D01115" w:rsidRDefault="00474328" w:rsidP="00261664">
            <w:pPr>
              <w:spacing w:before="120" w:after="120"/>
              <w:rPr>
                <w:rFonts w:asciiTheme="majorHAnsi" w:hAnsiTheme="majorHAnsi"/>
                <w:lang w:val="sr-Cyrl-CS"/>
              </w:rPr>
            </w:pPr>
            <w:r w:rsidRPr="00D01115">
              <w:rPr>
                <w:rFonts w:asciiTheme="majorHAnsi" w:hAnsiTheme="majorHAnsi"/>
                <w:lang w:val="sr-Cyrl-CS"/>
              </w:rPr>
              <w:t xml:space="preserve">Извештавање о раду Парламента </w:t>
            </w:r>
            <w:r w:rsidR="00687723" w:rsidRPr="00D01115">
              <w:rPr>
                <w:rFonts w:asciiTheme="majorHAnsi" w:hAnsiTheme="majorHAnsi"/>
                <w:lang w:val="sr-Cyrl-CS"/>
              </w:rPr>
              <w:t>Прослава</w:t>
            </w:r>
          </w:p>
        </w:tc>
        <w:tc>
          <w:tcPr>
            <w:tcW w:w="2160" w:type="dxa"/>
            <w:vAlign w:val="center"/>
          </w:tcPr>
          <w:p w:rsidR="00687723" w:rsidRPr="00D01115" w:rsidRDefault="00687723" w:rsidP="00261664">
            <w:pPr>
              <w:spacing w:before="120" w:after="120"/>
              <w:jc w:val="center"/>
              <w:rPr>
                <w:rFonts w:asciiTheme="majorHAnsi" w:hAnsiTheme="majorHAnsi"/>
              </w:rPr>
            </w:pPr>
            <w:r w:rsidRPr="00D01115">
              <w:rPr>
                <w:rFonts w:asciiTheme="majorHAnsi" w:hAnsiTheme="majorHAnsi"/>
              </w:rPr>
              <w:t>VI</w:t>
            </w:r>
          </w:p>
        </w:tc>
      </w:tr>
    </w:tbl>
    <w:p w:rsidR="00687723" w:rsidRDefault="00687723" w:rsidP="00687723">
      <w:pPr>
        <w:jc w:val="both"/>
        <w:rPr>
          <w:rFonts w:asciiTheme="majorHAnsi" w:hAnsiTheme="majorHAnsi"/>
          <w:sz w:val="28"/>
          <w:szCs w:val="28"/>
          <w:lang w:val="sr-Cyrl-CS"/>
        </w:rPr>
      </w:pPr>
    </w:p>
    <w:p w:rsidR="00382DCF" w:rsidRDefault="00382DCF" w:rsidP="00687723">
      <w:pPr>
        <w:jc w:val="both"/>
        <w:rPr>
          <w:rFonts w:asciiTheme="majorHAnsi" w:hAnsiTheme="majorHAnsi"/>
          <w:sz w:val="28"/>
          <w:szCs w:val="28"/>
          <w:lang w:val="sr-Cyrl-CS"/>
        </w:rPr>
      </w:pPr>
    </w:p>
    <w:p w:rsidR="00382DCF" w:rsidRDefault="00382DCF" w:rsidP="00687723">
      <w:pPr>
        <w:jc w:val="both"/>
        <w:rPr>
          <w:rFonts w:asciiTheme="majorHAnsi" w:hAnsiTheme="majorHAnsi"/>
          <w:sz w:val="28"/>
          <w:szCs w:val="28"/>
          <w:lang w:val="sr-Cyrl-CS"/>
        </w:rPr>
      </w:pPr>
    </w:p>
    <w:p w:rsidR="00687723" w:rsidRPr="00D01115" w:rsidRDefault="00687723" w:rsidP="00137E16">
      <w:pPr>
        <w:pStyle w:val="Heading1"/>
        <w:jc w:val="center"/>
        <w:rPr>
          <w:rStyle w:val="BookTitle"/>
          <w:rFonts w:asciiTheme="majorHAnsi" w:hAnsiTheme="majorHAnsi"/>
          <w:i w:val="0"/>
          <w:iCs w:val="0"/>
          <w:smallCaps/>
        </w:rPr>
      </w:pPr>
      <w:bookmarkStart w:id="117" w:name="_Toc465149889"/>
      <w:r w:rsidRPr="004500EA">
        <w:rPr>
          <w:rStyle w:val="BookTitle"/>
          <w:rFonts w:asciiTheme="majorHAnsi" w:hAnsiTheme="majorHAnsi"/>
          <w:i w:val="0"/>
          <w:iCs w:val="0"/>
          <w:smallCaps/>
        </w:rPr>
        <w:t>V ИНДИВИДУАЛНИ ПЛАНОВИ И ПРОГРАМИ НАСТАВНИКА</w:t>
      </w:r>
      <w:bookmarkEnd w:id="117"/>
    </w:p>
    <w:p w:rsidR="00687723" w:rsidRPr="00D01115" w:rsidRDefault="00687723" w:rsidP="00687723">
      <w:pPr>
        <w:jc w:val="center"/>
        <w:rPr>
          <w:rStyle w:val="Emphasis"/>
          <w:rFonts w:asciiTheme="majorHAnsi" w:hAnsiTheme="majorHAnsi"/>
        </w:rPr>
      </w:pPr>
    </w:p>
    <w:p w:rsidR="00687723" w:rsidRPr="00D01115" w:rsidRDefault="00687723" w:rsidP="000C72AA">
      <w:pPr>
        <w:pStyle w:val="Heading2"/>
        <w:rPr>
          <w:rStyle w:val="Emphasis"/>
          <w:rFonts w:asciiTheme="majorHAnsi" w:hAnsiTheme="majorHAnsi"/>
          <w:b w:val="0"/>
          <w:bCs w:val="0"/>
          <w:i w:val="0"/>
          <w:iCs w:val="0"/>
          <w:spacing w:val="0"/>
        </w:rPr>
      </w:pPr>
      <w:bookmarkStart w:id="118" w:name="_Toc465149890"/>
      <w:r w:rsidRPr="00D01115">
        <w:rPr>
          <w:rStyle w:val="Emphasis"/>
          <w:rFonts w:asciiTheme="majorHAnsi" w:hAnsiTheme="majorHAnsi"/>
          <w:b w:val="0"/>
          <w:bCs w:val="0"/>
          <w:i w:val="0"/>
          <w:iCs w:val="0"/>
          <w:spacing w:val="0"/>
        </w:rPr>
        <w:t>РЕДОВНА НАСТАВА</w:t>
      </w:r>
      <w:bookmarkEnd w:id="118"/>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lang w:val="sr-Cyrl-CS"/>
        </w:rPr>
        <w:t xml:space="preserve"> </w:t>
      </w:r>
      <w:r w:rsidRPr="00D01115">
        <w:rPr>
          <w:rFonts w:asciiTheme="majorHAnsi" w:hAnsiTheme="majorHAnsi"/>
          <w:sz w:val="24"/>
          <w:szCs w:val="24"/>
          <w:lang w:val="sr-Cyrl-CS"/>
        </w:rPr>
        <w:t xml:space="preserve">               Индивидуални планови и програми наставника редовне наставе налазе се код наставника и сваког месеца се предају директору школе. Наставни планови и програми од првог до осмог разреда саставни су део Годишњег плана образовно – васпитног рада школе.</w:t>
      </w:r>
    </w:p>
    <w:p w:rsidR="00687723" w:rsidRPr="00D01115" w:rsidRDefault="00687723" w:rsidP="00687723">
      <w:pPr>
        <w:jc w:val="both"/>
        <w:rPr>
          <w:rFonts w:asciiTheme="majorHAnsi" w:hAnsiTheme="majorHAnsi"/>
          <w:lang w:val="sr-Cyrl-CS"/>
        </w:rPr>
      </w:pPr>
    </w:p>
    <w:p w:rsidR="00687723" w:rsidRPr="00D01115" w:rsidRDefault="00687723" w:rsidP="000C72AA">
      <w:pPr>
        <w:pStyle w:val="Heading2"/>
        <w:rPr>
          <w:rStyle w:val="Emphasis"/>
          <w:rFonts w:asciiTheme="majorHAnsi" w:hAnsiTheme="majorHAnsi"/>
          <w:b w:val="0"/>
          <w:bCs w:val="0"/>
          <w:i w:val="0"/>
          <w:iCs w:val="0"/>
          <w:spacing w:val="0"/>
        </w:rPr>
      </w:pPr>
      <w:bookmarkStart w:id="119" w:name="_Toc465149891"/>
      <w:r w:rsidRPr="00D01115">
        <w:rPr>
          <w:rStyle w:val="Emphasis"/>
          <w:rFonts w:asciiTheme="majorHAnsi" w:hAnsiTheme="majorHAnsi"/>
          <w:b w:val="0"/>
          <w:bCs w:val="0"/>
          <w:i w:val="0"/>
          <w:iCs w:val="0"/>
          <w:spacing w:val="0"/>
        </w:rPr>
        <w:t>ДОПУНСКА НАСТАВА</w:t>
      </w:r>
      <w:bookmarkEnd w:id="119"/>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ru-RU"/>
        </w:rPr>
        <w:t xml:space="preserve">              </w:t>
      </w:r>
      <w:r w:rsidRPr="00D01115">
        <w:rPr>
          <w:rFonts w:asciiTheme="majorHAnsi" w:hAnsiTheme="majorHAnsi"/>
          <w:sz w:val="24"/>
          <w:szCs w:val="24"/>
          <w:lang w:val="sr-Cyrl-CS"/>
        </w:rPr>
        <w:t xml:space="preserve">Допунски образовно-васпитни рад организоваће се од </w:t>
      </w:r>
      <w:r w:rsidRPr="00D01115">
        <w:rPr>
          <w:rFonts w:asciiTheme="majorHAnsi" w:hAnsiTheme="majorHAnsi"/>
          <w:sz w:val="24"/>
          <w:szCs w:val="24"/>
        </w:rPr>
        <w:t>I</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 xml:space="preserve">до </w:t>
      </w:r>
      <w:r w:rsidRPr="00D01115">
        <w:rPr>
          <w:rFonts w:asciiTheme="majorHAnsi" w:hAnsiTheme="majorHAnsi"/>
          <w:sz w:val="24"/>
          <w:szCs w:val="24"/>
        </w:rPr>
        <w:t>VIII</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разреда за ученике који због различитих разлога (дужег одсуствовања са наставе, доласка из друге школе, различитих способности ученика и сл.) заостају у савладавању наставних садржаја из појединих предмета и области. Распоред допунског рада по предметима је усклађен са распоредом часова. За време зимског распуста школа ће планирати реализовање допунског рада са ученицима који заостају у савладавању наставног градива.</w:t>
      </w:r>
    </w:p>
    <w:p w:rsidR="00687723" w:rsidRPr="00D01115" w:rsidRDefault="00687723" w:rsidP="00687723">
      <w:pPr>
        <w:jc w:val="center"/>
        <w:rPr>
          <w:rFonts w:asciiTheme="majorHAnsi" w:hAnsiTheme="majorHAnsi"/>
          <w:u w:val="single"/>
          <w:lang w:val="sr-Cyrl-CS"/>
        </w:rPr>
      </w:pPr>
    </w:p>
    <w:p w:rsidR="00687723" w:rsidRPr="00D01115" w:rsidRDefault="00687723" w:rsidP="000C72AA">
      <w:pPr>
        <w:pStyle w:val="Heading2"/>
        <w:rPr>
          <w:rStyle w:val="Emphasis"/>
          <w:rFonts w:asciiTheme="majorHAnsi" w:hAnsiTheme="majorHAnsi"/>
          <w:b w:val="0"/>
          <w:bCs w:val="0"/>
          <w:i w:val="0"/>
          <w:iCs w:val="0"/>
          <w:spacing w:val="0"/>
        </w:rPr>
      </w:pPr>
      <w:bookmarkStart w:id="120" w:name="_Toc465149892"/>
      <w:r w:rsidRPr="00D01115">
        <w:rPr>
          <w:rStyle w:val="Emphasis"/>
          <w:rFonts w:asciiTheme="majorHAnsi" w:hAnsiTheme="majorHAnsi"/>
          <w:b w:val="0"/>
          <w:bCs w:val="0"/>
          <w:i w:val="0"/>
          <w:iCs w:val="0"/>
          <w:spacing w:val="0"/>
        </w:rPr>
        <w:t>ДОДАТНА НАСТАВА</w:t>
      </w:r>
      <w:bookmarkEnd w:id="120"/>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w:t>
      </w:r>
      <w:r w:rsidRPr="00D01115">
        <w:rPr>
          <w:rFonts w:asciiTheme="majorHAnsi" w:hAnsiTheme="majorHAnsi"/>
          <w:sz w:val="24"/>
          <w:szCs w:val="24"/>
          <w:lang w:val="ru-RU"/>
        </w:rPr>
        <w:t>Додатни образовно-васпитни рад организује се за ученике који, осим знања, интересовања и афинитета  за  одређени предмет или област, показују и изузетну способност и таленат.</w:t>
      </w:r>
      <w:r w:rsidRPr="00D01115">
        <w:rPr>
          <w:rFonts w:asciiTheme="majorHAnsi" w:hAnsiTheme="majorHAnsi"/>
          <w:sz w:val="24"/>
          <w:szCs w:val="24"/>
          <w:lang w:val="sr-Cyrl-CS"/>
        </w:rPr>
        <w:t xml:space="preserve"> Циљ додатног рада је потпуније образовање и усмеравање даровитих ученика и проширивање њихових знања. Основни задаци у оквиру додатног рада је правовремена идентификација даровитих ученика и обезбеђивање услова да њихов развој буде у складу са њиховим могућностима.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ru-RU"/>
        </w:rPr>
        <w:t xml:space="preserve">              </w:t>
      </w:r>
      <w:r w:rsidRPr="00D01115">
        <w:rPr>
          <w:rFonts w:asciiTheme="majorHAnsi" w:hAnsiTheme="majorHAnsi"/>
          <w:sz w:val="24"/>
          <w:szCs w:val="24"/>
          <w:lang w:val="hr-HR"/>
        </w:rPr>
        <w:t>Програме додатног васпитно – образовног рада састављају задужени наставници према програмским садржајима за одређени разред, као и према способностима и интересовањима ученика</w:t>
      </w:r>
      <w:r w:rsidRPr="00D01115">
        <w:rPr>
          <w:rFonts w:asciiTheme="majorHAnsi" w:hAnsiTheme="majorHAnsi"/>
          <w:sz w:val="24"/>
          <w:szCs w:val="24"/>
          <w:lang w:val="ru-RU"/>
        </w:rPr>
        <w:t>.</w:t>
      </w:r>
    </w:p>
    <w:p w:rsidR="004037EB" w:rsidRPr="00D01115" w:rsidRDefault="004037EB" w:rsidP="000C72AA">
      <w:pPr>
        <w:pStyle w:val="Heading2"/>
        <w:rPr>
          <w:rStyle w:val="Emphasis"/>
          <w:rFonts w:asciiTheme="majorHAnsi" w:hAnsiTheme="majorHAnsi"/>
          <w:b w:val="0"/>
          <w:bCs w:val="0"/>
          <w:i w:val="0"/>
          <w:iCs w:val="0"/>
          <w:spacing w:val="0"/>
        </w:rPr>
      </w:pPr>
    </w:p>
    <w:p w:rsidR="00687723" w:rsidRPr="00D01115" w:rsidRDefault="00687723" w:rsidP="000C72AA">
      <w:pPr>
        <w:pStyle w:val="Heading2"/>
        <w:rPr>
          <w:rStyle w:val="Emphasis"/>
          <w:rFonts w:asciiTheme="majorHAnsi" w:hAnsiTheme="majorHAnsi"/>
          <w:b w:val="0"/>
          <w:bCs w:val="0"/>
          <w:i w:val="0"/>
          <w:iCs w:val="0"/>
          <w:spacing w:val="0"/>
        </w:rPr>
      </w:pPr>
      <w:bookmarkStart w:id="121" w:name="_Toc465149893"/>
      <w:r w:rsidRPr="00D01115">
        <w:rPr>
          <w:rStyle w:val="Emphasis"/>
          <w:rFonts w:asciiTheme="majorHAnsi" w:hAnsiTheme="majorHAnsi"/>
          <w:b w:val="0"/>
          <w:bCs w:val="0"/>
          <w:i w:val="0"/>
          <w:iCs w:val="0"/>
          <w:spacing w:val="0"/>
        </w:rPr>
        <w:t>ПРИПРЕМНА НАСТАВА</w:t>
      </w:r>
      <w:bookmarkEnd w:id="121"/>
    </w:p>
    <w:p w:rsidR="00687723" w:rsidRPr="00485D68" w:rsidRDefault="00687723" w:rsidP="00687723">
      <w:pPr>
        <w:jc w:val="both"/>
        <w:rPr>
          <w:rFonts w:asciiTheme="majorHAnsi" w:hAnsiTheme="majorHAnsi"/>
          <w:sz w:val="24"/>
          <w:szCs w:val="24"/>
          <w:lang w:val="ru-RU"/>
        </w:rPr>
      </w:pPr>
      <w:r w:rsidRPr="00485D68">
        <w:rPr>
          <w:rFonts w:asciiTheme="majorHAnsi" w:hAnsiTheme="majorHAnsi"/>
          <w:sz w:val="24"/>
          <w:szCs w:val="24"/>
          <w:lang w:val="sr-Cyrl-CS"/>
        </w:rPr>
        <w:t xml:space="preserve">              Припремна настава је усмерена на припремање ученика који су упућени на полагање поправних испита. </w:t>
      </w:r>
      <w:r w:rsidRPr="00485D68">
        <w:rPr>
          <w:rFonts w:asciiTheme="majorHAnsi" w:hAnsiTheme="majorHAnsi"/>
          <w:sz w:val="24"/>
          <w:szCs w:val="24"/>
          <w:lang w:val="ru-RU"/>
        </w:rPr>
        <w:t>Сваки наставник који је упутио  ученике на полагање поправног испита обавезан је да одржи 10 часова припреме распоређених на пет радних дана</w:t>
      </w:r>
      <w:r w:rsidRPr="00485D68">
        <w:rPr>
          <w:rFonts w:asciiTheme="majorHAnsi" w:hAnsiTheme="majorHAnsi"/>
          <w:sz w:val="24"/>
          <w:szCs w:val="24"/>
          <w:lang w:val="sr-Cyrl-CS"/>
        </w:rPr>
        <w:t xml:space="preserve"> у јуну за ученике осмог разреда и </w:t>
      </w:r>
      <w:r w:rsidRPr="00485D68">
        <w:rPr>
          <w:rFonts w:asciiTheme="majorHAnsi" w:hAnsiTheme="majorHAnsi"/>
          <w:sz w:val="24"/>
          <w:szCs w:val="24"/>
          <w:lang w:val="ru-RU"/>
        </w:rPr>
        <w:t>у августу</w:t>
      </w:r>
      <w:r w:rsidRPr="00485D68">
        <w:rPr>
          <w:rFonts w:asciiTheme="majorHAnsi" w:hAnsiTheme="majorHAnsi"/>
          <w:sz w:val="24"/>
          <w:szCs w:val="24"/>
          <w:lang w:val="sr-Cyrl-CS"/>
        </w:rPr>
        <w:t xml:space="preserve"> за остале ученике</w:t>
      </w:r>
      <w:r w:rsidRPr="00485D68">
        <w:rPr>
          <w:rFonts w:asciiTheme="majorHAnsi" w:hAnsiTheme="majorHAnsi"/>
          <w:sz w:val="24"/>
          <w:szCs w:val="24"/>
          <w:lang w:val="ru-RU"/>
        </w:rPr>
        <w:t>, пред полагање испита.</w:t>
      </w:r>
    </w:p>
    <w:p w:rsidR="002929EC" w:rsidRPr="00D01115" w:rsidRDefault="002929EC" w:rsidP="00687723">
      <w:pPr>
        <w:jc w:val="both"/>
        <w:rPr>
          <w:rFonts w:asciiTheme="majorHAnsi" w:hAnsiTheme="majorHAnsi"/>
          <w:lang w:val="ru-RU"/>
        </w:rPr>
      </w:pPr>
    </w:p>
    <w:p w:rsidR="002929EC" w:rsidRPr="00D01115" w:rsidRDefault="002929EC" w:rsidP="002929EC">
      <w:pPr>
        <w:pStyle w:val="Heading2"/>
        <w:rPr>
          <w:rStyle w:val="Emphasis"/>
          <w:rFonts w:asciiTheme="majorHAnsi" w:hAnsiTheme="majorHAnsi"/>
          <w:b w:val="0"/>
          <w:bCs w:val="0"/>
          <w:i w:val="0"/>
          <w:iCs w:val="0"/>
          <w:spacing w:val="0"/>
        </w:rPr>
      </w:pPr>
      <w:bookmarkStart w:id="122" w:name="_Toc465149894"/>
      <w:r w:rsidRPr="00D01115">
        <w:rPr>
          <w:rStyle w:val="Emphasis"/>
          <w:rFonts w:asciiTheme="majorHAnsi" w:hAnsiTheme="majorHAnsi"/>
          <w:b w:val="0"/>
          <w:bCs w:val="0"/>
          <w:i w:val="0"/>
          <w:iCs w:val="0"/>
          <w:spacing w:val="0"/>
        </w:rPr>
        <w:t>ПРИПРЕМНА НАСТАВА ЗА ПОЛАГАЊЕ ЗАВРШНОГ ИСПИТА</w:t>
      </w:r>
      <w:bookmarkEnd w:id="122"/>
    </w:p>
    <w:p w:rsidR="002929EC" w:rsidRPr="00485D68" w:rsidRDefault="002929EC" w:rsidP="002929EC">
      <w:pPr>
        <w:jc w:val="both"/>
        <w:rPr>
          <w:rFonts w:asciiTheme="majorHAnsi" w:hAnsiTheme="majorHAnsi"/>
          <w:sz w:val="24"/>
          <w:szCs w:val="24"/>
          <w:lang w:val="sr-Cyrl-CS"/>
        </w:rPr>
      </w:pPr>
      <w:r w:rsidRPr="00D01115">
        <w:rPr>
          <w:rFonts w:asciiTheme="majorHAnsi" w:hAnsiTheme="majorHAnsi"/>
          <w:lang w:val="sr-Cyrl-CS"/>
        </w:rPr>
        <w:t xml:space="preserve">              </w:t>
      </w:r>
      <w:r w:rsidRPr="00485D68">
        <w:rPr>
          <w:rFonts w:asciiTheme="majorHAnsi" w:hAnsiTheme="majorHAnsi"/>
          <w:sz w:val="24"/>
          <w:szCs w:val="24"/>
          <w:lang w:val="sr-Cyrl-CS"/>
        </w:rPr>
        <w:t>Припремна настава је усмерена на припремање ученика за полагање завршног испита.</w:t>
      </w:r>
      <w:r w:rsidR="005807DE" w:rsidRPr="00485D68">
        <w:rPr>
          <w:rFonts w:asciiTheme="majorHAnsi" w:hAnsiTheme="majorHAnsi"/>
          <w:sz w:val="24"/>
          <w:szCs w:val="24"/>
          <w:lang w:val="sr-Cyrl-CS"/>
        </w:rPr>
        <w:t xml:space="preserve"> </w:t>
      </w:r>
      <w:r w:rsidRPr="00EF6F36">
        <w:rPr>
          <w:rFonts w:asciiTheme="majorHAnsi" w:hAnsiTheme="majorHAnsi"/>
          <w:sz w:val="24"/>
          <w:szCs w:val="24"/>
          <w:highlight w:val="magenta"/>
          <w:lang w:val="sr-Cyrl-CS"/>
        </w:rPr>
        <w:t>За предмете српски језик и математика припремна настава ће се организовати током целе наставне године, а за предмете историја, географија, физика, хемија и биологија почевши од другог полугодишта.</w:t>
      </w:r>
      <w:r w:rsidRPr="00485D68">
        <w:rPr>
          <w:rFonts w:asciiTheme="majorHAnsi" w:hAnsiTheme="majorHAnsi"/>
          <w:sz w:val="24"/>
          <w:szCs w:val="24"/>
          <w:lang w:val="sr-Cyrl-CS"/>
        </w:rPr>
        <w:t xml:space="preserve"> </w:t>
      </w:r>
      <w:r w:rsidR="00EF6F36">
        <w:rPr>
          <w:rFonts w:asciiTheme="majorHAnsi" w:hAnsiTheme="majorHAnsi"/>
          <w:sz w:val="24"/>
          <w:szCs w:val="24"/>
          <w:lang w:val="sr-Cyrl-CS"/>
        </w:rPr>
        <w:t>Настојаћемо, да у складу за циљевима дефинисаним Развојним планом унапредимо рад са ученицима у припреми за полагање завршног испита. План активности саставни је део Развојног плана школе и Годињег плана рада школе.</w:t>
      </w:r>
    </w:p>
    <w:p w:rsidR="00687723" w:rsidRPr="00D01115" w:rsidRDefault="00687723" w:rsidP="002929EC">
      <w:pPr>
        <w:rPr>
          <w:rFonts w:asciiTheme="majorHAnsi" w:hAnsiTheme="majorHAnsi"/>
          <w:sz w:val="28"/>
          <w:szCs w:val="28"/>
          <w:u w:val="single"/>
          <w:lang w:val="sr-Cyrl-CS"/>
        </w:rPr>
      </w:pPr>
    </w:p>
    <w:p w:rsidR="00687723" w:rsidRPr="00D01115" w:rsidRDefault="00687723" w:rsidP="005244E1">
      <w:pPr>
        <w:pStyle w:val="Heading2"/>
        <w:jc w:val="center"/>
        <w:rPr>
          <w:rStyle w:val="Emphasis"/>
          <w:rFonts w:asciiTheme="majorHAnsi" w:hAnsiTheme="majorHAnsi"/>
          <w:bCs w:val="0"/>
          <w:i w:val="0"/>
          <w:iCs w:val="0"/>
          <w:spacing w:val="0"/>
        </w:rPr>
      </w:pPr>
      <w:bookmarkStart w:id="123" w:name="_Toc465149895"/>
      <w:r w:rsidRPr="00D01115">
        <w:rPr>
          <w:rStyle w:val="Emphasis"/>
          <w:rFonts w:asciiTheme="majorHAnsi" w:hAnsiTheme="majorHAnsi"/>
          <w:bCs w:val="0"/>
          <w:i w:val="0"/>
          <w:iCs w:val="0"/>
          <w:spacing w:val="0"/>
        </w:rPr>
        <w:t>ИНКЛУЗИВНО ОБРАЗОВАЊЕ</w:t>
      </w:r>
      <w:bookmarkEnd w:id="123"/>
    </w:p>
    <w:p w:rsidR="00687723" w:rsidRPr="00D01115" w:rsidRDefault="00687723" w:rsidP="005244E1">
      <w:pPr>
        <w:pStyle w:val="NoSpacing"/>
        <w:jc w:val="center"/>
        <w:rPr>
          <w:rFonts w:asciiTheme="majorHAnsi" w:hAnsiTheme="majorHAnsi"/>
          <w:sz w:val="28"/>
          <w:szCs w:val="28"/>
          <w:lang w:val="sr-Cyrl-CS"/>
        </w:rPr>
      </w:pPr>
      <w:r w:rsidRPr="00D01115">
        <w:rPr>
          <w:rFonts w:asciiTheme="majorHAnsi" w:hAnsiTheme="majorHAnsi"/>
          <w:sz w:val="28"/>
          <w:szCs w:val="28"/>
          <w:lang w:val="sr-Cyrl-CS"/>
        </w:rPr>
        <w:t>Индивидуални образовни план, индивидуални програм и</w:t>
      </w:r>
    </w:p>
    <w:p w:rsidR="00687723" w:rsidRPr="00D01115" w:rsidRDefault="00687723" w:rsidP="005244E1">
      <w:pPr>
        <w:pStyle w:val="NoSpacing"/>
        <w:jc w:val="center"/>
        <w:rPr>
          <w:rFonts w:asciiTheme="majorHAnsi" w:hAnsiTheme="majorHAnsi"/>
          <w:sz w:val="28"/>
          <w:szCs w:val="28"/>
          <w:lang w:val="sr-Cyrl-CS"/>
        </w:rPr>
      </w:pPr>
      <w:r w:rsidRPr="00D01115">
        <w:rPr>
          <w:rFonts w:asciiTheme="majorHAnsi" w:hAnsiTheme="majorHAnsi"/>
          <w:sz w:val="28"/>
          <w:szCs w:val="28"/>
          <w:lang w:val="sr-Cyrl-CS"/>
        </w:rPr>
        <w:t>индивидуализовани начин рада</w:t>
      </w:r>
    </w:p>
    <w:p w:rsidR="00687723" w:rsidRPr="00D01115" w:rsidRDefault="00687723" w:rsidP="00687723">
      <w:pPr>
        <w:pStyle w:val="NoSpacing"/>
        <w:jc w:val="both"/>
        <w:rPr>
          <w:rFonts w:asciiTheme="majorHAnsi" w:eastAsia="MyriadPro-It" w:hAnsiTheme="majorHAnsi"/>
          <w:i/>
          <w:iCs/>
          <w:sz w:val="28"/>
          <w:szCs w:val="28"/>
          <w:lang w:val="ru-RU"/>
        </w:rPr>
      </w:pPr>
    </w:p>
    <w:p w:rsidR="00687723" w:rsidRPr="00D01115" w:rsidRDefault="00687723" w:rsidP="00687723">
      <w:pPr>
        <w:pStyle w:val="NoSpacing"/>
        <w:jc w:val="both"/>
        <w:rPr>
          <w:rFonts w:asciiTheme="majorHAnsi" w:hAnsiTheme="majorHAnsi"/>
          <w:sz w:val="24"/>
          <w:szCs w:val="24"/>
          <w:lang w:val="ru-RU"/>
        </w:rPr>
      </w:pPr>
      <w:r w:rsidRPr="00D01115">
        <w:rPr>
          <w:rFonts w:asciiTheme="majorHAnsi" w:eastAsia="MyriadPro-It" w:hAnsiTheme="majorHAnsi"/>
          <w:i/>
          <w:iCs/>
          <w:sz w:val="24"/>
          <w:szCs w:val="24"/>
          <w:lang w:val="ru-RU"/>
        </w:rPr>
        <w:t>Индивидуализовани приступ је предуслов и један од основних принципа инклузивне школе за све и школе по мери детета. Смисао инклузије је образовање за живот. Образовање у инклузивној школи представља процес учења кроз живот у различитостима.</w:t>
      </w:r>
      <w:r w:rsidR="004037EB" w:rsidRPr="00D01115">
        <w:rPr>
          <w:rFonts w:asciiTheme="majorHAnsi" w:eastAsia="MyriadPro-It" w:hAnsiTheme="majorHAnsi"/>
          <w:i/>
          <w:iCs/>
          <w:sz w:val="24"/>
          <w:szCs w:val="24"/>
          <w:lang w:val="ru-RU"/>
        </w:rPr>
        <w:t xml:space="preserve"> </w:t>
      </w:r>
      <w:r w:rsidRPr="00D01115">
        <w:rPr>
          <w:rFonts w:asciiTheme="majorHAnsi" w:eastAsia="MyriadPro-It" w:hAnsiTheme="majorHAnsi"/>
          <w:i/>
          <w:iCs/>
          <w:sz w:val="24"/>
          <w:szCs w:val="24"/>
          <w:lang w:val="ru-RU"/>
        </w:rPr>
        <w:t>Системско опредељење за инклузивни приступ није само питање деце и ученика са развојним сметњама и деце са посебним образовним потребама – то је и питање квалитетних образовних исхода, образовања по мери детета и образовања за живот у стварној и природној заједници коју чине људи у њиховим стварним различитостима</w:t>
      </w:r>
      <w:r w:rsidRPr="00D01115">
        <w:rPr>
          <w:rStyle w:val="FootnoteReference"/>
          <w:rFonts w:asciiTheme="majorHAnsi" w:eastAsia="MyriadPro-It" w:hAnsiTheme="majorHAnsi"/>
          <w:i/>
          <w:iCs/>
          <w:sz w:val="24"/>
          <w:szCs w:val="24"/>
        </w:rPr>
        <w:footnoteReference w:id="1"/>
      </w:r>
      <w:r w:rsidRPr="00D01115">
        <w:rPr>
          <w:rFonts w:asciiTheme="majorHAnsi" w:eastAsia="MyriadPro-It" w:hAnsiTheme="majorHAnsi"/>
          <w:i/>
          <w:iCs/>
          <w:sz w:val="24"/>
          <w:szCs w:val="24"/>
          <w:lang w:val="ru-RU"/>
        </w:rPr>
        <w:t>.</w:t>
      </w:r>
    </w:p>
    <w:p w:rsidR="00687723" w:rsidRPr="00D01115" w:rsidRDefault="00687723" w:rsidP="00687723">
      <w:pPr>
        <w:tabs>
          <w:tab w:val="left" w:pos="1152"/>
        </w:tabs>
        <w:jc w:val="both"/>
        <w:rPr>
          <w:rFonts w:asciiTheme="majorHAnsi" w:hAnsiTheme="majorHAnsi"/>
          <w:sz w:val="24"/>
          <w:szCs w:val="24"/>
          <w:lang w:val="ru-RU"/>
        </w:rPr>
      </w:pPr>
      <w:r w:rsidRPr="00D01115">
        <w:rPr>
          <w:rFonts w:asciiTheme="majorHAnsi" w:hAnsiTheme="majorHAnsi"/>
          <w:sz w:val="24"/>
          <w:szCs w:val="24"/>
          <w:lang w:val="ru-RU"/>
        </w:rPr>
        <w:t xml:space="preserve">            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школа ће обезбедити отклањање физичких и комуникацијских препрека и донети индивидуални образовни план.</w:t>
      </w:r>
    </w:p>
    <w:p w:rsidR="00687723" w:rsidRPr="00D01115" w:rsidRDefault="00687723" w:rsidP="00F6342F">
      <w:pPr>
        <w:tabs>
          <w:tab w:val="left" w:pos="1152"/>
        </w:tabs>
        <w:jc w:val="both"/>
        <w:rPr>
          <w:rFonts w:asciiTheme="majorHAnsi" w:hAnsiTheme="majorHAnsi"/>
          <w:sz w:val="24"/>
          <w:szCs w:val="24"/>
          <w:lang w:val="ru-RU"/>
        </w:rPr>
      </w:pPr>
      <w:r w:rsidRPr="00D01115">
        <w:rPr>
          <w:rFonts w:asciiTheme="majorHAnsi" w:hAnsiTheme="majorHAnsi"/>
          <w:sz w:val="24"/>
          <w:szCs w:val="24"/>
          <w:lang w:val="ru-RU"/>
        </w:rPr>
        <w:t xml:space="preserve">           Циљ индивидуалног образовног плана јесте постизање оптималног укључивања детета и ученика у редован образовно-васпитни рад и његово осамостаљивање у вршњачком колективу.</w:t>
      </w:r>
    </w:p>
    <w:p w:rsidR="00F6342F" w:rsidRDefault="00687723" w:rsidP="00F6342F">
      <w:pPr>
        <w:tabs>
          <w:tab w:val="left" w:pos="1152"/>
        </w:tabs>
        <w:jc w:val="both"/>
        <w:rPr>
          <w:rFonts w:asciiTheme="majorHAnsi" w:hAnsiTheme="majorHAnsi"/>
          <w:sz w:val="24"/>
          <w:szCs w:val="24"/>
          <w:lang w:val="ru-RU"/>
        </w:rPr>
      </w:pPr>
      <w:r w:rsidRPr="00D01115">
        <w:rPr>
          <w:rFonts w:asciiTheme="majorHAnsi" w:hAnsiTheme="majorHAnsi"/>
          <w:sz w:val="24"/>
          <w:szCs w:val="24"/>
          <w:lang w:val="ru-RU"/>
        </w:rPr>
        <w:t xml:space="preserve">           Од школске 2010/11. године школа се укључује у процес инклузивног образовања. У циљу пружања квалитетног образовања свим ученицима, формиран је стручни тим за инклузивно образовање</w:t>
      </w:r>
      <w:r w:rsidR="00F6342F">
        <w:rPr>
          <w:rFonts w:asciiTheme="majorHAnsi" w:hAnsiTheme="majorHAnsi"/>
          <w:sz w:val="24"/>
          <w:szCs w:val="24"/>
          <w:lang w:val="ru-RU"/>
        </w:rPr>
        <w:t xml:space="preserve">. </w:t>
      </w:r>
    </w:p>
    <w:p w:rsidR="00687723" w:rsidRPr="00D01115" w:rsidRDefault="00687723" w:rsidP="00F6342F">
      <w:pPr>
        <w:tabs>
          <w:tab w:val="left" w:pos="1152"/>
        </w:tabs>
        <w:jc w:val="both"/>
        <w:rPr>
          <w:rFonts w:asciiTheme="majorHAnsi" w:hAnsiTheme="majorHAnsi"/>
          <w:b/>
          <w:i/>
          <w:sz w:val="24"/>
          <w:szCs w:val="24"/>
          <w:lang w:val="ru-RU"/>
        </w:rPr>
      </w:pPr>
      <w:r w:rsidRPr="00D01115">
        <w:rPr>
          <w:rFonts w:asciiTheme="majorHAnsi" w:hAnsiTheme="majorHAnsi"/>
          <w:b/>
          <w:i/>
          <w:sz w:val="24"/>
          <w:szCs w:val="24"/>
          <w:lang w:val="ru-RU"/>
        </w:rPr>
        <w:t>Чланови стручног тима за инклузивно образовање:</w:t>
      </w:r>
    </w:p>
    <w:p w:rsidR="00687723" w:rsidRPr="00D01115" w:rsidRDefault="00687723" w:rsidP="00500EC4">
      <w:pPr>
        <w:pStyle w:val="ListParagraph"/>
        <w:numPr>
          <w:ilvl w:val="0"/>
          <w:numId w:val="32"/>
        </w:numPr>
        <w:tabs>
          <w:tab w:val="left" w:pos="1152"/>
        </w:tabs>
        <w:rPr>
          <w:rFonts w:asciiTheme="majorHAnsi" w:hAnsiTheme="majorHAnsi"/>
          <w:i/>
          <w:sz w:val="24"/>
          <w:szCs w:val="24"/>
        </w:rPr>
      </w:pPr>
      <w:r w:rsidRPr="00D01115">
        <w:rPr>
          <w:rFonts w:asciiTheme="majorHAnsi" w:hAnsiTheme="majorHAnsi"/>
          <w:i/>
          <w:sz w:val="24"/>
          <w:szCs w:val="24"/>
          <w:lang w:val="sr-Cyrl-CS"/>
        </w:rPr>
        <w:t>Сања Симић Мијатовић</w:t>
      </w:r>
      <w:r w:rsidRPr="00D01115">
        <w:rPr>
          <w:rFonts w:asciiTheme="majorHAnsi" w:hAnsiTheme="majorHAnsi"/>
          <w:i/>
          <w:sz w:val="24"/>
          <w:szCs w:val="24"/>
        </w:rPr>
        <w:t xml:space="preserve"> –  директор</w:t>
      </w:r>
      <w:r w:rsidRPr="00D01115">
        <w:rPr>
          <w:rFonts w:asciiTheme="majorHAnsi" w:hAnsiTheme="majorHAnsi"/>
          <w:i/>
          <w:sz w:val="24"/>
          <w:szCs w:val="24"/>
          <w:lang w:val="sr-Cyrl-CS"/>
        </w:rPr>
        <w:t xml:space="preserve"> школе</w:t>
      </w:r>
    </w:p>
    <w:p w:rsidR="00687723" w:rsidRPr="00D01115" w:rsidRDefault="00687723" w:rsidP="00500EC4">
      <w:pPr>
        <w:pStyle w:val="ListParagraph"/>
        <w:numPr>
          <w:ilvl w:val="0"/>
          <w:numId w:val="32"/>
        </w:numPr>
        <w:tabs>
          <w:tab w:val="left" w:pos="1152"/>
        </w:tabs>
        <w:rPr>
          <w:rFonts w:asciiTheme="majorHAnsi" w:hAnsiTheme="majorHAnsi"/>
          <w:i/>
          <w:sz w:val="24"/>
          <w:szCs w:val="24"/>
        </w:rPr>
      </w:pPr>
      <w:r w:rsidRPr="00D01115">
        <w:rPr>
          <w:rFonts w:asciiTheme="majorHAnsi" w:hAnsiTheme="majorHAnsi"/>
          <w:i/>
          <w:sz w:val="24"/>
          <w:szCs w:val="24"/>
        </w:rPr>
        <w:t>Станојка Урошевић – педагог</w:t>
      </w:r>
      <w:r w:rsidR="006B4820">
        <w:rPr>
          <w:rFonts w:asciiTheme="majorHAnsi" w:hAnsiTheme="majorHAnsi"/>
          <w:i/>
          <w:sz w:val="24"/>
          <w:szCs w:val="24"/>
        </w:rPr>
        <w:t>, координатор</w:t>
      </w:r>
    </w:p>
    <w:p w:rsidR="00687723" w:rsidRPr="006B4820" w:rsidRDefault="0031628B" w:rsidP="00500EC4">
      <w:pPr>
        <w:pStyle w:val="ListParagraph"/>
        <w:numPr>
          <w:ilvl w:val="0"/>
          <w:numId w:val="32"/>
        </w:numPr>
        <w:tabs>
          <w:tab w:val="left" w:pos="1152"/>
        </w:tabs>
        <w:rPr>
          <w:rFonts w:asciiTheme="majorHAnsi" w:hAnsiTheme="majorHAnsi"/>
          <w:i/>
          <w:sz w:val="24"/>
          <w:szCs w:val="24"/>
        </w:rPr>
      </w:pPr>
      <w:r w:rsidRPr="00D01115">
        <w:rPr>
          <w:rFonts w:asciiTheme="majorHAnsi" w:hAnsiTheme="majorHAnsi"/>
          <w:i/>
          <w:sz w:val="24"/>
          <w:szCs w:val="24"/>
          <w:lang w:val="sr-Cyrl-CS"/>
        </w:rPr>
        <w:t>Маријана Савановић</w:t>
      </w:r>
      <w:r w:rsidR="00FE6172" w:rsidRPr="00D01115">
        <w:rPr>
          <w:rFonts w:asciiTheme="majorHAnsi" w:hAnsiTheme="majorHAnsi"/>
          <w:i/>
          <w:sz w:val="24"/>
          <w:szCs w:val="24"/>
          <w:lang w:val="sr-Cyrl-CS"/>
        </w:rPr>
        <w:t xml:space="preserve"> </w:t>
      </w:r>
      <w:r w:rsidR="00687723" w:rsidRPr="00D01115">
        <w:rPr>
          <w:rFonts w:asciiTheme="majorHAnsi" w:hAnsiTheme="majorHAnsi"/>
          <w:i/>
          <w:sz w:val="24"/>
          <w:szCs w:val="24"/>
        </w:rPr>
        <w:t xml:space="preserve"> – наставни</w:t>
      </w:r>
      <w:r w:rsidR="00FE6172" w:rsidRPr="00D01115">
        <w:rPr>
          <w:rFonts w:asciiTheme="majorHAnsi" w:hAnsiTheme="majorHAnsi"/>
          <w:i/>
          <w:sz w:val="24"/>
          <w:szCs w:val="24"/>
        </w:rPr>
        <w:t xml:space="preserve">ца </w:t>
      </w:r>
      <w:r w:rsidR="006B4820">
        <w:rPr>
          <w:rFonts w:asciiTheme="majorHAnsi" w:hAnsiTheme="majorHAnsi"/>
          <w:i/>
          <w:sz w:val="24"/>
          <w:szCs w:val="24"/>
        </w:rPr>
        <w:t>математике</w:t>
      </w:r>
    </w:p>
    <w:p w:rsidR="006B4820" w:rsidRPr="00D01115" w:rsidRDefault="006B4820" w:rsidP="00500EC4">
      <w:pPr>
        <w:pStyle w:val="ListParagraph"/>
        <w:numPr>
          <w:ilvl w:val="0"/>
          <w:numId w:val="32"/>
        </w:numPr>
        <w:tabs>
          <w:tab w:val="left" w:pos="1152"/>
        </w:tabs>
        <w:rPr>
          <w:rFonts w:asciiTheme="majorHAnsi" w:hAnsiTheme="majorHAnsi"/>
          <w:i/>
          <w:sz w:val="24"/>
          <w:szCs w:val="24"/>
        </w:rPr>
      </w:pPr>
      <w:r>
        <w:rPr>
          <w:rFonts w:asciiTheme="majorHAnsi" w:hAnsiTheme="majorHAnsi"/>
          <w:i/>
          <w:sz w:val="24"/>
          <w:szCs w:val="24"/>
        </w:rPr>
        <w:t xml:space="preserve">Јелена Мркић </w:t>
      </w:r>
      <w:r w:rsidR="00CB54B0">
        <w:rPr>
          <w:rFonts w:asciiTheme="majorHAnsi" w:hAnsiTheme="majorHAnsi"/>
          <w:i/>
          <w:sz w:val="24"/>
          <w:szCs w:val="24"/>
        </w:rPr>
        <w:t>–</w:t>
      </w:r>
      <w:r>
        <w:rPr>
          <w:rFonts w:asciiTheme="majorHAnsi" w:hAnsiTheme="majorHAnsi"/>
          <w:i/>
          <w:sz w:val="24"/>
          <w:szCs w:val="24"/>
        </w:rPr>
        <w:t xml:space="preserve"> </w:t>
      </w:r>
      <w:r w:rsidR="00CB54B0">
        <w:rPr>
          <w:rFonts w:asciiTheme="majorHAnsi" w:hAnsiTheme="majorHAnsi"/>
          <w:i/>
          <w:sz w:val="24"/>
          <w:szCs w:val="24"/>
        </w:rPr>
        <w:t xml:space="preserve">наставница српског језика, </w:t>
      </w:r>
      <w:r>
        <w:rPr>
          <w:rFonts w:asciiTheme="majorHAnsi" w:hAnsiTheme="majorHAnsi"/>
          <w:i/>
          <w:sz w:val="24"/>
          <w:szCs w:val="24"/>
        </w:rPr>
        <w:t>записничар</w:t>
      </w:r>
    </w:p>
    <w:p w:rsidR="00687723" w:rsidRPr="00D01115" w:rsidRDefault="0031628B" w:rsidP="00500EC4">
      <w:pPr>
        <w:pStyle w:val="ListParagraph"/>
        <w:numPr>
          <w:ilvl w:val="0"/>
          <w:numId w:val="32"/>
        </w:numPr>
        <w:tabs>
          <w:tab w:val="left" w:pos="1152"/>
        </w:tabs>
        <w:rPr>
          <w:rFonts w:asciiTheme="majorHAnsi" w:hAnsiTheme="majorHAnsi"/>
          <w:i/>
          <w:sz w:val="24"/>
          <w:szCs w:val="24"/>
        </w:rPr>
      </w:pPr>
      <w:r w:rsidRPr="00D01115">
        <w:rPr>
          <w:rFonts w:asciiTheme="majorHAnsi" w:hAnsiTheme="majorHAnsi"/>
          <w:i/>
          <w:sz w:val="24"/>
          <w:szCs w:val="24"/>
        </w:rPr>
        <w:lastRenderedPageBreak/>
        <w:t>Слађана Батка</w:t>
      </w:r>
      <w:r w:rsidR="00687723" w:rsidRPr="00D01115">
        <w:rPr>
          <w:rFonts w:asciiTheme="majorHAnsi" w:hAnsiTheme="majorHAnsi"/>
          <w:i/>
          <w:sz w:val="24"/>
          <w:szCs w:val="24"/>
        </w:rPr>
        <w:t xml:space="preserve"> – наставник </w:t>
      </w:r>
      <w:r w:rsidR="00000C97" w:rsidRPr="00D01115">
        <w:rPr>
          <w:rFonts w:asciiTheme="majorHAnsi" w:hAnsiTheme="majorHAnsi"/>
          <w:i/>
          <w:sz w:val="24"/>
          <w:szCs w:val="24"/>
        </w:rPr>
        <w:t>разредне наставе</w:t>
      </w:r>
    </w:p>
    <w:p w:rsidR="0094526D" w:rsidRPr="009517EA" w:rsidRDefault="009517EA" w:rsidP="00687723">
      <w:pPr>
        <w:tabs>
          <w:tab w:val="left" w:pos="1152"/>
        </w:tabs>
        <w:ind w:firstLine="851"/>
        <w:jc w:val="both"/>
        <w:rPr>
          <w:rFonts w:asciiTheme="majorHAnsi" w:hAnsiTheme="majorHAnsi"/>
          <w:sz w:val="24"/>
          <w:szCs w:val="24"/>
        </w:rPr>
      </w:pPr>
      <w:r>
        <w:rPr>
          <w:rFonts w:asciiTheme="majorHAnsi" w:hAnsiTheme="majorHAnsi"/>
          <w:sz w:val="24"/>
          <w:szCs w:val="24"/>
        </w:rPr>
        <w:t xml:space="preserve">У школској 2017/18. години планирана је реализација четири ИОП-а 1 и једног ИОП-а 2. </w:t>
      </w:r>
      <w:r w:rsidR="00BA2DEA">
        <w:rPr>
          <w:rFonts w:asciiTheme="majorHAnsi" w:hAnsiTheme="majorHAnsi"/>
          <w:sz w:val="24"/>
          <w:szCs w:val="24"/>
        </w:rPr>
        <w:t>У</w:t>
      </w:r>
      <w:r w:rsidR="009B7629">
        <w:rPr>
          <w:rFonts w:asciiTheme="majorHAnsi" w:hAnsiTheme="majorHAnsi"/>
          <w:sz w:val="24"/>
          <w:szCs w:val="24"/>
        </w:rPr>
        <w:t xml:space="preserve"> </w:t>
      </w:r>
      <w:r w:rsidR="00BA2DEA">
        <w:rPr>
          <w:rFonts w:asciiTheme="majorHAnsi" w:hAnsiTheme="majorHAnsi"/>
          <w:sz w:val="24"/>
          <w:szCs w:val="24"/>
        </w:rPr>
        <w:t>току школске године, биће анализиран успех и постигнућа ученика, те и по потреби предложена примена додатне подршке у образовању.</w:t>
      </w:r>
    </w:p>
    <w:p w:rsidR="00687723" w:rsidRPr="00D01115" w:rsidRDefault="001F12A3" w:rsidP="00687723">
      <w:pPr>
        <w:tabs>
          <w:tab w:val="left" w:pos="1152"/>
        </w:tabs>
        <w:ind w:firstLine="851"/>
        <w:jc w:val="both"/>
        <w:rPr>
          <w:rFonts w:asciiTheme="majorHAnsi" w:hAnsiTheme="majorHAnsi"/>
          <w:sz w:val="24"/>
          <w:szCs w:val="24"/>
          <w:lang w:val="ru-RU"/>
        </w:rPr>
      </w:pPr>
      <w:r w:rsidRPr="008F7FF6">
        <w:rPr>
          <w:rFonts w:asciiTheme="majorHAnsi" w:hAnsiTheme="majorHAnsi"/>
          <w:sz w:val="24"/>
          <w:szCs w:val="24"/>
        </w:rPr>
        <w:t>Током школске</w:t>
      </w:r>
      <w:r w:rsidR="001E027F" w:rsidRPr="008F7FF6">
        <w:rPr>
          <w:rFonts w:asciiTheme="majorHAnsi" w:hAnsiTheme="majorHAnsi"/>
          <w:sz w:val="24"/>
          <w:szCs w:val="24"/>
        </w:rPr>
        <w:t xml:space="preserve"> </w:t>
      </w:r>
      <w:r w:rsidRPr="008F7FF6">
        <w:rPr>
          <w:rFonts w:asciiTheme="majorHAnsi" w:hAnsiTheme="majorHAnsi"/>
          <w:sz w:val="24"/>
          <w:szCs w:val="24"/>
        </w:rPr>
        <w:t>године Т</w:t>
      </w:r>
      <w:r w:rsidR="00A948F1" w:rsidRPr="008F7FF6">
        <w:rPr>
          <w:rFonts w:asciiTheme="majorHAnsi" w:hAnsiTheme="majorHAnsi"/>
          <w:sz w:val="24"/>
          <w:szCs w:val="24"/>
        </w:rPr>
        <w:t>им ће, према предлогу наставника, давати мишљење и пружати додатну подршку за ученике за које</w:t>
      </w:r>
      <w:r w:rsidR="00A948F1" w:rsidRPr="00D01115">
        <w:rPr>
          <w:rFonts w:asciiTheme="majorHAnsi" w:hAnsiTheme="majorHAnsi"/>
          <w:sz w:val="24"/>
          <w:szCs w:val="24"/>
        </w:rPr>
        <w:t xml:space="preserve"> се утврди да је то потребно. </w:t>
      </w:r>
    </w:p>
    <w:p w:rsidR="00687723" w:rsidRPr="00D01115" w:rsidRDefault="00687723" w:rsidP="00687723">
      <w:pPr>
        <w:tabs>
          <w:tab w:val="left" w:pos="1152"/>
        </w:tabs>
        <w:ind w:firstLine="851"/>
        <w:jc w:val="both"/>
        <w:rPr>
          <w:rFonts w:asciiTheme="majorHAnsi" w:hAnsiTheme="majorHAnsi"/>
          <w:sz w:val="24"/>
          <w:szCs w:val="24"/>
          <w:lang w:val="ru-RU"/>
        </w:rPr>
      </w:pPr>
      <w:r w:rsidRPr="00D01115">
        <w:rPr>
          <w:rFonts w:asciiTheme="majorHAnsi" w:hAnsiTheme="majorHAnsi"/>
          <w:sz w:val="24"/>
          <w:szCs w:val="24"/>
          <w:lang w:val="ru-RU"/>
        </w:rPr>
        <w:t xml:space="preserve">Тим ће настојати да оствари добру сарадњу са стручним установама и институцијама у циљу унапређивања свог рада и пружања квалитетног образовања и подршке свим ученицима којима је она неоходна. </w:t>
      </w:r>
      <w:r w:rsidR="007E7397">
        <w:rPr>
          <w:rFonts w:asciiTheme="majorHAnsi" w:hAnsiTheme="majorHAnsi"/>
          <w:sz w:val="24"/>
          <w:szCs w:val="24"/>
          <w:lang w:val="ru-RU"/>
        </w:rPr>
        <w:t>У школској 2017/18. години планирано је четири састанка Стручног тима за инклузивно образовање.</w:t>
      </w:r>
    </w:p>
    <w:p w:rsidR="00687723" w:rsidRPr="00D01115" w:rsidRDefault="00AB34D8" w:rsidP="00687723">
      <w:pPr>
        <w:tabs>
          <w:tab w:val="left" w:pos="1152"/>
        </w:tabs>
        <w:jc w:val="both"/>
        <w:rPr>
          <w:rFonts w:asciiTheme="majorHAnsi" w:hAnsiTheme="majorHAnsi"/>
          <w:sz w:val="24"/>
          <w:szCs w:val="24"/>
          <w:lang w:val="ru-RU"/>
        </w:rPr>
      </w:pPr>
      <w:r>
        <w:rPr>
          <w:rFonts w:asciiTheme="majorHAnsi" w:hAnsiTheme="majorHAnsi"/>
          <w:sz w:val="24"/>
          <w:szCs w:val="24"/>
          <w:lang w:val="ru-RU"/>
        </w:rPr>
        <w:t xml:space="preserve">ПЛАН </w:t>
      </w:r>
      <w:r w:rsidR="0060747B">
        <w:rPr>
          <w:rFonts w:asciiTheme="majorHAnsi" w:hAnsiTheme="majorHAnsi"/>
          <w:sz w:val="24"/>
          <w:szCs w:val="24"/>
          <w:lang w:val="ru-RU"/>
        </w:rPr>
        <w:t>СТИО</w:t>
      </w:r>
      <w:r w:rsidR="00687723" w:rsidRPr="00D01115">
        <w:rPr>
          <w:rFonts w:asciiTheme="majorHAnsi" w:hAnsiTheme="majorHAnsi"/>
          <w:sz w:val="24"/>
          <w:szCs w:val="24"/>
          <w:lang w:val="ru-RU"/>
        </w:rPr>
        <w:t>:</w:t>
      </w:r>
    </w:p>
    <w:tbl>
      <w:tblPr>
        <w:tblW w:w="10421"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0"/>
        <w:gridCol w:w="2456"/>
        <w:gridCol w:w="3145"/>
      </w:tblGrid>
      <w:tr w:rsidR="00687723" w:rsidRPr="00D01115" w:rsidTr="00382DCF">
        <w:tc>
          <w:tcPr>
            <w:tcW w:w="4820" w:type="dxa"/>
            <w:shd w:val="clear" w:color="auto" w:fill="EAF1DD" w:themeFill="accent3" w:themeFillTint="33"/>
          </w:tcPr>
          <w:p w:rsidR="00687723" w:rsidRPr="00D01115" w:rsidRDefault="00687723" w:rsidP="00261664">
            <w:pPr>
              <w:tabs>
                <w:tab w:val="left" w:pos="1152"/>
              </w:tabs>
              <w:rPr>
                <w:rFonts w:asciiTheme="majorHAnsi" w:hAnsiTheme="majorHAnsi"/>
                <w:sz w:val="24"/>
                <w:szCs w:val="24"/>
              </w:rPr>
            </w:pPr>
            <w:r w:rsidRPr="00D01115">
              <w:rPr>
                <w:rFonts w:asciiTheme="majorHAnsi" w:hAnsiTheme="majorHAnsi"/>
                <w:sz w:val="24"/>
                <w:szCs w:val="24"/>
              </w:rPr>
              <w:t>АКТИВНОСТ</w:t>
            </w:r>
          </w:p>
        </w:tc>
        <w:tc>
          <w:tcPr>
            <w:tcW w:w="2456" w:type="dxa"/>
            <w:shd w:val="clear" w:color="auto" w:fill="EAF1DD" w:themeFill="accent3" w:themeFillTint="33"/>
          </w:tcPr>
          <w:p w:rsidR="00687723" w:rsidRPr="00D01115" w:rsidRDefault="00687723" w:rsidP="00261664">
            <w:pPr>
              <w:tabs>
                <w:tab w:val="left" w:pos="1152"/>
              </w:tabs>
              <w:rPr>
                <w:rFonts w:asciiTheme="majorHAnsi" w:hAnsiTheme="majorHAnsi"/>
                <w:sz w:val="24"/>
                <w:szCs w:val="24"/>
              </w:rPr>
            </w:pPr>
            <w:r w:rsidRPr="00D01115">
              <w:rPr>
                <w:rFonts w:asciiTheme="majorHAnsi" w:hAnsiTheme="majorHAnsi"/>
                <w:sz w:val="24"/>
                <w:szCs w:val="24"/>
              </w:rPr>
              <w:t>НОСИОЦИ</w:t>
            </w:r>
          </w:p>
        </w:tc>
        <w:tc>
          <w:tcPr>
            <w:tcW w:w="3145" w:type="dxa"/>
            <w:shd w:val="clear" w:color="auto" w:fill="EAF1DD" w:themeFill="accent3" w:themeFillTint="33"/>
          </w:tcPr>
          <w:p w:rsidR="00687723" w:rsidRPr="00D01115" w:rsidRDefault="00687723" w:rsidP="00261664">
            <w:pPr>
              <w:tabs>
                <w:tab w:val="left" w:pos="1152"/>
              </w:tabs>
              <w:rPr>
                <w:rFonts w:asciiTheme="majorHAnsi" w:hAnsiTheme="majorHAnsi"/>
                <w:sz w:val="24"/>
                <w:szCs w:val="24"/>
              </w:rPr>
            </w:pPr>
            <w:r w:rsidRPr="00D01115">
              <w:rPr>
                <w:rFonts w:asciiTheme="majorHAnsi" w:hAnsiTheme="majorHAnsi"/>
                <w:sz w:val="24"/>
                <w:szCs w:val="24"/>
              </w:rPr>
              <w:t>ВРЕМЕ РЕАЛИЗАЦИЈЕ</w:t>
            </w:r>
          </w:p>
        </w:tc>
      </w:tr>
      <w:tr w:rsidR="00FE4EC3" w:rsidRPr="00D01115" w:rsidTr="00382DCF">
        <w:trPr>
          <w:trHeight w:val="1538"/>
        </w:trPr>
        <w:tc>
          <w:tcPr>
            <w:tcW w:w="4820" w:type="dxa"/>
            <w:vAlign w:val="center"/>
          </w:tcPr>
          <w:p w:rsidR="00FE4EC3" w:rsidRPr="00D01115" w:rsidRDefault="00FE4EC3" w:rsidP="00BF639B">
            <w:pPr>
              <w:tabs>
                <w:tab w:val="left" w:pos="1152"/>
              </w:tabs>
              <w:rPr>
                <w:rFonts w:asciiTheme="majorHAnsi" w:hAnsiTheme="majorHAnsi"/>
                <w:sz w:val="24"/>
                <w:szCs w:val="24"/>
              </w:rPr>
            </w:pPr>
            <w:r w:rsidRPr="00D01115">
              <w:rPr>
                <w:rFonts w:asciiTheme="majorHAnsi" w:hAnsiTheme="majorHAnsi"/>
                <w:sz w:val="24"/>
                <w:szCs w:val="24"/>
              </w:rPr>
              <w:t>Информисање родитеља о новинама у Закону и правима деце на образовање у складу са њиховим способностима и могућностима - инклузивном образовању – на родитељским састанцима</w:t>
            </w:r>
          </w:p>
        </w:tc>
        <w:tc>
          <w:tcPr>
            <w:tcW w:w="2456" w:type="dxa"/>
            <w:vAlign w:val="center"/>
          </w:tcPr>
          <w:p w:rsidR="00FE4EC3" w:rsidRPr="00D01115" w:rsidRDefault="00FE4EC3" w:rsidP="00BF639B">
            <w:pPr>
              <w:tabs>
                <w:tab w:val="left" w:pos="1152"/>
              </w:tabs>
              <w:rPr>
                <w:rFonts w:asciiTheme="majorHAnsi" w:hAnsiTheme="majorHAnsi"/>
                <w:sz w:val="24"/>
                <w:szCs w:val="24"/>
              </w:rPr>
            </w:pPr>
            <w:r w:rsidRPr="00D01115">
              <w:rPr>
                <w:rFonts w:asciiTheme="majorHAnsi" w:hAnsiTheme="majorHAnsi"/>
                <w:sz w:val="24"/>
                <w:szCs w:val="24"/>
              </w:rPr>
              <w:t>одељенске старешине</w:t>
            </w:r>
          </w:p>
        </w:tc>
        <w:tc>
          <w:tcPr>
            <w:tcW w:w="3145" w:type="dxa"/>
            <w:vAlign w:val="center"/>
          </w:tcPr>
          <w:p w:rsidR="00FE4EC3" w:rsidRPr="00D01115" w:rsidRDefault="00FE4EC3" w:rsidP="00BF639B">
            <w:pPr>
              <w:tabs>
                <w:tab w:val="left" w:pos="1152"/>
              </w:tabs>
              <w:rPr>
                <w:rFonts w:asciiTheme="majorHAnsi" w:hAnsiTheme="majorHAnsi"/>
                <w:sz w:val="24"/>
                <w:szCs w:val="24"/>
              </w:rPr>
            </w:pPr>
            <w:r w:rsidRPr="00D01115">
              <w:rPr>
                <w:rFonts w:asciiTheme="majorHAnsi" w:hAnsiTheme="majorHAnsi"/>
                <w:sz w:val="24"/>
                <w:szCs w:val="24"/>
              </w:rPr>
              <w:t>септембар</w:t>
            </w:r>
          </w:p>
        </w:tc>
      </w:tr>
      <w:tr w:rsidR="0057329B" w:rsidRPr="00D01115" w:rsidTr="00382DCF">
        <w:trPr>
          <w:trHeight w:val="994"/>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Анализа реализације плана уписа ученика у први разред</w:t>
            </w:r>
          </w:p>
        </w:tc>
        <w:tc>
          <w:tcPr>
            <w:tcW w:w="2456" w:type="dxa"/>
            <w:vAlign w:val="center"/>
          </w:tcPr>
          <w:p w:rsidR="0057329B" w:rsidRPr="00D01115" w:rsidRDefault="00B14D57" w:rsidP="00BF639B">
            <w:pPr>
              <w:tabs>
                <w:tab w:val="left" w:pos="1152"/>
              </w:tabs>
              <w:rPr>
                <w:rFonts w:asciiTheme="majorHAnsi" w:hAnsiTheme="majorHAnsi"/>
                <w:sz w:val="24"/>
                <w:szCs w:val="24"/>
                <w:lang w:val="sr-Cyrl-CS"/>
              </w:rPr>
            </w:pPr>
            <w:r>
              <w:rPr>
                <w:rFonts w:asciiTheme="majorHAnsi" w:hAnsiTheme="majorHAnsi"/>
                <w:sz w:val="24"/>
                <w:szCs w:val="24"/>
                <w:lang w:val="sr-Cyrl-CS"/>
              </w:rPr>
              <w:t xml:space="preserve">педагог, </w:t>
            </w:r>
            <w:r w:rsidR="0057329B" w:rsidRPr="00D01115">
              <w:rPr>
                <w:rFonts w:asciiTheme="majorHAnsi" w:hAnsiTheme="majorHAnsi"/>
                <w:sz w:val="24"/>
                <w:szCs w:val="24"/>
                <w:lang w:val="sr-Cyrl-CS"/>
              </w:rPr>
              <w:t xml:space="preserve"> директор</w:t>
            </w:r>
            <w:r>
              <w:rPr>
                <w:rFonts w:asciiTheme="majorHAnsi" w:hAnsiTheme="majorHAnsi"/>
                <w:sz w:val="24"/>
                <w:szCs w:val="24"/>
                <w:lang w:val="sr-Cyrl-CS"/>
              </w:rPr>
              <w:t>, наставничко веће</w:t>
            </w:r>
            <w:r w:rsidR="0057329B" w:rsidRPr="00D01115">
              <w:rPr>
                <w:rFonts w:asciiTheme="majorHAnsi" w:hAnsiTheme="majorHAnsi"/>
                <w:sz w:val="24"/>
                <w:szCs w:val="24"/>
                <w:lang w:val="sr-Cyrl-CS"/>
              </w:rPr>
              <w:t xml:space="preserve"> </w:t>
            </w:r>
          </w:p>
        </w:tc>
        <w:tc>
          <w:tcPr>
            <w:tcW w:w="3145" w:type="dxa"/>
            <w:vAlign w:val="center"/>
          </w:tcPr>
          <w:p w:rsidR="0057329B" w:rsidRPr="00D01115" w:rsidRDefault="0057329B" w:rsidP="00BF639B">
            <w:pPr>
              <w:tabs>
                <w:tab w:val="left" w:pos="1152"/>
              </w:tabs>
              <w:rPr>
                <w:rFonts w:asciiTheme="majorHAnsi" w:hAnsiTheme="majorHAnsi"/>
                <w:sz w:val="24"/>
                <w:szCs w:val="24"/>
                <w:lang w:val="sr-Cyrl-CS"/>
              </w:rPr>
            </w:pPr>
            <w:r w:rsidRPr="00D01115">
              <w:rPr>
                <w:rFonts w:asciiTheme="majorHAnsi" w:hAnsiTheme="majorHAnsi"/>
                <w:sz w:val="24"/>
                <w:szCs w:val="24"/>
                <w:lang w:val="sr-Cyrl-CS"/>
              </w:rPr>
              <w:t>август</w:t>
            </w:r>
          </w:p>
        </w:tc>
      </w:tr>
      <w:tr w:rsidR="0057329B" w:rsidRPr="00D01115" w:rsidTr="00382DCF">
        <w:trPr>
          <w:trHeight w:val="636"/>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 xml:space="preserve">Идентификовање ученика за које је потребно донети ИОП </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педагог, наставници</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септембар/по потреби и током године</w:t>
            </w:r>
          </w:p>
        </w:tc>
      </w:tr>
      <w:tr w:rsidR="0057329B" w:rsidRPr="00D01115" w:rsidTr="00382DCF">
        <w:trPr>
          <w:trHeight w:val="971"/>
        </w:trPr>
        <w:tc>
          <w:tcPr>
            <w:tcW w:w="4820" w:type="dxa"/>
            <w:vAlign w:val="center"/>
          </w:tcPr>
          <w:p w:rsidR="0057329B" w:rsidRPr="00D01115" w:rsidRDefault="0057329B" w:rsidP="0060747B">
            <w:pPr>
              <w:tabs>
                <w:tab w:val="left" w:pos="1152"/>
              </w:tabs>
              <w:rPr>
                <w:rFonts w:asciiTheme="majorHAnsi" w:hAnsiTheme="majorHAnsi"/>
                <w:sz w:val="24"/>
                <w:szCs w:val="24"/>
              </w:rPr>
            </w:pPr>
            <w:r w:rsidRPr="00D01115">
              <w:rPr>
                <w:rFonts w:asciiTheme="majorHAnsi" w:hAnsiTheme="majorHAnsi"/>
                <w:sz w:val="24"/>
                <w:szCs w:val="24"/>
              </w:rPr>
              <w:t>Именовање тим</w:t>
            </w:r>
            <w:r w:rsidR="0060747B">
              <w:rPr>
                <w:rFonts w:asciiTheme="majorHAnsi" w:hAnsiTheme="majorHAnsi"/>
                <w:sz w:val="24"/>
                <w:szCs w:val="24"/>
              </w:rPr>
              <w:t>ова</w:t>
            </w:r>
            <w:r w:rsidRPr="00D01115">
              <w:rPr>
                <w:rFonts w:asciiTheme="majorHAnsi" w:hAnsiTheme="majorHAnsi"/>
                <w:sz w:val="24"/>
                <w:szCs w:val="24"/>
              </w:rPr>
              <w:t xml:space="preserve"> за </w:t>
            </w:r>
            <w:r w:rsidR="002200A1" w:rsidRPr="00D01115">
              <w:rPr>
                <w:rFonts w:asciiTheme="majorHAnsi" w:hAnsiTheme="majorHAnsi"/>
                <w:sz w:val="24"/>
                <w:szCs w:val="24"/>
              </w:rPr>
              <w:t>додатну подршку</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тим за инклузивно образовање</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септембар/по потреби и током године</w:t>
            </w:r>
          </w:p>
        </w:tc>
      </w:tr>
      <w:tr w:rsidR="0057329B" w:rsidRPr="00D01115" w:rsidTr="00382DCF">
        <w:trPr>
          <w:trHeight w:val="419"/>
        </w:trPr>
        <w:tc>
          <w:tcPr>
            <w:tcW w:w="4820" w:type="dxa"/>
            <w:vAlign w:val="center"/>
          </w:tcPr>
          <w:p w:rsidR="0057329B" w:rsidRPr="009B7629" w:rsidRDefault="0057329B" w:rsidP="00BF639B">
            <w:pPr>
              <w:tabs>
                <w:tab w:val="left" w:pos="1152"/>
              </w:tabs>
              <w:rPr>
                <w:rFonts w:asciiTheme="majorHAnsi" w:hAnsiTheme="majorHAnsi"/>
                <w:sz w:val="24"/>
                <w:szCs w:val="24"/>
              </w:rPr>
            </w:pPr>
            <w:r w:rsidRPr="00D01115">
              <w:rPr>
                <w:rFonts w:asciiTheme="majorHAnsi" w:hAnsiTheme="majorHAnsi"/>
                <w:sz w:val="24"/>
                <w:szCs w:val="24"/>
              </w:rPr>
              <w:t>Едукација и пружање стручне помоћи наставницима у области израде и реализације ИОП-а</w:t>
            </w:r>
            <w:r w:rsidR="009B7629">
              <w:rPr>
                <w:rFonts w:asciiTheme="majorHAnsi" w:hAnsiTheme="majorHAnsi"/>
                <w:sz w:val="24"/>
                <w:szCs w:val="24"/>
              </w:rPr>
              <w:t>. Обука наставника за припрему, писање и реализацију ИОП-а у складу са развојем инклузивне праксе.</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педагог</w:t>
            </w:r>
          </w:p>
        </w:tc>
        <w:tc>
          <w:tcPr>
            <w:tcW w:w="3145" w:type="dxa"/>
            <w:vAlign w:val="center"/>
          </w:tcPr>
          <w:p w:rsidR="0057329B" w:rsidRPr="00FC119F" w:rsidRDefault="00FC119F" w:rsidP="00BF639B">
            <w:pPr>
              <w:tabs>
                <w:tab w:val="left" w:pos="1152"/>
              </w:tabs>
              <w:rPr>
                <w:rFonts w:asciiTheme="majorHAnsi" w:hAnsiTheme="majorHAnsi"/>
                <w:sz w:val="24"/>
                <w:szCs w:val="24"/>
              </w:rPr>
            </w:pPr>
            <w:r>
              <w:rPr>
                <w:rFonts w:asciiTheme="majorHAnsi" w:hAnsiTheme="majorHAnsi"/>
                <w:sz w:val="24"/>
                <w:szCs w:val="24"/>
              </w:rPr>
              <w:t>новембар</w:t>
            </w:r>
          </w:p>
        </w:tc>
      </w:tr>
      <w:tr w:rsidR="0057329B" w:rsidRPr="00D01115" w:rsidTr="00382DCF">
        <w:tc>
          <w:tcPr>
            <w:tcW w:w="4820" w:type="dxa"/>
          </w:tcPr>
          <w:p w:rsidR="0057329B" w:rsidRPr="00D01115" w:rsidRDefault="0057329B" w:rsidP="00B14D57">
            <w:pPr>
              <w:tabs>
                <w:tab w:val="left" w:pos="1152"/>
              </w:tabs>
              <w:rPr>
                <w:rFonts w:asciiTheme="majorHAnsi" w:hAnsiTheme="majorHAnsi"/>
                <w:sz w:val="24"/>
                <w:szCs w:val="24"/>
              </w:rPr>
            </w:pPr>
            <w:r w:rsidRPr="00D01115">
              <w:rPr>
                <w:rFonts w:asciiTheme="majorHAnsi" w:hAnsiTheme="majorHAnsi"/>
                <w:sz w:val="24"/>
                <w:szCs w:val="24"/>
              </w:rPr>
              <w:t>Сензибилизација и укључивање родитеља ученика у израду ИОП-а</w:t>
            </w:r>
          </w:p>
        </w:tc>
        <w:tc>
          <w:tcPr>
            <w:tcW w:w="2456" w:type="dxa"/>
          </w:tcPr>
          <w:p w:rsidR="0057329B" w:rsidRPr="00D01115" w:rsidRDefault="0057329B" w:rsidP="005244E1">
            <w:pPr>
              <w:tabs>
                <w:tab w:val="left" w:pos="1152"/>
              </w:tabs>
              <w:jc w:val="both"/>
              <w:rPr>
                <w:rFonts w:asciiTheme="majorHAnsi" w:hAnsiTheme="majorHAnsi"/>
                <w:sz w:val="24"/>
                <w:szCs w:val="24"/>
              </w:rPr>
            </w:pPr>
            <w:r w:rsidRPr="00D01115">
              <w:rPr>
                <w:rFonts w:asciiTheme="majorHAnsi" w:hAnsiTheme="majorHAnsi"/>
                <w:sz w:val="24"/>
                <w:szCs w:val="24"/>
              </w:rPr>
              <w:t>тим за инклузивно образовање</w:t>
            </w:r>
          </w:p>
        </w:tc>
        <w:tc>
          <w:tcPr>
            <w:tcW w:w="3145" w:type="dxa"/>
          </w:tcPr>
          <w:p w:rsidR="0057329B" w:rsidRPr="00D01115" w:rsidRDefault="0057329B" w:rsidP="00261664">
            <w:pPr>
              <w:tabs>
                <w:tab w:val="left" w:pos="1152"/>
              </w:tabs>
              <w:jc w:val="both"/>
              <w:rPr>
                <w:rFonts w:asciiTheme="majorHAnsi" w:hAnsiTheme="majorHAnsi"/>
                <w:sz w:val="24"/>
                <w:szCs w:val="24"/>
              </w:rPr>
            </w:pPr>
            <w:r w:rsidRPr="00D01115">
              <w:rPr>
                <w:rFonts w:asciiTheme="majorHAnsi" w:hAnsiTheme="majorHAnsi"/>
                <w:sz w:val="24"/>
                <w:szCs w:val="24"/>
              </w:rPr>
              <w:t>септембар/по потреби и током године</w:t>
            </w:r>
          </w:p>
        </w:tc>
      </w:tr>
      <w:tr w:rsidR="0057329B" w:rsidRPr="00D01115" w:rsidTr="00382DCF">
        <w:trPr>
          <w:trHeight w:val="934"/>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 xml:space="preserve">Сарадња са различитим институцијама у областима које превазилазе оквире </w:t>
            </w:r>
            <w:r w:rsidRPr="00D01115">
              <w:rPr>
                <w:rFonts w:asciiTheme="majorHAnsi" w:hAnsiTheme="majorHAnsi"/>
                <w:sz w:val="24"/>
                <w:szCs w:val="24"/>
              </w:rPr>
              <w:lastRenderedPageBreak/>
              <w:t>школског бављења</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lastRenderedPageBreak/>
              <w:t>тим за инклузивно образовање</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по потреби</w:t>
            </w:r>
          </w:p>
        </w:tc>
      </w:tr>
      <w:tr w:rsidR="0057329B" w:rsidRPr="00D01115" w:rsidTr="00382DCF">
        <w:trPr>
          <w:trHeight w:val="703"/>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lastRenderedPageBreak/>
              <w:t>Израда и доношење ИОП-а</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тим/педагошки колегијум</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септембар, октобар/по потреби</w:t>
            </w:r>
          </w:p>
        </w:tc>
      </w:tr>
      <w:tr w:rsidR="0057329B" w:rsidRPr="00D01115" w:rsidTr="00382DCF">
        <w:trPr>
          <w:trHeight w:val="385"/>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Праћење реализације ИОП-а</w:t>
            </w:r>
          </w:p>
        </w:tc>
        <w:tc>
          <w:tcPr>
            <w:tcW w:w="2456" w:type="dxa"/>
            <w:vAlign w:val="center"/>
          </w:tcPr>
          <w:p w:rsidR="0057329B" w:rsidRPr="00D01115" w:rsidRDefault="0057329B" w:rsidP="00B00233">
            <w:pPr>
              <w:tabs>
                <w:tab w:val="left" w:pos="1152"/>
              </w:tabs>
              <w:rPr>
                <w:rFonts w:asciiTheme="majorHAnsi" w:hAnsiTheme="majorHAnsi"/>
                <w:sz w:val="24"/>
                <w:szCs w:val="24"/>
              </w:rPr>
            </w:pPr>
            <w:r w:rsidRPr="00D01115">
              <w:rPr>
                <w:rFonts w:asciiTheme="majorHAnsi" w:hAnsiTheme="majorHAnsi"/>
                <w:sz w:val="24"/>
                <w:szCs w:val="24"/>
              </w:rPr>
              <w:t>тим</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током реализације</w:t>
            </w:r>
          </w:p>
        </w:tc>
      </w:tr>
      <w:tr w:rsidR="0057329B" w:rsidRPr="00D01115" w:rsidTr="00382DCF">
        <w:trPr>
          <w:trHeight w:val="752"/>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Анализа реализације ИОП-а и планирање даљих корака</w:t>
            </w:r>
          </w:p>
        </w:tc>
        <w:tc>
          <w:tcPr>
            <w:tcW w:w="2456" w:type="dxa"/>
            <w:vAlign w:val="center"/>
          </w:tcPr>
          <w:p w:rsidR="0057329B" w:rsidRPr="00B00233" w:rsidRDefault="0057329B" w:rsidP="00B00233">
            <w:pPr>
              <w:tabs>
                <w:tab w:val="left" w:pos="1152"/>
              </w:tabs>
              <w:rPr>
                <w:rFonts w:asciiTheme="majorHAnsi" w:hAnsiTheme="majorHAnsi"/>
                <w:sz w:val="24"/>
                <w:szCs w:val="24"/>
              </w:rPr>
            </w:pPr>
            <w:r w:rsidRPr="00D01115">
              <w:rPr>
                <w:rFonts w:asciiTheme="majorHAnsi" w:hAnsiTheme="majorHAnsi"/>
                <w:sz w:val="24"/>
                <w:szCs w:val="24"/>
              </w:rPr>
              <w:t>ти</w:t>
            </w:r>
            <w:r w:rsidR="00B00233">
              <w:rPr>
                <w:rFonts w:asciiTheme="majorHAnsi" w:hAnsiTheme="majorHAnsi"/>
                <w:sz w:val="24"/>
                <w:szCs w:val="24"/>
              </w:rPr>
              <w:t>м</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полугодишње</w:t>
            </w:r>
          </w:p>
        </w:tc>
      </w:tr>
      <w:tr w:rsidR="0057329B" w:rsidRPr="00D01115" w:rsidTr="00382DCF">
        <w:trPr>
          <w:trHeight w:val="644"/>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Извештавање о постигнутим резултатима у  оквиру ИОП-а</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тим за инклузивно образовање</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полугодишње</w:t>
            </w:r>
          </w:p>
        </w:tc>
      </w:tr>
      <w:tr w:rsidR="0057329B" w:rsidRPr="00D01115" w:rsidTr="00382DCF">
        <w:trPr>
          <w:trHeight w:val="454"/>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Извештавање о раду тима за инклузивно образовање и увођењу инклузије у нашу школу</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тим</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на крају школске године</w:t>
            </w:r>
          </w:p>
        </w:tc>
      </w:tr>
      <w:tr w:rsidR="0057329B" w:rsidRPr="00D01115" w:rsidTr="00382DCF">
        <w:trPr>
          <w:trHeight w:val="636"/>
        </w:trPr>
        <w:tc>
          <w:tcPr>
            <w:tcW w:w="4820"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Планирање даљих корака на увођењу инклузије (повезивање са стручним организацијама, стручно усавршавање, набавка неопходне литературе и средстава за рад за наредну школску годину и сл.)</w:t>
            </w:r>
          </w:p>
        </w:tc>
        <w:tc>
          <w:tcPr>
            <w:tcW w:w="2456"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тим за инклузивно образовање, педагошки колегијум</w:t>
            </w:r>
          </w:p>
        </w:tc>
        <w:tc>
          <w:tcPr>
            <w:tcW w:w="3145" w:type="dxa"/>
            <w:vAlign w:val="center"/>
          </w:tcPr>
          <w:p w:rsidR="0057329B" w:rsidRPr="00D01115" w:rsidRDefault="0057329B" w:rsidP="00BF639B">
            <w:pPr>
              <w:tabs>
                <w:tab w:val="left" w:pos="1152"/>
              </w:tabs>
              <w:rPr>
                <w:rFonts w:asciiTheme="majorHAnsi" w:hAnsiTheme="majorHAnsi"/>
                <w:sz w:val="24"/>
                <w:szCs w:val="24"/>
              </w:rPr>
            </w:pPr>
            <w:r w:rsidRPr="00D01115">
              <w:rPr>
                <w:rFonts w:asciiTheme="majorHAnsi" w:hAnsiTheme="majorHAnsi"/>
                <w:sz w:val="24"/>
                <w:szCs w:val="24"/>
              </w:rPr>
              <w:t>VI - VIII</w:t>
            </w:r>
          </w:p>
        </w:tc>
      </w:tr>
    </w:tbl>
    <w:p w:rsidR="001C6D6A" w:rsidRDefault="001C6D6A" w:rsidP="005244E1">
      <w:pPr>
        <w:pStyle w:val="Heading2"/>
        <w:jc w:val="center"/>
        <w:rPr>
          <w:rStyle w:val="Emphasis"/>
          <w:rFonts w:asciiTheme="majorHAnsi" w:hAnsiTheme="majorHAnsi"/>
          <w:bCs w:val="0"/>
          <w:i w:val="0"/>
          <w:iCs w:val="0"/>
          <w:spacing w:val="0"/>
        </w:rPr>
      </w:pPr>
    </w:p>
    <w:p w:rsidR="00CE703C" w:rsidRDefault="00CE703C" w:rsidP="00CE703C"/>
    <w:p w:rsidR="00687723" w:rsidRPr="00D01115" w:rsidRDefault="00687723" w:rsidP="005244E1">
      <w:pPr>
        <w:pStyle w:val="Heading2"/>
        <w:jc w:val="center"/>
        <w:rPr>
          <w:rStyle w:val="Emphasis"/>
          <w:rFonts w:asciiTheme="majorHAnsi" w:hAnsiTheme="majorHAnsi"/>
          <w:bCs w:val="0"/>
          <w:i w:val="0"/>
          <w:iCs w:val="0"/>
          <w:spacing w:val="0"/>
        </w:rPr>
      </w:pPr>
      <w:bookmarkStart w:id="124" w:name="_Toc465149896"/>
      <w:r w:rsidRPr="00D01115">
        <w:rPr>
          <w:rStyle w:val="Emphasis"/>
          <w:rFonts w:asciiTheme="majorHAnsi" w:hAnsiTheme="majorHAnsi"/>
          <w:bCs w:val="0"/>
          <w:i w:val="0"/>
          <w:iCs w:val="0"/>
          <w:spacing w:val="0"/>
        </w:rPr>
        <w:t>ОБРАЗОВНИ СТАНДАРДИ</w:t>
      </w:r>
      <w:bookmarkEnd w:id="124"/>
    </w:p>
    <w:p w:rsidR="002A74C6" w:rsidRDefault="002A74C6" w:rsidP="00687723">
      <w:pPr>
        <w:jc w:val="both"/>
        <w:rPr>
          <w:rStyle w:val="apple-style-span"/>
          <w:rFonts w:asciiTheme="majorHAnsi" w:hAnsiTheme="majorHAnsi"/>
          <w:sz w:val="24"/>
          <w:szCs w:val="24"/>
          <w:lang w:val="sr-Cyrl-CS"/>
        </w:rPr>
      </w:pPr>
    </w:p>
    <w:p w:rsidR="00687723" w:rsidRPr="00D01115" w:rsidRDefault="00687723" w:rsidP="00687723">
      <w:pPr>
        <w:jc w:val="both"/>
        <w:rPr>
          <w:rStyle w:val="apple-style-span"/>
          <w:rFonts w:asciiTheme="majorHAnsi" w:hAnsiTheme="majorHAnsi"/>
          <w:sz w:val="24"/>
          <w:szCs w:val="24"/>
          <w:lang w:val="sr-Cyrl-CS"/>
        </w:rPr>
      </w:pPr>
      <w:r w:rsidRPr="00D01115">
        <w:rPr>
          <w:rStyle w:val="apple-style-span"/>
          <w:rFonts w:asciiTheme="majorHAnsi" w:hAnsiTheme="majorHAnsi"/>
          <w:sz w:val="24"/>
          <w:szCs w:val="24"/>
          <w:lang w:val="sr-Cyrl-CS"/>
        </w:rPr>
        <w:t xml:space="preserve">              Завод за вредновање квалитета образовања и васпитања је развио образовне стандарде за крај обавезног образовања и образовне стандарде за крај првог циклуса основног образовања за српски језик, математику и природу и друштво.</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lastRenderedPageBreak/>
        <w:t xml:space="preserve">              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687723" w:rsidRPr="00D01115" w:rsidRDefault="00687723" w:rsidP="00687723">
      <w:pPr>
        <w:jc w:val="both"/>
        <w:rPr>
          <w:rFonts w:asciiTheme="majorHAnsi" w:hAnsiTheme="majorHAnsi"/>
          <w:sz w:val="24"/>
          <w:szCs w:val="24"/>
          <w:shd w:val="clear" w:color="auto" w:fill="FFFFFF"/>
          <w:lang w:val="sr-Cyrl-CS"/>
        </w:rPr>
      </w:pPr>
      <w:r w:rsidRPr="00D01115">
        <w:rPr>
          <w:rFonts w:asciiTheme="majorHAnsi" w:hAnsiTheme="majorHAnsi"/>
          <w:sz w:val="24"/>
          <w:szCs w:val="24"/>
          <w:shd w:val="clear" w:color="auto" w:fill="FFFFFF"/>
          <w:lang w:val="sr-Cyrl-CS"/>
        </w:rPr>
        <w:t xml:space="preserve">               Образовни стандарди су искази о темељним знањима, вештинама и умењима које ученици треба да стекну до одређеног нивоа у образовању. Стандарди дефинишу најважније захтеве школског учења и наставе и исказују их као исходе видљиве у понашању и расуђивању ученика.</w:t>
      </w:r>
    </w:p>
    <w:p w:rsidR="00687723" w:rsidRPr="00D01115" w:rsidRDefault="00687723" w:rsidP="00687723">
      <w:pPr>
        <w:jc w:val="both"/>
        <w:rPr>
          <w:rStyle w:val="apple-converted-space"/>
          <w:rFonts w:asciiTheme="majorHAnsi" w:hAnsiTheme="majorHAnsi"/>
          <w:sz w:val="24"/>
          <w:szCs w:val="24"/>
          <w:shd w:val="clear" w:color="auto" w:fill="FFFFFF"/>
        </w:rPr>
      </w:pPr>
      <w:r w:rsidRPr="00D01115">
        <w:rPr>
          <w:rStyle w:val="apple-style-span"/>
          <w:rFonts w:asciiTheme="majorHAnsi" w:hAnsiTheme="majorHAnsi"/>
          <w:sz w:val="24"/>
          <w:szCs w:val="24"/>
          <w:lang w:val="sr-Cyrl-CS"/>
        </w:rPr>
        <w:t xml:space="preserve">               Задаци школе као образовне институције постају конкретнији и прецизније дефинисани уз помоћ образовних стандарда.</w:t>
      </w:r>
      <w:r w:rsidRPr="00D01115">
        <w:rPr>
          <w:rFonts w:asciiTheme="majorHAnsi" w:hAnsiTheme="majorHAnsi"/>
          <w:sz w:val="24"/>
          <w:szCs w:val="24"/>
          <w:shd w:val="clear" w:color="auto" w:fill="FFFFFF"/>
          <w:lang w:val="sr-Cyrl-CS"/>
        </w:rPr>
        <w:t xml:space="preserve"> Преко стандарда се образовни циљеви и задаци преводе на много конкретнији језик који описује постигнућа ученика, стечена знања, вештине и умења. Основна карактеристика образовних стандарда је то што су дефинисани у терминима мерљивог понашања ученика. Засновани су на емпиријским подацима, а степен њихове остварености може се, из годину у годину, емпиријски проверавати.</w:t>
      </w:r>
      <w:r w:rsidRPr="00D01115">
        <w:rPr>
          <w:rStyle w:val="apple-converted-space"/>
          <w:rFonts w:asciiTheme="majorHAnsi" w:hAnsiTheme="majorHAnsi"/>
          <w:sz w:val="24"/>
          <w:szCs w:val="24"/>
          <w:shd w:val="clear" w:color="auto" w:fill="FFFFFF"/>
          <w:lang w:val="pl-PL"/>
        </w:rPr>
        <w:t> </w:t>
      </w:r>
    </w:p>
    <w:p w:rsidR="00687723" w:rsidRPr="00D01115" w:rsidRDefault="002A74C6" w:rsidP="00687723">
      <w:pPr>
        <w:autoSpaceDE w:val="0"/>
        <w:autoSpaceDN w:val="0"/>
        <w:adjustRightInd w:val="0"/>
        <w:jc w:val="both"/>
        <w:rPr>
          <w:rFonts w:asciiTheme="majorHAnsi" w:hAnsiTheme="majorHAnsi"/>
          <w:bCs/>
          <w:sz w:val="24"/>
          <w:szCs w:val="24"/>
          <w:lang w:val="sr-Cyrl-CS"/>
        </w:rPr>
      </w:pPr>
      <w:r w:rsidRPr="00D01115">
        <w:rPr>
          <w:rFonts w:asciiTheme="majorHAnsi" w:hAnsiTheme="majorHAnsi"/>
          <w:bCs/>
          <w:sz w:val="24"/>
          <w:szCs w:val="24"/>
          <w:lang w:val="sr-Cyrl-CS"/>
        </w:rPr>
        <w:t>НИВОИ ПОСТИГНУЋА</w:t>
      </w:r>
    </w:p>
    <w:p w:rsidR="00687723" w:rsidRPr="00D01115" w:rsidRDefault="00687723" w:rsidP="002A74C6">
      <w:pPr>
        <w:autoSpaceDE w:val="0"/>
        <w:autoSpaceDN w:val="0"/>
        <w:adjustRightInd w:val="0"/>
        <w:ind w:firstLine="851"/>
        <w:jc w:val="both"/>
        <w:rPr>
          <w:rFonts w:asciiTheme="majorHAnsi" w:eastAsia="TimesNewRomanPSMT" w:hAnsiTheme="majorHAnsi"/>
          <w:sz w:val="24"/>
          <w:szCs w:val="24"/>
          <w:lang w:val="sr-Cyrl-CS"/>
        </w:rPr>
      </w:pPr>
      <w:r w:rsidRPr="00D01115">
        <w:rPr>
          <w:rFonts w:asciiTheme="majorHAnsi" w:eastAsia="TimesNewRomanPSMT" w:hAnsiTheme="majorHAnsi"/>
          <w:sz w:val="24"/>
          <w:szCs w:val="24"/>
          <w:lang w:val="sr-Cyrl-CS"/>
        </w:rPr>
        <w:t>Образовни стандарди формулисани су на три нивоа постигнућа. Нивои образовних стандарда описују захтеве различите тежине, когнитивне комплексности и обима знања, од једноставнијих ка сложеним. Сваки наредни ниво подразумева да је ученик савладао знања и вештине са претходног нивоа.</w:t>
      </w:r>
    </w:p>
    <w:p w:rsidR="00687723" w:rsidRPr="00D01115" w:rsidRDefault="002A74C6" w:rsidP="00687723">
      <w:pPr>
        <w:autoSpaceDE w:val="0"/>
        <w:autoSpaceDN w:val="0"/>
        <w:adjustRightInd w:val="0"/>
        <w:jc w:val="both"/>
        <w:rPr>
          <w:rFonts w:asciiTheme="majorHAnsi" w:hAnsiTheme="majorHAnsi"/>
          <w:bCs/>
          <w:sz w:val="24"/>
          <w:szCs w:val="24"/>
          <w:lang w:val="sr-Cyrl-CS"/>
        </w:rPr>
      </w:pPr>
      <w:r w:rsidRPr="00D01115">
        <w:rPr>
          <w:rFonts w:asciiTheme="majorHAnsi" w:hAnsiTheme="majorHAnsi"/>
          <w:bCs/>
          <w:sz w:val="24"/>
          <w:szCs w:val="24"/>
          <w:lang w:val="sr-Cyrl-CS"/>
        </w:rPr>
        <w:t>ОСНОВНИ НИВО</w:t>
      </w:r>
    </w:p>
    <w:p w:rsidR="00687723" w:rsidRPr="00D01115" w:rsidRDefault="00687723" w:rsidP="002A74C6">
      <w:pPr>
        <w:autoSpaceDE w:val="0"/>
        <w:autoSpaceDN w:val="0"/>
        <w:adjustRightInd w:val="0"/>
        <w:ind w:firstLine="851"/>
        <w:jc w:val="both"/>
        <w:rPr>
          <w:rFonts w:asciiTheme="majorHAnsi" w:eastAsia="TimesNewRomanPSMT" w:hAnsiTheme="majorHAnsi"/>
          <w:sz w:val="24"/>
          <w:szCs w:val="24"/>
          <w:lang w:val="sr-Cyrl-CS"/>
        </w:rPr>
      </w:pPr>
      <w:r w:rsidRPr="00D01115">
        <w:rPr>
          <w:rFonts w:asciiTheme="majorHAnsi" w:eastAsia="TimesNewRomanPSMT" w:hAnsiTheme="majorHAnsi"/>
          <w:sz w:val="24"/>
          <w:szCs w:val="24"/>
          <w:lang w:val="sr-Cyrl-CS"/>
        </w:rPr>
        <w:t>На првом нивоу описани су захтеви који представљају базични или основни ниво</w:t>
      </w:r>
      <w:r w:rsidR="005244E1" w:rsidRPr="00D01115">
        <w:rPr>
          <w:rFonts w:asciiTheme="majorHAnsi" w:eastAsia="TimesNewRomanPSMT" w:hAnsiTheme="majorHAnsi"/>
          <w:sz w:val="24"/>
          <w:szCs w:val="24"/>
          <w:lang w:val="sr-Cyrl-CS"/>
        </w:rPr>
        <w:t xml:space="preserve"> </w:t>
      </w:r>
      <w:r w:rsidRPr="00D01115">
        <w:rPr>
          <w:rFonts w:asciiTheme="majorHAnsi" w:eastAsia="TimesNewRomanPSMT" w:hAnsiTheme="majorHAnsi"/>
          <w:sz w:val="24"/>
          <w:szCs w:val="24"/>
          <w:lang w:val="sr-Cyrl-CS"/>
        </w:rPr>
        <w:t>знања, вештина и умења. Очекује се да ће скоро сви, а најмање 80% ученика/ученица постићи тај ниво. На базичном нивоу налазе се темељна предметна знања и умења, то су функционална и трансферна знања и умења неопходна, како за сналажење у животу, тако и за наставак учења. Знања и умења са основног нивоа најчешће су мање сложена од оних са средњег и напредног нивоа, али то није увек случај. Овде су смештена и она знања и умења која нису једноставна, али су тако темељна да заслужују посебан напор, који је потребан да</w:t>
      </w:r>
      <w:r w:rsidR="005244E1" w:rsidRPr="00D01115">
        <w:rPr>
          <w:rFonts w:asciiTheme="majorHAnsi" w:eastAsia="TimesNewRomanPSMT" w:hAnsiTheme="majorHAnsi"/>
          <w:sz w:val="24"/>
          <w:szCs w:val="24"/>
          <w:lang w:val="sr-Cyrl-CS"/>
        </w:rPr>
        <w:t xml:space="preserve"> </w:t>
      </w:r>
      <w:r w:rsidRPr="00D01115">
        <w:rPr>
          <w:rFonts w:asciiTheme="majorHAnsi" w:eastAsia="TimesNewRomanPSMT" w:hAnsiTheme="majorHAnsi"/>
          <w:sz w:val="24"/>
          <w:szCs w:val="24"/>
          <w:lang w:val="sr-Cyrl-CS"/>
        </w:rPr>
        <w:t>би њима овладали готово сви ученици.</w:t>
      </w:r>
    </w:p>
    <w:p w:rsidR="002A74C6" w:rsidRPr="00D01115" w:rsidRDefault="002A74C6" w:rsidP="00687723">
      <w:pPr>
        <w:autoSpaceDE w:val="0"/>
        <w:autoSpaceDN w:val="0"/>
        <w:adjustRightInd w:val="0"/>
        <w:jc w:val="both"/>
        <w:rPr>
          <w:rFonts w:asciiTheme="majorHAnsi" w:hAnsiTheme="majorHAnsi"/>
          <w:bCs/>
          <w:sz w:val="24"/>
          <w:szCs w:val="24"/>
          <w:lang w:val="sr-Cyrl-CS"/>
        </w:rPr>
      </w:pPr>
      <w:r w:rsidRPr="00D01115">
        <w:rPr>
          <w:rFonts w:asciiTheme="majorHAnsi" w:hAnsiTheme="majorHAnsi"/>
          <w:bCs/>
          <w:sz w:val="24"/>
          <w:szCs w:val="24"/>
          <w:lang w:val="sr-Cyrl-CS"/>
        </w:rPr>
        <w:t>СРЕДЊИ НИВО</w:t>
      </w:r>
    </w:p>
    <w:p w:rsidR="00687723" w:rsidRPr="00D01115" w:rsidRDefault="00687723" w:rsidP="002A74C6">
      <w:pPr>
        <w:autoSpaceDE w:val="0"/>
        <w:autoSpaceDN w:val="0"/>
        <w:adjustRightInd w:val="0"/>
        <w:ind w:firstLine="851"/>
        <w:jc w:val="both"/>
        <w:rPr>
          <w:rFonts w:asciiTheme="majorHAnsi" w:eastAsia="TimesNewRomanPSMT" w:hAnsiTheme="majorHAnsi"/>
          <w:sz w:val="24"/>
          <w:szCs w:val="24"/>
          <w:lang w:val="sr-Cyrl-CS"/>
        </w:rPr>
      </w:pPr>
      <w:r w:rsidRPr="00D01115">
        <w:rPr>
          <w:rFonts w:asciiTheme="majorHAnsi" w:eastAsia="TimesNewRomanPSMT" w:hAnsiTheme="majorHAnsi"/>
          <w:sz w:val="24"/>
          <w:szCs w:val="24"/>
          <w:lang w:val="sr-Cyrl-CS"/>
        </w:rPr>
        <w:t>На другом нивоу описани су захтеви који представљају средњи ниво знања, вештина и умења. Он описује оно што просечан ученик/ученица може да достигне. Очекује се да ће око 50% ученика/ученица постићи или превазићи тај ниво.</w:t>
      </w:r>
    </w:p>
    <w:p w:rsidR="00382DCF" w:rsidRDefault="00382DCF" w:rsidP="00687723">
      <w:pPr>
        <w:autoSpaceDE w:val="0"/>
        <w:autoSpaceDN w:val="0"/>
        <w:adjustRightInd w:val="0"/>
        <w:jc w:val="both"/>
        <w:rPr>
          <w:rFonts w:asciiTheme="majorHAnsi" w:hAnsiTheme="majorHAnsi"/>
          <w:bCs/>
          <w:sz w:val="24"/>
          <w:szCs w:val="24"/>
          <w:lang w:val="sr-Cyrl-CS"/>
        </w:rPr>
      </w:pPr>
    </w:p>
    <w:p w:rsidR="00687723" w:rsidRPr="00D01115" w:rsidRDefault="002A74C6" w:rsidP="00687723">
      <w:pPr>
        <w:autoSpaceDE w:val="0"/>
        <w:autoSpaceDN w:val="0"/>
        <w:adjustRightInd w:val="0"/>
        <w:jc w:val="both"/>
        <w:rPr>
          <w:rFonts w:asciiTheme="majorHAnsi" w:hAnsiTheme="majorHAnsi"/>
          <w:bCs/>
          <w:sz w:val="24"/>
          <w:szCs w:val="24"/>
          <w:lang w:val="sr-Cyrl-CS"/>
        </w:rPr>
      </w:pPr>
      <w:r w:rsidRPr="00D01115">
        <w:rPr>
          <w:rFonts w:asciiTheme="majorHAnsi" w:hAnsiTheme="majorHAnsi"/>
          <w:bCs/>
          <w:sz w:val="24"/>
          <w:szCs w:val="24"/>
          <w:lang w:val="sr-Cyrl-CS"/>
        </w:rPr>
        <w:lastRenderedPageBreak/>
        <w:t>НАПРЕДНИ НИВО</w:t>
      </w:r>
    </w:p>
    <w:p w:rsidR="00687723" w:rsidRPr="00D01115" w:rsidRDefault="00687723" w:rsidP="002A74C6">
      <w:pPr>
        <w:autoSpaceDE w:val="0"/>
        <w:autoSpaceDN w:val="0"/>
        <w:adjustRightInd w:val="0"/>
        <w:ind w:firstLine="851"/>
        <w:jc w:val="both"/>
        <w:rPr>
          <w:rStyle w:val="apple-converted-space"/>
          <w:rFonts w:asciiTheme="majorHAnsi" w:hAnsiTheme="majorHAnsi"/>
          <w:sz w:val="24"/>
          <w:szCs w:val="24"/>
          <w:shd w:val="clear" w:color="auto" w:fill="FFFFFF"/>
          <w:lang w:val="sr-Cyrl-CS"/>
        </w:rPr>
      </w:pPr>
      <w:r w:rsidRPr="00D01115">
        <w:rPr>
          <w:rFonts w:asciiTheme="majorHAnsi" w:eastAsia="TimesNewRomanPSMT" w:hAnsiTheme="majorHAnsi"/>
          <w:sz w:val="24"/>
          <w:szCs w:val="24"/>
          <w:lang w:val="sr-Cyrl-CS"/>
        </w:rPr>
        <w:t>На трећем нивоу описани су захтеви који представљају напредни ниво знања, вештина и умења. Очекује се да ће око 25% ученика/ученица постићи тај ниво. Знања и умења са овог нивоа су трансферна, пре свега за наставак школовања. Компетенције са напредног нивоа су по правилу и когнитивно сложеније од оних са базичног и средњег нивоа. То значи да се од ученика очекује да анализира, упоређује, разликује, критички суди, износи лични став, повезује различита знања, примењује их и сналази се и у новим и нестандардним ситуацијама.</w:t>
      </w:r>
    </w:p>
    <w:p w:rsidR="00687723" w:rsidRDefault="00687723" w:rsidP="00687723">
      <w:pPr>
        <w:rPr>
          <w:rFonts w:asciiTheme="majorHAnsi" w:hAnsiTheme="majorHAnsi"/>
          <w:iCs/>
          <w:sz w:val="24"/>
          <w:szCs w:val="24"/>
          <w:lang w:val="sr-Cyrl-CS"/>
        </w:rPr>
      </w:pPr>
    </w:p>
    <w:p w:rsidR="00687723" w:rsidRPr="00D01115" w:rsidRDefault="00687723" w:rsidP="002A74C6">
      <w:pPr>
        <w:jc w:val="center"/>
        <w:rPr>
          <w:rFonts w:asciiTheme="majorHAnsi" w:hAnsiTheme="majorHAnsi"/>
          <w:iCs/>
          <w:sz w:val="28"/>
          <w:szCs w:val="28"/>
        </w:rPr>
      </w:pPr>
      <w:r w:rsidRPr="00D01115">
        <w:rPr>
          <w:rFonts w:asciiTheme="majorHAnsi" w:hAnsiTheme="majorHAnsi"/>
          <w:iCs/>
          <w:sz w:val="28"/>
          <w:szCs w:val="28"/>
        </w:rPr>
        <w:t>П</w:t>
      </w:r>
      <w:r w:rsidR="002A74C6" w:rsidRPr="00D01115">
        <w:rPr>
          <w:rFonts w:asciiTheme="majorHAnsi" w:hAnsiTheme="majorHAnsi"/>
          <w:iCs/>
          <w:sz w:val="28"/>
          <w:szCs w:val="28"/>
        </w:rPr>
        <w:t>ЛАН ОСТВАРИВАЊА СТАНДАРДА</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490"/>
        <w:gridCol w:w="2527"/>
        <w:gridCol w:w="1802"/>
      </w:tblGrid>
      <w:tr w:rsidR="00687723" w:rsidRPr="00D01115" w:rsidTr="00382DCF">
        <w:trPr>
          <w:trHeight w:val="367"/>
        </w:trPr>
        <w:tc>
          <w:tcPr>
            <w:tcW w:w="4490" w:type="dxa"/>
            <w:shd w:val="clear" w:color="auto" w:fill="EAF1DD" w:themeFill="accent3" w:themeFillTint="33"/>
          </w:tcPr>
          <w:p w:rsidR="00687723" w:rsidRPr="00D01115" w:rsidRDefault="00687723" w:rsidP="002A74C6">
            <w:pPr>
              <w:pStyle w:val="NoSpacing"/>
              <w:jc w:val="center"/>
              <w:rPr>
                <w:rFonts w:asciiTheme="majorHAnsi" w:hAnsiTheme="majorHAnsi"/>
                <w:sz w:val="24"/>
                <w:szCs w:val="24"/>
              </w:rPr>
            </w:pPr>
          </w:p>
          <w:p w:rsidR="00687723" w:rsidRPr="00D01115" w:rsidRDefault="00687723" w:rsidP="002A74C6">
            <w:pPr>
              <w:pStyle w:val="NoSpacing"/>
              <w:jc w:val="center"/>
              <w:rPr>
                <w:rFonts w:asciiTheme="majorHAnsi" w:hAnsiTheme="majorHAnsi"/>
                <w:sz w:val="24"/>
                <w:szCs w:val="24"/>
              </w:rPr>
            </w:pPr>
            <w:r w:rsidRPr="00D01115">
              <w:rPr>
                <w:rFonts w:asciiTheme="majorHAnsi" w:hAnsiTheme="majorHAnsi"/>
                <w:sz w:val="24"/>
                <w:szCs w:val="24"/>
              </w:rPr>
              <w:t>Активност</w:t>
            </w:r>
          </w:p>
        </w:tc>
        <w:tc>
          <w:tcPr>
            <w:tcW w:w="2527" w:type="dxa"/>
            <w:shd w:val="clear" w:color="auto" w:fill="EAF1DD" w:themeFill="accent3" w:themeFillTint="33"/>
          </w:tcPr>
          <w:p w:rsidR="00687723" w:rsidRPr="00D01115" w:rsidRDefault="00687723" w:rsidP="002A74C6">
            <w:pPr>
              <w:pStyle w:val="NoSpacing"/>
              <w:jc w:val="center"/>
              <w:rPr>
                <w:rFonts w:asciiTheme="majorHAnsi" w:hAnsiTheme="majorHAnsi"/>
                <w:sz w:val="24"/>
                <w:szCs w:val="24"/>
              </w:rPr>
            </w:pPr>
          </w:p>
          <w:p w:rsidR="00687723" w:rsidRPr="00D01115" w:rsidRDefault="00687723" w:rsidP="002A74C6">
            <w:pPr>
              <w:pStyle w:val="NoSpacing"/>
              <w:jc w:val="center"/>
              <w:rPr>
                <w:rFonts w:asciiTheme="majorHAnsi" w:hAnsiTheme="majorHAnsi"/>
                <w:sz w:val="24"/>
                <w:szCs w:val="24"/>
              </w:rPr>
            </w:pPr>
            <w:r w:rsidRPr="00D01115">
              <w:rPr>
                <w:rFonts w:asciiTheme="majorHAnsi" w:hAnsiTheme="majorHAnsi"/>
                <w:sz w:val="24"/>
                <w:szCs w:val="24"/>
              </w:rPr>
              <w:t>Носиоци активности</w:t>
            </w:r>
          </w:p>
        </w:tc>
        <w:tc>
          <w:tcPr>
            <w:tcW w:w="1802" w:type="dxa"/>
            <w:shd w:val="clear" w:color="auto" w:fill="EAF1DD" w:themeFill="accent3" w:themeFillTint="33"/>
          </w:tcPr>
          <w:p w:rsidR="002A74C6" w:rsidRPr="00D01115" w:rsidRDefault="002A74C6" w:rsidP="002A74C6">
            <w:pPr>
              <w:pStyle w:val="NoSpacing"/>
              <w:jc w:val="center"/>
              <w:rPr>
                <w:rFonts w:asciiTheme="majorHAnsi" w:hAnsiTheme="majorHAnsi"/>
                <w:sz w:val="24"/>
                <w:szCs w:val="24"/>
              </w:rPr>
            </w:pPr>
          </w:p>
          <w:p w:rsidR="00687723" w:rsidRPr="00D01115" w:rsidRDefault="00687723" w:rsidP="002A74C6">
            <w:pPr>
              <w:pStyle w:val="NoSpacing"/>
              <w:jc w:val="center"/>
              <w:rPr>
                <w:rFonts w:asciiTheme="majorHAnsi" w:hAnsiTheme="majorHAnsi"/>
                <w:sz w:val="24"/>
                <w:szCs w:val="24"/>
              </w:rPr>
            </w:pPr>
            <w:r w:rsidRPr="00D01115">
              <w:rPr>
                <w:rFonts w:asciiTheme="majorHAnsi" w:hAnsiTheme="majorHAnsi"/>
                <w:sz w:val="24"/>
                <w:szCs w:val="24"/>
              </w:rPr>
              <w:t>Време реализације</w:t>
            </w:r>
          </w:p>
        </w:tc>
      </w:tr>
      <w:tr w:rsidR="00687723" w:rsidRPr="00D01115" w:rsidTr="00382DCF">
        <w:trPr>
          <w:trHeight w:val="341"/>
        </w:trPr>
        <w:tc>
          <w:tcPr>
            <w:tcW w:w="4490"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Анализа стандарда и програма</w:t>
            </w:r>
          </w:p>
        </w:tc>
        <w:tc>
          <w:tcPr>
            <w:tcW w:w="2527"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стручни активи</w:t>
            </w:r>
          </w:p>
        </w:tc>
        <w:tc>
          <w:tcPr>
            <w:tcW w:w="1802"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VI - IX</w:t>
            </w:r>
          </w:p>
        </w:tc>
      </w:tr>
      <w:tr w:rsidR="00687723" w:rsidRPr="00D01115" w:rsidTr="00382DCF">
        <w:trPr>
          <w:trHeight w:val="315"/>
        </w:trPr>
        <w:tc>
          <w:tcPr>
            <w:tcW w:w="4490" w:type="dxa"/>
            <w:vAlign w:val="center"/>
          </w:tcPr>
          <w:p w:rsidR="00687723" w:rsidRPr="00D01115" w:rsidRDefault="00687723" w:rsidP="00317CAC">
            <w:pPr>
              <w:pStyle w:val="NoSpacing"/>
              <w:rPr>
                <w:rFonts w:asciiTheme="majorHAnsi" w:hAnsiTheme="majorHAnsi"/>
                <w:sz w:val="24"/>
                <w:szCs w:val="24"/>
                <w:lang w:val="sr-Latn-CS"/>
              </w:rPr>
            </w:pPr>
            <w:r w:rsidRPr="00D01115">
              <w:rPr>
                <w:rFonts w:asciiTheme="majorHAnsi" w:hAnsiTheme="majorHAnsi"/>
                <w:sz w:val="24"/>
                <w:szCs w:val="24"/>
              </w:rPr>
              <w:t>Уочавање</w:t>
            </w:r>
            <w:r w:rsidRPr="00D01115">
              <w:rPr>
                <w:rFonts w:asciiTheme="majorHAnsi" w:hAnsiTheme="majorHAnsi"/>
                <w:sz w:val="24"/>
                <w:szCs w:val="24"/>
                <w:lang w:val="sr-Latn-CS"/>
              </w:rPr>
              <w:t xml:space="preserve"> </w:t>
            </w:r>
            <w:r w:rsidRPr="00D01115">
              <w:rPr>
                <w:rFonts w:asciiTheme="majorHAnsi" w:hAnsiTheme="majorHAnsi"/>
                <w:sz w:val="24"/>
                <w:szCs w:val="24"/>
              </w:rPr>
              <w:t>сличности</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разлика</w:t>
            </w:r>
            <w:r w:rsidRPr="00D01115">
              <w:rPr>
                <w:rFonts w:asciiTheme="majorHAnsi" w:hAnsiTheme="majorHAnsi"/>
                <w:sz w:val="24"/>
                <w:szCs w:val="24"/>
                <w:lang w:val="sr-Latn-CS"/>
              </w:rPr>
              <w:t xml:space="preserve">, </w:t>
            </w:r>
            <w:r w:rsidRPr="00D01115">
              <w:rPr>
                <w:rFonts w:asciiTheme="majorHAnsi" w:hAnsiTheme="majorHAnsi"/>
                <w:sz w:val="24"/>
                <w:szCs w:val="24"/>
              </w:rPr>
              <w:t>односно</w:t>
            </w:r>
            <w:r w:rsidRPr="00D01115">
              <w:rPr>
                <w:rFonts w:asciiTheme="majorHAnsi" w:hAnsiTheme="majorHAnsi"/>
                <w:sz w:val="24"/>
                <w:szCs w:val="24"/>
                <w:lang w:val="sr-Latn-CS"/>
              </w:rPr>
              <w:t xml:space="preserve"> </w:t>
            </w:r>
            <w:r w:rsidRPr="00D01115">
              <w:rPr>
                <w:rFonts w:asciiTheme="majorHAnsi" w:hAnsiTheme="majorHAnsi"/>
                <w:sz w:val="24"/>
                <w:szCs w:val="24"/>
              </w:rPr>
              <w:t>везе</w:t>
            </w:r>
            <w:r w:rsidRPr="00D01115">
              <w:rPr>
                <w:rFonts w:asciiTheme="majorHAnsi" w:hAnsiTheme="majorHAnsi"/>
                <w:sz w:val="24"/>
                <w:szCs w:val="24"/>
                <w:lang w:val="sr-Latn-CS"/>
              </w:rPr>
              <w:t xml:space="preserve"> </w:t>
            </w:r>
            <w:r w:rsidRPr="00D01115">
              <w:rPr>
                <w:rFonts w:asciiTheme="majorHAnsi" w:hAnsiTheme="majorHAnsi"/>
                <w:sz w:val="24"/>
                <w:szCs w:val="24"/>
              </w:rPr>
              <w:t>између</w:t>
            </w:r>
            <w:r w:rsidRPr="00D01115">
              <w:rPr>
                <w:rFonts w:asciiTheme="majorHAnsi" w:hAnsiTheme="majorHAnsi"/>
                <w:sz w:val="24"/>
                <w:szCs w:val="24"/>
                <w:lang w:val="sr-Latn-CS"/>
              </w:rPr>
              <w:t xml:space="preserve"> </w:t>
            </w:r>
            <w:r w:rsidRPr="00D01115">
              <w:rPr>
                <w:rFonts w:asciiTheme="majorHAnsi" w:hAnsiTheme="majorHAnsi"/>
                <w:sz w:val="24"/>
                <w:szCs w:val="24"/>
              </w:rPr>
              <w:t>стандарда</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програма</w:t>
            </w:r>
            <w:r w:rsidRPr="00D01115">
              <w:rPr>
                <w:rFonts w:asciiTheme="majorHAnsi" w:hAnsiTheme="majorHAnsi"/>
                <w:sz w:val="24"/>
                <w:szCs w:val="24"/>
                <w:lang w:val="sr-Latn-CS"/>
              </w:rPr>
              <w:t xml:space="preserve"> </w:t>
            </w:r>
          </w:p>
        </w:tc>
        <w:tc>
          <w:tcPr>
            <w:tcW w:w="2527" w:type="dxa"/>
            <w:vAlign w:val="center"/>
          </w:tcPr>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стручни активи и већа</w:t>
            </w:r>
          </w:p>
        </w:tc>
        <w:tc>
          <w:tcPr>
            <w:tcW w:w="1802" w:type="dxa"/>
            <w:vAlign w:val="center"/>
          </w:tcPr>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VI - IX</w:t>
            </w:r>
          </w:p>
        </w:tc>
      </w:tr>
      <w:tr w:rsidR="00687723" w:rsidRPr="00D01115" w:rsidTr="00382DCF">
        <w:trPr>
          <w:trHeight w:val="256"/>
        </w:trPr>
        <w:tc>
          <w:tcPr>
            <w:tcW w:w="4490" w:type="dxa"/>
            <w:vAlign w:val="center"/>
          </w:tcPr>
          <w:p w:rsidR="00687723" w:rsidRPr="00D01115" w:rsidRDefault="00687723" w:rsidP="00317CAC">
            <w:pPr>
              <w:pStyle w:val="NoSpacing"/>
              <w:rPr>
                <w:rFonts w:asciiTheme="majorHAnsi" w:hAnsiTheme="majorHAnsi"/>
                <w:sz w:val="24"/>
                <w:szCs w:val="24"/>
                <w:lang w:val="sr-Latn-CS"/>
              </w:rPr>
            </w:pPr>
            <w:r w:rsidRPr="00D01115">
              <w:rPr>
                <w:rFonts w:asciiTheme="majorHAnsi" w:hAnsiTheme="majorHAnsi"/>
                <w:sz w:val="24"/>
                <w:szCs w:val="24"/>
              </w:rPr>
              <w:t>Веза</w:t>
            </w:r>
            <w:r w:rsidRPr="00D01115">
              <w:rPr>
                <w:rFonts w:asciiTheme="majorHAnsi" w:hAnsiTheme="majorHAnsi"/>
                <w:sz w:val="24"/>
                <w:szCs w:val="24"/>
                <w:lang w:val="sr-Latn-CS"/>
              </w:rPr>
              <w:t xml:space="preserve"> </w:t>
            </w:r>
            <w:r w:rsidRPr="00D01115">
              <w:rPr>
                <w:rFonts w:asciiTheme="majorHAnsi" w:hAnsiTheme="majorHAnsi"/>
                <w:sz w:val="24"/>
                <w:szCs w:val="24"/>
              </w:rPr>
              <w:t>стандарда</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програма</w:t>
            </w:r>
            <w:r w:rsidRPr="00D01115">
              <w:rPr>
                <w:rFonts w:asciiTheme="majorHAnsi" w:hAnsiTheme="majorHAnsi"/>
                <w:sz w:val="24"/>
                <w:szCs w:val="24"/>
                <w:lang w:val="sr-Latn-CS"/>
              </w:rPr>
              <w:t xml:space="preserve"> </w:t>
            </w:r>
            <w:r w:rsidRPr="00D01115">
              <w:rPr>
                <w:rFonts w:asciiTheme="majorHAnsi" w:hAnsiTheme="majorHAnsi"/>
                <w:sz w:val="24"/>
                <w:szCs w:val="24"/>
              </w:rPr>
              <w:t>по</w:t>
            </w:r>
            <w:r w:rsidRPr="00D01115">
              <w:rPr>
                <w:rFonts w:asciiTheme="majorHAnsi" w:hAnsiTheme="majorHAnsi"/>
                <w:sz w:val="24"/>
                <w:szCs w:val="24"/>
                <w:lang w:val="sr-Latn-CS"/>
              </w:rPr>
              <w:t xml:space="preserve"> </w:t>
            </w:r>
            <w:r w:rsidRPr="00D01115">
              <w:rPr>
                <w:rFonts w:asciiTheme="majorHAnsi" w:hAnsiTheme="majorHAnsi"/>
                <w:sz w:val="24"/>
                <w:szCs w:val="24"/>
              </w:rPr>
              <w:t>разредима</w:t>
            </w:r>
            <w:r w:rsidRPr="00D01115">
              <w:rPr>
                <w:rFonts w:asciiTheme="majorHAnsi" w:hAnsiTheme="majorHAnsi"/>
                <w:sz w:val="24"/>
                <w:szCs w:val="24"/>
                <w:lang w:val="sr-Latn-CS"/>
              </w:rPr>
              <w:t xml:space="preserve"> (</w:t>
            </w:r>
            <w:r w:rsidRPr="00D01115">
              <w:rPr>
                <w:rFonts w:asciiTheme="majorHAnsi" w:hAnsiTheme="majorHAnsi"/>
                <w:sz w:val="24"/>
                <w:szCs w:val="24"/>
              </w:rPr>
              <w:t>анализа</w:t>
            </w:r>
            <w:r w:rsidRPr="00D01115">
              <w:rPr>
                <w:rFonts w:asciiTheme="majorHAnsi" w:hAnsiTheme="majorHAnsi"/>
                <w:sz w:val="24"/>
                <w:szCs w:val="24"/>
                <w:lang w:val="sr-Latn-CS"/>
              </w:rPr>
              <w:t xml:space="preserve">, </w:t>
            </w:r>
            <w:r w:rsidRPr="00D01115">
              <w:rPr>
                <w:rFonts w:asciiTheme="majorHAnsi" w:hAnsiTheme="majorHAnsi"/>
                <w:sz w:val="24"/>
                <w:szCs w:val="24"/>
              </w:rPr>
              <w:t>сличности</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разлике</w:t>
            </w:r>
            <w:r w:rsidRPr="00D01115">
              <w:rPr>
                <w:rFonts w:asciiTheme="majorHAnsi" w:hAnsiTheme="majorHAnsi"/>
                <w:sz w:val="24"/>
                <w:szCs w:val="24"/>
                <w:lang w:val="sr-Latn-CS"/>
              </w:rPr>
              <w:t xml:space="preserve">, </w:t>
            </w:r>
            <w:r w:rsidRPr="00D01115">
              <w:rPr>
                <w:rFonts w:asciiTheme="majorHAnsi" w:hAnsiTheme="majorHAnsi"/>
                <w:sz w:val="24"/>
                <w:szCs w:val="24"/>
              </w:rPr>
              <w:t>планираће</w:t>
            </w:r>
            <w:r w:rsidRPr="00D01115">
              <w:rPr>
                <w:rFonts w:asciiTheme="majorHAnsi" w:hAnsiTheme="majorHAnsi"/>
                <w:sz w:val="24"/>
                <w:szCs w:val="24"/>
                <w:lang w:val="sr-Latn-CS"/>
              </w:rPr>
              <w:t xml:space="preserve"> </w:t>
            </w:r>
            <w:r w:rsidRPr="00D01115">
              <w:rPr>
                <w:rFonts w:asciiTheme="majorHAnsi" w:hAnsiTheme="majorHAnsi"/>
                <w:sz w:val="24"/>
                <w:szCs w:val="24"/>
              </w:rPr>
              <w:t>се</w:t>
            </w:r>
            <w:r w:rsidRPr="00D01115">
              <w:rPr>
                <w:rFonts w:asciiTheme="majorHAnsi" w:hAnsiTheme="majorHAnsi"/>
                <w:sz w:val="24"/>
                <w:szCs w:val="24"/>
                <w:lang w:val="sr-Latn-CS"/>
              </w:rPr>
              <w:t xml:space="preserve"> </w:t>
            </w:r>
            <w:r w:rsidRPr="00D01115">
              <w:rPr>
                <w:rFonts w:asciiTheme="majorHAnsi" w:hAnsiTheme="majorHAnsi"/>
                <w:sz w:val="24"/>
                <w:szCs w:val="24"/>
              </w:rPr>
              <w:t>на</w:t>
            </w:r>
            <w:r w:rsidRPr="00D01115">
              <w:rPr>
                <w:rFonts w:asciiTheme="majorHAnsi" w:hAnsiTheme="majorHAnsi"/>
                <w:sz w:val="24"/>
                <w:szCs w:val="24"/>
                <w:lang w:val="sr-Latn-CS"/>
              </w:rPr>
              <w:t xml:space="preserve"> </w:t>
            </w:r>
            <w:r w:rsidRPr="00D01115">
              <w:rPr>
                <w:rFonts w:asciiTheme="majorHAnsi" w:hAnsiTheme="majorHAnsi"/>
                <w:sz w:val="24"/>
                <w:szCs w:val="24"/>
              </w:rPr>
              <w:t>основу</w:t>
            </w:r>
            <w:r w:rsidRPr="00D01115">
              <w:rPr>
                <w:rFonts w:asciiTheme="majorHAnsi" w:hAnsiTheme="majorHAnsi"/>
                <w:sz w:val="24"/>
                <w:szCs w:val="24"/>
                <w:lang w:val="sr-Latn-CS"/>
              </w:rPr>
              <w:t xml:space="preserve"> </w:t>
            </w:r>
            <w:r w:rsidRPr="00D01115">
              <w:rPr>
                <w:rFonts w:asciiTheme="majorHAnsi" w:hAnsiTheme="majorHAnsi"/>
                <w:sz w:val="24"/>
                <w:szCs w:val="24"/>
              </w:rPr>
              <w:t>уочених</w:t>
            </w:r>
            <w:r w:rsidRPr="00D01115">
              <w:rPr>
                <w:rFonts w:asciiTheme="majorHAnsi" w:hAnsiTheme="majorHAnsi"/>
                <w:sz w:val="24"/>
                <w:szCs w:val="24"/>
                <w:lang w:val="sr-Latn-CS"/>
              </w:rPr>
              <w:t xml:space="preserve"> </w:t>
            </w:r>
            <w:r w:rsidRPr="00D01115">
              <w:rPr>
                <w:rFonts w:asciiTheme="majorHAnsi" w:hAnsiTheme="majorHAnsi"/>
                <w:sz w:val="24"/>
                <w:szCs w:val="24"/>
              </w:rPr>
              <w:t>сличности</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разлика</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очекиваних</w:t>
            </w:r>
            <w:r w:rsidRPr="00D01115">
              <w:rPr>
                <w:rFonts w:asciiTheme="majorHAnsi" w:hAnsiTheme="majorHAnsi"/>
                <w:sz w:val="24"/>
                <w:szCs w:val="24"/>
                <w:lang w:val="sr-Latn-CS"/>
              </w:rPr>
              <w:t xml:space="preserve"> </w:t>
            </w:r>
            <w:r w:rsidRPr="00D01115">
              <w:rPr>
                <w:rFonts w:asciiTheme="majorHAnsi" w:hAnsiTheme="majorHAnsi"/>
                <w:sz w:val="24"/>
                <w:szCs w:val="24"/>
              </w:rPr>
              <w:t>резултата</w:t>
            </w:r>
            <w:r w:rsidRPr="00D01115">
              <w:rPr>
                <w:rFonts w:asciiTheme="majorHAnsi" w:hAnsiTheme="majorHAnsi"/>
                <w:sz w:val="24"/>
                <w:szCs w:val="24"/>
                <w:lang w:val="sr-Latn-CS"/>
              </w:rPr>
              <w:t xml:space="preserve"> </w:t>
            </w:r>
            <w:r w:rsidRPr="00D01115">
              <w:rPr>
                <w:rFonts w:asciiTheme="majorHAnsi" w:hAnsiTheme="majorHAnsi"/>
                <w:sz w:val="24"/>
                <w:szCs w:val="24"/>
              </w:rPr>
              <w:t>у</w:t>
            </w:r>
            <w:r w:rsidRPr="00D01115">
              <w:rPr>
                <w:rFonts w:asciiTheme="majorHAnsi" w:hAnsiTheme="majorHAnsi"/>
                <w:sz w:val="24"/>
                <w:szCs w:val="24"/>
                <w:lang w:val="sr-Latn-CS"/>
              </w:rPr>
              <w:t xml:space="preserve"> </w:t>
            </w:r>
            <w:r w:rsidRPr="00D01115">
              <w:rPr>
                <w:rFonts w:asciiTheme="majorHAnsi" w:hAnsiTheme="majorHAnsi"/>
                <w:sz w:val="24"/>
                <w:szCs w:val="24"/>
              </w:rPr>
              <w:t>одређеном</w:t>
            </w:r>
            <w:r w:rsidRPr="00D01115">
              <w:rPr>
                <w:rFonts w:asciiTheme="majorHAnsi" w:hAnsiTheme="majorHAnsi"/>
                <w:sz w:val="24"/>
                <w:szCs w:val="24"/>
                <w:lang w:val="sr-Latn-CS"/>
              </w:rPr>
              <w:t xml:space="preserve"> </w:t>
            </w:r>
            <w:r w:rsidRPr="00D01115">
              <w:rPr>
                <w:rFonts w:asciiTheme="majorHAnsi" w:hAnsiTheme="majorHAnsi"/>
                <w:sz w:val="24"/>
                <w:szCs w:val="24"/>
              </w:rPr>
              <w:t>разреду</w:t>
            </w:r>
            <w:r w:rsidRPr="00D01115">
              <w:rPr>
                <w:rFonts w:asciiTheme="majorHAnsi" w:hAnsiTheme="majorHAnsi"/>
                <w:sz w:val="24"/>
                <w:szCs w:val="24"/>
                <w:lang w:val="sr-Latn-CS"/>
              </w:rPr>
              <w:t>)</w:t>
            </w:r>
          </w:p>
        </w:tc>
        <w:tc>
          <w:tcPr>
            <w:tcW w:w="2527" w:type="dxa"/>
            <w:vAlign w:val="center"/>
          </w:tcPr>
          <w:p w:rsidR="00687723" w:rsidRPr="00D01115" w:rsidRDefault="00687723" w:rsidP="00317CAC">
            <w:pPr>
              <w:pStyle w:val="NoSpacing"/>
              <w:rPr>
                <w:rFonts w:asciiTheme="majorHAnsi" w:hAnsiTheme="majorHAnsi"/>
                <w:sz w:val="24"/>
                <w:szCs w:val="24"/>
                <w:lang w:val="sr-Latn-CS"/>
              </w:rPr>
            </w:pPr>
          </w:p>
          <w:p w:rsidR="00687723" w:rsidRPr="00D01115" w:rsidRDefault="00687723" w:rsidP="00317CAC">
            <w:pPr>
              <w:pStyle w:val="NoSpacing"/>
              <w:rPr>
                <w:rFonts w:asciiTheme="majorHAnsi" w:hAnsiTheme="majorHAnsi"/>
                <w:sz w:val="24"/>
                <w:szCs w:val="24"/>
                <w:lang w:val="sr-Latn-CS"/>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стручни активи и већа</w:t>
            </w:r>
          </w:p>
          <w:p w:rsidR="00687723" w:rsidRPr="00D01115" w:rsidRDefault="00687723" w:rsidP="00317CAC">
            <w:pPr>
              <w:pStyle w:val="NoSpacing"/>
              <w:rPr>
                <w:rFonts w:asciiTheme="majorHAnsi" w:hAnsiTheme="majorHAnsi"/>
                <w:sz w:val="24"/>
                <w:szCs w:val="24"/>
              </w:rPr>
            </w:pPr>
          </w:p>
        </w:tc>
        <w:tc>
          <w:tcPr>
            <w:tcW w:w="1802"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VI - IX</w:t>
            </w:r>
          </w:p>
        </w:tc>
      </w:tr>
      <w:tr w:rsidR="00687723" w:rsidRPr="00D01115" w:rsidTr="00382DCF">
        <w:trPr>
          <w:trHeight w:val="1113"/>
        </w:trPr>
        <w:tc>
          <w:tcPr>
            <w:tcW w:w="4490" w:type="dxa"/>
            <w:vAlign w:val="center"/>
          </w:tcPr>
          <w:p w:rsidR="00687723" w:rsidRPr="00D01115" w:rsidRDefault="00687723" w:rsidP="00317CAC">
            <w:pPr>
              <w:pStyle w:val="NoSpacing"/>
              <w:rPr>
                <w:rFonts w:asciiTheme="majorHAnsi" w:hAnsiTheme="majorHAnsi"/>
                <w:sz w:val="24"/>
                <w:szCs w:val="24"/>
                <w:lang w:val="sr-Latn-CS"/>
              </w:rPr>
            </w:pPr>
            <w:r w:rsidRPr="00D01115">
              <w:rPr>
                <w:rFonts w:asciiTheme="majorHAnsi" w:hAnsiTheme="majorHAnsi"/>
                <w:sz w:val="24"/>
                <w:szCs w:val="24"/>
              </w:rPr>
              <w:t>Планирање</w:t>
            </w:r>
            <w:r w:rsidRPr="00D01115">
              <w:rPr>
                <w:rFonts w:asciiTheme="majorHAnsi" w:hAnsiTheme="majorHAnsi"/>
                <w:sz w:val="24"/>
                <w:szCs w:val="24"/>
                <w:lang w:val="sr-Latn-CS"/>
              </w:rPr>
              <w:t xml:space="preserve"> </w:t>
            </w:r>
            <w:r w:rsidRPr="00D01115">
              <w:rPr>
                <w:rFonts w:asciiTheme="majorHAnsi" w:hAnsiTheme="majorHAnsi"/>
                <w:sz w:val="24"/>
                <w:szCs w:val="24"/>
              </w:rPr>
              <w:t>метода</w:t>
            </w:r>
            <w:r w:rsidRPr="00D01115">
              <w:rPr>
                <w:rFonts w:asciiTheme="majorHAnsi" w:hAnsiTheme="majorHAnsi"/>
                <w:sz w:val="24"/>
                <w:szCs w:val="24"/>
                <w:lang w:val="sr-Latn-CS"/>
              </w:rPr>
              <w:t xml:space="preserve">, </w:t>
            </w:r>
            <w:r w:rsidRPr="00D01115">
              <w:rPr>
                <w:rFonts w:asciiTheme="majorHAnsi" w:hAnsiTheme="majorHAnsi"/>
                <w:sz w:val="24"/>
                <w:szCs w:val="24"/>
              </w:rPr>
              <w:t>облика</w:t>
            </w:r>
            <w:r w:rsidRPr="00D01115">
              <w:rPr>
                <w:rFonts w:asciiTheme="majorHAnsi" w:hAnsiTheme="majorHAnsi"/>
                <w:sz w:val="24"/>
                <w:szCs w:val="24"/>
                <w:lang w:val="sr-Latn-CS"/>
              </w:rPr>
              <w:t xml:space="preserve"> </w:t>
            </w:r>
            <w:r w:rsidRPr="00D01115">
              <w:rPr>
                <w:rFonts w:asciiTheme="majorHAnsi" w:hAnsiTheme="majorHAnsi"/>
                <w:sz w:val="24"/>
                <w:szCs w:val="24"/>
              </w:rPr>
              <w:t>рада</w:t>
            </w:r>
            <w:r w:rsidRPr="00D01115">
              <w:rPr>
                <w:rFonts w:asciiTheme="majorHAnsi" w:hAnsiTheme="majorHAnsi"/>
                <w:sz w:val="24"/>
                <w:szCs w:val="24"/>
                <w:lang w:val="sr-Latn-CS"/>
              </w:rPr>
              <w:t xml:space="preserve">, </w:t>
            </w:r>
            <w:r w:rsidRPr="00D01115">
              <w:rPr>
                <w:rFonts w:asciiTheme="majorHAnsi" w:hAnsiTheme="majorHAnsi"/>
                <w:sz w:val="24"/>
                <w:szCs w:val="24"/>
              </w:rPr>
              <w:t>средстава</w:t>
            </w:r>
            <w:r w:rsidRPr="00D01115">
              <w:rPr>
                <w:rFonts w:asciiTheme="majorHAnsi" w:hAnsiTheme="majorHAnsi"/>
                <w:sz w:val="24"/>
                <w:szCs w:val="24"/>
                <w:lang w:val="sr-Latn-CS"/>
              </w:rPr>
              <w:t xml:space="preserve">, </w:t>
            </w:r>
            <w:r w:rsidRPr="00D01115">
              <w:rPr>
                <w:rFonts w:asciiTheme="majorHAnsi" w:hAnsiTheme="majorHAnsi"/>
                <w:sz w:val="24"/>
                <w:szCs w:val="24"/>
              </w:rPr>
              <w:t>услова</w:t>
            </w:r>
            <w:r w:rsidRPr="00D01115">
              <w:rPr>
                <w:rFonts w:asciiTheme="majorHAnsi" w:hAnsiTheme="majorHAnsi"/>
                <w:sz w:val="24"/>
                <w:szCs w:val="24"/>
                <w:lang w:val="sr-Latn-CS"/>
              </w:rPr>
              <w:t xml:space="preserve"> </w:t>
            </w:r>
            <w:r w:rsidRPr="00D01115">
              <w:rPr>
                <w:rFonts w:asciiTheme="majorHAnsi" w:hAnsiTheme="majorHAnsi"/>
                <w:sz w:val="24"/>
                <w:szCs w:val="24"/>
              </w:rPr>
              <w:t>и</w:t>
            </w:r>
            <w:r w:rsidRPr="00D01115">
              <w:rPr>
                <w:rFonts w:asciiTheme="majorHAnsi" w:hAnsiTheme="majorHAnsi"/>
                <w:sz w:val="24"/>
                <w:szCs w:val="24"/>
                <w:lang w:val="sr-Latn-CS"/>
              </w:rPr>
              <w:t xml:space="preserve"> </w:t>
            </w:r>
            <w:r w:rsidRPr="00D01115">
              <w:rPr>
                <w:rFonts w:asciiTheme="majorHAnsi" w:hAnsiTheme="majorHAnsi"/>
                <w:sz w:val="24"/>
                <w:szCs w:val="24"/>
              </w:rPr>
              <w:t>временске</w:t>
            </w:r>
            <w:r w:rsidRPr="00D01115">
              <w:rPr>
                <w:rFonts w:asciiTheme="majorHAnsi" w:hAnsiTheme="majorHAnsi"/>
                <w:sz w:val="24"/>
                <w:szCs w:val="24"/>
                <w:lang w:val="sr-Latn-CS"/>
              </w:rPr>
              <w:t xml:space="preserve"> </w:t>
            </w:r>
            <w:r w:rsidRPr="00D01115">
              <w:rPr>
                <w:rFonts w:asciiTheme="majorHAnsi" w:hAnsiTheme="majorHAnsi"/>
                <w:sz w:val="24"/>
                <w:szCs w:val="24"/>
              </w:rPr>
              <w:t>динамике</w:t>
            </w:r>
            <w:r w:rsidRPr="00D01115">
              <w:rPr>
                <w:rFonts w:asciiTheme="majorHAnsi" w:hAnsiTheme="majorHAnsi"/>
                <w:sz w:val="24"/>
                <w:szCs w:val="24"/>
                <w:lang w:val="sr-Latn-CS"/>
              </w:rPr>
              <w:t xml:space="preserve">, </w:t>
            </w:r>
            <w:r w:rsidRPr="00D01115">
              <w:rPr>
                <w:rFonts w:asciiTheme="majorHAnsi" w:hAnsiTheme="majorHAnsi"/>
                <w:sz w:val="24"/>
                <w:szCs w:val="24"/>
              </w:rPr>
              <w:t>сарадње</w:t>
            </w:r>
            <w:r w:rsidRPr="00D01115">
              <w:rPr>
                <w:rFonts w:asciiTheme="majorHAnsi" w:hAnsiTheme="majorHAnsi"/>
                <w:sz w:val="24"/>
                <w:szCs w:val="24"/>
                <w:lang w:val="sr-Latn-CS"/>
              </w:rPr>
              <w:t xml:space="preserve"> </w:t>
            </w:r>
            <w:r w:rsidRPr="00D01115">
              <w:rPr>
                <w:rFonts w:asciiTheme="majorHAnsi" w:hAnsiTheme="majorHAnsi"/>
                <w:sz w:val="24"/>
                <w:szCs w:val="24"/>
              </w:rPr>
              <w:t>у</w:t>
            </w:r>
            <w:r w:rsidRPr="00D01115">
              <w:rPr>
                <w:rFonts w:asciiTheme="majorHAnsi" w:hAnsiTheme="majorHAnsi"/>
                <w:sz w:val="24"/>
                <w:szCs w:val="24"/>
                <w:lang w:val="sr-Latn-CS"/>
              </w:rPr>
              <w:t xml:space="preserve"> </w:t>
            </w:r>
            <w:r w:rsidRPr="00D01115">
              <w:rPr>
                <w:rFonts w:asciiTheme="majorHAnsi" w:hAnsiTheme="majorHAnsi"/>
                <w:sz w:val="24"/>
                <w:szCs w:val="24"/>
              </w:rPr>
              <w:t>оквиру</w:t>
            </w:r>
            <w:r w:rsidRPr="00D01115">
              <w:rPr>
                <w:rFonts w:asciiTheme="majorHAnsi" w:hAnsiTheme="majorHAnsi"/>
                <w:sz w:val="24"/>
                <w:szCs w:val="24"/>
                <w:lang w:val="sr-Latn-CS"/>
              </w:rPr>
              <w:t xml:space="preserve"> </w:t>
            </w:r>
            <w:r w:rsidRPr="00D01115">
              <w:rPr>
                <w:rFonts w:asciiTheme="majorHAnsi" w:hAnsiTheme="majorHAnsi"/>
                <w:sz w:val="24"/>
                <w:szCs w:val="24"/>
              </w:rPr>
              <w:t>стручних</w:t>
            </w:r>
            <w:r w:rsidRPr="00D01115">
              <w:rPr>
                <w:rFonts w:asciiTheme="majorHAnsi" w:hAnsiTheme="majorHAnsi"/>
                <w:sz w:val="24"/>
                <w:szCs w:val="24"/>
                <w:lang w:val="sr-Latn-CS"/>
              </w:rPr>
              <w:t xml:space="preserve"> </w:t>
            </w:r>
            <w:r w:rsidRPr="00D01115">
              <w:rPr>
                <w:rFonts w:asciiTheme="majorHAnsi" w:hAnsiTheme="majorHAnsi"/>
                <w:sz w:val="24"/>
                <w:szCs w:val="24"/>
              </w:rPr>
              <w:t>већа</w:t>
            </w:r>
            <w:r w:rsidRPr="00D01115">
              <w:rPr>
                <w:rFonts w:asciiTheme="majorHAnsi" w:hAnsiTheme="majorHAnsi"/>
                <w:sz w:val="24"/>
                <w:szCs w:val="24"/>
                <w:lang w:val="sr-Latn-CS"/>
              </w:rPr>
              <w:t xml:space="preserve"> </w:t>
            </w:r>
            <w:r w:rsidRPr="00D01115">
              <w:rPr>
                <w:rFonts w:asciiTheme="majorHAnsi" w:hAnsiTheme="majorHAnsi"/>
                <w:sz w:val="24"/>
                <w:szCs w:val="24"/>
              </w:rPr>
              <w:t>на</w:t>
            </w:r>
            <w:r w:rsidRPr="00D01115">
              <w:rPr>
                <w:rFonts w:asciiTheme="majorHAnsi" w:hAnsiTheme="majorHAnsi"/>
                <w:sz w:val="24"/>
                <w:szCs w:val="24"/>
                <w:lang w:val="sr-Latn-CS"/>
              </w:rPr>
              <w:t xml:space="preserve"> </w:t>
            </w:r>
            <w:r w:rsidRPr="00D01115">
              <w:rPr>
                <w:rFonts w:asciiTheme="majorHAnsi" w:hAnsiTheme="majorHAnsi"/>
                <w:sz w:val="24"/>
                <w:szCs w:val="24"/>
              </w:rPr>
              <w:t>годишњем</w:t>
            </w:r>
            <w:r w:rsidRPr="00D01115">
              <w:rPr>
                <w:rFonts w:asciiTheme="majorHAnsi" w:hAnsiTheme="majorHAnsi"/>
                <w:sz w:val="24"/>
                <w:szCs w:val="24"/>
                <w:lang w:val="sr-Latn-CS"/>
              </w:rPr>
              <w:t xml:space="preserve"> </w:t>
            </w:r>
            <w:r w:rsidRPr="00D01115">
              <w:rPr>
                <w:rFonts w:asciiTheme="majorHAnsi" w:hAnsiTheme="majorHAnsi"/>
                <w:sz w:val="24"/>
                <w:szCs w:val="24"/>
              </w:rPr>
              <w:t>нивоу</w:t>
            </w:r>
          </w:p>
        </w:tc>
        <w:tc>
          <w:tcPr>
            <w:tcW w:w="2527" w:type="dxa"/>
            <w:vAlign w:val="center"/>
          </w:tcPr>
          <w:p w:rsidR="00687723" w:rsidRPr="00D01115" w:rsidRDefault="00687723" w:rsidP="00317CAC">
            <w:pPr>
              <w:pStyle w:val="NoSpacing"/>
              <w:rPr>
                <w:rFonts w:asciiTheme="majorHAnsi" w:hAnsiTheme="majorHAnsi"/>
                <w:sz w:val="24"/>
                <w:szCs w:val="24"/>
                <w:lang w:val="sr-Latn-CS"/>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директор, педагог, стручна већа</w:t>
            </w:r>
          </w:p>
          <w:p w:rsidR="00687723" w:rsidRPr="00D01115" w:rsidRDefault="00687723" w:rsidP="00317CAC">
            <w:pPr>
              <w:pStyle w:val="NoSpacing"/>
              <w:rPr>
                <w:rFonts w:asciiTheme="majorHAnsi" w:hAnsiTheme="majorHAnsi"/>
                <w:sz w:val="24"/>
                <w:szCs w:val="24"/>
              </w:rPr>
            </w:pPr>
          </w:p>
        </w:tc>
        <w:tc>
          <w:tcPr>
            <w:tcW w:w="1802"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IX</w:t>
            </w:r>
          </w:p>
          <w:p w:rsidR="00687723" w:rsidRPr="00D01115" w:rsidRDefault="00687723" w:rsidP="00317CAC">
            <w:pPr>
              <w:pStyle w:val="NoSpacing"/>
              <w:rPr>
                <w:rFonts w:asciiTheme="majorHAnsi" w:hAnsiTheme="majorHAnsi"/>
                <w:sz w:val="24"/>
                <w:szCs w:val="24"/>
              </w:rPr>
            </w:pPr>
          </w:p>
        </w:tc>
      </w:tr>
      <w:tr w:rsidR="00687723" w:rsidRPr="00D01115" w:rsidTr="00382DCF">
        <w:trPr>
          <w:trHeight w:val="890"/>
        </w:trPr>
        <w:tc>
          <w:tcPr>
            <w:tcW w:w="4490" w:type="dxa"/>
            <w:vAlign w:val="center"/>
          </w:tcPr>
          <w:p w:rsidR="00687723" w:rsidRPr="00D01115" w:rsidRDefault="00687723" w:rsidP="00317CAC">
            <w:pPr>
              <w:pStyle w:val="NoSpacing"/>
              <w:rPr>
                <w:rFonts w:asciiTheme="majorHAnsi" w:hAnsiTheme="majorHAnsi"/>
                <w:sz w:val="24"/>
                <w:szCs w:val="24"/>
                <w:lang w:val="sr-Latn-CS"/>
              </w:rPr>
            </w:pPr>
            <w:r w:rsidRPr="00D01115">
              <w:rPr>
                <w:rFonts w:asciiTheme="majorHAnsi" w:hAnsiTheme="majorHAnsi"/>
                <w:sz w:val="24"/>
                <w:szCs w:val="24"/>
              </w:rPr>
              <w:t>Увођење</w:t>
            </w:r>
            <w:r w:rsidRPr="00D01115">
              <w:rPr>
                <w:rFonts w:asciiTheme="majorHAnsi" w:hAnsiTheme="majorHAnsi"/>
                <w:sz w:val="24"/>
                <w:szCs w:val="24"/>
                <w:lang w:val="sr-Latn-CS"/>
              </w:rPr>
              <w:t xml:space="preserve"> </w:t>
            </w:r>
            <w:r w:rsidRPr="00D01115">
              <w:rPr>
                <w:rFonts w:asciiTheme="majorHAnsi" w:hAnsiTheme="majorHAnsi"/>
                <w:sz w:val="24"/>
                <w:szCs w:val="24"/>
              </w:rPr>
              <w:t>стандарда</w:t>
            </w:r>
            <w:r w:rsidRPr="00D01115">
              <w:rPr>
                <w:rFonts w:asciiTheme="majorHAnsi" w:hAnsiTheme="majorHAnsi"/>
                <w:sz w:val="24"/>
                <w:szCs w:val="24"/>
                <w:lang w:val="sr-Latn-CS"/>
              </w:rPr>
              <w:t xml:space="preserve"> </w:t>
            </w:r>
            <w:r w:rsidRPr="00D01115">
              <w:rPr>
                <w:rFonts w:asciiTheme="majorHAnsi" w:hAnsiTheme="majorHAnsi"/>
                <w:sz w:val="24"/>
                <w:szCs w:val="24"/>
              </w:rPr>
              <w:t>у</w:t>
            </w:r>
            <w:r w:rsidRPr="00D01115">
              <w:rPr>
                <w:rFonts w:asciiTheme="majorHAnsi" w:hAnsiTheme="majorHAnsi"/>
                <w:sz w:val="24"/>
                <w:szCs w:val="24"/>
                <w:lang w:val="sr-Latn-CS"/>
              </w:rPr>
              <w:t xml:space="preserve"> </w:t>
            </w:r>
            <w:r w:rsidRPr="00D01115">
              <w:rPr>
                <w:rFonts w:asciiTheme="majorHAnsi" w:hAnsiTheme="majorHAnsi"/>
                <w:sz w:val="24"/>
                <w:szCs w:val="24"/>
              </w:rPr>
              <w:t>месечне</w:t>
            </w:r>
            <w:r w:rsidRPr="00D01115">
              <w:rPr>
                <w:rFonts w:asciiTheme="majorHAnsi" w:hAnsiTheme="majorHAnsi"/>
                <w:sz w:val="24"/>
                <w:szCs w:val="24"/>
                <w:lang w:val="sr-Latn-CS"/>
              </w:rPr>
              <w:t xml:space="preserve"> </w:t>
            </w:r>
            <w:r w:rsidRPr="00D01115">
              <w:rPr>
                <w:rFonts w:asciiTheme="majorHAnsi" w:hAnsiTheme="majorHAnsi"/>
                <w:sz w:val="24"/>
                <w:szCs w:val="24"/>
              </w:rPr>
              <w:t>планове</w:t>
            </w:r>
            <w:r w:rsidRPr="00D01115">
              <w:rPr>
                <w:rFonts w:asciiTheme="majorHAnsi" w:hAnsiTheme="majorHAnsi"/>
                <w:sz w:val="24"/>
                <w:szCs w:val="24"/>
                <w:lang w:val="sr-Latn-CS"/>
              </w:rPr>
              <w:t xml:space="preserve"> </w:t>
            </w:r>
            <w:r w:rsidRPr="00D01115">
              <w:rPr>
                <w:rFonts w:asciiTheme="majorHAnsi" w:hAnsiTheme="majorHAnsi"/>
                <w:sz w:val="24"/>
                <w:szCs w:val="24"/>
              </w:rPr>
              <w:t>наставника</w:t>
            </w:r>
            <w:r w:rsidRPr="00D01115">
              <w:rPr>
                <w:rFonts w:asciiTheme="majorHAnsi" w:hAnsiTheme="majorHAnsi"/>
                <w:sz w:val="24"/>
                <w:szCs w:val="24"/>
                <w:lang w:val="sr-Latn-CS"/>
              </w:rPr>
              <w:t xml:space="preserve"> </w:t>
            </w:r>
          </w:p>
        </w:tc>
        <w:tc>
          <w:tcPr>
            <w:tcW w:w="2527" w:type="dxa"/>
            <w:vAlign w:val="center"/>
          </w:tcPr>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наставници</w:t>
            </w:r>
          </w:p>
        </w:tc>
        <w:tc>
          <w:tcPr>
            <w:tcW w:w="1802" w:type="dxa"/>
            <w:vAlign w:val="center"/>
          </w:tcPr>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месечно</w:t>
            </w:r>
          </w:p>
        </w:tc>
      </w:tr>
      <w:tr w:rsidR="00687723" w:rsidRPr="00D01115" w:rsidTr="00382DCF">
        <w:trPr>
          <w:trHeight w:val="877"/>
        </w:trPr>
        <w:tc>
          <w:tcPr>
            <w:tcW w:w="4490" w:type="dxa"/>
            <w:vAlign w:val="center"/>
          </w:tcPr>
          <w:p w:rsidR="00687723" w:rsidRPr="00D01115" w:rsidRDefault="00CE703C" w:rsidP="00317CAC">
            <w:pPr>
              <w:pStyle w:val="NoSpacing"/>
              <w:rPr>
                <w:rFonts w:asciiTheme="majorHAnsi" w:hAnsiTheme="majorHAnsi"/>
                <w:sz w:val="24"/>
                <w:szCs w:val="24"/>
              </w:rPr>
            </w:pPr>
            <w:r>
              <w:rPr>
                <w:rFonts w:asciiTheme="majorHAnsi" w:hAnsiTheme="majorHAnsi"/>
                <w:sz w:val="24"/>
                <w:szCs w:val="24"/>
              </w:rPr>
              <w:t>Израда и примена</w:t>
            </w:r>
            <w:r w:rsidR="00687723" w:rsidRPr="00D01115">
              <w:rPr>
                <w:rFonts w:asciiTheme="majorHAnsi" w:hAnsiTheme="majorHAnsi"/>
                <w:sz w:val="24"/>
                <w:szCs w:val="24"/>
              </w:rPr>
              <w:t xml:space="preserve"> критеријумских тестова</w:t>
            </w:r>
          </w:p>
        </w:tc>
        <w:tc>
          <w:tcPr>
            <w:tcW w:w="2527" w:type="dxa"/>
            <w:vAlign w:val="center"/>
          </w:tcPr>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наставници/стручни активи, већа</w:t>
            </w:r>
          </w:p>
        </w:tc>
        <w:tc>
          <w:tcPr>
            <w:tcW w:w="1802" w:type="dxa"/>
            <w:vAlign w:val="center"/>
          </w:tcPr>
          <w:p w:rsidR="00687723" w:rsidRPr="00D01115" w:rsidRDefault="00687723" w:rsidP="00317CAC">
            <w:pPr>
              <w:pStyle w:val="NoSpacing"/>
              <w:rPr>
                <w:rFonts w:asciiTheme="majorHAnsi" w:hAnsiTheme="majorHAnsi"/>
                <w:sz w:val="24"/>
                <w:szCs w:val="24"/>
              </w:rPr>
            </w:pPr>
          </w:p>
        </w:tc>
      </w:tr>
      <w:tr w:rsidR="00687723" w:rsidRPr="00D01115" w:rsidTr="00382DCF">
        <w:trPr>
          <w:trHeight w:val="890"/>
        </w:trPr>
        <w:tc>
          <w:tcPr>
            <w:tcW w:w="4490"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 xml:space="preserve">Праћење успеха ученика </w:t>
            </w:r>
          </w:p>
        </w:tc>
        <w:tc>
          <w:tcPr>
            <w:tcW w:w="2527"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 xml:space="preserve">наставници, </w:t>
            </w: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на нивоу школе</w:t>
            </w:r>
          </w:p>
        </w:tc>
        <w:tc>
          <w:tcPr>
            <w:tcW w:w="1802" w:type="dxa"/>
            <w:vAlign w:val="center"/>
          </w:tcPr>
          <w:p w:rsidR="00687723" w:rsidRPr="00D01115" w:rsidRDefault="00687723" w:rsidP="00317CAC">
            <w:pPr>
              <w:pStyle w:val="NoSpacing"/>
              <w:rPr>
                <w:rFonts w:asciiTheme="majorHAnsi" w:hAnsiTheme="majorHAnsi"/>
                <w:sz w:val="24"/>
                <w:szCs w:val="24"/>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континуирано</w:t>
            </w:r>
          </w:p>
          <w:p w:rsidR="00687723" w:rsidRPr="00D01115" w:rsidRDefault="00687723" w:rsidP="00317CAC">
            <w:pPr>
              <w:pStyle w:val="NoSpacing"/>
              <w:rPr>
                <w:rFonts w:asciiTheme="majorHAnsi" w:hAnsiTheme="majorHAnsi"/>
                <w:sz w:val="24"/>
                <w:szCs w:val="24"/>
              </w:rPr>
            </w:pPr>
          </w:p>
        </w:tc>
      </w:tr>
      <w:tr w:rsidR="00687723" w:rsidRPr="00D01115" w:rsidTr="00382DCF">
        <w:trPr>
          <w:trHeight w:val="472"/>
        </w:trPr>
        <w:tc>
          <w:tcPr>
            <w:tcW w:w="4490" w:type="dxa"/>
            <w:vAlign w:val="center"/>
          </w:tcPr>
          <w:p w:rsidR="00687723" w:rsidRPr="00D01115" w:rsidRDefault="00687723" w:rsidP="00317CAC">
            <w:pPr>
              <w:pStyle w:val="NoSpacing"/>
              <w:rPr>
                <w:rFonts w:asciiTheme="majorHAnsi" w:hAnsiTheme="majorHAnsi"/>
                <w:sz w:val="24"/>
                <w:szCs w:val="24"/>
                <w:lang w:val="sr-Latn-CS"/>
              </w:rPr>
            </w:pPr>
            <w:r w:rsidRPr="00D01115">
              <w:rPr>
                <w:rFonts w:asciiTheme="majorHAnsi" w:hAnsiTheme="majorHAnsi"/>
                <w:sz w:val="24"/>
                <w:szCs w:val="24"/>
              </w:rPr>
              <w:t>Анализа</w:t>
            </w:r>
            <w:r w:rsidRPr="00D01115">
              <w:rPr>
                <w:rFonts w:asciiTheme="majorHAnsi" w:hAnsiTheme="majorHAnsi"/>
                <w:sz w:val="24"/>
                <w:szCs w:val="24"/>
                <w:lang w:val="sr-Latn-CS"/>
              </w:rPr>
              <w:t xml:space="preserve"> </w:t>
            </w:r>
            <w:r w:rsidRPr="00D01115">
              <w:rPr>
                <w:rFonts w:asciiTheme="majorHAnsi" w:hAnsiTheme="majorHAnsi"/>
                <w:sz w:val="24"/>
                <w:szCs w:val="24"/>
              </w:rPr>
              <w:t>резултата</w:t>
            </w:r>
            <w:r w:rsidRPr="00D01115">
              <w:rPr>
                <w:rFonts w:asciiTheme="majorHAnsi" w:hAnsiTheme="majorHAnsi"/>
                <w:sz w:val="24"/>
                <w:szCs w:val="24"/>
                <w:lang w:val="sr-Latn-CS"/>
              </w:rPr>
              <w:t xml:space="preserve"> </w:t>
            </w:r>
            <w:r w:rsidRPr="00D01115">
              <w:rPr>
                <w:rFonts w:asciiTheme="majorHAnsi" w:hAnsiTheme="majorHAnsi"/>
                <w:sz w:val="24"/>
                <w:szCs w:val="24"/>
              </w:rPr>
              <w:t>критеријумских</w:t>
            </w:r>
            <w:r w:rsidRPr="00D01115">
              <w:rPr>
                <w:rFonts w:asciiTheme="majorHAnsi" w:hAnsiTheme="majorHAnsi"/>
                <w:sz w:val="24"/>
                <w:szCs w:val="24"/>
                <w:lang w:val="sr-Latn-CS"/>
              </w:rPr>
              <w:t xml:space="preserve"> </w:t>
            </w:r>
            <w:r w:rsidRPr="00D01115">
              <w:rPr>
                <w:rFonts w:asciiTheme="majorHAnsi" w:hAnsiTheme="majorHAnsi"/>
                <w:sz w:val="24"/>
                <w:szCs w:val="24"/>
              </w:rPr>
              <w:t>тестова</w:t>
            </w:r>
            <w:r w:rsidRPr="00D01115">
              <w:rPr>
                <w:rFonts w:asciiTheme="majorHAnsi" w:hAnsiTheme="majorHAnsi"/>
                <w:sz w:val="24"/>
                <w:szCs w:val="24"/>
                <w:lang w:val="sr-Latn-CS"/>
              </w:rPr>
              <w:t xml:space="preserve"> – </w:t>
            </w:r>
            <w:r w:rsidRPr="00D01115">
              <w:rPr>
                <w:rFonts w:asciiTheme="majorHAnsi" w:hAnsiTheme="majorHAnsi"/>
                <w:sz w:val="24"/>
                <w:szCs w:val="24"/>
              </w:rPr>
              <w:t>провера</w:t>
            </w:r>
            <w:r w:rsidRPr="00D01115">
              <w:rPr>
                <w:rFonts w:asciiTheme="majorHAnsi" w:hAnsiTheme="majorHAnsi"/>
                <w:sz w:val="24"/>
                <w:szCs w:val="24"/>
                <w:lang w:val="sr-Latn-CS"/>
              </w:rPr>
              <w:t xml:space="preserve"> </w:t>
            </w:r>
            <w:r w:rsidRPr="00D01115">
              <w:rPr>
                <w:rFonts w:asciiTheme="majorHAnsi" w:hAnsiTheme="majorHAnsi"/>
                <w:sz w:val="24"/>
                <w:szCs w:val="24"/>
              </w:rPr>
              <w:t>остварености</w:t>
            </w:r>
            <w:r w:rsidRPr="00D01115">
              <w:rPr>
                <w:rFonts w:asciiTheme="majorHAnsi" w:hAnsiTheme="majorHAnsi"/>
                <w:sz w:val="24"/>
                <w:szCs w:val="24"/>
                <w:lang w:val="sr-Latn-CS"/>
              </w:rPr>
              <w:t xml:space="preserve"> </w:t>
            </w:r>
            <w:r w:rsidRPr="00D01115">
              <w:rPr>
                <w:rFonts w:asciiTheme="majorHAnsi" w:hAnsiTheme="majorHAnsi"/>
                <w:sz w:val="24"/>
                <w:szCs w:val="24"/>
              </w:rPr>
              <w:t>дефинисаних</w:t>
            </w:r>
            <w:r w:rsidRPr="00D01115">
              <w:rPr>
                <w:rFonts w:asciiTheme="majorHAnsi" w:hAnsiTheme="majorHAnsi"/>
                <w:sz w:val="24"/>
                <w:szCs w:val="24"/>
                <w:lang w:val="sr-Latn-CS"/>
              </w:rPr>
              <w:t xml:space="preserve"> </w:t>
            </w:r>
            <w:r w:rsidRPr="00D01115">
              <w:rPr>
                <w:rFonts w:asciiTheme="majorHAnsi" w:hAnsiTheme="majorHAnsi"/>
                <w:sz w:val="24"/>
                <w:szCs w:val="24"/>
              </w:rPr>
              <w:t>стандарда</w:t>
            </w:r>
            <w:r w:rsidRPr="00D01115">
              <w:rPr>
                <w:rFonts w:asciiTheme="majorHAnsi" w:hAnsiTheme="majorHAnsi"/>
                <w:sz w:val="24"/>
                <w:szCs w:val="24"/>
                <w:lang w:val="sr-Latn-CS"/>
              </w:rPr>
              <w:t>/</w:t>
            </w:r>
            <w:r w:rsidRPr="00D01115">
              <w:rPr>
                <w:rFonts w:asciiTheme="majorHAnsi" w:hAnsiTheme="majorHAnsi"/>
                <w:sz w:val="24"/>
                <w:szCs w:val="24"/>
              </w:rPr>
              <w:t>постигнућа</w:t>
            </w:r>
            <w:r w:rsidRPr="00D01115">
              <w:rPr>
                <w:rFonts w:asciiTheme="majorHAnsi" w:hAnsiTheme="majorHAnsi"/>
                <w:sz w:val="24"/>
                <w:szCs w:val="24"/>
                <w:lang w:val="sr-Latn-CS"/>
              </w:rPr>
              <w:t xml:space="preserve"> </w:t>
            </w:r>
            <w:r w:rsidRPr="00D01115">
              <w:rPr>
                <w:rFonts w:asciiTheme="majorHAnsi" w:hAnsiTheme="majorHAnsi"/>
                <w:sz w:val="24"/>
                <w:szCs w:val="24"/>
              </w:rPr>
              <w:t>ученика</w:t>
            </w:r>
          </w:p>
        </w:tc>
        <w:tc>
          <w:tcPr>
            <w:tcW w:w="2527" w:type="dxa"/>
            <w:vAlign w:val="center"/>
          </w:tcPr>
          <w:p w:rsidR="00687723" w:rsidRPr="00D01115" w:rsidRDefault="00687723" w:rsidP="00317CAC">
            <w:pPr>
              <w:pStyle w:val="NoSpacing"/>
              <w:rPr>
                <w:rFonts w:asciiTheme="majorHAnsi" w:hAnsiTheme="majorHAnsi"/>
                <w:sz w:val="24"/>
                <w:szCs w:val="24"/>
                <w:lang w:val="sr-Latn-CS"/>
              </w:rPr>
            </w:pP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 xml:space="preserve">наставници, </w:t>
            </w:r>
          </w:p>
          <w:p w:rsidR="00687723" w:rsidRPr="00D01115" w:rsidRDefault="00687723" w:rsidP="00317CAC">
            <w:pPr>
              <w:pStyle w:val="NoSpacing"/>
              <w:rPr>
                <w:rFonts w:asciiTheme="majorHAnsi" w:hAnsiTheme="majorHAnsi"/>
                <w:sz w:val="24"/>
                <w:szCs w:val="24"/>
              </w:rPr>
            </w:pPr>
            <w:r w:rsidRPr="00D01115">
              <w:rPr>
                <w:rFonts w:asciiTheme="majorHAnsi" w:hAnsiTheme="majorHAnsi"/>
                <w:sz w:val="24"/>
                <w:szCs w:val="24"/>
              </w:rPr>
              <w:t>на нивоу школе</w:t>
            </w:r>
          </w:p>
        </w:tc>
        <w:tc>
          <w:tcPr>
            <w:tcW w:w="1802" w:type="dxa"/>
            <w:vAlign w:val="center"/>
          </w:tcPr>
          <w:p w:rsidR="00687723" w:rsidRPr="00C26D39" w:rsidRDefault="00317CAC" w:rsidP="00317CAC">
            <w:pPr>
              <w:pStyle w:val="NoSpacing"/>
              <w:rPr>
                <w:rFonts w:asciiTheme="majorHAnsi" w:hAnsiTheme="majorHAnsi"/>
                <w:sz w:val="24"/>
                <w:szCs w:val="24"/>
              </w:rPr>
            </w:pPr>
            <w:r>
              <w:rPr>
                <w:rFonts w:asciiTheme="majorHAnsi" w:hAnsiTheme="majorHAnsi"/>
                <w:sz w:val="24"/>
                <w:szCs w:val="24"/>
              </w:rPr>
              <w:t>квартално</w:t>
            </w:r>
            <w:r w:rsidR="00C26D39">
              <w:rPr>
                <w:rFonts w:asciiTheme="majorHAnsi" w:hAnsiTheme="majorHAnsi"/>
                <w:sz w:val="24"/>
                <w:szCs w:val="24"/>
              </w:rPr>
              <w:t xml:space="preserve"> и иницијални на почетку школске године</w:t>
            </w:r>
          </w:p>
        </w:tc>
      </w:tr>
    </w:tbl>
    <w:p w:rsidR="00687723" w:rsidRDefault="00687723" w:rsidP="00687723">
      <w:pPr>
        <w:jc w:val="both"/>
        <w:rPr>
          <w:rStyle w:val="apple-converted-space"/>
          <w:rFonts w:asciiTheme="majorHAnsi" w:hAnsiTheme="majorHAnsi"/>
          <w:shd w:val="clear" w:color="auto" w:fill="FFFFFF"/>
          <w:lang w:val="sr-Cyrl-CS"/>
        </w:rPr>
      </w:pPr>
    </w:p>
    <w:p w:rsidR="00687723" w:rsidRPr="00D01115" w:rsidRDefault="00687723" w:rsidP="002A74C6">
      <w:pPr>
        <w:pStyle w:val="Heading1"/>
        <w:jc w:val="center"/>
        <w:rPr>
          <w:rStyle w:val="BookTitle"/>
          <w:rFonts w:asciiTheme="majorHAnsi" w:hAnsiTheme="majorHAnsi"/>
          <w:i w:val="0"/>
          <w:iCs w:val="0"/>
          <w:smallCaps/>
        </w:rPr>
      </w:pPr>
      <w:bookmarkStart w:id="125" w:name="_Toc465149897"/>
      <w:r w:rsidRPr="00D01115">
        <w:rPr>
          <w:rStyle w:val="BookTitle"/>
          <w:rFonts w:asciiTheme="majorHAnsi" w:hAnsiTheme="majorHAnsi"/>
          <w:i w:val="0"/>
          <w:iCs w:val="0"/>
          <w:smallCaps/>
        </w:rPr>
        <w:lastRenderedPageBreak/>
        <w:t>VI ПРОГРАМИ ВАННАСТАВНИХ АКТИВНОСТИ</w:t>
      </w:r>
      <w:bookmarkEnd w:id="125"/>
    </w:p>
    <w:p w:rsidR="00687723" w:rsidRPr="00D01115" w:rsidRDefault="00687723" w:rsidP="00687723">
      <w:pPr>
        <w:rPr>
          <w:rFonts w:asciiTheme="majorHAnsi" w:hAnsiTheme="majorHAnsi"/>
          <w:sz w:val="28"/>
          <w:szCs w:val="28"/>
        </w:rPr>
      </w:pPr>
    </w:p>
    <w:p w:rsidR="00687723" w:rsidRPr="00D01115" w:rsidRDefault="00687723" w:rsidP="002A74C6">
      <w:pPr>
        <w:pStyle w:val="Heading2"/>
        <w:jc w:val="center"/>
        <w:rPr>
          <w:rStyle w:val="Emphasis"/>
          <w:rFonts w:asciiTheme="majorHAnsi" w:hAnsiTheme="majorHAnsi"/>
          <w:bCs w:val="0"/>
          <w:i w:val="0"/>
          <w:iCs w:val="0"/>
          <w:spacing w:val="0"/>
        </w:rPr>
      </w:pPr>
      <w:bookmarkStart w:id="126" w:name="_Toc465149898"/>
      <w:r w:rsidRPr="00D01115">
        <w:rPr>
          <w:rStyle w:val="Emphasis"/>
          <w:rFonts w:asciiTheme="majorHAnsi" w:hAnsiTheme="majorHAnsi"/>
          <w:bCs w:val="0"/>
          <w:i w:val="0"/>
          <w:iCs w:val="0"/>
          <w:spacing w:val="0"/>
        </w:rPr>
        <w:t>ОДЕЉЕНСКА ЗАЈЕДНИЦА</w:t>
      </w:r>
      <w:bookmarkEnd w:id="126"/>
    </w:p>
    <w:p w:rsidR="00687723" w:rsidRPr="00D01115" w:rsidRDefault="00687723" w:rsidP="00687723">
      <w:pPr>
        <w:jc w:val="center"/>
        <w:rPr>
          <w:rFonts w:asciiTheme="majorHAnsi" w:hAnsiTheme="majorHAnsi"/>
          <w:sz w:val="24"/>
          <w:szCs w:val="24"/>
          <w:u w:val="single"/>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Заједница ученика је обавезан облик васпитно-образовног рада уз наглашену улогу одељенског старешине, односно учитеља.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Основна подручја активности одељенских заједница су:</w:t>
      </w:r>
    </w:p>
    <w:p w:rsidR="00687723" w:rsidRPr="00D01115" w:rsidRDefault="00687723" w:rsidP="00500EC4">
      <w:pPr>
        <w:numPr>
          <w:ilvl w:val="0"/>
          <w:numId w:val="33"/>
        </w:numPr>
        <w:jc w:val="both"/>
        <w:rPr>
          <w:rFonts w:asciiTheme="majorHAnsi" w:hAnsiTheme="majorHAnsi"/>
          <w:sz w:val="24"/>
          <w:szCs w:val="24"/>
          <w:lang w:val="sr-Cyrl-CS"/>
        </w:rPr>
      </w:pPr>
      <w:r w:rsidRPr="00D01115">
        <w:rPr>
          <w:rFonts w:asciiTheme="majorHAnsi" w:hAnsiTheme="majorHAnsi"/>
          <w:sz w:val="24"/>
          <w:szCs w:val="24"/>
          <w:lang w:val="sr-Cyrl-CS"/>
        </w:rPr>
        <w:t>непосредно ангажовање ученика на решавању свих питања њиховог заједничког живота и рада у школи, учења, слободног времена и сл.</w:t>
      </w:r>
    </w:p>
    <w:p w:rsidR="00687723" w:rsidRDefault="00687723" w:rsidP="00500EC4">
      <w:pPr>
        <w:numPr>
          <w:ilvl w:val="0"/>
          <w:numId w:val="33"/>
        </w:numPr>
        <w:jc w:val="both"/>
        <w:rPr>
          <w:rFonts w:asciiTheme="majorHAnsi" w:hAnsiTheme="majorHAnsi"/>
          <w:sz w:val="24"/>
          <w:szCs w:val="24"/>
          <w:lang w:val="sr-Cyrl-CS"/>
        </w:rPr>
      </w:pPr>
      <w:r w:rsidRPr="00D01115">
        <w:rPr>
          <w:rFonts w:asciiTheme="majorHAnsi" w:hAnsiTheme="majorHAnsi"/>
          <w:sz w:val="24"/>
          <w:szCs w:val="24"/>
          <w:lang w:val="sr-Cyrl-CS"/>
        </w:rPr>
        <w:t>унапређење успеха у настави и ваннаставним активностима</w:t>
      </w:r>
    </w:p>
    <w:p w:rsidR="001C6D6A" w:rsidRPr="00D01115" w:rsidRDefault="001C6D6A" w:rsidP="00500EC4">
      <w:pPr>
        <w:numPr>
          <w:ilvl w:val="0"/>
          <w:numId w:val="33"/>
        </w:numPr>
        <w:jc w:val="both"/>
        <w:rPr>
          <w:rFonts w:asciiTheme="majorHAnsi" w:hAnsiTheme="majorHAnsi"/>
          <w:sz w:val="24"/>
          <w:szCs w:val="24"/>
          <w:lang w:val="sr-Cyrl-CS"/>
        </w:rPr>
      </w:pPr>
      <w:r>
        <w:rPr>
          <w:rFonts w:asciiTheme="majorHAnsi" w:hAnsiTheme="majorHAnsi"/>
          <w:sz w:val="24"/>
          <w:szCs w:val="24"/>
          <w:lang w:val="sr-Cyrl-CS"/>
        </w:rPr>
        <w:t>превенција и заштита ученика од насиља</w:t>
      </w:r>
    </w:p>
    <w:p w:rsidR="00687723" w:rsidRPr="00D01115" w:rsidRDefault="00687723" w:rsidP="00500EC4">
      <w:pPr>
        <w:numPr>
          <w:ilvl w:val="0"/>
          <w:numId w:val="33"/>
        </w:numPr>
        <w:jc w:val="both"/>
        <w:rPr>
          <w:rFonts w:asciiTheme="majorHAnsi" w:hAnsiTheme="majorHAnsi"/>
          <w:sz w:val="24"/>
          <w:szCs w:val="24"/>
          <w:lang w:val="sr-Cyrl-CS"/>
        </w:rPr>
      </w:pPr>
      <w:r w:rsidRPr="00D01115">
        <w:rPr>
          <w:rFonts w:asciiTheme="majorHAnsi" w:hAnsiTheme="majorHAnsi"/>
          <w:sz w:val="24"/>
          <w:szCs w:val="24"/>
          <w:lang w:val="sr-Cyrl-CS"/>
        </w:rPr>
        <w:t>чување здравља</w:t>
      </w:r>
    </w:p>
    <w:p w:rsidR="00687723" w:rsidRPr="00D01115" w:rsidRDefault="00687723" w:rsidP="00500EC4">
      <w:pPr>
        <w:numPr>
          <w:ilvl w:val="0"/>
          <w:numId w:val="33"/>
        </w:numPr>
        <w:jc w:val="both"/>
        <w:rPr>
          <w:rFonts w:asciiTheme="majorHAnsi" w:hAnsiTheme="majorHAnsi"/>
          <w:sz w:val="24"/>
          <w:szCs w:val="24"/>
          <w:lang w:val="sr-Cyrl-CS"/>
        </w:rPr>
      </w:pPr>
      <w:r w:rsidRPr="00D01115">
        <w:rPr>
          <w:rFonts w:asciiTheme="majorHAnsi" w:hAnsiTheme="majorHAnsi"/>
          <w:sz w:val="24"/>
          <w:szCs w:val="24"/>
          <w:lang w:val="sr-Cyrl-CS"/>
        </w:rPr>
        <w:t>заштита и унапређење животне средине</w:t>
      </w:r>
    </w:p>
    <w:p w:rsidR="00687723" w:rsidRPr="00D01115" w:rsidRDefault="00687723" w:rsidP="00500EC4">
      <w:pPr>
        <w:numPr>
          <w:ilvl w:val="0"/>
          <w:numId w:val="33"/>
        </w:numPr>
        <w:jc w:val="both"/>
        <w:rPr>
          <w:rFonts w:asciiTheme="majorHAnsi" w:hAnsiTheme="majorHAnsi"/>
          <w:sz w:val="24"/>
          <w:szCs w:val="24"/>
          <w:lang w:val="sr-Cyrl-CS"/>
        </w:rPr>
      </w:pPr>
      <w:r w:rsidRPr="00D01115">
        <w:rPr>
          <w:rFonts w:asciiTheme="majorHAnsi" w:hAnsiTheme="majorHAnsi"/>
          <w:sz w:val="24"/>
          <w:szCs w:val="24"/>
          <w:lang w:val="sr-Cyrl-CS"/>
        </w:rPr>
        <w:t xml:space="preserve">оспособљавање за ученичку партиципацију </w:t>
      </w:r>
    </w:p>
    <w:p w:rsidR="00687723" w:rsidRPr="00D01115" w:rsidRDefault="00687723" w:rsidP="00500EC4">
      <w:pPr>
        <w:numPr>
          <w:ilvl w:val="0"/>
          <w:numId w:val="33"/>
        </w:numPr>
        <w:jc w:val="both"/>
        <w:rPr>
          <w:rFonts w:asciiTheme="majorHAnsi" w:hAnsiTheme="majorHAnsi"/>
          <w:sz w:val="24"/>
          <w:szCs w:val="24"/>
          <w:lang w:val="sr-Cyrl-CS"/>
        </w:rPr>
      </w:pPr>
      <w:r w:rsidRPr="00D01115">
        <w:rPr>
          <w:rFonts w:asciiTheme="majorHAnsi" w:hAnsiTheme="majorHAnsi"/>
          <w:sz w:val="24"/>
          <w:szCs w:val="24"/>
          <w:lang w:val="sr-Cyrl-CS"/>
        </w:rPr>
        <w:t>развијање духа једнакости и толеранције</w:t>
      </w:r>
    </w:p>
    <w:p w:rsidR="00687723" w:rsidRPr="00D01115" w:rsidRDefault="00687723" w:rsidP="00687723">
      <w:pPr>
        <w:jc w:val="both"/>
        <w:rPr>
          <w:rFonts w:asciiTheme="majorHAnsi" w:hAnsiTheme="majorHAnsi"/>
          <w:sz w:val="24"/>
          <w:szCs w:val="24"/>
          <w:lang w:val="sr-Cyrl-CS"/>
        </w:rPr>
      </w:pPr>
    </w:p>
    <w:p w:rsidR="002A74C6" w:rsidRPr="00D01115" w:rsidRDefault="002A74C6" w:rsidP="00687723">
      <w:pPr>
        <w:jc w:val="both"/>
        <w:rPr>
          <w:rFonts w:asciiTheme="majorHAnsi" w:hAnsiTheme="majorHAnsi"/>
          <w:sz w:val="24"/>
          <w:szCs w:val="24"/>
          <w:lang w:val="sr-Cyrl-CS"/>
        </w:rPr>
      </w:pPr>
    </w:p>
    <w:p w:rsidR="00687723" w:rsidRPr="00D01115" w:rsidRDefault="00687723" w:rsidP="002A74C6">
      <w:pPr>
        <w:pStyle w:val="Heading2"/>
        <w:jc w:val="center"/>
        <w:rPr>
          <w:rStyle w:val="Emphasis"/>
          <w:rFonts w:asciiTheme="majorHAnsi" w:hAnsiTheme="majorHAnsi"/>
          <w:bCs w:val="0"/>
          <w:i w:val="0"/>
          <w:iCs w:val="0"/>
          <w:spacing w:val="0"/>
        </w:rPr>
      </w:pPr>
      <w:bookmarkStart w:id="127" w:name="_Toc465149899"/>
      <w:r w:rsidRPr="00D01115">
        <w:rPr>
          <w:rStyle w:val="Emphasis"/>
          <w:rFonts w:asciiTheme="majorHAnsi" w:hAnsiTheme="majorHAnsi"/>
          <w:bCs w:val="0"/>
          <w:i w:val="0"/>
          <w:iCs w:val="0"/>
          <w:spacing w:val="0"/>
        </w:rPr>
        <w:t>СЛОБОДНЕ АКТИВНОСТИ УЧЕНИКА</w:t>
      </w:r>
      <w:bookmarkEnd w:id="127"/>
    </w:p>
    <w:p w:rsidR="00687723" w:rsidRPr="00D01115" w:rsidRDefault="00687723" w:rsidP="00687723">
      <w:pPr>
        <w:jc w:val="center"/>
        <w:rPr>
          <w:rFonts w:asciiTheme="majorHAnsi" w:hAnsiTheme="majorHAnsi"/>
          <w:sz w:val="24"/>
          <w:szCs w:val="24"/>
          <w:u w:val="single"/>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Слободне активности ученика доприносе остваривању следећих задатака:</w:t>
      </w:r>
    </w:p>
    <w:p w:rsidR="00687723" w:rsidRPr="00D01115" w:rsidRDefault="00687723" w:rsidP="00500EC4">
      <w:pPr>
        <w:numPr>
          <w:ilvl w:val="0"/>
          <w:numId w:val="34"/>
        </w:numPr>
        <w:jc w:val="both"/>
        <w:rPr>
          <w:rFonts w:asciiTheme="majorHAnsi" w:hAnsiTheme="majorHAnsi"/>
          <w:sz w:val="24"/>
          <w:szCs w:val="24"/>
          <w:lang w:val="sr-Cyrl-CS"/>
        </w:rPr>
      </w:pPr>
      <w:r w:rsidRPr="00D01115">
        <w:rPr>
          <w:rFonts w:asciiTheme="majorHAnsi" w:hAnsiTheme="majorHAnsi"/>
          <w:sz w:val="24"/>
          <w:szCs w:val="24"/>
          <w:lang w:val="sr-Cyrl-CS"/>
        </w:rPr>
        <w:t>пружају услове за заједничко учење, игру, забаву, спортске активности и обогаћују део слободног времена ученика корисним садржајима</w:t>
      </w:r>
    </w:p>
    <w:p w:rsidR="00687723" w:rsidRPr="00D01115" w:rsidRDefault="00687723" w:rsidP="00500EC4">
      <w:pPr>
        <w:numPr>
          <w:ilvl w:val="0"/>
          <w:numId w:val="34"/>
        </w:numPr>
        <w:jc w:val="both"/>
        <w:rPr>
          <w:rFonts w:asciiTheme="majorHAnsi" w:hAnsiTheme="majorHAnsi"/>
          <w:sz w:val="24"/>
          <w:szCs w:val="24"/>
          <w:lang w:val="sr-Cyrl-CS"/>
        </w:rPr>
      </w:pPr>
      <w:r w:rsidRPr="00D01115">
        <w:rPr>
          <w:rFonts w:asciiTheme="majorHAnsi" w:hAnsiTheme="majorHAnsi"/>
          <w:sz w:val="24"/>
          <w:szCs w:val="24"/>
          <w:lang w:val="sr-Cyrl-CS"/>
        </w:rPr>
        <w:t>подстичу и задовољавају интелектуалну радозналост и стварају могућност да ученици истражују и упознају најразноврснија достигнућа у науци, техници и култури</w:t>
      </w:r>
    </w:p>
    <w:p w:rsidR="00687723" w:rsidRPr="00D01115" w:rsidRDefault="00687723" w:rsidP="00500EC4">
      <w:pPr>
        <w:numPr>
          <w:ilvl w:val="0"/>
          <w:numId w:val="34"/>
        </w:numPr>
        <w:jc w:val="both"/>
        <w:rPr>
          <w:rFonts w:asciiTheme="majorHAnsi" w:hAnsiTheme="majorHAnsi"/>
          <w:sz w:val="24"/>
          <w:szCs w:val="24"/>
          <w:lang w:val="sr-Cyrl-CS"/>
        </w:rPr>
      </w:pPr>
      <w:r w:rsidRPr="00D01115">
        <w:rPr>
          <w:rFonts w:asciiTheme="majorHAnsi" w:hAnsiTheme="majorHAnsi"/>
          <w:sz w:val="24"/>
          <w:szCs w:val="24"/>
          <w:lang w:val="sr-Cyrl-CS"/>
        </w:rPr>
        <w:t xml:space="preserve">подстичу креативност ученика </w:t>
      </w:r>
    </w:p>
    <w:p w:rsidR="00687723" w:rsidRDefault="00687723" w:rsidP="00687723">
      <w:pPr>
        <w:jc w:val="both"/>
        <w:rPr>
          <w:rFonts w:asciiTheme="majorHAnsi" w:hAnsiTheme="majorHAnsi"/>
          <w:sz w:val="24"/>
          <w:szCs w:val="24"/>
          <w:lang w:val="ru-RU"/>
        </w:rPr>
      </w:pPr>
      <w:r w:rsidRPr="00D01115">
        <w:rPr>
          <w:rFonts w:asciiTheme="majorHAnsi" w:hAnsiTheme="majorHAnsi"/>
          <w:sz w:val="24"/>
          <w:szCs w:val="24"/>
          <w:lang w:val="sr-Cyrl-CS"/>
        </w:rPr>
        <w:t xml:space="preserve">              </w:t>
      </w:r>
      <w:r w:rsidRPr="00D01115">
        <w:rPr>
          <w:rFonts w:asciiTheme="majorHAnsi" w:hAnsiTheme="majorHAnsi"/>
          <w:sz w:val="24"/>
          <w:szCs w:val="24"/>
          <w:lang w:val="ru-RU"/>
        </w:rPr>
        <w:t>У складу са интересовањима ученика и материјално-техничким могућностима школе, организују се слободне активности према следећим областима: предметне, културно-уметничке и спортске.</w:t>
      </w:r>
    </w:p>
    <w:p w:rsidR="00C50E8B" w:rsidRPr="00D01115" w:rsidRDefault="00E96396" w:rsidP="00687723">
      <w:pPr>
        <w:jc w:val="both"/>
        <w:rPr>
          <w:rFonts w:asciiTheme="majorHAnsi" w:hAnsiTheme="majorHAnsi"/>
          <w:sz w:val="24"/>
          <w:szCs w:val="24"/>
          <w:lang w:val="ru-RU"/>
        </w:rPr>
      </w:pPr>
      <w:r w:rsidRPr="00567959">
        <w:rPr>
          <w:rFonts w:asciiTheme="majorHAnsi" w:hAnsiTheme="majorHAnsi"/>
          <w:sz w:val="24"/>
          <w:szCs w:val="24"/>
          <w:lang w:val="ru-RU"/>
        </w:rPr>
        <w:t>Програми секција слободних активности саставни су део Школског програма и Годишњег плана рада школе и дати су у прилогу.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16"/>
        <w:gridCol w:w="3753"/>
        <w:gridCol w:w="3221"/>
        <w:gridCol w:w="1366"/>
      </w:tblGrid>
      <w:tr w:rsidR="00687723" w:rsidRPr="00D01115" w:rsidTr="00855EED">
        <w:tc>
          <w:tcPr>
            <w:tcW w:w="516" w:type="dxa"/>
            <w:shd w:val="clear" w:color="auto" w:fill="FDE9D9" w:themeFill="accent6" w:themeFillTint="33"/>
            <w:vAlign w:val="center"/>
          </w:tcPr>
          <w:p w:rsidR="00687723" w:rsidRPr="00D01115" w:rsidRDefault="00687723" w:rsidP="00855EED">
            <w:pPr>
              <w:rPr>
                <w:rFonts w:asciiTheme="majorHAnsi" w:hAnsiTheme="majorHAnsi"/>
                <w:sz w:val="24"/>
                <w:szCs w:val="24"/>
                <w:u w:val="single"/>
                <w:lang w:val="sr-Cyrl-CS"/>
              </w:rPr>
            </w:pPr>
            <w:r w:rsidRPr="00D01115">
              <w:rPr>
                <w:rFonts w:asciiTheme="majorHAnsi" w:hAnsiTheme="majorHAnsi"/>
                <w:sz w:val="28"/>
                <w:szCs w:val="28"/>
                <w:lang w:val="sr-Cyrl-CS"/>
              </w:rPr>
              <w:lastRenderedPageBreak/>
              <w:t xml:space="preserve">              </w:t>
            </w:r>
          </w:p>
        </w:tc>
        <w:tc>
          <w:tcPr>
            <w:tcW w:w="3753" w:type="dxa"/>
            <w:shd w:val="clear" w:color="auto" w:fill="FDE9D9" w:themeFill="accent6" w:themeFillTint="33"/>
            <w:vAlign w:val="center"/>
          </w:tcPr>
          <w:p w:rsidR="00687723" w:rsidRPr="00D01115" w:rsidRDefault="00687723" w:rsidP="00855EED">
            <w:pPr>
              <w:rPr>
                <w:rFonts w:asciiTheme="majorHAnsi" w:hAnsiTheme="majorHAnsi"/>
                <w:b/>
                <w:sz w:val="24"/>
                <w:szCs w:val="24"/>
                <w:lang w:val="sr-Cyrl-CS"/>
              </w:rPr>
            </w:pPr>
            <w:r w:rsidRPr="00D01115">
              <w:rPr>
                <w:rFonts w:asciiTheme="majorHAnsi" w:hAnsiTheme="majorHAnsi"/>
                <w:b/>
                <w:sz w:val="24"/>
                <w:szCs w:val="24"/>
                <w:lang w:val="sr-Cyrl-CS"/>
              </w:rPr>
              <w:t>назив секције</w:t>
            </w:r>
          </w:p>
        </w:tc>
        <w:tc>
          <w:tcPr>
            <w:tcW w:w="3221" w:type="dxa"/>
            <w:shd w:val="clear" w:color="auto" w:fill="FDE9D9" w:themeFill="accent6" w:themeFillTint="33"/>
            <w:vAlign w:val="center"/>
          </w:tcPr>
          <w:p w:rsidR="00687723" w:rsidRPr="00D01115" w:rsidRDefault="00687723" w:rsidP="00855EED">
            <w:pPr>
              <w:rPr>
                <w:rFonts w:asciiTheme="majorHAnsi" w:hAnsiTheme="majorHAnsi"/>
                <w:b/>
                <w:sz w:val="24"/>
                <w:szCs w:val="24"/>
                <w:lang w:val="sr-Cyrl-CS"/>
              </w:rPr>
            </w:pPr>
            <w:r w:rsidRPr="00D01115">
              <w:rPr>
                <w:rFonts w:asciiTheme="majorHAnsi" w:hAnsiTheme="majorHAnsi"/>
                <w:b/>
                <w:sz w:val="24"/>
                <w:szCs w:val="24"/>
                <w:lang w:val="sr-Cyrl-CS"/>
              </w:rPr>
              <w:t>реализатор</w:t>
            </w:r>
          </w:p>
        </w:tc>
        <w:tc>
          <w:tcPr>
            <w:tcW w:w="1366" w:type="dxa"/>
            <w:shd w:val="clear" w:color="auto" w:fill="FDE9D9" w:themeFill="accent6" w:themeFillTint="33"/>
            <w:vAlign w:val="center"/>
          </w:tcPr>
          <w:p w:rsidR="00687723" w:rsidRPr="00D01115" w:rsidRDefault="00687723" w:rsidP="00855EED">
            <w:pPr>
              <w:rPr>
                <w:rFonts w:asciiTheme="majorHAnsi" w:hAnsiTheme="majorHAnsi"/>
                <w:b/>
                <w:sz w:val="24"/>
                <w:szCs w:val="24"/>
                <w:lang w:val="sr-Cyrl-CS"/>
              </w:rPr>
            </w:pPr>
            <w:r w:rsidRPr="00D01115">
              <w:rPr>
                <w:rFonts w:asciiTheme="majorHAnsi" w:hAnsiTheme="majorHAnsi"/>
                <w:b/>
                <w:sz w:val="24"/>
                <w:szCs w:val="24"/>
                <w:lang w:val="sr-Cyrl-CS"/>
              </w:rPr>
              <w:t>бр. часова</w:t>
            </w:r>
          </w:p>
        </w:tc>
      </w:tr>
      <w:tr w:rsidR="00687723" w:rsidRPr="00D01115" w:rsidTr="00855EED">
        <w:tc>
          <w:tcPr>
            <w:tcW w:w="516"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1.</w:t>
            </w:r>
          </w:p>
        </w:tc>
        <w:tc>
          <w:tcPr>
            <w:tcW w:w="3753" w:type="dxa"/>
            <w:vAlign w:val="center"/>
          </w:tcPr>
          <w:p w:rsidR="00687723" w:rsidRPr="00D01115" w:rsidRDefault="00687723" w:rsidP="00855EED">
            <w:pPr>
              <w:rPr>
                <w:rFonts w:asciiTheme="majorHAnsi" w:hAnsiTheme="majorHAnsi"/>
                <w:sz w:val="24"/>
                <w:szCs w:val="24"/>
                <w:lang w:val="ru-RU"/>
              </w:rPr>
            </w:pPr>
            <w:r w:rsidRPr="00D01115">
              <w:rPr>
                <w:rFonts w:asciiTheme="majorHAnsi" w:hAnsiTheme="majorHAnsi"/>
                <w:sz w:val="24"/>
                <w:szCs w:val="24"/>
                <w:lang w:val="sr-Cyrl-CS"/>
              </w:rPr>
              <w:t xml:space="preserve">Литерарна </w:t>
            </w:r>
            <w:r w:rsidRPr="00D01115">
              <w:rPr>
                <w:rFonts w:asciiTheme="majorHAnsi" w:hAnsiTheme="majorHAnsi"/>
                <w:sz w:val="24"/>
                <w:szCs w:val="24"/>
              </w:rPr>
              <w:t>I</w:t>
            </w:r>
            <w:r w:rsidR="00855EED">
              <w:rPr>
                <w:rFonts w:asciiTheme="majorHAnsi" w:hAnsiTheme="majorHAnsi"/>
                <w:sz w:val="24"/>
                <w:szCs w:val="24"/>
                <w:lang w:val="en-US"/>
              </w:rPr>
              <w:t>I</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 xml:space="preserve">- </w:t>
            </w:r>
            <w:r w:rsidRPr="00D01115">
              <w:rPr>
                <w:rFonts w:asciiTheme="majorHAnsi" w:hAnsiTheme="majorHAnsi"/>
                <w:sz w:val="24"/>
                <w:szCs w:val="24"/>
              </w:rPr>
              <w:t>IV</w:t>
            </w:r>
          </w:p>
        </w:tc>
        <w:tc>
          <w:tcPr>
            <w:tcW w:w="3221"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Ирена Алмаши</w:t>
            </w:r>
          </w:p>
        </w:tc>
        <w:tc>
          <w:tcPr>
            <w:tcW w:w="1366" w:type="dxa"/>
            <w:vAlign w:val="center"/>
          </w:tcPr>
          <w:p w:rsidR="00687723" w:rsidRPr="00D01115" w:rsidRDefault="00687723" w:rsidP="00855EED">
            <w:pPr>
              <w:rPr>
                <w:rFonts w:asciiTheme="majorHAnsi" w:hAnsiTheme="majorHAnsi"/>
                <w:b/>
                <w:sz w:val="24"/>
                <w:szCs w:val="24"/>
                <w:lang w:val="sr-Cyrl-CS"/>
              </w:rPr>
            </w:pPr>
            <w:r w:rsidRPr="00D01115">
              <w:rPr>
                <w:rFonts w:asciiTheme="majorHAnsi" w:hAnsiTheme="majorHAnsi"/>
                <w:b/>
                <w:sz w:val="24"/>
                <w:szCs w:val="24"/>
                <w:lang w:val="sr-Cyrl-CS"/>
              </w:rPr>
              <w:t>36</w:t>
            </w:r>
          </w:p>
        </w:tc>
      </w:tr>
      <w:tr w:rsidR="00687723" w:rsidRPr="00D01115" w:rsidTr="00855EED">
        <w:tc>
          <w:tcPr>
            <w:tcW w:w="516"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2.</w:t>
            </w:r>
          </w:p>
        </w:tc>
        <w:tc>
          <w:tcPr>
            <w:tcW w:w="3753"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Литерарна,</w:t>
            </w:r>
            <w:r w:rsidR="00CA24C8" w:rsidRPr="00D01115">
              <w:rPr>
                <w:rFonts w:asciiTheme="majorHAnsi" w:hAnsiTheme="majorHAnsi"/>
                <w:sz w:val="24"/>
                <w:szCs w:val="24"/>
                <w:lang w:val="sr-Cyrl-CS"/>
              </w:rPr>
              <w:t xml:space="preserve"> </w:t>
            </w:r>
            <w:r w:rsidRPr="00D01115">
              <w:rPr>
                <w:rFonts w:asciiTheme="majorHAnsi" w:hAnsiTheme="majorHAnsi"/>
                <w:sz w:val="24"/>
                <w:szCs w:val="24"/>
                <w:lang w:val="sr-Cyrl-CS"/>
              </w:rPr>
              <w:t xml:space="preserve">драмска и лингвистичка </w:t>
            </w:r>
            <w:r w:rsidRPr="00D01115">
              <w:rPr>
                <w:rFonts w:asciiTheme="majorHAnsi" w:hAnsiTheme="majorHAnsi"/>
                <w:sz w:val="24"/>
                <w:szCs w:val="24"/>
              </w:rPr>
              <w:t>V</w:t>
            </w:r>
            <w:r w:rsidRPr="00D01115">
              <w:rPr>
                <w:rFonts w:asciiTheme="majorHAnsi" w:hAnsiTheme="majorHAnsi"/>
                <w:sz w:val="24"/>
                <w:szCs w:val="24"/>
                <w:lang w:val="ru-RU"/>
              </w:rPr>
              <w:t xml:space="preserve"> </w:t>
            </w:r>
            <w:r w:rsidRPr="00D01115">
              <w:rPr>
                <w:rFonts w:asciiTheme="majorHAnsi" w:hAnsiTheme="majorHAnsi"/>
                <w:sz w:val="24"/>
                <w:szCs w:val="24"/>
                <w:lang w:val="sr-Cyrl-CS"/>
              </w:rPr>
              <w:t xml:space="preserve">- </w:t>
            </w:r>
            <w:r w:rsidRPr="00D01115">
              <w:rPr>
                <w:rFonts w:asciiTheme="majorHAnsi" w:hAnsiTheme="majorHAnsi"/>
                <w:sz w:val="24"/>
                <w:szCs w:val="24"/>
              </w:rPr>
              <w:t>VIII</w:t>
            </w:r>
          </w:p>
        </w:tc>
        <w:tc>
          <w:tcPr>
            <w:tcW w:w="3221" w:type="dxa"/>
            <w:vAlign w:val="center"/>
          </w:tcPr>
          <w:p w:rsidR="00687723" w:rsidRPr="00D01115" w:rsidRDefault="00373DA4" w:rsidP="00855EED">
            <w:pPr>
              <w:rPr>
                <w:rFonts w:asciiTheme="majorHAnsi" w:hAnsiTheme="majorHAnsi"/>
                <w:sz w:val="24"/>
                <w:szCs w:val="24"/>
                <w:lang w:val="sr-Cyrl-CS"/>
              </w:rPr>
            </w:pPr>
            <w:r w:rsidRPr="00D01115">
              <w:rPr>
                <w:rFonts w:asciiTheme="majorHAnsi" w:hAnsiTheme="majorHAnsi"/>
                <w:sz w:val="24"/>
                <w:szCs w:val="24"/>
                <w:lang w:val="sr-Cyrl-CS"/>
              </w:rPr>
              <w:t>Јелена Мркић</w:t>
            </w:r>
          </w:p>
        </w:tc>
        <w:tc>
          <w:tcPr>
            <w:tcW w:w="1366" w:type="dxa"/>
            <w:vAlign w:val="center"/>
          </w:tcPr>
          <w:p w:rsidR="00687723" w:rsidRPr="00D01115" w:rsidRDefault="00687723" w:rsidP="00855EED">
            <w:pPr>
              <w:rPr>
                <w:rFonts w:asciiTheme="majorHAnsi" w:hAnsiTheme="majorHAnsi"/>
                <w:b/>
                <w:sz w:val="24"/>
                <w:szCs w:val="24"/>
                <w:lang w:val="sr-Cyrl-CS"/>
              </w:rPr>
            </w:pPr>
            <w:r w:rsidRPr="00D01115">
              <w:rPr>
                <w:rFonts w:asciiTheme="majorHAnsi" w:hAnsiTheme="majorHAnsi"/>
                <w:b/>
                <w:sz w:val="24"/>
                <w:szCs w:val="24"/>
                <w:lang w:val="sr-Cyrl-CS"/>
              </w:rPr>
              <w:t>36</w:t>
            </w:r>
          </w:p>
        </w:tc>
      </w:tr>
      <w:tr w:rsidR="00687723" w:rsidRPr="00D01115" w:rsidTr="00855EED">
        <w:tc>
          <w:tcPr>
            <w:tcW w:w="516"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3.</w:t>
            </w:r>
          </w:p>
        </w:tc>
        <w:tc>
          <w:tcPr>
            <w:tcW w:w="3753" w:type="dxa"/>
            <w:vAlign w:val="center"/>
          </w:tcPr>
          <w:p w:rsidR="00687723" w:rsidRPr="00D01115" w:rsidRDefault="00687723" w:rsidP="00855EED">
            <w:pPr>
              <w:rPr>
                <w:rFonts w:asciiTheme="majorHAnsi" w:hAnsiTheme="majorHAnsi"/>
                <w:sz w:val="24"/>
                <w:szCs w:val="24"/>
              </w:rPr>
            </w:pPr>
            <w:r w:rsidRPr="00D01115">
              <w:rPr>
                <w:rFonts w:asciiTheme="majorHAnsi" w:hAnsiTheme="majorHAnsi"/>
                <w:sz w:val="24"/>
                <w:szCs w:val="24"/>
                <w:lang w:val="sr-Cyrl-CS"/>
              </w:rPr>
              <w:t>Фото секција</w:t>
            </w:r>
            <w:r w:rsidRPr="00D01115">
              <w:rPr>
                <w:rFonts w:asciiTheme="majorHAnsi" w:hAnsiTheme="majorHAnsi"/>
                <w:sz w:val="24"/>
                <w:szCs w:val="24"/>
              </w:rPr>
              <w:t xml:space="preserve"> I - VIII</w:t>
            </w:r>
          </w:p>
        </w:tc>
        <w:tc>
          <w:tcPr>
            <w:tcW w:w="3221"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Золтан Бисак</w:t>
            </w:r>
          </w:p>
        </w:tc>
        <w:tc>
          <w:tcPr>
            <w:tcW w:w="1366" w:type="dxa"/>
            <w:vAlign w:val="center"/>
          </w:tcPr>
          <w:p w:rsidR="00687723" w:rsidRPr="00D01115" w:rsidRDefault="00687723" w:rsidP="00855EED">
            <w:pPr>
              <w:rPr>
                <w:rFonts w:asciiTheme="majorHAnsi" w:hAnsiTheme="majorHAnsi"/>
                <w:b/>
                <w:sz w:val="24"/>
                <w:szCs w:val="24"/>
                <w:lang w:val="sr-Cyrl-CS"/>
              </w:rPr>
            </w:pPr>
            <w:r w:rsidRPr="00D01115">
              <w:rPr>
                <w:rFonts w:asciiTheme="majorHAnsi" w:hAnsiTheme="majorHAnsi"/>
                <w:b/>
                <w:sz w:val="24"/>
                <w:szCs w:val="24"/>
                <w:lang w:val="sr-Cyrl-CS"/>
              </w:rPr>
              <w:t>36</w:t>
            </w:r>
          </w:p>
        </w:tc>
      </w:tr>
      <w:tr w:rsidR="00687723" w:rsidRPr="00D01115" w:rsidTr="00855EED">
        <w:tc>
          <w:tcPr>
            <w:tcW w:w="516" w:type="dxa"/>
            <w:vAlign w:val="center"/>
          </w:tcPr>
          <w:p w:rsidR="00687723" w:rsidRPr="00D01115" w:rsidRDefault="00687723" w:rsidP="00855EED">
            <w:pPr>
              <w:rPr>
                <w:rFonts w:asciiTheme="majorHAnsi" w:hAnsiTheme="majorHAnsi"/>
                <w:sz w:val="24"/>
                <w:szCs w:val="24"/>
                <w:lang w:val="sr-Cyrl-CS"/>
              </w:rPr>
            </w:pPr>
            <w:r w:rsidRPr="00D01115">
              <w:rPr>
                <w:rFonts w:asciiTheme="majorHAnsi" w:hAnsiTheme="majorHAnsi"/>
                <w:sz w:val="24"/>
                <w:szCs w:val="24"/>
                <w:lang w:val="sr-Cyrl-CS"/>
              </w:rPr>
              <w:t>4.</w:t>
            </w:r>
          </w:p>
        </w:tc>
        <w:tc>
          <w:tcPr>
            <w:tcW w:w="3753" w:type="dxa"/>
            <w:vAlign w:val="center"/>
          </w:tcPr>
          <w:p w:rsidR="00687723" w:rsidRPr="00D01115" w:rsidRDefault="00687723" w:rsidP="00855EED">
            <w:pPr>
              <w:rPr>
                <w:rFonts w:asciiTheme="majorHAnsi" w:hAnsiTheme="majorHAnsi"/>
                <w:sz w:val="24"/>
                <w:szCs w:val="24"/>
              </w:rPr>
            </w:pPr>
            <w:r w:rsidRPr="00D01115">
              <w:rPr>
                <w:rFonts w:asciiTheme="majorHAnsi" w:hAnsiTheme="majorHAnsi"/>
                <w:sz w:val="24"/>
                <w:szCs w:val="24"/>
              </w:rPr>
              <w:t>Спортска секција V - VIII</w:t>
            </w:r>
          </w:p>
        </w:tc>
        <w:tc>
          <w:tcPr>
            <w:tcW w:w="3221" w:type="dxa"/>
            <w:vAlign w:val="center"/>
          </w:tcPr>
          <w:p w:rsidR="00687723" w:rsidRPr="00D01115" w:rsidRDefault="00687723" w:rsidP="00855EED">
            <w:pPr>
              <w:rPr>
                <w:rFonts w:asciiTheme="majorHAnsi" w:hAnsiTheme="majorHAnsi"/>
                <w:sz w:val="24"/>
                <w:szCs w:val="24"/>
              </w:rPr>
            </w:pPr>
            <w:r w:rsidRPr="00D01115">
              <w:rPr>
                <w:rFonts w:asciiTheme="majorHAnsi" w:hAnsiTheme="majorHAnsi"/>
                <w:sz w:val="24"/>
                <w:szCs w:val="24"/>
              </w:rPr>
              <w:t xml:space="preserve">Мирјана Софран </w:t>
            </w:r>
          </w:p>
        </w:tc>
        <w:tc>
          <w:tcPr>
            <w:tcW w:w="1366" w:type="dxa"/>
            <w:vAlign w:val="center"/>
          </w:tcPr>
          <w:p w:rsidR="00687723" w:rsidRPr="00D01115" w:rsidRDefault="00687723" w:rsidP="00855EED">
            <w:pPr>
              <w:rPr>
                <w:rFonts w:asciiTheme="majorHAnsi" w:hAnsiTheme="majorHAnsi"/>
                <w:b/>
                <w:sz w:val="24"/>
                <w:szCs w:val="24"/>
              </w:rPr>
            </w:pPr>
            <w:r w:rsidRPr="00D01115">
              <w:rPr>
                <w:rFonts w:asciiTheme="majorHAnsi" w:hAnsiTheme="majorHAnsi"/>
                <w:b/>
                <w:sz w:val="24"/>
                <w:szCs w:val="24"/>
              </w:rPr>
              <w:t>36</w:t>
            </w:r>
          </w:p>
        </w:tc>
      </w:tr>
      <w:tr w:rsidR="00BE7CA9" w:rsidRPr="00D01115" w:rsidTr="00855EED">
        <w:tc>
          <w:tcPr>
            <w:tcW w:w="516" w:type="dxa"/>
            <w:vAlign w:val="center"/>
          </w:tcPr>
          <w:p w:rsidR="00BE7CA9" w:rsidRPr="00D01115" w:rsidRDefault="00BE7CA9" w:rsidP="00855EED">
            <w:pPr>
              <w:rPr>
                <w:rFonts w:asciiTheme="majorHAnsi" w:hAnsiTheme="majorHAnsi"/>
                <w:sz w:val="24"/>
                <w:szCs w:val="24"/>
                <w:lang w:val="sr-Cyrl-CS"/>
              </w:rPr>
            </w:pPr>
            <w:r>
              <w:rPr>
                <w:rFonts w:asciiTheme="majorHAnsi" w:hAnsiTheme="majorHAnsi"/>
                <w:sz w:val="24"/>
                <w:szCs w:val="24"/>
                <w:lang w:val="sr-Cyrl-CS"/>
              </w:rPr>
              <w:t>5.</w:t>
            </w:r>
          </w:p>
        </w:tc>
        <w:tc>
          <w:tcPr>
            <w:tcW w:w="3753" w:type="dxa"/>
            <w:vAlign w:val="center"/>
          </w:tcPr>
          <w:p w:rsidR="00BE7CA9" w:rsidRPr="00BE7CA9" w:rsidRDefault="00BE7CA9" w:rsidP="00855EED">
            <w:pPr>
              <w:rPr>
                <w:rFonts w:asciiTheme="majorHAnsi" w:hAnsiTheme="majorHAnsi"/>
                <w:sz w:val="24"/>
                <w:szCs w:val="24"/>
                <w:lang/>
              </w:rPr>
            </w:pPr>
            <w:r>
              <w:rPr>
                <w:rFonts w:asciiTheme="majorHAnsi" w:hAnsiTheme="majorHAnsi"/>
                <w:sz w:val="24"/>
                <w:szCs w:val="24"/>
                <w:lang/>
              </w:rPr>
              <w:t xml:space="preserve">Еколошка секција </w:t>
            </w:r>
            <w:r w:rsidRPr="00D01115">
              <w:rPr>
                <w:rFonts w:asciiTheme="majorHAnsi" w:hAnsiTheme="majorHAnsi"/>
                <w:sz w:val="24"/>
                <w:szCs w:val="24"/>
              </w:rPr>
              <w:t>V - VIII</w:t>
            </w:r>
          </w:p>
        </w:tc>
        <w:tc>
          <w:tcPr>
            <w:tcW w:w="3221" w:type="dxa"/>
            <w:vAlign w:val="center"/>
          </w:tcPr>
          <w:p w:rsidR="00BE7CA9" w:rsidRPr="00BE7CA9" w:rsidRDefault="00BE7CA9" w:rsidP="00855EED">
            <w:pPr>
              <w:pStyle w:val="NoSpacing"/>
              <w:rPr>
                <w:rFonts w:asciiTheme="majorHAnsi" w:hAnsiTheme="majorHAnsi"/>
                <w:sz w:val="24"/>
                <w:szCs w:val="24"/>
              </w:rPr>
            </w:pPr>
            <w:r w:rsidRPr="00BE7CA9">
              <w:rPr>
                <w:rFonts w:asciiTheme="majorHAnsi" w:hAnsiTheme="majorHAnsi"/>
                <w:sz w:val="24"/>
                <w:szCs w:val="24"/>
              </w:rPr>
              <w:t>Дајана Губеринић</w:t>
            </w:r>
          </w:p>
          <w:p w:rsidR="00BE7CA9" w:rsidRPr="00BE7CA9" w:rsidRDefault="00BE7CA9" w:rsidP="00855EED">
            <w:pPr>
              <w:pStyle w:val="NoSpacing"/>
              <w:rPr>
                <w:rFonts w:asciiTheme="majorHAnsi" w:hAnsiTheme="majorHAnsi"/>
                <w:sz w:val="24"/>
                <w:szCs w:val="24"/>
              </w:rPr>
            </w:pPr>
            <w:r w:rsidRPr="00BE7CA9">
              <w:rPr>
                <w:rFonts w:asciiTheme="majorHAnsi" w:hAnsiTheme="majorHAnsi"/>
                <w:sz w:val="24"/>
                <w:szCs w:val="24"/>
              </w:rPr>
              <w:t>Урош Ђокић</w:t>
            </w:r>
          </w:p>
          <w:p w:rsidR="00BE7CA9" w:rsidRPr="00BE7CA9" w:rsidRDefault="00BE7CA9" w:rsidP="00855EED">
            <w:pPr>
              <w:pStyle w:val="NoSpacing"/>
            </w:pPr>
            <w:r w:rsidRPr="00BE7CA9">
              <w:rPr>
                <w:rFonts w:asciiTheme="majorHAnsi" w:hAnsiTheme="majorHAnsi"/>
                <w:sz w:val="24"/>
                <w:szCs w:val="24"/>
              </w:rPr>
              <w:t>Саша Стевановић</w:t>
            </w:r>
          </w:p>
        </w:tc>
        <w:tc>
          <w:tcPr>
            <w:tcW w:w="1366" w:type="dxa"/>
            <w:vAlign w:val="center"/>
          </w:tcPr>
          <w:p w:rsidR="00BE7CA9" w:rsidRPr="00BE7CA9" w:rsidRDefault="00BE7CA9" w:rsidP="00855EED">
            <w:pPr>
              <w:rPr>
                <w:rFonts w:asciiTheme="majorHAnsi" w:hAnsiTheme="majorHAnsi"/>
                <w:b/>
                <w:sz w:val="24"/>
                <w:szCs w:val="24"/>
                <w:lang/>
              </w:rPr>
            </w:pPr>
            <w:r>
              <w:rPr>
                <w:rFonts w:asciiTheme="majorHAnsi" w:hAnsiTheme="majorHAnsi"/>
                <w:b/>
                <w:sz w:val="24"/>
                <w:szCs w:val="24"/>
                <w:lang/>
              </w:rPr>
              <w:t>36</w:t>
            </w:r>
          </w:p>
        </w:tc>
      </w:tr>
    </w:tbl>
    <w:p w:rsidR="00C26D39" w:rsidRDefault="00C26D39" w:rsidP="002A74C6">
      <w:pPr>
        <w:pStyle w:val="Heading2"/>
        <w:jc w:val="center"/>
        <w:rPr>
          <w:rStyle w:val="Emphasis"/>
          <w:rFonts w:asciiTheme="majorHAnsi" w:hAnsiTheme="majorHAnsi"/>
          <w:bCs w:val="0"/>
          <w:i w:val="0"/>
          <w:iCs w:val="0"/>
          <w:spacing w:val="0"/>
        </w:rPr>
      </w:pPr>
    </w:p>
    <w:p w:rsidR="00567959" w:rsidRPr="00F51507" w:rsidRDefault="00567959" w:rsidP="00567959">
      <w:pPr>
        <w:jc w:val="center"/>
        <w:rPr>
          <w:rFonts w:asciiTheme="majorHAnsi" w:hAnsiTheme="majorHAnsi"/>
          <w:b/>
          <w:sz w:val="24"/>
          <w:szCs w:val="24"/>
          <w:lang w:val="ru-RU"/>
        </w:rPr>
      </w:pPr>
      <w:bookmarkStart w:id="128" w:name="_Toc465149900"/>
      <w:r w:rsidRPr="00F51507">
        <w:rPr>
          <w:rFonts w:asciiTheme="majorHAnsi" w:hAnsiTheme="majorHAnsi"/>
          <w:b/>
          <w:sz w:val="24"/>
          <w:szCs w:val="24"/>
          <w:lang w:val="sr-Cyrl-BA"/>
        </w:rPr>
        <w:t xml:space="preserve">ЛИТЕРАРНА СЕКЦИЈА НИЖИХ РАЗРЕДА </w:t>
      </w:r>
      <w:r w:rsidRPr="00F51507">
        <w:rPr>
          <w:rFonts w:asciiTheme="majorHAnsi" w:hAnsiTheme="majorHAnsi"/>
          <w:b/>
          <w:sz w:val="24"/>
          <w:szCs w:val="24"/>
        </w:rPr>
        <w:t>II</w:t>
      </w:r>
      <w:r w:rsidRPr="00F51507">
        <w:rPr>
          <w:rFonts w:asciiTheme="majorHAnsi" w:hAnsiTheme="majorHAnsi"/>
          <w:b/>
          <w:sz w:val="24"/>
          <w:szCs w:val="24"/>
          <w:lang w:val="ru-RU"/>
        </w:rPr>
        <w:t xml:space="preserve"> – </w:t>
      </w:r>
      <w:r w:rsidRPr="00F51507">
        <w:rPr>
          <w:rFonts w:asciiTheme="majorHAnsi" w:hAnsiTheme="majorHAnsi"/>
          <w:b/>
          <w:sz w:val="24"/>
          <w:szCs w:val="24"/>
        </w:rPr>
        <w:t>IV</w:t>
      </w:r>
    </w:p>
    <w:p w:rsidR="00567959" w:rsidRPr="00F51507" w:rsidRDefault="00567959" w:rsidP="00567959">
      <w:pPr>
        <w:outlineLvl w:val="0"/>
        <w:rPr>
          <w:rFonts w:asciiTheme="majorHAnsi" w:hAnsiTheme="majorHAnsi"/>
          <w:sz w:val="24"/>
          <w:szCs w:val="24"/>
          <w:lang w:val="sr-Cyrl-BA"/>
        </w:rPr>
      </w:pPr>
      <w:r w:rsidRPr="00F51507">
        <w:rPr>
          <w:rFonts w:asciiTheme="majorHAnsi" w:hAnsiTheme="majorHAnsi"/>
          <w:b/>
          <w:sz w:val="24"/>
          <w:szCs w:val="24"/>
          <w:lang w:val="sr-Cyrl-BA"/>
        </w:rPr>
        <w:t>ПРОГРАМСКИ ЦИЉЕВИ И ЗАДАЦИ</w:t>
      </w:r>
    </w:p>
    <w:p w:rsidR="00567959" w:rsidRPr="00F51507" w:rsidRDefault="00567959" w:rsidP="00664312">
      <w:pPr>
        <w:pStyle w:val="NoSpacing"/>
        <w:rPr>
          <w:rFonts w:asciiTheme="majorHAnsi" w:hAnsiTheme="majorHAnsi"/>
          <w:sz w:val="24"/>
          <w:szCs w:val="24"/>
        </w:rPr>
      </w:pPr>
      <w:r w:rsidRPr="00F51507">
        <w:rPr>
          <w:rFonts w:asciiTheme="majorHAnsi" w:hAnsiTheme="majorHAnsi"/>
          <w:sz w:val="24"/>
          <w:szCs w:val="24"/>
        </w:rPr>
        <w:t xml:space="preserve">         Ослободити ученике у простору и покрету. Развити способност ученика за правилно усмено и писмено изражавање. Богаћење и култивисање говора ученика.</w:t>
      </w:r>
    </w:p>
    <w:p w:rsidR="00567959" w:rsidRPr="00F51507" w:rsidRDefault="00567959" w:rsidP="00664312">
      <w:pPr>
        <w:pStyle w:val="NoSpacing"/>
        <w:rPr>
          <w:rFonts w:asciiTheme="majorHAnsi" w:hAnsiTheme="majorHAnsi"/>
          <w:sz w:val="24"/>
          <w:szCs w:val="24"/>
        </w:rPr>
      </w:pPr>
    </w:p>
    <w:p w:rsidR="00567959" w:rsidRPr="00F51507" w:rsidRDefault="00567959" w:rsidP="00664312">
      <w:pPr>
        <w:pStyle w:val="NoSpacing"/>
        <w:rPr>
          <w:rFonts w:asciiTheme="majorHAnsi" w:hAnsiTheme="majorHAnsi"/>
          <w:sz w:val="24"/>
          <w:szCs w:val="24"/>
        </w:rPr>
      </w:pPr>
      <w:r w:rsidRPr="00F51507">
        <w:rPr>
          <w:rFonts w:asciiTheme="majorHAnsi" w:hAnsiTheme="majorHAnsi"/>
          <w:sz w:val="24"/>
          <w:szCs w:val="24"/>
        </w:rPr>
        <w:t xml:space="preserve">         Развијање маште и флексибилности кроз вежбе за концентрацију и пажњу, говорне вежбе, монологе, дијалоге и мале драмске игре. Увежбавање гласног читања (правилног, логичког и изражајног).</w:t>
      </w:r>
    </w:p>
    <w:p w:rsidR="00567959" w:rsidRPr="00F51507" w:rsidRDefault="00567959" w:rsidP="00664312">
      <w:pPr>
        <w:pStyle w:val="NoSpacing"/>
        <w:rPr>
          <w:rFonts w:asciiTheme="majorHAnsi" w:hAnsiTheme="majorHAnsi"/>
          <w:sz w:val="24"/>
          <w:szCs w:val="24"/>
        </w:rPr>
      </w:pPr>
    </w:p>
    <w:p w:rsidR="00567959" w:rsidRPr="00F51507" w:rsidRDefault="00567959" w:rsidP="00664312">
      <w:pPr>
        <w:pStyle w:val="NoSpacing"/>
        <w:rPr>
          <w:rFonts w:asciiTheme="majorHAnsi" w:hAnsiTheme="majorHAnsi"/>
          <w:sz w:val="24"/>
          <w:szCs w:val="24"/>
        </w:rPr>
      </w:pPr>
      <w:r w:rsidRPr="00F51507">
        <w:rPr>
          <w:rFonts w:asciiTheme="majorHAnsi" w:hAnsiTheme="majorHAnsi"/>
          <w:sz w:val="24"/>
          <w:szCs w:val="24"/>
        </w:rPr>
        <w:t xml:space="preserve">         Развијање љубави према матерњем језику и потребе да се он негује и унапређује.</w:t>
      </w:r>
    </w:p>
    <w:p w:rsidR="00567959" w:rsidRPr="00F51507" w:rsidRDefault="00567959" w:rsidP="00664312">
      <w:pPr>
        <w:pStyle w:val="NoSpacing"/>
        <w:rPr>
          <w:rFonts w:asciiTheme="majorHAnsi" w:hAnsiTheme="majorHAnsi"/>
          <w:sz w:val="24"/>
          <w:szCs w:val="24"/>
        </w:rPr>
      </w:pPr>
    </w:p>
    <w:p w:rsidR="00567959" w:rsidRPr="00F51507" w:rsidRDefault="00567959" w:rsidP="00664312">
      <w:pPr>
        <w:pStyle w:val="NoSpacing"/>
        <w:rPr>
          <w:rFonts w:asciiTheme="majorHAnsi" w:hAnsiTheme="majorHAnsi"/>
          <w:sz w:val="24"/>
          <w:szCs w:val="24"/>
        </w:rPr>
      </w:pPr>
      <w:r w:rsidRPr="00F51507">
        <w:rPr>
          <w:rFonts w:asciiTheme="majorHAnsi" w:hAnsiTheme="majorHAnsi"/>
          <w:sz w:val="24"/>
          <w:szCs w:val="24"/>
        </w:rPr>
        <w:t>Развити код ученика љубав према књизи као и способност да се њоме самостално служе као извором знања. Навикавање ученика на самостално коришћење библиотеке.</w:t>
      </w:r>
    </w:p>
    <w:p w:rsidR="00567959" w:rsidRPr="00F51507" w:rsidRDefault="00567959" w:rsidP="00664312">
      <w:pPr>
        <w:pStyle w:val="NoSpacing"/>
        <w:rPr>
          <w:rFonts w:asciiTheme="majorHAnsi" w:hAnsiTheme="majorHAnsi"/>
          <w:sz w:val="24"/>
          <w:szCs w:val="24"/>
        </w:rPr>
      </w:pPr>
    </w:p>
    <w:p w:rsidR="00567959" w:rsidRPr="00F51507" w:rsidRDefault="00567959" w:rsidP="00664312">
      <w:pPr>
        <w:pStyle w:val="NoSpacing"/>
        <w:rPr>
          <w:rFonts w:asciiTheme="majorHAnsi" w:hAnsiTheme="majorHAnsi"/>
          <w:sz w:val="24"/>
          <w:szCs w:val="24"/>
        </w:rPr>
      </w:pPr>
      <w:r w:rsidRPr="00F51507">
        <w:rPr>
          <w:rFonts w:asciiTheme="majorHAnsi" w:hAnsiTheme="majorHAnsi"/>
          <w:sz w:val="24"/>
          <w:szCs w:val="24"/>
        </w:rPr>
        <w:t xml:space="preserve">         Оспособљавање за успешно служење књижевним језиком у различитим комуникационим ситуацијама (улога говорника, слушаоца, саговорника и читаоца).</w:t>
      </w:r>
    </w:p>
    <w:p w:rsidR="00567959" w:rsidRPr="00F51507" w:rsidRDefault="00567959" w:rsidP="00664312">
      <w:pPr>
        <w:pStyle w:val="NoSpacing"/>
        <w:rPr>
          <w:rFonts w:asciiTheme="majorHAnsi" w:hAnsiTheme="majorHAnsi"/>
          <w:sz w:val="24"/>
          <w:szCs w:val="24"/>
        </w:rPr>
      </w:pPr>
    </w:p>
    <w:p w:rsidR="00567959" w:rsidRPr="00F51507" w:rsidRDefault="00567959" w:rsidP="00664312">
      <w:pPr>
        <w:pStyle w:val="NoSpacing"/>
        <w:rPr>
          <w:rFonts w:asciiTheme="majorHAnsi" w:hAnsiTheme="majorHAnsi"/>
          <w:sz w:val="24"/>
          <w:szCs w:val="24"/>
        </w:rPr>
      </w:pPr>
      <w:r w:rsidRPr="00F51507">
        <w:rPr>
          <w:rFonts w:asciiTheme="majorHAnsi" w:hAnsiTheme="majorHAnsi"/>
          <w:sz w:val="24"/>
          <w:szCs w:val="24"/>
        </w:rPr>
        <w:t xml:space="preserve">         Упознавање, развијање, чување и поштовање националног и културног идентитета.</w:t>
      </w:r>
    </w:p>
    <w:p w:rsidR="00567959" w:rsidRPr="00F51507" w:rsidRDefault="00567959" w:rsidP="00567959">
      <w:pPr>
        <w:rPr>
          <w:rFonts w:asciiTheme="majorHAnsi" w:hAnsiTheme="majorHAnsi"/>
          <w:sz w:val="24"/>
          <w:szCs w:val="24"/>
          <w:lang w:val="sr-Cyrl-BA"/>
        </w:rPr>
      </w:pPr>
    </w:p>
    <w:p w:rsidR="00567959" w:rsidRPr="00F51507" w:rsidRDefault="00567959" w:rsidP="00F51507">
      <w:pPr>
        <w:outlineLvl w:val="0"/>
        <w:rPr>
          <w:rFonts w:asciiTheme="majorHAnsi" w:hAnsiTheme="majorHAnsi"/>
          <w:b/>
          <w:sz w:val="24"/>
          <w:szCs w:val="24"/>
          <w:lang w:val="sr-Cyrl-BA"/>
        </w:rPr>
      </w:pPr>
      <w:r w:rsidRPr="00F51507">
        <w:rPr>
          <w:rFonts w:asciiTheme="majorHAnsi" w:hAnsiTheme="majorHAnsi"/>
          <w:b/>
          <w:sz w:val="24"/>
          <w:szCs w:val="24"/>
          <w:lang w:val="sr-Cyrl-BA"/>
        </w:rPr>
        <w:t>ПЛАН УЧЕШЋА НА МАНИФЕСТАЦИЈАМА У ШКОЛИ И ВАН ЊЕ</w:t>
      </w:r>
    </w:p>
    <w:tbl>
      <w:tblPr>
        <w:tblStyle w:val="TableGrid"/>
        <w:tblW w:w="7128" w:type="dxa"/>
        <w:tblLook w:val="01E0"/>
      </w:tblPr>
      <w:tblGrid>
        <w:gridCol w:w="7128"/>
      </w:tblGrid>
      <w:tr w:rsidR="00567959" w:rsidRPr="00F51507" w:rsidTr="00627A2C">
        <w:tc>
          <w:tcPr>
            <w:tcW w:w="7128" w:type="dxa"/>
          </w:tcPr>
          <w:p w:rsidR="00567959" w:rsidRPr="00F51507" w:rsidRDefault="00567959" w:rsidP="00627A2C">
            <w:pPr>
              <w:jc w:val="center"/>
              <w:rPr>
                <w:rFonts w:asciiTheme="majorHAnsi" w:hAnsiTheme="majorHAnsi"/>
                <w:b/>
                <w:sz w:val="24"/>
                <w:szCs w:val="24"/>
                <w:lang w:val="sr-Cyrl-BA"/>
              </w:rPr>
            </w:pPr>
          </w:p>
          <w:p w:rsidR="00567959" w:rsidRPr="00F51507" w:rsidRDefault="00567959" w:rsidP="00627A2C">
            <w:pPr>
              <w:jc w:val="center"/>
              <w:rPr>
                <w:rFonts w:asciiTheme="majorHAnsi" w:hAnsiTheme="majorHAnsi"/>
                <w:b/>
                <w:sz w:val="24"/>
                <w:szCs w:val="24"/>
                <w:lang w:val="sr-Cyrl-BA"/>
              </w:rPr>
            </w:pPr>
            <w:r w:rsidRPr="00F51507">
              <w:rPr>
                <w:rFonts w:asciiTheme="majorHAnsi" w:hAnsiTheme="majorHAnsi"/>
                <w:b/>
                <w:sz w:val="24"/>
                <w:szCs w:val="24"/>
                <w:lang w:val="sr-Cyrl-BA"/>
              </w:rPr>
              <w:t>Приредбе, прославе, такмичења, изложбе, смотре и сл.</w:t>
            </w:r>
          </w:p>
          <w:p w:rsidR="00567959" w:rsidRPr="00F51507" w:rsidRDefault="00567959" w:rsidP="00627A2C">
            <w:pPr>
              <w:jc w:val="center"/>
              <w:rPr>
                <w:rFonts w:asciiTheme="majorHAnsi" w:hAnsiTheme="majorHAnsi"/>
                <w:b/>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i/>
                <w:sz w:val="24"/>
                <w:szCs w:val="24"/>
                <w:lang w:val="sr-Cyrl-BA"/>
              </w:rPr>
            </w:pPr>
          </w:p>
          <w:p w:rsidR="00567959" w:rsidRPr="00F51507" w:rsidRDefault="00567959" w:rsidP="00627A2C">
            <w:pPr>
              <w:rPr>
                <w:rFonts w:asciiTheme="majorHAnsi" w:hAnsiTheme="majorHAnsi"/>
                <w:i/>
                <w:sz w:val="24"/>
                <w:szCs w:val="24"/>
                <w:lang w:val="sr-Cyrl-BA"/>
              </w:rPr>
            </w:pPr>
            <w:r w:rsidRPr="00F51507">
              <w:rPr>
                <w:rFonts w:asciiTheme="majorHAnsi" w:hAnsiTheme="majorHAnsi"/>
                <w:i/>
                <w:sz w:val="24"/>
                <w:szCs w:val="24"/>
                <w:lang w:val="sr-Cyrl-BA"/>
              </w:rPr>
              <w:lastRenderedPageBreak/>
              <w:t>Добродошлица првацима</w:t>
            </w:r>
          </w:p>
          <w:p w:rsidR="00567959" w:rsidRPr="00F51507" w:rsidRDefault="00567959" w:rsidP="00627A2C">
            <w:pPr>
              <w:rPr>
                <w:rFonts w:asciiTheme="majorHAnsi" w:hAnsiTheme="majorHAnsi"/>
                <w:b/>
                <w:i/>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i/>
                <w:sz w:val="24"/>
                <w:szCs w:val="24"/>
                <w:lang w:val="sr-Cyrl-BA"/>
              </w:rPr>
            </w:pPr>
          </w:p>
          <w:p w:rsidR="00567959" w:rsidRPr="00F51507" w:rsidRDefault="00567959" w:rsidP="00627A2C">
            <w:pPr>
              <w:rPr>
                <w:rFonts w:asciiTheme="majorHAnsi" w:hAnsiTheme="majorHAnsi"/>
                <w:i/>
                <w:sz w:val="24"/>
                <w:szCs w:val="24"/>
                <w:lang w:val="sr-Cyrl-BA"/>
              </w:rPr>
            </w:pPr>
            <w:r w:rsidRPr="00F51507">
              <w:rPr>
                <w:rFonts w:asciiTheme="majorHAnsi" w:hAnsiTheme="majorHAnsi"/>
                <w:i/>
                <w:sz w:val="24"/>
                <w:szCs w:val="24"/>
                <w:lang w:val="sr-Cyrl-BA"/>
              </w:rPr>
              <w:t>Пријем првака у Дечји савез</w:t>
            </w:r>
          </w:p>
          <w:p w:rsidR="00567959" w:rsidRPr="00F51507" w:rsidRDefault="00567959" w:rsidP="00627A2C">
            <w:pPr>
              <w:rPr>
                <w:rFonts w:asciiTheme="majorHAnsi" w:hAnsiTheme="majorHAnsi"/>
                <w:b/>
                <w:i/>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b/>
                <w:i/>
                <w:sz w:val="24"/>
                <w:szCs w:val="24"/>
                <w:lang w:val="sr-Cyrl-BA"/>
              </w:rPr>
            </w:pPr>
          </w:p>
          <w:p w:rsidR="00567959" w:rsidRPr="00F51507" w:rsidRDefault="00567959" w:rsidP="00627A2C">
            <w:pPr>
              <w:rPr>
                <w:rFonts w:asciiTheme="majorHAnsi" w:hAnsiTheme="majorHAnsi"/>
                <w:i/>
                <w:sz w:val="24"/>
                <w:szCs w:val="24"/>
                <w:lang w:val="sr-Cyrl-BA"/>
              </w:rPr>
            </w:pPr>
            <w:r w:rsidRPr="00F51507">
              <w:rPr>
                <w:rFonts w:asciiTheme="majorHAnsi" w:hAnsiTheme="majorHAnsi"/>
                <w:i/>
                <w:sz w:val="24"/>
                <w:szCs w:val="24"/>
                <w:lang w:val="sr-Cyrl-BA"/>
              </w:rPr>
              <w:t>Приредба поводом Нове године</w:t>
            </w:r>
          </w:p>
          <w:p w:rsidR="00567959" w:rsidRPr="00F51507" w:rsidRDefault="00567959" w:rsidP="00627A2C">
            <w:pPr>
              <w:rPr>
                <w:rFonts w:asciiTheme="majorHAnsi" w:hAnsiTheme="majorHAnsi"/>
                <w:b/>
                <w:i/>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i/>
                <w:sz w:val="24"/>
                <w:szCs w:val="24"/>
                <w:lang w:val="sr-Cyrl-BA"/>
              </w:rPr>
            </w:pPr>
          </w:p>
          <w:p w:rsidR="00567959" w:rsidRPr="00F51507" w:rsidRDefault="00567959" w:rsidP="00627A2C">
            <w:pPr>
              <w:rPr>
                <w:rFonts w:asciiTheme="majorHAnsi" w:hAnsiTheme="majorHAnsi"/>
                <w:i/>
                <w:sz w:val="24"/>
                <w:szCs w:val="24"/>
                <w:lang w:val="sr-Cyrl-BA"/>
              </w:rPr>
            </w:pPr>
            <w:r w:rsidRPr="00F51507">
              <w:rPr>
                <w:rFonts w:asciiTheme="majorHAnsi" w:hAnsiTheme="majorHAnsi"/>
                <w:i/>
                <w:sz w:val="24"/>
                <w:szCs w:val="24"/>
                <w:lang w:val="sr-Cyrl-BA"/>
              </w:rPr>
              <w:t>Приредба поводом школске славе Свети Сава</w:t>
            </w:r>
          </w:p>
          <w:p w:rsidR="00567959" w:rsidRPr="00F51507" w:rsidRDefault="00567959" w:rsidP="00627A2C">
            <w:pPr>
              <w:rPr>
                <w:rFonts w:asciiTheme="majorHAnsi" w:hAnsiTheme="majorHAnsi"/>
                <w:i/>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i/>
                <w:sz w:val="24"/>
                <w:szCs w:val="24"/>
                <w:lang w:val="sr-Cyrl-BA"/>
              </w:rPr>
            </w:pPr>
          </w:p>
          <w:p w:rsidR="00567959" w:rsidRPr="00F51507" w:rsidRDefault="00567959" w:rsidP="00627A2C">
            <w:pPr>
              <w:rPr>
                <w:rFonts w:asciiTheme="majorHAnsi" w:hAnsiTheme="majorHAnsi"/>
                <w:i/>
                <w:sz w:val="24"/>
                <w:szCs w:val="24"/>
                <w:lang w:val="sr-Cyrl-BA"/>
              </w:rPr>
            </w:pPr>
            <w:r w:rsidRPr="00F51507">
              <w:rPr>
                <w:rFonts w:asciiTheme="majorHAnsi" w:hAnsiTheme="majorHAnsi"/>
                <w:i/>
                <w:sz w:val="24"/>
                <w:szCs w:val="24"/>
                <w:lang w:val="sr-Cyrl-BA"/>
              </w:rPr>
              <w:t>Приредба поводом обележавања Дана школе</w:t>
            </w:r>
          </w:p>
          <w:p w:rsidR="00567959" w:rsidRPr="00F51507" w:rsidRDefault="00567959" w:rsidP="00627A2C">
            <w:pPr>
              <w:rPr>
                <w:rFonts w:asciiTheme="majorHAnsi" w:hAnsiTheme="majorHAnsi"/>
                <w:i/>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b/>
                <w:i/>
                <w:sz w:val="24"/>
                <w:szCs w:val="24"/>
                <w:lang w:val="sr-Cyrl-BA"/>
              </w:rPr>
            </w:pPr>
          </w:p>
          <w:p w:rsidR="00567959" w:rsidRPr="00F51507" w:rsidRDefault="00567959" w:rsidP="00627A2C">
            <w:pPr>
              <w:rPr>
                <w:rFonts w:asciiTheme="majorHAnsi" w:hAnsiTheme="majorHAnsi"/>
                <w:b/>
                <w:i/>
                <w:sz w:val="24"/>
                <w:szCs w:val="24"/>
                <w:lang w:val="sr-Cyrl-BA"/>
              </w:rPr>
            </w:pPr>
            <w:r w:rsidRPr="00F51507">
              <w:rPr>
                <w:rFonts w:asciiTheme="majorHAnsi" w:hAnsiTheme="majorHAnsi"/>
                <w:b/>
                <w:i/>
                <w:sz w:val="24"/>
                <w:szCs w:val="24"/>
                <w:lang w:val="sr-Cyrl-BA"/>
              </w:rPr>
              <w:t>МЕЂУНАРОДНИ ДАН МАТЕРЊЕГ ЈЕЗИКА</w:t>
            </w:r>
          </w:p>
          <w:p w:rsidR="00567959" w:rsidRPr="00F51507" w:rsidRDefault="00567959" w:rsidP="00627A2C">
            <w:pPr>
              <w:rPr>
                <w:rFonts w:asciiTheme="majorHAnsi" w:hAnsiTheme="majorHAnsi"/>
                <w:b/>
                <w:i/>
                <w:sz w:val="24"/>
                <w:szCs w:val="24"/>
                <w:lang w:val="sr-Cyrl-BA"/>
              </w:rPr>
            </w:pPr>
          </w:p>
        </w:tc>
      </w:tr>
      <w:tr w:rsidR="00567959" w:rsidRPr="00F51507" w:rsidTr="00627A2C">
        <w:tc>
          <w:tcPr>
            <w:tcW w:w="7128" w:type="dxa"/>
            <w:vAlign w:val="center"/>
          </w:tcPr>
          <w:p w:rsidR="00567959" w:rsidRPr="00F51507" w:rsidRDefault="00567959" w:rsidP="00627A2C">
            <w:pPr>
              <w:rPr>
                <w:rFonts w:asciiTheme="majorHAnsi" w:hAnsiTheme="majorHAnsi"/>
                <w:b/>
                <w:i/>
                <w:sz w:val="24"/>
                <w:szCs w:val="24"/>
                <w:lang w:val="sr-Cyrl-BA"/>
              </w:rPr>
            </w:pPr>
          </w:p>
          <w:p w:rsidR="00567959" w:rsidRPr="00F51507" w:rsidRDefault="00567959" w:rsidP="00627A2C">
            <w:pPr>
              <w:rPr>
                <w:rFonts w:asciiTheme="majorHAnsi" w:hAnsiTheme="majorHAnsi"/>
                <w:i/>
                <w:sz w:val="24"/>
                <w:szCs w:val="24"/>
                <w:lang w:val="sr-Cyrl-BA"/>
              </w:rPr>
            </w:pPr>
            <w:r w:rsidRPr="00F51507">
              <w:rPr>
                <w:rFonts w:asciiTheme="majorHAnsi" w:hAnsiTheme="majorHAnsi"/>
                <w:i/>
                <w:sz w:val="24"/>
                <w:szCs w:val="24"/>
                <w:lang w:val="sr-Cyrl-BA"/>
              </w:rPr>
              <w:t>Приредба поводом завршетка школске године</w:t>
            </w:r>
          </w:p>
          <w:p w:rsidR="00567959" w:rsidRPr="00F51507" w:rsidRDefault="00567959" w:rsidP="00627A2C">
            <w:pPr>
              <w:rPr>
                <w:rFonts w:asciiTheme="majorHAnsi" w:hAnsiTheme="majorHAnsi"/>
                <w:b/>
                <w:i/>
                <w:sz w:val="24"/>
                <w:szCs w:val="24"/>
                <w:lang w:val="sr-Cyrl-BA"/>
              </w:rPr>
            </w:pPr>
          </w:p>
        </w:tc>
      </w:tr>
    </w:tbl>
    <w:p w:rsidR="00567959" w:rsidRPr="00F51507" w:rsidRDefault="00567959" w:rsidP="00567959">
      <w:pPr>
        <w:jc w:val="center"/>
        <w:rPr>
          <w:rFonts w:asciiTheme="majorHAnsi" w:hAnsiTheme="majorHAnsi"/>
          <w:b/>
          <w:i/>
          <w:sz w:val="24"/>
          <w:szCs w:val="24"/>
        </w:rPr>
      </w:pPr>
    </w:p>
    <w:p w:rsidR="00567959" w:rsidRPr="00F51507" w:rsidRDefault="00567959" w:rsidP="00567959">
      <w:pPr>
        <w:jc w:val="center"/>
        <w:rPr>
          <w:rFonts w:asciiTheme="majorHAnsi" w:hAnsiTheme="majorHAnsi"/>
          <w:b/>
          <w:i/>
          <w:sz w:val="24"/>
          <w:szCs w:val="24"/>
        </w:rPr>
      </w:pPr>
    </w:p>
    <w:tbl>
      <w:tblPr>
        <w:tblStyle w:val="TableGrid"/>
        <w:tblW w:w="9288" w:type="dxa"/>
        <w:tblLook w:val="01E0"/>
      </w:tblPr>
      <w:tblGrid>
        <w:gridCol w:w="6948"/>
        <w:gridCol w:w="2340"/>
      </w:tblGrid>
      <w:tr w:rsidR="00567959" w:rsidRPr="00F51507" w:rsidTr="00627A2C">
        <w:tc>
          <w:tcPr>
            <w:tcW w:w="9288" w:type="dxa"/>
            <w:gridSpan w:val="2"/>
            <w:vAlign w:val="center"/>
          </w:tcPr>
          <w:p w:rsidR="00567959" w:rsidRPr="00F51507" w:rsidRDefault="00567959" w:rsidP="00627A2C">
            <w:pPr>
              <w:jc w:val="center"/>
              <w:rPr>
                <w:rFonts w:asciiTheme="majorHAnsi" w:hAnsiTheme="majorHAnsi"/>
                <w:sz w:val="24"/>
                <w:szCs w:val="24"/>
                <w:lang w:val="sr-Cyrl-BA"/>
              </w:rPr>
            </w:pPr>
          </w:p>
          <w:p w:rsidR="00567959" w:rsidRPr="00F51507" w:rsidRDefault="00567959" w:rsidP="00627A2C">
            <w:pPr>
              <w:jc w:val="center"/>
              <w:rPr>
                <w:rFonts w:asciiTheme="majorHAnsi" w:hAnsiTheme="majorHAnsi"/>
                <w:sz w:val="24"/>
                <w:szCs w:val="24"/>
                <w:lang w:val="sr-Cyrl-BA"/>
              </w:rPr>
            </w:pPr>
            <w:r w:rsidRPr="00F51507">
              <w:rPr>
                <w:rFonts w:asciiTheme="majorHAnsi" w:hAnsiTheme="majorHAnsi"/>
                <w:sz w:val="24"/>
                <w:szCs w:val="24"/>
                <w:lang w:val="sr-Cyrl-BA"/>
              </w:rPr>
              <w:t>ПЛАН РАДА</w:t>
            </w:r>
          </w:p>
          <w:p w:rsidR="00567959" w:rsidRPr="00F51507" w:rsidRDefault="00567959" w:rsidP="00627A2C">
            <w:pPr>
              <w:jc w:val="center"/>
              <w:rPr>
                <w:rFonts w:asciiTheme="majorHAnsi" w:hAnsiTheme="majorHAnsi"/>
                <w:sz w:val="24"/>
                <w:szCs w:val="24"/>
                <w:lang w:val="sr-Cyrl-BA"/>
              </w:rPr>
            </w:pPr>
          </w:p>
        </w:tc>
      </w:tr>
      <w:tr w:rsidR="00567959" w:rsidRPr="00F51507" w:rsidTr="00627A2C">
        <w:trPr>
          <w:cantSplit/>
          <w:trHeight w:val="1134"/>
        </w:trPr>
        <w:tc>
          <w:tcPr>
            <w:tcW w:w="6948" w:type="dxa"/>
          </w:tcPr>
          <w:p w:rsidR="00567959" w:rsidRPr="00F51507" w:rsidRDefault="00567959" w:rsidP="00567959">
            <w:pPr>
              <w:numPr>
                <w:ilvl w:val="0"/>
                <w:numId w:val="142"/>
              </w:numPr>
              <w:rPr>
                <w:rFonts w:asciiTheme="majorHAnsi" w:hAnsiTheme="majorHAnsi"/>
                <w:sz w:val="24"/>
                <w:szCs w:val="24"/>
                <w:lang w:val="sr-Cyrl-BA"/>
              </w:rPr>
            </w:pPr>
            <w:r w:rsidRPr="00F51507">
              <w:rPr>
                <w:rFonts w:asciiTheme="majorHAnsi" w:hAnsiTheme="majorHAnsi"/>
                <w:sz w:val="24"/>
                <w:szCs w:val="24"/>
                <w:lang w:val="sr-Cyrl-BA"/>
              </w:rPr>
              <w:t>Прошлогодишњи чланови литерарно драмске секције организују ДОБРОДОШЛИЦУ ПРВАЦИМА</w:t>
            </w:r>
          </w:p>
          <w:p w:rsidR="00567959" w:rsidRPr="00F51507" w:rsidRDefault="00567959" w:rsidP="00567959">
            <w:pPr>
              <w:numPr>
                <w:ilvl w:val="0"/>
                <w:numId w:val="142"/>
              </w:numPr>
              <w:rPr>
                <w:rFonts w:asciiTheme="majorHAnsi" w:hAnsiTheme="majorHAnsi"/>
                <w:sz w:val="24"/>
                <w:szCs w:val="24"/>
                <w:lang w:val="sr-Cyrl-BA"/>
              </w:rPr>
            </w:pPr>
            <w:r w:rsidRPr="00F51507">
              <w:rPr>
                <w:rFonts w:asciiTheme="majorHAnsi" w:hAnsiTheme="majorHAnsi"/>
                <w:sz w:val="24"/>
                <w:szCs w:val="24"/>
                <w:lang w:val="sr-Cyrl-BA"/>
              </w:rPr>
              <w:t>Упознавање са новим члановима</w:t>
            </w:r>
          </w:p>
          <w:p w:rsidR="00567959" w:rsidRPr="00F51507" w:rsidRDefault="00567959" w:rsidP="00567959">
            <w:pPr>
              <w:numPr>
                <w:ilvl w:val="0"/>
                <w:numId w:val="142"/>
              </w:numPr>
              <w:rPr>
                <w:rFonts w:asciiTheme="majorHAnsi" w:hAnsiTheme="majorHAnsi"/>
                <w:sz w:val="24"/>
                <w:szCs w:val="24"/>
                <w:lang w:val="sr-Cyrl-BA"/>
              </w:rPr>
            </w:pPr>
            <w:r w:rsidRPr="00F51507">
              <w:rPr>
                <w:rFonts w:asciiTheme="majorHAnsi" w:hAnsiTheme="majorHAnsi"/>
                <w:sz w:val="24"/>
                <w:szCs w:val="24"/>
                <w:lang w:val="sr-Cyrl-BA"/>
              </w:rPr>
              <w:t>Разговор са ученицима о прочитаним књигама током летњег распуста</w:t>
            </w:r>
          </w:p>
          <w:p w:rsidR="00567959" w:rsidRPr="00F51507" w:rsidRDefault="00567959" w:rsidP="00567959">
            <w:pPr>
              <w:numPr>
                <w:ilvl w:val="0"/>
                <w:numId w:val="142"/>
              </w:numPr>
              <w:rPr>
                <w:rFonts w:asciiTheme="majorHAnsi" w:hAnsiTheme="majorHAnsi"/>
                <w:sz w:val="24"/>
                <w:szCs w:val="24"/>
                <w:lang w:val="sr-Cyrl-BA"/>
              </w:rPr>
            </w:pPr>
            <w:r w:rsidRPr="00F51507">
              <w:rPr>
                <w:rFonts w:asciiTheme="majorHAnsi" w:hAnsiTheme="majorHAnsi"/>
                <w:sz w:val="24"/>
                <w:szCs w:val="24"/>
                <w:lang w:val="sr-Cyrl-BA"/>
              </w:rPr>
              <w:t>Припрема за ДЕЧЈУ НЕДЕЉУ (одабир песама)</w:t>
            </w: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СЕПТЕМБАР</w:t>
            </w:r>
          </w:p>
        </w:tc>
      </w:tr>
      <w:tr w:rsidR="00567959" w:rsidRPr="00F51507" w:rsidTr="00627A2C">
        <w:trPr>
          <w:cantSplit/>
          <w:trHeight w:val="1134"/>
        </w:trPr>
        <w:tc>
          <w:tcPr>
            <w:tcW w:w="6948" w:type="dxa"/>
          </w:tcPr>
          <w:p w:rsidR="00567959" w:rsidRPr="00F51507" w:rsidRDefault="00567959" w:rsidP="00627A2C">
            <w:pPr>
              <w:ind w:left="360"/>
              <w:rPr>
                <w:rFonts w:asciiTheme="majorHAnsi" w:hAnsiTheme="majorHAnsi"/>
                <w:sz w:val="24"/>
                <w:szCs w:val="24"/>
                <w:lang w:val="sr-Cyrl-BA"/>
              </w:rPr>
            </w:pPr>
          </w:p>
          <w:p w:rsidR="00567959" w:rsidRPr="00F51507" w:rsidRDefault="00567959" w:rsidP="00567959">
            <w:pPr>
              <w:numPr>
                <w:ilvl w:val="0"/>
                <w:numId w:val="143"/>
              </w:numPr>
              <w:rPr>
                <w:rFonts w:asciiTheme="majorHAnsi" w:hAnsiTheme="majorHAnsi"/>
                <w:sz w:val="24"/>
                <w:szCs w:val="24"/>
                <w:lang w:val="sr-Cyrl-BA"/>
              </w:rPr>
            </w:pPr>
            <w:r w:rsidRPr="00F51507">
              <w:rPr>
                <w:rFonts w:asciiTheme="majorHAnsi" w:hAnsiTheme="majorHAnsi"/>
                <w:sz w:val="24"/>
                <w:szCs w:val="24"/>
                <w:lang w:val="sr-Cyrl-BA"/>
              </w:rPr>
              <w:t>Приредба поводом пријема првака у Дечји савез</w:t>
            </w:r>
          </w:p>
          <w:p w:rsidR="00567959" w:rsidRPr="00F51507" w:rsidRDefault="00567959" w:rsidP="00567959">
            <w:pPr>
              <w:numPr>
                <w:ilvl w:val="0"/>
                <w:numId w:val="143"/>
              </w:numPr>
              <w:rPr>
                <w:rFonts w:asciiTheme="majorHAnsi" w:hAnsiTheme="majorHAnsi"/>
                <w:sz w:val="24"/>
                <w:szCs w:val="24"/>
                <w:lang w:val="sr-Cyrl-BA"/>
              </w:rPr>
            </w:pPr>
            <w:r w:rsidRPr="00F51507">
              <w:rPr>
                <w:rFonts w:asciiTheme="majorHAnsi" w:hAnsiTheme="majorHAnsi"/>
                <w:sz w:val="24"/>
                <w:szCs w:val="24"/>
                <w:lang w:val="sr-Cyrl-BA"/>
              </w:rPr>
              <w:t>Писање и читање састава на тему „ Променио-ла бих у школи“</w:t>
            </w:r>
          </w:p>
          <w:p w:rsidR="00567959" w:rsidRPr="00F51507" w:rsidRDefault="00567959" w:rsidP="00567959">
            <w:pPr>
              <w:numPr>
                <w:ilvl w:val="0"/>
                <w:numId w:val="143"/>
              </w:numPr>
              <w:rPr>
                <w:rFonts w:asciiTheme="majorHAnsi" w:hAnsiTheme="majorHAnsi"/>
                <w:sz w:val="24"/>
                <w:szCs w:val="24"/>
                <w:lang w:val="sr-Cyrl-BA"/>
              </w:rPr>
            </w:pPr>
            <w:r w:rsidRPr="00F51507">
              <w:rPr>
                <w:rFonts w:asciiTheme="majorHAnsi" w:hAnsiTheme="majorHAnsi"/>
                <w:sz w:val="24"/>
                <w:szCs w:val="24"/>
                <w:lang w:val="sr-Cyrl-BA"/>
              </w:rPr>
              <w:t>Читање дечје штампе и разговор о прочитаном</w:t>
            </w: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ОКТОБАР</w:t>
            </w:r>
          </w:p>
        </w:tc>
      </w:tr>
      <w:tr w:rsidR="00567959" w:rsidRPr="00F51507" w:rsidTr="00627A2C">
        <w:trPr>
          <w:cantSplit/>
          <w:trHeight w:val="1134"/>
        </w:trPr>
        <w:tc>
          <w:tcPr>
            <w:tcW w:w="6948" w:type="dxa"/>
          </w:tcPr>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Ученици читају књиге по избору и разговарају о прочитаном</w:t>
            </w:r>
          </w:p>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Одабир драмског текста за новогодишњу приредбу</w:t>
            </w:r>
          </w:p>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Читање текста</w:t>
            </w:r>
          </w:p>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Подела улога</w:t>
            </w:r>
          </w:p>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Приповедање на основу слике</w:t>
            </w: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НОВЕМБАР</w:t>
            </w:r>
          </w:p>
        </w:tc>
      </w:tr>
      <w:tr w:rsidR="00567959" w:rsidRPr="00F51507" w:rsidTr="00627A2C">
        <w:trPr>
          <w:cantSplit/>
          <w:trHeight w:val="1134"/>
        </w:trPr>
        <w:tc>
          <w:tcPr>
            <w:tcW w:w="6948" w:type="dxa"/>
          </w:tcPr>
          <w:p w:rsidR="00567959" w:rsidRPr="00F51507" w:rsidRDefault="00567959" w:rsidP="00627A2C">
            <w:pPr>
              <w:rPr>
                <w:rFonts w:asciiTheme="majorHAnsi" w:hAnsiTheme="majorHAnsi"/>
                <w:sz w:val="24"/>
                <w:szCs w:val="24"/>
                <w:lang w:val="sr-Cyrl-BA"/>
              </w:rPr>
            </w:pPr>
          </w:p>
          <w:p w:rsidR="00567959" w:rsidRPr="00F51507" w:rsidRDefault="00567959" w:rsidP="00567959">
            <w:pPr>
              <w:numPr>
                <w:ilvl w:val="0"/>
                <w:numId w:val="145"/>
              </w:numPr>
              <w:rPr>
                <w:rFonts w:asciiTheme="majorHAnsi" w:hAnsiTheme="majorHAnsi"/>
                <w:sz w:val="24"/>
                <w:szCs w:val="24"/>
                <w:lang w:val="sr-Cyrl-BA"/>
              </w:rPr>
            </w:pPr>
            <w:r w:rsidRPr="00F51507">
              <w:rPr>
                <w:rFonts w:asciiTheme="majorHAnsi" w:hAnsiTheme="majorHAnsi"/>
                <w:sz w:val="24"/>
                <w:szCs w:val="24"/>
                <w:lang w:val="sr-Cyrl-BA"/>
              </w:rPr>
              <w:t>Увежбавање драмског текста</w:t>
            </w:r>
          </w:p>
          <w:p w:rsidR="00567959" w:rsidRPr="00F51507" w:rsidRDefault="00567959" w:rsidP="00567959">
            <w:pPr>
              <w:numPr>
                <w:ilvl w:val="0"/>
                <w:numId w:val="145"/>
              </w:numPr>
              <w:rPr>
                <w:rFonts w:asciiTheme="majorHAnsi" w:hAnsiTheme="majorHAnsi"/>
                <w:sz w:val="24"/>
                <w:szCs w:val="24"/>
                <w:lang w:val="sr-Cyrl-BA"/>
              </w:rPr>
            </w:pPr>
            <w:r w:rsidRPr="00F51507">
              <w:rPr>
                <w:rFonts w:asciiTheme="majorHAnsi" w:hAnsiTheme="majorHAnsi"/>
                <w:sz w:val="24"/>
                <w:szCs w:val="24"/>
                <w:lang w:val="sr-Cyrl-BA"/>
              </w:rPr>
              <w:t>Писање састава на тему „ Дочек Нове године“</w:t>
            </w:r>
          </w:p>
          <w:p w:rsidR="00567959" w:rsidRPr="00F51507" w:rsidRDefault="00567959" w:rsidP="00567959">
            <w:pPr>
              <w:numPr>
                <w:ilvl w:val="0"/>
                <w:numId w:val="145"/>
              </w:numPr>
              <w:rPr>
                <w:rFonts w:asciiTheme="majorHAnsi" w:hAnsiTheme="majorHAnsi"/>
                <w:sz w:val="24"/>
                <w:szCs w:val="24"/>
                <w:lang w:val="sr-Cyrl-BA"/>
              </w:rPr>
            </w:pPr>
            <w:r w:rsidRPr="00F51507">
              <w:rPr>
                <w:rFonts w:asciiTheme="majorHAnsi" w:hAnsiTheme="majorHAnsi"/>
                <w:sz w:val="24"/>
                <w:szCs w:val="24"/>
                <w:lang w:val="sr-Cyrl-BA"/>
              </w:rPr>
              <w:t>Читање састава и одабир најбољих</w:t>
            </w:r>
          </w:p>
          <w:p w:rsidR="00567959" w:rsidRPr="00F51507" w:rsidRDefault="00567959" w:rsidP="00567959">
            <w:pPr>
              <w:numPr>
                <w:ilvl w:val="0"/>
                <w:numId w:val="145"/>
              </w:numPr>
              <w:rPr>
                <w:rFonts w:asciiTheme="majorHAnsi" w:hAnsiTheme="majorHAnsi"/>
                <w:sz w:val="24"/>
                <w:szCs w:val="24"/>
                <w:lang w:val="sr-Cyrl-BA"/>
              </w:rPr>
            </w:pPr>
            <w:r w:rsidRPr="00F51507">
              <w:rPr>
                <w:rFonts w:asciiTheme="majorHAnsi" w:hAnsiTheme="majorHAnsi"/>
                <w:sz w:val="24"/>
                <w:szCs w:val="24"/>
                <w:lang w:val="sr-Cyrl-BA"/>
              </w:rPr>
              <w:t>Новогодишња приредба</w:t>
            </w:r>
          </w:p>
          <w:p w:rsidR="00567959" w:rsidRPr="00F51507" w:rsidRDefault="00567959" w:rsidP="00627A2C">
            <w:pPr>
              <w:rPr>
                <w:rFonts w:asciiTheme="majorHAnsi" w:hAnsiTheme="majorHAnsi"/>
                <w:sz w:val="24"/>
                <w:szCs w:val="24"/>
                <w:lang w:val="sr-Cyrl-BA"/>
              </w:rPr>
            </w:pPr>
          </w:p>
          <w:p w:rsidR="00567959" w:rsidRPr="00F51507" w:rsidRDefault="00567959" w:rsidP="00627A2C">
            <w:pPr>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ДЕЦЕМБАР</w:t>
            </w:r>
          </w:p>
        </w:tc>
      </w:tr>
      <w:tr w:rsidR="00567959" w:rsidRPr="00F51507" w:rsidTr="00627A2C">
        <w:trPr>
          <w:cantSplit/>
          <w:trHeight w:val="1134"/>
        </w:trPr>
        <w:tc>
          <w:tcPr>
            <w:tcW w:w="6948" w:type="dxa"/>
          </w:tcPr>
          <w:p w:rsidR="00567959" w:rsidRPr="00F51507" w:rsidRDefault="00567959" w:rsidP="00567959">
            <w:pPr>
              <w:numPr>
                <w:ilvl w:val="0"/>
                <w:numId w:val="145"/>
              </w:numPr>
              <w:rPr>
                <w:rFonts w:asciiTheme="majorHAnsi" w:hAnsiTheme="majorHAnsi"/>
                <w:sz w:val="24"/>
                <w:szCs w:val="24"/>
                <w:lang w:val="sr-Cyrl-BA"/>
              </w:rPr>
            </w:pPr>
            <w:r w:rsidRPr="00F51507">
              <w:rPr>
                <w:rFonts w:asciiTheme="majorHAnsi" w:hAnsiTheme="majorHAnsi"/>
                <w:sz w:val="24"/>
                <w:szCs w:val="24"/>
                <w:lang w:val="sr-Cyrl-BA"/>
              </w:rPr>
              <w:t>Одабир текстова за Светосавску академију</w:t>
            </w:r>
          </w:p>
          <w:p w:rsidR="00567959" w:rsidRPr="00F51507" w:rsidRDefault="00567959" w:rsidP="00567959">
            <w:pPr>
              <w:numPr>
                <w:ilvl w:val="0"/>
                <w:numId w:val="146"/>
              </w:numPr>
              <w:rPr>
                <w:rFonts w:asciiTheme="majorHAnsi" w:hAnsiTheme="majorHAnsi"/>
                <w:sz w:val="24"/>
                <w:szCs w:val="24"/>
                <w:lang w:val="sr-Cyrl-BA"/>
              </w:rPr>
            </w:pPr>
            <w:r w:rsidRPr="00F51507">
              <w:rPr>
                <w:rFonts w:asciiTheme="majorHAnsi" w:hAnsiTheme="majorHAnsi"/>
                <w:sz w:val="24"/>
                <w:szCs w:val="24"/>
                <w:lang w:val="sr-Cyrl-BA"/>
              </w:rPr>
              <w:t>Упознавање са животом и радом нашег првог просветитеља Светог Саве</w:t>
            </w:r>
          </w:p>
          <w:p w:rsidR="00567959" w:rsidRPr="00F51507" w:rsidRDefault="00567959" w:rsidP="00567959">
            <w:pPr>
              <w:numPr>
                <w:ilvl w:val="0"/>
                <w:numId w:val="146"/>
              </w:numPr>
              <w:rPr>
                <w:rFonts w:asciiTheme="majorHAnsi" w:hAnsiTheme="majorHAnsi"/>
                <w:sz w:val="24"/>
                <w:szCs w:val="24"/>
                <w:lang w:val="sr-Cyrl-BA"/>
              </w:rPr>
            </w:pPr>
            <w:r w:rsidRPr="00F51507">
              <w:rPr>
                <w:rFonts w:asciiTheme="majorHAnsi" w:hAnsiTheme="majorHAnsi"/>
                <w:sz w:val="24"/>
                <w:szCs w:val="24"/>
                <w:lang w:val="sr-Cyrl-BA"/>
              </w:rPr>
              <w:t>Увежбавање програма поводом школске славе</w:t>
            </w:r>
          </w:p>
          <w:p w:rsidR="00567959" w:rsidRPr="00F51507" w:rsidRDefault="00567959" w:rsidP="00567959">
            <w:pPr>
              <w:numPr>
                <w:ilvl w:val="0"/>
                <w:numId w:val="146"/>
              </w:numPr>
              <w:rPr>
                <w:rFonts w:asciiTheme="majorHAnsi" w:hAnsiTheme="majorHAnsi"/>
                <w:sz w:val="24"/>
                <w:szCs w:val="24"/>
                <w:lang w:val="sr-Cyrl-BA"/>
              </w:rPr>
            </w:pPr>
            <w:r w:rsidRPr="00F51507">
              <w:rPr>
                <w:rFonts w:asciiTheme="majorHAnsi" w:hAnsiTheme="majorHAnsi"/>
                <w:sz w:val="24"/>
                <w:szCs w:val="24"/>
                <w:lang w:val="sr-Cyrl-BA"/>
              </w:rPr>
              <w:t>СВЕТОСАВСКА АКАДЕМИЈА</w:t>
            </w: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ЈАНУАР</w:t>
            </w:r>
          </w:p>
        </w:tc>
      </w:tr>
      <w:tr w:rsidR="00567959" w:rsidRPr="00F51507" w:rsidTr="00627A2C">
        <w:trPr>
          <w:cantSplit/>
          <w:trHeight w:val="1134"/>
        </w:trPr>
        <w:tc>
          <w:tcPr>
            <w:tcW w:w="6948" w:type="dxa"/>
          </w:tcPr>
          <w:p w:rsidR="00567959" w:rsidRPr="00F51507" w:rsidRDefault="00567959" w:rsidP="00627A2C">
            <w:pPr>
              <w:ind w:left="360"/>
              <w:rPr>
                <w:rFonts w:asciiTheme="majorHAnsi" w:hAnsiTheme="majorHAnsi"/>
                <w:sz w:val="24"/>
                <w:szCs w:val="24"/>
                <w:lang w:val="sr-Cyrl-BA"/>
              </w:rPr>
            </w:pPr>
          </w:p>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Одабир драмског текста за приредбу поводом Дана школе</w:t>
            </w:r>
          </w:p>
          <w:p w:rsidR="00567959" w:rsidRPr="00F51507" w:rsidRDefault="00567959" w:rsidP="00567959">
            <w:pPr>
              <w:numPr>
                <w:ilvl w:val="0"/>
                <w:numId w:val="144"/>
              </w:numPr>
              <w:rPr>
                <w:rFonts w:asciiTheme="majorHAnsi" w:hAnsiTheme="majorHAnsi"/>
                <w:sz w:val="24"/>
                <w:szCs w:val="24"/>
                <w:lang w:val="sr-Cyrl-BA"/>
              </w:rPr>
            </w:pPr>
            <w:r w:rsidRPr="00F51507">
              <w:rPr>
                <w:rFonts w:asciiTheme="majorHAnsi" w:hAnsiTheme="majorHAnsi"/>
                <w:sz w:val="24"/>
                <w:szCs w:val="24"/>
                <w:lang w:val="sr-Cyrl-BA"/>
              </w:rPr>
              <w:t>Читање текста</w:t>
            </w:r>
          </w:p>
          <w:p w:rsidR="00567959" w:rsidRPr="00F51507" w:rsidRDefault="00567959" w:rsidP="00567959">
            <w:pPr>
              <w:numPr>
                <w:ilvl w:val="0"/>
                <w:numId w:val="147"/>
              </w:numPr>
              <w:rPr>
                <w:rFonts w:asciiTheme="majorHAnsi" w:hAnsiTheme="majorHAnsi"/>
                <w:sz w:val="24"/>
                <w:szCs w:val="24"/>
                <w:lang w:val="sr-Cyrl-BA"/>
              </w:rPr>
            </w:pPr>
            <w:r w:rsidRPr="00F51507">
              <w:rPr>
                <w:rFonts w:asciiTheme="majorHAnsi" w:hAnsiTheme="majorHAnsi"/>
                <w:sz w:val="24"/>
                <w:szCs w:val="24"/>
                <w:lang w:val="sr-Cyrl-BA"/>
              </w:rPr>
              <w:t>Подела улога</w:t>
            </w:r>
          </w:p>
          <w:p w:rsidR="00567959" w:rsidRPr="00F51507" w:rsidRDefault="00567959" w:rsidP="00567959">
            <w:pPr>
              <w:numPr>
                <w:ilvl w:val="0"/>
                <w:numId w:val="147"/>
              </w:numPr>
              <w:rPr>
                <w:rFonts w:asciiTheme="majorHAnsi" w:hAnsiTheme="majorHAnsi"/>
                <w:sz w:val="24"/>
                <w:szCs w:val="24"/>
                <w:lang w:val="sr-Cyrl-BA"/>
              </w:rPr>
            </w:pPr>
            <w:r w:rsidRPr="00F51507">
              <w:rPr>
                <w:rFonts w:asciiTheme="majorHAnsi" w:hAnsiTheme="majorHAnsi"/>
                <w:sz w:val="24"/>
                <w:szCs w:val="24"/>
                <w:lang w:val="sr-Cyrl-BA"/>
              </w:rPr>
              <w:t>Увежбавање програма</w:t>
            </w:r>
          </w:p>
          <w:p w:rsidR="00567959" w:rsidRPr="00F51507" w:rsidRDefault="00567959" w:rsidP="00627A2C">
            <w:pPr>
              <w:rPr>
                <w:rFonts w:asciiTheme="majorHAnsi" w:hAnsiTheme="majorHAnsi"/>
                <w:sz w:val="24"/>
                <w:szCs w:val="24"/>
                <w:lang w:val="sr-Cyrl-BA"/>
              </w:rPr>
            </w:pPr>
            <w:r w:rsidRPr="00F51507">
              <w:rPr>
                <w:rFonts w:asciiTheme="majorHAnsi" w:hAnsiTheme="majorHAnsi"/>
                <w:sz w:val="24"/>
                <w:szCs w:val="24"/>
                <w:lang w:val="sr-Cyrl-BA"/>
              </w:rPr>
              <w:t>Писање састава: „Најлепша мама на свету“</w:t>
            </w:r>
          </w:p>
          <w:p w:rsidR="00567959" w:rsidRPr="00F51507" w:rsidRDefault="00567959" w:rsidP="00627A2C">
            <w:pPr>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ФЕБРУАР</w:t>
            </w:r>
          </w:p>
        </w:tc>
      </w:tr>
      <w:tr w:rsidR="00567959" w:rsidRPr="00F51507" w:rsidTr="00627A2C">
        <w:trPr>
          <w:cantSplit/>
          <w:trHeight w:val="1134"/>
        </w:trPr>
        <w:tc>
          <w:tcPr>
            <w:tcW w:w="6948" w:type="dxa"/>
          </w:tcPr>
          <w:p w:rsidR="00567959" w:rsidRPr="00F51507" w:rsidRDefault="00567959" w:rsidP="00567959">
            <w:pPr>
              <w:numPr>
                <w:ilvl w:val="0"/>
                <w:numId w:val="152"/>
              </w:numPr>
              <w:rPr>
                <w:rFonts w:asciiTheme="majorHAnsi" w:hAnsiTheme="majorHAnsi"/>
                <w:sz w:val="24"/>
                <w:szCs w:val="24"/>
                <w:lang w:val="sr-Cyrl-BA"/>
              </w:rPr>
            </w:pPr>
            <w:r w:rsidRPr="00F51507">
              <w:rPr>
                <w:rFonts w:asciiTheme="majorHAnsi" w:hAnsiTheme="majorHAnsi"/>
                <w:sz w:val="24"/>
                <w:szCs w:val="24"/>
                <w:lang w:val="sr-Cyrl-BA"/>
              </w:rPr>
              <w:t>Читање састава са прошлог часа и прављење честитке за Дан жена</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Увежбавање програма поводом Дана школе</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ДАН ШКОЛЕ</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Решавање осмосмерки</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Квиз знања</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Излет у природу</w:t>
            </w: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МАРТ</w:t>
            </w:r>
          </w:p>
        </w:tc>
      </w:tr>
      <w:tr w:rsidR="00567959" w:rsidRPr="00F51507" w:rsidTr="00627A2C">
        <w:trPr>
          <w:cantSplit/>
          <w:trHeight w:val="1134"/>
        </w:trPr>
        <w:tc>
          <w:tcPr>
            <w:tcW w:w="6948" w:type="dxa"/>
          </w:tcPr>
          <w:p w:rsidR="00567959" w:rsidRPr="00F51507" w:rsidRDefault="00567959" w:rsidP="00567959">
            <w:pPr>
              <w:numPr>
                <w:ilvl w:val="0"/>
                <w:numId w:val="150"/>
              </w:numPr>
              <w:rPr>
                <w:rFonts w:asciiTheme="majorHAnsi" w:hAnsiTheme="majorHAnsi"/>
                <w:sz w:val="24"/>
                <w:szCs w:val="24"/>
                <w:lang w:val="sr-Cyrl-BA"/>
              </w:rPr>
            </w:pPr>
            <w:r w:rsidRPr="00F51507">
              <w:rPr>
                <w:rFonts w:asciiTheme="majorHAnsi" w:hAnsiTheme="majorHAnsi"/>
                <w:sz w:val="24"/>
                <w:szCs w:val="24"/>
                <w:lang w:val="sr-Cyrl-BA"/>
              </w:rPr>
              <w:t xml:space="preserve">Писање састава </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Имитације</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 xml:space="preserve">Укрштенице </w:t>
            </w:r>
          </w:p>
          <w:p w:rsidR="00567959" w:rsidRPr="00F51507" w:rsidRDefault="00567959" w:rsidP="00567959">
            <w:pPr>
              <w:numPr>
                <w:ilvl w:val="0"/>
                <w:numId w:val="148"/>
              </w:numPr>
              <w:rPr>
                <w:rFonts w:asciiTheme="majorHAnsi" w:hAnsiTheme="majorHAnsi"/>
                <w:sz w:val="24"/>
                <w:szCs w:val="24"/>
                <w:lang w:val="sr-Cyrl-BA"/>
              </w:rPr>
            </w:pPr>
            <w:r w:rsidRPr="00F51507">
              <w:rPr>
                <w:rFonts w:asciiTheme="majorHAnsi" w:hAnsiTheme="majorHAnsi"/>
                <w:sz w:val="24"/>
                <w:szCs w:val="24"/>
                <w:lang w:val="sr-Cyrl-BA"/>
              </w:rPr>
              <w:t>Читање текстова по избору ученика</w:t>
            </w: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АПРИЛ</w:t>
            </w:r>
          </w:p>
        </w:tc>
      </w:tr>
      <w:tr w:rsidR="00567959" w:rsidRPr="00F51507" w:rsidTr="00627A2C">
        <w:trPr>
          <w:cantSplit/>
          <w:trHeight w:val="1134"/>
        </w:trPr>
        <w:tc>
          <w:tcPr>
            <w:tcW w:w="6948" w:type="dxa"/>
          </w:tcPr>
          <w:p w:rsidR="00567959" w:rsidRPr="00F51507" w:rsidRDefault="00567959" w:rsidP="00567959">
            <w:pPr>
              <w:numPr>
                <w:ilvl w:val="0"/>
                <w:numId w:val="149"/>
              </w:numPr>
              <w:rPr>
                <w:rFonts w:asciiTheme="majorHAnsi" w:hAnsiTheme="majorHAnsi"/>
                <w:sz w:val="24"/>
                <w:szCs w:val="24"/>
                <w:lang w:val="sr-Cyrl-BA"/>
              </w:rPr>
            </w:pPr>
            <w:r w:rsidRPr="00F51507">
              <w:rPr>
                <w:rFonts w:asciiTheme="majorHAnsi" w:hAnsiTheme="majorHAnsi"/>
                <w:sz w:val="24"/>
                <w:szCs w:val="24"/>
                <w:lang w:val="sr-Cyrl-BA"/>
              </w:rPr>
              <w:t>Излет у природу (до Дунава)</w:t>
            </w:r>
          </w:p>
          <w:p w:rsidR="00567959" w:rsidRPr="00F51507" w:rsidRDefault="00567959" w:rsidP="00567959">
            <w:pPr>
              <w:numPr>
                <w:ilvl w:val="0"/>
                <w:numId w:val="149"/>
              </w:numPr>
              <w:rPr>
                <w:rFonts w:asciiTheme="majorHAnsi" w:hAnsiTheme="majorHAnsi"/>
                <w:sz w:val="24"/>
                <w:szCs w:val="24"/>
                <w:lang w:val="sr-Cyrl-BA"/>
              </w:rPr>
            </w:pPr>
            <w:r w:rsidRPr="00F51507">
              <w:rPr>
                <w:rFonts w:asciiTheme="majorHAnsi" w:hAnsiTheme="majorHAnsi"/>
                <w:sz w:val="24"/>
                <w:szCs w:val="24"/>
                <w:lang w:val="sr-Cyrl-BA"/>
              </w:rPr>
              <w:t>Квиз знања</w:t>
            </w:r>
          </w:p>
          <w:p w:rsidR="00567959" w:rsidRPr="00F51507" w:rsidRDefault="00567959" w:rsidP="00567959">
            <w:pPr>
              <w:numPr>
                <w:ilvl w:val="0"/>
                <w:numId w:val="149"/>
              </w:numPr>
              <w:rPr>
                <w:rFonts w:asciiTheme="majorHAnsi" w:hAnsiTheme="majorHAnsi"/>
                <w:sz w:val="24"/>
                <w:szCs w:val="24"/>
                <w:lang w:val="sr-Cyrl-BA"/>
              </w:rPr>
            </w:pPr>
            <w:r w:rsidRPr="00F51507">
              <w:rPr>
                <w:rFonts w:asciiTheme="majorHAnsi" w:hAnsiTheme="majorHAnsi"/>
                <w:sz w:val="24"/>
                <w:szCs w:val="24"/>
                <w:lang w:val="sr-Cyrl-BA"/>
              </w:rPr>
              <w:t>Писање састава на тему „Пролећне чари“</w:t>
            </w:r>
          </w:p>
          <w:p w:rsidR="00567959" w:rsidRPr="00F51507" w:rsidRDefault="00567959" w:rsidP="00567959">
            <w:pPr>
              <w:numPr>
                <w:ilvl w:val="0"/>
                <w:numId w:val="149"/>
              </w:numPr>
              <w:rPr>
                <w:rFonts w:asciiTheme="majorHAnsi" w:hAnsiTheme="majorHAnsi"/>
                <w:sz w:val="24"/>
                <w:szCs w:val="24"/>
                <w:lang w:val="sr-Cyrl-BA"/>
              </w:rPr>
            </w:pPr>
            <w:r w:rsidRPr="00F51507">
              <w:rPr>
                <w:rFonts w:asciiTheme="majorHAnsi" w:hAnsiTheme="majorHAnsi"/>
                <w:sz w:val="24"/>
                <w:szCs w:val="24"/>
                <w:lang w:val="sr-Cyrl-BA"/>
              </w:rPr>
              <w:t>Одабир прикладних песама поводом завршетка школске године</w:t>
            </w:r>
          </w:p>
          <w:p w:rsidR="00567959" w:rsidRPr="00F51507" w:rsidRDefault="00567959" w:rsidP="00567959">
            <w:pPr>
              <w:numPr>
                <w:ilvl w:val="0"/>
                <w:numId w:val="149"/>
              </w:numPr>
              <w:rPr>
                <w:rFonts w:asciiTheme="majorHAnsi" w:hAnsiTheme="majorHAnsi"/>
                <w:sz w:val="24"/>
                <w:szCs w:val="24"/>
                <w:lang w:val="sr-Cyrl-BA"/>
              </w:rPr>
            </w:pPr>
            <w:r w:rsidRPr="00F51507">
              <w:rPr>
                <w:rFonts w:asciiTheme="majorHAnsi" w:hAnsiTheme="majorHAnsi"/>
                <w:sz w:val="24"/>
                <w:szCs w:val="24"/>
                <w:lang w:val="sr-Cyrl-BA"/>
              </w:rPr>
              <w:t>Игре у школском дворишту</w:t>
            </w: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МАЈ</w:t>
            </w:r>
          </w:p>
        </w:tc>
      </w:tr>
      <w:tr w:rsidR="00567959" w:rsidRPr="00F51507" w:rsidTr="00627A2C">
        <w:trPr>
          <w:cantSplit/>
          <w:trHeight w:val="1134"/>
        </w:trPr>
        <w:tc>
          <w:tcPr>
            <w:tcW w:w="6948" w:type="dxa"/>
          </w:tcPr>
          <w:p w:rsidR="00567959" w:rsidRPr="00F51507" w:rsidRDefault="00567959" w:rsidP="00627A2C">
            <w:pPr>
              <w:ind w:left="360"/>
              <w:rPr>
                <w:rFonts w:asciiTheme="majorHAnsi" w:hAnsiTheme="majorHAnsi"/>
                <w:sz w:val="24"/>
                <w:szCs w:val="24"/>
                <w:lang w:val="sr-Cyrl-BA"/>
              </w:rPr>
            </w:pPr>
          </w:p>
          <w:p w:rsidR="00567959" w:rsidRPr="00F51507" w:rsidRDefault="00567959" w:rsidP="00567959">
            <w:pPr>
              <w:numPr>
                <w:ilvl w:val="0"/>
                <w:numId w:val="153"/>
              </w:numPr>
              <w:rPr>
                <w:rFonts w:asciiTheme="majorHAnsi" w:hAnsiTheme="majorHAnsi"/>
                <w:sz w:val="24"/>
                <w:szCs w:val="24"/>
                <w:lang w:val="sr-Cyrl-BA"/>
              </w:rPr>
            </w:pPr>
            <w:r w:rsidRPr="00F51507">
              <w:rPr>
                <w:rFonts w:asciiTheme="majorHAnsi" w:hAnsiTheme="majorHAnsi"/>
                <w:sz w:val="24"/>
                <w:szCs w:val="24"/>
                <w:lang w:val="sr-Cyrl-BA"/>
              </w:rPr>
              <w:t>Утисци о секцији у овој школској години</w:t>
            </w:r>
          </w:p>
          <w:p w:rsidR="00567959" w:rsidRPr="00F51507" w:rsidRDefault="00567959" w:rsidP="00567959">
            <w:pPr>
              <w:numPr>
                <w:ilvl w:val="0"/>
                <w:numId w:val="151"/>
              </w:numPr>
              <w:rPr>
                <w:rFonts w:asciiTheme="majorHAnsi" w:hAnsiTheme="majorHAnsi"/>
                <w:sz w:val="24"/>
                <w:szCs w:val="24"/>
                <w:lang w:val="sr-Cyrl-BA"/>
              </w:rPr>
            </w:pPr>
            <w:r w:rsidRPr="00F51507">
              <w:rPr>
                <w:rFonts w:asciiTheme="majorHAnsi" w:hAnsiTheme="majorHAnsi"/>
                <w:sz w:val="24"/>
                <w:szCs w:val="24"/>
                <w:lang w:val="sr-Cyrl-BA"/>
              </w:rPr>
              <w:t>Приредба поводом завршетка школске године</w:t>
            </w:r>
          </w:p>
          <w:p w:rsidR="00567959" w:rsidRPr="00F51507" w:rsidRDefault="00567959" w:rsidP="00627A2C">
            <w:pPr>
              <w:ind w:left="360"/>
              <w:rPr>
                <w:rFonts w:asciiTheme="majorHAnsi" w:hAnsiTheme="majorHAnsi"/>
                <w:sz w:val="24"/>
                <w:szCs w:val="24"/>
                <w:lang w:val="sr-Cyrl-BA"/>
              </w:rPr>
            </w:pPr>
          </w:p>
          <w:p w:rsidR="00567959" w:rsidRPr="00F51507" w:rsidRDefault="00567959" w:rsidP="00627A2C">
            <w:pPr>
              <w:ind w:left="360"/>
              <w:rPr>
                <w:rFonts w:asciiTheme="majorHAnsi" w:hAnsiTheme="majorHAnsi"/>
                <w:sz w:val="24"/>
                <w:szCs w:val="24"/>
                <w:lang w:val="sr-Cyrl-BA"/>
              </w:rPr>
            </w:pPr>
          </w:p>
        </w:tc>
        <w:tc>
          <w:tcPr>
            <w:tcW w:w="2340" w:type="dxa"/>
            <w:textDirection w:val="btLr"/>
            <w:vAlign w:val="center"/>
          </w:tcPr>
          <w:p w:rsidR="00567959" w:rsidRPr="00F51507" w:rsidRDefault="00567959" w:rsidP="00627A2C">
            <w:pPr>
              <w:ind w:left="113" w:right="113"/>
              <w:jc w:val="center"/>
              <w:rPr>
                <w:rFonts w:asciiTheme="majorHAnsi" w:hAnsiTheme="majorHAnsi"/>
                <w:b/>
                <w:sz w:val="24"/>
                <w:szCs w:val="24"/>
                <w:lang w:val="sr-Cyrl-BA"/>
              </w:rPr>
            </w:pPr>
            <w:r w:rsidRPr="00F51507">
              <w:rPr>
                <w:rFonts w:asciiTheme="majorHAnsi" w:hAnsiTheme="majorHAnsi"/>
                <w:b/>
                <w:sz w:val="24"/>
                <w:szCs w:val="24"/>
                <w:lang w:val="sr-Cyrl-BA"/>
              </w:rPr>
              <w:t>ЈУН</w:t>
            </w:r>
          </w:p>
        </w:tc>
      </w:tr>
    </w:tbl>
    <w:p w:rsidR="00567959" w:rsidRDefault="00567959" w:rsidP="00567959">
      <w:pPr>
        <w:rPr>
          <w:lang w:val="sr-Cyrl-BA"/>
        </w:rPr>
      </w:pPr>
    </w:p>
    <w:p w:rsidR="00567959" w:rsidRDefault="00567959" w:rsidP="00567959">
      <w:pPr>
        <w:rPr>
          <w:lang w:val="sr-Cyrl-BA"/>
        </w:rPr>
      </w:pPr>
    </w:p>
    <w:p w:rsidR="00567959" w:rsidRDefault="00567959" w:rsidP="00567959">
      <w:pPr>
        <w:rPr>
          <w:lang w:val="sr-Cyrl-BA"/>
        </w:rPr>
      </w:pPr>
    </w:p>
    <w:p w:rsidR="004A237B" w:rsidRPr="00687685" w:rsidRDefault="004A237B" w:rsidP="004A237B">
      <w:pPr>
        <w:rPr>
          <w:rFonts w:asciiTheme="majorHAnsi" w:hAnsiTheme="majorHAnsi"/>
          <w:sz w:val="24"/>
          <w:szCs w:val="24"/>
          <w:lang w:val="en-US"/>
        </w:rPr>
      </w:pPr>
      <w:r w:rsidRPr="00687685">
        <w:rPr>
          <w:rFonts w:asciiTheme="majorHAnsi" w:hAnsiTheme="majorHAnsi"/>
          <w:sz w:val="24"/>
          <w:szCs w:val="24"/>
        </w:rPr>
        <w:t xml:space="preserve">ЛИТЕРАРНА И ДРАМСКА СЕКЦИЈА </w:t>
      </w:r>
      <w:r w:rsidR="00687685" w:rsidRPr="00687685">
        <w:rPr>
          <w:rFonts w:asciiTheme="majorHAnsi" w:hAnsiTheme="majorHAnsi"/>
          <w:sz w:val="24"/>
          <w:szCs w:val="24"/>
          <w:lang w:val="en-US"/>
        </w:rPr>
        <w:t xml:space="preserve"> V - VIII</w:t>
      </w:r>
    </w:p>
    <w:p w:rsidR="004A237B" w:rsidRPr="00687685" w:rsidRDefault="004A237B" w:rsidP="004A237B">
      <w:pPr>
        <w:rPr>
          <w:rFonts w:asciiTheme="majorHAnsi" w:hAnsiTheme="majorHAnsi"/>
          <w:sz w:val="24"/>
          <w:szCs w:val="24"/>
        </w:rPr>
      </w:pPr>
      <w:r w:rsidRPr="00687685">
        <w:rPr>
          <w:rFonts w:asciiTheme="majorHAnsi" w:hAnsiTheme="majorHAnsi"/>
          <w:sz w:val="24"/>
          <w:szCs w:val="24"/>
        </w:rPr>
        <w:t>ЦИЉ И ЗАДАЦИ:</w:t>
      </w:r>
    </w:p>
    <w:p w:rsidR="004A237B" w:rsidRPr="00687685" w:rsidRDefault="004A237B" w:rsidP="004A237B">
      <w:pPr>
        <w:rPr>
          <w:rFonts w:asciiTheme="majorHAnsi" w:hAnsiTheme="majorHAnsi"/>
          <w:sz w:val="24"/>
          <w:szCs w:val="24"/>
        </w:rPr>
      </w:pPr>
      <w:r w:rsidRPr="00687685">
        <w:rPr>
          <w:rFonts w:asciiTheme="majorHAnsi" w:hAnsiTheme="majorHAnsi"/>
          <w:sz w:val="24"/>
          <w:szCs w:val="24"/>
        </w:rPr>
        <w:t xml:space="preserve"> Проширивати код ученика знања, умења и вештине из области књижевности, језика, културе изражавања, филмске и сценске уметности.</w:t>
      </w:r>
    </w:p>
    <w:p w:rsidR="004A237B" w:rsidRPr="00687685" w:rsidRDefault="004A237B" w:rsidP="004A237B">
      <w:pPr>
        <w:rPr>
          <w:rFonts w:asciiTheme="majorHAnsi" w:hAnsiTheme="majorHAnsi"/>
          <w:sz w:val="24"/>
          <w:szCs w:val="24"/>
        </w:rPr>
      </w:pPr>
      <w:r w:rsidRPr="00687685">
        <w:rPr>
          <w:rFonts w:asciiTheme="majorHAnsi" w:hAnsiTheme="majorHAnsi"/>
          <w:sz w:val="24"/>
          <w:szCs w:val="24"/>
        </w:rPr>
        <w:t xml:space="preserve">Оспособити ученике за самообразовање и самостално коришћење различитих извора сазнања, подстицати их на стваралачки и истраживачки рад и утицати на развијање њихове маште. </w:t>
      </w:r>
    </w:p>
    <w:p w:rsidR="004A237B" w:rsidRPr="00687685" w:rsidRDefault="004A237B" w:rsidP="004A237B">
      <w:pPr>
        <w:rPr>
          <w:rFonts w:asciiTheme="majorHAnsi" w:hAnsiTheme="majorHAnsi"/>
          <w:sz w:val="24"/>
          <w:szCs w:val="24"/>
        </w:rPr>
      </w:pPr>
      <w:r w:rsidRPr="00687685">
        <w:rPr>
          <w:rFonts w:asciiTheme="majorHAnsi" w:hAnsiTheme="majorHAnsi"/>
          <w:sz w:val="24"/>
          <w:szCs w:val="24"/>
        </w:rPr>
        <w:t>Оспособити ученике да знања, умења и вештине које су стекли истраживачким, индивидуалним и колективним радом користе у редовној настави, слободним активностима и другим приликама, као што су: такмичења, конкурси, школске и друге приредбе.</w:t>
      </w:r>
    </w:p>
    <w:p w:rsidR="004A237B" w:rsidRPr="00687685" w:rsidRDefault="004A237B" w:rsidP="004A237B">
      <w:pPr>
        <w:rPr>
          <w:rFonts w:asciiTheme="majorHAnsi" w:hAnsiTheme="majorHAnsi"/>
          <w:sz w:val="24"/>
          <w:szCs w:val="24"/>
        </w:rPr>
      </w:pPr>
    </w:p>
    <w:p w:rsidR="004A237B" w:rsidRPr="00687685" w:rsidRDefault="004A237B" w:rsidP="004A237B">
      <w:pPr>
        <w:rPr>
          <w:rFonts w:asciiTheme="majorHAnsi" w:hAnsiTheme="majorHAnsi"/>
          <w:sz w:val="24"/>
          <w:szCs w:val="24"/>
        </w:rPr>
      </w:pPr>
    </w:p>
    <w:tbl>
      <w:tblPr>
        <w:tblStyle w:val="TableGrid"/>
        <w:tblpPr w:leftFromText="141" w:rightFromText="141" w:vertAnchor="text" w:horzAnchor="margin" w:tblpY="54"/>
        <w:tblW w:w="0" w:type="auto"/>
        <w:tblLook w:val="04A0"/>
      </w:tblPr>
      <w:tblGrid>
        <w:gridCol w:w="3070"/>
        <w:gridCol w:w="3070"/>
        <w:gridCol w:w="3071"/>
      </w:tblGrid>
      <w:tr w:rsidR="004A237B" w:rsidRPr="00687685" w:rsidTr="00627A2C">
        <w:tc>
          <w:tcPr>
            <w:tcW w:w="30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Р.Б.</w:t>
            </w:r>
          </w:p>
        </w:tc>
        <w:tc>
          <w:tcPr>
            <w:tcW w:w="30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ТЕМА</w:t>
            </w:r>
          </w:p>
        </w:tc>
        <w:tc>
          <w:tcPr>
            <w:tcW w:w="30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ФОНД ЧАСОВА</w:t>
            </w:r>
          </w:p>
        </w:tc>
      </w:tr>
      <w:tr w:rsidR="004A237B" w:rsidRPr="00687685" w:rsidTr="00627A2C">
        <w:tc>
          <w:tcPr>
            <w:tcW w:w="3070"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1.</w:t>
            </w:r>
          </w:p>
        </w:tc>
        <w:tc>
          <w:tcPr>
            <w:tcW w:w="3070"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b/>
                <w:sz w:val="24"/>
                <w:szCs w:val="24"/>
              </w:rPr>
              <w:t>ВОЛИМ ОВО НЕБО У ГРУДИМА</w:t>
            </w:r>
          </w:p>
        </w:tc>
        <w:tc>
          <w:tcPr>
            <w:tcW w:w="3071"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15</w:t>
            </w:r>
          </w:p>
        </w:tc>
      </w:tr>
      <w:tr w:rsidR="004A237B" w:rsidRPr="00687685" w:rsidTr="00627A2C">
        <w:tc>
          <w:tcPr>
            <w:tcW w:w="3070"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2.</w:t>
            </w:r>
          </w:p>
        </w:tc>
        <w:tc>
          <w:tcPr>
            <w:tcW w:w="3070"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b/>
                <w:sz w:val="24"/>
                <w:szCs w:val="24"/>
              </w:rPr>
              <w:t>ЧАРОБНИ СВЕТ БУДУЋНОСТИ</w:t>
            </w:r>
          </w:p>
        </w:tc>
        <w:tc>
          <w:tcPr>
            <w:tcW w:w="3071"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21</w:t>
            </w:r>
          </w:p>
        </w:tc>
      </w:tr>
      <w:tr w:rsidR="004A237B" w:rsidRPr="00687685" w:rsidTr="00627A2C">
        <w:tc>
          <w:tcPr>
            <w:tcW w:w="3070"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p>
        </w:tc>
        <w:tc>
          <w:tcPr>
            <w:tcW w:w="3070"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p>
        </w:tc>
        <w:tc>
          <w:tcPr>
            <w:tcW w:w="3071"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p>
        </w:tc>
      </w:tr>
      <w:tr w:rsidR="004A237B" w:rsidRPr="00687685" w:rsidTr="00627A2C">
        <w:tc>
          <w:tcPr>
            <w:tcW w:w="61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УКУПНО</w:t>
            </w:r>
          </w:p>
        </w:tc>
        <w:tc>
          <w:tcPr>
            <w:tcW w:w="3071" w:type="dxa"/>
            <w:tcBorders>
              <w:top w:val="single" w:sz="4" w:space="0" w:color="auto"/>
              <w:left w:val="single" w:sz="4" w:space="0" w:color="auto"/>
              <w:bottom w:val="single" w:sz="4" w:space="0" w:color="auto"/>
              <w:right w:val="single" w:sz="4" w:space="0" w:color="auto"/>
            </w:tcBorders>
          </w:tcPr>
          <w:p w:rsidR="004A237B" w:rsidRPr="00687685" w:rsidRDefault="004A237B" w:rsidP="00627A2C">
            <w:pPr>
              <w:rPr>
                <w:rFonts w:asciiTheme="majorHAnsi" w:hAnsiTheme="majorHAnsi"/>
                <w:sz w:val="24"/>
                <w:szCs w:val="24"/>
              </w:rPr>
            </w:pPr>
            <w:r w:rsidRPr="00687685">
              <w:rPr>
                <w:rFonts w:asciiTheme="majorHAnsi" w:hAnsiTheme="majorHAnsi"/>
                <w:sz w:val="24"/>
                <w:szCs w:val="24"/>
              </w:rPr>
              <w:t>36</w:t>
            </w:r>
          </w:p>
        </w:tc>
      </w:tr>
    </w:tbl>
    <w:p w:rsidR="004A237B" w:rsidRPr="00687685" w:rsidRDefault="004A237B" w:rsidP="004A237B">
      <w:pPr>
        <w:rPr>
          <w:rFonts w:asciiTheme="majorHAnsi" w:hAnsiTheme="majorHAnsi"/>
          <w:sz w:val="24"/>
          <w:szCs w:val="24"/>
        </w:rPr>
      </w:pPr>
    </w:p>
    <w:p w:rsidR="004A237B" w:rsidRPr="00687685" w:rsidRDefault="004A237B" w:rsidP="004A237B">
      <w:pPr>
        <w:rPr>
          <w:rFonts w:asciiTheme="majorHAnsi" w:hAnsiTheme="majorHAnsi"/>
          <w:sz w:val="24"/>
          <w:szCs w:val="24"/>
        </w:rPr>
      </w:pPr>
    </w:p>
    <w:p w:rsidR="004A237B" w:rsidRPr="00687685" w:rsidRDefault="004A237B" w:rsidP="004A237B">
      <w:pPr>
        <w:rPr>
          <w:rFonts w:asciiTheme="majorHAnsi" w:hAnsiTheme="majorHAnsi"/>
          <w:sz w:val="24"/>
          <w:szCs w:val="24"/>
        </w:rPr>
      </w:pPr>
      <w:r w:rsidRPr="00687685">
        <w:rPr>
          <w:rFonts w:asciiTheme="majorHAnsi" w:hAnsiTheme="majorHAnsi"/>
          <w:sz w:val="24"/>
          <w:szCs w:val="24"/>
        </w:rPr>
        <w:t>НАСТАВНИК: ЈЕЛЕНА МРКИЋ</w:t>
      </w:r>
    </w:p>
    <w:p w:rsidR="004A237B" w:rsidRPr="00687685" w:rsidRDefault="004A237B" w:rsidP="004A237B">
      <w:pPr>
        <w:rPr>
          <w:rFonts w:asciiTheme="majorHAnsi" w:hAnsiTheme="majorHAnsi"/>
          <w:sz w:val="24"/>
          <w:szCs w:val="24"/>
        </w:rPr>
      </w:pPr>
    </w:p>
    <w:p w:rsidR="004A237B" w:rsidRPr="00B333DA" w:rsidRDefault="004A237B" w:rsidP="002A74C6">
      <w:pPr>
        <w:pStyle w:val="Heading2"/>
        <w:jc w:val="center"/>
        <w:rPr>
          <w:rStyle w:val="Emphasis"/>
          <w:rFonts w:asciiTheme="majorHAnsi" w:hAnsiTheme="majorHAnsi"/>
          <w:bCs w:val="0"/>
          <w:i w:val="0"/>
          <w:iCs w:val="0"/>
          <w:spacing w:val="0"/>
          <w:sz w:val="24"/>
          <w:szCs w:val="24"/>
        </w:rPr>
      </w:pPr>
    </w:p>
    <w:p w:rsidR="00BE4D6A" w:rsidRPr="00B333DA" w:rsidRDefault="00BE4D6A" w:rsidP="00BE4D6A">
      <w:pPr>
        <w:jc w:val="center"/>
        <w:rPr>
          <w:rFonts w:asciiTheme="majorHAnsi" w:hAnsiTheme="majorHAnsi"/>
          <w:b/>
          <w:sz w:val="24"/>
          <w:szCs w:val="24"/>
          <w:lang w:val="sr-Cyrl-CS"/>
        </w:rPr>
      </w:pPr>
      <w:r w:rsidRPr="00B333DA">
        <w:rPr>
          <w:rFonts w:asciiTheme="majorHAnsi" w:hAnsiTheme="majorHAnsi"/>
          <w:b/>
          <w:sz w:val="24"/>
          <w:szCs w:val="24"/>
          <w:lang w:val="sr-Cyrl-CS"/>
        </w:rPr>
        <w:t>ГОДИШЊИ ПРОГРАМ</w:t>
      </w:r>
    </w:p>
    <w:p w:rsidR="00BE4D6A" w:rsidRPr="00B333DA" w:rsidRDefault="00BE4D6A" w:rsidP="00BE4D6A">
      <w:pPr>
        <w:jc w:val="center"/>
        <w:rPr>
          <w:rFonts w:asciiTheme="majorHAnsi" w:hAnsiTheme="majorHAnsi"/>
          <w:b/>
          <w:sz w:val="24"/>
          <w:szCs w:val="24"/>
          <w:lang w:val="sr-Cyrl-CS"/>
        </w:rPr>
      </w:pPr>
      <w:r w:rsidRPr="00B333DA">
        <w:rPr>
          <w:rFonts w:asciiTheme="majorHAnsi" w:hAnsiTheme="majorHAnsi"/>
          <w:b/>
          <w:sz w:val="24"/>
          <w:szCs w:val="24"/>
        </w:rPr>
        <w:t>ФОТОГРАФСКЕ СЕКЦИЈЕ</w:t>
      </w:r>
    </w:p>
    <w:p w:rsidR="00BE4D6A" w:rsidRPr="00B333DA" w:rsidRDefault="00BE4D6A" w:rsidP="00BE4D6A">
      <w:pPr>
        <w:rPr>
          <w:rFonts w:asciiTheme="majorHAnsi" w:hAnsiTheme="majorHAnsi"/>
          <w:sz w:val="24"/>
          <w:szCs w:val="24"/>
          <w:lang w:val="sr-Cyrl-CS"/>
        </w:rPr>
      </w:pPr>
    </w:p>
    <w:p w:rsidR="00BE4D6A" w:rsidRPr="00B333DA" w:rsidRDefault="00BE4D6A" w:rsidP="00B333DA">
      <w:pPr>
        <w:pStyle w:val="Default"/>
        <w:spacing w:before="120" w:after="120"/>
        <w:jc w:val="both"/>
        <w:rPr>
          <w:rFonts w:asciiTheme="majorHAnsi" w:hAnsiTheme="majorHAnsi"/>
          <w:b/>
          <w:lang w:val="sr-Cyrl-CS"/>
        </w:rPr>
      </w:pPr>
      <w:r w:rsidRPr="00B333DA">
        <w:rPr>
          <w:rFonts w:asciiTheme="majorHAnsi" w:hAnsiTheme="majorHAnsi"/>
          <w:b/>
          <w:lang w:val="sr-Cyrl-CS"/>
        </w:rPr>
        <w:t>Циљеви</w:t>
      </w:r>
    </w:p>
    <w:p w:rsidR="00BE4D6A" w:rsidRPr="00B333DA" w:rsidRDefault="00BE4D6A" w:rsidP="00B333DA">
      <w:pPr>
        <w:shd w:val="clear" w:color="auto" w:fill="FFFFFF"/>
        <w:ind w:firstLine="510"/>
        <w:jc w:val="both"/>
        <w:rPr>
          <w:rFonts w:asciiTheme="majorHAnsi" w:hAnsiTheme="majorHAnsi"/>
          <w:sz w:val="24"/>
          <w:szCs w:val="24"/>
          <w:lang w:val="sr-Cyrl-CS"/>
        </w:rPr>
      </w:pPr>
      <w:r w:rsidRPr="00B333DA">
        <w:rPr>
          <w:rFonts w:asciiTheme="majorHAnsi" w:hAnsiTheme="majorHAnsi"/>
          <w:sz w:val="24"/>
          <w:szCs w:val="24"/>
          <w:lang w:val="sr-Cyrl-CS"/>
        </w:rPr>
        <w:t>Циљ фотографске секције  јесте да фотографски описмени и развије осећај за културу као и уметност код ученика. Да ученике стимулише да прате и сами учествују у културном и уметничком животу окружења у којем живе и по могућству га побољшавају.</w:t>
      </w:r>
    </w:p>
    <w:p w:rsidR="00BE4D6A" w:rsidRPr="00B333DA" w:rsidRDefault="00BE4D6A" w:rsidP="00BE4D6A">
      <w:pPr>
        <w:shd w:val="clear" w:color="auto" w:fill="FFFFFF"/>
        <w:rPr>
          <w:rFonts w:asciiTheme="majorHAnsi" w:hAnsiTheme="majorHAnsi"/>
          <w:sz w:val="24"/>
          <w:szCs w:val="24"/>
          <w:lang w:val="sr-Cyrl-CS"/>
        </w:rPr>
      </w:pPr>
    </w:p>
    <w:p w:rsidR="00BE4D6A" w:rsidRPr="00B333DA" w:rsidRDefault="00BE4D6A" w:rsidP="00BE4D6A">
      <w:pPr>
        <w:shd w:val="clear" w:color="auto" w:fill="FFFFFF"/>
        <w:spacing w:before="120" w:after="60"/>
        <w:ind w:firstLine="510"/>
        <w:jc w:val="both"/>
        <w:rPr>
          <w:rFonts w:asciiTheme="majorHAnsi" w:hAnsiTheme="majorHAnsi"/>
          <w:b/>
          <w:bCs/>
          <w:color w:val="000000"/>
          <w:sz w:val="24"/>
          <w:szCs w:val="24"/>
          <w:lang w:val="sr-Cyrl-CS"/>
        </w:rPr>
      </w:pPr>
      <w:r w:rsidRPr="00B333DA">
        <w:rPr>
          <w:rFonts w:asciiTheme="majorHAnsi" w:hAnsiTheme="majorHAnsi"/>
          <w:b/>
          <w:bCs/>
          <w:color w:val="000000"/>
          <w:sz w:val="24"/>
          <w:szCs w:val="24"/>
          <w:lang w:val="sr-Cyrl-CS"/>
        </w:rPr>
        <w:t>Задаци</w:t>
      </w:r>
    </w:p>
    <w:p w:rsidR="00BE4D6A" w:rsidRPr="00B333DA" w:rsidRDefault="00BE4D6A" w:rsidP="00BE4D6A">
      <w:pPr>
        <w:shd w:val="clear" w:color="auto" w:fill="FFFFFF"/>
        <w:rPr>
          <w:rFonts w:asciiTheme="majorHAnsi" w:hAnsiTheme="majorHAnsi"/>
          <w:sz w:val="24"/>
          <w:szCs w:val="24"/>
          <w:lang w:val="sr-Cyrl-CS"/>
        </w:rPr>
      </w:pPr>
      <w:r w:rsidRPr="00B333DA">
        <w:rPr>
          <w:rFonts w:asciiTheme="majorHAnsi" w:hAnsiTheme="majorHAnsi"/>
          <w:sz w:val="24"/>
          <w:szCs w:val="24"/>
          <w:lang w:val="sr-Cyrl-CS"/>
        </w:rPr>
        <w:t>Ученици треба да:</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се упознају са историјом фотографије</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начину настајања фотографије како на филму тако и дигитално</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науче да „ЧИТАЈУ“ фотографију</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се упознају са елементима које чине једну фотографију</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применом елемената креирају своје индивидуално и уникатно дело</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применом  разних врста композиција побољшају своје фотографије</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знају да користе разне врсте фото-апарата</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сазнају карактеристике светла и да је користе у своју корист</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примењују разне технике фотографисања</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разликују жанрове фотографија( портрет, акт...)</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разикују акт фотографије од порнографије</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 xml:space="preserve"> знају да основно обраде фотографије на рачунару за сопствене потребе</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стекну још један вид изражавања себе визуелним путем</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стекну осећај за позитивну конкуренцију учествовањем на фотографским конкурсима и радионицама.</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побољшају међуљудске односе дружењем са другим фотографима</w:t>
      </w:r>
    </w:p>
    <w:p w:rsidR="00BE4D6A" w:rsidRPr="00B333DA" w:rsidRDefault="00BE4D6A" w:rsidP="00BE4D6A">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ефикасно проведу своје слободно време</w:t>
      </w:r>
    </w:p>
    <w:p w:rsidR="00BE4D6A" w:rsidRPr="00B333DA" w:rsidRDefault="00BE4D6A" w:rsidP="009F696E">
      <w:pPr>
        <w:numPr>
          <w:ilvl w:val="0"/>
          <w:numId w:val="155"/>
        </w:numPr>
        <w:shd w:val="clear" w:color="auto" w:fill="FFFFFF"/>
        <w:spacing w:after="0" w:line="240" w:lineRule="auto"/>
        <w:rPr>
          <w:rFonts w:asciiTheme="majorHAnsi" w:hAnsiTheme="majorHAnsi"/>
          <w:sz w:val="24"/>
          <w:szCs w:val="24"/>
          <w:lang w:val="sr-Cyrl-CS"/>
        </w:rPr>
      </w:pPr>
      <w:r w:rsidRPr="00B333DA">
        <w:rPr>
          <w:rFonts w:asciiTheme="majorHAnsi" w:hAnsiTheme="majorHAnsi"/>
          <w:sz w:val="24"/>
          <w:szCs w:val="24"/>
          <w:lang w:val="sr-Cyrl-CS"/>
        </w:rPr>
        <w:t>да су физички активни и да се налазе што је чешће могуће ван својих домова и дање од рачунара.</w:t>
      </w:r>
    </w:p>
    <w:p w:rsidR="009F696E" w:rsidRPr="00B333DA" w:rsidRDefault="009F696E" w:rsidP="009F696E">
      <w:pPr>
        <w:shd w:val="clear" w:color="auto" w:fill="FFFFFF"/>
        <w:spacing w:after="0" w:line="240" w:lineRule="auto"/>
        <w:ind w:left="720"/>
        <w:rPr>
          <w:rFonts w:asciiTheme="majorHAnsi" w:hAnsiTheme="majorHAnsi"/>
          <w:sz w:val="24"/>
          <w:szCs w:val="24"/>
          <w:lang w:val="sr-Cyrl-CS"/>
        </w:rPr>
      </w:pPr>
    </w:p>
    <w:p w:rsidR="00BE4D6A" w:rsidRPr="00B333DA" w:rsidRDefault="00BE4D6A" w:rsidP="00BE4D6A">
      <w:pPr>
        <w:shd w:val="clear" w:color="auto" w:fill="FFFFFF"/>
        <w:jc w:val="center"/>
        <w:rPr>
          <w:rFonts w:asciiTheme="majorHAnsi" w:hAnsiTheme="majorHAnsi"/>
          <w:sz w:val="24"/>
          <w:szCs w:val="24"/>
          <w:lang w:val="sr-Cyrl-CS"/>
        </w:rPr>
      </w:pPr>
      <w:r w:rsidRPr="00B333DA">
        <w:rPr>
          <w:rFonts w:asciiTheme="majorHAnsi" w:hAnsiTheme="majorHAnsi"/>
          <w:sz w:val="24"/>
          <w:szCs w:val="24"/>
          <w:lang w:val="sr-Cyrl-CS"/>
        </w:rPr>
        <w:t>Глобална структура годишњег програма</w:t>
      </w:r>
    </w:p>
    <w:p w:rsidR="00BE4D6A" w:rsidRPr="00B333DA" w:rsidRDefault="00BE4D6A" w:rsidP="00BE4D6A">
      <w:pPr>
        <w:shd w:val="clear" w:color="auto" w:fill="FFFFFF"/>
        <w:jc w:val="center"/>
        <w:rPr>
          <w:rFonts w:asciiTheme="majorHAnsi" w:hAnsiTheme="majorHAnsi"/>
          <w:sz w:val="24"/>
          <w:szCs w:val="24"/>
          <w:lang w:val="sr-Cyrl-CS"/>
        </w:rPr>
      </w:pPr>
    </w:p>
    <w:tbl>
      <w:tblPr>
        <w:tblW w:w="8555" w:type="dxa"/>
        <w:jc w:val="center"/>
        <w:tblInd w:w="284" w:type="dxa"/>
        <w:tblLayout w:type="fixed"/>
        <w:tblCellMar>
          <w:left w:w="40" w:type="dxa"/>
          <w:right w:w="40" w:type="dxa"/>
        </w:tblCellMar>
        <w:tblLook w:val="0000"/>
      </w:tblPr>
      <w:tblGrid>
        <w:gridCol w:w="605"/>
        <w:gridCol w:w="4121"/>
        <w:gridCol w:w="818"/>
        <w:gridCol w:w="1300"/>
        <w:gridCol w:w="926"/>
        <w:gridCol w:w="785"/>
      </w:tblGrid>
      <w:tr w:rsidR="00BE4D6A" w:rsidRPr="00B333DA" w:rsidTr="00627A2C">
        <w:trPr>
          <w:trHeight w:val="892"/>
          <w:jc w:val="center"/>
        </w:trPr>
        <w:tc>
          <w:tcPr>
            <w:tcW w:w="605" w:type="dxa"/>
            <w:tcBorders>
              <w:top w:val="double" w:sz="4" w:space="0" w:color="auto"/>
              <w:left w:val="double" w:sz="4" w:space="0" w:color="auto"/>
              <w:bottom w:val="single" w:sz="6"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cs="Arial"/>
                <w:sz w:val="24"/>
                <w:szCs w:val="24"/>
              </w:rPr>
            </w:pPr>
            <w:r w:rsidRPr="00B333DA">
              <w:rPr>
                <w:rFonts w:asciiTheme="majorHAnsi" w:hAnsiTheme="majorHAnsi" w:cs="Arial"/>
                <w:bCs/>
                <w:color w:val="000000"/>
                <w:sz w:val="24"/>
                <w:szCs w:val="24"/>
                <w:lang w:val="sr-Cyrl-CS"/>
              </w:rPr>
              <w:t>Ред.бр.</w:t>
            </w:r>
          </w:p>
        </w:tc>
        <w:tc>
          <w:tcPr>
            <w:tcW w:w="4121"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cs="Arial"/>
                <w:sz w:val="24"/>
                <w:szCs w:val="24"/>
              </w:rPr>
            </w:pPr>
            <w:r w:rsidRPr="00B333DA">
              <w:rPr>
                <w:rFonts w:asciiTheme="majorHAnsi" w:hAnsiTheme="majorHAnsi" w:cs="Arial"/>
                <w:bCs/>
                <w:color w:val="000000"/>
                <w:sz w:val="24"/>
                <w:szCs w:val="24"/>
                <w:lang w:val="sr-Cyrl-CS"/>
              </w:rPr>
              <w:t>Назив наставне теме</w:t>
            </w:r>
          </w:p>
        </w:tc>
        <w:tc>
          <w:tcPr>
            <w:tcW w:w="818"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cs="Arial"/>
                <w:bCs/>
                <w:color w:val="000000"/>
                <w:sz w:val="24"/>
                <w:szCs w:val="24"/>
                <w:lang w:val="sr-Cyrl-CS"/>
              </w:rPr>
            </w:pPr>
            <w:r w:rsidRPr="00B333DA">
              <w:rPr>
                <w:rFonts w:asciiTheme="majorHAnsi" w:hAnsiTheme="majorHAnsi" w:cs="Arial"/>
                <w:bCs/>
                <w:color w:val="000000"/>
                <w:sz w:val="24"/>
                <w:szCs w:val="24"/>
                <w:lang w:val="sr-Cyrl-CS"/>
              </w:rPr>
              <w:t>Обрада</w:t>
            </w:r>
          </w:p>
        </w:tc>
        <w:tc>
          <w:tcPr>
            <w:tcW w:w="1300"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cs="Arial"/>
                <w:bCs/>
                <w:color w:val="000000"/>
                <w:sz w:val="24"/>
                <w:szCs w:val="24"/>
                <w:lang w:val="sr-Cyrl-CS"/>
              </w:rPr>
            </w:pPr>
            <w:r w:rsidRPr="00B333DA">
              <w:rPr>
                <w:rFonts w:asciiTheme="majorHAnsi" w:hAnsiTheme="majorHAnsi" w:cs="Arial"/>
                <w:bCs/>
                <w:color w:val="000000"/>
                <w:sz w:val="24"/>
                <w:szCs w:val="24"/>
                <w:lang w:val="sr-Cyrl-CS"/>
              </w:rPr>
              <w:t>Понављање  утврђивање</w:t>
            </w:r>
          </w:p>
          <w:p w:rsidR="00BE4D6A" w:rsidRPr="00B333DA" w:rsidRDefault="00BE4D6A" w:rsidP="00627A2C">
            <w:pPr>
              <w:shd w:val="clear" w:color="auto" w:fill="FFFFFF"/>
              <w:jc w:val="center"/>
              <w:rPr>
                <w:rFonts w:asciiTheme="majorHAnsi" w:hAnsiTheme="majorHAnsi" w:cs="Arial"/>
                <w:bCs/>
                <w:color w:val="000000"/>
                <w:sz w:val="24"/>
                <w:szCs w:val="24"/>
                <w:lang w:val="sr-Cyrl-CS"/>
              </w:rPr>
            </w:pPr>
            <w:r w:rsidRPr="00B333DA">
              <w:rPr>
                <w:rFonts w:asciiTheme="majorHAnsi" w:hAnsiTheme="majorHAnsi" w:cs="Arial"/>
                <w:bCs/>
                <w:color w:val="000000"/>
                <w:sz w:val="24"/>
                <w:szCs w:val="24"/>
                <w:lang w:val="sr-Cyrl-CS"/>
              </w:rPr>
              <w:t>увежбавање</w:t>
            </w:r>
          </w:p>
        </w:tc>
        <w:tc>
          <w:tcPr>
            <w:tcW w:w="926" w:type="dxa"/>
            <w:tcBorders>
              <w:top w:val="double" w:sz="4" w:space="0" w:color="auto"/>
              <w:left w:val="single" w:sz="6" w:space="0" w:color="auto"/>
              <w:bottom w:val="single" w:sz="6"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cs="Arial"/>
                <w:bCs/>
                <w:color w:val="000000"/>
                <w:sz w:val="24"/>
                <w:szCs w:val="24"/>
                <w:lang w:val="sr-Cyrl-CS"/>
              </w:rPr>
            </w:pPr>
            <w:r w:rsidRPr="00B333DA">
              <w:rPr>
                <w:rFonts w:asciiTheme="majorHAnsi" w:hAnsiTheme="majorHAnsi" w:cs="Arial"/>
                <w:bCs/>
                <w:color w:val="000000"/>
                <w:sz w:val="24"/>
                <w:szCs w:val="24"/>
                <w:lang w:val="sr-Cyrl-CS"/>
              </w:rPr>
              <w:t>Систематизација</w:t>
            </w:r>
          </w:p>
        </w:tc>
        <w:tc>
          <w:tcPr>
            <w:tcW w:w="785" w:type="dxa"/>
            <w:tcBorders>
              <w:top w:val="double" w:sz="4" w:space="0" w:color="auto"/>
              <w:left w:val="single" w:sz="6" w:space="0" w:color="auto"/>
              <w:bottom w:val="single" w:sz="6" w:space="0" w:color="auto"/>
              <w:right w:val="double" w:sz="4"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cs="Arial"/>
                <w:sz w:val="24"/>
                <w:szCs w:val="24"/>
              </w:rPr>
            </w:pPr>
            <w:r w:rsidRPr="00B333DA">
              <w:rPr>
                <w:rFonts w:asciiTheme="majorHAnsi" w:hAnsiTheme="majorHAnsi" w:cs="Arial"/>
                <w:bCs/>
                <w:color w:val="000000"/>
                <w:sz w:val="24"/>
                <w:szCs w:val="24"/>
                <w:lang w:val="sr-Cyrl-CS"/>
              </w:rPr>
              <w:t>Укупно</w:t>
            </w:r>
          </w:p>
        </w:tc>
      </w:tr>
      <w:tr w:rsidR="00BE4D6A" w:rsidRPr="00B333DA" w:rsidTr="00627A2C">
        <w:trPr>
          <w:trHeight w:val="747"/>
          <w:jc w:val="center"/>
        </w:trPr>
        <w:tc>
          <w:tcPr>
            <w:tcW w:w="605" w:type="dxa"/>
            <w:tcBorders>
              <w:top w:val="single" w:sz="6" w:space="0" w:color="auto"/>
              <w:left w:val="double" w:sz="4"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sz w:val="24"/>
                <w:szCs w:val="24"/>
              </w:rPr>
            </w:pPr>
            <w:r w:rsidRPr="00B333DA">
              <w:rPr>
                <w:rFonts w:asciiTheme="majorHAnsi" w:hAnsiTheme="majorHAnsi"/>
                <w:bCs/>
                <w:color w:val="000000"/>
                <w:sz w:val="24"/>
                <w:szCs w:val="24"/>
              </w:rPr>
              <w:t>1.</w:t>
            </w:r>
          </w:p>
        </w:tc>
        <w:tc>
          <w:tcPr>
            <w:tcW w:w="4121"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left="108"/>
              <w:rPr>
                <w:rFonts w:asciiTheme="majorHAnsi" w:hAnsiTheme="majorHAnsi"/>
                <w:sz w:val="24"/>
                <w:szCs w:val="24"/>
              </w:rPr>
            </w:pPr>
            <w:r w:rsidRPr="00B333DA">
              <w:rPr>
                <w:rFonts w:asciiTheme="majorHAnsi" w:hAnsiTheme="majorHAnsi"/>
                <w:bCs/>
                <w:color w:val="000000"/>
                <w:sz w:val="24"/>
                <w:szCs w:val="24"/>
                <w:lang w:val="sr-Cyrl-CS"/>
              </w:rPr>
              <w:t>УВОД</w:t>
            </w:r>
          </w:p>
        </w:tc>
        <w:tc>
          <w:tcPr>
            <w:tcW w:w="818"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2</w:t>
            </w:r>
          </w:p>
        </w:tc>
        <w:tc>
          <w:tcPr>
            <w:tcW w:w="1300"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p>
        </w:tc>
        <w:tc>
          <w:tcPr>
            <w:tcW w:w="926" w:type="dxa"/>
            <w:tcBorders>
              <w:top w:val="single" w:sz="6"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bCs/>
                <w:color w:val="000000"/>
                <w:sz w:val="24"/>
                <w:szCs w:val="24"/>
                <w:lang w:val="sr-Cyrl-CS"/>
              </w:rPr>
            </w:pPr>
          </w:p>
        </w:tc>
        <w:tc>
          <w:tcPr>
            <w:tcW w:w="785" w:type="dxa"/>
            <w:tcBorders>
              <w:top w:val="single" w:sz="6" w:space="0" w:color="auto"/>
              <w:left w:val="single" w:sz="6" w:space="0" w:color="auto"/>
              <w:bottom w:val="dotted" w:sz="4" w:space="0" w:color="auto"/>
              <w:right w:val="double" w:sz="4"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bCs/>
                <w:color w:val="000000"/>
                <w:sz w:val="24"/>
                <w:szCs w:val="24"/>
                <w:lang w:val="sr-Cyrl-CS"/>
              </w:rPr>
              <w:t>2</w:t>
            </w:r>
          </w:p>
        </w:tc>
      </w:tr>
      <w:tr w:rsidR="00BE4D6A" w:rsidRPr="00B333DA"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sz w:val="24"/>
                <w:szCs w:val="24"/>
              </w:rPr>
            </w:pPr>
            <w:r w:rsidRPr="00B333DA">
              <w:rPr>
                <w:rFonts w:asciiTheme="majorHAnsi" w:hAnsiTheme="majorHAnsi"/>
                <w:bCs/>
                <w:color w:val="000000"/>
                <w:sz w:val="24"/>
                <w:szCs w:val="24"/>
              </w:rPr>
              <w:t>2.</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left="108"/>
              <w:rPr>
                <w:rFonts w:asciiTheme="majorHAnsi" w:hAnsiTheme="majorHAnsi"/>
                <w:sz w:val="24"/>
                <w:szCs w:val="24"/>
              </w:rPr>
            </w:pPr>
            <w:r w:rsidRPr="00B333DA">
              <w:rPr>
                <w:rFonts w:asciiTheme="majorHAnsi" w:hAnsiTheme="majorHAnsi"/>
                <w:color w:val="000000"/>
                <w:sz w:val="24"/>
                <w:szCs w:val="24"/>
                <w:lang w:val="sr-Cyrl-CS"/>
              </w:rPr>
              <w:t>КОМПОЗИЦИЈА</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2</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4</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bCs/>
                <w:color w:val="000000"/>
                <w:sz w:val="24"/>
                <w:szCs w:val="24"/>
                <w:lang w:val="sr-Cyrl-CS"/>
              </w:rPr>
            </w:pP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bCs/>
                <w:color w:val="000000"/>
                <w:sz w:val="24"/>
                <w:szCs w:val="24"/>
                <w:lang w:val="sr-Cyrl-CS"/>
              </w:rPr>
              <w:t>6</w:t>
            </w:r>
          </w:p>
        </w:tc>
      </w:tr>
      <w:tr w:rsidR="00BE4D6A" w:rsidRPr="00B333DA"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sz w:val="24"/>
                <w:szCs w:val="24"/>
              </w:rPr>
            </w:pPr>
            <w:r w:rsidRPr="00B333DA">
              <w:rPr>
                <w:rFonts w:asciiTheme="majorHAnsi" w:hAnsiTheme="majorHAnsi"/>
                <w:bCs/>
                <w:color w:val="000000"/>
                <w:sz w:val="24"/>
                <w:szCs w:val="24"/>
              </w:rPr>
              <w:t>3.</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left="108"/>
              <w:rPr>
                <w:rFonts w:asciiTheme="majorHAnsi" w:hAnsiTheme="majorHAnsi"/>
                <w:sz w:val="24"/>
                <w:szCs w:val="24"/>
              </w:rPr>
            </w:pPr>
            <w:r w:rsidRPr="00B333DA">
              <w:rPr>
                <w:rFonts w:asciiTheme="majorHAnsi" w:hAnsiTheme="majorHAnsi"/>
                <w:color w:val="000000"/>
                <w:sz w:val="24"/>
                <w:szCs w:val="24"/>
                <w:lang w:val="sr-Cyrl-CS"/>
              </w:rPr>
              <w:t>ВРСТЕ ФОТОГРАФИЈА</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7</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7</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bCs/>
                <w:color w:val="000000"/>
                <w:sz w:val="24"/>
                <w:szCs w:val="24"/>
                <w:lang w:val="sr-Cyrl-CS"/>
              </w:rPr>
            </w:pP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bCs/>
                <w:color w:val="000000"/>
                <w:sz w:val="24"/>
                <w:szCs w:val="24"/>
                <w:lang w:val="sr-Cyrl-CS"/>
              </w:rPr>
              <w:t>14</w:t>
            </w:r>
          </w:p>
        </w:tc>
      </w:tr>
      <w:tr w:rsidR="00BE4D6A" w:rsidRPr="00B333DA"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sz w:val="24"/>
                <w:szCs w:val="24"/>
              </w:rPr>
            </w:pPr>
            <w:r w:rsidRPr="00B333DA">
              <w:rPr>
                <w:rFonts w:asciiTheme="majorHAnsi" w:hAnsiTheme="majorHAnsi"/>
                <w:bCs/>
                <w:color w:val="000000"/>
                <w:sz w:val="24"/>
                <w:szCs w:val="24"/>
              </w:rPr>
              <w:t>4.</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left="108"/>
              <w:rPr>
                <w:rFonts w:asciiTheme="majorHAnsi" w:hAnsiTheme="majorHAnsi"/>
                <w:sz w:val="24"/>
                <w:szCs w:val="24"/>
              </w:rPr>
            </w:pPr>
            <w:r w:rsidRPr="00B333DA">
              <w:rPr>
                <w:rFonts w:asciiTheme="majorHAnsi" w:hAnsiTheme="majorHAnsi"/>
                <w:color w:val="000000"/>
                <w:sz w:val="24"/>
                <w:szCs w:val="24"/>
                <w:lang w:val="sr-Cyrl-CS"/>
              </w:rPr>
              <w:t>РАД НА ТЕРЕНУ(ФОТОГРАФИСАНЈЕ)</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5</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27</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bCs/>
                <w:color w:val="000000"/>
                <w:sz w:val="24"/>
                <w:szCs w:val="24"/>
                <w:lang w:val="sr-Cyrl-CS"/>
              </w:rPr>
            </w:pPr>
            <w:r w:rsidRPr="00B333DA">
              <w:rPr>
                <w:rFonts w:asciiTheme="majorHAnsi" w:hAnsiTheme="majorHAnsi"/>
                <w:bCs/>
                <w:color w:val="000000"/>
                <w:sz w:val="24"/>
                <w:szCs w:val="24"/>
                <w:lang w:val="sr-Cyrl-CS"/>
              </w:rPr>
              <w:t>2</w:t>
            </w: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bCs/>
                <w:color w:val="000000"/>
                <w:sz w:val="24"/>
                <w:szCs w:val="24"/>
                <w:lang w:val="sr-Cyrl-CS"/>
              </w:rPr>
              <w:t>34</w:t>
            </w:r>
          </w:p>
        </w:tc>
      </w:tr>
      <w:tr w:rsidR="00BE4D6A" w:rsidRPr="00B333DA" w:rsidTr="00627A2C">
        <w:trPr>
          <w:trHeight w:val="703"/>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sz w:val="24"/>
                <w:szCs w:val="24"/>
              </w:rPr>
            </w:pPr>
            <w:r w:rsidRPr="00B333DA">
              <w:rPr>
                <w:rFonts w:asciiTheme="majorHAnsi" w:hAnsiTheme="majorHAnsi"/>
                <w:bCs/>
                <w:color w:val="000000"/>
                <w:sz w:val="24"/>
                <w:szCs w:val="24"/>
              </w:rPr>
              <w:t>5.</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left="108"/>
              <w:rPr>
                <w:rFonts w:asciiTheme="majorHAnsi" w:hAnsiTheme="majorHAnsi"/>
                <w:sz w:val="24"/>
                <w:szCs w:val="24"/>
              </w:rPr>
            </w:pPr>
            <w:r w:rsidRPr="00B333DA">
              <w:rPr>
                <w:rFonts w:asciiTheme="majorHAnsi" w:hAnsiTheme="majorHAnsi"/>
                <w:color w:val="000000"/>
                <w:sz w:val="24"/>
                <w:szCs w:val="24"/>
                <w:lang w:val="sr-Cyrl-CS"/>
              </w:rPr>
              <w:t xml:space="preserve">ОБРАДА ФОТОГРАФИЈА НА </w:t>
            </w:r>
            <w:r w:rsidRPr="00B333DA">
              <w:rPr>
                <w:rFonts w:asciiTheme="majorHAnsi" w:hAnsiTheme="majorHAnsi"/>
                <w:color w:val="000000"/>
                <w:sz w:val="24"/>
                <w:szCs w:val="24"/>
                <w:lang w:val="sr-Cyrl-CS"/>
              </w:rPr>
              <w:lastRenderedPageBreak/>
              <w:t>РАЧУНАРУ</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lastRenderedPageBreak/>
              <w:t>6</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5</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bCs/>
                <w:color w:val="000000"/>
                <w:sz w:val="24"/>
                <w:szCs w:val="24"/>
                <w:lang w:val="sr-Cyrl-CS"/>
              </w:rPr>
            </w:pPr>
            <w:r w:rsidRPr="00B333DA">
              <w:rPr>
                <w:rFonts w:asciiTheme="majorHAnsi" w:hAnsiTheme="majorHAnsi"/>
                <w:bCs/>
                <w:color w:val="000000"/>
                <w:sz w:val="24"/>
                <w:szCs w:val="24"/>
                <w:lang w:val="sr-Cyrl-CS"/>
              </w:rPr>
              <w:t>1</w:t>
            </w: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bCs/>
                <w:color w:val="000000"/>
                <w:sz w:val="24"/>
                <w:szCs w:val="24"/>
                <w:lang w:val="sr-Cyrl-CS"/>
              </w:rPr>
              <w:t>12</w:t>
            </w:r>
          </w:p>
        </w:tc>
      </w:tr>
      <w:tr w:rsidR="00BE4D6A" w:rsidRPr="00B333DA" w:rsidTr="00627A2C">
        <w:trPr>
          <w:trHeight w:val="677"/>
          <w:jc w:val="center"/>
        </w:trPr>
        <w:tc>
          <w:tcPr>
            <w:tcW w:w="605" w:type="dxa"/>
            <w:tcBorders>
              <w:top w:val="dotted" w:sz="4" w:space="0" w:color="auto"/>
              <w:left w:val="double" w:sz="4"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jc w:val="center"/>
              <w:rPr>
                <w:rFonts w:asciiTheme="majorHAnsi" w:hAnsiTheme="majorHAnsi"/>
                <w:sz w:val="24"/>
                <w:szCs w:val="24"/>
                <w:lang w:val="sr-Cyrl-CS"/>
              </w:rPr>
            </w:pPr>
            <w:r w:rsidRPr="00B333DA">
              <w:rPr>
                <w:rFonts w:asciiTheme="majorHAnsi" w:hAnsiTheme="majorHAnsi"/>
                <w:sz w:val="24"/>
                <w:szCs w:val="24"/>
                <w:lang w:val="sr-Cyrl-CS"/>
              </w:rPr>
              <w:lastRenderedPageBreak/>
              <w:t>6.</w:t>
            </w:r>
          </w:p>
        </w:tc>
        <w:tc>
          <w:tcPr>
            <w:tcW w:w="4121"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left="108"/>
              <w:rPr>
                <w:rFonts w:asciiTheme="majorHAnsi" w:hAnsiTheme="majorHAnsi"/>
                <w:sz w:val="24"/>
                <w:szCs w:val="24"/>
              </w:rPr>
            </w:pPr>
            <w:r w:rsidRPr="00B333DA">
              <w:rPr>
                <w:rFonts w:asciiTheme="majorHAnsi" w:hAnsiTheme="majorHAnsi"/>
                <w:color w:val="000000"/>
                <w:sz w:val="24"/>
                <w:szCs w:val="24"/>
                <w:lang w:val="sr-Cyrl-CS"/>
              </w:rPr>
              <w:t>ПРИПРЕМА ФОТОГРАФИЈА ЗА ШТАМПУ И ФОТО КОНКУРСЕ</w:t>
            </w:r>
          </w:p>
        </w:tc>
        <w:tc>
          <w:tcPr>
            <w:tcW w:w="818"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2</w:t>
            </w:r>
          </w:p>
        </w:tc>
        <w:tc>
          <w:tcPr>
            <w:tcW w:w="1300"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1</w:t>
            </w:r>
          </w:p>
        </w:tc>
        <w:tc>
          <w:tcPr>
            <w:tcW w:w="926" w:type="dxa"/>
            <w:tcBorders>
              <w:top w:val="dotted" w:sz="4" w:space="0" w:color="auto"/>
              <w:left w:val="single" w:sz="6" w:space="0" w:color="auto"/>
              <w:bottom w:val="dotted" w:sz="4" w:space="0" w:color="auto"/>
              <w:right w:val="single" w:sz="6"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bCs/>
                <w:color w:val="000000"/>
                <w:sz w:val="24"/>
                <w:szCs w:val="24"/>
                <w:lang w:val="sr-Cyrl-CS"/>
              </w:rPr>
            </w:pPr>
            <w:r w:rsidRPr="00B333DA">
              <w:rPr>
                <w:rFonts w:asciiTheme="majorHAnsi" w:hAnsiTheme="majorHAnsi"/>
                <w:bCs/>
                <w:color w:val="000000"/>
                <w:sz w:val="24"/>
                <w:szCs w:val="24"/>
                <w:lang w:val="sr-Cyrl-CS"/>
              </w:rPr>
              <w:t>1</w:t>
            </w:r>
          </w:p>
        </w:tc>
        <w:tc>
          <w:tcPr>
            <w:tcW w:w="785" w:type="dxa"/>
            <w:tcBorders>
              <w:top w:val="dotted" w:sz="4" w:space="0" w:color="auto"/>
              <w:left w:val="single" w:sz="6" w:space="0" w:color="auto"/>
              <w:bottom w:val="dotted" w:sz="4" w:space="0" w:color="auto"/>
              <w:right w:val="double" w:sz="4" w:space="0" w:color="auto"/>
            </w:tcBorders>
            <w:shd w:val="clear" w:color="auto" w:fill="FFFFFF"/>
            <w:vAlign w:val="center"/>
          </w:tcPr>
          <w:p w:rsidR="00BE4D6A" w:rsidRPr="00B333DA" w:rsidRDefault="00BE4D6A" w:rsidP="00627A2C">
            <w:pPr>
              <w:shd w:val="clear" w:color="auto" w:fill="FFFFFF"/>
              <w:ind w:firstLine="41"/>
              <w:jc w:val="center"/>
              <w:rPr>
                <w:rFonts w:asciiTheme="majorHAnsi" w:hAnsiTheme="majorHAnsi"/>
                <w:sz w:val="24"/>
                <w:szCs w:val="24"/>
                <w:lang w:val="sr-Cyrl-CS"/>
              </w:rPr>
            </w:pPr>
            <w:r w:rsidRPr="00B333DA">
              <w:rPr>
                <w:rFonts w:asciiTheme="majorHAnsi" w:hAnsiTheme="majorHAnsi"/>
                <w:sz w:val="24"/>
                <w:szCs w:val="24"/>
                <w:lang w:val="sr-Cyrl-CS"/>
              </w:rPr>
              <w:t>4</w:t>
            </w:r>
          </w:p>
        </w:tc>
      </w:tr>
      <w:tr w:rsidR="00BE4D6A" w:rsidRPr="00B333DA" w:rsidTr="00627A2C">
        <w:trPr>
          <w:trHeight w:val="746"/>
          <w:jc w:val="center"/>
        </w:trPr>
        <w:tc>
          <w:tcPr>
            <w:tcW w:w="4726" w:type="dxa"/>
            <w:gridSpan w:val="2"/>
            <w:tcBorders>
              <w:top w:val="single" w:sz="6" w:space="0" w:color="auto"/>
              <w:left w:val="double" w:sz="4" w:space="0" w:color="auto"/>
              <w:bottom w:val="double" w:sz="4" w:space="0" w:color="auto"/>
              <w:right w:val="single" w:sz="4" w:space="0" w:color="auto"/>
            </w:tcBorders>
            <w:shd w:val="clear" w:color="auto" w:fill="FFFFFF"/>
            <w:vAlign w:val="center"/>
          </w:tcPr>
          <w:p w:rsidR="00BE4D6A" w:rsidRPr="00B333DA" w:rsidRDefault="00BE4D6A" w:rsidP="00627A2C">
            <w:pPr>
              <w:shd w:val="clear" w:color="auto" w:fill="FFFFFF"/>
              <w:ind w:right="163"/>
              <w:jc w:val="right"/>
              <w:rPr>
                <w:rFonts w:asciiTheme="majorHAnsi" w:hAnsiTheme="majorHAnsi"/>
                <w:sz w:val="24"/>
                <w:szCs w:val="24"/>
              </w:rPr>
            </w:pPr>
            <w:r w:rsidRPr="00B333DA">
              <w:rPr>
                <w:rFonts w:asciiTheme="majorHAnsi" w:hAnsiTheme="majorHAnsi"/>
                <w:bCs/>
                <w:color w:val="000000"/>
                <w:sz w:val="24"/>
                <w:szCs w:val="24"/>
                <w:lang w:val="sr-Cyrl-CS"/>
              </w:rPr>
              <w:t>Свега</w:t>
            </w:r>
          </w:p>
        </w:tc>
        <w:tc>
          <w:tcPr>
            <w:tcW w:w="818" w:type="dxa"/>
            <w:tcBorders>
              <w:top w:val="single" w:sz="6" w:space="0" w:color="auto"/>
              <w:left w:val="single" w:sz="4" w:space="0" w:color="auto"/>
              <w:bottom w:val="double" w:sz="4" w:space="0" w:color="auto"/>
              <w:right w:val="single" w:sz="4" w:space="0" w:color="auto"/>
            </w:tcBorders>
            <w:shd w:val="clear" w:color="auto" w:fill="FFFFFF"/>
            <w:vAlign w:val="center"/>
          </w:tcPr>
          <w:p w:rsidR="00BE4D6A" w:rsidRPr="00B333DA" w:rsidRDefault="000A11EE" w:rsidP="00627A2C">
            <w:pPr>
              <w:shd w:val="clear" w:color="auto" w:fill="FFFFFF"/>
              <w:ind w:left="80"/>
              <w:jc w:val="center"/>
              <w:rPr>
                <w:rFonts w:asciiTheme="majorHAnsi" w:hAnsiTheme="majorHAnsi"/>
                <w:b/>
                <w:bCs/>
                <w:color w:val="000000"/>
                <w:sz w:val="24"/>
                <w:szCs w:val="24"/>
                <w:lang w:val="sr-Cyrl-CS"/>
              </w:rPr>
            </w:pPr>
            <w:r w:rsidRPr="00B333DA">
              <w:rPr>
                <w:rFonts w:asciiTheme="majorHAnsi" w:hAnsiTheme="majorHAnsi"/>
                <w:b/>
                <w:bCs/>
                <w:color w:val="000000"/>
                <w:sz w:val="24"/>
                <w:szCs w:val="24"/>
                <w:lang w:val="sr-Cyrl-CS"/>
              </w:rPr>
              <w:fldChar w:fldCharType="begin"/>
            </w:r>
            <w:r w:rsidR="00BE4D6A" w:rsidRPr="00B333DA">
              <w:rPr>
                <w:rFonts w:asciiTheme="majorHAnsi" w:hAnsiTheme="majorHAnsi"/>
                <w:b/>
                <w:bCs/>
                <w:color w:val="000000"/>
                <w:sz w:val="24"/>
                <w:szCs w:val="24"/>
                <w:lang w:val="sr-Cyrl-CS"/>
              </w:rPr>
              <w:instrText xml:space="preserve"> =SUM(ABOVE) </w:instrText>
            </w:r>
            <w:r w:rsidRPr="00B333DA">
              <w:rPr>
                <w:rFonts w:asciiTheme="majorHAnsi" w:hAnsiTheme="majorHAnsi"/>
                <w:b/>
                <w:bCs/>
                <w:color w:val="000000"/>
                <w:sz w:val="24"/>
                <w:szCs w:val="24"/>
                <w:lang w:val="sr-Cyrl-CS"/>
              </w:rPr>
              <w:fldChar w:fldCharType="separate"/>
            </w:r>
            <w:r w:rsidR="00BE4D6A" w:rsidRPr="00B333DA">
              <w:rPr>
                <w:rFonts w:asciiTheme="majorHAnsi" w:hAnsiTheme="majorHAnsi"/>
                <w:b/>
                <w:bCs/>
                <w:noProof/>
                <w:color w:val="000000"/>
                <w:sz w:val="24"/>
                <w:szCs w:val="24"/>
                <w:lang w:val="sr-Cyrl-CS"/>
              </w:rPr>
              <w:t>24</w:t>
            </w:r>
            <w:r w:rsidRPr="00B333DA">
              <w:rPr>
                <w:rFonts w:asciiTheme="majorHAnsi" w:hAnsiTheme="majorHAnsi"/>
                <w:b/>
                <w:bCs/>
                <w:color w:val="000000"/>
                <w:sz w:val="24"/>
                <w:szCs w:val="24"/>
                <w:lang w:val="sr-Cyrl-CS"/>
              </w:rPr>
              <w:fldChar w:fldCharType="end"/>
            </w:r>
          </w:p>
        </w:tc>
        <w:tc>
          <w:tcPr>
            <w:tcW w:w="1300" w:type="dxa"/>
            <w:tcBorders>
              <w:top w:val="single" w:sz="6" w:space="0" w:color="auto"/>
              <w:left w:val="single" w:sz="4" w:space="0" w:color="auto"/>
              <w:bottom w:val="double" w:sz="4" w:space="0" w:color="auto"/>
              <w:right w:val="single" w:sz="4" w:space="0" w:color="auto"/>
            </w:tcBorders>
            <w:shd w:val="clear" w:color="auto" w:fill="FFFFFF"/>
            <w:vAlign w:val="center"/>
          </w:tcPr>
          <w:p w:rsidR="00BE4D6A" w:rsidRPr="00B333DA" w:rsidRDefault="00BE4D6A" w:rsidP="00627A2C">
            <w:pPr>
              <w:shd w:val="clear" w:color="auto" w:fill="FFFFFF"/>
              <w:ind w:left="80"/>
              <w:jc w:val="center"/>
              <w:rPr>
                <w:rFonts w:asciiTheme="majorHAnsi" w:hAnsiTheme="majorHAnsi"/>
                <w:b/>
                <w:bCs/>
                <w:color w:val="000000"/>
                <w:sz w:val="24"/>
                <w:szCs w:val="24"/>
                <w:lang w:val="sr-Cyrl-CS"/>
              </w:rPr>
            </w:pPr>
            <w:r w:rsidRPr="00B333DA">
              <w:rPr>
                <w:rFonts w:asciiTheme="majorHAnsi" w:hAnsiTheme="majorHAnsi"/>
                <w:b/>
                <w:bCs/>
                <w:color w:val="000000"/>
                <w:sz w:val="24"/>
                <w:szCs w:val="24"/>
                <w:lang w:val="sr-Cyrl-CS"/>
              </w:rPr>
              <w:t>44</w:t>
            </w:r>
          </w:p>
        </w:tc>
        <w:tc>
          <w:tcPr>
            <w:tcW w:w="926" w:type="dxa"/>
            <w:tcBorders>
              <w:top w:val="single" w:sz="6" w:space="0" w:color="auto"/>
              <w:left w:val="single" w:sz="4" w:space="0" w:color="auto"/>
              <w:bottom w:val="double" w:sz="4" w:space="0" w:color="auto"/>
              <w:right w:val="single" w:sz="4" w:space="0" w:color="auto"/>
            </w:tcBorders>
            <w:shd w:val="clear" w:color="auto" w:fill="FFFFFF"/>
            <w:vAlign w:val="center"/>
          </w:tcPr>
          <w:p w:rsidR="00BE4D6A" w:rsidRPr="00B333DA" w:rsidRDefault="00BE4D6A" w:rsidP="00627A2C">
            <w:pPr>
              <w:shd w:val="clear" w:color="auto" w:fill="FFFFFF"/>
              <w:ind w:left="80"/>
              <w:jc w:val="center"/>
              <w:rPr>
                <w:rFonts w:asciiTheme="majorHAnsi" w:hAnsiTheme="majorHAnsi"/>
                <w:b/>
                <w:bCs/>
                <w:color w:val="000000"/>
                <w:sz w:val="24"/>
                <w:szCs w:val="24"/>
                <w:lang w:val="sr-Cyrl-CS"/>
              </w:rPr>
            </w:pPr>
            <w:r w:rsidRPr="00B333DA">
              <w:rPr>
                <w:rFonts w:asciiTheme="majorHAnsi" w:hAnsiTheme="majorHAnsi"/>
                <w:b/>
                <w:bCs/>
                <w:color w:val="000000"/>
                <w:sz w:val="24"/>
                <w:szCs w:val="24"/>
                <w:lang w:val="sr-Cyrl-CS"/>
              </w:rPr>
              <w:t>4</w:t>
            </w:r>
          </w:p>
        </w:tc>
        <w:tc>
          <w:tcPr>
            <w:tcW w:w="785" w:type="dxa"/>
            <w:tcBorders>
              <w:top w:val="single" w:sz="6" w:space="0" w:color="auto"/>
              <w:left w:val="single" w:sz="4" w:space="0" w:color="auto"/>
              <w:bottom w:val="double" w:sz="4" w:space="0" w:color="auto"/>
              <w:right w:val="double" w:sz="4" w:space="0" w:color="auto"/>
            </w:tcBorders>
            <w:shd w:val="clear" w:color="auto" w:fill="FFFFFF"/>
            <w:vAlign w:val="center"/>
          </w:tcPr>
          <w:p w:rsidR="00BE4D6A" w:rsidRPr="00B333DA" w:rsidRDefault="00BE4D6A" w:rsidP="00627A2C">
            <w:pPr>
              <w:shd w:val="clear" w:color="auto" w:fill="FFFFFF"/>
              <w:ind w:left="80"/>
              <w:jc w:val="center"/>
              <w:rPr>
                <w:rFonts w:asciiTheme="majorHAnsi" w:hAnsiTheme="majorHAnsi"/>
                <w:b/>
                <w:bCs/>
                <w:color w:val="000000"/>
                <w:sz w:val="24"/>
                <w:szCs w:val="24"/>
                <w:lang w:val="sr-Cyrl-CS"/>
              </w:rPr>
            </w:pPr>
            <w:r w:rsidRPr="00B333DA">
              <w:rPr>
                <w:rFonts w:asciiTheme="majorHAnsi" w:hAnsiTheme="majorHAnsi"/>
                <w:b/>
                <w:bCs/>
                <w:color w:val="000000"/>
                <w:sz w:val="24"/>
                <w:szCs w:val="24"/>
                <w:lang w:val="sr-Cyrl-CS"/>
              </w:rPr>
              <w:t>72</w:t>
            </w:r>
          </w:p>
        </w:tc>
      </w:tr>
    </w:tbl>
    <w:p w:rsidR="009F696E" w:rsidRPr="00B333DA" w:rsidRDefault="009F696E" w:rsidP="00BE4D6A">
      <w:pPr>
        <w:spacing w:after="240"/>
        <w:jc w:val="center"/>
        <w:rPr>
          <w:rFonts w:asciiTheme="majorHAnsi" w:hAnsiTheme="majorHAnsi"/>
          <w:sz w:val="24"/>
          <w:szCs w:val="24"/>
          <w:lang w:val="en-US"/>
        </w:rPr>
      </w:pPr>
    </w:p>
    <w:p w:rsidR="00BE4D6A" w:rsidRPr="00B333DA" w:rsidRDefault="00BE4D6A" w:rsidP="00BE4D6A">
      <w:pPr>
        <w:spacing w:after="240"/>
        <w:jc w:val="center"/>
        <w:rPr>
          <w:rFonts w:asciiTheme="majorHAnsi" w:hAnsiTheme="majorHAnsi"/>
          <w:sz w:val="24"/>
          <w:szCs w:val="24"/>
          <w:lang w:val="sr-Cyrl-CS"/>
        </w:rPr>
      </w:pPr>
      <w:r w:rsidRPr="00B333DA">
        <w:rPr>
          <w:rFonts w:asciiTheme="majorHAnsi" w:hAnsiTheme="majorHAnsi"/>
          <w:sz w:val="24"/>
          <w:szCs w:val="24"/>
          <w:lang w:val="sr-Cyrl-CS"/>
        </w:rPr>
        <w:t>Тематска структура годишњег програма</w:t>
      </w:r>
    </w:p>
    <w:p w:rsidR="00BE4D6A" w:rsidRPr="00B333DA" w:rsidRDefault="00BE4D6A" w:rsidP="00BE4D6A">
      <w:pPr>
        <w:rPr>
          <w:rFonts w:asciiTheme="majorHAnsi" w:hAnsiTheme="majorHAnsi"/>
          <w:b/>
          <w:sz w:val="24"/>
          <w:szCs w:val="24"/>
          <w:lang w:val="sr-Cyrl-CS"/>
        </w:rPr>
      </w:pPr>
      <w:r w:rsidRPr="00B333DA">
        <w:rPr>
          <w:rFonts w:asciiTheme="majorHAnsi" w:hAnsiTheme="majorHAnsi"/>
          <w:sz w:val="24"/>
          <w:szCs w:val="24"/>
          <w:lang w:val="sr-Cyrl-CS"/>
        </w:rPr>
        <w:t xml:space="preserve">Предмет: </w:t>
      </w:r>
      <w:r w:rsidRPr="00B333DA">
        <w:rPr>
          <w:rFonts w:asciiTheme="majorHAnsi" w:hAnsiTheme="majorHAnsi"/>
          <w:b/>
          <w:sz w:val="24"/>
          <w:szCs w:val="24"/>
          <w:lang w:val="sr-Cyrl-CS"/>
        </w:rPr>
        <w:t xml:space="preserve">Фотографска секција </w:t>
      </w:r>
    </w:p>
    <w:p w:rsidR="00BE4D6A" w:rsidRPr="00B333DA" w:rsidRDefault="00BE4D6A" w:rsidP="00BE4D6A">
      <w:pPr>
        <w:spacing w:before="120"/>
        <w:rPr>
          <w:rFonts w:asciiTheme="majorHAnsi" w:hAnsiTheme="majorHAnsi"/>
          <w:bCs/>
          <w:color w:val="000000"/>
          <w:sz w:val="24"/>
          <w:szCs w:val="24"/>
          <w:lang w:val="sr-Cyrl-CS"/>
        </w:rPr>
      </w:pPr>
      <w:r w:rsidRPr="00B333DA">
        <w:rPr>
          <w:rFonts w:asciiTheme="majorHAnsi" w:hAnsiTheme="majorHAnsi"/>
          <w:sz w:val="24"/>
          <w:szCs w:val="24"/>
          <w:lang w:val="sr-Cyrl-CS"/>
        </w:rPr>
        <w:t xml:space="preserve">Наставна тема: </w:t>
      </w:r>
      <w:r w:rsidRPr="00B333DA">
        <w:rPr>
          <w:rFonts w:asciiTheme="majorHAnsi" w:hAnsiTheme="majorHAnsi"/>
          <w:bCs/>
          <w:color w:val="000000"/>
          <w:sz w:val="24"/>
          <w:szCs w:val="24"/>
          <w:lang w:val="sr-Cyrl-CS"/>
        </w:rPr>
        <w:t>УВОД</w:t>
      </w:r>
    </w:p>
    <w:p w:rsidR="00BE4D6A" w:rsidRPr="00B333DA" w:rsidRDefault="00BE4D6A" w:rsidP="00BE4D6A">
      <w:pPr>
        <w:spacing w:before="120"/>
        <w:rPr>
          <w:rFonts w:asciiTheme="majorHAnsi" w:hAnsiTheme="majorHAnsi"/>
          <w:sz w:val="24"/>
          <w:szCs w:val="24"/>
          <w:lang w:val="sr-Cyrl-CS"/>
        </w:rPr>
      </w:pPr>
    </w:p>
    <w:tbl>
      <w:tblPr>
        <w:tblW w:w="10494" w:type="dxa"/>
        <w:tblInd w:w="-1048"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tblPr>
      <w:tblGrid>
        <w:gridCol w:w="2919"/>
        <w:gridCol w:w="2410"/>
        <w:gridCol w:w="1878"/>
        <w:gridCol w:w="1721"/>
        <w:gridCol w:w="1566"/>
      </w:tblGrid>
      <w:tr w:rsidR="00BE4D6A" w:rsidRPr="00B333DA" w:rsidTr="00536E34">
        <w:tc>
          <w:tcPr>
            <w:tcW w:w="2919"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Садржај</w:t>
            </w:r>
          </w:p>
          <w:p w:rsidR="00BE4D6A" w:rsidRPr="00B333DA" w:rsidRDefault="00BE4D6A" w:rsidP="00627A2C">
            <w:pPr>
              <w:spacing w:after="120"/>
              <w:jc w:val="center"/>
              <w:rPr>
                <w:rFonts w:asciiTheme="majorHAnsi" w:hAnsiTheme="majorHAnsi" w:cs="Arial"/>
                <w:sz w:val="24"/>
                <w:szCs w:val="24"/>
              </w:rPr>
            </w:pPr>
            <w:r w:rsidRPr="00B333DA">
              <w:rPr>
                <w:rFonts w:asciiTheme="majorHAnsi" w:hAnsiTheme="majorHAnsi" w:cs="Arial"/>
                <w:sz w:val="24"/>
                <w:szCs w:val="24"/>
                <w:lang w:val="sr-Cyrl-CS"/>
              </w:rPr>
              <w:t>(наставне јединице</w:t>
            </w:r>
            <w:r w:rsidRPr="00B333DA">
              <w:rPr>
                <w:rFonts w:asciiTheme="majorHAnsi" w:hAnsiTheme="majorHAnsi" w:cs="Arial"/>
                <w:sz w:val="24"/>
                <w:szCs w:val="24"/>
              </w:rPr>
              <w:t>)</w:t>
            </w:r>
          </w:p>
        </w:tc>
        <w:tc>
          <w:tcPr>
            <w:tcW w:w="2410"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Циљеви, задаци</w:t>
            </w:r>
          </w:p>
          <w:p w:rsidR="00BE4D6A" w:rsidRPr="00B333DA" w:rsidRDefault="00BE4D6A" w:rsidP="00627A2C">
            <w:pPr>
              <w:spacing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(исходи)</w:t>
            </w:r>
          </w:p>
        </w:tc>
        <w:tc>
          <w:tcPr>
            <w:tcW w:w="1878"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Активности, методе</w:t>
            </w:r>
          </w:p>
        </w:tc>
        <w:tc>
          <w:tcPr>
            <w:tcW w:w="1721"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Средства</w:t>
            </w:r>
          </w:p>
        </w:tc>
        <w:tc>
          <w:tcPr>
            <w:tcW w:w="1566"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Евалуација, самоевал.</w:t>
            </w:r>
          </w:p>
        </w:tc>
      </w:tr>
      <w:tr w:rsidR="00BE4D6A" w:rsidRPr="00B333DA" w:rsidTr="00536E34">
        <w:trPr>
          <w:trHeight w:val="2621"/>
        </w:trPr>
        <w:tc>
          <w:tcPr>
            <w:tcW w:w="2919"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Како настаје фотографија</w:t>
            </w:r>
            <w:r w:rsidRPr="00B333DA">
              <w:rPr>
                <w:rFonts w:asciiTheme="majorHAnsi" w:hAnsiTheme="majorHAnsi"/>
                <w:sz w:val="24"/>
                <w:szCs w:val="24"/>
              </w:rPr>
              <w:t>.</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rPr>
              <w:t xml:space="preserve"> </w:t>
            </w:r>
            <w:r w:rsidRPr="00B333DA">
              <w:rPr>
                <w:rFonts w:asciiTheme="majorHAnsi" w:hAnsiTheme="majorHAnsi"/>
                <w:sz w:val="24"/>
                <w:szCs w:val="24"/>
                <w:lang w:val="sr-Cyrl-CS"/>
              </w:rPr>
              <w:t>Елементи фотографије</w:t>
            </w:r>
          </w:p>
          <w:p w:rsidR="00BE4D6A" w:rsidRPr="00B333DA" w:rsidRDefault="00BE4D6A" w:rsidP="00627A2C">
            <w:pPr>
              <w:spacing w:before="120"/>
              <w:ind w:left="227"/>
              <w:rPr>
                <w:rFonts w:asciiTheme="majorHAnsi" w:hAnsiTheme="majorHAnsi"/>
                <w:sz w:val="24"/>
                <w:szCs w:val="24"/>
                <w:lang w:val="sr-Cyrl-CS"/>
              </w:rPr>
            </w:pPr>
          </w:p>
        </w:tc>
        <w:tc>
          <w:tcPr>
            <w:tcW w:w="2410"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Стицање основних знања о фотографијии њеним елементима</w:t>
            </w:r>
          </w:p>
        </w:tc>
        <w:tc>
          <w:tcPr>
            <w:tcW w:w="1878"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Разговор</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w:t>
            </w:r>
            <w:r w:rsidRPr="00B333DA">
              <w:rPr>
                <w:rFonts w:asciiTheme="majorHAnsi" w:hAnsiTheme="majorHAnsi"/>
                <w:sz w:val="24"/>
                <w:szCs w:val="24"/>
                <w:lang w:val="sr-Cyrl-CS"/>
              </w:rPr>
              <w:softHyphen/>
              <w:t>ција</w:t>
            </w:r>
          </w:p>
          <w:p w:rsidR="00BE4D6A" w:rsidRPr="00B333DA" w:rsidRDefault="00BE4D6A" w:rsidP="00627A2C">
            <w:pPr>
              <w:spacing w:before="120"/>
              <w:rPr>
                <w:rFonts w:asciiTheme="majorHAnsi" w:hAnsiTheme="majorHAnsi"/>
                <w:sz w:val="24"/>
                <w:szCs w:val="24"/>
                <w:lang w:val="sr-Cyrl-CS"/>
              </w:rPr>
            </w:pPr>
          </w:p>
        </w:tc>
        <w:tc>
          <w:tcPr>
            <w:tcW w:w="1721" w:type="dxa"/>
            <w:tcBorders>
              <w:bottom w:val="single" w:sz="4" w:space="0" w:color="auto"/>
            </w:tcBorders>
          </w:tcPr>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Писани материјали и извори</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 xml:space="preserve">Интернет </w:t>
            </w:r>
          </w:p>
          <w:p w:rsidR="00BE4D6A" w:rsidRPr="00B333DA" w:rsidRDefault="00BE4D6A" w:rsidP="00627A2C">
            <w:pPr>
              <w:spacing w:before="120"/>
              <w:ind w:left="85"/>
              <w:rPr>
                <w:rFonts w:asciiTheme="majorHAnsi" w:hAnsiTheme="majorHAnsi"/>
                <w:sz w:val="24"/>
                <w:szCs w:val="24"/>
                <w:lang w:val="sr-Cyrl-CS"/>
              </w:rPr>
            </w:pPr>
          </w:p>
        </w:tc>
        <w:tc>
          <w:tcPr>
            <w:tcW w:w="1566"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посматрање</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праћење ангажовања ученика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задовољство ученика на часу</w:t>
            </w:r>
          </w:p>
          <w:p w:rsidR="00BE4D6A" w:rsidRPr="00B333DA" w:rsidRDefault="00BE4D6A" w:rsidP="00627A2C">
            <w:pPr>
              <w:spacing w:before="120"/>
              <w:rPr>
                <w:rFonts w:asciiTheme="majorHAnsi" w:hAnsiTheme="majorHAnsi"/>
                <w:sz w:val="24"/>
                <w:szCs w:val="24"/>
                <w:lang w:val="sr-Cyrl-CS"/>
              </w:rPr>
            </w:pPr>
          </w:p>
        </w:tc>
      </w:tr>
    </w:tbl>
    <w:tbl>
      <w:tblPr>
        <w:tblpPr w:leftFromText="141" w:rightFromText="141" w:vertAnchor="text" w:horzAnchor="margin" w:tblpXSpec="center" w:tblpY="8077"/>
        <w:tblW w:w="10603"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tblPr>
      <w:tblGrid>
        <w:gridCol w:w="3090"/>
        <w:gridCol w:w="2835"/>
        <w:gridCol w:w="1701"/>
        <w:gridCol w:w="1559"/>
        <w:gridCol w:w="1418"/>
      </w:tblGrid>
      <w:tr w:rsidR="00B333DA" w:rsidRPr="00B333DA" w:rsidTr="00B333DA">
        <w:tc>
          <w:tcPr>
            <w:tcW w:w="3090" w:type="dxa"/>
            <w:vAlign w:val="center"/>
          </w:tcPr>
          <w:p w:rsidR="00B333DA" w:rsidRPr="00B333DA" w:rsidRDefault="00B333DA" w:rsidP="00B333DA">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Садржај</w:t>
            </w:r>
          </w:p>
          <w:p w:rsidR="00B333DA" w:rsidRPr="00B333DA" w:rsidRDefault="00B333DA" w:rsidP="00B333DA">
            <w:pPr>
              <w:spacing w:after="120"/>
              <w:jc w:val="center"/>
              <w:rPr>
                <w:rFonts w:asciiTheme="majorHAnsi" w:hAnsiTheme="majorHAnsi" w:cs="Arial"/>
                <w:sz w:val="24"/>
                <w:szCs w:val="24"/>
              </w:rPr>
            </w:pPr>
            <w:r w:rsidRPr="00B333DA">
              <w:rPr>
                <w:rFonts w:asciiTheme="majorHAnsi" w:hAnsiTheme="majorHAnsi" w:cs="Arial"/>
                <w:sz w:val="24"/>
                <w:szCs w:val="24"/>
                <w:lang w:val="sr-Cyrl-CS"/>
              </w:rPr>
              <w:t>(наставне јединице</w:t>
            </w:r>
            <w:r w:rsidRPr="00B333DA">
              <w:rPr>
                <w:rFonts w:asciiTheme="majorHAnsi" w:hAnsiTheme="majorHAnsi" w:cs="Arial"/>
                <w:sz w:val="24"/>
                <w:szCs w:val="24"/>
              </w:rPr>
              <w:t>)</w:t>
            </w:r>
          </w:p>
        </w:tc>
        <w:tc>
          <w:tcPr>
            <w:tcW w:w="2835" w:type="dxa"/>
            <w:vAlign w:val="center"/>
          </w:tcPr>
          <w:p w:rsidR="00B333DA" w:rsidRPr="00B333DA" w:rsidRDefault="00B333DA" w:rsidP="00B333DA">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Циљеви, задаци</w:t>
            </w:r>
          </w:p>
          <w:p w:rsidR="00B333DA" w:rsidRPr="00B333DA" w:rsidRDefault="00B333DA" w:rsidP="00B333DA">
            <w:pPr>
              <w:spacing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(исходи)</w:t>
            </w:r>
          </w:p>
        </w:tc>
        <w:tc>
          <w:tcPr>
            <w:tcW w:w="1701" w:type="dxa"/>
            <w:vAlign w:val="center"/>
          </w:tcPr>
          <w:p w:rsidR="00B333DA" w:rsidRPr="00B333DA" w:rsidRDefault="00B333DA" w:rsidP="00B333DA">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Активности, методе</w:t>
            </w:r>
          </w:p>
        </w:tc>
        <w:tc>
          <w:tcPr>
            <w:tcW w:w="1559" w:type="dxa"/>
            <w:vAlign w:val="center"/>
          </w:tcPr>
          <w:p w:rsidR="00B333DA" w:rsidRPr="00B333DA" w:rsidRDefault="00B333DA" w:rsidP="00B333DA">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Средства</w:t>
            </w:r>
          </w:p>
        </w:tc>
        <w:tc>
          <w:tcPr>
            <w:tcW w:w="1418" w:type="dxa"/>
            <w:vAlign w:val="center"/>
          </w:tcPr>
          <w:p w:rsidR="00B333DA" w:rsidRPr="00B333DA" w:rsidRDefault="00B333DA" w:rsidP="00B333DA">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Евалуација, самоевал.</w:t>
            </w:r>
          </w:p>
        </w:tc>
      </w:tr>
      <w:tr w:rsidR="00B333DA" w:rsidRPr="00B333DA" w:rsidTr="00B333DA">
        <w:trPr>
          <w:trHeight w:val="2621"/>
        </w:trPr>
        <w:tc>
          <w:tcPr>
            <w:tcW w:w="3090" w:type="dxa"/>
            <w:tcBorders>
              <w:bottom w:val="single" w:sz="4" w:space="0" w:color="auto"/>
            </w:tcBorders>
          </w:tcPr>
          <w:p w:rsidR="00B333DA" w:rsidRPr="00B333DA" w:rsidRDefault="00B333DA" w:rsidP="00B333D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lastRenderedPageBreak/>
              <w:t>Композивија и елементи фотографије</w:t>
            </w:r>
            <w:r w:rsidRPr="00B333DA">
              <w:rPr>
                <w:rFonts w:asciiTheme="majorHAnsi" w:hAnsiTheme="majorHAnsi"/>
                <w:sz w:val="24"/>
                <w:szCs w:val="24"/>
              </w:rPr>
              <w:t>.</w:t>
            </w:r>
          </w:p>
          <w:p w:rsidR="00B333DA" w:rsidRPr="00B333DA" w:rsidRDefault="00B333DA" w:rsidP="00B333D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rPr>
              <w:t xml:space="preserve"> </w:t>
            </w:r>
            <w:r w:rsidRPr="00B333DA">
              <w:rPr>
                <w:rFonts w:asciiTheme="majorHAnsi" w:hAnsiTheme="majorHAnsi"/>
                <w:sz w:val="24"/>
                <w:szCs w:val="24"/>
                <w:lang w:val="sr-Cyrl-CS"/>
              </w:rPr>
              <w:t>Врсте композиција, златни пресек и правило трећина</w:t>
            </w:r>
          </w:p>
          <w:p w:rsidR="00B333DA" w:rsidRPr="00B333DA" w:rsidRDefault="00B333DA" w:rsidP="00B333D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Рад на терену</w:t>
            </w:r>
          </w:p>
          <w:p w:rsidR="00B333DA" w:rsidRPr="00B333DA" w:rsidRDefault="00B333DA" w:rsidP="00B333DA">
            <w:pPr>
              <w:spacing w:before="120"/>
              <w:ind w:left="227"/>
              <w:rPr>
                <w:rFonts w:asciiTheme="majorHAnsi" w:hAnsiTheme="majorHAnsi"/>
                <w:sz w:val="24"/>
                <w:szCs w:val="24"/>
                <w:lang w:val="sr-Cyrl-CS"/>
              </w:rPr>
            </w:pPr>
          </w:p>
        </w:tc>
        <w:tc>
          <w:tcPr>
            <w:tcW w:w="2835" w:type="dxa"/>
            <w:tcBorders>
              <w:bottom w:val="single" w:sz="4" w:space="0" w:color="auto"/>
            </w:tcBorders>
          </w:tcPr>
          <w:p w:rsidR="00B333DA" w:rsidRPr="00B333DA" w:rsidRDefault="00B333DA" w:rsidP="00B333D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Стицање знања о композицији и њеном утицају на визуелизацију фотографије</w:t>
            </w:r>
          </w:p>
          <w:p w:rsidR="00B333DA" w:rsidRPr="00B333DA" w:rsidRDefault="00B333DA" w:rsidP="00B333D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знања о елементима  који се користе за побољшање композиције</w:t>
            </w:r>
          </w:p>
        </w:tc>
        <w:tc>
          <w:tcPr>
            <w:tcW w:w="1701" w:type="dxa"/>
            <w:tcBorders>
              <w:bottom w:val="single" w:sz="4" w:space="0" w:color="auto"/>
            </w:tcBorders>
          </w:tcPr>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Разговор</w:t>
            </w:r>
          </w:p>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w:t>
            </w:r>
            <w:r w:rsidRPr="00B333DA">
              <w:rPr>
                <w:rFonts w:asciiTheme="majorHAnsi" w:hAnsiTheme="majorHAnsi"/>
                <w:sz w:val="24"/>
                <w:szCs w:val="24"/>
                <w:lang w:val="sr-Cyrl-CS"/>
              </w:rPr>
              <w:softHyphen/>
              <w:t>ција</w:t>
            </w:r>
          </w:p>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Практичан рад</w:t>
            </w:r>
          </w:p>
        </w:tc>
        <w:tc>
          <w:tcPr>
            <w:tcW w:w="1559" w:type="dxa"/>
            <w:tcBorders>
              <w:bottom w:val="single" w:sz="4" w:space="0" w:color="auto"/>
            </w:tcBorders>
          </w:tcPr>
          <w:p w:rsidR="00B333DA" w:rsidRPr="00B333DA" w:rsidRDefault="00B333DA" w:rsidP="00B333DA">
            <w:pPr>
              <w:spacing w:before="120"/>
              <w:ind w:left="85"/>
              <w:rPr>
                <w:rFonts w:asciiTheme="majorHAnsi" w:hAnsiTheme="majorHAnsi"/>
                <w:sz w:val="24"/>
                <w:szCs w:val="24"/>
                <w:lang w:val="sr-Cyrl-CS"/>
              </w:rPr>
            </w:pPr>
            <w:r w:rsidRPr="00B333DA">
              <w:rPr>
                <w:rFonts w:asciiTheme="majorHAnsi" w:hAnsiTheme="majorHAnsi"/>
                <w:sz w:val="24"/>
                <w:szCs w:val="24"/>
                <w:lang w:val="sr-Cyrl-CS"/>
              </w:rPr>
              <w:t>Писани материјали и извори</w:t>
            </w:r>
          </w:p>
          <w:p w:rsidR="00B333DA" w:rsidRPr="00B333DA" w:rsidRDefault="00B333DA" w:rsidP="00B333DA">
            <w:pPr>
              <w:spacing w:before="120"/>
              <w:ind w:left="85"/>
              <w:rPr>
                <w:rFonts w:asciiTheme="majorHAnsi" w:hAnsiTheme="majorHAnsi"/>
                <w:sz w:val="24"/>
                <w:szCs w:val="24"/>
                <w:lang w:val="sr-Cyrl-CS"/>
              </w:rPr>
            </w:pPr>
            <w:r w:rsidRPr="00B333DA">
              <w:rPr>
                <w:rFonts w:asciiTheme="majorHAnsi" w:hAnsiTheme="majorHAnsi"/>
                <w:sz w:val="24"/>
                <w:szCs w:val="24"/>
                <w:lang w:val="sr-Cyrl-CS"/>
              </w:rPr>
              <w:t xml:space="preserve">Интернет </w:t>
            </w:r>
          </w:p>
          <w:p w:rsidR="00B333DA" w:rsidRPr="00B333DA" w:rsidRDefault="00B333DA" w:rsidP="00B333DA">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Фото-апарат</w:t>
            </w:r>
          </w:p>
          <w:p w:rsidR="00B333DA" w:rsidRPr="00B333DA" w:rsidRDefault="00B333DA" w:rsidP="00B333DA">
            <w:pPr>
              <w:spacing w:before="120"/>
              <w:ind w:left="85"/>
              <w:rPr>
                <w:rFonts w:asciiTheme="majorHAnsi" w:hAnsiTheme="majorHAnsi"/>
                <w:sz w:val="24"/>
                <w:szCs w:val="24"/>
                <w:lang w:val="sr-Cyrl-CS"/>
              </w:rPr>
            </w:pPr>
          </w:p>
        </w:tc>
        <w:tc>
          <w:tcPr>
            <w:tcW w:w="1418" w:type="dxa"/>
            <w:tcBorders>
              <w:bottom w:val="single" w:sz="4" w:space="0" w:color="auto"/>
            </w:tcBorders>
          </w:tcPr>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посматрање</w:t>
            </w:r>
          </w:p>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праћење ангажовања ученика</w:t>
            </w:r>
          </w:p>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задовољство ученика на часу</w:t>
            </w:r>
          </w:p>
          <w:p w:rsidR="00B333DA" w:rsidRPr="00B333DA" w:rsidRDefault="00B333DA" w:rsidP="00B333DA">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демонстрација савладаног градива</w:t>
            </w:r>
          </w:p>
          <w:p w:rsidR="00B333DA" w:rsidRPr="00B333DA" w:rsidRDefault="00B333DA" w:rsidP="00B333DA">
            <w:pPr>
              <w:spacing w:before="120"/>
              <w:rPr>
                <w:rFonts w:asciiTheme="majorHAnsi" w:hAnsiTheme="majorHAnsi"/>
                <w:sz w:val="24"/>
                <w:szCs w:val="24"/>
                <w:lang w:val="sr-Cyrl-CS"/>
              </w:rPr>
            </w:pPr>
          </w:p>
        </w:tc>
      </w:tr>
    </w:tbl>
    <w:p w:rsidR="00BE4D6A" w:rsidRPr="00B333DA" w:rsidRDefault="00BE4D6A" w:rsidP="00BE4D6A">
      <w:pPr>
        <w:jc w:val="center"/>
        <w:rPr>
          <w:rFonts w:asciiTheme="majorHAnsi" w:hAnsiTheme="majorHAnsi"/>
          <w:sz w:val="24"/>
          <w:szCs w:val="24"/>
          <w:lang w:val="sr-Cyrl-CS"/>
        </w:rPr>
      </w:pPr>
    </w:p>
    <w:p w:rsidR="00BE4D6A" w:rsidRPr="00B333DA" w:rsidRDefault="00BE4D6A" w:rsidP="00BE4D6A">
      <w:pPr>
        <w:spacing w:before="120"/>
        <w:rPr>
          <w:rFonts w:asciiTheme="majorHAnsi" w:hAnsiTheme="majorHAnsi"/>
          <w:bCs/>
          <w:color w:val="000000"/>
          <w:sz w:val="24"/>
          <w:szCs w:val="24"/>
          <w:lang w:val="sr-Cyrl-CS"/>
        </w:rPr>
      </w:pPr>
      <w:r w:rsidRPr="00B333DA">
        <w:rPr>
          <w:rFonts w:asciiTheme="majorHAnsi" w:hAnsiTheme="majorHAnsi"/>
          <w:sz w:val="24"/>
          <w:szCs w:val="24"/>
          <w:lang w:val="sr-Cyrl-CS"/>
        </w:rPr>
        <w:t xml:space="preserve">Наставна тема: </w:t>
      </w:r>
      <w:r w:rsidRPr="00B333DA">
        <w:rPr>
          <w:rFonts w:asciiTheme="majorHAnsi" w:hAnsiTheme="majorHAnsi"/>
          <w:bCs/>
          <w:color w:val="000000"/>
          <w:sz w:val="24"/>
          <w:szCs w:val="24"/>
          <w:lang w:val="sr-Cyrl-CS"/>
        </w:rPr>
        <w:t>КОМПОЗИЦИЈА</w:t>
      </w:r>
    </w:p>
    <w:p w:rsidR="00BE4D6A" w:rsidRPr="00B333DA" w:rsidRDefault="00BE4D6A" w:rsidP="00BE4D6A">
      <w:pPr>
        <w:spacing w:before="120"/>
        <w:rPr>
          <w:rFonts w:asciiTheme="majorHAnsi" w:hAnsiTheme="majorHAnsi"/>
          <w:bCs/>
          <w:color w:val="000000"/>
          <w:sz w:val="24"/>
          <w:szCs w:val="24"/>
          <w:lang w:val="sr-Cyrl-CS"/>
        </w:rPr>
      </w:pPr>
      <w:r w:rsidRPr="00B333DA">
        <w:rPr>
          <w:rFonts w:asciiTheme="majorHAnsi" w:hAnsiTheme="majorHAnsi"/>
          <w:sz w:val="24"/>
          <w:szCs w:val="24"/>
          <w:lang w:val="sr-Cyrl-CS"/>
        </w:rPr>
        <w:t xml:space="preserve">Наставна тема: </w:t>
      </w:r>
      <w:r w:rsidRPr="00B333DA">
        <w:rPr>
          <w:rFonts w:asciiTheme="majorHAnsi" w:hAnsiTheme="majorHAnsi"/>
          <w:bCs/>
          <w:color w:val="000000"/>
          <w:sz w:val="24"/>
          <w:szCs w:val="24"/>
          <w:lang w:val="sr-Cyrl-CS"/>
        </w:rPr>
        <w:t>ВРСТЕ ФОТОГРАФИЈА (ЖАНР)</w:t>
      </w:r>
    </w:p>
    <w:p w:rsidR="00BE4D6A" w:rsidRPr="00B333DA" w:rsidRDefault="00BE4D6A" w:rsidP="00BE4D6A">
      <w:pPr>
        <w:spacing w:before="120"/>
        <w:rPr>
          <w:rFonts w:asciiTheme="majorHAnsi" w:hAnsiTheme="majorHAnsi"/>
          <w:bCs/>
          <w:color w:val="000000"/>
          <w:sz w:val="24"/>
          <w:szCs w:val="24"/>
          <w:lang w:val="sr-Cyrl-CS"/>
        </w:rPr>
      </w:pPr>
    </w:p>
    <w:tbl>
      <w:tblPr>
        <w:tblW w:w="10603" w:type="dxa"/>
        <w:tblInd w:w="-1048"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tblPr>
      <w:tblGrid>
        <w:gridCol w:w="3090"/>
        <w:gridCol w:w="2835"/>
        <w:gridCol w:w="1701"/>
        <w:gridCol w:w="1559"/>
        <w:gridCol w:w="1418"/>
      </w:tblGrid>
      <w:tr w:rsidR="00BE4D6A" w:rsidRPr="00B333DA" w:rsidTr="00452DB6">
        <w:tc>
          <w:tcPr>
            <w:tcW w:w="3090"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Садржај</w:t>
            </w:r>
          </w:p>
          <w:p w:rsidR="00BE4D6A" w:rsidRPr="00B333DA" w:rsidRDefault="00BE4D6A" w:rsidP="00627A2C">
            <w:pPr>
              <w:spacing w:after="120"/>
              <w:jc w:val="center"/>
              <w:rPr>
                <w:rFonts w:asciiTheme="majorHAnsi" w:hAnsiTheme="majorHAnsi" w:cs="Arial"/>
                <w:sz w:val="24"/>
                <w:szCs w:val="24"/>
              </w:rPr>
            </w:pPr>
            <w:r w:rsidRPr="00B333DA">
              <w:rPr>
                <w:rFonts w:asciiTheme="majorHAnsi" w:hAnsiTheme="majorHAnsi" w:cs="Arial"/>
                <w:sz w:val="24"/>
                <w:szCs w:val="24"/>
                <w:lang w:val="sr-Cyrl-CS"/>
              </w:rPr>
              <w:t>(наставне јединице</w:t>
            </w:r>
            <w:r w:rsidRPr="00B333DA">
              <w:rPr>
                <w:rFonts w:asciiTheme="majorHAnsi" w:hAnsiTheme="majorHAnsi" w:cs="Arial"/>
                <w:sz w:val="24"/>
                <w:szCs w:val="24"/>
              </w:rPr>
              <w:t>)</w:t>
            </w:r>
          </w:p>
        </w:tc>
        <w:tc>
          <w:tcPr>
            <w:tcW w:w="2835"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Циљеви, задаци</w:t>
            </w:r>
          </w:p>
          <w:p w:rsidR="00BE4D6A" w:rsidRPr="00B333DA" w:rsidRDefault="00BE4D6A" w:rsidP="00627A2C">
            <w:pPr>
              <w:spacing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(исходи)</w:t>
            </w:r>
          </w:p>
        </w:tc>
        <w:tc>
          <w:tcPr>
            <w:tcW w:w="1701"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Активности, методе</w:t>
            </w:r>
          </w:p>
        </w:tc>
        <w:tc>
          <w:tcPr>
            <w:tcW w:w="1559"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Средства</w:t>
            </w:r>
          </w:p>
        </w:tc>
        <w:tc>
          <w:tcPr>
            <w:tcW w:w="1418"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Евалуација, самоевал.</w:t>
            </w:r>
          </w:p>
        </w:tc>
      </w:tr>
      <w:tr w:rsidR="00BE4D6A" w:rsidRPr="00B333DA" w:rsidTr="00452DB6">
        <w:trPr>
          <w:trHeight w:val="2621"/>
        </w:trPr>
        <w:tc>
          <w:tcPr>
            <w:tcW w:w="3090"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фотографија-ПОРТРЕТ</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 ПЕЈСАЖ</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 МАКРО</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 LIVE</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 ЕЏПЕРИМЕНТ</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 ТРАВЕЛ</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Врсте фотографија- АКТ</w:t>
            </w:r>
          </w:p>
          <w:p w:rsidR="00BE4D6A" w:rsidRPr="00B333DA" w:rsidRDefault="00BE4D6A" w:rsidP="00627A2C">
            <w:pPr>
              <w:spacing w:before="120"/>
              <w:ind w:left="227"/>
              <w:rPr>
                <w:rFonts w:asciiTheme="majorHAnsi" w:hAnsiTheme="majorHAnsi"/>
                <w:sz w:val="24"/>
                <w:szCs w:val="24"/>
                <w:lang w:val="sr-Cyrl-CS"/>
              </w:rPr>
            </w:pPr>
          </w:p>
        </w:tc>
        <w:tc>
          <w:tcPr>
            <w:tcW w:w="2835"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Стицање знања о разним врстама фотографија и начинима добијања истих</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Стицање сазнања и осећаја разлике између АКТ фотографије и порнографије.</w:t>
            </w:r>
          </w:p>
        </w:tc>
        <w:tc>
          <w:tcPr>
            <w:tcW w:w="1701"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Разговор</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w:t>
            </w:r>
            <w:r w:rsidRPr="00B333DA">
              <w:rPr>
                <w:rFonts w:asciiTheme="majorHAnsi" w:hAnsiTheme="majorHAnsi"/>
                <w:sz w:val="24"/>
                <w:szCs w:val="24"/>
                <w:lang w:val="sr-Cyrl-CS"/>
              </w:rPr>
              <w:softHyphen/>
              <w:t>ција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Практичан рад</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Истраживачки рад</w:t>
            </w:r>
          </w:p>
        </w:tc>
        <w:tc>
          <w:tcPr>
            <w:tcW w:w="1559" w:type="dxa"/>
            <w:tcBorders>
              <w:bottom w:val="single" w:sz="4" w:space="0" w:color="auto"/>
            </w:tcBorders>
          </w:tcPr>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Писани материјали и извори</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 xml:space="preserve">Интернет </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Фото-апарат</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Фотографски каталози</w:t>
            </w:r>
          </w:p>
          <w:p w:rsidR="00BE4D6A" w:rsidRPr="00B333DA" w:rsidRDefault="00BE4D6A" w:rsidP="00627A2C">
            <w:pPr>
              <w:spacing w:before="120"/>
              <w:ind w:left="85"/>
              <w:rPr>
                <w:rFonts w:asciiTheme="majorHAnsi" w:hAnsiTheme="majorHAnsi"/>
                <w:sz w:val="24"/>
                <w:szCs w:val="24"/>
                <w:lang w:val="sr-Cyrl-CS"/>
              </w:rPr>
            </w:pPr>
          </w:p>
        </w:tc>
        <w:tc>
          <w:tcPr>
            <w:tcW w:w="1418"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посматрање</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праћење ангажовања ученика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задовољство ученика на часу</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демонстрација савладаног градива</w:t>
            </w:r>
          </w:p>
          <w:p w:rsidR="00BE4D6A" w:rsidRPr="00B333DA" w:rsidRDefault="00BE4D6A" w:rsidP="002850BF">
            <w:pPr>
              <w:spacing w:before="120"/>
              <w:rPr>
                <w:rFonts w:asciiTheme="majorHAnsi" w:hAnsiTheme="majorHAnsi"/>
                <w:sz w:val="24"/>
                <w:szCs w:val="24"/>
                <w:lang w:val="sr-Cyrl-CS"/>
              </w:rPr>
            </w:pPr>
            <w:r w:rsidRPr="00B333DA">
              <w:rPr>
                <w:rFonts w:asciiTheme="majorHAnsi" w:hAnsiTheme="majorHAnsi"/>
                <w:sz w:val="24"/>
                <w:szCs w:val="24"/>
                <w:lang w:val="sr-Cyrl-CS"/>
              </w:rPr>
              <w:t>Ангажовањена истраживању</w:t>
            </w:r>
          </w:p>
        </w:tc>
      </w:tr>
    </w:tbl>
    <w:p w:rsidR="00BE4D6A" w:rsidRPr="00B333DA" w:rsidRDefault="00BE4D6A" w:rsidP="00BE4D6A">
      <w:pPr>
        <w:spacing w:before="120"/>
        <w:rPr>
          <w:rFonts w:asciiTheme="majorHAnsi" w:hAnsiTheme="majorHAnsi"/>
          <w:bCs/>
          <w:color w:val="000000"/>
          <w:sz w:val="24"/>
          <w:szCs w:val="24"/>
          <w:lang w:val="sr-Cyrl-CS"/>
        </w:rPr>
      </w:pPr>
      <w:r w:rsidRPr="00B333DA">
        <w:rPr>
          <w:rFonts w:asciiTheme="majorHAnsi" w:hAnsiTheme="majorHAnsi"/>
          <w:sz w:val="24"/>
          <w:szCs w:val="24"/>
          <w:lang w:val="sr-Cyrl-CS"/>
        </w:rPr>
        <w:lastRenderedPageBreak/>
        <w:t xml:space="preserve">Наставна тема: </w:t>
      </w:r>
      <w:r w:rsidRPr="00B333DA">
        <w:rPr>
          <w:rFonts w:asciiTheme="majorHAnsi" w:hAnsiTheme="majorHAnsi"/>
          <w:color w:val="000000"/>
          <w:sz w:val="24"/>
          <w:szCs w:val="24"/>
          <w:lang w:val="sr-Cyrl-CS"/>
        </w:rPr>
        <w:t>РАД НА ТЕРЕНУ(ФОТОГРАФИСАНЈЕ)</w:t>
      </w:r>
    </w:p>
    <w:p w:rsidR="00BE4D6A" w:rsidRPr="00B333DA" w:rsidRDefault="00BE4D6A" w:rsidP="00BE4D6A">
      <w:pPr>
        <w:spacing w:before="120"/>
        <w:rPr>
          <w:rFonts w:asciiTheme="majorHAnsi" w:hAnsiTheme="majorHAnsi"/>
          <w:bCs/>
          <w:color w:val="000000"/>
          <w:sz w:val="24"/>
          <w:szCs w:val="24"/>
          <w:lang w:val="sr-Cyrl-CS"/>
        </w:rPr>
      </w:pPr>
    </w:p>
    <w:tbl>
      <w:tblPr>
        <w:tblW w:w="10603" w:type="dxa"/>
        <w:tblInd w:w="-1048"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tblPr>
      <w:tblGrid>
        <w:gridCol w:w="3090"/>
        <w:gridCol w:w="2835"/>
        <w:gridCol w:w="1701"/>
        <w:gridCol w:w="1559"/>
        <w:gridCol w:w="1418"/>
      </w:tblGrid>
      <w:tr w:rsidR="00BE4D6A" w:rsidRPr="00B333DA" w:rsidTr="00452DB6">
        <w:tc>
          <w:tcPr>
            <w:tcW w:w="3090"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Садржај</w:t>
            </w:r>
          </w:p>
          <w:p w:rsidR="00BE4D6A" w:rsidRPr="00B333DA" w:rsidRDefault="00BE4D6A" w:rsidP="00627A2C">
            <w:pPr>
              <w:spacing w:after="120"/>
              <w:jc w:val="center"/>
              <w:rPr>
                <w:rFonts w:asciiTheme="majorHAnsi" w:hAnsiTheme="majorHAnsi" w:cs="Arial"/>
                <w:sz w:val="24"/>
                <w:szCs w:val="24"/>
              </w:rPr>
            </w:pPr>
            <w:r w:rsidRPr="00B333DA">
              <w:rPr>
                <w:rFonts w:asciiTheme="majorHAnsi" w:hAnsiTheme="majorHAnsi" w:cs="Arial"/>
                <w:sz w:val="24"/>
                <w:szCs w:val="24"/>
                <w:lang w:val="sr-Cyrl-CS"/>
              </w:rPr>
              <w:t>(наставне јединице</w:t>
            </w:r>
            <w:r w:rsidRPr="00B333DA">
              <w:rPr>
                <w:rFonts w:asciiTheme="majorHAnsi" w:hAnsiTheme="majorHAnsi" w:cs="Arial"/>
                <w:sz w:val="24"/>
                <w:szCs w:val="24"/>
              </w:rPr>
              <w:t>)</w:t>
            </w:r>
          </w:p>
        </w:tc>
        <w:tc>
          <w:tcPr>
            <w:tcW w:w="2835"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Циљеви, задаци</w:t>
            </w:r>
          </w:p>
          <w:p w:rsidR="00BE4D6A" w:rsidRPr="00B333DA" w:rsidRDefault="00BE4D6A" w:rsidP="00627A2C">
            <w:pPr>
              <w:spacing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(исходи)</w:t>
            </w:r>
          </w:p>
        </w:tc>
        <w:tc>
          <w:tcPr>
            <w:tcW w:w="1701"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Активности, методе</w:t>
            </w:r>
          </w:p>
        </w:tc>
        <w:tc>
          <w:tcPr>
            <w:tcW w:w="1559"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Средства</w:t>
            </w:r>
          </w:p>
        </w:tc>
        <w:tc>
          <w:tcPr>
            <w:tcW w:w="1418"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Евалуација, самоевал.</w:t>
            </w:r>
          </w:p>
        </w:tc>
      </w:tr>
      <w:tr w:rsidR="00BE4D6A" w:rsidRPr="00B333DA" w:rsidTr="00452DB6">
        <w:trPr>
          <w:trHeight w:val="2621"/>
        </w:trPr>
        <w:tc>
          <w:tcPr>
            <w:tcW w:w="3090"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Фотографисање на терену</w:t>
            </w:r>
          </w:p>
          <w:p w:rsidR="00BE4D6A" w:rsidRPr="00B333DA" w:rsidRDefault="00BE4D6A" w:rsidP="00627A2C">
            <w:pPr>
              <w:spacing w:before="120"/>
              <w:ind w:left="227"/>
              <w:rPr>
                <w:rFonts w:asciiTheme="majorHAnsi" w:hAnsiTheme="majorHAnsi"/>
                <w:sz w:val="24"/>
                <w:szCs w:val="24"/>
                <w:lang w:val="sr-Cyrl-CS"/>
              </w:rPr>
            </w:pPr>
          </w:p>
        </w:tc>
        <w:tc>
          <w:tcPr>
            <w:tcW w:w="2835"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примена раније стечених знања</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стицање рутине</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увежбавање композиције</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рад на комуникацији са људима које фотографишу</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развијање осећаја за добру фотографију</w:t>
            </w:r>
          </w:p>
        </w:tc>
        <w:tc>
          <w:tcPr>
            <w:tcW w:w="1701"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Разговор</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w:t>
            </w:r>
            <w:r w:rsidRPr="00B333DA">
              <w:rPr>
                <w:rFonts w:asciiTheme="majorHAnsi" w:hAnsiTheme="majorHAnsi"/>
                <w:sz w:val="24"/>
                <w:szCs w:val="24"/>
                <w:lang w:val="sr-Cyrl-CS"/>
              </w:rPr>
              <w:softHyphen/>
              <w:t>ција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Практичан рад</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Истраживачки рад</w:t>
            </w:r>
          </w:p>
        </w:tc>
        <w:tc>
          <w:tcPr>
            <w:tcW w:w="1559" w:type="dxa"/>
            <w:tcBorders>
              <w:bottom w:val="single" w:sz="4" w:space="0" w:color="auto"/>
            </w:tcBorders>
          </w:tcPr>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Фото-апарат</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Фотографски каталози</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Савети предавача</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Коментарисање фотографија на лицу места</w:t>
            </w:r>
          </w:p>
        </w:tc>
        <w:tc>
          <w:tcPr>
            <w:tcW w:w="1418"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посматрање</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праћење ангажовања ученика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задовољство ученика на часу</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демонстрација савладаног градива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Прихватање савета од наставника и другова</w:t>
            </w:r>
          </w:p>
        </w:tc>
      </w:tr>
    </w:tbl>
    <w:p w:rsidR="00BE4D6A" w:rsidRPr="00B333DA" w:rsidRDefault="00BE4D6A" w:rsidP="00BE4D6A">
      <w:pPr>
        <w:rPr>
          <w:rFonts w:asciiTheme="majorHAnsi" w:hAnsiTheme="majorHAnsi"/>
          <w:sz w:val="24"/>
          <w:szCs w:val="24"/>
          <w:lang w:val="sr-Cyrl-CS"/>
        </w:rPr>
      </w:pPr>
    </w:p>
    <w:p w:rsidR="00BE4D6A" w:rsidRPr="00B333DA" w:rsidRDefault="00BE4D6A" w:rsidP="00BE4D6A">
      <w:pPr>
        <w:rPr>
          <w:rFonts w:asciiTheme="majorHAnsi" w:hAnsiTheme="majorHAnsi"/>
          <w:color w:val="000000"/>
          <w:sz w:val="24"/>
          <w:szCs w:val="24"/>
          <w:lang w:val="sr-Cyrl-CS"/>
        </w:rPr>
      </w:pPr>
      <w:r w:rsidRPr="00B333DA">
        <w:rPr>
          <w:rFonts w:asciiTheme="majorHAnsi" w:hAnsiTheme="majorHAnsi"/>
          <w:sz w:val="24"/>
          <w:szCs w:val="24"/>
          <w:lang w:val="sr-Cyrl-CS"/>
        </w:rPr>
        <w:t xml:space="preserve">Наставна тема: </w:t>
      </w:r>
      <w:r w:rsidRPr="00B333DA">
        <w:rPr>
          <w:rFonts w:asciiTheme="majorHAnsi" w:hAnsiTheme="majorHAnsi"/>
          <w:color w:val="000000"/>
          <w:sz w:val="24"/>
          <w:szCs w:val="24"/>
          <w:lang w:val="sr-Cyrl-CS"/>
        </w:rPr>
        <w:t>ОБРАДА ФОТОГРАФИЈА НА РАЧУНАРУ</w:t>
      </w:r>
    </w:p>
    <w:p w:rsidR="00BE4D6A" w:rsidRPr="00B333DA" w:rsidRDefault="00BE4D6A" w:rsidP="00BE4D6A">
      <w:pPr>
        <w:rPr>
          <w:rFonts w:asciiTheme="majorHAnsi" w:hAnsiTheme="majorHAnsi"/>
          <w:color w:val="000000"/>
          <w:sz w:val="24"/>
          <w:szCs w:val="24"/>
          <w:lang w:val="sr-Cyrl-CS"/>
        </w:rPr>
      </w:pPr>
    </w:p>
    <w:tbl>
      <w:tblPr>
        <w:tblW w:w="10603" w:type="dxa"/>
        <w:tblInd w:w="-965"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tblPr>
      <w:tblGrid>
        <w:gridCol w:w="3090"/>
        <w:gridCol w:w="2835"/>
        <w:gridCol w:w="1701"/>
        <w:gridCol w:w="1559"/>
        <w:gridCol w:w="1418"/>
      </w:tblGrid>
      <w:tr w:rsidR="00BE4D6A" w:rsidRPr="00B333DA" w:rsidTr="00452DB6">
        <w:tc>
          <w:tcPr>
            <w:tcW w:w="3090"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Садржај</w:t>
            </w:r>
          </w:p>
          <w:p w:rsidR="00BE4D6A" w:rsidRPr="00B333DA" w:rsidRDefault="00BE4D6A" w:rsidP="00627A2C">
            <w:pPr>
              <w:spacing w:after="120"/>
              <w:jc w:val="center"/>
              <w:rPr>
                <w:rFonts w:asciiTheme="majorHAnsi" w:hAnsiTheme="majorHAnsi" w:cs="Arial"/>
                <w:sz w:val="24"/>
                <w:szCs w:val="24"/>
              </w:rPr>
            </w:pPr>
            <w:r w:rsidRPr="00B333DA">
              <w:rPr>
                <w:rFonts w:asciiTheme="majorHAnsi" w:hAnsiTheme="majorHAnsi" w:cs="Arial"/>
                <w:sz w:val="24"/>
                <w:szCs w:val="24"/>
                <w:lang w:val="sr-Cyrl-CS"/>
              </w:rPr>
              <w:t>(наставне јединице</w:t>
            </w:r>
            <w:r w:rsidRPr="00B333DA">
              <w:rPr>
                <w:rFonts w:asciiTheme="majorHAnsi" w:hAnsiTheme="majorHAnsi" w:cs="Arial"/>
                <w:sz w:val="24"/>
                <w:szCs w:val="24"/>
              </w:rPr>
              <w:t>)</w:t>
            </w:r>
          </w:p>
        </w:tc>
        <w:tc>
          <w:tcPr>
            <w:tcW w:w="2835"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Циљеви, задаци</w:t>
            </w:r>
          </w:p>
          <w:p w:rsidR="00BE4D6A" w:rsidRPr="00B333DA" w:rsidRDefault="00BE4D6A" w:rsidP="00627A2C">
            <w:pPr>
              <w:spacing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(исходи)</w:t>
            </w:r>
          </w:p>
        </w:tc>
        <w:tc>
          <w:tcPr>
            <w:tcW w:w="1701"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Активности, методе</w:t>
            </w:r>
          </w:p>
        </w:tc>
        <w:tc>
          <w:tcPr>
            <w:tcW w:w="1559"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Средства</w:t>
            </w:r>
          </w:p>
        </w:tc>
        <w:tc>
          <w:tcPr>
            <w:tcW w:w="1418"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Евалуација, самоевал.</w:t>
            </w:r>
          </w:p>
        </w:tc>
      </w:tr>
      <w:tr w:rsidR="00BE4D6A" w:rsidRPr="00B333DA" w:rsidTr="00452DB6">
        <w:trPr>
          <w:trHeight w:val="2621"/>
        </w:trPr>
        <w:tc>
          <w:tcPr>
            <w:tcW w:w="3090"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Разлози обраде фотографија на рачунару</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Обрада фотографија у ACD See –у</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Обрада фотографија у CAMERA ROW-у</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Обрада фотографија у PHOTOS</w:t>
            </w:r>
            <w:r w:rsidRPr="00B333DA">
              <w:rPr>
                <w:rFonts w:asciiTheme="majorHAnsi" w:hAnsiTheme="majorHAnsi"/>
                <w:sz w:val="24"/>
                <w:szCs w:val="24"/>
              </w:rPr>
              <w:t>HOP-у</w:t>
            </w:r>
          </w:p>
          <w:p w:rsidR="00BE4D6A" w:rsidRPr="00B333DA" w:rsidRDefault="00BE4D6A" w:rsidP="00627A2C">
            <w:pPr>
              <w:spacing w:before="120"/>
              <w:ind w:left="227"/>
              <w:rPr>
                <w:rFonts w:asciiTheme="majorHAnsi" w:hAnsiTheme="majorHAnsi"/>
                <w:sz w:val="24"/>
                <w:szCs w:val="24"/>
                <w:lang w:val="sr-Cyrl-CS"/>
              </w:rPr>
            </w:pPr>
          </w:p>
        </w:tc>
        <w:tc>
          <w:tcPr>
            <w:tcW w:w="2835"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савлађивање програма за обраду фотографија</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корекција грешака насталих на терену</w:t>
            </w:r>
          </w:p>
        </w:tc>
        <w:tc>
          <w:tcPr>
            <w:tcW w:w="1701"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Разговор</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w:t>
            </w:r>
            <w:r w:rsidRPr="00B333DA">
              <w:rPr>
                <w:rFonts w:asciiTheme="majorHAnsi" w:hAnsiTheme="majorHAnsi"/>
                <w:sz w:val="24"/>
                <w:szCs w:val="24"/>
                <w:lang w:val="sr-Cyrl-CS"/>
              </w:rPr>
              <w:softHyphen/>
              <w:t>ција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Практичан рад</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Истраживачки рад</w:t>
            </w:r>
          </w:p>
        </w:tc>
        <w:tc>
          <w:tcPr>
            <w:tcW w:w="1559" w:type="dxa"/>
            <w:tcBorders>
              <w:bottom w:val="single" w:sz="4" w:space="0" w:color="auto"/>
            </w:tcBorders>
          </w:tcPr>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Фото-апарат</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Фотографски часописи</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Савети наставника</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 xml:space="preserve">Приручници за коришћење </w:t>
            </w:r>
            <w:r w:rsidRPr="00B333DA">
              <w:rPr>
                <w:rFonts w:asciiTheme="majorHAnsi" w:hAnsiTheme="majorHAnsi"/>
                <w:sz w:val="24"/>
                <w:szCs w:val="24"/>
                <w:lang w:val="sr-Cyrl-CS"/>
              </w:rPr>
              <w:lastRenderedPageBreak/>
              <w:t>програма</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Видео обуке</w:t>
            </w:r>
          </w:p>
        </w:tc>
        <w:tc>
          <w:tcPr>
            <w:tcW w:w="1418"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lastRenderedPageBreak/>
              <w:t>посматрање</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праћење ангажовања ученика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задовољство ученика на часу</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демонстрац</w:t>
            </w:r>
            <w:r w:rsidRPr="00B333DA">
              <w:rPr>
                <w:rFonts w:asciiTheme="majorHAnsi" w:hAnsiTheme="majorHAnsi"/>
                <w:sz w:val="24"/>
                <w:szCs w:val="24"/>
                <w:lang w:val="sr-Cyrl-CS"/>
              </w:rPr>
              <w:lastRenderedPageBreak/>
              <w:t>ија савладаног градива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Прихватање савета од наставника и другова</w:t>
            </w:r>
          </w:p>
        </w:tc>
      </w:tr>
    </w:tbl>
    <w:p w:rsidR="00BE4D6A" w:rsidRPr="00B333DA" w:rsidRDefault="00BE4D6A" w:rsidP="00BE4D6A">
      <w:pPr>
        <w:rPr>
          <w:rFonts w:asciiTheme="majorHAnsi" w:hAnsiTheme="majorHAnsi"/>
          <w:sz w:val="24"/>
          <w:szCs w:val="24"/>
          <w:lang w:val="sr-Cyrl-CS"/>
        </w:rPr>
      </w:pPr>
    </w:p>
    <w:p w:rsidR="00BE4D6A" w:rsidRPr="00B333DA" w:rsidRDefault="00BE4D6A" w:rsidP="00BE4D6A">
      <w:pPr>
        <w:rPr>
          <w:rFonts w:asciiTheme="majorHAnsi" w:hAnsiTheme="majorHAnsi"/>
          <w:color w:val="000000"/>
          <w:sz w:val="24"/>
          <w:szCs w:val="24"/>
          <w:lang w:val="sr-Cyrl-CS"/>
        </w:rPr>
      </w:pPr>
      <w:r w:rsidRPr="00B333DA">
        <w:rPr>
          <w:rFonts w:asciiTheme="majorHAnsi" w:hAnsiTheme="majorHAnsi"/>
          <w:sz w:val="24"/>
          <w:szCs w:val="24"/>
          <w:lang w:val="sr-Cyrl-CS"/>
        </w:rPr>
        <w:t xml:space="preserve">Наставна тема: </w:t>
      </w:r>
      <w:r w:rsidRPr="00B333DA">
        <w:rPr>
          <w:rFonts w:asciiTheme="majorHAnsi" w:hAnsiTheme="majorHAnsi"/>
          <w:color w:val="000000"/>
          <w:sz w:val="24"/>
          <w:szCs w:val="24"/>
          <w:lang w:val="sr-Cyrl-CS"/>
        </w:rPr>
        <w:t>ПРИПРЕМА ФОТОГРАФИЈА ЗА ШТАМПУ И ФОТО КОНКУРСЕ</w:t>
      </w:r>
    </w:p>
    <w:p w:rsidR="00BE4D6A" w:rsidRPr="00B333DA" w:rsidRDefault="00BE4D6A" w:rsidP="00BE4D6A">
      <w:pPr>
        <w:rPr>
          <w:rFonts w:asciiTheme="majorHAnsi" w:hAnsiTheme="majorHAnsi"/>
          <w:sz w:val="24"/>
          <w:szCs w:val="24"/>
          <w:lang w:val="sr-Cyrl-CS"/>
        </w:rPr>
      </w:pPr>
    </w:p>
    <w:tbl>
      <w:tblPr>
        <w:tblW w:w="10603" w:type="dxa"/>
        <w:tblInd w:w="-965" w:type="dxa"/>
        <w:tblBorders>
          <w:top w:val="double" w:sz="4" w:space="0" w:color="auto"/>
          <w:left w:val="double" w:sz="4" w:space="0" w:color="auto"/>
          <w:bottom w:val="double" w:sz="4" w:space="0" w:color="auto"/>
          <w:right w:val="double" w:sz="4" w:space="0" w:color="auto"/>
          <w:insideH w:val="single" w:sz="8" w:space="0" w:color="auto"/>
          <w:insideV w:val="single" w:sz="4" w:space="0" w:color="auto"/>
        </w:tblBorders>
        <w:tblLayout w:type="fixed"/>
        <w:tblCellMar>
          <w:left w:w="28" w:type="dxa"/>
          <w:right w:w="28" w:type="dxa"/>
        </w:tblCellMar>
        <w:tblLook w:val="01E0"/>
      </w:tblPr>
      <w:tblGrid>
        <w:gridCol w:w="3090"/>
        <w:gridCol w:w="2835"/>
        <w:gridCol w:w="1701"/>
        <w:gridCol w:w="1559"/>
        <w:gridCol w:w="1418"/>
      </w:tblGrid>
      <w:tr w:rsidR="00BE4D6A" w:rsidRPr="00B333DA" w:rsidTr="002850BF">
        <w:tc>
          <w:tcPr>
            <w:tcW w:w="3090"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Садржај</w:t>
            </w:r>
          </w:p>
          <w:p w:rsidR="00BE4D6A" w:rsidRPr="00B333DA" w:rsidRDefault="00BE4D6A" w:rsidP="00627A2C">
            <w:pPr>
              <w:spacing w:after="120"/>
              <w:jc w:val="center"/>
              <w:rPr>
                <w:rFonts w:asciiTheme="majorHAnsi" w:hAnsiTheme="majorHAnsi" w:cs="Arial"/>
                <w:sz w:val="24"/>
                <w:szCs w:val="24"/>
              </w:rPr>
            </w:pPr>
            <w:r w:rsidRPr="00B333DA">
              <w:rPr>
                <w:rFonts w:asciiTheme="majorHAnsi" w:hAnsiTheme="majorHAnsi" w:cs="Arial"/>
                <w:sz w:val="24"/>
                <w:szCs w:val="24"/>
                <w:lang w:val="sr-Cyrl-CS"/>
              </w:rPr>
              <w:t>(наставне јединице</w:t>
            </w:r>
            <w:r w:rsidRPr="00B333DA">
              <w:rPr>
                <w:rFonts w:asciiTheme="majorHAnsi" w:hAnsiTheme="majorHAnsi" w:cs="Arial"/>
                <w:sz w:val="24"/>
                <w:szCs w:val="24"/>
              </w:rPr>
              <w:t>)</w:t>
            </w:r>
          </w:p>
        </w:tc>
        <w:tc>
          <w:tcPr>
            <w:tcW w:w="2835" w:type="dxa"/>
            <w:vAlign w:val="center"/>
          </w:tcPr>
          <w:p w:rsidR="00BE4D6A" w:rsidRPr="00B333DA" w:rsidRDefault="00BE4D6A" w:rsidP="00627A2C">
            <w:pPr>
              <w:spacing w:before="120"/>
              <w:jc w:val="center"/>
              <w:rPr>
                <w:rFonts w:asciiTheme="majorHAnsi" w:hAnsiTheme="majorHAnsi" w:cs="Arial"/>
                <w:sz w:val="24"/>
                <w:szCs w:val="24"/>
                <w:lang w:val="sr-Cyrl-CS"/>
              </w:rPr>
            </w:pPr>
            <w:r w:rsidRPr="00B333DA">
              <w:rPr>
                <w:rFonts w:asciiTheme="majorHAnsi" w:hAnsiTheme="majorHAnsi" w:cs="Arial"/>
                <w:sz w:val="24"/>
                <w:szCs w:val="24"/>
                <w:lang w:val="sr-Cyrl-CS"/>
              </w:rPr>
              <w:t>Циљеви, задаци</w:t>
            </w:r>
          </w:p>
          <w:p w:rsidR="00BE4D6A" w:rsidRPr="00B333DA" w:rsidRDefault="00BE4D6A" w:rsidP="00627A2C">
            <w:pPr>
              <w:spacing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(исходи)</w:t>
            </w:r>
          </w:p>
        </w:tc>
        <w:tc>
          <w:tcPr>
            <w:tcW w:w="1701"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Активности, методе</w:t>
            </w:r>
          </w:p>
        </w:tc>
        <w:tc>
          <w:tcPr>
            <w:tcW w:w="1559"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Средства</w:t>
            </w:r>
          </w:p>
        </w:tc>
        <w:tc>
          <w:tcPr>
            <w:tcW w:w="1418" w:type="dxa"/>
            <w:vAlign w:val="center"/>
          </w:tcPr>
          <w:p w:rsidR="00BE4D6A" w:rsidRPr="00B333DA" w:rsidRDefault="00BE4D6A" w:rsidP="00627A2C">
            <w:pPr>
              <w:spacing w:before="120" w:after="120"/>
              <w:jc w:val="center"/>
              <w:rPr>
                <w:rFonts w:asciiTheme="majorHAnsi" w:hAnsiTheme="majorHAnsi" w:cs="Arial"/>
                <w:sz w:val="24"/>
                <w:szCs w:val="24"/>
                <w:lang w:val="sr-Cyrl-CS"/>
              </w:rPr>
            </w:pPr>
            <w:r w:rsidRPr="00B333DA">
              <w:rPr>
                <w:rFonts w:asciiTheme="majorHAnsi" w:hAnsiTheme="majorHAnsi" w:cs="Arial"/>
                <w:sz w:val="24"/>
                <w:szCs w:val="24"/>
                <w:lang w:val="sr-Cyrl-CS"/>
              </w:rPr>
              <w:t>Евалуација, самоевал.</w:t>
            </w:r>
          </w:p>
        </w:tc>
      </w:tr>
      <w:tr w:rsidR="00BE4D6A" w:rsidRPr="00B333DA" w:rsidTr="002850BF">
        <w:trPr>
          <w:trHeight w:val="2621"/>
        </w:trPr>
        <w:tc>
          <w:tcPr>
            <w:tcW w:w="3090"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Припрема фотографија за штампу- калибрација монитора</w:t>
            </w:r>
          </w:p>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rPr>
            </w:pPr>
            <w:r w:rsidRPr="00B333DA">
              <w:rPr>
                <w:rFonts w:asciiTheme="majorHAnsi" w:hAnsiTheme="majorHAnsi"/>
                <w:sz w:val="24"/>
                <w:szCs w:val="24"/>
                <w:lang w:val="sr-Cyrl-CS"/>
              </w:rPr>
              <w:t>усклађивање фотографија са пропозицијама конкурса(величина, формат...)</w:t>
            </w:r>
          </w:p>
          <w:p w:rsidR="00BE4D6A" w:rsidRPr="00B333DA" w:rsidRDefault="00BE4D6A" w:rsidP="00627A2C">
            <w:pPr>
              <w:spacing w:before="120"/>
              <w:ind w:left="227"/>
              <w:rPr>
                <w:rFonts w:asciiTheme="majorHAnsi" w:hAnsiTheme="majorHAnsi"/>
                <w:sz w:val="24"/>
                <w:szCs w:val="24"/>
                <w:lang w:val="sr-Cyrl-CS"/>
              </w:rPr>
            </w:pPr>
          </w:p>
        </w:tc>
        <w:tc>
          <w:tcPr>
            <w:tcW w:w="2835" w:type="dxa"/>
            <w:tcBorders>
              <w:bottom w:val="single" w:sz="4" w:space="0" w:color="auto"/>
            </w:tcBorders>
          </w:tcPr>
          <w:p w:rsidR="00BE4D6A" w:rsidRPr="00B333DA" w:rsidRDefault="00BE4D6A" w:rsidP="00BE4D6A">
            <w:pPr>
              <w:numPr>
                <w:ilvl w:val="0"/>
                <w:numId w:val="154"/>
              </w:numPr>
              <w:tabs>
                <w:tab w:val="num" w:pos="227"/>
              </w:tabs>
              <w:spacing w:before="120" w:after="0" w:line="240" w:lineRule="auto"/>
              <w:ind w:left="227" w:hanging="227"/>
              <w:rPr>
                <w:rFonts w:asciiTheme="majorHAnsi" w:hAnsiTheme="majorHAnsi"/>
                <w:sz w:val="24"/>
                <w:szCs w:val="24"/>
                <w:lang w:val="sr-Cyrl-CS"/>
              </w:rPr>
            </w:pPr>
            <w:r w:rsidRPr="00B333DA">
              <w:rPr>
                <w:rFonts w:asciiTheme="majorHAnsi" w:hAnsiTheme="majorHAnsi"/>
                <w:sz w:val="24"/>
                <w:szCs w:val="24"/>
                <w:lang w:val="sr-Cyrl-CS"/>
              </w:rPr>
              <w:t>примена знања у практичним ситуацијама</w:t>
            </w:r>
          </w:p>
        </w:tc>
        <w:tc>
          <w:tcPr>
            <w:tcW w:w="1701"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w:t>
            </w:r>
            <w:r w:rsidRPr="00B333DA">
              <w:rPr>
                <w:rFonts w:asciiTheme="majorHAnsi" w:hAnsiTheme="majorHAnsi"/>
                <w:sz w:val="24"/>
                <w:szCs w:val="24"/>
                <w:lang w:val="sr-Cyrl-CS"/>
              </w:rPr>
              <w:softHyphen/>
              <w:t>ција</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Практичан рад</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Истраживачки рад</w:t>
            </w:r>
          </w:p>
        </w:tc>
        <w:tc>
          <w:tcPr>
            <w:tcW w:w="1559" w:type="dxa"/>
            <w:tcBorders>
              <w:bottom w:val="single" w:sz="4" w:space="0" w:color="auto"/>
            </w:tcBorders>
          </w:tcPr>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Фото-апарат</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Савети наставника</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Приручници за коришћење програма</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Видео обуке</w:t>
            </w:r>
          </w:p>
          <w:p w:rsidR="00BE4D6A" w:rsidRPr="00B333DA" w:rsidRDefault="00BE4D6A" w:rsidP="00627A2C">
            <w:pPr>
              <w:spacing w:before="120"/>
              <w:ind w:left="85"/>
              <w:rPr>
                <w:rFonts w:asciiTheme="majorHAnsi" w:hAnsiTheme="majorHAnsi"/>
                <w:sz w:val="24"/>
                <w:szCs w:val="24"/>
                <w:lang w:val="sr-Cyrl-CS"/>
              </w:rPr>
            </w:pPr>
            <w:r w:rsidRPr="00B333DA">
              <w:rPr>
                <w:rFonts w:asciiTheme="majorHAnsi" w:hAnsiTheme="majorHAnsi"/>
                <w:sz w:val="24"/>
                <w:szCs w:val="24"/>
                <w:lang w:val="sr-Cyrl-CS"/>
              </w:rPr>
              <w:t>Пропозиције конкурса</w:t>
            </w:r>
          </w:p>
        </w:tc>
        <w:tc>
          <w:tcPr>
            <w:tcW w:w="1418" w:type="dxa"/>
            <w:tcBorders>
              <w:bottom w:val="single" w:sz="4" w:space="0" w:color="auto"/>
            </w:tcBorders>
          </w:tcPr>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посматрање</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задовољство ученика на часу</w:t>
            </w:r>
          </w:p>
          <w:p w:rsidR="00BE4D6A" w:rsidRPr="00B333DA" w:rsidRDefault="00BE4D6A" w:rsidP="00627A2C">
            <w:pPr>
              <w:spacing w:before="120"/>
              <w:rPr>
                <w:rFonts w:asciiTheme="majorHAnsi" w:hAnsiTheme="majorHAnsi"/>
                <w:sz w:val="24"/>
                <w:szCs w:val="24"/>
                <w:lang w:val="sr-Cyrl-CS"/>
              </w:rPr>
            </w:pPr>
            <w:r w:rsidRPr="00B333DA">
              <w:rPr>
                <w:rFonts w:asciiTheme="majorHAnsi" w:hAnsiTheme="majorHAnsi"/>
                <w:sz w:val="24"/>
                <w:szCs w:val="24"/>
                <w:lang w:val="sr-Cyrl-CS"/>
              </w:rPr>
              <w:t>демонстрација савладаног градива</w:t>
            </w:r>
          </w:p>
          <w:p w:rsidR="00BE4D6A" w:rsidRPr="00B333DA" w:rsidRDefault="00BE4D6A" w:rsidP="00627A2C">
            <w:pPr>
              <w:spacing w:before="120"/>
              <w:rPr>
                <w:rFonts w:asciiTheme="majorHAnsi" w:hAnsiTheme="majorHAnsi"/>
                <w:sz w:val="24"/>
                <w:szCs w:val="24"/>
              </w:rPr>
            </w:pPr>
            <w:r w:rsidRPr="00B333DA">
              <w:rPr>
                <w:rFonts w:asciiTheme="majorHAnsi" w:hAnsiTheme="majorHAnsi"/>
                <w:sz w:val="24"/>
                <w:szCs w:val="24"/>
                <w:lang w:val="sr-Cyrl-CS"/>
              </w:rPr>
              <w:t>Прихватање савета од наставника и другова</w:t>
            </w:r>
          </w:p>
          <w:p w:rsidR="00BE4D6A" w:rsidRPr="00B333DA" w:rsidRDefault="00BE4D6A" w:rsidP="00627A2C">
            <w:pPr>
              <w:spacing w:before="120"/>
              <w:rPr>
                <w:rFonts w:asciiTheme="majorHAnsi" w:hAnsiTheme="majorHAnsi"/>
                <w:sz w:val="24"/>
                <w:szCs w:val="24"/>
              </w:rPr>
            </w:pPr>
            <w:r w:rsidRPr="00B333DA">
              <w:rPr>
                <w:rFonts w:asciiTheme="majorHAnsi" w:hAnsiTheme="majorHAnsi"/>
                <w:sz w:val="24"/>
                <w:szCs w:val="24"/>
              </w:rPr>
              <w:t>kvalitet izrađenih fotografija</w:t>
            </w:r>
          </w:p>
        </w:tc>
      </w:tr>
    </w:tbl>
    <w:p w:rsidR="00BE4D6A" w:rsidRPr="00B333DA" w:rsidRDefault="00BE4D6A" w:rsidP="00BE4D6A">
      <w:pPr>
        <w:rPr>
          <w:rFonts w:asciiTheme="majorHAnsi" w:hAnsiTheme="majorHAnsi"/>
          <w:sz w:val="24"/>
          <w:szCs w:val="24"/>
        </w:rPr>
      </w:pPr>
    </w:p>
    <w:p w:rsidR="009F696E" w:rsidRPr="00B333DA" w:rsidRDefault="009F696E" w:rsidP="00BE4D6A">
      <w:pPr>
        <w:rPr>
          <w:rFonts w:asciiTheme="majorHAnsi" w:hAnsiTheme="majorHAnsi"/>
          <w:sz w:val="24"/>
          <w:szCs w:val="24"/>
        </w:rPr>
      </w:pPr>
    </w:p>
    <w:p w:rsidR="00627A2C" w:rsidRPr="00627A2C" w:rsidRDefault="00627A2C" w:rsidP="00627A2C">
      <w:pPr>
        <w:rPr>
          <w:rFonts w:asciiTheme="majorHAnsi" w:hAnsiTheme="majorHAnsi"/>
          <w:b/>
          <w:sz w:val="28"/>
          <w:szCs w:val="28"/>
        </w:rPr>
      </w:pPr>
      <w:r w:rsidRPr="00627A2C">
        <w:rPr>
          <w:rFonts w:asciiTheme="majorHAnsi" w:hAnsiTheme="majorHAnsi"/>
          <w:b/>
          <w:sz w:val="28"/>
          <w:szCs w:val="28"/>
        </w:rPr>
        <w:t>СПОРТСКА СЕКЦИЈА</w:t>
      </w:r>
    </w:p>
    <w:p w:rsidR="00627A2C" w:rsidRPr="00627A2C" w:rsidRDefault="00627A2C" w:rsidP="00627A2C">
      <w:pPr>
        <w:rPr>
          <w:rFonts w:asciiTheme="majorHAnsi" w:hAnsiTheme="majorHAnsi"/>
          <w:b/>
          <w:sz w:val="24"/>
          <w:szCs w:val="24"/>
          <w:lang w:val="sr-Cyrl-CS"/>
        </w:rPr>
      </w:pPr>
      <w:r w:rsidRPr="00627A2C">
        <w:rPr>
          <w:rFonts w:asciiTheme="majorHAnsi" w:hAnsiTheme="majorHAnsi"/>
          <w:b/>
          <w:sz w:val="24"/>
          <w:szCs w:val="24"/>
          <w:lang w:val="sr-Cyrl-CS"/>
        </w:rPr>
        <w:t>Циљ:</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lastRenderedPageBreak/>
        <w:t>Разноврсним и сестематским моторичким активностима доприноси свеукопном развоју личности и развоју моторичких способности као и примену наученог у свакодневном животу.</w:t>
      </w:r>
    </w:p>
    <w:p w:rsidR="00627A2C" w:rsidRPr="00627A2C" w:rsidRDefault="00627A2C" w:rsidP="00627A2C">
      <w:pPr>
        <w:rPr>
          <w:rFonts w:asciiTheme="majorHAnsi" w:hAnsiTheme="majorHAnsi"/>
          <w:b/>
          <w:sz w:val="24"/>
          <w:szCs w:val="24"/>
          <w:lang w:val="sr-Cyrl-CS"/>
        </w:rPr>
      </w:pPr>
      <w:r w:rsidRPr="00627A2C">
        <w:rPr>
          <w:rFonts w:asciiTheme="majorHAnsi" w:hAnsiTheme="majorHAnsi"/>
          <w:b/>
          <w:sz w:val="24"/>
          <w:szCs w:val="24"/>
          <w:lang w:val="sr-Cyrl-CS"/>
        </w:rPr>
        <w:t>Образовни  задаци:</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 xml:space="preserve">1.Усавршавање технике </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2.Усавршавање тактике</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3.Припрема за такмичења</w:t>
      </w:r>
    </w:p>
    <w:p w:rsidR="00627A2C" w:rsidRPr="00627A2C" w:rsidRDefault="00627A2C" w:rsidP="00627A2C">
      <w:pPr>
        <w:rPr>
          <w:rFonts w:asciiTheme="majorHAnsi" w:hAnsiTheme="majorHAnsi"/>
          <w:b/>
          <w:sz w:val="24"/>
          <w:szCs w:val="24"/>
          <w:lang w:val="sr-Cyrl-CS"/>
        </w:rPr>
      </w:pPr>
      <w:r w:rsidRPr="00627A2C">
        <w:rPr>
          <w:rFonts w:asciiTheme="majorHAnsi" w:hAnsiTheme="majorHAnsi"/>
          <w:b/>
          <w:sz w:val="24"/>
          <w:szCs w:val="24"/>
          <w:lang w:val="sr-Cyrl-CS"/>
        </w:rPr>
        <w:t>Васпитни задаци:</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1.Јачање вољних особина</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2.Позитиван однос према физичким напорима</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3.Формирање и одржавање хигијенских навика</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4.Дисциплинован однос према раду</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5.Поштовање личности и самопоштовање</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6.Одговорниост у раду</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7.Колективизам</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8.Чување школског простора</w:t>
      </w:r>
    </w:p>
    <w:p w:rsidR="00627A2C" w:rsidRPr="00627A2C" w:rsidRDefault="00627A2C" w:rsidP="00627A2C">
      <w:pPr>
        <w:rPr>
          <w:rFonts w:asciiTheme="majorHAnsi" w:hAnsiTheme="majorHAnsi"/>
          <w:sz w:val="24"/>
          <w:szCs w:val="24"/>
          <w:lang w:val="sr-Cyrl-CS"/>
        </w:rPr>
      </w:pPr>
      <w:r w:rsidRPr="00627A2C">
        <w:rPr>
          <w:rFonts w:asciiTheme="majorHAnsi" w:hAnsiTheme="majorHAnsi"/>
          <w:sz w:val="24"/>
          <w:szCs w:val="24"/>
          <w:lang w:val="sr-Cyrl-CS"/>
        </w:rPr>
        <w:t>9. Оспос</w:t>
      </w:r>
      <w:r>
        <w:rPr>
          <w:rFonts w:asciiTheme="majorHAnsi" w:hAnsiTheme="majorHAnsi"/>
          <w:sz w:val="24"/>
          <w:szCs w:val="24"/>
          <w:lang w:val="sr-Cyrl-CS"/>
        </w:rPr>
        <w:t>о</w:t>
      </w:r>
      <w:r w:rsidRPr="00627A2C">
        <w:rPr>
          <w:rFonts w:asciiTheme="majorHAnsi" w:hAnsiTheme="majorHAnsi"/>
          <w:sz w:val="24"/>
          <w:szCs w:val="24"/>
          <w:lang w:val="sr-Cyrl-CS"/>
        </w:rPr>
        <w:t>бљавање за развијање властитих физичких способности</w:t>
      </w:r>
    </w:p>
    <w:p w:rsidR="00627A2C" w:rsidRPr="00D163C5" w:rsidRDefault="00627A2C" w:rsidP="00627A2C"/>
    <w:tbl>
      <w:tblPr>
        <w:tblStyle w:val="TableGrid"/>
        <w:tblpPr w:leftFromText="141" w:rightFromText="141" w:vertAnchor="text" w:horzAnchor="margin" w:tblpY="54"/>
        <w:tblW w:w="9659" w:type="dxa"/>
        <w:tblLook w:val="04A0"/>
      </w:tblPr>
      <w:tblGrid>
        <w:gridCol w:w="1008"/>
        <w:gridCol w:w="5580"/>
        <w:gridCol w:w="3071"/>
      </w:tblGrid>
      <w:tr w:rsidR="00627A2C" w:rsidTr="00627A2C">
        <w:tc>
          <w:tcPr>
            <w:tcW w:w="10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7A2C" w:rsidRDefault="00627A2C" w:rsidP="00627A2C">
            <w:r>
              <w:t>Р.Б.</w:t>
            </w:r>
          </w:p>
        </w:tc>
        <w:tc>
          <w:tcPr>
            <w:tcW w:w="55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7A2C" w:rsidRPr="00D163C5" w:rsidRDefault="00627A2C" w:rsidP="00627A2C">
            <w:r>
              <w:t>ТЕМА/ОБЛАСТ</w:t>
            </w:r>
          </w:p>
        </w:tc>
        <w:tc>
          <w:tcPr>
            <w:tcW w:w="30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7A2C" w:rsidRDefault="00627A2C" w:rsidP="00627A2C">
            <w:r>
              <w:t>ФОНД ЧАСОВА</w:t>
            </w:r>
          </w:p>
        </w:tc>
      </w:tr>
      <w:tr w:rsidR="00627A2C" w:rsidTr="00627A2C">
        <w:tc>
          <w:tcPr>
            <w:tcW w:w="1008" w:type="dxa"/>
            <w:tcBorders>
              <w:top w:val="single" w:sz="4" w:space="0" w:color="auto"/>
              <w:left w:val="single" w:sz="4" w:space="0" w:color="auto"/>
              <w:bottom w:val="single" w:sz="4" w:space="0" w:color="auto"/>
              <w:right w:val="single" w:sz="4" w:space="0" w:color="auto"/>
            </w:tcBorders>
          </w:tcPr>
          <w:p w:rsidR="00627A2C" w:rsidRPr="0025684F" w:rsidRDefault="00627A2C" w:rsidP="00627A2C">
            <w:r>
              <w:t>1.</w:t>
            </w:r>
          </w:p>
        </w:tc>
        <w:tc>
          <w:tcPr>
            <w:tcW w:w="5580" w:type="dxa"/>
            <w:tcBorders>
              <w:top w:val="single" w:sz="4" w:space="0" w:color="auto"/>
              <w:left w:val="single" w:sz="4" w:space="0" w:color="auto"/>
              <w:bottom w:val="single" w:sz="4" w:space="0" w:color="auto"/>
              <w:right w:val="single" w:sz="4" w:space="0" w:color="auto"/>
            </w:tcBorders>
          </w:tcPr>
          <w:p w:rsidR="00627A2C" w:rsidRDefault="00627A2C" w:rsidP="00627A2C">
            <w:r>
              <w:t>Ф У Д Б А Л--ЕЛЕМЕНТИ ТЕХНИКЕ-Правилно примање и додавање лопте у месту и кретању,праволинијско вођење и вођење произвољним деловима стопала са променом правца кретања разним деловима стопала уз присуство играча који опмета, одузимање лопте,заустављање лопте,шутирање лопте из кретања и места било којим делом стопала,примање лопте раз.дел.стопала,одбијање лопте главом,рад са голманом</w:t>
            </w:r>
          </w:p>
          <w:p w:rsidR="00627A2C" w:rsidRDefault="00627A2C" w:rsidP="00627A2C">
            <w:r>
              <w:t>ЕЛЕМЕНТИ ТАКТИКЕ-ИНДИВИДУАЛНА И КОЛЕКТИВНА ТАКТИКА-тактика у одбрани и у нападу</w:t>
            </w:r>
          </w:p>
          <w:p w:rsidR="00627A2C" w:rsidRPr="00912346" w:rsidRDefault="00627A2C" w:rsidP="00627A2C">
            <w:r>
              <w:t>ТЕОРИЈСКО ЗНАЊЕ-зна називе основних елемената технике,зна недозвољене контакте с лоптом,зна да убацује лопту у игру пре почетка утакмице,након прекида и када лопта напусти терен,зна извођење слободних и казнених удараца,зна за временске казне и искључења до краја утакмице,зна начин измене играча,уме да суди и уме да учествује у организацији утакмице или турнира</w:t>
            </w:r>
          </w:p>
        </w:tc>
        <w:tc>
          <w:tcPr>
            <w:tcW w:w="3071" w:type="dxa"/>
            <w:tcBorders>
              <w:top w:val="single" w:sz="4" w:space="0" w:color="auto"/>
              <w:left w:val="single" w:sz="4" w:space="0" w:color="auto"/>
              <w:bottom w:val="single" w:sz="4" w:space="0" w:color="auto"/>
              <w:right w:val="single" w:sz="4" w:space="0" w:color="auto"/>
            </w:tcBorders>
          </w:tcPr>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r>
              <w:t xml:space="preserve">                  </w:t>
            </w:r>
          </w:p>
          <w:p w:rsidR="00627A2C" w:rsidRDefault="00627A2C" w:rsidP="00627A2C"/>
          <w:p w:rsidR="00627A2C" w:rsidRPr="0025684F" w:rsidRDefault="00627A2C" w:rsidP="00627A2C">
            <w:r>
              <w:t xml:space="preserve">                      9</w:t>
            </w:r>
          </w:p>
        </w:tc>
      </w:tr>
      <w:tr w:rsidR="00627A2C" w:rsidTr="00627A2C">
        <w:tc>
          <w:tcPr>
            <w:tcW w:w="1008" w:type="dxa"/>
            <w:tcBorders>
              <w:top w:val="single" w:sz="4" w:space="0" w:color="auto"/>
              <w:left w:val="single" w:sz="4" w:space="0" w:color="auto"/>
              <w:bottom w:val="single" w:sz="4" w:space="0" w:color="auto"/>
              <w:right w:val="single" w:sz="4" w:space="0" w:color="auto"/>
            </w:tcBorders>
          </w:tcPr>
          <w:p w:rsidR="00627A2C" w:rsidRPr="0025684F" w:rsidRDefault="00627A2C" w:rsidP="00627A2C">
            <w:r>
              <w:t>2.</w:t>
            </w:r>
          </w:p>
        </w:tc>
        <w:tc>
          <w:tcPr>
            <w:tcW w:w="5580" w:type="dxa"/>
            <w:tcBorders>
              <w:top w:val="single" w:sz="4" w:space="0" w:color="auto"/>
              <w:left w:val="single" w:sz="4" w:space="0" w:color="auto"/>
              <w:bottom w:val="single" w:sz="4" w:space="0" w:color="auto"/>
              <w:right w:val="single" w:sz="4" w:space="0" w:color="auto"/>
            </w:tcBorders>
          </w:tcPr>
          <w:p w:rsidR="00627A2C" w:rsidRDefault="00627A2C" w:rsidP="00627A2C">
            <w:r>
              <w:t>О Д Б О Ј К А – ЕЛЕМЕНТИ ТЕХНИКЕ-одбијање и додавање прстима и чекићем,зна да сервира,зна да смечира и иде у блок,зна да иде у заштиту блока и игра у пољу,</w:t>
            </w:r>
          </w:p>
          <w:p w:rsidR="00627A2C" w:rsidRDefault="00627A2C" w:rsidP="00627A2C">
            <w:r>
              <w:t xml:space="preserve">ЕЛЕМЕНТИ ТАКТИКЕ-Групна и колективна тактика у </w:t>
            </w:r>
            <w:r>
              <w:lastRenderedPageBreak/>
              <w:t>нападу и одбрани</w:t>
            </w:r>
          </w:p>
          <w:p w:rsidR="00627A2C" w:rsidRPr="0025684F" w:rsidRDefault="00627A2C" w:rsidP="00627A2C">
            <w:r>
              <w:t>ТЕОРРИЈСКО ЗНАЊЕ-зна када је екипа постигла поен,дозвољен број одбијања у једној акцији,дозвољени контакти са лоптом,сервирање из места за сервирање,зна шта је преступ,зна начин ротације,уме да суди и уме да учествује у организацији  утакмице или турнира</w:t>
            </w:r>
          </w:p>
        </w:tc>
        <w:tc>
          <w:tcPr>
            <w:tcW w:w="3071" w:type="dxa"/>
            <w:tcBorders>
              <w:top w:val="single" w:sz="4" w:space="0" w:color="auto"/>
              <w:left w:val="single" w:sz="4" w:space="0" w:color="auto"/>
              <w:bottom w:val="single" w:sz="4" w:space="0" w:color="auto"/>
              <w:right w:val="single" w:sz="4" w:space="0" w:color="auto"/>
            </w:tcBorders>
          </w:tcPr>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Default="00627A2C" w:rsidP="00627A2C"/>
          <w:p w:rsidR="00627A2C" w:rsidRPr="00475995" w:rsidRDefault="00627A2C" w:rsidP="00627A2C">
            <w:r>
              <w:t xml:space="preserve">                       9</w:t>
            </w:r>
          </w:p>
        </w:tc>
      </w:tr>
      <w:tr w:rsidR="00627A2C" w:rsidTr="00627A2C">
        <w:tc>
          <w:tcPr>
            <w:tcW w:w="1008" w:type="dxa"/>
            <w:tcBorders>
              <w:top w:val="single" w:sz="4" w:space="0" w:color="auto"/>
              <w:left w:val="single" w:sz="4" w:space="0" w:color="auto"/>
              <w:bottom w:val="single" w:sz="4" w:space="0" w:color="auto"/>
              <w:right w:val="single" w:sz="4" w:space="0" w:color="auto"/>
            </w:tcBorders>
          </w:tcPr>
          <w:p w:rsidR="00627A2C" w:rsidRDefault="00627A2C" w:rsidP="00627A2C"/>
        </w:tc>
        <w:tc>
          <w:tcPr>
            <w:tcW w:w="5580" w:type="dxa"/>
            <w:tcBorders>
              <w:top w:val="single" w:sz="4" w:space="0" w:color="auto"/>
              <w:left w:val="single" w:sz="4" w:space="0" w:color="auto"/>
              <w:bottom w:val="single" w:sz="4" w:space="0" w:color="auto"/>
              <w:right w:val="single" w:sz="4" w:space="0" w:color="auto"/>
            </w:tcBorders>
          </w:tcPr>
          <w:p w:rsidR="00627A2C" w:rsidRDefault="00627A2C" w:rsidP="00627A2C"/>
        </w:tc>
        <w:tc>
          <w:tcPr>
            <w:tcW w:w="3071" w:type="dxa"/>
            <w:tcBorders>
              <w:top w:val="single" w:sz="4" w:space="0" w:color="auto"/>
              <w:left w:val="single" w:sz="4" w:space="0" w:color="auto"/>
              <w:bottom w:val="single" w:sz="4" w:space="0" w:color="auto"/>
              <w:right w:val="single" w:sz="4" w:space="0" w:color="auto"/>
            </w:tcBorders>
          </w:tcPr>
          <w:p w:rsidR="00627A2C" w:rsidRDefault="00627A2C" w:rsidP="00627A2C"/>
        </w:tc>
      </w:tr>
      <w:tr w:rsidR="00627A2C" w:rsidTr="00627A2C">
        <w:tc>
          <w:tcPr>
            <w:tcW w:w="65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7A2C" w:rsidRDefault="00627A2C" w:rsidP="00627A2C">
            <w:r>
              <w:t>УКУПНО</w:t>
            </w:r>
          </w:p>
        </w:tc>
        <w:tc>
          <w:tcPr>
            <w:tcW w:w="3071" w:type="dxa"/>
            <w:tcBorders>
              <w:top w:val="single" w:sz="4" w:space="0" w:color="auto"/>
              <w:left w:val="single" w:sz="4" w:space="0" w:color="auto"/>
              <w:bottom w:val="single" w:sz="4" w:space="0" w:color="auto"/>
              <w:right w:val="single" w:sz="4" w:space="0" w:color="auto"/>
            </w:tcBorders>
          </w:tcPr>
          <w:p w:rsidR="00627A2C" w:rsidRPr="00475995" w:rsidRDefault="00627A2C" w:rsidP="00627A2C">
            <w:r>
              <w:t xml:space="preserve">                   18</w:t>
            </w:r>
          </w:p>
        </w:tc>
      </w:tr>
    </w:tbl>
    <w:p w:rsidR="00627A2C" w:rsidRPr="00D5737B" w:rsidRDefault="00627A2C" w:rsidP="00627A2C">
      <w:pPr>
        <w:rPr>
          <w:rFonts w:asciiTheme="majorHAnsi" w:hAnsiTheme="majorHAnsi"/>
          <w:sz w:val="24"/>
          <w:szCs w:val="24"/>
        </w:rPr>
      </w:pPr>
    </w:p>
    <w:p w:rsidR="00627A2C" w:rsidRPr="00D5737B" w:rsidRDefault="00627A2C" w:rsidP="00627A2C">
      <w:pPr>
        <w:rPr>
          <w:rFonts w:asciiTheme="majorHAnsi" w:hAnsiTheme="majorHAnsi"/>
          <w:sz w:val="24"/>
          <w:szCs w:val="24"/>
        </w:rPr>
      </w:pPr>
    </w:p>
    <w:p w:rsidR="00627A2C" w:rsidRPr="00D5737B" w:rsidRDefault="00627A2C" w:rsidP="00627A2C">
      <w:pPr>
        <w:rPr>
          <w:rFonts w:asciiTheme="majorHAnsi" w:hAnsiTheme="majorHAnsi"/>
          <w:sz w:val="24"/>
          <w:szCs w:val="24"/>
        </w:rPr>
      </w:pPr>
      <w:r w:rsidRPr="00D5737B">
        <w:rPr>
          <w:rFonts w:asciiTheme="majorHAnsi" w:hAnsiTheme="majorHAnsi"/>
          <w:sz w:val="24"/>
          <w:szCs w:val="24"/>
        </w:rPr>
        <w:t>НАСТАВНИК: Мирјана Софран</w:t>
      </w:r>
    </w:p>
    <w:p w:rsidR="009F696E" w:rsidRPr="00B333DA" w:rsidRDefault="009F696E" w:rsidP="00BE4D6A">
      <w:pPr>
        <w:rPr>
          <w:rFonts w:asciiTheme="majorHAnsi" w:hAnsiTheme="majorHAnsi"/>
          <w:sz w:val="24"/>
          <w:szCs w:val="24"/>
        </w:rPr>
      </w:pPr>
    </w:p>
    <w:p w:rsidR="00CE193D" w:rsidRPr="0084740D" w:rsidRDefault="00CE193D" w:rsidP="00CE193D">
      <w:pPr>
        <w:jc w:val="center"/>
        <w:rPr>
          <w:rFonts w:asciiTheme="majorHAnsi" w:hAnsiTheme="majorHAnsi"/>
          <w:sz w:val="32"/>
          <w:szCs w:val="32"/>
        </w:rPr>
      </w:pPr>
      <w:r>
        <w:rPr>
          <w:rFonts w:asciiTheme="majorHAnsi" w:hAnsiTheme="majorHAnsi"/>
          <w:sz w:val="32"/>
          <w:szCs w:val="32"/>
        </w:rPr>
        <w:t>ЕКОЛОШКА СЕКЦИЈА ВИШИХ РАЗРЕДА</w:t>
      </w:r>
    </w:p>
    <w:p w:rsidR="00CE193D" w:rsidRPr="00D617B4" w:rsidRDefault="00CE193D" w:rsidP="00CE193D">
      <w:pPr>
        <w:rPr>
          <w:rFonts w:asciiTheme="majorHAnsi" w:hAnsiTheme="majorHAnsi"/>
          <w:sz w:val="28"/>
          <w:szCs w:val="28"/>
        </w:rPr>
      </w:pPr>
    </w:p>
    <w:p w:rsidR="00CE193D" w:rsidRPr="00D617B4" w:rsidRDefault="00CE193D" w:rsidP="00CE193D">
      <w:pPr>
        <w:ind w:firstLine="720"/>
        <w:jc w:val="both"/>
        <w:rPr>
          <w:rFonts w:asciiTheme="majorHAnsi" w:hAnsiTheme="majorHAnsi"/>
        </w:rPr>
      </w:pPr>
      <w:r w:rsidRPr="00D617B4">
        <w:rPr>
          <w:rFonts w:asciiTheme="majorHAnsi" w:hAnsiTheme="majorHAnsi"/>
          <w:sz w:val="28"/>
          <w:szCs w:val="28"/>
        </w:rPr>
        <w:t xml:space="preserve">Циљ </w:t>
      </w:r>
      <w:r w:rsidRPr="00D617B4">
        <w:rPr>
          <w:rFonts w:asciiTheme="majorHAnsi" w:hAnsiTheme="majorHAnsi"/>
        </w:rPr>
        <w:t>наших активности и постојања је да ангажујемо све ресурсе наше школе,како би покренули процес еколошке осетљивости,одговорности и свести, како код ученика тако и код наставног особља наше школе.</w:t>
      </w:r>
      <w:r>
        <w:rPr>
          <w:rFonts w:asciiTheme="majorHAnsi" w:hAnsiTheme="majorHAnsi"/>
        </w:rPr>
        <w:t xml:space="preserve"> </w:t>
      </w:r>
      <w:r w:rsidRPr="00D617B4">
        <w:rPr>
          <w:rFonts w:asciiTheme="majorHAnsi" w:hAnsiTheme="majorHAnsi"/>
        </w:rPr>
        <w:t>Кроз све наше акције надамо се да дајемо добар пример како се треба борити за очување свега што нам природа несебично даје!</w:t>
      </w:r>
    </w:p>
    <w:p w:rsidR="00CE193D" w:rsidRDefault="00CE193D" w:rsidP="00CE193D">
      <w:pPr>
        <w:ind w:firstLine="720"/>
        <w:jc w:val="both"/>
        <w:rPr>
          <w:rFonts w:asciiTheme="majorHAnsi" w:hAnsiTheme="majorHAnsi"/>
        </w:rPr>
      </w:pPr>
      <w:r w:rsidRPr="00D617B4">
        <w:rPr>
          <w:rFonts w:asciiTheme="majorHAnsi" w:hAnsiTheme="majorHAnsi"/>
        </w:rPr>
        <w:t>У складу са тим, основни циљ рада еколошке секције је рад на формирању еколошке свести. Сматра се да еколошку свест карактеришу одређена еколошка знања, еколошки ставови, еколошке вредности и еколошко понашање. Усвајањем еколошког знања формирају се еколошки ставови који воде еколошком понашању. Зато је важан циљ рада секције стицање еколошких знања.</w:t>
      </w:r>
      <w:r w:rsidRPr="006B330E">
        <w:rPr>
          <w:rFonts w:asciiTheme="majorHAnsi" w:hAnsiTheme="majorHAnsi"/>
        </w:rPr>
        <w:t xml:space="preserve"> </w:t>
      </w:r>
    </w:p>
    <w:p w:rsidR="00CE193D" w:rsidRDefault="00CE193D" w:rsidP="00CE193D">
      <w:pPr>
        <w:ind w:firstLine="720"/>
        <w:jc w:val="both"/>
        <w:rPr>
          <w:rFonts w:asciiTheme="majorHAnsi" w:hAnsiTheme="majorHAnsi"/>
        </w:rPr>
      </w:pPr>
      <w:r>
        <w:rPr>
          <w:rFonts w:asciiTheme="majorHAnsi" w:hAnsiTheme="majorHAnsi"/>
        </w:rPr>
        <w:t xml:space="preserve">Наставници задужени за вођење секције: </w:t>
      </w:r>
    </w:p>
    <w:p w:rsidR="00CE193D" w:rsidRDefault="00CE193D" w:rsidP="00CE193D">
      <w:pPr>
        <w:pStyle w:val="ListParagraph"/>
        <w:numPr>
          <w:ilvl w:val="0"/>
          <w:numId w:val="159"/>
        </w:numPr>
        <w:spacing w:after="0" w:line="240" w:lineRule="auto"/>
        <w:rPr>
          <w:rStyle w:val="Emphasis"/>
          <w:i w:val="0"/>
        </w:rPr>
      </w:pPr>
      <w:r>
        <w:rPr>
          <w:rStyle w:val="Emphasis"/>
        </w:rPr>
        <w:t>Урош Ђокић – наставник географије</w:t>
      </w:r>
    </w:p>
    <w:p w:rsidR="00CE193D" w:rsidRDefault="00CE193D" w:rsidP="00CE193D">
      <w:pPr>
        <w:pStyle w:val="ListParagraph"/>
        <w:numPr>
          <w:ilvl w:val="0"/>
          <w:numId w:val="159"/>
        </w:numPr>
        <w:spacing w:after="0" w:line="240" w:lineRule="auto"/>
        <w:rPr>
          <w:rStyle w:val="Emphasis"/>
          <w:i w:val="0"/>
        </w:rPr>
      </w:pPr>
      <w:r>
        <w:rPr>
          <w:rStyle w:val="Emphasis"/>
        </w:rPr>
        <w:t>Дајана Губеринић – наставница биологије</w:t>
      </w:r>
    </w:p>
    <w:p w:rsidR="00CE193D" w:rsidRPr="005A03C2" w:rsidRDefault="00CE193D" w:rsidP="00CE193D">
      <w:pPr>
        <w:pStyle w:val="ListParagraph"/>
        <w:numPr>
          <w:ilvl w:val="0"/>
          <w:numId w:val="159"/>
        </w:numPr>
        <w:spacing w:after="0" w:line="240" w:lineRule="auto"/>
        <w:rPr>
          <w:rStyle w:val="Emphasis"/>
          <w:i w:val="0"/>
        </w:rPr>
      </w:pPr>
      <w:r>
        <w:rPr>
          <w:rStyle w:val="Emphasis"/>
        </w:rPr>
        <w:t>Саша Стевановић – наставник хемије</w:t>
      </w:r>
    </w:p>
    <w:p w:rsidR="00CE193D" w:rsidRPr="00D617B4" w:rsidRDefault="00CE193D" w:rsidP="00CE193D">
      <w:pPr>
        <w:jc w:val="both"/>
        <w:rPr>
          <w:rFonts w:asciiTheme="majorHAnsi" w:hAnsiTheme="majorHAnsi"/>
        </w:rPr>
      </w:pPr>
    </w:p>
    <w:tbl>
      <w:tblPr>
        <w:tblStyle w:val="TableGrid"/>
        <w:tblW w:w="9151" w:type="dxa"/>
        <w:tblLook w:val="04A0"/>
      </w:tblPr>
      <w:tblGrid>
        <w:gridCol w:w="7479"/>
        <w:gridCol w:w="1672"/>
      </w:tblGrid>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ТЕМА</w:t>
            </w:r>
          </w:p>
        </w:tc>
        <w:tc>
          <w:tcPr>
            <w:tcW w:w="1672" w:type="dxa"/>
            <w:vAlign w:val="center"/>
          </w:tcPr>
          <w:p w:rsidR="00CE193D" w:rsidRPr="00D617B4" w:rsidRDefault="00CE193D" w:rsidP="00594F49">
            <w:pPr>
              <w:rPr>
                <w:rFonts w:asciiTheme="majorHAnsi" w:hAnsiTheme="majorHAnsi"/>
              </w:rPr>
            </w:pPr>
            <w:r w:rsidRPr="00D617B4">
              <w:rPr>
                <w:rFonts w:asciiTheme="majorHAnsi" w:hAnsiTheme="majorHAnsi"/>
              </w:rPr>
              <w:t>БРОЈ ЧАСОВА</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 xml:space="preserve">Оснивање секције, Уводно предавање о екологији </w:t>
            </w:r>
            <w:r>
              <w:rPr>
                <w:rFonts w:asciiTheme="majorHAnsi" w:hAnsiTheme="majorHAnsi"/>
              </w:rPr>
              <w:t>и</w:t>
            </w:r>
            <w:r w:rsidRPr="00D617B4">
              <w:rPr>
                <w:rFonts w:asciiTheme="majorHAnsi" w:hAnsiTheme="majorHAnsi"/>
              </w:rPr>
              <w:t xml:space="preserve"> животној средини</w:t>
            </w:r>
          </w:p>
        </w:tc>
        <w:tc>
          <w:tcPr>
            <w:tcW w:w="1672" w:type="dxa"/>
            <w:vAlign w:val="center"/>
          </w:tcPr>
          <w:p w:rsidR="00CE193D" w:rsidRPr="00D617B4"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hyperlink r:id="rId9" w:history="1">
              <w:r w:rsidRPr="00CE193D">
                <w:rPr>
                  <w:rStyle w:val="Hyperlink"/>
                  <w:rFonts w:asciiTheme="majorHAnsi" w:hAnsiTheme="majorHAnsi"/>
                  <w:color w:val="auto"/>
                  <w:u w:val="none"/>
                </w:rPr>
                <w:t>Глобално загревање</w:t>
              </w:r>
            </w:hyperlink>
            <w:r w:rsidRPr="00CE193D">
              <w:rPr>
                <w:rFonts w:asciiTheme="majorHAnsi" w:hAnsiTheme="majorHAnsi"/>
              </w:rPr>
              <w:t xml:space="preserve"> (пезентација</w:t>
            </w:r>
            <w:r w:rsidRPr="00D617B4">
              <w:rPr>
                <w:rFonts w:asciiTheme="majorHAnsi" w:hAnsiTheme="majorHAnsi"/>
              </w:rPr>
              <w:t>)</w:t>
            </w:r>
          </w:p>
        </w:tc>
        <w:tc>
          <w:tcPr>
            <w:tcW w:w="1672" w:type="dxa"/>
            <w:vAlign w:val="center"/>
          </w:tcPr>
          <w:p w:rsidR="00CE193D" w:rsidRPr="00D617B4"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Обележавање дана озонског омотача</w:t>
            </w:r>
          </w:p>
        </w:tc>
        <w:tc>
          <w:tcPr>
            <w:tcW w:w="1672" w:type="dxa"/>
            <w:vAlign w:val="center"/>
          </w:tcPr>
          <w:p w:rsidR="00CE193D" w:rsidRPr="00D617B4" w:rsidRDefault="00CE193D" w:rsidP="00594F49">
            <w:pPr>
              <w:rPr>
                <w:rFonts w:asciiTheme="majorHAnsi" w:hAnsiTheme="majorHAnsi"/>
              </w:rPr>
            </w:pPr>
            <w:r>
              <w:rPr>
                <w:rFonts w:asciiTheme="majorHAnsi" w:hAnsiTheme="majorHAnsi"/>
              </w:rPr>
              <w:t>1</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Уређење саксија и зелених површина у школи и око ње</w:t>
            </w:r>
          </w:p>
        </w:tc>
        <w:tc>
          <w:tcPr>
            <w:tcW w:w="1672" w:type="dxa"/>
            <w:vAlign w:val="center"/>
          </w:tcPr>
          <w:p w:rsidR="00CE193D" w:rsidRPr="00D617B4" w:rsidRDefault="00CE193D" w:rsidP="00594F49">
            <w:pPr>
              <w:rPr>
                <w:rFonts w:asciiTheme="majorHAnsi" w:hAnsiTheme="majorHAnsi"/>
              </w:rPr>
            </w:pPr>
            <w:r>
              <w:rPr>
                <w:rFonts w:asciiTheme="majorHAnsi" w:hAnsiTheme="majorHAnsi"/>
              </w:rPr>
              <w:t>3</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Шта знамо о рециклажи, предавање + радионица</w:t>
            </w:r>
          </w:p>
        </w:tc>
        <w:tc>
          <w:tcPr>
            <w:tcW w:w="1672" w:type="dxa"/>
            <w:vAlign w:val="center"/>
          </w:tcPr>
          <w:p w:rsidR="00CE193D" w:rsidRPr="00D617B4" w:rsidRDefault="00CE193D" w:rsidP="00594F49">
            <w:pPr>
              <w:rPr>
                <w:rFonts w:asciiTheme="majorHAnsi" w:hAnsiTheme="majorHAnsi"/>
              </w:rPr>
            </w:pPr>
            <w:r>
              <w:rPr>
                <w:rFonts w:asciiTheme="majorHAnsi" w:hAnsiTheme="majorHAnsi"/>
              </w:rPr>
              <w:t>3</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Акција сакуплања пет амбалаже и папира</w:t>
            </w:r>
          </w:p>
        </w:tc>
        <w:tc>
          <w:tcPr>
            <w:tcW w:w="1672" w:type="dxa"/>
            <w:vAlign w:val="center"/>
          </w:tcPr>
          <w:p w:rsidR="00CE193D" w:rsidRPr="00D617B4" w:rsidRDefault="00CE193D" w:rsidP="00594F49">
            <w:pPr>
              <w:rPr>
                <w:rFonts w:asciiTheme="majorHAnsi" w:hAnsiTheme="majorHAnsi"/>
              </w:rPr>
            </w:pPr>
            <w:r>
              <w:rPr>
                <w:rFonts w:asciiTheme="majorHAnsi" w:hAnsiTheme="majorHAnsi"/>
              </w:rPr>
              <w:t>4</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 xml:space="preserve">Биоценозе </w:t>
            </w:r>
            <w:r>
              <w:rPr>
                <w:rFonts w:asciiTheme="majorHAnsi" w:hAnsiTheme="majorHAnsi"/>
              </w:rPr>
              <w:t>и</w:t>
            </w:r>
            <w:r w:rsidRPr="00D617B4">
              <w:rPr>
                <w:rFonts w:asciiTheme="majorHAnsi" w:hAnsiTheme="majorHAnsi"/>
              </w:rPr>
              <w:t xml:space="preserve"> популације из околине Иванова</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3</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Еко квиз</w:t>
            </w:r>
          </w:p>
          <w:p w:rsidR="00CE193D" w:rsidRPr="00D617B4" w:rsidRDefault="00CE193D" w:rsidP="00594F49">
            <w:pPr>
              <w:rPr>
                <w:rFonts w:asciiTheme="majorHAnsi" w:hAnsiTheme="majorHAnsi"/>
              </w:rPr>
            </w:pPr>
          </w:p>
        </w:tc>
        <w:tc>
          <w:tcPr>
            <w:tcW w:w="1672" w:type="dxa"/>
            <w:vAlign w:val="center"/>
          </w:tcPr>
          <w:p w:rsidR="00CE193D" w:rsidRPr="00D617B4" w:rsidRDefault="00CE193D" w:rsidP="00594F49">
            <w:pPr>
              <w:rPr>
                <w:rFonts w:asciiTheme="majorHAnsi" w:hAnsiTheme="majorHAnsi"/>
              </w:rPr>
            </w:pP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Еколошки излет у околину села са циљем прикупљања информација о стању животне средине</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3</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 xml:space="preserve">Дискусија о сакупленим информацијама, њихово презентовање </w:t>
            </w:r>
            <w:r>
              <w:rPr>
                <w:rFonts w:asciiTheme="majorHAnsi" w:hAnsiTheme="majorHAnsi"/>
              </w:rPr>
              <w:t>и</w:t>
            </w:r>
            <w:r w:rsidRPr="00D617B4">
              <w:rPr>
                <w:rFonts w:asciiTheme="majorHAnsi" w:hAnsiTheme="majorHAnsi"/>
              </w:rPr>
              <w:t xml:space="preserve"> израда паноа, Обавеставање  органа локалне самоуправе</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 xml:space="preserve">Акција у сарадњи са МЗ о уређивању и чишћењу просторија око културно </w:t>
            </w:r>
            <w:r w:rsidRPr="00D617B4">
              <w:rPr>
                <w:rFonts w:asciiTheme="majorHAnsi" w:hAnsiTheme="majorHAnsi"/>
              </w:rPr>
              <w:lastRenderedPageBreak/>
              <w:t>историјских споменика И дома културе</w:t>
            </w:r>
          </w:p>
        </w:tc>
        <w:tc>
          <w:tcPr>
            <w:tcW w:w="1672" w:type="dxa"/>
            <w:vAlign w:val="center"/>
          </w:tcPr>
          <w:p w:rsidR="00CE193D" w:rsidRPr="00405F18" w:rsidRDefault="00CE193D" w:rsidP="00594F49">
            <w:pPr>
              <w:rPr>
                <w:rFonts w:asciiTheme="majorHAnsi" w:hAnsiTheme="majorHAnsi"/>
              </w:rPr>
            </w:pPr>
            <w:r>
              <w:rPr>
                <w:rFonts w:asciiTheme="majorHAnsi" w:hAnsiTheme="majorHAnsi"/>
              </w:rPr>
              <w:lastRenderedPageBreak/>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lastRenderedPageBreak/>
              <w:t>Израда паноа на тему свих датума везаних за жаштиту и унапређење животне средине</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Енергија и одрживи развој. Презентација</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Израда ветрењаче као алтернативног извора ел. енергије</w:t>
            </w:r>
          </w:p>
        </w:tc>
        <w:tc>
          <w:tcPr>
            <w:tcW w:w="1672" w:type="dxa"/>
            <w:vAlign w:val="center"/>
          </w:tcPr>
          <w:p w:rsidR="00CE193D" w:rsidRPr="00D617B4" w:rsidRDefault="00CE193D" w:rsidP="00594F49">
            <w:pPr>
              <w:rPr>
                <w:rFonts w:asciiTheme="majorHAnsi" w:hAnsiTheme="majorHAnsi"/>
              </w:rPr>
            </w:pP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Пролећни еко излет</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Израда кућица за птице</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Угрожене и заштићене врсте флоре и фауне Србије. Презентација</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1</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Презентовање рада секције и дос</w:t>
            </w:r>
            <w:r>
              <w:rPr>
                <w:rFonts w:asciiTheme="majorHAnsi" w:hAnsiTheme="majorHAnsi"/>
              </w:rPr>
              <w:t>тављање материјала за веб сајт ш</w:t>
            </w:r>
            <w:r w:rsidRPr="00D617B4">
              <w:rPr>
                <w:rFonts w:asciiTheme="majorHAnsi" w:hAnsiTheme="majorHAnsi"/>
              </w:rPr>
              <w:t>коле</w:t>
            </w:r>
          </w:p>
        </w:tc>
        <w:tc>
          <w:tcPr>
            <w:tcW w:w="1672" w:type="dxa"/>
            <w:vAlign w:val="center"/>
          </w:tcPr>
          <w:p w:rsidR="00CE193D" w:rsidRPr="00405F18" w:rsidRDefault="00CE193D" w:rsidP="00594F49">
            <w:pPr>
              <w:rPr>
                <w:rFonts w:asciiTheme="majorHAnsi" w:hAnsiTheme="majorHAnsi"/>
              </w:rPr>
            </w:pPr>
            <w:r>
              <w:rPr>
                <w:rFonts w:asciiTheme="majorHAnsi" w:hAnsiTheme="majorHAnsi"/>
              </w:rPr>
              <w:t>2</w:t>
            </w:r>
          </w:p>
        </w:tc>
      </w:tr>
      <w:tr w:rsidR="00CE193D" w:rsidRPr="00D617B4" w:rsidTr="00594F49">
        <w:tc>
          <w:tcPr>
            <w:tcW w:w="7479" w:type="dxa"/>
            <w:vAlign w:val="center"/>
          </w:tcPr>
          <w:p w:rsidR="00CE193D" w:rsidRPr="00D617B4" w:rsidRDefault="00CE193D" w:rsidP="00594F49">
            <w:pPr>
              <w:rPr>
                <w:rFonts w:asciiTheme="majorHAnsi" w:hAnsiTheme="majorHAnsi"/>
              </w:rPr>
            </w:pPr>
            <w:r w:rsidRPr="00D617B4">
              <w:rPr>
                <w:rFonts w:asciiTheme="majorHAnsi" w:hAnsiTheme="majorHAnsi"/>
              </w:rPr>
              <w:t>УКУПНО</w:t>
            </w:r>
          </w:p>
        </w:tc>
        <w:tc>
          <w:tcPr>
            <w:tcW w:w="1672" w:type="dxa"/>
            <w:vAlign w:val="center"/>
          </w:tcPr>
          <w:p w:rsidR="00CE193D" w:rsidRPr="009D1FBE" w:rsidRDefault="00CE193D" w:rsidP="00594F49">
            <w:pPr>
              <w:rPr>
                <w:rFonts w:asciiTheme="majorHAnsi" w:hAnsiTheme="majorHAnsi"/>
              </w:rPr>
            </w:pPr>
            <w:r>
              <w:rPr>
                <w:rFonts w:asciiTheme="majorHAnsi" w:hAnsiTheme="majorHAnsi"/>
              </w:rPr>
              <w:t>36</w:t>
            </w:r>
          </w:p>
        </w:tc>
      </w:tr>
    </w:tbl>
    <w:p w:rsidR="00CE193D" w:rsidRPr="005A03C2" w:rsidRDefault="00CE193D" w:rsidP="00CE193D">
      <w:pPr>
        <w:rPr>
          <w:rFonts w:asciiTheme="majorHAnsi" w:hAnsiTheme="majorHAnsi"/>
        </w:rPr>
      </w:pPr>
    </w:p>
    <w:p w:rsidR="009F696E" w:rsidRPr="00B333DA" w:rsidRDefault="009F696E" w:rsidP="00BE4D6A">
      <w:pPr>
        <w:rPr>
          <w:rFonts w:asciiTheme="majorHAnsi" w:hAnsiTheme="majorHAnsi"/>
          <w:sz w:val="24"/>
          <w:szCs w:val="24"/>
        </w:rPr>
      </w:pPr>
    </w:p>
    <w:p w:rsidR="00687723" w:rsidRPr="00D01115" w:rsidRDefault="00687723" w:rsidP="002A74C6">
      <w:pPr>
        <w:pStyle w:val="Heading2"/>
        <w:jc w:val="center"/>
        <w:rPr>
          <w:rStyle w:val="Emphasis"/>
          <w:rFonts w:asciiTheme="majorHAnsi" w:hAnsiTheme="majorHAnsi"/>
          <w:bCs w:val="0"/>
          <w:i w:val="0"/>
          <w:iCs w:val="0"/>
          <w:spacing w:val="0"/>
        </w:rPr>
      </w:pPr>
      <w:r w:rsidRPr="00D01115">
        <w:rPr>
          <w:rStyle w:val="Emphasis"/>
          <w:rFonts w:asciiTheme="majorHAnsi" w:hAnsiTheme="majorHAnsi"/>
          <w:bCs w:val="0"/>
          <w:i w:val="0"/>
          <w:iCs w:val="0"/>
          <w:spacing w:val="0"/>
        </w:rPr>
        <w:t>УЧЕНИЧКЕ ОРГАНИЗАЦИЈЕ</w:t>
      </w:r>
      <w:bookmarkEnd w:id="128"/>
    </w:p>
    <w:p w:rsidR="00687723" w:rsidRPr="00D01115" w:rsidRDefault="00687723" w:rsidP="00687723">
      <w:pPr>
        <w:jc w:val="center"/>
        <w:rPr>
          <w:rFonts w:asciiTheme="majorHAnsi" w:hAnsiTheme="majorHAnsi"/>
          <w:sz w:val="24"/>
          <w:szCs w:val="24"/>
          <w:u w:val="single"/>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У школи ће и ове школске године радити Дечији савез који води  наставник разредне </w:t>
      </w:r>
      <w:r w:rsidRPr="00581056">
        <w:rPr>
          <w:rFonts w:asciiTheme="majorHAnsi" w:hAnsiTheme="majorHAnsi"/>
          <w:sz w:val="24"/>
          <w:szCs w:val="24"/>
          <w:highlight w:val="magenta"/>
          <w:lang w:val="sr-Cyrl-CS"/>
        </w:rPr>
        <w:t xml:space="preserve">наставе </w:t>
      </w:r>
      <w:r w:rsidR="0087516B" w:rsidRPr="00581056">
        <w:rPr>
          <w:rFonts w:asciiTheme="majorHAnsi" w:hAnsiTheme="majorHAnsi"/>
          <w:sz w:val="24"/>
          <w:szCs w:val="24"/>
          <w:highlight w:val="magenta"/>
          <w:lang w:val="sr-Cyrl-CS"/>
        </w:rPr>
        <w:t>С</w:t>
      </w:r>
      <w:r w:rsidR="00373DA4" w:rsidRPr="00581056">
        <w:rPr>
          <w:rFonts w:asciiTheme="majorHAnsi" w:hAnsiTheme="majorHAnsi"/>
          <w:sz w:val="24"/>
          <w:szCs w:val="24"/>
          <w:highlight w:val="magenta"/>
          <w:lang w:val="sr-Cyrl-CS"/>
        </w:rPr>
        <w:t xml:space="preserve">лађана </w:t>
      </w:r>
      <w:r w:rsidR="0087516B" w:rsidRPr="00581056">
        <w:rPr>
          <w:rFonts w:asciiTheme="majorHAnsi" w:hAnsiTheme="majorHAnsi"/>
          <w:sz w:val="24"/>
          <w:szCs w:val="24"/>
          <w:highlight w:val="magenta"/>
          <w:lang w:val="sr-Cyrl-CS"/>
        </w:rPr>
        <w:t>Батка</w:t>
      </w:r>
      <w:r w:rsidRPr="00581056">
        <w:rPr>
          <w:rFonts w:asciiTheme="majorHAnsi" w:hAnsiTheme="majorHAnsi"/>
          <w:sz w:val="24"/>
          <w:szCs w:val="24"/>
          <w:highlight w:val="magenta"/>
          <w:lang w:val="sr-Cyrl-CS"/>
        </w:rPr>
        <w:t xml:space="preserve"> (36 часова).</w:t>
      </w:r>
    </w:p>
    <w:p w:rsidR="00687723"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Дечији савез је друштвена и васпитна организација основношколске деце Србије. У Дечијем савезу деца остварују своје потребе за игром, дружењем, учешћем у културно-забавном и и друштвеном животу, откривају и развијају своје стваралачке и друге способности. Ученицима првог разреда у првој недељи октобра месеца, у оквиру Дечје недеље, организоваће се промоција Дечијег савеза као организације и свечани пријем ученика – „Добродошлица у Дечији савез“.</w:t>
      </w:r>
    </w:p>
    <w:p w:rsidR="00DF6C7F" w:rsidRPr="00D01115" w:rsidRDefault="00DF6C7F" w:rsidP="00687723">
      <w:pPr>
        <w:jc w:val="both"/>
        <w:rPr>
          <w:rFonts w:asciiTheme="majorHAnsi" w:hAnsiTheme="majorHAnsi"/>
          <w:sz w:val="24"/>
          <w:szCs w:val="24"/>
          <w:lang w:val="sr-Cyrl-CS"/>
        </w:rPr>
      </w:pPr>
    </w:p>
    <w:p w:rsidR="00687723" w:rsidRDefault="00687723" w:rsidP="002A74C6">
      <w:pPr>
        <w:pStyle w:val="Heading2"/>
        <w:jc w:val="center"/>
        <w:rPr>
          <w:rStyle w:val="Emphasis"/>
          <w:rFonts w:asciiTheme="majorHAnsi" w:hAnsiTheme="majorHAnsi"/>
          <w:b w:val="0"/>
          <w:bCs w:val="0"/>
          <w:i w:val="0"/>
          <w:iCs w:val="0"/>
          <w:spacing w:val="0"/>
        </w:rPr>
      </w:pPr>
      <w:bookmarkStart w:id="129" w:name="_Toc465149901"/>
      <w:r w:rsidRPr="00D01115">
        <w:rPr>
          <w:rStyle w:val="Emphasis"/>
          <w:rFonts w:asciiTheme="majorHAnsi" w:hAnsiTheme="majorHAnsi"/>
          <w:b w:val="0"/>
          <w:bCs w:val="0"/>
          <w:i w:val="0"/>
          <w:iCs w:val="0"/>
          <w:spacing w:val="0"/>
        </w:rPr>
        <w:t>ПЛАН И ПРОГРАМ РАДА ДЕЧЈЕГ САВЕЗА</w:t>
      </w:r>
      <w:bookmarkEnd w:id="129"/>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6095"/>
      </w:tblGrid>
      <w:tr w:rsidR="00687723" w:rsidRPr="00D01115" w:rsidTr="00FF0C7E">
        <w:tc>
          <w:tcPr>
            <w:tcW w:w="2802" w:type="dxa"/>
            <w:shd w:val="clear" w:color="auto" w:fill="D6E3BC" w:themeFill="accent3" w:themeFillTint="66"/>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МЕСЕЦ</w:t>
            </w:r>
          </w:p>
        </w:tc>
        <w:tc>
          <w:tcPr>
            <w:tcW w:w="6095" w:type="dxa"/>
            <w:shd w:val="clear" w:color="auto" w:fill="D6E3BC" w:themeFill="accent3" w:themeFillTint="66"/>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ПЛАН И ПРОГРАМ РАДА</w:t>
            </w:r>
          </w:p>
        </w:tc>
      </w:tr>
      <w:tr w:rsidR="00687723" w:rsidRPr="00D01115" w:rsidTr="00FF0C7E">
        <w:tc>
          <w:tcPr>
            <w:tcW w:w="2802" w:type="dxa"/>
          </w:tcPr>
          <w:p w:rsidR="00687723" w:rsidRPr="00D01115" w:rsidRDefault="00687723" w:rsidP="00261664">
            <w:pPr>
              <w:jc w:val="both"/>
              <w:rPr>
                <w:rFonts w:asciiTheme="majorHAnsi" w:hAnsiTheme="majorHAnsi"/>
                <w:sz w:val="24"/>
                <w:szCs w:val="24"/>
                <w:lang w:val="sr-Cyrl-CS"/>
              </w:rPr>
            </w:pPr>
          </w:p>
          <w:p w:rsidR="00687723" w:rsidRPr="00D01115" w:rsidRDefault="00687723" w:rsidP="00261664">
            <w:pPr>
              <w:jc w:val="both"/>
              <w:rPr>
                <w:rFonts w:asciiTheme="majorHAnsi" w:hAnsiTheme="majorHAnsi"/>
                <w:sz w:val="24"/>
                <w:szCs w:val="24"/>
                <w:lang w:val="sr-Cyrl-CS"/>
              </w:rPr>
            </w:pPr>
            <w:r w:rsidRPr="00D01115">
              <w:rPr>
                <w:rFonts w:asciiTheme="majorHAnsi" w:hAnsiTheme="majorHAnsi"/>
                <w:sz w:val="24"/>
                <w:szCs w:val="24"/>
                <w:lang w:val="sr-Cyrl-CS"/>
              </w:rPr>
              <w:t>Септембар</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Израда програма рада </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Припрема за рад-конституисање Дечјег савеза за текућу школску годину</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Приредба за ђаке ''Прваке''</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Договор о раду Дечјег савеза</w:t>
            </w:r>
          </w:p>
          <w:p w:rsidR="00687723" w:rsidRPr="00D01115" w:rsidRDefault="00687723" w:rsidP="00373DA4">
            <w:pPr>
              <w:rPr>
                <w:rFonts w:asciiTheme="majorHAnsi" w:hAnsiTheme="majorHAnsi"/>
                <w:sz w:val="24"/>
                <w:szCs w:val="24"/>
                <w:lang w:val="sr-Cyrl-CS"/>
              </w:rPr>
            </w:pPr>
            <w:r w:rsidRPr="00D01115">
              <w:rPr>
                <w:rFonts w:asciiTheme="majorHAnsi" w:hAnsiTheme="majorHAnsi"/>
                <w:sz w:val="24"/>
                <w:szCs w:val="24"/>
                <w:lang w:val="sr-Cyrl-CS"/>
              </w:rPr>
              <w:t xml:space="preserve">Акција –уређење учионица </w:t>
            </w:r>
          </w:p>
        </w:tc>
      </w:tr>
      <w:tr w:rsidR="00687723" w:rsidRPr="00D01115" w:rsidTr="00FF0C7E">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Октобар</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Пријем Првака у Дечји савез</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Упознавање  са конвенцијом о Дечјим правима </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Дечја недеља</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Сунчана јесен живота</w:t>
            </w:r>
          </w:p>
        </w:tc>
      </w:tr>
      <w:tr w:rsidR="00687723" w:rsidRPr="00D01115" w:rsidTr="00FF0C7E">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lastRenderedPageBreak/>
              <w:t>Новембар</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Ја сам ја, а ко си ти?</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Упознавање са сличностима и разликама између себе и других и њиховог прихватања</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Буквар дечјих права –упознавање са појединим члановима конвенције о правима детета</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Изложба радова са  часова ликовне културе  </w:t>
            </w:r>
          </w:p>
        </w:tc>
      </w:tr>
      <w:tr w:rsidR="00687723" w:rsidRPr="00D01115" w:rsidTr="00FF0C7E">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Децембар</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Радионице за упознавање са букваром дечјих права –ученици се кроз игру упознају са својим правима</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Учионице добре воље-Ко си ти, ко сам ја?Ко си ти ко сам ја -упознавање са појмом конфликт</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Лепа реч гвоздена врата отвара</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Израда украса честитки за Божић и Нову Годину               </w:t>
            </w:r>
          </w:p>
        </w:tc>
      </w:tr>
      <w:tr w:rsidR="00687723" w:rsidRPr="00D01115" w:rsidTr="00FF0C7E">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Јануар</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Прослава школске славе Светог Саве</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Приредба </w:t>
            </w:r>
          </w:p>
          <w:p w:rsidR="00687723" w:rsidRPr="00D01115" w:rsidRDefault="00687723" w:rsidP="00373DA4">
            <w:pPr>
              <w:rPr>
                <w:rFonts w:asciiTheme="majorHAnsi" w:hAnsiTheme="majorHAnsi"/>
                <w:sz w:val="24"/>
                <w:szCs w:val="24"/>
                <w:lang w:val="sr-Cyrl-CS"/>
              </w:rPr>
            </w:pPr>
            <w:r w:rsidRPr="00D01115">
              <w:rPr>
                <w:rFonts w:asciiTheme="majorHAnsi" w:hAnsiTheme="majorHAnsi"/>
                <w:sz w:val="24"/>
                <w:szCs w:val="24"/>
                <w:lang w:val="sr-Cyrl-CS"/>
              </w:rPr>
              <w:t>Договор о  активностима у другом полугодишту</w:t>
            </w:r>
          </w:p>
        </w:tc>
      </w:tr>
      <w:tr w:rsidR="00687723" w:rsidRPr="00D01115" w:rsidTr="00FF0C7E">
        <w:trPr>
          <w:trHeight w:val="1430"/>
        </w:trPr>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Фебруар</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Радионице </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Причам ти причу гласине оговарање </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Чудесни поклон</w:t>
            </w:r>
          </w:p>
          <w:p w:rsidR="00687723" w:rsidRPr="00D01115" w:rsidRDefault="00687723" w:rsidP="00373DA4">
            <w:pPr>
              <w:rPr>
                <w:rFonts w:asciiTheme="majorHAnsi" w:hAnsiTheme="majorHAnsi"/>
                <w:sz w:val="24"/>
                <w:szCs w:val="24"/>
                <w:lang w:val="sr-Cyrl-CS"/>
              </w:rPr>
            </w:pPr>
            <w:r w:rsidRPr="00D01115">
              <w:rPr>
                <w:rFonts w:asciiTheme="majorHAnsi" w:hAnsiTheme="majorHAnsi"/>
                <w:sz w:val="24"/>
                <w:szCs w:val="24"/>
                <w:lang w:val="sr-Cyrl-CS"/>
              </w:rPr>
              <w:t>Не волим када ми неко</w:t>
            </w:r>
            <w:r w:rsidR="00373DA4" w:rsidRPr="00D01115">
              <w:rPr>
                <w:rFonts w:asciiTheme="majorHAnsi" w:hAnsiTheme="majorHAnsi"/>
                <w:sz w:val="24"/>
                <w:szCs w:val="24"/>
                <w:lang w:val="sr-Cyrl-CS"/>
              </w:rPr>
              <w:t xml:space="preserve"> ...</w:t>
            </w:r>
          </w:p>
        </w:tc>
      </w:tr>
      <w:tr w:rsidR="00687723" w:rsidRPr="00D01115" w:rsidTr="00FF0C7E">
        <w:trPr>
          <w:trHeight w:val="1212"/>
        </w:trPr>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Март</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 xml:space="preserve">Како би волео да изгледа наша школа- јавна трибина </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Припрема и извођење програма  поводом Дана жена</w:t>
            </w:r>
          </w:p>
        </w:tc>
      </w:tr>
      <w:tr w:rsidR="00687723" w:rsidRPr="00D01115" w:rsidTr="00FF0C7E">
        <w:trPr>
          <w:trHeight w:val="1385"/>
        </w:trPr>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Април</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Наговорили су ме –ко све утиче на наше понашање</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Акција уређивања околине</w:t>
            </w:r>
          </w:p>
          <w:p w:rsidR="00687723" w:rsidRPr="00D01115" w:rsidRDefault="00687723" w:rsidP="002A74C6">
            <w:pPr>
              <w:rPr>
                <w:rFonts w:asciiTheme="majorHAnsi" w:hAnsiTheme="majorHAnsi"/>
                <w:sz w:val="24"/>
                <w:szCs w:val="24"/>
                <w:lang w:val="sr-Cyrl-CS"/>
              </w:rPr>
            </w:pPr>
            <w:r w:rsidRPr="00D01115">
              <w:rPr>
                <w:rFonts w:asciiTheme="majorHAnsi" w:hAnsiTheme="majorHAnsi"/>
                <w:sz w:val="24"/>
                <w:szCs w:val="24"/>
                <w:lang w:val="sr-Cyrl-CS"/>
              </w:rPr>
              <w:t>Фарбање ускршњих јаја</w:t>
            </w:r>
          </w:p>
        </w:tc>
      </w:tr>
      <w:tr w:rsidR="00687723" w:rsidRPr="00D01115" w:rsidTr="00FF0C7E">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Мај</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Заједнички излет</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Мој љубимац</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Уционица добре воље –Човече љутиш ли се</w:t>
            </w:r>
          </w:p>
          <w:p w:rsidR="00687723" w:rsidRPr="00D01115" w:rsidRDefault="00687723" w:rsidP="002A74C6">
            <w:pPr>
              <w:rPr>
                <w:rFonts w:asciiTheme="majorHAnsi" w:hAnsiTheme="majorHAnsi"/>
                <w:sz w:val="24"/>
                <w:szCs w:val="24"/>
                <w:lang w:val="sr-Cyrl-CS"/>
              </w:rPr>
            </w:pPr>
            <w:r w:rsidRPr="00D01115">
              <w:rPr>
                <w:rFonts w:asciiTheme="majorHAnsi" w:hAnsiTheme="majorHAnsi"/>
                <w:sz w:val="24"/>
                <w:szCs w:val="24"/>
                <w:lang w:val="sr-Cyrl-CS"/>
              </w:rPr>
              <w:t>Конвенција о правима детета</w:t>
            </w:r>
          </w:p>
        </w:tc>
      </w:tr>
      <w:tr w:rsidR="00687723" w:rsidRPr="00D01115" w:rsidTr="00FF0C7E">
        <w:tc>
          <w:tcPr>
            <w:tcW w:w="2802"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lastRenderedPageBreak/>
              <w:t>Јун</w:t>
            </w:r>
          </w:p>
        </w:tc>
        <w:tc>
          <w:tcPr>
            <w:tcW w:w="6095" w:type="dxa"/>
          </w:tcPr>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Излет</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Посете</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Поруке-радионица</w:t>
            </w:r>
          </w:p>
          <w:p w:rsidR="00687723" w:rsidRPr="00D01115" w:rsidRDefault="00687723" w:rsidP="00261664">
            <w:pPr>
              <w:rPr>
                <w:rFonts w:asciiTheme="majorHAnsi" w:hAnsiTheme="majorHAnsi"/>
                <w:sz w:val="24"/>
                <w:szCs w:val="24"/>
                <w:lang w:val="sr-Cyrl-CS"/>
              </w:rPr>
            </w:pPr>
            <w:r w:rsidRPr="00D01115">
              <w:rPr>
                <w:rFonts w:asciiTheme="majorHAnsi" w:hAnsiTheme="majorHAnsi"/>
                <w:sz w:val="24"/>
                <w:szCs w:val="24"/>
                <w:lang w:val="sr-Cyrl-CS"/>
              </w:rPr>
              <w:t>Игранка поводом завршетка школске године</w:t>
            </w:r>
          </w:p>
        </w:tc>
      </w:tr>
    </w:tbl>
    <w:p w:rsidR="00687723" w:rsidRDefault="00687723" w:rsidP="00687723">
      <w:pPr>
        <w:jc w:val="center"/>
        <w:rPr>
          <w:rFonts w:asciiTheme="majorHAnsi" w:hAnsiTheme="majorHAnsi"/>
          <w:sz w:val="28"/>
          <w:szCs w:val="28"/>
          <w:u w:val="single"/>
          <w:lang w:val="sr-Cyrl-CS"/>
        </w:rPr>
      </w:pPr>
    </w:p>
    <w:p w:rsidR="00501A15" w:rsidRPr="00501A15" w:rsidRDefault="00501A15" w:rsidP="00501A15">
      <w:pPr>
        <w:pStyle w:val="Heading2"/>
        <w:jc w:val="center"/>
        <w:rPr>
          <w:rStyle w:val="Emphasis"/>
          <w:bCs w:val="0"/>
          <w:i w:val="0"/>
          <w:iCs w:val="0"/>
        </w:rPr>
      </w:pPr>
      <w:bookmarkStart w:id="130" w:name="_Toc335413063"/>
      <w:r w:rsidRPr="00501A15">
        <w:rPr>
          <w:rStyle w:val="Emphasis"/>
          <w:i w:val="0"/>
        </w:rPr>
        <w:t>ПРОДУЖЕНИ БОРАВАК</w:t>
      </w:r>
      <w:bookmarkEnd w:id="130"/>
    </w:p>
    <w:p w:rsidR="00501A15" w:rsidRPr="003E50E0" w:rsidRDefault="00501A15" w:rsidP="00501A15">
      <w:pPr>
        <w:jc w:val="center"/>
        <w:rPr>
          <w:rFonts w:ascii="Times New Roman" w:hAnsi="Times New Roman"/>
          <w:u w:val="single"/>
          <w:lang w:val="sr-Cyrl-CS"/>
        </w:rPr>
      </w:pPr>
    </w:p>
    <w:p w:rsidR="00501A15" w:rsidRPr="003E50E0" w:rsidRDefault="00501A15" w:rsidP="00501A15">
      <w:pPr>
        <w:jc w:val="both"/>
        <w:rPr>
          <w:rFonts w:ascii="Times New Roman" w:hAnsi="Times New Roman"/>
          <w:lang w:val="sr-Cyrl-CS"/>
        </w:rPr>
      </w:pPr>
      <w:r w:rsidRPr="003E50E0">
        <w:rPr>
          <w:rFonts w:ascii="Times New Roman" w:hAnsi="Times New Roman"/>
          <w:lang w:val="sr-Cyrl-CS"/>
        </w:rPr>
        <w:t xml:space="preserve">              Школа ће и ове школске године радити у једној смени тако да ће и рад продуженог боравка бити организован у једној смени. Рад у продуженм боравку почињаће у 11.00 часова а завршаваће се у 16.00. часова. У продуженом боравку радиће </w:t>
      </w:r>
      <w:r>
        <w:rPr>
          <w:rFonts w:ascii="Times New Roman" w:hAnsi="Times New Roman"/>
          <w:lang w:val="sr-Cyrl-CS"/>
        </w:rPr>
        <w:t>учитељица Ивана Кокановић</w:t>
      </w:r>
      <w:r w:rsidRPr="003E50E0">
        <w:rPr>
          <w:rFonts w:ascii="Times New Roman" w:hAnsi="Times New Roman"/>
          <w:lang w:val="sr-Cyrl-CS"/>
        </w:rPr>
        <w:t>.</w:t>
      </w:r>
    </w:p>
    <w:p w:rsidR="00501A15" w:rsidRPr="001D6639" w:rsidRDefault="00501A15" w:rsidP="00501A15">
      <w:pPr>
        <w:jc w:val="center"/>
        <w:rPr>
          <w:rFonts w:asciiTheme="majorHAnsi" w:hAnsiTheme="majorHAnsi"/>
          <w:sz w:val="28"/>
          <w:szCs w:val="28"/>
          <w:lang w:val="sr-Cyrl-CS"/>
        </w:rPr>
      </w:pPr>
    </w:p>
    <w:p w:rsidR="00501A15" w:rsidRDefault="00501A15" w:rsidP="00501A15">
      <w:pPr>
        <w:jc w:val="center"/>
        <w:rPr>
          <w:rFonts w:asciiTheme="majorHAnsi" w:hAnsiTheme="majorHAnsi"/>
          <w:sz w:val="28"/>
          <w:szCs w:val="28"/>
        </w:rPr>
      </w:pPr>
      <w:r w:rsidRPr="001D6639">
        <w:rPr>
          <w:rFonts w:asciiTheme="majorHAnsi" w:hAnsiTheme="majorHAnsi"/>
          <w:sz w:val="28"/>
          <w:szCs w:val="28"/>
        </w:rPr>
        <w:t>ПЛАН РАДА ПРОДУЖЕНОГ БОРАВКА</w:t>
      </w:r>
    </w:p>
    <w:p w:rsidR="00501A15" w:rsidRPr="001D6639" w:rsidRDefault="00501A15" w:rsidP="00501A15">
      <w:pPr>
        <w:jc w:val="center"/>
        <w:rPr>
          <w:rFonts w:ascii="Times New Roman" w:hAnsi="Times New Roman" w:cs="Times New Roman"/>
          <w:sz w:val="24"/>
          <w:szCs w:val="24"/>
        </w:rPr>
      </w:pPr>
    </w:p>
    <w:p w:rsidR="00501A15" w:rsidRPr="001D6639" w:rsidRDefault="00501A15" w:rsidP="00501A15">
      <w:pPr>
        <w:numPr>
          <w:ilvl w:val="0"/>
          <w:numId w:val="35"/>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Васпитавање и чување ученика</w:t>
      </w:r>
    </w:p>
    <w:p w:rsidR="00501A15" w:rsidRPr="001D6639" w:rsidRDefault="00501A15" w:rsidP="00501A15">
      <w:pPr>
        <w:numPr>
          <w:ilvl w:val="1"/>
          <w:numId w:val="35"/>
        </w:num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Васпитање ученика је процес који се плански и континуирано одвија. </w:t>
      </w:r>
    </w:p>
    <w:p w:rsidR="00501A15" w:rsidRPr="001D6639" w:rsidRDefault="00501A15" w:rsidP="00501A15">
      <w:pPr>
        <w:numPr>
          <w:ilvl w:val="1"/>
          <w:numId w:val="35"/>
        </w:num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Поступно развијање знања на нивоу концентричних кругова у складу са узрасним карактеристикама ученика. </w:t>
      </w:r>
    </w:p>
    <w:p w:rsidR="00501A15" w:rsidRPr="001D6639" w:rsidRDefault="00501A15" w:rsidP="00501A15">
      <w:pPr>
        <w:numPr>
          <w:ilvl w:val="1"/>
          <w:numId w:val="35"/>
        </w:num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Реализовање тема из разних области васпитања сходно узрасном и образовном нивоу ученика и интегрисаним тематским планирањем кроз обавезне   предмете.</w:t>
      </w:r>
    </w:p>
    <w:p w:rsidR="00501A15" w:rsidRPr="001D6639" w:rsidRDefault="00501A15" w:rsidP="00501A15">
      <w:pPr>
        <w:jc w:val="both"/>
        <w:rPr>
          <w:rFonts w:ascii="Times New Roman" w:hAnsi="Times New Roman" w:cs="Times New Roman"/>
          <w:i/>
          <w:sz w:val="24"/>
          <w:szCs w:val="24"/>
          <w:lang w:val="sr-Cyrl-CS"/>
        </w:rPr>
      </w:pPr>
    </w:p>
    <w:p w:rsidR="00501A15" w:rsidRPr="001D6639" w:rsidRDefault="00501A15" w:rsidP="00501A15">
      <w:pPr>
        <w:numPr>
          <w:ilvl w:val="0"/>
          <w:numId w:val="35"/>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Преузимање превентивних мера ради очувања здравља ученика;</w:t>
      </w:r>
    </w:p>
    <w:p w:rsidR="00501A15" w:rsidRPr="001D6639" w:rsidRDefault="00501A15" w:rsidP="00501A15">
      <w:pPr>
        <w:numPr>
          <w:ilvl w:val="0"/>
          <w:numId w:val="36"/>
        </w:num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Овладавање основним знањима, вештинама, ставовима и вредностима из области здравственог васпитања, кроз учење засновано на искуству, да упознају себе, своје окружење и развију способности за здрав живот. </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numPr>
          <w:ilvl w:val="0"/>
          <w:numId w:val="35"/>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Помагање у учењу и раду;</w:t>
      </w:r>
    </w:p>
    <w:p w:rsidR="00501A15" w:rsidRPr="001D6639" w:rsidRDefault="00501A15" w:rsidP="00501A15">
      <w:pPr>
        <w:numPr>
          <w:ilvl w:val="0"/>
          <w:numId w:val="36"/>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 xml:space="preserve">Развијање логичког мишљења и оспособљавање за самостално учење и активно проналажење информација; </w:t>
      </w:r>
    </w:p>
    <w:p w:rsidR="00501A15" w:rsidRDefault="00501A15" w:rsidP="00501A15">
      <w:pPr>
        <w:numPr>
          <w:ilvl w:val="0"/>
          <w:numId w:val="36"/>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lastRenderedPageBreak/>
        <w:t xml:space="preserve"> Овладавање  основним знањима, вештинама, ставовима и вредностима кроз учење засновано на искуству, да упознају себе, своје окружење и развију способности за здрав  живот.  </w:t>
      </w:r>
    </w:p>
    <w:p w:rsidR="00501A15" w:rsidRPr="000268E8" w:rsidRDefault="00501A15" w:rsidP="00501A15">
      <w:pPr>
        <w:suppressAutoHyphens/>
        <w:ind w:left="1635"/>
        <w:jc w:val="both"/>
        <w:rPr>
          <w:rFonts w:ascii="Times New Roman" w:hAnsi="Times New Roman" w:cs="Times New Roman"/>
          <w:i/>
          <w:sz w:val="24"/>
          <w:szCs w:val="24"/>
          <w:lang w:val="ru-RU"/>
        </w:rPr>
      </w:pPr>
    </w:p>
    <w:p w:rsidR="00501A15" w:rsidRPr="001D6639" w:rsidRDefault="00501A15" w:rsidP="00501A15">
      <w:pPr>
        <w:numPr>
          <w:ilvl w:val="0"/>
          <w:numId w:val="35"/>
        </w:numPr>
        <w:ind w:hanging="72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Подстицање ученика на самосталан рад и стицање радних навика;</w:t>
      </w:r>
    </w:p>
    <w:p w:rsidR="00501A15" w:rsidRPr="001D6639" w:rsidRDefault="00501A15" w:rsidP="00501A15">
      <w:pPr>
        <w:numPr>
          <w:ilvl w:val="0"/>
          <w:numId w:val="37"/>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Развијање радозналости и еколошке свести;</w:t>
      </w:r>
    </w:p>
    <w:p w:rsidR="00501A15" w:rsidRPr="000268E8" w:rsidRDefault="00501A15" w:rsidP="00501A15">
      <w:pPr>
        <w:numPr>
          <w:ilvl w:val="0"/>
          <w:numId w:val="37"/>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развијање логичког мишљења и оспособљавање за самостално учење и активно проналажење информација;</w:t>
      </w:r>
    </w:p>
    <w:p w:rsidR="00501A15" w:rsidRPr="001D6639" w:rsidRDefault="00501A15" w:rsidP="00501A15">
      <w:pPr>
        <w:suppressAutoHyphens/>
        <w:ind w:left="1635"/>
        <w:jc w:val="both"/>
        <w:rPr>
          <w:rFonts w:ascii="Times New Roman" w:hAnsi="Times New Roman" w:cs="Times New Roman"/>
          <w:i/>
          <w:sz w:val="24"/>
          <w:szCs w:val="24"/>
          <w:lang w:val="ru-RU"/>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5. Подстицање такмичарског духа и бољих резултата у раду;</w:t>
      </w:r>
    </w:p>
    <w:p w:rsidR="00501A15" w:rsidRPr="001D6639" w:rsidRDefault="00501A15" w:rsidP="00501A15">
      <w:pPr>
        <w:numPr>
          <w:ilvl w:val="0"/>
          <w:numId w:val="37"/>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 xml:space="preserve">Пораст нивоа свести о ризичном понашању као узрочнику низа  проблема. </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numPr>
          <w:ilvl w:val="0"/>
          <w:numId w:val="38"/>
        </w:numPr>
        <w:tabs>
          <w:tab w:val="clear" w:pos="720"/>
        </w:tabs>
        <w:ind w:left="284" w:hanging="284"/>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Програмирање и реализовање активности ученика у слободном времену: радно техничких, производних, хуманитарних, спортских, културно-уметничких, забавних и других активности.</w:t>
      </w:r>
    </w:p>
    <w:p w:rsidR="00501A15" w:rsidRPr="001D6639" w:rsidRDefault="00501A15" w:rsidP="00501A15">
      <w:pPr>
        <w:numPr>
          <w:ilvl w:val="1"/>
          <w:numId w:val="38"/>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Остваривање активног односа и узајамне сарадње школе, породице и заједнице на развоју, заштити и унапређењу здравља;</w:t>
      </w:r>
    </w:p>
    <w:p w:rsidR="00501A15" w:rsidRPr="001D6639" w:rsidRDefault="00501A15" w:rsidP="00501A15">
      <w:pPr>
        <w:numPr>
          <w:ilvl w:val="1"/>
          <w:numId w:val="38"/>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Подстицање родитеља на активности за унапређење здравља деце, помоћи при уређењу учиомице у којој деца бораве...</w:t>
      </w:r>
    </w:p>
    <w:p w:rsidR="00501A15" w:rsidRPr="001D6639" w:rsidRDefault="00501A15" w:rsidP="00501A15">
      <w:pPr>
        <w:numPr>
          <w:ilvl w:val="1"/>
          <w:numId w:val="38"/>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Подстицање ваннаставних активности осмишљеним акцијама за унапређивање здравља на нивоу локалне заједнице</w:t>
      </w:r>
    </w:p>
    <w:p w:rsidR="00501A15" w:rsidRPr="001D6639" w:rsidRDefault="00501A15" w:rsidP="00501A15">
      <w:pPr>
        <w:numPr>
          <w:ilvl w:val="1"/>
          <w:numId w:val="39"/>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акција за унапређење школског простора, као и простора око школе, акција посвећених здравој исхрани и свим осталим активностима планираних календарном рада школе ;</w:t>
      </w:r>
    </w:p>
    <w:p w:rsidR="00501A15" w:rsidRDefault="00501A15" w:rsidP="00501A15">
      <w:pPr>
        <w:numPr>
          <w:ilvl w:val="1"/>
          <w:numId w:val="39"/>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сарадње са заједницом на организовању културних активности и других садржаја за креативно и рекреативно коришћење слободног времена.</w:t>
      </w:r>
    </w:p>
    <w:p w:rsidR="00501A15" w:rsidRPr="001D6639" w:rsidRDefault="00501A15" w:rsidP="00501A15">
      <w:pPr>
        <w:suppressAutoHyphens/>
        <w:ind w:left="1440"/>
        <w:jc w:val="both"/>
        <w:rPr>
          <w:rFonts w:ascii="Times New Roman" w:hAnsi="Times New Roman" w:cs="Times New Roman"/>
          <w:i/>
          <w:sz w:val="24"/>
          <w:szCs w:val="24"/>
          <w:lang w:val="sr-Cyrl-CS"/>
        </w:rPr>
      </w:pPr>
    </w:p>
    <w:p w:rsidR="00501A15" w:rsidRPr="001D6639" w:rsidRDefault="00501A15" w:rsidP="00501A15">
      <w:p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w:t>
      </w:r>
      <w:r w:rsidRPr="001D6639">
        <w:rPr>
          <w:rFonts w:ascii="Times New Roman" w:hAnsi="Times New Roman" w:cs="Times New Roman"/>
          <w:i/>
          <w:sz w:val="24"/>
          <w:szCs w:val="24"/>
        </w:rPr>
        <w:t xml:space="preserve">7.  </w:t>
      </w:r>
      <w:r w:rsidRPr="001D6639">
        <w:rPr>
          <w:rFonts w:ascii="Times New Roman" w:hAnsi="Times New Roman" w:cs="Times New Roman"/>
          <w:i/>
          <w:sz w:val="24"/>
          <w:szCs w:val="24"/>
          <w:lang w:val="sr-Cyrl-CS"/>
        </w:rPr>
        <w:t>Превенција насиља.</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Стварање улова за социјално прилагођавање ученика на колективан живот и рад</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 детета да прихвати себе са сопственим врлинама али и манама, и да другима пружи могућност да не буду савршени</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lastRenderedPageBreak/>
        <w:t>Развијање одговорног односа према себи и окружењу</w:t>
      </w:r>
    </w:p>
    <w:p w:rsidR="00501A15"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Научити ученике да сагледају оно што краси другу особу, да примете њене врлине али и да свакоме пруже шансу да мање привлачне особине претворе у врлине</w:t>
      </w:r>
    </w:p>
    <w:p w:rsidR="00501A15" w:rsidRPr="000268E8" w:rsidRDefault="00501A15" w:rsidP="00501A15">
      <w:pPr>
        <w:numPr>
          <w:ilvl w:val="0"/>
          <w:numId w:val="40"/>
        </w:numPr>
        <w:suppressAutoHyphens/>
        <w:jc w:val="both"/>
        <w:rPr>
          <w:rFonts w:ascii="Times New Roman" w:hAnsi="Times New Roman" w:cs="Times New Roman"/>
          <w:i/>
          <w:sz w:val="24"/>
          <w:szCs w:val="24"/>
          <w:lang w:val="sr-Cyrl-CS"/>
        </w:rPr>
      </w:pPr>
      <w:r w:rsidRPr="000268E8">
        <w:rPr>
          <w:rFonts w:ascii="Times New Roman" w:hAnsi="Times New Roman" w:cs="Times New Roman"/>
          <w:i/>
          <w:sz w:val="24"/>
          <w:szCs w:val="24"/>
          <w:lang w:val="sr-Cyrl-CS"/>
        </w:rPr>
        <w:t>Развијање и уважавање сличности и разлика међу појединцима и групама</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Васпитавање ученика у духу хуманизма, истинољубивости, солидарности и других моралних вредности</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Деца се уче да поштују једнако туђа и своја осећања на конструктиван начин</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и неговање другарства и пријатељства, усвајање вредности заједничког живота и подстицање индивидуалне одговорности</w:t>
      </w:r>
    </w:p>
    <w:p w:rsidR="00501A15" w:rsidRPr="000268E8"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Ученицима пружити прилику да сарађују и да се друже</w:t>
      </w:r>
    </w:p>
    <w:p w:rsidR="00501A15" w:rsidRPr="001D6639" w:rsidRDefault="00501A15" w:rsidP="00501A15">
      <w:pPr>
        <w:numPr>
          <w:ilvl w:val="0"/>
          <w:numId w:val="40"/>
        </w:numPr>
        <w:suppressAutoHyphens/>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критичког мишљења, оснаживањем сопствене личности и изградњом вере у своје квалитете деца се уче да кажу НЕ негативним утицајима</w:t>
      </w:r>
    </w:p>
    <w:p w:rsidR="00501A15"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УЧЕЊЕ: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Организовати васпитно-образовни рад са ученицима кроз израду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домаћих задатака , утврђивање наставних садржаја , провере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усвојености градива , помоћ у решавању тежих и нејасних задатака.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Упутити ученике на самосталан рад и привикавати их на темељно</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и рационално учење.</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Усмерене релаксирајуће активности.</w:t>
      </w:r>
    </w:p>
    <w:p w:rsidR="00501A15" w:rsidRPr="001D6639" w:rsidRDefault="00501A15" w:rsidP="00501A15">
      <w:pPr>
        <w:rPr>
          <w:rFonts w:ascii="Times New Roman" w:hAnsi="Times New Roman" w:cs="Times New Roman"/>
          <w:i/>
          <w:sz w:val="24"/>
          <w:szCs w:val="24"/>
          <w:lang w:val="sr-Cyrl-CS"/>
        </w:rPr>
      </w:pPr>
    </w:p>
    <w:p w:rsidR="00501A15"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Игре у просторији и на терену.</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Друштвено забавне игре и рекреација.</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Игре на рачунару.</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lastRenderedPageBreak/>
        <w:t xml:space="preserve">                  </w:t>
      </w:r>
      <w:r w:rsidRPr="001D6639">
        <w:rPr>
          <w:rFonts w:ascii="Times New Roman" w:hAnsi="Times New Roman" w:cs="Times New Roman"/>
          <w:i/>
          <w:sz w:val="24"/>
          <w:szCs w:val="24"/>
          <w:lang w:val="sr-Cyrl-CS"/>
        </w:rPr>
        <w:t>Излети , шетње , посете ( позориштне представе, биоскоп... )</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                  Такмичења , квизови , приредбе </w:t>
      </w:r>
    </w:p>
    <w:p w:rsidR="00501A15" w:rsidRDefault="00501A15" w:rsidP="00501A15">
      <w:pPr>
        <w:rPr>
          <w:rFonts w:ascii="Times New Roman" w:hAnsi="Times New Roman" w:cs="Times New Roman"/>
          <w:i/>
          <w:sz w:val="24"/>
          <w:szCs w:val="24"/>
          <w:lang w:val="sr-Cyrl-CS"/>
        </w:rPr>
      </w:pPr>
    </w:p>
    <w:p w:rsidR="00501A15"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ХИГИЈЕНА: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numPr>
          <w:ilvl w:val="0"/>
          <w:numId w:val="41"/>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 xml:space="preserve">унапређивање хигијенских и радних услова у школи и елиминисање утицаја који штетно делују на здравље; </w:t>
      </w:r>
    </w:p>
    <w:p w:rsidR="00501A15" w:rsidRPr="001D6639" w:rsidRDefault="00501A15" w:rsidP="00501A15">
      <w:pPr>
        <w:numPr>
          <w:ilvl w:val="0"/>
          <w:numId w:val="41"/>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остваривање активног односа и узајамне сарадње школе, породице и заједнице на развоју, заштити и унапређењу здравља;</w:t>
      </w:r>
    </w:p>
    <w:p w:rsidR="00501A15" w:rsidRPr="001D6639" w:rsidRDefault="00501A15" w:rsidP="00501A15">
      <w:pPr>
        <w:numPr>
          <w:ilvl w:val="0"/>
          <w:numId w:val="41"/>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подстицање родитеља на активности за унапређење здравља деце;</w:t>
      </w:r>
    </w:p>
    <w:p w:rsidR="00501A15" w:rsidRPr="001D6639" w:rsidRDefault="00501A15" w:rsidP="00501A15">
      <w:pPr>
        <w:numPr>
          <w:ilvl w:val="0"/>
          <w:numId w:val="41"/>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развијање мотивације ученика у односу на здравље и здрав стил живота;</w:t>
      </w:r>
    </w:p>
    <w:p w:rsidR="00501A15" w:rsidRPr="001D6639" w:rsidRDefault="00501A15" w:rsidP="00501A15">
      <w:pPr>
        <w:numPr>
          <w:ilvl w:val="0"/>
          <w:numId w:val="41"/>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подстицање ваннаставних активности осмишљеним акцијама за унапређивање здравља на нивоу локалне заједнице;</w:t>
      </w:r>
    </w:p>
    <w:p w:rsidR="00501A15" w:rsidRPr="001D6639" w:rsidRDefault="00501A15" w:rsidP="00501A15">
      <w:pPr>
        <w:numPr>
          <w:ilvl w:val="0"/>
          <w:numId w:val="41"/>
        </w:numPr>
        <w:suppressAutoHyphens/>
        <w:jc w:val="both"/>
        <w:rPr>
          <w:rFonts w:ascii="Times New Roman" w:hAnsi="Times New Roman" w:cs="Times New Roman"/>
          <w:i/>
          <w:sz w:val="24"/>
          <w:szCs w:val="24"/>
          <w:lang w:val="ru-RU"/>
        </w:rPr>
      </w:pPr>
      <w:r w:rsidRPr="001D6639">
        <w:rPr>
          <w:rFonts w:ascii="Times New Roman" w:hAnsi="Times New Roman" w:cs="Times New Roman"/>
          <w:i/>
          <w:sz w:val="24"/>
          <w:szCs w:val="24"/>
          <w:lang w:val="sr-Cyrl-CS"/>
        </w:rPr>
        <w:t xml:space="preserve">пораст нивоа свести о ризичном понашању као узрочнику низа здравствених проблема. </w:t>
      </w:r>
    </w:p>
    <w:p w:rsidR="00501A15" w:rsidRPr="001D6639" w:rsidRDefault="00501A15" w:rsidP="00501A15">
      <w:pPr>
        <w:numPr>
          <w:ilvl w:val="0"/>
          <w:numId w:val="41"/>
        </w:numPr>
        <w:suppressAutoHyphens/>
        <w:jc w:val="both"/>
        <w:rPr>
          <w:rFonts w:ascii="Times New Roman" w:hAnsi="Times New Roman" w:cs="Times New Roman"/>
          <w:i/>
          <w:sz w:val="24"/>
          <w:szCs w:val="24"/>
        </w:rPr>
      </w:pPr>
      <w:r w:rsidRPr="001D6639">
        <w:rPr>
          <w:rFonts w:ascii="Times New Roman" w:hAnsi="Times New Roman" w:cs="Times New Roman"/>
          <w:i/>
          <w:sz w:val="24"/>
          <w:szCs w:val="24"/>
          <w:lang w:val="sr-Cyrl-CS"/>
        </w:rPr>
        <w:t xml:space="preserve">   </w:t>
      </w:r>
      <w:r w:rsidRPr="001D6639">
        <w:rPr>
          <w:rFonts w:ascii="Times New Roman" w:hAnsi="Times New Roman" w:cs="Times New Roman"/>
          <w:i/>
          <w:sz w:val="24"/>
          <w:szCs w:val="24"/>
          <w:u w:val="single"/>
          <w:lang w:val="sr-Cyrl-CS"/>
        </w:rPr>
        <w:t>Скренути пажњу ученицима на: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Хигијену просторије у којој бораве , </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 xml:space="preserve">Личну хигијену ,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Хигијену школе ...</w:t>
      </w:r>
    </w:p>
    <w:p w:rsidR="00501A15"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РЕКАПИТУЛАЦИЈА :</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ВАСПИТНО-ОБРАЗОВНИ РАД ________________3 или 4 часа дневно</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СЛОБОДНЕ АКТИВНОСТИ___________________1 или 2 часа дневно.</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                       УЗИМАЊЕ ХРАНЕ__________________________30 минута дневно.</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Укупно 5 часова дневно.</w:t>
      </w:r>
    </w:p>
    <w:p w:rsidR="00501A15" w:rsidRPr="001D6639" w:rsidRDefault="00501A15" w:rsidP="00501A15">
      <w:pPr>
        <w:jc w:val="cente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ВАСПИТНО-ОБРАЗОВНИ ЗАДАЦИ И ЦИЉЕВИ</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Пружити ученицима емоционалну подршку , пажњу и разумевање , створити пријатну и ведру атмосферу.</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Омогучити ученицима што више боравка на свежем ваздуху и организовати активности које утичу на развијање спретности и оријентације у простору.</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и неговање радних навика.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самосталности код ученика.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културно-хигијенских навика.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Неговање позитивних другарских односа међу ученицима.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Упознавање ученика са просторијама у којима ће боравити.</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Буђење радозналости за непосредно окружење, као и за промене и појаве у природи.</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креативности и савладавање различитих ликовних техника.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позитивних особина личности.</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Подстицање међусобне сарадње и индивидуалног рада сваког ученика.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иусавршавање способности читања иписања.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Буђење сазнања о природи, еколошким садржајима.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Увиђање узајамне везе човека и света који га окружује.</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Усвајање правила понашања у различитим сатуацијама.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Правилно развијање критике и самокритике.</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Проширивања знања употребом ваншколске литературе.</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Богаћење речника.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Неговање традиције и културе народа ком припадамо и земње у којој живимо.</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маште.</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lastRenderedPageBreak/>
        <w:t>Развијање вештине слушања и разумевање говора других.</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љубави према књижевности, природним и друштвеним наукама.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Развијање говорног и писаног стваралаштва.</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Подстицање развоја слуха и осечања за ритам.</w:t>
      </w:r>
    </w:p>
    <w:p w:rsidR="00501A15" w:rsidRPr="001D6639" w:rsidRDefault="00501A15" w:rsidP="00501A15">
      <w:pPr>
        <w:numPr>
          <w:ilvl w:val="0"/>
          <w:numId w:val="42"/>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Навикавање на свакодневно телесно вежбање уз стални развој координације покрета.</w:t>
      </w:r>
    </w:p>
    <w:p w:rsidR="00501A15" w:rsidRPr="001D6639" w:rsidRDefault="00501A15" w:rsidP="00501A15">
      <w:pP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u w:val="single"/>
          <w:lang w:val="sr-Cyrl-CS"/>
        </w:rPr>
      </w:pPr>
    </w:p>
    <w:p w:rsidR="00501A15" w:rsidRDefault="00501A15" w:rsidP="00501A15">
      <w:pPr>
        <w:jc w:val="center"/>
        <w:rPr>
          <w:rFonts w:ascii="Times New Roman" w:hAnsi="Times New Roman" w:cs="Times New Roman"/>
          <w:i/>
          <w:sz w:val="24"/>
          <w:szCs w:val="24"/>
          <w:u w:val="single"/>
          <w:lang w:val="sr-Cyrl-CS"/>
        </w:rPr>
      </w:pPr>
    </w:p>
    <w:p w:rsidR="00501A15" w:rsidRPr="001D6639" w:rsidRDefault="00501A15" w:rsidP="00501A15">
      <w:pPr>
        <w:jc w:val="center"/>
        <w:rPr>
          <w:rFonts w:ascii="Times New Roman" w:hAnsi="Times New Roman" w:cs="Times New Roman"/>
          <w:i/>
          <w:sz w:val="24"/>
          <w:szCs w:val="24"/>
          <w:u w:val="single"/>
          <w:lang w:val="sr-Cyrl-CS"/>
        </w:rPr>
      </w:pPr>
      <w:r w:rsidRPr="001D6639">
        <w:rPr>
          <w:rFonts w:ascii="Times New Roman" w:hAnsi="Times New Roman" w:cs="Times New Roman"/>
          <w:i/>
          <w:sz w:val="24"/>
          <w:szCs w:val="24"/>
          <w:u w:val="single"/>
          <w:lang w:val="sr-Cyrl-CS"/>
        </w:rPr>
        <w:t xml:space="preserve">САРАДЊА СА УЧИТЕЉИМА И ШКОЛСКИМ ПЕДАГОГОМ </w:t>
      </w:r>
    </w:p>
    <w:p w:rsidR="00501A15" w:rsidRPr="001D6639" w:rsidRDefault="00501A15" w:rsidP="00501A15">
      <w:pPr>
        <w:jc w:val="center"/>
        <w:rPr>
          <w:rFonts w:ascii="Times New Roman" w:hAnsi="Times New Roman" w:cs="Times New Roman"/>
          <w:i/>
          <w:sz w:val="24"/>
          <w:szCs w:val="24"/>
          <w:u w:val="single"/>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Сарадња са учитељима и школским педагогом одвија се свакодневно.Врши се праћење и анализа рада ученика.Уколико је потребно изводи се и одређен степен корективног рада.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По потреби учитељи могу да посећују боравак и сарађују у раду.</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Присуствовање седницама одељенских и наставничког већа.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u w:val="single"/>
          <w:lang w:val="sr-Cyrl-CS"/>
        </w:rPr>
      </w:pPr>
      <w:r w:rsidRPr="001D6639">
        <w:rPr>
          <w:rFonts w:ascii="Times New Roman" w:hAnsi="Times New Roman" w:cs="Times New Roman"/>
          <w:i/>
          <w:sz w:val="24"/>
          <w:szCs w:val="24"/>
          <w:u w:val="single"/>
          <w:lang w:val="sr-Cyrl-CS"/>
        </w:rPr>
        <w:t>САРАДЊА СА РОДИТЕЉИМА</w:t>
      </w:r>
    </w:p>
    <w:p w:rsidR="00501A15" w:rsidRPr="001D6639" w:rsidRDefault="00501A15" w:rsidP="00501A15">
      <w:pPr>
        <w:jc w:val="center"/>
        <w:rPr>
          <w:rFonts w:ascii="Times New Roman" w:hAnsi="Times New Roman" w:cs="Times New Roman"/>
          <w:i/>
          <w:sz w:val="24"/>
          <w:szCs w:val="24"/>
          <w:u w:val="single"/>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Одвија се свакодневно кроз индивидуалне посете или путем родитељских састанака.</w:t>
      </w:r>
    </w:p>
    <w:p w:rsidR="00501A15" w:rsidRPr="001D6639" w:rsidRDefault="00501A15" w:rsidP="00501A15">
      <w:pP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u w:val="single"/>
          <w:lang w:val="sr-Cyrl-CS"/>
        </w:rPr>
      </w:pPr>
      <w:r w:rsidRPr="001D6639">
        <w:rPr>
          <w:rFonts w:ascii="Times New Roman" w:hAnsi="Times New Roman" w:cs="Times New Roman"/>
          <w:i/>
          <w:sz w:val="24"/>
          <w:szCs w:val="24"/>
          <w:u w:val="single"/>
          <w:lang w:val="sr-Cyrl-CS"/>
        </w:rPr>
        <w:t>ВАСПИТНО-ОБРАЗОВНИ ОБЛИЦИ РАДА</w:t>
      </w:r>
    </w:p>
    <w:p w:rsidR="00501A15" w:rsidRPr="001D6639" w:rsidRDefault="00501A15" w:rsidP="00501A15">
      <w:pPr>
        <w:jc w:val="center"/>
        <w:rPr>
          <w:rFonts w:ascii="Times New Roman" w:hAnsi="Times New Roman" w:cs="Times New Roman"/>
          <w:i/>
          <w:sz w:val="24"/>
          <w:szCs w:val="24"/>
          <w:u w:val="single"/>
          <w:lang w:val="sr-Cyrl-CS"/>
        </w:rPr>
      </w:pPr>
    </w:p>
    <w:p w:rsidR="00501A15" w:rsidRPr="001D6639" w:rsidRDefault="00501A15" w:rsidP="00602966">
      <w:pPr>
        <w:numPr>
          <w:ilvl w:val="0"/>
          <w:numId w:val="123"/>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Фронтални</w:t>
      </w:r>
    </w:p>
    <w:p w:rsidR="00501A15" w:rsidRPr="001D6639" w:rsidRDefault="00501A15" w:rsidP="00602966">
      <w:pPr>
        <w:numPr>
          <w:ilvl w:val="0"/>
          <w:numId w:val="123"/>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Групни</w:t>
      </w:r>
    </w:p>
    <w:p w:rsidR="00501A15" w:rsidRPr="001D6639" w:rsidRDefault="00501A15" w:rsidP="00602966">
      <w:pPr>
        <w:numPr>
          <w:ilvl w:val="0"/>
          <w:numId w:val="123"/>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Индивидуални</w:t>
      </w:r>
    </w:p>
    <w:p w:rsidR="00501A15" w:rsidRPr="001D6639" w:rsidRDefault="00501A15" w:rsidP="00602966">
      <w:pPr>
        <w:numPr>
          <w:ilvl w:val="0"/>
          <w:numId w:val="123"/>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Рад у паровима</w:t>
      </w:r>
    </w:p>
    <w:p w:rsidR="00501A15" w:rsidRPr="000268E8" w:rsidRDefault="00501A15" w:rsidP="00602966">
      <w:pPr>
        <w:numPr>
          <w:ilvl w:val="0"/>
          <w:numId w:val="123"/>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lastRenderedPageBreak/>
        <w:t>Тимски</w:t>
      </w:r>
    </w:p>
    <w:p w:rsidR="00501A15" w:rsidRPr="001D6639" w:rsidRDefault="00501A15" w:rsidP="00501A15">
      <w:pPr>
        <w:ind w:left="720"/>
        <w:rPr>
          <w:rFonts w:ascii="Times New Roman" w:hAnsi="Times New Roman" w:cs="Times New Roman"/>
          <w:i/>
          <w:sz w:val="24"/>
          <w:szCs w:val="24"/>
          <w:u w:val="single"/>
          <w:lang w:val="sr-Cyrl-CS"/>
        </w:rPr>
      </w:pPr>
    </w:p>
    <w:p w:rsidR="00501A15" w:rsidRPr="001D6639" w:rsidRDefault="00501A15" w:rsidP="00501A15">
      <w:pPr>
        <w:ind w:left="360"/>
        <w:jc w:val="center"/>
        <w:rPr>
          <w:rFonts w:ascii="Times New Roman" w:hAnsi="Times New Roman" w:cs="Times New Roman"/>
          <w:i/>
          <w:sz w:val="24"/>
          <w:szCs w:val="24"/>
          <w:u w:val="single"/>
          <w:lang w:val="sr-Cyrl-CS"/>
        </w:rPr>
      </w:pPr>
      <w:r w:rsidRPr="001D6639">
        <w:rPr>
          <w:rFonts w:ascii="Times New Roman" w:hAnsi="Times New Roman" w:cs="Times New Roman"/>
          <w:i/>
          <w:sz w:val="24"/>
          <w:szCs w:val="24"/>
          <w:u w:val="single"/>
          <w:lang w:val="sr-Cyrl-CS"/>
        </w:rPr>
        <w:t>ВАСПИТНО-ОБРАЗОВНЕ МЕТОДЕ</w:t>
      </w:r>
    </w:p>
    <w:p w:rsidR="00501A15" w:rsidRPr="001D6639" w:rsidRDefault="00501A15" w:rsidP="00602966">
      <w:pPr>
        <w:numPr>
          <w:ilvl w:val="0"/>
          <w:numId w:val="124"/>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Демонстративна</w:t>
      </w:r>
    </w:p>
    <w:p w:rsidR="00501A15" w:rsidRPr="001D6639" w:rsidRDefault="00501A15" w:rsidP="00602966">
      <w:pPr>
        <w:numPr>
          <w:ilvl w:val="0"/>
          <w:numId w:val="124"/>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Илустративна</w:t>
      </w:r>
    </w:p>
    <w:p w:rsidR="00501A15" w:rsidRPr="001D6639" w:rsidRDefault="00501A15" w:rsidP="00602966">
      <w:pPr>
        <w:numPr>
          <w:ilvl w:val="0"/>
          <w:numId w:val="124"/>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Дијалошка</w:t>
      </w:r>
    </w:p>
    <w:p w:rsidR="00501A15" w:rsidRPr="001D6639" w:rsidRDefault="00501A15" w:rsidP="00602966">
      <w:pPr>
        <w:numPr>
          <w:ilvl w:val="0"/>
          <w:numId w:val="124"/>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Монолошка</w:t>
      </w:r>
    </w:p>
    <w:p w:rsidR="00501A15" w:rsidRPr="001D6639" w:rsidRDefault="00501A15" w:rsidP="00602966">
      <w:pPr>
        <w:numPr>
          <w:ilvl w:val="0"/>
          <w:numId w:val="124"/>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Дескриптивна</w:t>
      </w:r>
    </w:p>
    <w:p w:rsidR="00501A15" w:rsidRPr="005B3B2F" w:rsidRDefault="00501A15" w:rsidP="00602966">
      <w:pPr>
        <w:numPr>
          <w:ilvl w:val="0"/>
          <w:numId w:val="124"/>
        </w:numPr>
        <w:rPr>
          <w:rFonts w:ascii="Times New Roman" w:hAnsi="Times New Roman" w:cs="Times New Roman"/>
          <w:i/>
          <w:sz w:val="24"/>
          <w:szCs w:val="24"/>
          <w:u w:val="single"/>
          <w:lang w:val="sr-Cyrl-CS"/>
        </w:rPr>
      </w:pPr>
      <w:r w:rsidRPr="001D6639">
        <w:rPr>
          <w:rFonts w:ascii="Times New Roman" w:hAnsi="Times New Roman" w:cs="Times New Roman"/>
          <w:i/>
          <w:sz w:val="24"/>
          <w:szCs w:val="24"/>
          <w:lang w:val="sr-Cyrl-CS"/>
        </w:rPr>
        <w:t>Текстуална</w:t>
      </w:r>
    </w:p>
    <w:p w:rsidR="00501A15"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u w:val="single"/>
          <w:lang w:val="sr-Cyrl-CS"/>
        </w:rPr>
      </w:pPr>
    </w:p>
    <w:p w:rsidR="00501A15" w:rsidRPr="001D6639" w:rsidRDefault="00501A15" w:rsidP="00501A15">
      <w:pPr>
        <w:ind w:left="360"/>
        <w:jc w:val="center"/>
        <w:rPr>
          <w:rFonts w:ascii="Times New Roman" w:hAnsi="Times New Roman" w:cs="Times New Roman"/>
          <w:i/>
          <w:sz w:val="24"/>
          <w:szCs w:val="24"/>
          <w:u w:val="single"/>
          <w:lang w:val="sr-Cyrl-CS"/>
        </w:rPr>
      </w:pPr>
      <w:r w:rsidRPr="001D6639">
        <w:rPr>
          <w:rFonts w:ascii="Times New Roman" w:hAnsi="Times New Roman" w:cs="Times New Roman"/>
          <w:i/>
          <w:sz w:val="24"/>
          <w:szCs w:val="24"/>
          <w:u w:val="single"/>
          <w:lang w:val="sr-Cyrl-CS"/>
        </w:rPr>
        <w:t>ВАСПИТНО-ОБРАЗОВНА СРЕДСТВА</w:t>
      </w:r>
    </w:p>
    <w:p w:rsidR="00501A15" w:rsidRPr="001D6639" w:rsidRDefault="00501A15" w:rsidP="00501A15">
      <w:pPr>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 зависности од узраста и интересовања ученика као и од годишњег доба користиће се, поред уџбеника , стандардног дидактичког материјала и разни природни материјали.</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Пошто школа увек ради пре подне, сатница рада би могла да уз потребне корекције изгледа овако:</w:t>
      </w:r>
    </w:p>
    <w:p w:rsidR="00501A15" w:rsidRPr="001D6639" w:rsidRDefault="00501A15" w:rsidP="00501A15">
      <w:pPr>
        <w:spacing w:line="240" w:lineRule="auto"/>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           12:05       до     13:00  преузимањње ученика и ручак</w:t>
      </w:r>
    </w:p>
    <w:p w:rsidR="00501A15" w:rsidRPr="001D6639" w:rsidRDefault="00501A15" w:rsidP="00501A15">
      <w:pPr>
        <w:spacing w:line="240" w:lineRule="auto"/>
        <w:rPr>
          <w:rFonts w:ascii="Times New Roman" w:hAnsi="Times New Roman" w:cs="Times New Roman"/>
          <w:i/>
          <w:sz w:val="24"/>
          <w:szCs w:val="24"/>
          <w:lang w:val="sr-Cyrl-CS"/>
        </w:rPr>
      </w:pPr>
    </w:p>
    <w:p w:rsidR="00501A15" w:rsidRPr="001D6639" w:rsidRDefault="00501A15" w:rsidP="00501A15">
      <w:pPr>
        <w:spacing w:line="240" w:lineRule="auto"/>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          13:00       до     14:30  учење и израда домаћих задатака</w:t>
      </w:r>
    </w:p>
    <w:p w:rsidR="00501A15" w:rsidRPr="001D6639" w:rsidRDefault="00501A15" w:rsidP="00501A15">
      <w:pPr>
        <w:spacing w:line="240" w:lineRule="auto"/>
        <w:ind w:left="360"/>
        <w:rPr>
          <w:rFonts w:ascii="Times New Roman" w:hAnsi="Times New Roman" w:cs="Times New Roman"/>
          <w:i/>
          <w:sz w:val="24"/>
          <w:szCs w:val="24"/>
          <w:lang w:val="sr-Cyrl-CS"/>
        </w:rPr>
      </w:pPr>
    </w:p>
    <w:p w:rsidR="00501A15" w:rsidRPr="001D6639" w:rsidRDefault="00501A15" w:rsidP="00501A15">
      <w:pPr>
        <w:spacing w:line="240" w:lineRule="auto"/>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         14:30       до     14:45 провера урађених задатака</w:t>
      </w:r>
    </w:p>
    <w:p w:rsidR="00501A15" w:rsidRPr="001D6639" w:rsidRDefault="00501A15" w:rsidP="00501A15">
      <w:pPr>
        <w:spacing w:line="240" w:lineRule="auto"/>
        <w:rPr>
          <w:rFonts w:ascii="Times New Roman" w:hAnsi="Times New Roman" w:cs="Times New Roman"/>
          <w:i/>
          <w:sz w:val="24"/>
          <w:szCs w:val="24"/>
          <w:lang w:val="sr-Cyrl-CS"/>
        </w:rPr>
      </w:pPr>
    </w:p>
    <w:p w:rsidR="00501A15" w:rsidRPr="001D6639" w:rsidRDefault="00501A15" w:rsidP="00501A15">
      <w:pPr>
        <w:spacing w:line="240" w:lineRule="auto"/>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         14:45       до     15:50 активности ученика у слободном времену</w:t>
      </w:r>
    </w:p>
    <w:p w:rsidR="00501A15" w:rsidRPr="001D6639" w:rsidRDefault="00501A15" w:rsidP="00501A15">
      <w:pPr>
        <w:rPr>
          <w:rFonts w:ascii="Times New Roman" w:hAnsi="Times New Roman" w:cs="Times New Roman"/>
          <w:i/>
          <w:sz w:val="24"/>
          <w:szCs w:val="24"/>
          <w:lang w:val="sr-Cyrl-CS"/>
        </w:rPr>
      </w:pPr>
    </w:p>
    <w:p w:rsidR="00501A15" w:rsidRDefault="00501A15" w:rsidP="00501A15">
      <w:pPr>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        15:50       до      16:00 хигијена-сређивање просторије у којој бораве</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Од        16:00   одлазак кући</w:t>
      </w:r>
    </w:p>
    <w:p w:rsidR="00501A15" w:rsidRPr="001D6639" w:rsidRDefault="00501A15" w:rsidP="00501A15">
      <w:pPr>
        <w:ind w:left="360"/>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СЕПТЕМБАР</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5"/>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Пријем и упис ученика</w:t>
      </w:r>
    </w:p>
    <w:p w:rsidR="00501A15" w:rsidRPr="001D6639" w:rsidRDefault="00501A15" w:rsidP="00602966">
      <w:pPr>
        <w:numPr>
          <w:ilvl w:val="0"/>
          <w:numId w:val="125"/>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Консултације са наставницима у вези уписа ученика у продужени дневни боравак и свакодневна сарадња</w:t>
      </w:r>
    </w:p>
    <w:p w:rsidR="00501A15" w:rsidRPr="001D6639" w:rsidRDefault="00501A15" w:rsidP="00602966">
      <w:pPr>
        <w:numPr>
          <w:ilvl w:val="0"/>
          <w:numId w:val="125"/>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Индивидуални разговори са родитељима </w:t>
      </w:r>
      <w:r>
        <w:rPr>
          <w:rFonts w:ascii="Times New Roman" w:hAnsi="Times New Roman" w:cs="Times New Roman"/>
          <w:i/>
          <w:sz w:val="24"/>
          <w:szCs w:val="24"/>
          <w:lang w:val="sr-Cyrl-CS"/>
        </w:rPr>
        <w:t>у вези уче</w:t>
      </w:r>
      <w:r>
        <w:rPr>
          <w:rFonts w:ascii="Times New Roman" w:hAnsi="Times New Roman" w:cs="Times New Roman"/>
          <w:i/>
          <w:sz w:val="24"/>
          <w:szCs w:val="24"/>
        </w:rPr>
        <w:t>њ</w:t>
      </w:r>
      <w:r w:rsidRPr="001D6639">
        <w:rPr>
          <w:rFonts w:ascii="Times New Roman" w:hAnsi="Times New Roman" w:cs="Times New Roman"/>
          <w:i/>
          <w:sz w:val="24"/>
          <w:szCs w:val="24"/>
          <w:lang w:val="sr-Cyrl-CS"/>
        </w:rPr>
        <w:t>а и понашања ученика.</w:t>
      </w:r>
    </w:p>
    <w:p w:rsidR="00501A15" w:rsidRPr="009C6699" w:rsidRDefault="00501A15" w:rsidP="00602966">
      <w:pPr>
        <w:numPr>
          <w:ilvl w:val="0"/>
          <w:numId w:val="125"/>
        </w:numPr>
        <w:rPr>
          <w:rFonts w:ascii="Times New Roman" w:hAnsi="Times New Roman" w:cs="Times New Roman"/>
          <w:i/>
          <w:sz w:val="24"/>
          <w:szCs w:val="24"/>
          <w:lang w:val="sr-Cyrl-CS"/>
        </w:rPr>
      </w:pPr>
      <w:r>
        <w:rPr>
          <w:rFonts w:ascii="Times New Roman" w:hAnsi="Times New Roman" w:cs="Times New Roman"/>
          <w:i/>
          <w:sz w:val="24"/>
          <w:szCs w:val="24"/>
        </w:rPr>
        <w:t>П</w:t>
      </w:r>
      <w:r>
        <w:rPr>
          <w:rFonts w:ascii="Times New Roman" w:hAnsi="Times New Roman" w:cs="Times New Roman"/>
          <w:i/>
          <w:sz w:val="24"/>
          <w:szCs w:val="24"/>
          <w:lang w:val="sr-Cyrl-CS"/>
        </w:rPr>
        <w:t>равила понашањ</w:t>
      </w:r>
      <w:r w:rsidRPr="0098648C">
        <w:rPr>
          <w:rFonts w:ascii="Times New Roman" w:hAnsi="Times New Roman" w:cs="Times New Roman"/>
          <w:i/>
          <w:sz w:val="24"/>
          <w:szCs w:val="24"/>
          <w:lang w:val="sr-Cyrl-CS"/>
        </w:rPr>
        <w:t>а</w:t>
      </w:r>
      <w:r>
        <w:rPr>
          <w:rFonts w:ascii="Times New Roman" w:hAnsi="Times New Roman" w:cs="Times New Roman"/>
          <w:i/>
          <w:sz w:val="24"/>
          <w:szCs w:val="24"/>
          <w:lang w:val="sr-Cyrl-CS"/>
        </w:rPr>
        <w:t xml:space="preserve"> у продуженом боравку</w:t>
      </w:r>
    </w:p>
    <w:p w:rsidR="00501A15" w:rsidRPr="009C6699" w:rsidRDefault="00501A15" w:rsidP="00602966">
      <w:pPr>
        <w:numPr>
          <w:ilvl w:val="0"/>
          <w:numId w:val="125"/>
        </w:numPr>
        <w:rPr>
          <w:rFonts w:ascii="Times New Roman" w:hAnsi="Times New Roman" w:cs="Times New Roman"/>
          <w:i/>
          <w:sz w:val="24"/>
          <w:szCs w:val="24"/>
          <w:lang w:val="sr-Cyrl-CS"/>
        </w:rPr>
      </w:pPr>
      <w:r>
        <w:rPr>
          <w:rFonts w:ascii="Times New Roman" w:hAnsi="Times New Roman" w:cs="Times New Roman"/>
          <w:i/>
          <w:sz w:val="24"/>
          <w:szCs w:val="24"/>
          <w:lang w:val="sr-Cyrl-CS"/>
        </w:rPr>
        <w:t>П</w:t>
      </w:r>
      <w:r w:rsidRPr="0098648C">
        <w:rPr>
          <w:rFonts w:ascii="Times New Roman" w:hAnsi="Times New Roman" w:cs="Times New Roman"/>
          <w:i/>
          <w:sz w:val="24"/>
          <w:szCs w:val="24"/>
          <w:lang w:val="sr-Cyrl-CS"/>
        </w:rPr>
        <w:t>рикупљање играчака</w:t>
      </w:r>
      <w:r>
        <w:rPr>
          <w:rFonts w:ascii="Times New Roman" w:hAnsi="Times New Roman" w:cs="Times New Roman"/>
          <w:i/>
          <w:sz w:val="24"/>
          <w:szCs w:val="24"/>
          <w:lang w:val="sr-Cyrl-CS"/>
        </w:rPr>
        <w:t>, сликовница, књига и часописа</w:t>
      </w:r>
    </w:p>
    <w:p w:rsidR="00501A15" w:rsidRPr="001D6639" w:rsidRDefault="00501A15" w:rsidP="00501A15">
      <w:pPr>
        <w:ind w:left="720"/>
        <w:rPr>
          <w:rFonts w:ascii="Times New Roman" w:hAnsi="Times New Roman" w:cs="Times New Roman"/>
          <w:i/>
          <w:sz w:val="24"/>
          <w:szCs w:val="24"/>
          <w:lang w:val="sr-Cyrl-CS"/>
        </w:rPr>
      </w:pP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602966">
      <w:pPr>
        <w:numPr>
          <w:ilvl w:val="0"/>
          <w:numId w:val="126"/>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Организовати васпитно-образовни рад са ученицима кроз израду домаћих задатака , утврђивање наставних садржаја, провере усвојености градива, помоћ у решавању тежих и нејасних задатака</w:t>
      </w:r>
    </w:p>
    <w:p w:rsidR="00501A15" w:rsidRPr="001D6639" w:rsidRDefault="00501A15" w:rsidP="00602966">
      <w:pPr>
        <w:numPr>
          <w:ilvl w:val="0"/>
          <w:numId w:val="126"/>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Упутити ученике на самосталан рад и привикавати их на темељно и рационално учење</w:t>
      </w:r>
    </w:p>
    <w:p w:rsidR="00501A15" w:rsidRPr="001D6639" w:rsidRDefault="00501A15" w:rsidP="00602966">
      <w:pPr>
        <w:numPr>
          <w:ilvl w:val="0"/>
          <w:numId w:val="126"/>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Омогућити што бољу корелацију између предмет</w:t>
      </w:r>
      <w:r>
        <w:rPr>
          <w:rFonts w:ascii="Times New Roman" w:hAnsi="Times New Roman" w:cs="Times New Roman"/>
          <w:i/>
          <w:sz w:val="24"/>
          <w:szCs w:val="24"/>
          <w:lang w:val="sr-Cyrl-CS"/>
        </w:rPr>
        <w:t>а, како по хоризонтали тако и па</w:t>
      </w:r>
      <w:r w:rsidRPr="001D6639">
        <w:rPr>
          <w:rFonts w:ascii="Times New Roman" w:hAnsi="Times New Roman" w:cs="Times New Roman"/>
          <w:i/>
          <w:sz w:val="24"/>
          <w:szCs w:val="24"/>
          <w:lang w:val="sr-Cyrl-CS"/>
        </w:rPr>
        <w:t xml:space="preserve"> вертикали</w:t>
      </w:r>
    </w:p>
    <w:p w:rsidR="00501A15" w:rsidRPr="001D6639" w:rsidRDefault="00501A15" w:rsidP="00602966">
      <w:pPr>
        <w:numPr>
          <w:ilvl w:val="0"/>
          <w:numId w:val="126"/>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Проверити са одељенским старешинама постигнуте резултате и напредовање ученика</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5B3B2F" w:rsidRDefault="00501A15" w:rsidP="00602966">
      <w:pPr>
        <w:pStyle w:val="ListParagraph"/>
        <w:numPr>
          <w:ilvl w:val="0"/>
          <w:numId w:val="129"/>
        </w:numPr>
        <w:rPr>
          <w:rFonts w:ascii="Times New Roman" w:hAnsi="Times New Roman"/>
          <w:i/>
          <w:sz w:val="24"/>
          <w:szCs w:val="24"/>
          <w:lang w:val="sr-Cyrl-CS"/>
        </w:rPr>
      </w:pPr>
      <w:r w:rsidRPr="005B3B2F">
        <w:rPr>
          <w:rFonts w:ascii="Times New Roman" w:hAnsi="Times New Roman"/>
          <w:i/>
          <w:sz w:val="24"/>
          <w:szCs w:val="24"/>
          <w:lang w:val="sr-Cyrl-CS"/>
        </w:rPr>
        <w:t>Скренути пажњу ученицима на хигијену просторије</w:t>
      </w:r>
    </w:p>
    <w:p w:rsidR="00501A15" w:rsidRPr="005B3B2F" w:rsidRDefault="00501A15" w:rsidP="00602966">
      <w:pPr>
        <w:pStyle w:val="ListParagraph"/>
        <w:numPr>
          <w:ilvl w:val="0"/>
          <w:numId w:val="129"/>
        </w:numPr>
        <w:rPr>
          <w:rFonts w:ascii="Times New Roman" w:hAnsi="Times New Roman"/>
          <w:i/>
          <w:sz w:val="24"/>
          <w:szCs w:val="24"/>
          <w:lang w:val="sr-Cyrl-CS"/>
        </w:rPr>
      </w:pPr>
      <w:r w:rsidRPr="005B3B2F">
        <w:rPr>
          <w:rFonts w:ascii="Times New Roman" w:hAnsi="Times New Roman"/>
          <w:i/>
          <w:sz w:val="24"/>
          <w:szCs w:val="24"/>
          <w:lang w:val="sr-Cyrl-CS"/>
        </w:rPr>
        <w:t>Одредити дежурне ученике</w:t>
      </w:r>
    </w:p>
    <w:p w:rsidR="00501A15" w:rsidRPr="005B3B2F" w:rsidRDefault="00501A15" w:rsidP="00602966">
      <w:pPr>
        <w:pStyle w:val="ListParagraph"/>
        <w:numPr>
          <w:ilvl w:val="0"/>
          <w:numId w:val="129"/>
        </w:numPr>
        <w:rPr>
          <w:rFonts w:ascii="Times New Roman" w:hAnsi="Times New Roman"/>
          <w:i/>
          <w:sz w:val="24"/>
          <w:szCs w:val="24"/>
          <w:lang w:val="sr-Cyrl-CS"/>
        </w:rPr>
      </w:pPr>
      <w:r w:rsidRPr="005B3B2F">
        <w:rPr>
          <w:rFonts w:ascii="Times New Roman" w:hAnsi="Times New Roman"/>
          <w:i/>
          <w:sz w:val="24"/>
          <w:szCs w:val="24"/>
          <w:lang w:val="sr-Cyrl-CS"/>
        </w:rPr>
        <w:t>Учинити радне просторије привлачним</w:t>
      </w:r>
    </w:p>
    <w:p w:rsidR="00501A15" w:rsidRDefault="00501A15" w:rsidP="00501A15">
      <w:pPr>
        <w:rPr>
          <w:rFonts w:ascii="Times New Roman" w:hAnsi="Times New Roman" w:cs="Times New Roman"/>
          <w:i/>
          <w:sz w:val="24"/>
          <w:szCs w:val="24"/>
          <w:lang w:val="sr-Cyrl-CS"/>
        </w:rPr>
      </w:pPr>
    </w:p>
    <w:p w:rsidR="00501A15"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ОКТОБАР</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и родитељима</w:t>
      </w:r>
    </w:p>
    <w:p w:rsidR="00501A15"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Месец лепих речи</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Јесен</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Обележавање Дечје недеље</w:t>
      </w:r>
    </w:p>
    <w:p w:rsidR="00501A15" w:rsidRDefault="00501A15" w:rsidP="00501A15">
      <w:pPr>
        <w:ind w:left="360"/>
        <w:jc w:val="center"/>
        <w:rPr>
          <w:rFonts w:ascii="Times New Roman" w:hAnsi="Times New Roman" w:cs="Times New Roman"/>
          <w:i/>
          <w:sz w:val="24"/>
          <w:szCs w:val="24"/>
          <w:lang w:val="sr-Cyrl-CS"/>
        </w:rPr>
      </w:pPr>
    </w:p>
    <w:p w:rsidR="00501A15" w:rsidRDefault="00501A15" w:rsidP="00501A15">
      <w:pPr>
        <w:ind w:left="360"/>
        <w:jc w:val="center"/>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Спроводити мере, </w:t>
      </w:r>
      <w:r w:rsidRPr="001D6639">
        <w:rPr>
          <w:rFonts w:ascii="Times New Roman" w:hAnsi="Times New Roman" w:cs="Times New Roman"/>
          <w:i/>
          <w:sz w:val="24"/>
          <w:szCs w:val="24"/>
          <w:lang w:val="sr-Cyrl-CS"/>
        </w:rPr>
        <w:t>помоћи ученицима ради лакшег и бољег савладавања наставног градива. Упутити ученике на самообразовање. Организовати такмичења ученика што ће послужити као вид мотивације за проширено и темаљито савладавање наставног градива.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 спроводити углавном као вид игре или стваралачки ученички рад  као и вид рекреације ученика. У оквиру слободних активности организовати изложбе ученичких радова.</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5B3B2F" w:rsidRDefault="00501A15" w:rsidP="00602966">
      <w:pPr>
        <w:pStyle w:val="ListParagraph"/>
        <w:numPr>
          <w:ilvl w:val="0"/>
          <w:numId w:val="130"/>
        </w:numPr>
        <w:rPr>
          <w:rFonts w:ascii="Times New Roman" w:hAnsi="Times New Roman"/>
          <w:i/>
          <w:sz w:val="24"/>
          <w:szCs w:val="24"/>
          <w:lang w:val="sr-Cyrl-CS"/>
        </w:rPr>
      </w:pPr>
      <w:r w:rsidRPr="005B3B2F">
        <w:rPr>
          <w:rFonts w:ascii="Times New Roman" w:hAnsi="Times New Roman"/>
          <w:i/>
          <w:sz w:val="24"/>
          <w:szCs w:val="24"/>
          <w:lang w:val="sr-Cyrl-CS"/>
        </w:rPr>
        <w:t>Свакодневно сређивање учионице.</w:t>
      </w:r>
    </w:p>
    <w:p w:rsidR="00501A15" w:rsidRPr="005B3B2F" w:rsidRDefault="00501A15" w:rsidP="00602966">
      <w:pPr>
        <w:pStyle w:val="ListParagraph"/>
        <w:numPr>
          <w:ilvl w:val="0"/>
          <w:numId w:val="130"/>
        </w:numPr>
        <w:rPr>
          <w:rFonts w:ascii="Times New Roman" w:hAnsi="Times New Roman"/>
          <w:i/>
          <w:sz w:val="24"/>
          <w:szCs w:val="24"/>
          <w:lang w:val="sr-Cyrl-CS"/>
        </w:rPr>
      </w:pPr>
      <w:r w:rsidRPr="005B3B2F">
        <w:rPr>
          <w:rFonts w:ascii="Times New Roman" w:hAnsi="Times New Roman"/>
          <w:i/>
          <w:sz w:val="24"/>
          <w:szCs w:val="24"/>
          <w:lang w:val="sr-Cyrl-CS"/>
        </w:rPr>
        <w:t>Оплемењивање учионице зеленилом.</w:t>
      </w:r>
    </w:p>
    <w:p w:rsidR="00501A15" w:rsidRPr="005B3B2F" w:rsidRDefault="00501A15" w:rsidP="00602966">
      <w:pPr>
        <w:pStyle w:val="ListParagraph"/>
        <w:numPr>
          <w:ilvl w:val="0"/>
          <w:numId w:val="130"/>
        </w:numPr>
        <w:rPr>
          <w:rFonts w:ascii="Times New Roman" w:hAnsi="Times New Roman"/>
          <w:i/>
          <w:sz w:val="24"/>
          <w:szCs w:val="24"/>
          <w:lang w:val="sr-Cyrl-CS"/>
        </w:rPr>
      </w:pPr>
      <w:r w:rsidRPr="005B3B2F">
        <w:rPr>
          <w:rFonts w:ascii="Times New Roman" w:hAnsi="Times New Roman"/>
          <w:i/>
          <w:sz w:val="24"/>
          <w:szCs w:val="24"/>
          <w:lang w:val="sr-Cyrl-CS"/>
        </w:rPr>
        <w:t>Орканизовати дежурства ученика.</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НОВЕМБАР</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и родитељима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Недеља лепих порука</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lastRenderedPageBreak/>
        <w:t>Спроводити мере помоћи ученицима ради лакшег и бољег савладавања наставног градива, израда домаћих задатака. Упутити ученике на самообразовање, самостално учење.Вежбање треба спроводити индивидуално, фронтално и групно.Понављати и утврђивати наставни садржај.Индивидуални рад са ученицима који имају тешкоће у савлађивању наставног садржаја. Организовати такмичења ученика што ће послужити као вид мотивације за проширено и темаљито савладавање наставног градива.</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 спроводити углавном као вид игре или стваралачки ученички рад  као и вид рекреације ученика.Организовати друштвене игре, читање дечје штампе, слушање музике, гледање телевизијског програма за децу, угре на рачунару. У оквиру слободних активности организовати изложбе ученичких радова.</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5B3B2F" w:rsidRDefault="00501A15" w:rsidP="00602966">
      <w:pPr>
        <w:pStyle w:val="ListParagraph"/>
        <w:numPr>
          <w:ilvl w:val="0"/>
          <w:numId w:val="131"/>
        </w:numPr>
        <w:rPr>
          <w:rFonts w:ascii="Times New Roman" w:hAnsi="Times New Roman"/>
          <w:i/>
          <w:sz w:val="24"/>
          <w:szCs w:val="24"/>
          <w:lang w:val="sr-Cyrl-CS"/>
        </w:rPr>
      </w:pPr>
      <w:r w:rsidRPr="005B3B2F">
        <w:rPr>
          <w:rFonts w:ascii="Times New Roman" w:hAnsi="Times New Roman"/>
          <w:i/>
          <w:sz w:val="24"/>
          <w:szCs w:val="24"/>
          <w:lang w:val="sr-Cyrl-CS"/>
        </w:rPr>
        <w:t>Свакодневно сређивање учионице.</w:t>
      </w:r>
    </w:p>
    <w:p w:rsidR="00501A15" w:rsidRPr="005B3B2F" w:rsidRDefault="00501A15" w:rsidP="00602966">
      <w:pPr>
        <w:pStyle w:val="ListParagraph"/>
        <w:numPr>
          <w:ilvl w:val="0"/>
          <w:numId w:val="131"/>
        </w:numPr>
        <w:rPr>
          <w:rFonts w:ascii="Times New Roman" w:hAnsi="Times New Roman"/>
          <w:i/>
          <w:sz w:val="24"/>
          <w:szCs w:val="24"/>
          <w:lang w:val="sr-Cyrl-CS"/>
        </w:rPr>
      </w:pPr>
      <w:r w:rsidRPr="005B3B2F">
        <w:rPr>
          <w:rFonts w:ascii="Times New Roman" w:hAnsi="Times New Roman"/>
          <w:i/>
          <w:sz w:val="24"/>
          <w:szCs w:val="24"/>
          <w:lang w:val="sr-Cyrl-CS"/>
        </w:rPr>
        <w:t>Оплемењивање учионице зеленилом.</w:t>
      </w:r>
    </w:p>
    <w:p w:rsidR="00501A15" w:rsidRPr="005B3B2F" w:rsidRDefault="00501A15" w:rsidP="00602966">
      <w:pPr>
        <w:pStyle w:val="ListParagraph"/>
        <w:numPr>
          <w:ilvl w:val="0"/>
          <w:numId w:val="131"/>
        </w:numPr>
        <w:rPr>
          <w:rFonts w:ascii="Times New Roman" w:hAnsi="Times New Roman"/>
          <w:i/>
          <w:sz w:val="24"/>
          <w:szCs w:val="24"/>
          <w:lang w:val="sr-Cyrl-CS"/>
        </w:rPr>
      </w:pPr>
      <w:r w:rsidRPr="005B3B2F">
        <w:rPr>
          <w:rFonts w:ascii="Times New Roman" w:hAnsi="Times New Roman"/>
          <w:i/>
          <w:sz w:val="24"/>
          <w:szCs w:val="24"/>
          <w:lang w:val="sr-Cyrl-CS"/>
        </w:rPr>
        <w:t>Орканизовати дежурства ученика.</w:t>
      </w:r>
    </w:p>
    <w:p w:rsidR="00501A15" w:rsidRPr="005B3B2F" w:rsidRDefault="00501A15" w:rsidP="00602966">
      <w:pPr>
        <w:pStyle w:val="ListParagraph"/>
        <w:numPr>
          <w:ilvl w:val="0"/>
          <w:numId w:val="131"/>
        </w:numPr>
        <w:rPr>
          <w:rFonts w:ascii="Times New Roman" w:hAnsi="Times New Roman"/>
          <w:i/>
          <w:sz w:val="24"/>
          <w:szCs w:val="24"/>
          <w:lang w:val="sr-Cyrl-CS"/>
        </w:rPr>
      </w:pPr>
      <w:r w:rsidRPr="005B3B2F">
        <w:rPr>
          <w:rFonts w:ascii="Times New Roman" w:hAnsi="Times New Roman"/>
          <w:i/>
          <w:sz w:val="24"/>
          <w:szCs w:val="24"/>
          <w:lang w:val="sr-Cyrl-CS"/>
        </w:rPr>
        <w:t>Акција прикупљања разних играчака.</w:t>
      </w:r>
    </w:p>
    <w:p w:rsidR="00501A15" w:rsidRPr="005B3B2F" w:rsidRDefault="00501A15" w:rsidP="00602966">
      <w:pPr>
        <w:pStyle w:val="ListParagraph"/>
        <w:numPr>
          <w:ilvl w:val="0"/>
          <w:numId w:val="131"/>
        </w:numPr>
        <w:rPr>
          <w:rFonts w:ascii="Times New Roman" w:hAnsi="Times New Roman"/>
          <w:i/>
          <w:sz w:val="24"/>
          <w:szCs w:val="24"/>
          <w:lang w:val="sr-Cyrl-CS"/>
        </w:rPr>
      </w:pPr>
      <w:r w:rsidRPr="005B3B2F">
        <w:rPr>
          <w:rFonts w:ascii="Times New Roman" w:hAnsi="Times New Roman"/>
          <w:i/>
          <w:sz w:val="24"/>
          <w:szCs w:val="24"/>
          <w:lang w:val="sr-Cyrl-CS"/>
        </w:rPr>
        <w:t>Улепшавање учионице разним дечјим радовима.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ДЕЦЕМБАР</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и родитељима, присуствовање родитељским састанцима</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Новогодишња чаролија</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Израда домаћих задатака, вежбање, развијање логичког мишљења и радних навика.</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Спроводити мере помоћи ученицима ради лакшег и бољег савладавања наставног градива.</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Учење спроводити фронтално и у пару,</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као и индивидуално ако је ученику нејасно наставно градиво. Упутити ученике на самообразовање. Организовати такмичења ученика што ће послужити као вид мотивације за проширено и темаљито савладавање наставног градива.</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Посветити посебну пажњу побољшању успеха уњеника.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lastRenderedPageBreak/>
        <w:t>Слободне активности спроводити углавном као вид игре (игре на снегу ) или стваралачки ученички рад (прављење украса за Нову годину )</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као и вид рекреације ученика(друштвене игре у учионици ). У оквиру слободних активности организовати изложбе ученичких радова.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Свакодневно сређивање учионице.</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Оплемењивање учионице зеленилом, ученичким радовима, кићење јелке поводом НОВЕ ГОДИНЕ.</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t>Орг</w:t>
      </w:r>
      <w:r w:rsidRPr="001D6639">
        <w:rPr>
          <w:rFonts w:ascii="Times New Roman" w:hAnsi="Times New Roman" w:cs="Times New Roman"/>
          <w:i/>
          <w:sz w:val="24"/>
          <w:szCs w:val="24"/>
          <w:lang w:val="sr-Cyrl-CS"/>
        </w:rPr>
        <w:t>анизовати дежурства ученика.</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ЈАНУАР</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разредне наставе и родитељима</w:t>
      </w:r>
    </w:p>
    <w:p w:rsidR="00501A15"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Зима</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Свети Сава – школска слава</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Спроводити мере помоћи ученицима ради лакшег и бољег савладавања наставног градива. Понављање градива првог полугодишта. Упутити ученике на самообразовање. Припремање програма ученика продуженог  боравка за школску славу- СВЕТОГ САВУ.</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Учешће на приредби поводом школске славе –</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СВЕТИ САВА.</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Остале слободне активности спроводити углавном као вид игре или стваралачки ученички рад  као и вид рекреације ученика. У оквиру слободних активности изложбе ученичких радова.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Свакодневно сређивање учионице( даље развијање свести о личној хигијени и хигијени учионице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Оплемењивање и улепшавање учионице новим ученичким ликовним радовима.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Орканизовати дежурства ученика</w:t>
      </w:r>
    </w:p>
    <w:p w:rsidR="00501A15"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ФЕБРУАР</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разредне наставе и родитељима ученика</w:t>
      </w:r>
    </w:p>
    <w:p w:rsidR="00501A15"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Дан заљубљених – живела љубав</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Квизови</w:t>
      </w: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Израда домаћих задатака,вежбање , утврђивање и обнављање градива.</w:t>
      </w:r>
      <w:r>
        <w:rPr>
          <w:rFonts w:ascii="Times New Roman" w:hAnsi="Times New Roman" w:cs="Times New Roman"/>
          <w:i/>
          <w:sz w:val="24"/>
          <w:szCs w:val="24"/>
          <w:lang w:val="sr-Cyrl-CS"/>
        </w:rPr>
        <w:t xml:space="preserve"> </w:t>
      </w:r>
      <w:r w:rsidRPr="001D6639">
        <w:rPr>
          <w:rFonts w:ascii="Times New Roman" w:hAnsi="Times New Roman" w:cs="Times New Roman"/>
          <w:i/>
          <w:sz w:val="24"/>
          <w:szCs w:val="24"/>
          <w:lang w:val="sr-Cyrl-CS"/>
        </w:rPr>
        <w:t>Даље спроводити мере помоћи ученицима ради лакшег и бољег савладавања наставног градива. Упутити ученике на самообразовање. Фронтално, групно и индивидуално обрађивање тема које могу проширути и употпунити знање ученика из појединих области.</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 спроводити углавном као вид игре(разне друштвене игре по избору ученика ) или стваралачки ученички рад (припрема и израда ликовних радова и разних предмета као поклона за 8. март) као и вид рекреације ученика(игре на снегу). У оквиру слободних активности изложбе ученичких радова.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Свакодневно сређивање учионице( даље развијање свести о личној хигијени и хигијени учионице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Оплемењивање и улепшавање учионице новим ученичким ликовним радовима.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Орканизовати дежурства ученика.</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МАРТ</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Свакодневна сарадња са наставницима разредне наставе. Договор око реализације плана и програма за текућу школску годину. Сарадња са родитељима ученика продуженог боравка. </w:t>
      </w:r>
    </w:p>
    <w:p w:rsidR="00501A15"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Дана жена</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Дан</w:t>
      </w:r>
      <w:r w:rsidRPr="001D6639">
        <w:rPr>
          <w:rFonts w:ascii="Times New Roman" w:hAnsi="Times New Roman" w:cs="Times New Roman"/>
          <w:i/>
          <w:sz w:val="24"/>
          <w:szCs w:val="24"/>
          <w:lang w:val="sr-Cyrl-CS"/>
        </w:rPr>
        <w:t xml:space="preserve"> школе</w:t>
      </w:r>
    </w:p>
    <w:p w:rsidR="00501A15" w:rsidRDefault="00501A15" w:rsidP="00501A15">
      <w:pPr>
        <w:ind w:left="360"/>
        <w:jc w:val="center"/>
        <w:rPr>
          <w:rFonts w:ascii="Times New Roman" w:hAnsi="Times New Roman" w:cs="Times New Roman"/>
          <w:i/>
          <w:sz w:val="24"/>
          <w:szCs w:val="24"/>
          <w:lang w:val="sr-Cyrl-CS"/>
        </w:rPr>
      </w:pPr>
    </w:p>
    <w:p w:rsidR="00501A15" w:rsidRDefault="00501A15" w:rsidP="00501A15">
      <w:pPr>
        <w:ind w:left="360"/>
        <w:jc w:val="center"/>
        <w:rPr>
          <w:rFonts w:ascii="Times New Roman" w:hAnsi="Times New Roman" w:cs="Times New Roman"/>
          <w:i/>
          <w:sz w:val="24"/>
          <w:szCs w:val="24"/>
          <w:lang w:val="sr-Cyrl-CS"/>
        </w:rPr>
      </w:pPr>
    </w:p>
    <w:p w:rsidR="00501A15" w:rsidRDefault="00501A15" w:rsidP="00501A15">
      <w:pPr>
        <w:ind w:left="360"/>
        <w:jc w:val="center"/>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Израда домаћих задатака,вежбање , утврђивање и обнављање градива и знања стечених на редовној настави. Спроводити мере помоћи ученицима ради лакшег и бољег савладавања наставног градива. Перманентно развијање мишљења о користима стећених знања. Упутити ученике на самообразовање. Организовати такмичења ученика што ће послужити као вид мотивације за проширено и темаљито савладавање наставног градива као и добра припрема за контролне и писмене задатке..</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 спроводити углавном као вид игре(игре по жељи ученика, квизови..) или стваралачки ученички рад( даља израда честитки за Дан жена , креативне радионице)  као и вид рекреације ученика (рад на рачунарима:игрице..) У оквиру слободних активности организовати изложбе ученичких радова и приредбе поводо</w:t>
      </w:r>
      <w:r>
        <w:rPr>
          <w:rFonts w:ascii="Times New Roman" w:hAnsi="Times New Roman" w:cs="Times New Roman"/>
          <w:i/>
          <w:sz w:val="24"/>
          <w:szCs w:val="24"/>
          <w:lang w:val="sr-Cyrl-CS"/>
        </w:rPr>
        <w:t>м</w:t>
      </w:r>
      <w:r w:rsidRPr="001D6639">
        <w:rPr>
          <w:rFonts w:ascii="Times New Roman" w:hAnsi="Times New Roman" w:cs="Times New Roman"/>
          <w:i/>
          <w:sz w:val="24"/>
          <w:szCs w:val="24"/>
          <w:lang w:val="sr-Cyrl-CS"/>
        </w:rPr>
        <w:t xml:space="preserve"> ДАНА ЖЕНА.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Оплемењивање учионице и свакодневно сређивање учионице( даље развијање свести о личној хигијени и хигијени учионице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Улепшавање учионице новим ученичким ликовним радовима. </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Орканизовати дежурства ученика.</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АПРИЛ</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Default="00501A15" w:rsidP="00602966">
      <w:pPr>
        <w:numPr>
          <w:ilvl w:val="0"/>
          <w:numId w:val="127"/>
        </w:num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разредне наставе и са  родитељима деце која похађају наставу продуженог днев</w:t>
      </w:r>
      <w:r>
        <w:rPr>
          <w:rFonts w:ascii="Times New Roman" w:hAnsi="Times New Roman" w:cs="Times New Roman"/>
          <w:i/>
          <w:sz w:val="24"/>
          <w:szCs w:val="24"/>
          <w:lang w:val="sr-Cyrl-CS"/>
        </w:rPr>
        <w:t>ног  боравка. Договор са родитељ</w:t>
      </w:r>
      <w:r w:rsidRPr="001D6639">
        <w:rPr>
          <w:rFonts w:ascii="Times New Roman" w:hAnsi="Times New Roman" w:cs="Times New Roman"/>
          <w:i/>
          <w:sz w:val="24"/>
          <w:szCs w:val="24"/>
          <w:lang w:val="sr-Cyrl-CS"/>
        </w:rPr>
        <w:t>има деце 2. и 3. разреда око похађања обуке непливача на базену у Панчеву.</w:t>
      </w:r>
    </w:p>
    <w:p w:rsidR="00501A15" w:rsidRPr="001D6639" w:rsidRDefault="00501A15" w:rsidP="00602966">
      <w:pPr>
        <w:numPr>
          <w:ilvl w:val="0"/>
          <w:numId w:val="127"/>
        </w:num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Пролеће</w:t>
      </w:r>
    </w:p>
    <w:p w:rsidR="00501A15" w:rsidRDefault="00501A15" w:rsidP="00602966">
      <w:pPr>
        <w:numPr>
          <w:ilvl w:val="0"/>
          <w:numId w:val="127"/>
        </w:num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Радионице</w:t>
      </w:r>
    </w:p>
    <w:p w:rsidR="00501A15" w:rsidRDefault="00501A15" w:rsidP="00602966">
      <w:pPr>
        <w:numPr>
          <w:ilvl w:val="0"/>
          <w:numId w:val="127"/>
        </w:num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Ускрс</w:t>
      </w:r>
    </w:p>
    <w:p w:rsidR="00501A15" w:rsidRPr="001D6639" w:rsidRDefault="00501A15" w:rsidP="00602966">
      <w:pPr>
        <w:numPr>
          <w:ilvl w:val="0"/>
          <w:numId w:val="127"/>
        </w:num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Спортске игре</w:t>
      </w:r>
      <w:r w:rsidRPr="001D6639">
        <w:rPr>
          <w:rFonts w:ascii="Times New Roman" w:hAnsi="Times New Roman" w:cs="Times New Roman"/>
          <w:i/>
          <w:sz w:val="24"/>
          <w:szCs w:val="24"/>
          <w:lang w:val="sr-Cyrl-CS"/>
        </w:rPr>
        <w:t xml:space="preserve"> </w:t>
      </w: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Свакодневна израда домаћих задатака. Учење, вежбање и понављање градива обрађеног на редовној настави.Спроводити мере помоћи ученицима ради лакшег и </w:t>
      </w:r>
      <w:r w:rsidRPr="001D6639">
        <w:rPr>
          <w:rFonts w:ascii="Times New Roman" w:hAnsi="Times New Roman" w:cs="Times New Roman"/>
          <w:i/>
          <w:sz w:val="24"/>
          <w:szCs w:val="24"/>
          <w:lang w:val="sr-Cyrl-CS"/>
        </w:rPr>
        <w:lastRenderedPageBreak/>
        <w:t>бољег савладавања наставног градива. Упутити ученике на самообразовање. Организовати такмичења и квизове ученика што ће послужити као вид мотивације за проширено и темаљито савладавање наставног градива.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 спроводити углавном као вид игре( игре по избору ученика ) или стваралачки ученички рад( прављење плаката ''Пролеће је свуда око нас'' –цртање,  писање састава и песама на тему ''Пролеће'')  као и вид рекреације ученика(излети и шетње до ливаде, реке..Сакупљање цветова , листића, травки за плакат). У оквиру слободних активности организација и реализација полигона способности у школском дворишту).</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Свакодневно сређивање учионице.</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Оплемењивање учионице зеленилом.</w:t>
      </w:r>
    </w:p>
    <w:p w:rsidR="00501A15" w:rsidRPr="001D6639" w:rsidRDefault="00501A15" w:rsidP="00501A15">
      <w:pPr>
        <w:rPr>
          <w:rFonts w:ascii="Times New Roman" w:hAnsi="Times New Roman" w:cs="Times New Roman"/>
          <w:i/>
          <w:sz w:val="24"/>
          <w:szCs w:val="24"/>
          <w:lang w:val="sr-Cyrl-CS"/>
        </w:rPr>
      </w:pPr>
      <w:r>
        <w:rPr>
          <w:rFonts w:ascii="Times New Roman" w:hAnsi="Times New Roman" w:cs="Times New Roman"/>
          <w:i/>
          <w:sz w:val="24"/>
          <w:szCs w:val="24"/>
          <w:lang w:val="sr-Cyrl-CS"/>
        </w:rPr>
        <w:t>Орг</w:t>
      </w:r>
      <w:r w:rsidRPr="001D6639">
        <w:rPr>
          <w:rFonts w:ascii="Times New Roman" w:hAnsi="Times New Roman" w:cs="Times New Roman"/>
          <w:i/>
          <w:sz w:val="24"/>
          <w:szCs w:val="24"/>
          <w:lang w:val="sr-Cyrl-CS"/>
        </w:rPr>
        <w:t>анизовати дежурства ученика.</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МАЈ</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и родитељима</w:t>
      </w:r>
    </w:p>
    <w:p w:rsidR="00501A15"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Топ листа „најлепших“ поступака, речи</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Шетње</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Израда домаћих задатака, учење, вежбање задатака из математике, српског језика, света око нас. По потреби обрађивање тема из музичке и ликовне културе.Спроводити мере помоћи ученицима ради лакшег и бољег савладавања наставног градива. Упутити ученике на самообразовање. Организовати такмичења ученика што ће послужити као вид мотивације за проширено и темаљито савладавање наставног градива.</w:t>
      </w: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 xml:space="preserve">Слободне активности спроводити углавном као вид игре или стваралачки ученички рад  као и вид рекреације ученика(Одлазак на излете у природу. Похађање обуке за </w:t>
      </w:r>
      <w:r w:rsidRPr="001D6639">
        <w:rPr>
          <w:rFonts w:ascii="Times New Roman" w:hAnsi="Times New Roman" w:cs="Times New Roman"/>
          <w:i/>
          <w:sz w:val="24"/>
          <w:szCs w:val="24"/>
          <w:lang w:val="sr-Cyrl-CS"/>
        </w:rPr>
        <w:lastRenderedPageBreak/>
        <w:t>непливаче на панчевачком базену). У оквиру слободних активности изложбе ученичких радова.</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5D53E5" w:rsidRDefault="00501A15" w:rsidP="00602966">
      <w:pPr>
        <w:pStyle w:val="ListParagraph"/>
        <w:numPr>
          <w:ilvl w:val="0"/>
          <w:numId w:val="128"/>
        </w:numPr>
        <w:rPr>
          <w:rFonts w:ascii="Times New Roman" w:hAnsi="Times New Roman"/>
          <w:i/>
          <w:sz w:val="24"/>
          <w:szCs w:val="24"/>
          <w:lang w:val="sr-Cyrl-CS"/>
        </w:rPr>
      </w:pPr>
      <w:r w:rsidRPr="005D53E5">
        <w:rPr>
          <w:rFonts w:ascii="Times New Roman" w:hAnsi="Times New Roman"/>
          <w:i/>
          <w:sz w:val="24"/>
          <w:szCs w:val="24"/>
          <w:lang w:val="sr-Cyrl-CS"/>
        </w:rPr>
        <w:t>Свакодневно сређивање учионице.</w:t>
      </w:r>
    </w:p>
    <w:p w:rsidR="00501A15" w:rsidRPr="005D53E5" w:rsidRDefault="00501A15" w:rsidP="00602966">
      <w:pPr>
        <w:pStyle w:val="ListParagraph"/>
        <w:numPr>
          <w:ilvl w:val="0"/>
          <w:numId w:val="128"/>
        </w:numPr>
        <w:rPr>
          <w:rFonts w:ascii="Times New Roman" w:hAnsi="Times New Roman"/>
          <w:i/>
          <w:sz w:val="24"/>
          <w:szCs w:val="24"/>
          <w:lang w:val="sr-Cyrl-CS"/>
        </w:rPr>
      </w:pPr>
      <w:r w:rsidRPr="005D53E5">
        <w:rPr>
          <w:rFonts w:ascii="Times New Roman" w:hAnsi="Times New Roman"/>
          <w:i/>
          <w:sz w:val="24"/>
          <w:szCs w:val="24"/>
          <w:lang w:val="sr-Cyrl-CS"/>
        </w:rPr>
        <w:t>Оплемењивање учионице зеленилом.</w:t>
      </w:r>
    </w:p>
    <w:p w:rsidR="00501A15" w:rsidRPr="005D53E5" w:rsidRDefault="00501A15" w:rsidP="00602966">
      <w:pPr>
        <w:pStyle w:val="ListParagraph"/>
        <w:numPr>
          <w:ilvl w:val="0"/>
          <w:numId w:val="128"/>
        </w:numPr>
        <w:rPr>
          <w:rFonts w:ascii="Times New Roman" w:hAnsi="Times New Roman"/>
          <w:i/>
          <w:sz w:val="24"/>
          <w:szCs w:val="24"/>
          <w:lang w:val="sr-Cyrl-CS"/>
        </w:rPr>
      </w:pPr>
      <w:r w:rsidRPr="005D53E5">
        <w:rPr>
          <w:rFonts w:ascii="Times New Roman" w:hAnsi="Times New Roman"/>
          <w:i/>
          <w:sz w:val="24"/>
          <w:szCs w:val="24"/>
          <w:lang w:val="sr-Cyrl-CS"/>
        </w:rPr>
        <w:t>Ор</w:t>
      </w:r>
      <w:r>
        <w:rPr>
          <w:rFonts w:ascii="Times New Roman" w:hAnsi="Times New Roman"/>
          <w:i/>
          <w:sz w:val="24"/>
          <w:szCs w:val="24"/>
          <w:lang w:val="sr-Cyrl-CS"/>
        </w:rPr>
        <w:t>г</w:t>
      </w:r>
      <w:r w:rsidRPr="005D53E5">
        <w:rPr>
          <w:rFonts w:ascii="Times New Roman" w:hAnsi="Times New Roman"/>
          <w:i/>
          <w:sz w:val="24"/>
          <w:szCs w:val="24"/>
          <w:lang w:val="sr-Cyrl-CS"/>
        </w:rPr>
        <w:t>анизовати дежурства ученика.</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ЈУН</w:t>
      </w:r>
      <w:r>
        <w:rPr>
          <w:rFonts w:ascii="Times New Roman" w:hAnsi="Times New Roman" w:cs="Times New Roman"/>
          <w:i/>
          <w:sz w:val="24"/>
          <w:szCs w:val="24"/>
          <w:lang w:val="sr-Cyrl-CS"/>
        </w:rPr>
        <w:t xml:space="preserve"> - </w:t>
      </w:r>
      <w:r w:rsidRPr="001D6639">
        <w:rPr>
          <w:rFonts w:ascii="Times New Roman" w:hAnsi="Times New Roman" w:cs="Times New Roman"/>
          <w:i/>
          <w:sz w:val="24"/>
          <w:szCs w:val="24"/>
          <w:lang w:val="sr-Cyrl-CS"/>
        </w:rPr>
        <w:t>ПЛАН И ПРОГРАМ РАДА</w:t>
      </w:r>
    </w:p>
    <w:p w:rsidR="00501A15" w:rsidRPr="001D6639"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Свакодневна сарадња са наставницима разредне наставе и са родитељима ученика</w:t>
      </w:r>
    </w:p>
    <w:p w:rsidR="00501A15" w:rsidRDefault="00501A15" w:rsidP="00602966">
      <w:pPr>
        <w:numPr>
          <w:ilvl w:val="0"/>
          <w:numId w:val="127"/>
        </w:num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Дани пријатељства</w:t>
      </w:r>
    </w:p>
    <w:p w:rsidR="00501A15"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Излет до оближње реке</w:t>
      </w:r>
    </w:p>
    <w:p w:rsidR="00501A15" w:rsidRPr="001D6639" w:rsidRDefault="00501A15" w:rsidP="00602966">
      <w:pPr>
        <w:numPr>
          <w:ilvl w:val="0"/>
          <w:numId w:val="127"/>
        </w:numPr>
        <w:rPr>
          <w:rFonts w:ascii="Times New Roman" w:hAnsi="Times New Roman" w:cs="Times New Roman"/>
          <w:i/>
          <w:sz w:val="24"/>
          <w:szCs w:val="24"/>
          <w:lang w:val="sr-Cyrl-CS"/>
        </w:rPr>
      </w:pPr>
      <w:r>
        <w:rPr>
          <w:rFonts w:ascii="Times New Roman" w:hAnsi="Times New Roman" w:cs="Times New Roman"/>
          <w:i/>
          <w:sz w:val="24"/>
          <w:szCs w:val="24"/>
          <w:lang w:val="sr-Cyrl-CS"/>
        </w:rPr>
        <w:t>Журка</w:t>
      </w:r>
    </w:p>
    <w:p w:rsidR="00501A15" w:rsidRPr="001D6639" w:rsidRDefault="00501A15" w:rsidP="00501A15">
      <w:pPr>
        <w:ind w:left="360"/>
        <w:rPr>
          <w:rFonts w:ascii="Times New Roman" w:hAnsi="Times New Roman" w:cs="Times New Roman"/>
          <w:i/>
          <w:sz w:val="24"/>
          <w:szCs w:val="24"/>
          <w:lang w:val="sr-Cyrl-CS"/>
        </w:rPr>
      </w:pPr>
    </w:p>
    <w:p w:rsidR="00501A15" w:rsidRPr="001D6639" w:rsidRDefault="00501A15" w:rsidP="00501A15">
      <w:pPr>
        <w:ind w:left="360"/>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УЧЕЊЕ</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Израда домаћих задатака, учење, вежбање задатака из математике, српског језика, света око нас. По потреби обрађивање тема из музичке и ликовне културе Спроводити мере помоћи ученицима ради лакшег и бољег савладавања наставног градива. Упутити ученике на самообразовање. Организовати такмичења ученика што ће послужити као вид мотивације за проширено и темаљито савладавање наставног градива.</w:t>
      </w: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Слободне активности спроводити углавном као вид игре или стваралачки ученички рад  као и вид рекреације ученика. У оквиру слободних активности изложбе ученичких радова.</w:t>
      </w:r>
    </w:p>
    <w:p w:rsidR="00501A15" w:rsidRPr="001D6639" w:rsidRDefault="00501A15" w:rsidP="00501A15">
      <w:pPr>
        <w:jc w:val="both"/>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Дружења и игранка поводом завршетка школске године.</w:t>
      </w:r>
    </w:p>
    <w:p w:rsidR="00501A15" w:rsidRDefault="00501A15" w:rsidP="00501A15">
      <w:pP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p>
    <w:p w:rsidR="00501A15" w:rsidRPr="001D6639" w:rsidRDefault="00501A15" w:rsidP="00501A15">
      <w:pPr>
        <w:jc w:val="cente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РАДНА ПРОСТОРИЈА</w:t>
      </w:r>
    </w:p>
    <w:p w:rsidR="00501A15" w:rsidRPr="001D6639" w:rsidRDefault="00501A15" w:rsidP="00501A15">
      <w:pPr>
        <w:jc w:val="center"/>
        <w:rPr>
          <w:rFonts w:ascii="Times New Roman" w:hAnsi="Times New Roman" w:cs="Times New Roman"/>
          <w:i/>
          <w:sz w:val="24"/>
          <w:szCs w:val="24"/>
          <w:lang w:val="sr-Cyrl-CS"/>
        </w:rPr>
      </w:pP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Свакодневно сређивање учионице.</w:t>
      </w:r>
    </w:p>
    <w:p w:rsidR="00501A15" w:rsidRPr="001D6639"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Оплемењивање учионице зеленилом.</w:t>
      </w:r>
    </w:p>
    <w:p w:rsidR="00501A15" w:rsidRPr="003577AA" w:rsidRDefault="00501A15" w:rsidP="00501A15">
      <w:pPr>
        <w:rPr>
          <w:rFonts w:ascii="Times New Roman" w:hAnsi="Times New Roman" w:cs="Times New Roman"/>
          <w:i/>
          <w:sz w:val="24"/>
          <w:szCs w:val="24"/>
          <w:lang w:val="sr-Cyrl-CS"/>
        </w:rPr>
      </w:pPr>
      <w:r w:rsidRPr="001D6639">
        <w:rPr>
          <w:rFonts w:ascii="Times New Roman" w:hAnsi="Times New Roman" w:cs="Times New Roman"/>
          <w:i/>
          <w:sz w:val="24"/>
          <w:szCs w:val="24"/>
          <w:lang w:val="sr-Cyrl-CS"/>
        </w:rPr>
        <w:t>Орканизовати дежурства ученика.</w:t>
      </w:r>
    </w:p>
    <w:p w:rsidR="00B5677E" w:rsidRPr="00D01115" w:rsidRDefault="00B5677E" w:rsidP="00687723">
      <w:pPr>
        <w:jc w:val="center"/>
        <w:rPr>
          <w:rFonts w:asciiTheme="majorHAnsi" w:hAnsiTheme="majorHAnsi"/>
          <w:sz w:val="28"/>
          <w:szCs w:val="28"/>
          <w:u w:val="single"/>
          <w:lang w:val="sr-Cyrl-CS"/>
        </w:rPr>
      </w:pPr>
    </w:p>
    <w:p w:rsidR="00687723" w:rsidRPr="00D01115" w:rsidRDefault="00687723" w:rsidP="000226A9">
      <w:pPr>
        <w:pStyle w:val="Heading2"/>
        <w:jc w:val="center"/>
        <w:rPr>
          <w:rStyle w:val="Emphasis"/>
          <w:rFonts w:asciiTheme="majorHAnsi" w:hAnsiTheme="majorHAnsi"/>
          <w:bCs w:val="0"/>
          <w:i w:val="0"/>
          <w:iCs w:val="0"/>
          <w:spacing w:val="0"/>
        </w:rPr>
      </w:pPr>
      <w:bookmarkStart w:id="131" w:name="_Toc465149903"/>
      <w:r w:rsidRPr="00D01115">
        <w:rPr>
          <w:rStyle w:val="Emphasis"/>
          <w:rFonts w:asciiTheme="majorHAnsi" w:hAnsiTheme="majorHAnsi"/>
          <w:bCs w:val="0"/>
          <w:i w:val="0"/>
          <w:iCs w:val="0"/>
          <w:spacing w:val="0"/>
        </w:rPr>
        <w:lastRenderedPageBreak/>
        <w:t>ДРУШТВЕНО КОРИСТАН РАД</w:t>
      </w:r>
      <w:bookmarkEnd w:id="131"/>
    </w:p>
    <w:p w:rsidR="000226A9" w:rsidRPr="00D01115" w:rsidRDefault="000226A9" w:rsidP="00687723">
      <w:pPr>
        <w:jc w:val="both"/>
        <w:rPr>
          <w:rFonts w:asciiTheme="majorHAnsi" w:hAnsiTheme="majorHAnsi"/>
          <w:sz w:val="24"/>
          <w:szCs w:val="24"/>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Друштвено-користан рад се организује више пута у току школске године у школи и околини школе, у складу са могућностима ученика и потребама друштвене средине.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Неке од активности реализоваће се на часовима одељенског старешине, преко ученичких организација и сл. Програм друштвено-корисног рада обухвата следећа подручја:</w:t>
      </w:r>
    </w:p>
    <w:p w:rsidR="00687723" w:rsidRPr="00D01115" w:rsidRDefault="00687723" w:rsidP="00466C32">
      <w:pPr>
        <w:numPr>
          <w:ilvl w:val="0"/>
          <w:numId w:val="43"/>
        </w:numPr>
        <w:jc w:val="both"/>
        <w:rPr>
          <w:rFonts w:asciiTheme="majorHAnsi" w:hAnsiTheme="majorHAnsi"/>
          <w:sz w:val="24"/>
          <w:szCs w:val="24"/>
          <w:lang w:val="sr-Cyrl-CS"/>
        </w:rPr>
      </w:pPr>
      <w:r w:rsidRPr="00D01115">
        <w:rPr>
          <w:rFonts w:asciiTheme="majorHAnsi" w:hAnsiTheme="majorHAnsi"/>
          <w:sz w:val="24"/>
          <w:szCs w:val="24"/>
          <w:lang w:val="sr-Cyrl-CS"/>
        </w:rPr>
        <w:t>Активности везане за школску средину (уређење школског простора и околине)</w:t>
      </w:r>
    </w:p>
    <w:p w:rsidR="00687723" w:rsidRPr="00D01115" w:rsidRDefault="00687723" w:rsidP="00466C32">
      <w:pPr>
        <w:numPr>
          <w:ilvl w:val="0"/>
          <w:numId w:val="43"/>
        </w:numPr>
        <w:jc w:val="both"/>
        <w:rPr>
          <w:rFonts w:asciiTheme="majorHAnsi" w:hAnsiTheme="majorHAnsi"/>
          <w:sz w:val="24"/>
          <w:szCs w:val="24"/>
          <w:lang w:val="sr-Cyrl-CS"/>
        </w:rPr>
      </w:pPr>
      <w:r w:rsidRPr="00D01115">
        <w:rPr>
          <w:rFonts w:asciiTheme="majorHAnsi" w:hAnsiTheme="majorHAnsi"/>
          <w:sz w:val="24"/>
          <w:szCs w:val="24"/>
          <w:lang w:val="sr-Cyrl-CS"/>
        </w:rPr>
        <w:t>Активности везане за природну и  друштвену средину</w:t>
      </w:r>
    </w:p>
    <w:p w:rsidR="00687723" w:rsidRPr="00D01115" w:rsidRDefault="00687723" w:rsidP="00466C32">
      <w:pPr>
        <w:numPr>
          <w:ilvl w:val="0"/>
          <w:numId w:val="43"/>
        </w:numPr>
        <w:jc w:val="both"/>
        <w:rPr>
          <w:rFonts w:asciiTheme="majorHAnsi" w:hAnsiTheme="majorHAnsi"/>
          <w:sz w:val="24"/>
          <w:szCs w:val="24"/>
          <w:lang w:val="sr-Cyrl-CS"/>
        </w:rPr>
      </w:pPr>
      <w:r w:rsidRPr="00D01115">
        <w:rPr>
          <w:rFonts w:asciiTheme="majorHAnsi" w:hAnsiTheme="majorHAnsi"/>
          <w:sz w:val="24"/>
          <w:szCs w:val="24"/>
          <w:lang w:val="sr-Cyrl-CS"/>
        </w:rPr>
        <w:t>Сакупљачке акције</w:t>
      </w:r>
    </w:p>
    <w:p w:rsidR="00687723" w:rsidRPr="00D01115" w:rsidRDefault="00687723" w:rsidP="00466C32">
      <w:pPr>
        <w:numPr>
          <w:ilvl w:val="0"/>
          <w:numId w:val="43"/>
        </w:numPr>
        <w:jc w:val="both"/>
        <w:rPr>
          <w:rFonts w:asciiTheme="majorHAnsi" w:hAnsiTheme="majorHAnsi"/>
          <w:sz w:val="24"/>
          <w:szCs w:val="24"/>
          <w:lang w:val="sr-Cyrl-CS"/>
        </w:rPr>
      </w:pPr>
      <w:r w:rsidRPr="00D01115">
        <w:rPr>
          <w:rFonts w:asciiTheme="majorHAnsi" w:hAnsiTheme="majorHAnsi"/>
          <w:sz w:val="24"/>
          <w:szCs w:val="24"/>
          <w:lang w:val="sr-Cyrl-CS"/>
        </w:rPr>
        <w:t>Акције солидарности</w:t>
      </w:r>
    </w:p>
    <w:p w:rsidR="00687723" w:rsidRPr="00D01115" w:rsidRDefault="00687723" w:rsidP="00687723">
      <w:pPr>
        <w:jc w:val="both"/>
        <w:rPr>
          <w:rFonts w:asciiTheme="majorHAnsi" w:hAnsiTheme="majorHAnsi"/>
          <w:sz w:val="24"/>
          <w:szCs w:val="24"/>
        </w:rPr>
      </w:pPr>
      <w:r w:rsidRPr="00D01115">
        <w:rPr>
          <w:rFonts w:asciiTheme="majorHAnsi" w:hAnsiTheme="majorHAnsi"/>
          <w:sz w:val="24"/>
          <w:szCs w:val="24"/>
          <w:lang w:val="sr-Cyrl-CS"/>
        </w:rPr>
        <w:t xml:space="preserve">     </w:t>
      </w:r>
      <w:r w:rsidRPr="00D01115">
        <w:rPr>
          <w:rFonts w:asciiTheme="majorHAnsi" w:hAnsiTheme="majorHAnsi"/>
          <w:sz w:val="24"/>
          <w:szCs w:val="24"/>
        </w:rPr>
        <w:t xml:space="preserve">              </w:t>
      </w:r>
      <w:r w:rsidRPr="00D01115">
        <w:rPr>
          <w:rFonts w:asciiTheme="majorHAnsi" w:hAnsiTheme="majorHAnsi"/>
          <w:sz w:val="24"/>
          <w:szCs w:val="24"/>
          <w:lang w:val="sr-Cyrl-CS"/>
        </w:rPr>
        <w:t>Реализација уређења школског простора и околине обавиће се у јесењем и у пролећном периоду.</w:t>
      </w:r>
    </w:p>
    <w:p w:rsidR="00E87743" w:rsidRPr="00D01115" w:rsidRDefault="00E87743" w:rsidP="000226A9">
      <w:pPr>
        <w:pStyle w:val="Heading2"/>
        <w:jc w:val="center"/>
        <w:rPr>
          <w:rStyle w:val="Emphasis"/>
          <w:rFonts w:asciiTheme="majorHAnsi" w:hAnsiTheme="majorHAnsi"/>
          <w:bCs w:val="0"/>
          <w:i w:val="0"/>
          <w:iCs w:val="0"/>
          <w:spacing w:val="0"/>
        </w:rPr>
      </w:pPr>
    </w:p>
    <w:p w:rsidR="001D3BB2" w:rsidRDefault="001D3BB2" w:rsidP="000226A9">
      <w:pPr>
        <w:pStyle w:val="Heading2"/>
        <w:jc w:val="center"/>
        <w:rPr>
          <w:rStyle w:val="Emphasis"/>
          <w:rFonts w:asciiTheme="majorHAnsi" w:hAnsiTheme="majorHAnsi"/>
          <w:bCs w:val="0"/>
          <w:i w:val="0"/>
          <w:iCs w:val="0"/>
          <w:spacing w:val="0"/>
        </w:rPr>
      </w:pPr>
    </w:p>
    <w:p w:rsidR="00687723" w:rsidRPr="00D01115" w:rsidRDefault="00687723" w:rsidP="000226A9">
      <w:pPr>
        <w:pStyle w:val="Heading2"/>
        <w:jc w:val="center"/>
        <w:rPr>
          <w:rStyle w:val="Emphasis"/>
          <w:rFonts w:asciiTheme="majorHAnsi" w:hAnsiTheme="majorHAnsi"/>
          <w:bCs w:val="0"/>
          <w:i w:val="0"/>
          <w:iCs w:val="0"/>
          <w:spacing w:val="0"/>
        </w:rPr>
      </w:pPr>
      <w:bookmarkStart w:id="132" w:name="_Toc465149904"/>
      <w:r w:rsidRPr="00D01115">
        <w:rPr>
          <w:rStyle w:val="Emphasis"/>
          <w:rFonts w:asciiTheme="majorHAnsi" w:hAnsiTheme="majorHAnsi"/>
          <w:bCs w:val="0"/>
          <w:i w:val="0"/>
          <w:iCs w:val="0"/>
          <w:spacing w:val="0"/>
        </w:rPr>
        <w:t>ПРОГРАМ ИЗЛЕТА, ЕКСКУРЗИЈА И НАСТАВЕ У ПРИРОДИ</w:t>
      </w:r>
      <w:bookmarkEnd w:id="132"/>
    </w:p>
    <w:p w:rsidR="00687723" w:rsidRPr="00D01115" w:rsidRDefault="00687723" w:rsidP="000C72AA">
      <w:pPr>
        <w:pStyle w:val="Heading2"/>
        <w:rPr>
          <w:rFonts w:asciiTheme="majorHAnsi" w:hAnsiTheme="majorHAnsi"/>
          <w:sz w:val="24"/>
          <w:szCs w:val="24"/>
        </w:rPr>
      </w:pP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xml:space="preserve">          Ескурзија и излет спадају у ваннаставни облик образовно-васпитног рада. Циљ екскурзија и излета је упознавање садржаја наставних пр</w:t>
      </w:r>
      <w:r w:rsidRPr="00D01115">
        <w:rPr>
          <w:rFonts w:asciiTheme="majorHAnsi" w:hAnsiTheme="majorHAnsi"/>
          <w:sz w:val="24"/>
          <w:szCs w:val="24"/>
        </w:rPr>
        <w:t>e</w:t>
      </w:r>
      <w:r w:rsidRPr="00D01115">
        <w:rPr>
          <w:rFonts w:asciiTheme="majorHAnsi" w:hAnsiTheme="majorHAnsi"/>
          <w:sz w:val="24"/>
          <w:szCs w:val="24"/>
          <w:lang w:val="ru-RU"/>
        </w:rPr>
        <w:t xml:space="preserve">дмета, појава и односа у природној и друштвеној средини, упознавање културног наслеђа и привредних достигнућа која су повезана са делатношћу школе. </w:t>
      </w:r>
    </w:p>
    <w:p w:rsidR="00687723" w:rsidRPr="00D01115" w:rsidRDefault="00687723" w:rsidP="00687723">
      <w:pPr>
        <w:ind w:firstLine="567"/>
        <w:jc w:val="both"/>
        <w:rPr>
          <w:rFonts w:asciiTheme="majorHAnsi" w:hAnsiTheme="majorHAnsi"/>
          <w:sz w:val="24"/>
          <w:szCs w:val="24"/>
          <w:lang w:val="ru-RU"/>
        </w:rPr>
      </w:pPr>
      <w:r w:rsidRPr="00D01115">
        <w:rPr>
          <w:rFonts w:asciiTheme="majorHAnsi" w:hAnsiTheme="majorHAnsi"/>
          <w:sz w:val="24"/>
          <w:szCs w:val="24"/>
          <w:lang w:val="ru-RU"/>
        </w:rPr>
        <w:t>Задаци који се ескурзијом и излетом остварују су: проучавање објеката и феномена у природи, уочавање узрочно-последичних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позитивних социјалних односа међу ученицима и наставницима.</w:t>
      </w:r>
    </w:p>
    <w:p w:rsidR="00687723" w:rsidRPr="00D01115" w:rsidRDefault="00687723" w:rsidP="00687723">
      <w:pPr>
        <w:ind w:firstLine="709"/>
        <w:jc w:val="both"/>
        <w:rPr>
          <w:rFonts w:asciiTheme="majorHAnsi" w:hAnsiTheme="majorHAnsi"/>
          <w:sz w:val="24"/>
          <w:szCs w:val="24"/>
          <w:lang w:val="ru-RU"/>
        </w:rPr>
      </w:pPr>
      <w:r w:rsidRPr="00ED77FF">
        <w:rPr>
          <w:rFonts w:asciiTheme="majorHAnsi" w:hAnsiTheme="majorHAnsi"/>
          <w:sz w:val="24"/>
          <w:szCs w:val="24"/>
          <w:highlight w:val="lightGray"/>
          <w:lang w:val="ru-RU"/>
        </w:rPr>
        <w:t>Због лош</w:t>
      </w:r>
      <w:r w:rsidR="00B0430B" w:rsidRPr="00ED77FF">
        <w:rPr>
          <w:rFonts w:asciiTheme="majorHAnsi" w:hAnsiTheme="majorHAnsi"/>
          <w:sz w:val="24"/>
          <w:szCs w:val="24"/>
          <w:highlight w:val="lightGray"/>
          <w:lang w:val="ru-RU"/>
        </w:rPr>
        <w:t xml:space="preserve">е материјалне ситуације породица ученка, </w:t>
      </w:r>
      <w:r w:rsidR="00442D69" w:rsidRPr="00ED77FF">
        <w:rPr>
          <w:rFonts w:asciiTheme="majorHAnsi" w:hAnsiTheme="majorHAnsi"/>
          <w:sz w:val="24"/>
          <w:szCs w:val="24"/>
          <w:highlight w:val="lightGray"/>
          <w:lang w:val="ru-RU"/>
        </w:rPr>
        <w:t xml:space="preserve">претходних година нису организоване екскурзије. </w:t>
      </w:r>
      <w:r w:rsidR="00501A15" w:rsidRPr="00ED77FF">
        <w:rPr>
          <w:rFonts w:asciiTheme="majorHAnsi" w:hAnsiTheme="majorHAnsi"/>
          <w:sz w:val="24"/>
          <w:szCs w:val="24"/>
          <w:highlight w:val="lightGray"/>
          <w:lang w:val="ru-RU"/>
        </w:rPr>
        <w:t>Развојним планом школе планирано је организовање екск</w:t>
      </w:r>
      <w:r w:rsidR="00FB50BE" w:rsidRPr="00ED77FF">
        <w:rPr>
          <w:rFonts w:asciiTheme="majorHAnsi" w:hAnsiTheme="majorHAnsi"/>
          <w:sz w:val="24"/>
          <w:szCs w:val="24"/>
          <w:highlight w:val="lightGray"/>
          <w:lang w:val="ru-RU"/>
        </w:rPr>
        <w:t>урзија у циљу упознавања културе, традиције и обичаја Срба, Мађара и Бугара. Избор дестинације и обезбеђивање услова одвијаће се у складу са прописима.</w:t>
      </w:r>
      <w:r w:rsidR="00FB50BE">
        <w:rPr>
          <w:rFonts w:asciiTheme="majorHAnsi" w:hAnsiTheme="majorHAnsi"/>
          <w:sz w:val="24"/>
          <w:szCs w:val="24"/>
          <w:lang w:val="ru-RU"/>
        </w:rPr>
        <w:t xml:space="preserve"> </w:t>
      </w:r>
    </w:p>
    <w:p w:rsidR="00687723" w:rsidRPr="00D01115" w:rsidRDefault="00687723" w:rsidP="00687723">
      <w:pPr>
        <w:jc w:val="both"/>
        <w:rPr>
          <w:rFonts w:asciiTheme="majorHAnsi" w:hAnsiTheme="majorHAnsi"/>
          <w:i/>
          <w:sz w:val="24"/>
          <w:szCs w:val="24"/>
          <w:u w:val="single"/>
          <w:lang w:val="ru-RU"/>
        </w:rPr>
      </w:pPr>
      <w:r w:rsidRPr="00D01115">
        <w:rPr>
          <w:rFonts w:asciiTheme="majorHAnsi" w:hAnsiTheme="majorHAnsi"/>
          <w:i/>
          <w:sz w:val="24"/>
          <w:szCs w:val="24"/>
          <w:u w:val="single"/>
          <w:lang w:val="ru-RU"/>
        </w:rPr>
        <w:lastRenderedPageBreak/>
        <w:t>Настава у природи</w:t>
      </w:r>
    </w:p>
    <w:p w:rsidR="00687723" w:rsidRPr="00D01115" w:rsidRDefault="00687723" w:rsidP="00687723">
      <w:pPr>
        <w:ind w:firstLine="709"/>
        <w:jc w:val="both"/>
        <w:rPr>
          <w:rFonts w:asciiTheme="majorHAnsi" w:hAnsiTheme="majorHAnsi"/>
          <w:sz w:val="24"/>
          <w:szCs w:val="24"/>
          <w:lang w:val="ru-RU"/>
        </w:rPr>
      </w:pPr>
      <w:r w:rsidRPr="00D01115">
        <w:rPr>
          <w:rFonts w:asciiTheme="majorHAnsi" w:hAnsiTheme="majorHAnsi"/>
          <w:sz w:val="24"/>
          <w:szCs w:val="24"/>
          <w:lang w:val="ru-RU"/>
        </w:rPr>
        <w:t>Циљ организовања наставе у природи је остваривање одговарајућих садржаја наставних и ваннаставних активности из наставног планаи програма основне школе, у климатски погодном месту из образовно-васпитних, здравствено-рекреативних и других разлога.</w:t>
      </w:r>
    </w:p>
    <w:p w:rsidR="00687723" w:rsidRPr="00D01115" w:rsidRDefault="00687723" w:rsidP="00687723">
      <w:pPr>
        <w:ind w:firstLine="709"/>
        <w:jc w:val="both"/>
        <w:rPr>
          <w:rFonts w:asciiTheme="majorHAnsi" w:hAnsiTheme="majorHAnsi"/>
          <w:sz w:val="24"/>
          <w:szCs w:val="24"/>
          <w:lang w:val="ru-RU"/>
        </w:rPr>
      </w:pPr>
      <w:r w:rsidRPr="00D01115">
        <w:rPr>
          <w:rFonts w:asciiTheme="majorHAnsi" w:hAnsiTheme="majorHAnsi"/>
          <w:sz w:val="24"/>
          <w:szCs w:val="24"/>
          <w:lang w:val="ru-RU"/>
        </w:rPr>
        <w:t xml:space="preserve">Задаци и садржаји наставе у природи остварују се на основу наставног плана и програма образовно-васпитног рада и школског програма. Задаци који се остварују реализацијом програма наставе у природи су: проучавање објеката и феномена у природи, уочавање узрочно-последичних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схватање значаја здравља и здравих стилова живота, подстицање испољавања позитивних емоционалних доживљаја, као и неговање позитивних социјалних односа међу ученицима и наставницима. </w:t>
      </w:r>
      <w:r w:rsidR="008B7571" w:rsidRPr="00FB50BE">
        <w:rPr>
          <w:rFonts w:asciiTheme="majorHAnsi" w:hAnsiTheme="majorHAnsi"/>
          <w:sz w:val="24"/>
          <w:szCs w:val="24"/>
          <w:highlight w:val="magenta"/>
          <w:lang w:val="ru-RU"/>
        </w:rPr>
        <w:t>Ученици нижих разреда боравиће на Дивчибарама током децембра, а виши током јануара.</w:t>
      </w:r>
    </w:p>
    <w:p w:rsidR="004F2C2C" w:rsidRDefault="004F2C2C" w:rsidP="00687723">
      <w:pPr>
        <w:ind w:firstLine="709"/>
        <w:jc w:val="both"/>
        <w:rPr>
          <w:rFonts w:asciiTheme="majorHAnsi" w:hAnsiTheme="majorHAnsi"/>
          <w:sz w:val="24"/>
          <w:szCs w:val="24"/>
          <w:lang w:val="ru-RU"/>
        </w:rPr>
      </w:pPr>
    </w:p>
    <w:p w:rsidR="001D3BB2" w:rsidRPr="00D01115" w:rsidRDefault="001D3BB2" w:rsidP="00687723">
      <w:pPr>
        <w:ind w:firstLine="709"/>
        <w:jc w:val="both"/>
        <w:rPr>
          <w:rFonts w:asciiTheme="majorHAnsi" w:hAnsiTheme="majorHAnsi"/>
          <w:sz w:val="24"/>
          <w:szCs w:val="24"/>
          <w:lang w:val="ru-RU"/>
        </w:rPr>
      </w:pPr>
    </w:p>
    <w:p w:rsidR="00687723" w:rsidRPr="00D01115" w:rsidRDefault="00687723" w:rsidP="000226A9">
      <w:pPr>
        <w:pStyle w:val="Heading1"/>
        <w:jc w:val="center"/>
        <w:rPr>
          <w:rStyle w:val="BookTitle"/>
          <w:rFonts w:asciiTheme="majorHAnsi" w:hAnsiTheme="majorHAnsi"/>
          <w:i w:val="0"/>
          <w:iCs w:val="0"/>
          <w:smallCaps/>
        </w:rPr>
      </w:pPr>
      <w:bookmarkStart w:id="133" w:name="_Toc465149905"/>
      <w:r w:rsidRPr="00D01115">
        <w:rPr>
          <w:rStyle w:val="BookTitle"/>
          <w:rFonts w:asciiTheme="majorHAnsi" w:hAnsiTheme="majorHAnsi"/>
          <w:i w:val="0"/>
          <w:iCs w:val="0"/>
          <w:smallCaps/>
        </w:rPr>
        <w:t>VII ПОСЕБНИ ПРОГРАМИ</w:t>
      </w:r>
      <w:r w:rsidR="0074715A">
        <w:rPr>
          <w:rStyle w:val="BookTitle"/>
          <w:rFonts w:asciiTheme="majorHAnsi" w:hAnsiTheme="majorHAnsi"/>
          <w:i w:val="0"/>
          <w:iCs w:val="0"/>
          <w:smallCaps/>
        </w:rPr>
        <w:t xml:space="preserve"> </w:t>
      </w:r>
      <w:r w:rsidRPr="00D01115">
        <w:rPr>
          <w:rStyle w:val="BookTitle"/>
          <w:rFonts w:asciiTheme="majorHAnsi" w:hAnsiTheme="majorHAnsi"/>
          <w:i w:val="0"/>
          <w:iCs w:val="0"/>
          <w:smallCaps/>
        </w:rPr>
        <w:t>ОБРАЗОВНО – ВАСПИТНОГ РАДА</w:t>
      </w:r>
      <w:bookmarkEnd w:id="133"/>
    </w:p>
    <w:p w:rsidR="00687723" w:rsidRPr="00D01115" w:rsidRDefault="00687723" w:rsidP="000226A9">
      <w:pPr>
        <w:jc w:val="center"/>
        <w:rPr>
          <w:rFonts w:asciiTheme="majorHAnsi" w:hAnsiTheme="majorHAnsi"/>
          <w:b/>
          <w:sz w:val="28"/>
          <w:szCs w:val="28"/>
          <w:u w:val="single"/>
          <w:lang w:val="sr-Cyrl-CS"/>
        </w:rPr>
      </w:pPr>
    </w:p>
    <w:p w:rsidR="005C24E7" w:rsidRPr="00D01115" w:rsidRDefault="00687723" w:rsidP="000226A9">
      <w:pPr>
        <w:pStyle w:val="Heading2"/>
        <w:jc w:val="center"/>
        <w:rPr>
          <w:rStyle w:val="Emphasis"/>
          <w:rFonts w:asciiTheme="majorHAnsi" w:hAnsiTheme="majorHAnsi"/>
          <w:bCs w:val="0"/>
          <w:i w:val="0"/>
          <w:iCs w:val="0"/>
          <w:spacing w:val="0"/>
        </w:rPr>
      </w:pPr>
      <w:bookmarkStart w:id="134" w:name="_Toc465149906"/>
      <w:r w:rsidRPr="00D01115">
        <w:rPr>
          <w:rStyle w:val="Emphasis"/>
          <w:rFonts w:asciiTheme="majorHAnsi" w:hAnsiTheme="majorHAnsi"/>
          <w:bCs w:val="0"/>
          <w:i w:val="0"/>
          <w:iCs w:val="0"/>
          <w:spacing w:val="0"/>
        </w:rPr>
        <w:t>ПРОГРАМ УНАПРЕЂИВАЊА</w:t>
      </w:r>
      <w:r w:rsidR="005C24E7" w:rsidRPr="00D01115">
        <w:rPr>
          <w:rStyle w:val="Emphasis"/>
          <w:rFonts w:asciiTheme="majorHAnsi" w:hAnsiTheme="majorHAnsi"/>
          <w:bCs w:val="0"/>
          <w:i w:val="0"/>
          <w:iCs w:val="0"/>
          <w:spacing w:val="0"/>
        </w:rPr>
        <w:t xml:space="preserve"> КВАЛИТЕТА</w:t>
      </w:r>
      <w:bookmarkEnd w:id="134"/>
    </w:p>
    <w:p w:rsidR="00687723" w:rsidRPr="00D01115" w:rsidRDefault="00687723" w:rsidP="000226A9">
      <w:pPr>
        <w:pStyle w:val="Heading2"/>
        <w:jc w:val="center"/>
        <w:rPr>
          <w:rStyle w:val="Emphasis"/>
          <w:rFonts w:asciiTheme="majorHAnsi" w:hAnsiTheme="majorHAnsi"/>
          <w:bCs w:val="0"/>
          <w:i w:val="0"/>
          <w:iCs w:val="0"/>
          <w:spacing w:val="0"/>
        </w:rPr>
      </w:pPr>
      <w:bookmarkStart w:id="135" w:name="_Toc465149907"/>
      <w:r w:rsidRPr="00D01115">
        <w:rPr>
          <w:rStyle w:val="Emphasis"/>
          <w:rFonts w:asciiTheme="majorHAnsi" w:hAnsiTheme="majorHAnsi"/>
          <w:bCs w:val="0"/>
          <w:i w:val="0"/>
          <w:iCs w:val="0"/>
          <w:spacing w:val="0"/>
        </w:rPr>
        <w:t>ОБРАЗОВНО – ВАСПИТНОГ РАДА</w:t>
      </w:r>
      <w:bookmarkEnd w:id="135"/>
    </w:p>
    <w:p w:rsidR="00406481" w:rsidRPr="00D01115" w:rsidRDefault="00406481" w:rsidP="00687723">
      <w:pPr>
        <w:jc w:val="both"/>
        <w:rPr>
          <w:rFonts w:asciiTheme="majorHAnsi" w:hAnsiTheme="majorHAnsi"/>
          <w:sz w:val="24"/>
          <w:szCs w:val="24"/>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Приликом унапређивања квалитета образовно – васпитног рада, претходних година смо се руководили резултатима самовредновања рада школе. До сада смо значајно унапредили квалитет рада у областима Школски програм и Годишњи прогр</w:t>
      </w:r>
      <w:r w:rsidR="00A4694E" w:rsidRPr="00D01115">
        <w:rPr>
          <w:rFonts w:asciiTheme="majorHAnsi" w:hAnsiTheme="majorHAnsi"/>
          <w:sz w:val="24"/>
          <w:szCs w:val="24"/>
          <w:lang w:val="sr-Cyrl-CS"/>
        </w:rPr>
        <w:t xml:space="preserve">ам рада, Ресурси и Руковођење, </w:t>
      </w:r>
      <w:r w:rsidRPr="00D01115">
        <w:rPr>
          <w:rFonts w:asciiTheme="majorHAnsi" w:hAnsiTheme="majorHAnsi"/>
          <w:sz w:val="24"/>
          <w:szCs w:val="24"/>
          <w:lang w:val="sr-Cyrl-CS"/>
        </w:rPr>
        <w:t>организација</w:t>
      </w:r>
      <w:r w:rsidR="00A4694E" w:rsidRPr="00D01115">
        <w:rPr>
          <w:rFonts w:asciiTheme="majorHAnsi" w:hAnsiTheme="majorHAnsi"/>
          <w:sz w:val="24"/>
          <w:szCs w:val="24"/>
          <w:lang w:val="sr-Cyrl-CS"/>
        </w:rPr>
        <w:t xml:space="preserve"> и обезбеђивање кавалитета и Подршка ученицима</w:t>
      </w:r>
      <w:r w:rsidRPr="00D01115">
        <w:rPr>
          <w:rFonts w:asciiTheme="majorHAnsi" w:hAnsiTheme="majorHAnsi"/>
          <w:sz w:val="24"/>
          <w:szCs w:val="24"/>
          <w:lang w:val="sr-Cyrl-CS"/>
        </w:rPr>
        <w:t xml:space="preserve">.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Школски развојни план, који је такође израђен на основу резултата добијених самовредновањем, предвиђа унапређивање квалитета наставе и ваннаставних активности.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w:t>
      </w:r>
      <w:r w:rsidR="00406481" w:rsidRPr="00D01115">
        <w:rPr>
          <w:rFonts w:asciiTheme="majorHAnsi" w:hAnsiTheme="majorHAnsi"/>
          <w:sz w:val="24"/>
          <w:szCs w:val="24"/>
          <w:lang w:val="sr-Cyrl-CS"/>
        </w:rPr>
        <w:t>Ш</w:t>
      </w:r>
      <w:r w:rsidR="00A4694E" w:rsidRPr="00D01115">
        <w:rPr>
          <w:rFonts w:asciiTheme="majorHAnsi" w:hAnsiTheme="majorHAnsi"/>
          <w:sz w:val="24"/>
          <w:szCs w:val="24"/>
          <w:lang w:val="sr-Cyrl-CS"/>
        </w:rPr>
        <w:t xml:space="preserve">колске </w:t>
      </w:r>
      <w:r w:rsidR="00406481" w:rsidRPr="00D01115">
        <w:rPr>
          <w:rFonts w:asciiTheme="majorHAnsi" w:hAnsiTheme="majorHAnsi"/>
          <w:sz w:val="24"/>
          <w:szCs w:val="24"/>
          <w:lang w:val="sr-Cyrl-CS"/>
        </w:rPr>
        <w:t xml:space="preserve">2012/13. </w:t>
      </w:r>
      <w:r w:rsidR="00A4694E" w:rsidRPr="00D01115">
        <w:rPr>
          <w:rFonts w:asciiTheme="majorHAnsi" w:hAnsiTheme="majorHAnsi"/>
          <w:sz w:val="24"/>
          <w:szCs w:val="24"/>
          <w:lang w:val="sr-Cyrl-CS"/>
        </w:rPr>
        <w:t xml:space="preserve">године извршено је спољашње вредновање рада школе. Области у којима је постигнут низак ниво остварености стандарда квалитета – </w:t>
      </w:r>
      <w:r w:rsidR="00A4694E" w:rsidRPr="00D01115">
        <w:rPr>
          <w:rFonts w:asciiTheme="majorHAnsi" w:hAnsiTheme="majorHAnsi"/>
          <w:sz w:val="24"/>
          <w:szCs w:val="24"/>
          <w:lang w:val="sr-Cyrl-CS"/>
        </w:rPr>
        <w:lastRenderedPageBreak/>
        <w:t xml:space="preserve">Настава и учење и Постигнућа ученика, су приоритетне за унапређивање у наредном периоду. Школа је израдила Акциони план за унапређивање квалитета рада у овим областима. Акциони план је саставни део Школског програма, Годишњег плана рада и индивидуалних планова и програма. </w:t>
      </w:r>
      <w:r w:rsidR="00B4115F">
        <w:rPr>
          <w:rFonts w:asciiTheme="majorHAnsi" w:hAnsiTheme="majorHAnsi"/>
          <w:sz w:val="24"/>
          <w:szCs w:val="24"/>
          <w:lang w:val="sr-Cyrl-CS"/>
        </w:rPr>
        <w:t xml:space="preserve"> Након две године реализације, утврђено је да је Акциони план веома захтеван, те ће се његова реализација операционализовати према кључним индилкаторима у наведеним областима.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Осим циљева дефинисаних Акционим планом, Школским развојним планом и Посебним </w:t>
      </w:r>
      <w:r w:rsidR="001A1114">
        <w:rPr>
          <w:rFonts w:asciiTheme="majorHAnsi" w:hAnsiTheme="majorHAnsi"/>
          <w:sz w:val="24"/>
          <w:szCs w:val="24"/>
          <w:lang w:val="sr-Cyrl-CS"/>
        </w:rPr>
        <w:t>п</w:t>
      </w:r>
      <w:r w:rsidRPr="00D01115">
        <w:rPr>
          <w:rFonts w:asciiTheme="majorHAnsi" w:hAnsiTheme="majorHAnsi"/>
          <w:sz w:val="24"/>
          <w:szCs w:val="24"/>
          <w:lang w:val="sr-Cyrl-CS"/>
        </w:rPr>
        <w:t>ротоколом за заштиту ученика од насиља, као и сваке године, унапређивање образовно – васпитног рада реализоваће се кроз следеће активности:</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Обезбедити наставнике и стручне сараднике литературом и приручницима са новим наставним планом и програмом, као и модернизацију образовно-васпитног рада (носиоци: директор, библиотекар)</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Претплатити ученике на листове и часописе по препоруци актива (носиоци: одељенске старешине)</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Наставити са набавком нових комплета лектире према захтевима новог наставног плана и програма (носиоци: библиотекар, актив)</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Поправити неисправна наставна средства и набавити нова прилагођена новом наставном плану и програму-препорука актива (носиоци: актив, директор, домар)</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 xml:space="preserve">Организовати похађање стручних семинара (носиоци: директор, </w:t>
      </w:r>
      <w:r w:rsidR="00762D13">
        <w:rPr>
          <w:rFonts w:asciiTheme="majorHAnsi" w:hAnsiTheme="majorHAnsi"/>
          <w:sz w:val="24"/>
          <w:szCs w:val="24"/>
          <w:lang w:val="sr-Cyrl-CS"/>
        </w:rPr>
        <w:t>педагог, педагошки колегијум</w:t>
      </w:r>
      <w:r w:rsidRPr="00D01115">
        <w:rPr>
          <w:rFonts w:asciiTheme="majorHAnsi" w:hAnsiTheme="majorHAnsi"/>
          <w:sz w:val="24"/>
          <w:szCs w:val="24"/>
          <w:lang w:val="sr-Cyrl-CS"/>
        </w:rPr>
        <w:t>) нарочито у области инклузивног образовања и израде индивидуалних образовних планова, као и семинара предвиђених ШРП-ом</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Планирати по стручним активима огледне часове уз обавезну примену савремених васпитних средстава, наставних облика и метода (носиоци: активи)</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Реализација плана и програма унапређења наставе по предметима и разредима са посебним циљевима и задаттком: интензивније мисаоне активности ученика у циљу развијања логичког и креативног мишљења (носиоци: стручни активи, предметни наставници, школски педагог)</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У циљу савременије и рационалније реализације наставног плана и програма, радити на стручном усавршавању наставника у школи: разрада актуелних тема; информисање о стручним радовима из педагошке литературе и периодике; индивидуално стручно усавршавање. (носиоци: наставници)</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lastRenderedPageBreak/>
        <w:t>Оспособљавање ученика за самообразовање путем редовне, допунске и додатне наставе.   (носиоци: наставници)</w:t>
      </w:r>
    </w:p>
    <w:p w:rsidR="00687723" w:rsidRPr="00D01115" w:rsidRDefault="00687723" w:rsidP="00466C32">
      <w:pPr>
        <w:numPr>
          <w:ilvl w:val="0"/>
          <w:numId w:val="44"/>
        </w:numPr>
        <w:jc w:val="both"/>
        <w:rPr>
          <w:rFonts w:asciiTheme="majorHAnsi" w:hAnsiTheme="majorHAnsi"/>
          <w:sz w:val="24"/>
          <w:szCs w:val="24"/>
          <w:lang w:val="sr-Cyrl-CS"/>
        </w:rPr>
      </w:pPr>
      <w:r w:rsidRPr="00D01115">
        <w:rPr>
          <w:rFonts w:asciiTheme="majorHAnsi" w:hAnsiTheme="majorHAnsi"/>
          <w:sz w:val="24"/>
          <w:szCs w:val="24"/>
          <w:lang w:val="sr-Cyrl-CS"/>
        </w:rPr>
        <w:t>Интензивирање идејно-васпитне функције школе-успостављање сар</w:t>
      </w:r>
      <w:r w:rsidR="001F46EB">
        <w:rPr>
          <w:rFonts w:asciiTheme="majorHAnsi" w:hAnsiTheme="majorHAnsi"/>
          <w:sz w:val="24"/>
          <w:szCs w:val="24"/>
          <w:lang w:val="sr-Cyrl-CS"/>
        </w:rPr>
        <w:t>а</w:t>
      </w:r>
      <w:r w:rsidRPr="00D01115">
        <w:rPr>
          <w:rFonts w:asciiTheme="majorHAnsi" w:hAnsiTheme="majorHAnsi"/>
          <w:sz w:val="24"/>
          <w:szCs w:val="24"/>
          <w:lang w:val="sr-Cyrl-CS"/>
        </w:rPr>
        <w:t>дње Савета родитеља и ученика у оквиру одељенске заједнице (учествовање у реализацији задатака и анализа постигнутих резултата одељенске заједнице)   (носиоци: директор, одељ. старешине, Савет родитеља)</w:t>
      </w:r>
    </w:p>
    <w:p w:rsidR="00687723" w:rsidRPr="00D01115" w:rsidRDefault="00687723" w:rsidP="00466C32">
      <w:pPr>
        <w:numPr>
          <w:ilvl w:val="0"/>
          <w:numId w:val="44"/>
        </w:numPr>
        <w:jc w:val="both"/>
        <w:rPr>
          <w:rFonts w:asciiTheme="majorHAnsi" w:hAnsiTheme="majorHAnsi"/>
          <w:sz w:val="24"/>
          <w:szCs w:val="24"/>
          <w:u w:val="single"/>
          <w:lang w:val="sr-Cyrl-CS"/>
        </w:rPr>
      </w:pPr>
      <w:r w:rsidRPr="00D01115">
        <w:rPr>
          <w:rFonts w:asciiTheme="majorHAnsi" w:hAnsiTheme="majorHAnsi"/>
          <w:sz w:val="24"/>
          <w:szCs w:val="24"/>
          <w:lang w:val="sr-Cyrl-CS"/>
        </w:rPr>
        <w:t>Рад Ученичког парламента на давању предлога за унапређивање образовно–васпитног рада школе.</w:t>
      </w:r>
    </w:p>
    <w:p w:rsidR="00A4694E" w:rsidRPr="00D01115" w:rsidRDefault="00A4694E" w:rsidP="00A4694E">
      <w:pPr>
        <w:jc w:val="both"/>
        <w:rPr>
          <w:rFonts w:asciiTheme="majorHAnsi" w:hAnsiTheme="majorHAnsi"/>
          <w:sz w:val="24"/>
          <w:szCs w:val="24"/>
          <w:lang w:val="sr-Cyrl-CS"/>
        </w:rPr>
      </w:pPr>
    </w:p>
    <w:p w:rsidR="00A4694E" w:rsidRPr="001D3BB2" w:rsidRDefault="000254F4" w:rsidP="00A4694E">
      <w:pPr>
        <w:jc w:val="both"/>
        <w:rPr>
          <w:rFonts w:asciiTheme="majorHAnsi" w:hAnsiTheme="majorHAnsi"/>
          <w:b/>
          <w:bCs/>
          <w:i/>
          <w:iCs/>
          <w:sz w:val="24"/>
          <w:szCs w:val="24"/>
          <w:lang w:val="ru-RU"/>
        </w:rPr>
      </w:pPr>
      <w:r>
        <w:rPr>
          <w:rFonts w:asciiTheme="majorHAnsi" w:hAnsiTheme="majorHAnsi"/>
          <w:sz w:val="24"/>
          <w:szCs w:val="24"/>
          <w:lang w:val="sr-Cyrl-CS"/>
        </w:rPr>
        <w:tab/>
      </w:r>
      <w:r w:rsidRPr="00D01115">
        <w:rPr>
          <w:rFonts w:asciiTheme="majorHAnsi" w:hAnsiTheme="majorHAnsi"/>
          <w:sz w:val="24"/>
          <w:szCs w:val="24"/>
          <w:lang w:val="sr-Cyrl-CS"/>
        </w:rPr>
        <w:t xml:space="preserve">Настава и учење и Постигнућа ученика, су приоритетне за унапређивање у наредном периоду. Школа је израдила Акциони план за унапређивање квалитета рада у овим областима. Акциони план је саставни део Школског програма, Годишњег плана рада и индивидуалних планова и програма. </w:t>
      </w:r>
      <w:r>
        <w:rPr>
          <w:rFonts w:asciiTheme="majorHAnsi" w:hAnsiTheme="majorHAnsi"/>
          <w:sz w:val="24"/>
          <w:szCs w:val="24"/>
          <w:lang w:val="sr-Cyrl-CS"/>
        </w:rPr>
        <w:t xml:space="preserve"> Након две године реализације, утврђено је да је Акциони план веома захтеван, те ће се његова реализација операционализовати према кључним стандардима у наведеним областима. Резултати самовредновања указују на то</w:t>
      </w:r>
      <w:r w:rsidR="00B5156B">
        <w:rPr>
          <w:rFonts w:asciiTheme="majorHAnsi" w:hAnsiTheme="majorHAnsi"/>
          <w:sz w:val="24"/>
          <w:szCs w:val="24"/>
          <w:lang w:val="sr-Cyrl-CS"/>
        </w:rPr>
        <w:t xml:space="preserve"> да је неопходно унапређивати квалитет наставе и учења</w:t>
      </w:r>
      <w:r w:rsidR="00847CEB">
        <w:rPr>
          <w:rFonts w:asciiTheme="majorHAnsi" w:hAnsiTheme="majorHAnsi"/>
          <w:sz w:val="24"/>
          <w:szCs w:val="24"/>
          <w:lang w:val="sr-Cyrl-CS"/>
        </w:rPr>
        <w:t>, нарочито</w:t>
      </w:r>
      <w:r w:rsidR="00B5156B">
        <w:rPr>
          <w:rFonts w:asciiTheme="majorHAnsi" w:hAnsiTheme="majorHAnsi"/>
          <w:sz w:val="24"/>
          <w:szCs w:val="24"/>
          <w:lang w:val="sr-Cyrl-CS"/>
        </w:rPr>
        <w:t xml:space="preserve"> према стандардима 2.2.</w:t>
      </w:r>
      <w:r w:rsidR="00776125">
        <w:rPr>
          <w:rFonts w:asciiTheme="majorHAnsi" w:hAnsiTheme="majorHAnsi"/>
          <w:sz w:val="24"/>
          <w:szCs w:val="24"/>
          <w:lang w:val="sr-Cyrl-CS"/>
        </w:rPr>
        <w:t xml:space="preserve"> </w:t>
      </w:r>
      <w:r w:rsidR="00776125" w:rsidRPr="00776125">
        <w:rPr>
          <w:rFonts w:asciiTheme="majorHAnsi" w:hAnsiTheme="majorHAnsi"/>
          <w:sz w:val="24"/>
          <w:szCs w:val="24"/>
          <w:lang w:val="ru-RU"/>
        </w:rPr>
        <w:t>Наставник учи ученике различитим техникама учењ</w:t>
      </w:r>
      <w:r w:rsidR="00776125">
        <w:rPr>
          <w:rFonts w:asciiTheme="majorHAnsi" w:hAnsiTheme="majorHAnsi"/>
          <w:sz w:val="24"/>
          <w:szCs w:val="24"/>
          <w:lang w:val="ru-RU"/>
        </w:rPr>
        <w:t xml:space="preserve">а на часу, </w:t>
      </w:r>
      <w:r w:rsidR="00776125" w:rsidRPr="00776125">
        <w:rPr>
          <w:rFonts w:asciiTheme="majorHAnsi" w:hAnsiTheme="majorHAnsi"/>
          <w:bCs/>
          <w:iCs/>
          <w:sz w:val="24"/>
          <w:szCs w:val="24"/>
          <w:lang w:val="ru-RU"/>
        </w:rPr>
        <w:t>2.3. Наставник прилагођава рад на часу образовно-васпитним потребама ученика</w:t>
      </w:r>
      <w:r w:rsidR="00C12FFC">
        <w:rPr>
          <w:rFonts w:asciiTheme="majorHAnsi" w:hAnsiTheme="majorHAnsi"/>
          <w:bCs/>
          <w:iCs/>
          <w:sz w:val="24"/>
          <w:szCs w:val="24"/>
          <w:lang w:val="ru-RU"/>
        </w:rPr>
        <w:t xml:space="preserve">. </w:t>
      </w:r>
    </w:p>
    <w:p w:rsidR="00A4694E" w:rsidRPr="00D01115" w:rsidRDefault="00A4694E" w:rsidP="00A4694E">
      <w:pPr>
        <w:pStyle w:val="NoSpacing"/>
        <w:jc w:val="center"/>
        <w:rPr>
          <w:rFonts w:asciiTheme="majorHAnsi" w:hAnsiTheme="majorHAnsi"/>
          <w:b/>
          <w:sz w:val="24"/>
          <w:szCs w:val="24"/>
          <w:lang w:val="sr-Cyrl-CS"/>
        </w:rPr>
        <w:sectPr w:rsidR="00A4694E" w:rsidRPr="00D01115" w:rsidSect="00634D5C">
          <w:footerReference w:type="default" r:id="rId10"/>
          <w:footerReference w:type="first" r:id="rId11"/>
          <w:pgSz w:w="11906" w:h="16838"/>
          <w:pgMar w:top="851" w:right="1134" w:bottom="1134" w:left="1701" w:header="708" w:footer="708" w:gutter="0"/>
          <w:cols w:space="708"/>
          <w:titlePg/>
          <w:docGrid w:linePitch="360"/>
        </w:sectPr>
      </w:pPr>
    </w:p>
    <w:p w:rsidR="00A4694E" w:rsidRPr="00B4115F" w:rsidRDefault="00A4694E" w:rsidP="00A4694E">
      <w:pPr>
        <w:pStyle w:val="NoSpacing"/>
        <w:jc w:val="center"/>
        <w:rPr>
          <w:rFonts w:asciiTheme="majorHAnsi" w:hAnsiTheme="majorHAnsi"/>
          <w:b/>
          <w:sz w:val="28"/>
          <w:szCs w:val="28"/>
          <w:lang w:val="sr-Cyrl-CS"/>
        </w:rPr>
      </w:pPr>
      <w:r w:rsidRPr="00B4115F">
        <w:rPr>
          <w:rFonts w:asciiTheme="majorHAnsi" w:hAnsiTheme="majorHAnsi"/>
          <w:b/>
          <w:sz w:val="28"/>
          <w:szCs w:val="28"/>
          <w:lang w:val="sr-Cyrl-CS"/>
        </w:rPr>
        <w:lastRenderedPageBreak/>
        <w:t xml:space="preserve">ПЛАН ЗА УНАПРЕЂИВАЊЕ КВАЛИТЕТА РАДА ШКОЛЕ </w:t>
      </w:r>
    </w:p>
    <w:p w:rsidR="00A4694E" w:rsidRPr="00B4115F" w:rsidRDefault="00A4694E" w:rsidP="00A4694E">
      <w:pPr>
        <w:pStyle w:val="NoSpacing"/>
        <w:jc w:val="center"/>
        <w:rPr>
          <w:rFonts w:asciiTheme="majorHAnsi" w:hAnsiTheme="majorHAnsi"/>
          <w:lang w:val="sr-Cyrl-CS"/>
        </w:rPr>
      </w:pPr>
    </w:p>
    <w:tbl>
      <w:tblPr>
        <w:tblStyle w:val="TableGrid"/>
        <w:tblW w:w="0" w:type="auto"/>
        <w:tblLook w:val="04A0"/>
      </w:tblPr>
      <w:tblGrid>
        <w:gridCol w:w="2357"/>
        <w:gridCol w:w="2357"/>
        <w:gridCol w:w="2357"/>
        <w:gridCol w:w="2357"/>
        <w:gridCol w:w="2357"/>
        <w:gridCol w:w="2357"/>
      </w:tblGrid>
      <w:tr w:rsidR="00A4694E" w:rsidRPr="00B4115F" w:rsidTr="00A4694E">
        <w:tc>
          <w:tcPr>
            <w:tcW w:w="14142" w:type="dxa"/>
            <w:gridSpan w:val="6"/>
          </w:tcPr>
          <w:p w:rsidR="00A4694E" w:rsidRPr="00B4115F" w:rsidRDefault="00A4694E" w:rsidP="00A4694E">
            <w:pPr>
              <w:pStyle w:val="NoSpacing"/>
              <w:jc w:val="center"/>
              <w:rPr>
                <w:rFonts w:asciiTheme="majorHAnsi" w:hAnsiTheme="majorHAnsi"/>
                <w:b/>
                <w:lang w:val="sr-Cyrl-CS"/>
              </w:rPr>
            </w:pPr>
          </w:p>
          <w:p w:rsidR="00A4694E" w:rsidRPr="00B4115F" w:rsidRDefault="00A4694E" w:rsidP="00A4694E">
            <w:pPr>
              <w:pStyle w:val="NoSpacing"/>
              <w:jc w:val="center"/>
              <w:rPr>
                <w:rFonts w:asciiTheme="majorHAnsi" w:hAnsiTheme="majorHAnsi"/>
                <w:b/>
              </w:rPr>
            </w:pPr>
            <w:r w:rsidRPr="00B4115F">
              <w:rPr>
                <w:rFonts w:asciiTheme="majorHAnsi" w:hAnsiTheme="majorHAnsi"/>
                <w:b/>
              </w:rPr>
              <w:t>ОБЛАСТ 2 НАСТАВА И УЧЕЊЕ</w:t>
            </w:r>
          </w:p>
        </w:tc>
      </w:tr>
      <w:tr w:rsidR="00A4694E" w:rsidRPr="00D01115" w:rsidTr="00A4694E">
        <w:tc>
          <w:tcPr>
            <w:tcW w:w="14142" w:type="dxa"/>
            <w:gridSpan w:val="6"/>
          </w:tcPr>
          <w:p w:rsidR="00A4694E" w:rsidRPr="00B4115F" w:rsidRDefault="00A4694E" w:rsidP="00A4694E">
            <w:pPr>
              <w:pStyle w:val="NoSpacing"/>
              <w:rPr>
                <w:rFonts w:asciiTheme="majorHAnsi" w:hAnsiTheme="majorHAnsi"/>
                <w:lang w:val="sr-Latn-CS"/>
              </w:rPr>
            </w:pPr>
          </w:p>
          <w:p w:rsidR="00A4694E" w:rsidRPr="00C12FFC" w:rsidRDefault="00A4694E" w:rsidP="00A4694E">
            <w:pPr>
              <w:pStyle w:val="NoSpacing"/>
              <w:rPr>
                <w:rFonts w:asciiTheme="majorHAnsi" w:hAnsiTheme="majorHAnsi"/>
              </w:rPr>
            </w:pPr>
            <w:r w:rsidRPr="00B4115F">
              <w:rPr>
                <w:rFonts w:asciiTheme="majorHAnsi" w:hAnsiTheme="majorHAnsi"/>
                <w:lang w:val="sr-Latn-CS"/>
              </w:rPr>
              <w:t xml:space="preserve">2.1. </w:t>
            </w:r>
            <w:r w:rsidRPr="00B4115F">
              <w:rPr>
                <w:rFonts w:asciiTheme="majorHAnsi" w:hAnsiTheme="majorHAnsi"/>
              </w:rPr>
              <w:t>Наставник</w:t>
            </w:r>
            <w:r w:rsidRPr="00B4115F">
              <w:rPr>
                <w:rFonts w:asciiTheme="majorHAnsi" w:hAnsiTheme="majorHAnsi"/>
                <w:lang w:val="sr-Latn-CS"/>
              </w:rPr>
              <w:t xml:space="preserve"> </w:t>
            </w:r>
            <w:r w:rsidRPr="00B4115F">
              <w:rPr>
                <w:rFonts w:asciiTheme="majorHAnsi" w:hAnsiTheme="majorHAnsi"/>
              </w:rPr>
              <w:t>примењује</w:t>
            </w:r>
            <w:r w:rsidRPr="00B4115F">
              <w:rPr>
                <w:rFonts w:asciiTheme="majorHAnsi" w:hAnsiTheme="majorHAnsi"/>
                <w:lang w:val="sr-Latn-CS"/>
              </w:rPr>
              <w:t xml:space="preserve"> </w:t>
            </w:r>
            <w:r w:rsidRPr="00B4115F">
              <w:rPr>
                <w:rFonts w:asciiTheme="majorHAnsi" w:hAnsiTheme="majorHAnsi"/>
              </w:rPr>
              <w:t>одговарајућа</w:t>
            </w:r>
            <w:r w:rsidRPr="00B4115F">
              <w:rPr>
                <w:rFonts w:asciiTheme="majorHAnsi" w:hAnsiTheme="majorHAnsi"/>
                <w:lang w:val="sr-Latn-CS"/>
              </w:rPr>
              <w:t xml:space="preserve"> </w:t>
            </w:r>
            <w:r w:rsidRPr="00B4115F">
              <w:rPr>
                <w:rFonts w:asciiTheme="majorHAnsi" w:hAnsiTheme="majorHAnsi"/>
              </w:rPr>
              <w:t>дидактичко</w:t>
            </w:r>
            <w:r w:rsidRPr="00B4115F">
              <w:rPr>
                <w:rFonts w:asciiTheme="majorHAnsi" w:hAnsiTheme="majorHAnsi"/>
                <w:lang w:val="sr-Latn-CS"/>
              </w:rPr>
              <w:t xml:space="preserve"> </w:t>
            </w:r>
            <w:r w:rsidRPr="00B4115F">
              <w:rPr>
                <w:rFonts w:asciiTheme="majorHAnsi" w:hAnsiTheme="majorHAnsi"/>
              </w:rPr>
              <w:t>методичка</w:t>
            </w:r>
            <w:r w:rsidRPr="00B4115F">
              <w:rPr>
                <w:rFonts w:asciiTheme="majorHAnsi" w:hAnsiTheme="majorHAnsi"/>
                <w:lang w:val="sr-Latn-CS"/>
              </w:rPr>
              <w:t xml:space="preserve"> </w:t>
            </w:r>
            <w:r w:rsidRPr="00B4115F">
              <w:rPr>
                <w:rFonts w:asciiTheme="majorHAnsi" w:hAnsiTheme="majorHAnsi"/>
              </w:rPr>
              <w:t>решења</w:t>
            </w:r>
            <w:r w:rsidRPr="00B4115F">
              <w:rPr>
                <w:rFonts w:asciiTheme="majorHAnsi" w:hAnsiTheme="majorHAnsi"/>
                <w:lang w:val="sr-Latn-CS"/>
              </w:rPr>
              <w:t xml:space="preserve"> </w:t>
            </w:r>
            <w:r w:rsidRPr="00B4115F">
              <w:rPr>
                <w:rFonts w:asciiTheme="majorHAnsi" w:hAnsiTheme="majorHAnsi"/>
              </w:rPr>
              <w:t>на</w:t>
            </w:r>
            <w:r w:rsidRPr="00B4115F">
              <w:rPr>
                <w:rFonts w:asciiTheme="majorHAnsi" w:hAnsiTheme="majorHAnsi"/>
                <w:lang w:val="sr-Latn-CS"/>
              </w:rPr>
              <w:t xml:space="preserve"> </w:t>
            </w:r>
            <w:r w:rsidRPr="00B4115F">
              <w:rPr>
                <w:rFonts w:asciiTheme="majorHAnsi" w:hAnsiTheme="majorHAnsi"/>
              </w:rPr>
              <w:t>часу</w:t>
            </w:r>
            <w:r w:rsidRPr="00B4115F">
              <w:rPr>
                <w:rFonts w:asciiTheme="majorHAnsi" w:hAnsiTheme="majorHAnsi"/>
                <w:lang w:val="sr-Latn-CS"/>
              </w:rPr>
              <w:t xml:space="preserve"> – </w:t>
            </w:r>
            <w:r w:rsidRPr="00B4115F">
              <w:rPr>
                <w:rFonts w:asciiTheme="majorHAnsi" w:hAnsiTheme="majorHAnsi"/>
              </w:rPr>
              <w:t>оцена</w:t>
            </w:r>
            <w:r w:rsidR="00C12FFC">
              <w:rPr>
                <w:rFonts w:asciiTheme="majorHAnsi" w:hAnsiTheme="majorHAnsi"/>
                <w:lang w:val="sr-Latn-CS"/>
              </w:rPr>
              <w:t xml:space="preserve"> </w:t>
            </w:r>
            <w:r w:rsidR="00C12FFC">
              <w:rPr>
                <w:rFonts w:asciiTheme="majorHAnsi" w:hAnsiTheme="majorHAnsi"/>
              </w:rPr>
              <w:t>4</w:t>
            </w:r>
          </w:p>
          <w:p w:rsidR="00A4694E" w:rsidRPr="00B4115F" w:rsidRDefault="00A4694E" w:rsidP="00A4694E">
            <w:pPr>
              <w:pStyle w:val="NoSpacing"/>
              <w:rPr>
                <w:rFonts w:asciiTheme="majorHAnsi" w:hAnsiTheme="majorHAnsi"/>
                <w:lang w:val="sr-Latn-CS"/>
              </w:rPr>
            </w:pPr>
            <w:r w:rsidRPr="00B4115F">
              <w:rPr>
                <w:rFonts w:asciiTheme="majorHAnsi" w:hAnsiTheme="majorHAnsi"/>
                <w:lang w:val="sr-Latn-CS"/>
              </w:rPr>
              <w:t xml:space="preserve">2.2. </w:t>
            </w:r>
            <w:r w:rsidRPr="00B4115F">
              <w:rPr>
                <w:rFonts w:asciiTheme="majorHAnsi" w:hAnsiTheme="majorHAnsi"/>
              </w:rPr>
              <w:t>Наставник</w:t>
            </w:r>
            <w:r w:rsidRPr="00B4115F">
              <w:rPr>
                <w:rFonts w:asciiTheme="majorHAnsi" w:hAnsiTheme="majorHAnsi"/>
                <w:lang w:val="sr-Latn-CS"/>
              </w:rPr>
              <w:t xml:space="preserve"> </w:t>
            </w:r>
            <w:r w:rsidRPr="00B4115F">
              <w:rPr>
                <w:rFonts w:asciiTheme="majorHAnsi" w:hAnsiTheme="majorHAnsi"/>
              </w:rPr>
              <w:t>учи</w:t>
            </w:r>
            <w:r w:rsidRPr="00B4115F">
              <w:rPr>
                <w:rFonts w:asciiTheme="majorHAnsi" w:hAnsiTheme="majorHAnsi"/>
                <w:lang w:val="sr-Latn-CS"/>
              </w:rPr>
              <w:t xml:space="preserve"> </w:t>
            </w:r>
            <w:r w:rsidRPr="00B4115F">
              <w:rPr>
                <w:rFonts w:asciiTheme="majorHAnsi" w:hAnsiTheme="majorHAnsi"/>
              </w:rPr>
              <w:t>ученике</w:t>
            </w:r>
            <w:r w:rsidRPr="00B4115F">
              <w:rPr>
                <w:rFonts w:asciiTheme="majorHAnsi" w:hAnsiTheme="majorHAnsi"/>
                <w:lang w:val="sr-Latn-CS"/>
              </w:rPr>
              <w:t xml:space="preserve"> </w:t>
            </w:r>
            <w:r w:rsidRPr="00B4115F">
              <w:rPr>
                <w:rFonts w:asciiTheme="majorHAnsi" w:hAnsiTheme="majorHAnsi"/>
              </w:rPr>
              <w:t>различитим</w:t>
            </w:r>
            <w:r w:rsidRPr="00B4115F">
              <w:rPr>
                <w:rFonts w:asciiTheme="majorHAnsi" w:hAnsiTheme="majorHAnsi"/>
                <w:lang w:val="sr-Latn-CS"/>
              </w:rPr>
              <w:t xml:space="preserve"> </w:t>
            </w:r>
            <w:r w:rsidRPr="00B4115F">
              <w:rPr>
                <w:rFonts w:asciiTheme="majorHAnsi" w:hAnsiTheme="majorHAnsi"/>
              </w:rPr>
              <w:t>техникама</w:t>
            </w:r>
            <w:r w:rsidRPr="00B4115F">
              <w:rPr>
                <w:rFonts w:asciiTheme="majorHAnsi" w:hAnsiTheme="majorHAnsi"/>
                <w:lang w:val="sr-Latn-CS"/>
              </w:rPr>
              <w:t xml:space="preserve"> </w:t>
            </w:r>
            <w:r w:rsidRPr="00B4115F">
              <w:rPr>
                <w:rFonts w:asciiTheme="majorHAnsi" w:hAnsiTheme="majorHAnsi"/>
              </w:rPr>
              <w:t>учења</w:t>
            </w:r>
            <w:r w:rsidRPr="00B4115F">
              <w:rPr>
                <w:rFonts w:asciiTheme="majorHAnsi" w:hAnsiTheme="majorHAnsi"/>
                <w:lang w:val="sr-Latn-CS"/>
              </w:rPr>
              <w:t xml:space="preserve"> </w:t>
            </w:r>
            <w:r w:rsidRPr="00B4115F">
              <w:rPr>
                <w:rFonts w:asciiTheme="majorHAnsi" w:hAnsiTheme="majorHAnsi"/>
              </w:rPr>
              <w:t>на</w:t>
            </w:r>
            <w:r w:rsidRPr="00B4115F">
              <w:rPr>
                <w:rFonts w:asciiTheme="majorHAnsi" w:hAnsiTheme="majorHAnsi"/>
                <w:lang w:val="sr-Latn-CS"/>
              </w:rPr>
              <w:t xml:space="preserve"> </w:t>
            </w:r>
            <w:r w:rsidRPr="00B4115F">
              <w:rPr>
                <w:rFonts w:asciiTheme="majorHAnsi" w:hAnsiTheme="majorHAnsi"/>
              </w:rPr>
              <w:t>часу</w:t>
            </w:r>
            <w:r w:rsidRPr="00B4115F">
              <w:rPr>
                <w:rFonts w:asciiTheme="majorHAnsi" w:hAnsiTheme="majorHAnsi"/>
                <w:lang w:val="sr-Latn-CS"/>
              </w:rPr>
              <w:t xml:space="preserve"> – </w:t>
            </w:r>
            <w:r w:rsidRPr="00B4115F">
              <w:rPr>
                <w:rFonts w:asciiTheme="majorHAnsi" w:hAnsiTheme="majorHAnsi"/>
              </w:rPr>
              <w:t>оцена</w:t>
            </w:r>
            <w:r w:rsidRPr="00B4115F">
              <w:rPr>
                <w:rFonts w:asciiTheme="majorHAnsi" w:hAnsiTheme="majorHAnsi"/>
                <w:lang w:val="sr-Latn-CS"/>
              </w:rPr>
              <w:t xml:space="preserve"> 3</w:t>
            </w:r>
          </w:p>
          <w:p w:rsidR="00A4694E" w:rsidRPr="00B4115F" w:rsidRDefault="00A4694E" w:rsidP="00A4694E">
            <w:pPr>
              <w:pStyle w:val="NoSpacing"/>
              <w:rPr>
                <w:rFonts w:asciiTheme="majorHAnsi" w:hAnsiTheme="majorHAnsi"/>
                <w:lang w:val="sr-Latn-CS"/>
              </w:rPr>
            </w:pPr>
            <w:r w:rsidRPr="00B4115F">
              <w:rPr>
                <w:rFonts w:asciiTheme="majorHAnsi" w:hAnsiTheme="majorHAnsi"/>
                <w:lang w:val="sr-Latn-CS"/>
              </w:rPr>
              <w:t xml:space="preserve">2.3. </w:t>
            </w:r>
            <w:r w:rsidRPr="00B4115F">
              <w:rPr>
                <w:rFonts w:asciiTheme="majorHAnsi" w:hAnsiTheme="majorHAnsi"/>
              </w:rPr>
              <w:t>Наставник</w:t>
            </w:r>
            <w:r w:rsidRPr="00B4115F">
              <w:rPr>
                <w:rFonts w:asciiTheme="majorHAnsi" w:hAnsiTheme="majorHAnsi"/>
                <w:lang w:val="sr-Latn-CS"/>
              </w:rPr>
              <w:t xml:space="preserve"> </w:t>
            </w:r>
            <w:r w:rsidRPr="00B4115F">
              <w:rPr>
                <w:rFonts w:asciiTheme="majorHAnsi" w:hAnsiTheme="majorHAnsi"/>
              </w:rPr>
              <w:t>прилагођава</w:t>
            </w:r>
            <w:r w:rsidRPr="00B4115F">
              <w:rPr>
                <w:rFonts w:asciiTheme="majorHAnsi" w:hAnsiTheme="majorHAnsi"/>
                <w:lang w:val="sr-Latn-CS"/>
              </w:rPr>
              <w:t xml:space="preserve"> </w:t>
            </w:r>
            <w:r w:rsidRPr="00B4115F">
              <w:rPr>
                <w:rFonts w:asciiTheme="majorHAnsi" w:hAnsiTheme="majorHAnsi"/>
              </w:rPr>
              <w:t>рад</w:t>
            </w:r>
            <w:r w:rsidRPr="00B4115F">
              <w:rPr>
                <w:rFonts w:asciiTheme="majorHAnsi" w:hAnsiTheme="majorHAnsi"/>
                <w:lang w:val="sr-Latn-CS"/>
              </w:rPr>
              <w:t xml:space="preserve"> </w:t>
            </w:r>
            <w:r w:rsidRPr="00B4115F">
              <w:rPr>
                <w:rFonts w:asciiTheme="majorHAnsi" w:hAnsiTheme="majorHAnsi"/>
              </w:rPr>
              <w:t>на</w:t>
            </w:r>
            <w:r w:rsidRPr="00B4115F">
              <w:rPr>
                <w:rFonts w:asciiTheme="majorHAnsi" w:hAnsiTheme="majorHAnsi"/>
                <w:lang w:val="sr-Latn-CS"/>
              </w:rPr>
              <w:t xml:space="preserve"> </w:t>
            </w:r>
            <w:r w:rsidRPr="00B4115F">
              <w:rPr>
                <w:rFonts w:asciiTheme="majorHAnsi" w:hAnsiTheme="majorHAnsi"/>
              </w:rPr>
              <w:t>часу</w:t>
            </w:r>
            <w:r w:rsidRPr="00B4115F">
              <w:rPr>
                <w:rFonts w:asciiTheme="majorHAnsi" w:hAnsiTheme="majorHAnsi"/>
                <w:lang w:val="sr-Latn-CS"/>
              </w:rPr>
              <w:t xml:space="preserve"> </w:t>
            </w:r>
            <w:r w:rsidRPr="00B4115F">
              <w:rPr>
                <w:rFonts w:asciiTheme="majorHAnsi" w:hAnsiTheme="majorHAnsi"/>
              </w:rPr>
              <w:t>образовно</w:t>
            </w:r>
            <w:r w:rsidRPr="00B4115F">
              <w:rPr>
                <w:rFonts w:asciiTheme="majorHAnsi" w:hAnsiTheme="majorHAnsi"/>
                <w:lang w:val="sr-Latn-CS"/>
              </w:rPr>
              <w:t xml:space="preserve"> – </w:t>
            </w:r>
            <w:r w:rsidRPr="00B4115F">
              <w:rPr>
                <w:rFonts w:asciiTheme="majorHAnsi" w:hAnsiTheme="majorHAnsi"/>
              </w:rPr>
              <w:t>васпитним</w:t>
            </w:r>
            <w:r w:rsidRPr="00B4115F">
              <w:rPr>
                <w:rFonts w:asciiTheme="majorHAnsi" w:hAnsiTheme="majorHAnsi"/>
                <w:lang w:val="sr-Latn-CS"/>
              </w:rPr>
              <w:t xml:space="preserve"> </w:t>
            </w:r>
            <w:r w:rsidRPr="00B4115F">
              <w:rPr>
                <w:rFonts w:asciiTheme="majorHAnsi" w:hAnsiTheme="majorHAnsi"/>
              </w:rPr>
              <w:t>потребама</w:t>
            </w:r>
            <w:r w:rsidRPr="00B4115F">
              <w:rPr>
                <w:rFonts w:asciiTheme="majorHAnsi" w:hAnsiTheme="majorHAnsi"/>
                <w:lang w:val="sr-Latn-CS"/>
              </w:rPr>
              <w:t xml:space="preserve"> </w:t>
            </w:r>
            <w:r w:rsidRPr="00B4115F">
              <w:rPr>
                <w:rFonts w:asciiTheme="majorHAnsi" w:hAnsiTheme="majorHAnsi"/>
              </w:rPr>
              <w:t>ученика</w:t>
            </w:r>
            <w:r w:rsidRPr="00B4115F">
              <w:rPr>
                <w:rFonts w:asciiTheme="majorHAnsi" w:hAnsiTheme="majorHAnsi"/>
                <w:lang w:val="sr-Latn-CS"/>
              </w:rPr>
              <w:t xml:space="preserve"> – </w:t>
            </w:r>
            <w:r w:rsidRPr="00B4115F">
              <w:rPr>
                <w:rFonts w:asciiTheme="majorHAnsi" w:hAnsiTheme="majorHAnsi"/>
              </w:rPr>
              <w:t>оцена</w:t>
            </w:r>
            <w:r w:rsidRPr="00B4115F">
              <w:rPr>
                <w:rFonts w:asciiTheme="majorHAnsi" w:hAnsiTheme="majorHAnsi"/>
                <w:lang w:val="sr-Latn-CS"/>
              </w:rPr>
              <w:t xml:space="preserve"> 2</w:t>
            </w:r>
          </w:p>
          <w:p w:rsidR="00A4694E" w:rsidRPr="00B4115F" w:rsidRDefault="00A4694E" w:rsidP="00A4694E">
            <w:pPr>
              <w:pStyle w:val="NoSpacing"/>
              <w:rPr>
                <w:rFonts w:asciiTheme="majorHAnsi" w:hAnsiTheme="majorHAnsi"/>
                <w:lang w:val="sr-Latn-CS"/>
              </w:rPr>
            </w:pPr>
            <w:r w:rsidRPr="00B4115F">
              <w:rPr>
                <w:rFonts w:asciiTheme="majorHAnsi" w:hAnsiTheme="majorHAnsi"/>
                <w:lang w:val="sr-Latn-CS"/>
              </w:rPr>
              <w:t xml:space="preserve">2.4. </w:t>
            </w:r>
            <w:r w:rsidRPr="00B4115F">
              <w:rPr>
                <w:rFonts w:asciiTheme="majorHAnsi" w:hAnsiTheme="majorHAnsi"/>
              </w:rPr>
              <w:t>Ученици</w:t>
            </w:r>
            <w:r w:rsidRPr="00B4115F">
              <w:rPr>
                <w:rFonts w:asciiTheme="majorHAnsi" w:hAnsiTheme="majorHAnsi"/>
                <w:lang w:val="sr-Latn-CS"/>
              </w:rPr>
              <w:t xml:space="preserve"> </w:t>
            </w:r>
            <w:r w:rsidRPr="00B4115F">
              <w:rPr>
                <w:rFonts w:asciiTheme="majorHAnsi" w:hAnsiTheme="majorHAnsi"/>
              </w:rPr>
              <w:t>стичу</w:t>
            </w:r>
            <w:r w:rsidRPr="00B4115F">
              <w:rPr>
                <w:rFonts w:asciiTheme="majorHAnsi" w:hAnsiTheme="majorHAnsi"/>
                <w:lang w:val="sr-Latn-CS"/>
              </w:rPr>
              <w:t xml:space="preserve"> </w:t>
            </w:r>
            <w:r w:rsidRPr="00B4115F">
              <w:rPr>
                <w:rFonts w:asciiTheme="majorHAnsi" w:hAnsiTheme="majorHAnsi"/>
              </w:rPr>
              <w:t>знања</w:t>
            </w:r>
            <w:r w:rsidRPr="00B4115F">
              <w:rPr>
                <w:rFonts w:asciiTheme="majorHAnsi" w:hAnsiTheme="majorHAnsi"/>
                <w:lang w:val="sr-Latn-CS"/>
              </w:rPr>
              <w:t xml:space="preserve"> </w:t>
            </w:r>
            <w:r w:rsidRPr="00B4115F">
              <w:rPr>
                <w:rFonts w:asciiTheme="majorHAnsi" w:hAnsiTheme="majorHAnsi"/>
              </w:rPr>
              <w:t>на</w:t>
            </w:r>
            <w:r w:rsidRPr="00B4115F">
              <w:rPr>
                <w:rFonts w:asciiTheme="majorHAnsi" w:hAnsiTheme="majorHAnsi"/>
                <w:lang w:val="sr-Latn-CS"/>
              </w:rPr>
              <w:t xml:space="preserve"> </w:t>
            </w:r>
            <w:r w:rsidRPr="00B4115F">
              <w:rPr>
                <w:rFonts w:asciiTheme="majorHAnsi" w:hAnsiTheme="majorHAnsi"/>
              </w:rPr>
              <w:t>часу</w:t>
            </w:r>
            <w:r w:rsidRPr="00B4115F">
              <w:rPr>
                <w:rFonts w:asciiTheme="majorHAnsi" w:hAnsiTheme="majorHAnsi"/>
                <w:lang w:val="sr-Latn-CS"/>
              </w:rPr>
              <w:t xml:space="preserve"> – </w:t>
            </w:r>
            <w:r w:rsidRPr="00B4115F">
              <w:rPr>
                <w:rFonts w:asciiTheme="majorHAnsi" w:hAnsiTheme="majorHAnsi"/>
              </w:rPr>
              <w:t>оцена</w:t>
            </w:r>
            <w:r w:rsidRPr="00B4115F">
              <w:rPr>
                <w:rFonts w:asciiTheme="majorHAnsi" w:hAnsiTheme="majorHAnsi"/>
                <w:lang w:val="sr-Latn-CS"/>
              </w:rPr>
              <w:t xml:space="preserve"> 3</w:t>
            </w:r>
          </w:p>
          <w:p w:rsidR="00A4694E" w:rsidRPr="00B4115F" w:rsidRDefault="00A4694E" w:rsidP="00A4694E">
            <w:pPr>
              <w:pStyle w:val="NoSpacing"/>
              <w:rPr>
                <w:rFonts w:asciiTheme="majorHAnsi" w:hAnsiTheme="majorHAnsi"/>
                <w:lang w:val="sr-Latn-CS"/>
              </w:rPr>
            </w:pPr>
            <w:r w:rsidRPr="00B4115F">
              <w:rPr>
                <w:rFonts w:asciiTheme="majorHAnsi" w:hAnsiTheme="majorHAnsi"/>
                <w:lang w:val="sr-Latn-CS"/>
              </w:rPr>
              <w:t xml:space="preserve">2.5. </w:t>
            </w:r>
            <w:r w:rsidRPr="00B4115F">
              <w:rPr>
                <w:rFonts w:asciiTheme="majorHAnsi" w:hAnsiTheme="majorHAnsi"/>
              </w:rPr>
              <w:t>Наставник</w:t>
            </w:r>
            <w:r w:rsidRPr="00B4115F">
              <w:rPr>
                <w:rFonts w:asciiTheme="majorHAnsi" w:hAnsiTheme="majorHAnsi"/>
                <w:lang w:val="sr-Latn-CS"/>
              </w:rPr>
              <w:t xml:space="preserve"> </w:t>
            </w:r>
            <w:r w:rsidRPr="00B4115F">
              <w:rPr>
                <w:rFonts w:asciiTheme="majorHAnsi" w:hAnsiTheme="majorHAnsi"/>
              </w:rPr>
              <w:t>ефикасно</w:t>
            </w:r>
            <w:r w:rsidRPr="00B4115F">
              <w:rPr>
                <w:rFonts w:asciiTheme="majorHAnsi" w:hAnsiTheme="majorHAnsi"/>
                <w:lang w:val="sr-Latn-CS"/>
              </w:rPr>
              <w:t xml:space="preserve"> </w:t>
            </w:r>
            <w:r w:rsidRPr="00B4115F">
              <w:rPr>
                <w:rFonts w:asciiTheme="majorHAnsi" w:hAnsiTheme="majorHAnsi"/>
              </w:rPr>
              <w:t>управља</w:t>
            </w:r>
            <w:r w:rsidRPr="00B4115F">
              <w:rPr>
                <w:rFonts w:asciiTheme="majorHAnsi" w:hAnsiTheme="majorHAnsi"/>
                <w:lang w:val="sr-Latn-CS"/>
              </w:rPr>
              <w:t xml:space="preserve"> </w:t>
            </w:r>
            <w:r w:rsidRPr="00B4115F">
              <w:rPr>
                <w:rFonts w:asciiTheme="majorHAnsi" w:hAnsiTheme="majorHAnsi"/>
              </w:rPr>
              <w:t>процесом</w:t>
            </w:r>
            <w:r w:rsidRPr="00B4115F">
              <w:rPr>
                <w:rFonts w:asciiTheme="majorHAnsi" w:hAnsiTheme="majorHAnsi"/>
                <w:lang w:val="sr-Latn-CS"/>
              </w:rPr>
              <w:t xml:space="preserve"> </w:t>
            </w:r>
            <w:r w:rsidRPr="00B4115F">
              <w:rPr>
                <w:rFonts w:asciiTheme="majorHAnsi" w:hAnsiTheme="majorHAnsi"/>
              </w:rPr>
              <w:t>учења</w:t>
            </w:r>
            <w:r w:rsidRPr="00B4115F">
              <w:rPr>
                <w:rFonts w:asciiTheme="majorHAnsi" w:hAnsiTheme="majorHAnsi"/>
                <w:lang w:val="sr-Latn-CS"/>
              </w:rPr>
              <w:t xml:space="preserve"> </w:t>
            </w:r>
            <w:r w:rsidRPr="00B4115F">
              <w:rPr>
                <w:rFonts w:asciiTheme="majorHAnsi" w:hAnsiTheme="majorHAnsi"/>
              </w:rPr>
              <w:t>на</w:t>
            </w:r>
            <w:r w:rsidRPr="00B4115F">
              <w:rPr>
                <w:rFonts w:asciiTheme="majorHAnsi" w:hAnsiTheme="majorHAnsi"/>
                <w:lang w:val="sr-Latn-CS"/>
              </w:rPr>
              <w:t xml:space="preserve"> </w:t>
            </w:r>
            <w:r w:rsidRPr="00B4115F">
              <w:rPr>
                <w:rFonts w:asciiTheme="majorHAnsi" w:hAnsiTheme="majorHAnsi"/>
              </w:rPr>
              <w:t>часу</w:t>
            </w:r>
            <w:r w:rsidRPr="00B4115F">
              <w:rPr>
                <w:rFonts w:asciiTheme="majorHAnsi" w:hAnsiTheme="majorHAnsi"/>
                <w:lang w:val="sr-Latn-CS"/>
              </w:rPr>
              <w:t xml:space="preserve"> – </w:t>
            </w:r>
            <w:r w:rsidRPr="00B4115F">
              <w:rPr>
                <w:rFonts w:asciiTheme="majorHAnsi" w:hAnsiTheme="majorHAnsi"/>
              </w:rPr>
              <w:t>оцена</w:t>
            </w:r>
            <w:r w:rsidRPr="00B4115F">
              <w:rPr>
                <w:rFonts w:asciiTheme="majorHAnsi" w:hAnsiTheme="majorHAnsi"/>
                <w:lang w:val="sr-Latn-CS"/>
              </w:rPr>
              <w:t xml:space="preserve"> 3</w:t>
            </w:r>
          </w:p>
          <w:p w:rsidR="00A4694E" w:rsidRPr="003F395C" w:rsidRDefault="00A4694E" w:rsidP="00A4694E">
            <w:pPr>
              <w:pStyle w:val="NoSpacing"/>
              <w:rPr>
                <w:rFonts w:asciiTheme="majorHAnsi" w:hAnsiTheme="majorHAnsi"/>
              </w:rPr>
            </w:pPr>
            <w:r w:rsidRPr="00B4115F">
              <w:rPr>
                <w:rFonts w:asciiTheme="majorHAnsi" w:hAnsiTheme="majorHAnsi"/>
                <w:lang w:val="sr-Latn-CS"/>
              </w:rPr>
              <w:t xml:space="preserve">2.6. </w:t>
            </w:r>
            <w:r w:rsidRPr="00B4115F">
              <w:rPr>
                <w:rFonts w:asciiTheme="majorHAnsi" w:hAnsiTheme="majorHAnsi"/>
              </w:rPr>
              <w:t>Наставник</w:t>
            </w:r>
            <w:r w:rsidRPr="00B4115F">
              <w:rPr>
                <w:rFonts w:asciiTheme="majorHAnsi" w:hAnsiTheme="majorHAnsi"/>
                <w:lang w:val="sr-Latn-CS"/>
              </w:rPr>
              <w:t xml:space="preserve"> </w:t>
            </w:r>
            <w:r w:rsidRPr="00B4115F">
              <w:rPr>
                <w:rFonts w:asciiTheme="majorHAnsi" w:hAnsiTheme="majorHAnsi"/>
              </w:rPr>
              <w:t>користи</w:t>
            </w:r>
            <w:r w:rsidRPr="00B4115F">
              <w:rPr>
                <w:rFonts w:asciiTheme="majorHAnsi" w:hAnsiTheme="majorHAnsi"/>
                <w:lang w:val="sr-Latn-CS"/>
              </w:rPr>
              <w:t xml:space="preserve"> </w:t>
            </w:r>
            <w:r w:rsidRPr="00B4115F">
              <w:rPr>
                <w:rFonts w:asciiTheme="majorHAnsi" w:hAnsiTheme="majorHAnsi"/>
              </w:rPr>
              <w:t>поступке</w:t>
            </w:r>
            <w:r w:rsidRPr="00B4115F">
              <w:rPr>
                <w:rFonts w:asciiTheme="majorHAnsi" w:hAnsiTheme="majorHAnsi"/>
                <w:lang w:val="sr-Latn-CS"/>
              </w:rPr>
              <w:t xml:space="preserve"> </w:t>
            </w:r>
            <w:r w:rsidRPr="00B4115F">
              <w:rPr>
                <w:rFonts w:asciiTheme="majorHAnsi" w:hAnsiTheme="majorHAnsi"/>
              </w:rPr>
              <w:t>вредновања</w:t>
            </w:r>
            <w:r w:rsidRPr="00B4115F">
              <w:rPr>
                <w:rFonts w:asciiTheme="majorHAnsi" w:hAnsiTheme="majorHAnsi"/>
                <w:lang w:val="sr-Latn-CS"/>
              </w:rPr>
              <w:t xml:space="preserve"> </w:t>
            </w:r>
            <w:r w:rsidRPr="00B4115F">
              <w:rPr>
                <w:rFonts w:asciiTheme="majorHAnsi" w:hAnsiTheme="majorHAnsi"/>
              </w:rPr>
              <w:t>који</w:t>
            </w:r>
            <w:r w:rsidRPr="00B4115F">
              <w:rPr>
                <w:rFonts w:asciiTheme="majorHAnsi" w:hAnsiTheme="majorHAnsi"/>
                <w:lang w:val="sr-Latn-CS"/>
              </w:rPr>
              <w:t xml:space="preserve"> </w:t>
            </w:r>
            <w:r w:rsidRPr="00B4115F">
              <w:rPr>
                <w:rFonts w:asciiTheme="majorHAnsi" w:hAnsiTheme="majorHAnsi"/>
              </w:rPr>
              <w:t>су</w:t>
            </w:r>
            <w:r w:rsidRPr="00B4115F">
              <w:rPr>
                <w:rFonts w:asciiTheme="majorHAnsi" w:hAnsiTheme="majorHAnsi"/>
                <w:lang w:val="sr-Latn-CS"/>
              </w:rPr>
              <w:t xml:space="preserve"> </w:t>
            </w:r>
            <w:r w:rsidRPr="00B4115F">
              <w:rPr>
                <w:rFonts w:asciiTheme="majorHAnsi" w:hAnsiTheme="majorHAnsi"/>
              </w:rPr>
              <w:t>у</w:t>
            </w:r>
            <w:r w:rsidRPr="00B4115F">
              <w:rPr>
                <w:rFonts w:asciiTheme="majorHAnsi" w:hAnsiTheme="majorHAnsi"/>
                <w:lang w:val="sr-Latn-CS"/>
              </w:rPr>
              <w:t xml:space="preserve"> </w:t>
            </w:r>
            <w:r w:rsidRPr="00B4115F">
              <w:rPr>
                <w:rFonts w:asciiTheme="majorHAnsi" w:hAnsiTheme="majorHAnsi"/>
              </w:rPr>
              <w:t>функцији</w:t>
            </w:r>
            <w:r w:rsidRPr="00B4115F">
              <w:rPr>
                <w:rFonts w:asciiTheme="majorHAnsi" w:hAnsiTheme="majorHAnsi"/>
                <w:lang w:val="sr-Latn-CS"/>
              </w:rPr>
              <w:t xml:space="preserve"> </w:t>
            </w:r>
            <w:r w:rsidRPr="00B4115F">
              <w:rPr>
                <w:rFonts w:asciiTheme="majorHAnsi" w:hAnsiTheme="majorHAnsi"/>
              </w:rPr>
              <w:t>даљег</w:t>
            </w:r>
            <w:r w:rsidRPr="00B4115F">
              <w:rPr>
                <w:rFonts w:asciiTheme="majorHAnsi" w:hAnsiTheme="majorHAnsi"/>
                <w:lang w:val="sr-Latn-CS"/>
              </w:rPr>
              <w:t xml:space="preserve"> </w:t>
            </w:r>
            <w:r w:rsidRPr="00B4115F">
              <w:rPr>
                <w:rFonts w:asciiTheme="majorHAnsi" w:hAnsiTheme="majorHAnsi"/>
              </w:rPr>
              <w:t>учења</w:t>
            </w:r>
            <w:r w:rsidRPr="00B4115F">
              <w:rPr>
                <w:rFonts w:asciiTheme="majorHAnsi" w:hAnsiTheme="majorHAnsi"/>
                <w:lang w:val="sr-Latn-CS"/>
              </w:rPr>
              <w:t xml:space="preserve"> – </w:t>
            </w:r>
            <w:r w:rsidRPr="00B4115F">
              <w:rPr>
                <w:rFonts w:asciiTheme="majorHAnsi" w:hAnsiTheme="majorHAnsi"/>
              </w:rPr>
              <w:t>оцена</w:t>
            </w:r>
            <w:r w:rsidR="003F395C">
              <w:rPr>
                <w:rFonts w:asciiTheme="majorHAnsi" w:hAnsiTheme="majorHAnsi"/>
                <w:lang w:val="sr-Latn-CS"/>
              </w:rPr>
              <w:t xml:space="preserve"> </w:t>
            </w:r>
            <w:r w:rsidR="003F395C">
              <w:rPr>
                <w:rFonts w:asciiTheme="majorHAnsi" w:hAnsiTheme="majorHAnsi"/>
              </w:rPr>
              <w:t>3</w:t>
            </w:r>
          </w:p>
          <w:p w:rsidR="00A4694E" w:rsidRPr="003F395C" w:rsidRDefault="00A4694E" w:rsidP="00A4694E">
            <w:pPr>
              <w:pStyle w:val="NoSpacing"/>
              <w:rPr>
                <w:rFonts w:asciiTheme="majorHAnsi" w:hAnsiTheme="majorHAnsi"/>
              </w:rPr>
            </w:pPr>
            <w:r w:rsidRPr="00B4115F">
              <w:rPr>
                <w:rFonts w:asciiTheme="majorHAnsi" w:hAnsiTheme="majorHAnsi"/>
                <w:lang w:val="sr-Latn-CS"/>
              </w:rPr>
              <w:t xml:space="preserve">2.7. </w:t>
            </w:r>
            <w:r w:rsidRPr="00B4115F">
              <w:rPr>
                <w:rFonts w:asciiTheme="majorHAnsi" w:hAnsiTheme="majorHAnsi"/>
              </w:rPr>
              <w:t>Наставник</w:t>
            </w:r>
            <w:r w:rsidRPr="00B4115F">
              <w:rPr>
                <w:rFonts w:asciiTheme="majorHAnsi" w:hAnsiTheme="majorHAnsi"/>
                <w:lang w:val="sr-Latn-CS"/>
              </w:rPr>
              <w:t xml:space="preserve"> </w:t>
            </w:r>
            <w:r w:rsidRPr="00B4115F">
              <w:rPr>
                <w:rFonts w:asciiTheme="majorHAnsi" w:hAnsiTheme="majorHAnsi"/>
              </w:rPr>
              <w:t>ствара</w:t>
            </w:r>
            <w:r w:rsidRPr="00B4115F">
              <w:rPr>
                <w:rFonts w:asciiTheme="majorHAnsi" w:hAnsiTheme="majorHAnsi"/>
                <w:lang w:val="sr-Latn-CS"/>
              </w:rPr>
              <w:t xml:space="preserve"> </w:t>
            </w:r>
            <w:r w:rsidRPr="00B4115F">
              <w:rPr>
                <w:rFonts w:asciiTheme="majorHAnsi" w:hAnsiTheme="majorHAnsi"/>
              </w:rPr>
              <w:t>подстицајну</w:t>
            </w:r>
            <w:r w:rsidRPr="00B4115F">
              <w:rPr>
                <w:rFonts w:asciiTheme="majorHAnsi" w:hAnsiTheme="majorHAnsi"/>
                <w:lang w:val="sr-Latn-CS"/>
              </w:rPr>
              <w:t xml:space="preserve"> </w:t>
            </w:r>
            <w:r w:rsidRPr="00B4115F">
              <w:rPr>
                <w:rFonts w:asciiTheme="majorHAnsi" w:hAnsiTheme="majorHAnsi"/>
              </w:rPr>
              <w:t>атмосферу</w:t>
            </w:r>
            <w:r w:rsidRPr="00B4115F">
              <w:rPr>
                <w:rFonts w:asciiTheme="majorHAnsi" w:hAnsiTheme="majorHAnsi"/>
                <w:lang w:val="sr-Latn-CS"/>
              </w:rPr>
              <w:t xml:space="preserve"> </w:t>
            </w:r>
            <w:r w:rsidRPr="00B4115F">
              <w:rPr>
                <w:rFonts w:asciiTheme="majorHAnsi" w:hAnsiTheme="majorHAnsi"/>
              </w:rPr>
              <w:t>за</w:t>
            </w:r>
            <w:r w:rsidRPr="00B4115F">
              <w:rPr>
                <w:rFonts w:asciiTheme="majorHAnsi" w:hAnsiTheme="majorHAnsi"/>
                <w:lang w:val="sr-Latn-CS"/>
              </w:rPr>
              <w:t xml:space="preserve"> </w:t>
            </w:r>
            <w:r w:rsidRPr="00B4115F">
              <w:rPr>
                <w:rFonts w:asciiTheme="majorHAnsi" w:hAnsiTheme="majorHAnsi"/>
              </w:rPr>
              <w:t>рад</w:t>
            </w:r>
            <w:r w:rsidRPr="00B4115F">
              <w:rPr>
                <w:rFonts w:asciiTheme="majorHAnsi" w:hAnsiTheme="majorHAnsi"/>
                <w:lang w:val="sr-Latn-CS"/>
              </w:rPr>
              <w:t xml:space="preserve"> </w:t>
            </w:r>
            <w:r w:rsidRPr="00B4115F">
              <w:rPr>
                <w:rFonts w:asciiTheme="majorHAnsi" w:hAnsiTheme="majorHAnsi"/>
              </w:rPr>
              <w:t>на</w:t>
            </w:r>
            <w:r w:rsidRPr="00B4115F">
              <w:rPr>
                <w:rFonts w:asciiTheme="majorHAnsi" w:hAnsiTheme="majorHAnsi"/>
                <w:lang w:val="sr-Latn-CS"/>
              </w:rPr>
              <w:t xml:space="preserve"> </w:t>
            </w:r>
            <w:r w:rsidRPr="00B4115F">
              <w:rPr>
                <w:rFonts w:asciiTheme="majorHAnsi" w:hAnsiTheme="majorHAnsi"/>
              </w:rPr>
              <w:t>часу</w:t>
            </w:r>
            <w:r w:rsidRPr="00B4115F">
              <w:rPr>
                <w:rFonts w:asciiTheme="majorHAnsi" w:hAnsiTheme="majorHAnsi"/>
                <w:lang w:val="sr-Latn-CS"/>
              </w:rPr>
              <w:t xml:space="preserve"> – </w:t>
            </w:r>
            <w:r w:rsidRPr="00B4115F">
              <w:rPr>
                <w:rFonts w:asciiTheme="majorHAnsi" w:hAnsiTheme="majorHAnsi"/>
              </w:rPr>
              <w:t>оцена</w:t>
            </w:r>
            <w:r w:rsidR="003F395C">
              <w:rPr>
                <w:rFonts w:asciiTheme="majorHAnsi" w:hAnsiTheme="majorHAnsi"/>
                <w:lang w:val="sr-Latn-CS"/>
              </w:rPr>
              <w:t xml:space="preserve"> </w:t>
            </w:r>
            <w:r w:rsidR="003F395C">
              <w:rPr>
                <w:rFonts w:asciiTheme="majorHAnsi" w:hAnsiTheme="majorHAnsi"/>
              </w:rPr>
              <w:t>3</w:t>
            </w:r>
          </w:p>
          <w:p w:rsidR="00A4694E" w:rsidRPr="00D01115" w:rsidRDefault="00A4694E" w:rsidP="00A4694E">
            <w:pPr>
              <w:pStyle w:val="NoSpacing"/>
              <w:jc w:val="center"/>
              <w:rPr>
                <w:rFonts w:asciiTheme="majorHAnsi" w:hAnsiTheme="majorHAnsi"/>
                <w:lang w:val="sr-Latn-CS"/>
              </w:rPr>
            </w:pPr>
          </w:p>
        </w:tc>
      </w:tr>
      <w:tr w:rsidR="00A4694E" w:rsidRPr="00D01115" w:rsidTr="00A4694E">
        <w:trPr>
          <w:trHeight w:val="381"/>
        </w:trPr>
        <w:tc>
          <w:tcPr>
            <w:tcW w:w="2357" w:type="dxa"/>
            <w:tcBorders>
              <w:bottom w:val="single" w:sz="4" w:space="0" w:color="auto"/>
            </w:tcBorders>
          </w:tcPr>
          <w:p w:rsidR="00A4694E" w:rsidRPr="00D01115" w:rsidRDefault="00A4694E" w:rsidP="00A4694E">
            <w:pPr>
              <w:pStyle w:val="NoSpacing"/>
              <w:jc w:val="center"/>
              <w:rPr>
                <w:rFonts w:asciiTheme="majorHAnsi" w:hAnsiTheme="majorHAnsi"/>
                <w:b/>
              </w:rPr>
            </w:pPr>
            <w:r w:rsidRPr="00D01115">
              <w:rPr>
                <w:rFonts w:asciiTheme="majorHAnsi" w:hAnsiTheme="majorHAnsi"/>
                <w:b/>
              </w:rPr>
              <w:t>ЦИЉ</w:t>
            </w:r>
          </w:p>
        </w:tc>
        <w:tc>
          <w:tcPr>
            <w:tcW w:w="2357" w:type="dxa"/>
            <w:tcBorders>
              <w:bottom w:val="single" w:sz="4" w:space="0" w:color="auto"/>
            </w:tcBorders>
          </w:tcPr>
          <w:p w:rsidR="00A4694E" w:rsidRPr="00D01115" w:rsidRDefault="00A4694E" w:rsidP="00A4694E">
            <w:pPr>
              <w:pStyle w:val="NoSpacing"/>
              <w:jc w:val="center"/>
              <w:rPr>
                <w:rFonts w:asciiTheme="majorHAnsi" w:hAnsiTheme="majorHAnsi"/>
                <w:b/>
              </w:rPr>
            </w:pPr>
            <w:r w:rsidRPr="00D01115">
              <w:rPr>
                <w:rFonts w:asciiTheme="majorHAnsi" w:hAnsiTheme="majorHAnsi"/>
                <w:b/>
              </w:rPr>
              <w:t>ЗАДАТАК</w:t>
            </w:r>
          </w:p>
        </w:tc>
        <w:tc>
          <w:tcPr>
            <w:tcW w:w="2357" w:type="dxa"/>
            <w:tcBorders>
              <w:bottom w:val="single" w:sz="4" w:space="0" w:color="auto"/>
            </w:tcBorders>
          </w:tcPr>
          <w:p w:rsidR="00A4694E" w:rsidRPr="00D01115" w:rsidRDefault="00A4694E" w:rsidP="00A4694E">
            <w:pPr>
              <w:pStyle w:val="NoSpacing"/>
              <w:jc w:val="center"/>
              <w:rPr>
                <w:rFonts w:asciiTheme="majorHAnsi" w:hAnsiTheme="majorHAnsi"/>
                <w:b/>
              </w:rPr>
            </w:pPr>
            <w:r w:rsidRPr="00D01115">
              <w:rPr>
                <w:rFonts w:asciiTheme="majorHAnsi" w:hAnsiTheme="majorHAnsi"/>
                <w:b/>
              </w:rPr>
              <w:t>АКТИВНОСТ</w:t>
            </w:r>
          </w:p>
        </w:tc>
        <w:tc>
          <w:tcPr>
            <w:tcW w:w="2357" w:type="dxa"/>
            <w:tcBorders>
              <w:bottom w:val="single" w:sz="4" w:space="0" w:color="auto"/>
            </w:tcBorders>
          </w:tcPr>
          <w:p w:rsidR="00A4694E" w:rsidRPr="00D01115" w:rsidRDefault="00A4694E" w:rsidP="00A4694E">
            <w:pPr>
              <w:pStyle w:val="NoSpacing"/>
              <w:jc w:val="center"/>
              <w:rPr>
                <w:rFonts w:asciiTheme="majorHAnsi" w:hAnsiTheme="majorHAnsi"/>
                <w:b/>
              </w:rPr>
            </w:pPr>
            <w:r w:rsidRPr="00D01115">
              <w:rPr>
                <w:rFonts w:asciiTheme="majorHAnsi" w:hAnsiTheme="majorHAnsi"/>
                <w:b/>
              </w:rPr>
              <w:t>НОСИОЦИ</w:t>
            </w:r>
          </w:p>
        </w:tc>
        <w:tc>
          <w:tcPr>
            <w:tcW w:w="2357" w:type="dxa"/>
            <w:tcBorders>
              <w:bottom w:val="single" w:sz="4" w:space="0" w:color="auto"/>
            </w:tcBorders>
          </w:tcPr>
          <w:p w:rsidR="00A4694E" w:rsidRPr="00D01115" w:rsidRDefault="00A4694E" w:rsidP="00A4694E">
            <w:pPr>
              <w:pStyle w:val="NoSpacing"/>
              <w:jc w:val="center"/>
              <w:rPr>
                <w:rFonts w:asciiTheme="majorHAnsi" w:hAnsiTheme="majorHAnsi"/>
                <w:b/>
              </w:rPr>
            </w:pPr>
            <w:r w:rsidRPr="00D01115">
              <w:rPr>
                <w:rFonts w:asciiTheme="majorHAnsi" w:hAnsiTheme="majorHAnsi"/>
                <w:b/>
              </w:rPr>
              <w:t>ВРЕМЕ РЕАЛИЗАЦИЈЕ</w:t>
            </w:r>
          </w:p>
        </w:tc>
        <w:tc>
          <w:tcPr>
            <w:tcW w:w="2357" w:type="dxa"/>
            <w:tcBorders>
              <w:bottom w:val="single" w:sz="4" w:space="0" w:color="auto"/>
            </w:tcBorders>
          </w:tcPr>
          <w:p w:rsidR="00A4694E" w:rsidRPr="00D01115" w:rsidRDefault="00A4694E" w:rsidP="00A4694E">
            <w:pPr>
              <w:pStyle w:val="NoSpacing"/>
              <w:jc w:val="center"/>
              <w:rPr>
                <w:rFonts w:asciiTheme="majorHAnsi" w:hAnsiTheme="majorHAnsi"/>
                <w:b/>
              </w:rPr>
            </w:pPr>
            <w:r w:rsidRPr="00D01115">
              <w:rPr>
                <w:rFonts w:asciiTheme="majorHAnsi" w:hAnsiTheme="majorHAnsi"/>
                <w:b/>
              </w:rPr>
              <w:t>НАЧИН ПРАЋЕЊА И ВРЕДНОВАЊА</w:t>
            </w:r>
          </w:p>
        </w:tc>
      </w:tr>
      <w:tr w:rsidR="00A4694E" w:rsidRPr="00D01115" w:rsidTr="00A4694E">
        <w:trPr>
          <w:trHeight w:val="1585"/>
        </w:trPr>
        <w:tc>
          <w:tcPr>
            <w:tcW w:w="2357" w:type="dxa"/>
            <w:vMerge w:val="restart"/>
            <w:tcBorders>
              <w:top w:val="single" w:sz="4" w:space="0" w:color="auto"/>
            </w:tcBorders>
          </w:tcPr>
          <w:p w:rsidR="00A4694E" w:rsidRPr="00D01115" w:rsidRDefault="00A4694E" w:rsidP="00A4694E">
            <w:pPr>
              <w:pStyle w:val="NoSpacing"/>
              <w:rPr>
                <w:rFonts w:asciiTheme="majorHAnsi" w:hAnsiTheme="majorHAnsi"/>
                <w:lang w:val="sr-Latn-CS"/>
              </w:rPr>
            </w:pPr>
            <w:r w:rsidRPr="00D01115">
              <w:rPr>
                <w:rFonts w:asciiTheme="majorHAnsi" w:hAnsiTheme="majorHAnsi"/>
              </w:rPr>
              <w:t>Унапређивање</w:t>
            </w:r>
            <w:r w:rsidRPr="00D01115">
              <w:rPr>
                <w:rFonts w:asciiTheme="majorHAnsi" w:hAnsiTheme="majorHAnsi"/>
                <w:lang w:val="sr-Latn-CS"/>
              </w:rPr>
              <w:t xml:space="preserve"> </w:t>
            </w:r>
            <w:r w:rsidRPr="00D01115">
              <w:rPr>
                <w:rFonts w:asciiTheme="majorHAnsi" w:hAnsiTheme="majorHAnsi"/>
              </w:rPr>
              <w:t>квалитета</w:t>
            </w:r>
            <w:r w:rsidRPr="00D01115">
              <w:rPr>
                <w:rFonts w:asciiTheme="majorHAnsi" w:hAnsiTheme="majorHAnsi"/>
                <w:lang w:val="sr-Latn-CS"/>
              </w:rPr>
              <w:t xml:space="preserve"> </w:t>
            </w:r>
            <w:r w:rsidRPr="00D01115">
              <w:rPr>
                <w:rFonts w:asciiTheme="majorHAnsi" w:hAnsiTheme="majorHAnsi"/>
              </w:rPr>
              <w:t>наставе</w:t>
            </w:r>
            <w:r w:rsidRPr="00D01115">
              <w:rPr>
                <w:rFonts w:asciiTheme="majorHAnsi" w:hAnsiTheme="majorHAnsi"/>
                <w:lang w:val="sr-Latn-CS"/>
              </w:rPr>
              <w:t xml:space="preserve"> </w:t>
            </w:r>
            <w:r w:rsidRPr="00D01115">
              <w:rPr>
                <w:rFonts w:asciiTheme="majorHAnsi" w:hAnsiTheme="majorHAnsi"/>
              </w:rPr>
              <w:t>и</w:t>
            </w:r>
            <w:r w:rsidRPr="00D01115">
              <w:rPr>
                <w:rFonts w:asciiTheme="majorHAnsi" w:hAnsiTheme="majorHAnsi"/>
                <w:lang w:val="sr-Latn-CS"/>
              </w:rPr>
              <w:t xml:space="preserve"> </w:t>
            </w:r>
            <w:r w:rsidRPr="00D01115">
              <w:rPr>
                <w:rFonts w:asciiTheme="majorHAnsi" w:hAnsiTheme="majorHAnsi"/>
              </w:rPr>
              <w:t>учења</w:t>
            </w:r>
            <w:r w:rsidRPr="00D01115">
              <w:rPr>
                <w:rFonts w:asciiTheme="majorHAnsi" w:hAnsiTheme="majorHAnsi"/>
                <w:lang w:val="sr-Latn-CS"/>
              </w:rPr>
              <w:t>.</w:t>
            </w: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p>
        </w:tc>
        <w:tc>
          <w:tcPr>
            <w:tcW w:w="2357" w:type="dxa"/>
            <w:tcBorders>
              <w:top w:val="single" w:sz="4" w:space="0" w:color="auto"/>
              <w:bottom w:val="single" w:sz="4" w:space="0" w:color="auto"/>
            </w:tcBorders>
          </w:tcPr>
          <w:p w:rsidR="00A4694E" w:rsidRPr="00A32032" w:rsidRDefault="00A4694E" w:rsidP="00A4694E">
            <w:pPr>
              <w:pStyle w:val="NoSpacing"/>
              <w:rPr>
                <w:rFonts w:asciiTheme="majorHAnsi" w:hAnsiTheme="majorHAnsi"/>
              </w:rPr>
            </w:pPr>
            <w:r w:rsidRPr="00D01115">
              <w:rPr>
                <w:rFonts w:asciiTheme="majorHAnsi" w:hAnsiTheme="majorHAnsi"/>
              </w:rPr>
              <w:lastRenderedPageBreak/>
              <w:t>Стручно</w:t>
            </w:r>
            <w:r w:rsidRPr="00D01115">
              <w:rPr>
                <w:rFonts w:asciiTheme="majorHAnsi" w:hAnsiTheme="majorHAnsi"/>
                <w:lang w:val="sr-Latn-CS"/>
              </w:rPr>
              <w:t xml:space="preserve"> </w:t>
            </w:r>
            <w:r w:rsidRPr="00D01115">
              <w:rPr>
                <w:rFonts w:asciiTheme="majorHAnsi" w:hAnsiTheme="majorHAnsi"/>
              </w:rPr>
              <w:t>усавршавање</w:t>
            </w:r>
            <w:r w:rsidRPr="00D01115">
              <w:rPr>
                <w:rFonts w:asciiTheme="majorHAnsi" w:hAnsiTheme="majorHAnsi"/>
                <w:lang w:val="sr-Latn-CS"/>
              </w:rPr>
              <w:t xml:space="preserve"> </w:t>
            </w:r>
            <w:r w:rsidRPr="00D01115">
              <w:rPr>
                <w:rFonts w:asciiTheme="majorHAnsi" w:hAnsiTheme="majorHAnsi"/>
              </w:rPr>
              <w:t>наставника</w:t>
            </w:r>
            <w:r w:rsidRPr="00D01115">
              <w:rPr>
                <w:rFonts w:asciiTheme="majorHAnsi" w:hAnsiTheme="majorHAnsi"/>
                <w:lang w:val="sr-Latn-CS"/>
              </w:rPr>
              <w:t xml:space="preserve"> </w:t>
            </w:r>
            <w:r w:rsidRPr="00D01115">
              <w:rPr>
                <w:rFonts w:asciiTheme="majorHAnsi" w:hAnsiTheme="majorHAnsi"/>
              </w:rPr>
              <w:t>у</w:t>
            </w:r>
            <w:r w:rsidRPr="00D01115">
              <w:rPr>
                <w:rFonts w:asciiTheme="majorHAnsi" w:hAnsiTheme="majorHAnsi"/>
                <w:lang w:val="sr-Latn-CS"/>
              </w:rPr>
              <w:t xml:space="preserve"> </w:t>
            </w:r>
            <w:r w:rsidRPr="00D01115">
              <w:rPr>
                <w:rFonts w:asciiTheme="majorHAnsi" w:hAnsiTheme="majorHAnsi"/>
              </w:rPr>
              <w:t>области</w:t>
            </w:r>
            <w:r w:rsidRPr="00D01115">
              <w:rPr>
                <w:rFonts w:asciiTheme="majorHAnsi" w:hAnsiTheme="majorHAnsi"/>
                <w:lang w:val="sr-Latn-CS"/>
              </w:rPr>
              <w:t xml:space="preserve"> </w:t>
            </w:r>
            <w:r w:rsidRPr="00D01115">
              <w:rPr>
                <w:rFonts w:asciiTheme="majorHAnsi" w:hAnsiTheme="majorHAnsi"/>
              </w:rPr>
              <w:t>примене</w:t>
            </w:r>
            <w:r w:rsidRPr="00D01115">
              <w:rPr>
                <w:rFonts w:asciiTheme="majorHAnsi" w:hAnsiTheme="majorHAnsi"/>
                <w:lang w:val="sr-Latn-CS"/>
              </w:rPr>
              <w:t xml:space="preserve"> </w:t>
            </w:r>
            <w:r w:rsidRPr="00D01115">
              <w:rPr>
                <w:rFonts w:asciiTheme="majorHAnsi" w:hAnsiTheme="majorHAnsi"/>
              </w:rPr>
              <w:t>различитих</w:t>
            </w:r>
            <w:r w:rsidRPr="00D01115">
              <w:rPr>
                <w:rFonts w:asciiTheme="majorHAnsi" w:hAnsiTheme="majorHAnsi"/>
                <w:lang w:val="sr-Latn-CS"/>
              </w:rPr>
              <w:t xml:space="preserve"> </w:t>
            </w:r>
            <w:r w:rsidRPr="00D01115">
              <w:rPr>
                <w:rFonts w:asciiTheme="majorHAnsi" w:hAnsiTheme="majorHAnsi"/>
              </w:rPr>
              <w:t>облика</w:t>
            </w:r>
            <w:r w:rsidRPr="00D01115">
              <w:rPr>
                <w:rFonts w:asciiTheme="majorHAnsi" w:hAnsiTheme="majorHAnsi"/>
                <w:lang w:val="sr-Latn-CS"/>
              </w:rPr>
              <w:t xml:space="preserve">, </w:t>
            </w:r>
            <w:r w:rsidRPr="00D01115">
              <w:rPr>
                <w:rFonts w:asciiTheme="majorHAnsi" w:hAnsiTheme="majorHAnsi"/>
              </w:rPr>
              <w:t>метода</w:t>
            </w:r>
            <w:r w:rsidRPr="00D01115">
              <w:rPr>
                <w:rFonts w:asciiTheme="majorHAnsi" w:hAnsiTheme="majorHAnsi"/>
                <w:lang w:val="sr-Latn-CS"/>
              </w:rPr>
              <w:t xml:space="preserve"> </w:t>
            </w:r>
            <w:r w:rsidRPr="00D01115">
              <w:rPr>
                <w:rFonts w:asciiTheme="majorHAnsi" w:hAnsiTheme="majorHAnsi"/>
              </w:rPr>
              <w:t>и</w:t>
            </w:r>
            <w:r w:rsidRPr="00D01115">
              <w:rPr>
                <w:rFonts w:asciiTheme="majorHAnsi" w:hAnsiTheme="majorHAnsi"/>
                <w:lang w:val="sr-Latn-CS"/>
              </w:rPr>
              <w:t xml:space="preserve"> </w:t>
            </w:r>
            <w:r w:rsidRPr="00D01115">
              <w:rPr>
                <w:rFonts w:asciiTheme="majorHAnsi" w:hAnsiTheme="majorHAnsi"/>
              </w:rPr>
              <w:t>техника</w:t>
            </w:r>
            <w:r w:rsidRPr="00D01115">
              <w:rPr>
                <w:rFonts w:asciiTheme="majorHAnsi" w:hAnsiTheme="majorHAnsi"/>
                <w:lang w:val="sr-Latn-CS"/>
              </w:rPr>
              <w:t xml:space="preserve"> </w:t>
            </w:r>
            <w:r w:rsidRPr="00D01115">
              <w:rPr>
                <w:rFonts w:asciiTheme="majorHAnsi" w:hAnsiTheme="majorHAnsi"/>
              </w:rPr>
              <w:t>рада</w:t>
            </w:r>
            <w:r w:rsidRPr="00D01115">
              <w:rPr>
                <w:rFonts w:asciiTheme="majorHAnsi" w:hAnsiTheme="majorHAnsi"/>
                <w:lang w:val="sr-Latn-CS"/>
              </w:rPr>
              <w:t xml:space="preserve"> </w:t>
            </w:r>
            <w:r w:rsidRPr="00D01115">
              <w:rPr>
                <w:rFonts w:asciiTheme="majorHAnsi" w:hAnsiTheme="majorHAnsi"/>
              </w:rPr>
              <w:t>на</w:t>
            </w:r>
            <w:r w:rsidRPr="00D01115">
              <w:rPr>
                <w:rFonts w:asciiTheme="majorHAnsi" w:hAnsiTheme="majorHAnsi"/>
                <w:lang w:val="sr-Latn-CS"/>
              </w:rPr>
              <w:t xml:space="preserve"> </w:t>
            </w:r>
            <w:r w:rsidRPr="00D01115">
              <w:rPr>
                <w:rFonts w:asciiTheme="majorHAnsi" w:hAnsiTheme="majorHAnsi"/>
              </w:rPr>
              <w:t>часу</w:t>
            </w:r>
            <w:r w:rsidR="00A32032">
              <w:rPr>
                <w:rFonts w:asciiTheme="majorHAnsi" w:hAnsiTheme="majorHAnsi"/>
              </w:rPr>
              <w:t xml:space="preserve"> – програм стручног усавршавања „Читањем и писањем до критичког мишљења“</w:t>
            </w:r>
          </w:p>
          <w:p w:rsidR="00A4694E" w:rsidRPr="00D01115" w:rsidRDefault="00A4694E" w:rsidP="00A4694E">
            <w:pPr>
              <w:pStyle w:val="NoSpacing"/>
              <w:rPr>
                <w:rFonts w:asciiTheme="majorHAnsi" w:hAnsiTheme="majorHAnsi"/>
                <w:lang w:val="sr-Latn-CS"/>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lang w:val="sr-Latn-CS"/>
              </w:rPr>
            </w:pPr>
            <w:r w:rsidRPr="00D01115">
              <w:rPr>
                <w:rFonts w:asciiTheme="majorHAnsi" w:hAnsiTheme="majorHAnsi"/>
              </w:rPr>
              <w:t>Организовање</w:t>
            </w:r>
            <w:r w:rsidRPr="00D01115">
              <w:rPr>
                <w:rFonts w:asciiTheme="majorHAnsi" w:hAnsiTheme="majorHAnsi"/>
                <w:lang w:val="sr-Latn-CS"/>
              </w:rPr>
              <w:t xml:space="preserve"> </w:t>
            </w:r>
            <w:r w:rsidRPr="00D01115">
              <w:rPr>
                <w:rFonts w:asciiTheme="majorHAnsi" w:hAnsiTheme="majorHAnsi"/>
              </w:rPr>
              <w:t>програма</w:t>
            </w:r>
            <w:r w:rsidRPr="00D01115">
              <w:rPr>
                <w:rFonts w:asciiTheme="majorHAnsi" w:hAnsiTheme="majorHAnsi"/>
                <w:lang w:val="sr-Latn-CS"/>
              </w:rPr>
              <w:t xml:space="preserve"> </w:t>
            </w:r>
            <w:r w:rsidRPr="00D01115">
              <w:rPr>
                <w:rFonts w:asciiTheme="majorHAnsi" w:hAnsiTheme="majorHAnsi"/>
              </w:rPr>
              <w:t>стручног</w:t>
            </w:r>
            <w:r w:rsidRPr="00D01115">
              <w:rPr>
                <w:rFonts w:asciiTheme="majorHAnsi" w:hAnsiTheme="majorHAnsi"/>
                <w:lang w:val="sr-Latn-CS"/>
              </w:rPr>
              <w:t xml:space="preserve"> </w:t>
            </w:r>
            <w:r w:rsidRPr="00D01115">
              <w:rPr>
                <w:rFonts w:asciiTheme="majorHAnsi" w:hAnsiTheme="majorHAnsi"/>
              </w:rPr>
              <w:t>усавршавања</w:t>
            </w:r>
            <w:r w:rsidRPr="00D01115">
              <w:rPr>
                <w:rFonts w:asciiTheme="majorHAnsi" w:hAnsiTheme="majorHAnsi"/>
                <w:lang w:val="sr-Latn-CS"/>
              </w:rPr>
              <w:t xml:space="preserve"> </w:t>
            </w:r>
            <w:r w:rsidRPr="00D01115">
              <w:rPr>
                <w:rFonts w:asciiTheme="majorHAnsi" w:hAnsiTheme="majorHAnsi"/>
              </w:rPr>
              <w:t>на</w:t>
            </w:r>
            <w:r w:rsidRPr="00D01115">
              <w:rPr>
                <w:rFonts w:asciiTheme="majorHAnsi" w:hAnsiTheme="majorHAnsi"/>
                <w:lang w:val="sr-Latn-CS"/>
              </w:rPr>
              <w:t xml:space="preserve"> </w:t>
            </w:r>
            <w:r w:rsidRPr="00D01115">
              <w:rPr>
                <w:rFonts w:asciiTheme="majorHAnsi" w:hAnsiTheme="majorHAnsi"/>
              </w:rPr>
              <w:t>тему</w:t>
            </w:r>
            <w:r w:rsidRPr="00D01115">
              <w:rPr>
                <w:rFonts w:asciiTheme="majorHAnsi" w:hAnsiTheme="majorHAnsi"/>
                <w:lang w:val="sr-Latn-CS"/>
              </w:rPr>
              <w:t xml:space="preserve"> </w:t>
            </w:r>
            <w:r w:rsidRPr="00D01115">
              <w:rPr>
                <w:rFonts w:asciiTheme="majorHAnsi" w:hAnsiTheme="majorHAnsi"/>
              </w:rPr>
              <w:t>планирања</w:t>
            </w:r>
            <w:r w:rsidRPr="00D01115">
              <w:rPr>
                <w:rFonts w:asciiTheme="majorHAnsi" w:hAnsiTheme="majorHAnsi"/>
                <w:lang w:val="sr-Latn-CS"/>
              </w:rPr>
              <w:t xml:space="preserve"> </w:t>
            </w:r>
            <w:r w:rsidRPr="00D01115">
              <w:rPr>
                <w:rFonts w:asciiTheme="majorHAnsi" w:hAnsiTheme="majorHAnsi"/>
              </w:rPr>
              <w:t>и</w:t>
            </w:r>
            <w:r w:rsidRPr="00D01115">
              <w:rPr>
                <w:rFonts w:asciiTheme="majorHAnsi" w:hAnsiTheme="majorHAnsi"/>
                <w:lang w:val="sr-Latn-CS"/>
              </w:rPr>
              <w:t xml:space="preserve"> </w:t>
            </w:r>
            <w:r w:rsidRPr="00D01115">
              <w:rPr>
                <w:rFonts w:asciiTheme="majorHAnsi" w:hAnsiTheme="majorHAnsi"/>
              </w:rPr>
              <w:t>реализације</w:t>
            </w:r>
            <w:r w:rsidRPr="00D01115">
              <w:rPr>
                <w:rFonts w:asciiTheme="majorHAnsi" w:hAnsiTheme="majorHAnsi"/>
                <w:lang w:val="sr-Latn-CS"/>
              </w:rPr>
              <w:t xml:space="preserve"> </w:t>
            </w:r>
            <w:r w:rsidRPr="00D01115">
              <w:rPr>
                <w:rFonts w:asciiTheme="majorHAnsi" w:hAnsiTheme="majorHAnsi"/>
              </w:rPr>
              <w:t>активне</w:t>
            </w:r>
            <w:r w:rsidRPr="00D01115">
              <w:rPr>
                <w:rFonts w:asciiTheme="majorHAnsi" w:hAnsiTheme="majorHAnsi"/>
                <w:lang w:val="sr-Latn-CS"/>
              </w:rPr>
              <w:t xml:space="preserve"> </w:t>
            </w:r>
            <w:r w:rsidRPr="00D01115">
              <w:rPr>
                <w:rFonts w:asciiTheme="majorHAnsi" w:hAnsiTheme="majorHAnsi"/>
              </w:rPr>
              <w:t>наставе</w:t>
            </w:r>
            <w:r w:rsidRPr="00D01115">
              <w:rPr>
                <w:rFonts w:asciiTheme="majorHAnsi" w:hAnsiTheme="majorHAnsi"/>
                <w:lang w:val="sr-Latn-CS"/>
              </w:rPr>
              <w:t>.</w:t>
            </w: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lang w:val="sr-Latn-CS"/>
              </w:rPr>
            </w:pPr>
            <w:r w:rsidRPr="00D01115">
              <w:rPr>
                <w:rFonts w:asciiTheme="majorHAnsi" w:hAnsiTheme="majorHAnsi"/>
              </w:rPr>
              <w:t>Директор</w:t>
            </w:r>
            <w:r w:rsidRPr="00D01115">
              <w:rPr>
                <w:rFonts w:asciiTheme="majorHAnsi" w:hAnsiTheme="majorHAnsi"/>
                <w:lang w:val="sr-Latn-CS"/>
              </w:rPr>
              <w:t xml:space="preserve">, </w:t>
            </w:r>
            <w:r w:rsidRPr="00D01115">
              <w:rPr>
                <w:rFonts w:asciiTheme="majorHAnsi" w:hAnsiTheme="majorHAnsi"/>
              </w:rPr>
              <w:t>педагог</w:t>
            </w:r>
            <w:r w:rsidRPr="00D01115">
              <w:rPr>
                <w:rFonts w:asciiTheme="majorHAnsi" w:hAnsiTheme="majorHAnsi"/>
                <w:lang w:val="sr-Latn-CS"/>
              </w:rPr>
              <w:t xml:space="preserve"> – </w:t>
            </w:r>
            <w:r w:rsidRPr="00D01115">
              <w:rPr>
                <w:rFonts w:asciiTheme="majorHAnsi" w:hAnsiTheme="majorHAnsi"/>
              </w:rPr>
              <w:t>организација</w:t>
            </w:r>
            <w:r w:rsidRPr="00D01115">
              <w:rPr>
                <w:rFonts w:asciiTheme="majorHAnsi" w:hAnsiTheme="majorHAnsi"/>
                <w:lang w:val="sr-Latn-CS"/>
              </w:rPr>
              <w:t xml:space="preserve">, </w:t>
            </w:r>
            <w:r w:rsidRPr="00D01115">
              <w:rPr>
                <w:rFonts w:asciiTheme="majorHAnsi" w:hAnsiTheme="majorHAnsi"/>
              </w:rPr>
              <w:t>наставници</w:t>
            </w:r>
            <w:r w:rsidRPr="00D01115">
              <w:rPr>
                <w:rFonts w:asciiTheme="majorHAnsi" w:hAnsiTheme="majorHAnsi"/>
                <w:lang w:val="sr-Latn-CS"/>
              </w:rPr>
              <w:t xml:space="preserve"> – </w:t>
            </w:r>
            <w:r w:rsidRPr="00D01115">
              <w:rPr>
                <w:rFonts w:asciiTheme="majorHAnsi" w:hAnsiTheme="majorHAnsi"/>
              </w:rPr>
              <w:t>полазници</w:t>
            </w:r>
            <w:r w:rsidRPr="00D01115">
              <w:rPr>
                <w:rFonts w:asciiTheme="majorHAnsi" w:hAnsiTheme="majorHAnsi"/>
                <w:lang w:val="sr-Latn-CS"/>
              </w:rPr>
              <w:t>.</w:t>
            </w:r>
          </w:p>
          <w:p w:rsidR="00A4694E" w:rsidRPr="00D01115" w:rsidRDefault="00A4694E" w:rsidP="00A4694E">
            <w:pPr>
              <w:pStyle w:val="NoSpacing"/>
              <w:rPr>
                <w:rFonts w:asciiTheme="majorHAnsi" w:hAnsiTheme="majorHAnsi"/>
                <w:lang w:val="sr-Latn-CS"/>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lang w:val="sr-Latn-CS"/>
              </w:rPr>
            </w:pPr>
          </w:p>
          <w:p w:rsidR="00A4694E" w:rsidRPr="00D01115" w:rsidRDefault="003E085F" w:rsidP="00A32032">
            <w:pPr>
              <w:pStyle w:val="NoSpacing"/>
              <w:rPr>
                <w:rFonts w:asciiTheme="majorHAnsi" w:hAnsiTheme="majorHAnsi"/>
              </w:rPr>
            </w:pPr>
            <w:r w:rsidRPr="00D01115">
              <w:rPr>
                <w:rFonts w:asciiTheme="majorHAnsi" w:hAnsiTheme="majorHAnsi"/>
              </w:rPr>
              <w:t>Школска 201</w:t>
            </w:r>
            <w:r w:rsidR="00A32032">
              <w:rPr>
                <w:rFonts w:asciiTheme="majorHAnsi" w:hAnsiTheme="majorHAnsi"/>
              </w:rPr>
              <w:t>7</w:t>
            </w:r>
            <w:r w:rsidRPr="00D01115">
              <w:rPr>
                <w:rFonts w:asciiTheme="majorHAnsi" w:hAnsiTheme="majorHAnsi"/>
              </w:rPr>
              <w:t>/1</w:t>
            </w:r>
            <w:r w:rsidR="00A32032">
              <w:rPr>
                <w:rFonts w:asciiTheme="majorHAnsi" w:hAnsiTheme="majorHAnsi"/>
              </w:rPr>
              <w:t>8</w:t>
            </w:r>
            <w:r w:rsidR="00A4694E" w:rsidRPr="00D01115">
              <w:rPr>
                <w:rFonts w:asciiTheme="majorHAnsi" w:hAnsiTheme="majorHAnsi"/>
              </w:rPr>
              <w:t>.</w:t>
            </w:r>
            <w:r w:rsidRPr="00D01115">
              <w:rPr>
                <w:rFonts w:asciiTheme="majorHAnsi" w:hAnsiTheme="majorHAnsi"/>
              </w:rPr>
              <w:t xml:space="preserve"> година</w:t>
            </w: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xml:space="preserve">Документација: уверења са завршене обуке. </w:t>
            </w:r>
          </w:p>
          <w:p w:rsidR="00A4694E" w:rsidRPr="00D01115" w:rsidRDefault="00A4694E" w:rsidP="00A4694E">
            <w:pPr>
              <w:pStyle w:val="NoSpacing"/>
              <w:rPr>
                <w:rFonts w:asciiTheme="majorHAnsi" w:hAnsiTheme="majorHAnsi"/>
              </w:rPr>
            </w:pPr>
          </w:p>
        </w:tc>
      </w:tr>
      <w:tr w:rsidR="00A4694E" w:rsidRPr="00D01115" w:rsidTr="00A4694E">
        <w:trPr>
          <w:trHeight w:val="2798"/>
        </w:trPr>
        <w:tc>
          <w:tcPr>
            <w:tcW w:w="2357" w:type="dxa"/>
            <w:vMerge/>
          </w:tcPr>
          <w:p w:rsidR="00A4694E" w:rsidRPr="00D0111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Примена стечених знања и хоризонтално стручно усавршавање.</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Педагошко – инструктивни увид од стране стручних органа школе.</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Примена знања и вештина са семинара у настави.</w:t>
            </w:r>
          </w:p>
          <w:p w:rsidR="00A4694E" w:rsidRPr="00D01115" w:rsidRDefault="00A4694E" w:rsidP="00A4694E">
            <w:pPr>
              <w:pStyle w:val="NoSpacing"/>
              <w:rPr>
                <w:rFonts w:asciiTheme="majorHAnsi" w:hAnsiTheme="majorHAnsi"/>
              </w:rPr>
            </w:pPr>
            <w:r w:rsidRPr="00D01115">
              <w:rPr>
                <w:rFonts w:asciiTheme="majorHAnsi" w:hAnsiTheme="majorHAnsi"/>
              </w:rPr>
              <w:t xml:space="preserve">- Израда плана реализације угледних часова. </w:t>
            </w:r>
          </w:p>
          <w:p w:rsidR="00A4694E" w:rsidRPr="00D01115" w:rsidRDefault="00A4694E" w:rsidP="00A4694E">
            <w:pPr>
              <w:pStyle w:val="NoSpacing"/>
              <w:rPr>
                <w:rFonts w:asciiTheme="majorHAnsi" w:hAnsiTheme="majorHAnsi"/>
              </w:rPr>
            </w:pPr>
            <w:r w:rsidRPr="00D01115">
              <w:rPr>
                <w:rFonts w:asciiTheme="majorHAnsi" w:hAnsiTheme="majorHAnsi"/>
              </w:rPr>
              <w:t>- Реализовање угледних часова, размена искустава и примера добре праксе.</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Праћње реализације угледних часова на нивоу стручних већа.</w:t>
            </w:r>
          </w:p>
          <w:p w:rsidR="00A4694E" w:rsidRPr="00D01115" w:rsidRDefault="00A4694E" w:rsidP="00A4694E">
            <w:pPr>
              <w:pStyle w:val="NoSpacing"/>
              <w:rPr>
                <w:rFonts w:asciiTheme="majorHAnsi" w:hAnsiTheme="majorHAnsi"/>
              </w:rPr>
            </w:pPr>
            <w:r w:rsidRPr="00D01115">
              <w:rPr>
                <w:rFonts w:asciiTheme="majorHAnsi" w:hAnsiTheme="majorHAnsi"/>
              </w:rPr>
              <w:t>- Увид у педагошку документацију наставника од стране директора и педагога.</w:t>
            </w:r>
          </w:p>
          <w:p w:rsidR="00A4694E" w:rsidRPr="00D01115" w:rsidRDefault="00A4694E" w:rsidP="00A4694E">
            <w:pPr>
              <w:pStyle w:val="NoSpacing"/>
              <w:rPr>
                <w:rFonts w:asciiTheme="majorHAnsi" w:hAnsiTheme="majorHAnsi"/>
              </w:rPr>
            </w:pPr>
            <w:r w:rsidRPr="00D01115">
              <w:rPr>
                <w:rFonts w:asciiTheme="majorHAnsi" w:hAnsiTheme="majorHAnsi"/>
              </w:rPr>
              <w:t>- Самовредновање у области Настава и учење.</w:t>
            </w:r>
          </w:p>
          <w:p w:rsidR="00A4694E" w:rsidRPr="00D01115" w:rsidRDefault="00A4694E" w:rsidP="00A4694E">
            <w:pPr>
              <w:pStyle w:val="NoSpacing"/>
              <w:rPr>
                <w:rFonts w:asciiTheme="majorHAnsi" w:hAnsiTheme="majorHAnsi"/>
              </w:rPr>
            </w:pPr>
            <w:r w:rsidRPr="00D01115">
              <w:rPr>
                <w:rFonts w:asciiTheme="majorHAnsi" w:hAnsiTheme="majorHAnsi"/>
              </w:rPr>
              <w:t>- Анализа и вредновање добијених резултата и предлагање мера за унапређивање квалитета наставе и учења.</w:t>
            </w:r>
          </w:p>
          <w:p w:rsidR="00A4694E" w:rsidRPr="00D01115" w:rsidRDefault="00A4694E" w:rsidP="00A4694E">
            <w:pPr>
              <w:pStyle w:val="NoSpacing"/>
              <w:rPr>
                <w:rFonts w:asciiTheme="majorHAnsi" w:hAnsiTheme="majorHAnsi"/>
              </w:rPr>
            </w:pPr>
          </w:p>
          <w:p w:rsidR="00A4694E" w:rsidRPr="00D01115" w:rsidRDefault="00A4694E" w:rsidP="00A4694E">
            <w:pPr>
              <w:jc w:val="right"/>
              <w:rPr>
                <w:rFonts w:asciiTheme="majorHAnsi" w:hAnsiTheme="majorHAnsi"/>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Наставници, чланови стручних већа и актива – планирање, реализација, праћење и анализа.</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Самовредновање и извештавање – тим за самовредновање рада школе.</w:t>
            </w:r>
          </w:p>
          <w:p w:rsidR="00A4694E" w:rsidRPr="00D01115" w:rsidRDefault="00A4694E" w:rsidP="00A4694E">
            <w:pPr>
              <w:pStyle w:val="NoSpacing"/>
              <w:rPr>
                <w:rFonts w:asciiTheme="majorHAnsi" w:hAnsiTheme="majorHAnsi"/>
              </w:rPr>
            </w:pPr>
            <w:r w:rsidRPr="00D01115">
              <w:rPr>
                <w:rFonts w:asciiTheme="majorHAnsi" w:hAnsiTheme="majorHAnsi"/>
              </w:rPr>
              <w:t>Педагошки колегијум, директор и педагог – праћење и вредновање, анализа и предлог даљих мера.</w:t>
            </w: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r w:rsidRPr="00D01115">
              <w:rPr>
                <w:rFonts w:asciiTheme="majorHAnsi" w:hAnsiTheme="majorHAnsi"/>
              </w:rPr>
              <w:t xml:space="preserve">- Праћење и вредновање реализованих часова од стране директора и педагога. </w:t>
            </w:r>
          </w:p>
          <w:p w:rsidR="00A4694E" w:rsidRPr="00D01115" w:rsidRDefault="00A4694E" w:rsidP="00A4694E">
            <w:pPr>
              <w:pStyle w:val="NoSpacing"/>
              <w:rPr>
                <w:rFonts w:asciiTheme="majorHAnsi" w:hAnsiTheme="majorHAnsi"/>
              </w:rPr>
            </w:pPr>
            <w:r w:rsidRPr="00D01115">
              <w:rPr>
                <w:rFonts w:asciiTheme="majorHAnsi" w:hAnsiTheme="majorHAnsi"/>
              </w:rPr>
              <w:t xml:space="preserve">- Угледним часовима присуствују директор, педагог и чланови стручног већа. </w:t>
            </w:r>
          </w:p>
          <w:p w:rsidR="00A4694E" w:rsidRPr="00D01115" w:rsidRDefault="00A4694E" w:rsidP="00A4694E">
            <w:pPr>
              <w:pStyle w:val="NoSpacing"/>
              <w:rPr>
                <w:rFonts w:asciiTheme="majorHAnsi" w:hAnsiTheme="majorHAnsi"/>
              </w:rPr>
            </w:pPr>
            <w:r w:rsidRPr="00D01115">
              <w:rPr>
                <w:rFonts w:asciiTheme="majorHAnsi" w:hAnsiTheme="majorHAnsi"/>
              </w:rPr>
              <w:t xml:space="preserve">- Анализа посећених угледних часова на стручном већу и </w:t>
            </w:r>
          </w:p>
          <w:p w:rsidR="00A4694E" w:rsidRPr="00D01115" w:rsidRDefault="00A4694E" w:rsidP="00A4694E">
            <w:pPr>
              <w:pStyle w:val="NoSpacing"/>
              <w:rPr>
                <w:rFonts w:asciiTheme="majorHAnsi" w:hAnsiTheme="majorHAnsi"/>
              </w:rPr>
            </w:pPr>
            <w:r w:rsidRPr="00D01115">
              <w:rPr>
                <w:rFonts w:asciiTheme="majorHAnsi" w:hAnsiTheme="majorHAnsi"/>
              </w:rPr>
              <w:t>– Анализа и вредновање посећених часова на Педагошком колегијуму и предлагање мера за даље унапређивање квалитета наставе.</w:t>
            </w:r>
          </w:p>
          <w:p w:rsidR="00A4694E" w:rsidRPr="00D01115" w:rsidRDefault="00A4694E" w:rsidP="00A4694E">
            <w:pPr>
              <w:pStyle w:val="NoSpacing"/>
              <w:rPr>
                <w:rFonts w:asciiTheme="majorHAnsi" w:hAnsiTheme="majorHAnsi"/>
              </w:rPr>
            </w:pPr>
            <w:r w:rsidRPr="00D01115">
              <w:rPr>
                <w:rFonts w:asciiTheme="majorHAnsi" w:hAnsiTheme="majorHAnsi"/>
              </w:rPr>
              <w:t>- Документација: припреме наставника, материјал са посећених часова, начин коришћења расположивих ресурса, записници са стручних већа и актива, колегијума, извештај директора и педагога о посећеним часовима, евалуациони листићи за наставнике и ученике за процену наставног часа.</w:t>
            </w:r>
          </w:p>
        </w:tc>
      </w:tr>
      <w:tr w:rsidR="00A4694E" w:rsidRPr="00D01115" w:rsidTr="00A4694E">
        <w:trPr>
          <w:trHeight w:val="51"/>
        </w:trPr>
        <w:tc>
          <w:tcPr>
            <w:tcW w:w="2357" w:type="dxa"/>
            <w:vMerge/>
          </w:tcPr>
          <w:p w:rsidR="00A4694E" w:rsidRPr="00D0111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633FF0" w:rsidRDefault="00633FF0"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xml:space="preserve">Оспособљавање ученика за самостално учење </w:t>
            </w:r>
            <w:r w:rsidR="00847CEB">
              <w:rPr>
                <w:rFonts w:asciiTheme="majorHAnsi" w:hAnsiTheme="majorHAnsi"/>
              </w:rPr>
              <w:t xml:space="preserve">и </w:t>
            </w:r>
            <w:r w:rsidR="00847CEB" w:rsidRPr="00D01115">
              <w:rPr>
                <w:rFonts w:asciiTheme="majorHAnsi" w:hAnsiTheme="majorHAnsi"/>
              </w:rPr>
              <w:t xml:space="preserve">примену </w:t>
            </w:r>
            <w:r w:rsidR="00847CEB" w:rsidRPr="00D01115">
              <w:rPr>
                <w:rFonts w:asciiTheme="majorHAnsi" w:hAnsiTheme="majorHAnsi"/>
              </w:rPr>
              <w:lastRenderedPageBreak/>
              <w:t>различитих приступа у учењу и решавању проблема</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r w:rsidRPr="00D01115">
              <w:rPr>
                <w:rFonts w:asciiTheme="majorHAnsi" w:hAnsiTheme="majorHAnsi"/>
              </w:rPr>
              <w:lastRenderedPageBreak/>
              <w:t xml:space="preserve">- Оспособљавање ученика за примену различитих приступа у учењу и решавању </w:t>
            </w:r>
            <w:r w:rsidRPr="00D01115">
              <w:rPr>
                <w:rFonts w:asciiTheme="majorHAnsi" w:hAnsiTheme="majorHAnsi"/>
              </w:rPr>
              <w:lastRenderedPageBreak/>
              <w:t>проблема.</w:t>
            </w:r>
          </w:p>
          <w:p w:rsidR="00A4694E" w:rsidRPr="00D01115" w:rsidRDefault="00A4694E" w:rsidP="00A4694E">
            <w:pPr>
              <w:pStyle w:val="NoSpacing"/>
              <w:rPr>
                <w:rFonts w:asciiTheme="majorHAnsi" w:hAnsiTheme="majorHAnsi"/>
              </w:rPr>
            </w:pPr>
            <w:r w:rsidRPr="00D01115">
              <w:rPr>
                <w:rFonts w:asciiTheme="majorHAnsi" w:hAnsiTheme="majorHAnsi"/>
              </w:rPr>
              <w:t>- Оспособљавање ученика за повезивање наставних садржаја из различитих области, као и повезивање са примерима из свакодневног живота.</w:t>
            </w:r>
          </w:p>
          <w:p w:rsidR="00A4694E" w:rsidRPr="00D01115" w:rsidRDefault="00A4694E" w:rsidP="00A4694E">
            <w:pPr>
              <w:pStyle w:val="NoSpacing"/>
              <w:rPr>
                <w:rFonts w:asciiTheme="majorHAnsi" w:hAnsiTheme="majorHAnsi"/>
              </w:rPr>
            </w:pPr>
            <w:r w:rsidRPr="00D01115">
              <w:rPr>
                <w:rFonts w:asciiTheme="majorHAnsi" w:hAnsiTheme="majorHAnsi"/>
              </w:rPr>
              <w:t>- Мотивисање и оспособљавање ученика да сами постављају себи циљеве у учењу.</w:t>
            </w: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Наставници, наставник у продуженом боравку и ученици.</w:t>
            </w: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32032">
            <w:pPr>
              <w:pStyle w:val="NoSpacing"/>
              <w:rPr>
                <w:rFonts w:asciiTheme="majorHAnsi" w:hAnsiTheme="majorHAnsi"/>
              </w:rPr>
            </w:pPr>
            <w:r w:rsidRPr="00D01115">
              <w:rPr>
                <w:rFonts w:asciiTheme="majorHAnsi" w:hAnsiTheme="majorHAnsi"/>
              </w:rPr>
              <w:t>Током школске 201</w:t>
            </w:r>
            <w:r w:rsidR="00A32032">
              <w:rPr>
                <w:rFonts w:asciiTheme="majorHAnsi" w:hAnsiTheme="majorHAnsi"/>
              </w:rPr>
              <w:t>7</w:t>
            </w:r>
            <w:r w:rsidRPr="00D01115">
              <w:rPr>
                <w:rFonts w:asciiTheme="majorHAnsi" w:hAnsiTheme="majorHAnsi"/>
              </w:rPr>
              <w:t>/1</w:t>
            </w:r>
            <w:r w:rsidR="00A32032">
              <w:rPr>
                <w:rFonts w:asciiTheme="majorHAnsi" w:hAnsiTheme="majorHAnsi"/>
              </w:rPr>
              <w:t>8</w:t>
            </w:r>
            <w:r w:rsidRPr="00D01115">
              <w:rPr>
                <w:rFonts w:asciiTheme="majorHAnsi" w:hAnsiTheme="majorHAnsi"/>
              </w:rPr>
              <w:t>. године.</w:t>
            </w:r>
          </w:p>
        </w:tc>
        <w:tc>
          <w:tcPr>
            <w:tcW w:w="2357" w:type="dxa"/>
            <w:tcBorders>
              <w:top w:val="single" w:sz="4" w:space="0" w:color="auto"/>
              <w:bottom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xml:space="preserve">Евалуација часова од стране ученика, анкетирање ученика о </w:t>
            </w:r>
            <w:r w:rsidRPr="00D01115">
              <w:rPr>
                <w:rFonts w:asciiTheme="majorHAnsi" w:hAnsiTheme="majorHAnsi"/>
              </w:rPr>
              <w:lastRenderedPageBreak/>
              <w:t>техникама учења, праћење ефеката примењених мера на стручним већима и активима.</w:t>
            </w:r>
          </w:p>
          <w:p w:rsidR="00A4694E" w:rsidRPr="00D01115" w:rsidRDefault="00A4694E" w:rsidP="00A4694E">
            <w:pPr>
              <w:pStyle w:val="NoSpacing"/>
              <w:rPr>
                <w:rFonts w:asciiTheme="majorHAnsi" w:hAnsiTheme="majorHAnsi"/>
              </w:rPr>
            </w:pPr>
            <w:r w:rsidRPr="00D01115">
              <w:rPr>
                <w:rFonts w:asciiTheme="majorHAnsi" w:hAnsiTheme="majorHAnsi"/>
              </w:rPr>
              <w:t>Документација: записници стручних већа и актива, едукативни материјал за ученике, педагошка документација наставника.</w:t>
            </w:r>
          </w:p>
        </w:tc>
      </w:tr>
      <w:tr w:rsidR="00A4694E" w:rsidRPr="00D01115" w:rsidTr="001028FE">
        <w:trPr>
          <w:trHeight w:val="3817"/>
        </w:trPr>
        <w:tc>
          <w:tcPr>
            <w:tcW w:w="2357" w:type="dxa"/>
            <w:vMerge/>
          </w:tcPr>
          <w:p w:rsidR="00A4694E" w:rsidRPr="00D01115" w:rsidRDefault="00A4694E" w:rsidP="00A4694E">
            <w:pPr>
              <w:pStyle w:val="NoSpacing"/>
              <w:rPr>
                <w:rFonts w:asciiTheme="majorHAnsi" w:hAnsiTheme="majorHAnsi"/>
              </w:rPr>
            </w:pPr>
          </w:p>
        </w:tc>
        <w:tc>
          <w:tcPr>
            <w:tcW w:w="2357" w:type="dxa"/>
            <w:tcBorders>
              <w:top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Примена индивидуализације у настави.</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Праћење и вредновање примене индивидуализације у настави.</w:t>
            </w:r>
          </w:p>
        </w:tc>
        <w:tc>
          <w:tcPr>
            <w:tcW w:w="2357" w:type="dxa"/>
            <w:tcBorders>
              <w:top w:val="single" w:sz="4" w:space="0" w:color="auto"/>
            </w:tcBorders>
          </w:tcPr>
          <w:p w:rsidR="00A4694E" w:rsidRPr="00D01115" w:rsidRDefault="00A4694E" w:rsidP="00A4694E">
            <w:pPr>
              <w:rPr>
                <w:rFonts w:asciiTheme="majorHAnsi" w:hAnsiTheme="majorHAnsi"/>
              </w:rPr>
            </w:pPr>
          </w:p>
          <w:p w:rsidR="00A4694E" w:rsidRPr="00D01115" w:rsidRDefault="00A4694E" w:rsidP="00A4694E">
            <w:pPr>
              <w:rPr>
                <w:rFonts w:asciiTheme="majorHAnsi" w:hAnsiTheme="majorHAnsi"/>
              </w:rPr>
            </w:pPr>
            <w:r w:rsidRPr="00D01115">
              <w:rPr>
                <w:rFonts w:asciiTheme="majorHAnsi" w:hAnsiTheme="majorHAnsi"/>
              </w:rPr>
              <w:t>Планирање и реализација наставе у складу са индивидуалим карактеристикама ученика:</w:t>
            </w:r>
          </w:p>
          <w:p w:rsidR="00A4694E" w:rsidRPr="00D01115" w:rsidRDefault="00A4694E" w:rsidP="00A4694E">
            <w:pPr>
              <w:rPr>
                <w:rFonts w:asciiTheme="majorHAnsi" w:hAnsiTheme="majorHAnsi"/>
              </w:rPr>
            </w:pPr>
            <w:r w:rsidRPr="00D01115">
              <w:rPr>
                <w:rFonts w:asciiTheme="majorHAnsi" w:hAnsiTheme="majorHAnsi"/>
              </w:rPr>
              <w:t>- Оправданост примене наставних метода, средстава облика рада и темпа учења (у фунцији учења и  прилагођавања рада на часу индивидуалним карактеристикама ученика),</w:t>
            </w:r>
          </w:p>
          <w:p w:rsidR="00A4694E" w:rsidRPr="00D01115" w:rsidRDefault="00A4694E" w:rsidP="00A4694E">
            <w:pPr>
              <w:rPr>
                <w:rFonts w:asciiTheme="majorHAnsi" w:hAnsiTheme="majorHAnsi"/>
              </w:rPr>
            </w:pPr>
            <w:r w:rsidRPr="00D01115">
              <w:rPr>
                <w:rFonts w:asciiTheme="majorHAnsi" w:hAnsiTheme="majorHAnsi"/>
              </w:rPr>
              <w:t xml:space="preserve">- Прилагођавање захтева индивидуалним карактеристикама ученика (примена задатака различитог обима и тежине) у складу са </w:t>
            </w:r>
            <w:r w:rsidRPr="00D01115">
              <w:rPr>
                <w:rFonts w:asciiTheme="majorHAnsi" w:hAnsiTheme="majorHAnsi"/>
              </w:rPr>
              <w:lastRenderedPageBreak/>
              <w:t>дефинисаним стандардима постигнућа по нивоима,</w:t>
            </w:r>
          </w:p>
          <w:p w:rsidR="00A4694E" w:rsidRPr="00D01115" w:rsidRDefault="00A4694E" w:rsidP="00A4694E">
            <w:pPr>
              <w:rPr>
                <w:rFonts w:asciiTheme="majorHAnsi" w:hAnsiTheme="majorHAnsi"/>
              </w:rPr>
            </w:pPr>
            <w:r w:rsidRPr="00D01115">
              <w:rPr>
                <w:rFonts w:asciiTheme="majorHAnsi" w:hAnsiTheme="majorHAnsi"/>
              </w:rPr>
              <w:t>- Веће укључивање сваког ученика у активности на часу у складу да његовим могућностима.</w:t>
            </w:r>
          </w:p>
          <w:p w:rsidR="00A4694E" w:rsidRPr="00D01115" w:rsidRDefault="00A4694E" w:rsidP="00A4694E">
            <w:pPr>
              <w:rPr>
                <w:rFonts w:asciiTheme="majorHAnsi" w:hAnsiTheme="majorHAnsi"/>
              </w:rPr>
            </w:pPr>
          </w:p>
          <w:p w:rsidR="00A4694E" w:rsidRPr="00D01115" w:rsidRDefault="00A4694E" w:rsidP="00A4694E">
            <w:pPr>
              <w:rPr>
                <w:rFonts w:asciiTheme="majorHAnsi" w:hAnsiTheme="majorHAnsi"/>
              </w:rPr>
            </w:pPr>
            <w:r w:rsidRPr="00D01115">
              <w:rPr>
                <w:rFonts w:asciiTheme="majorHAnsi" w:hAnsiTheme="majorHAnsi"/>
              </w:rPr>
              <w:t>- Посета часова од стране директора и педагога.</w:t>
            </w:r>
          </w:p>
          <w:p w:rsidR="00A4694E" w:rsidRPr="00D01115" w:rsidRDefault="00A4694E" w:rsidP="00A4694E">
            <w:pPr>
              <w:rPr>
                <w:rFonts w:asciiTheme="majorHAnsi" w:hAnsiTheme="majorHAnsi"/>
              </w:rPr>
            </w:pPr>
            <w:r w:rsidRPr="00D01115">
              <w:rPr>
                <w:rFonts w:asciiTheme="majorHAnsi" w:hAnsiTheme="majorHAnsi"/>
              </w:rPr>
              <w:t>- Преглед педагошке документације наставника (планова рада, припрема час, документације наставника о индивидуализованом раду са учеником, индивидуалних образовних планова).</w:t>
            </w:r>
          </w:p>
          <w:p w:rsidR="00A4694E" w:rsidRPr="00D01115" w:rsidRDefault="00A4694E" w:rsidP="00A4694E">
            <w:pPr>
              <w:rPr>
                <w:rFonts w:asciiTheme="majorHAnsi" w:hAnsiTheme="majorHAnsi"/>
              </w:rPr>
            </w:pPr>
            <w:r w:rsidRPr="00D01115">
              <w:rPr>
                <w:rFonts w:asciiTheme="majorHAnsi" w:hAnsiTheme="majorHAnsi"/>
              </w:rPr>
              <w:t>- Анализа и вредновање добијених података и предлагање мера за даље унапређивање индивидуализације у настави.</w:t>
            </w:r>
          </w:p>
        </w:tc>
        <w:tc>
          <w:tcPr>
            <w:tcW w:w="2357" w:type="dxa"/>
            <w:tcBorders>
              <w:top w:val="single" w:sz="4" w:space="0" w:color="auto"/>
            </w:tcBorders>
          </w:tcPr>
          <w:p w:rsidR="00A4694E" w:rsidRPr="00D01115" w:rsidRDefault="00A4694E" w:rsidP="00A4694E">
            <w:pPr>
              <w:pStyle w:val="NoSpacing"/>
              <w:rPr>
                <w:rFonts w:asciiTheme="majorHAnsi" w:hAnsiTheme="majorHAnsi"/>
                <w:lang w:val="sr-Latn-CS"/>
              </w:rPr>
            </w:pPr>
          </w:p>
          <w:p w:rsidR="00A4694E" w:rsidRPr="00D01115" w:rsidRDefault="00A4694E" w:rsidP="00A4694E">
            <w:pPr>
              <w:pStyle w:val="NoSpacing"/>
              <w:rPr>
                <w:rFonts w:asciiTheme="majorHAnsi" w:hAnsiTheme="majorHAnsi"/>
                <w:lang w:val="sr-Latn-CS"/>
              </w:rPr>
            </w:pPr>
            <w:r w:rsidRPr="00D01115">
              <w:rPr>
                <w:rFonts w:asciiTheme="majorHAnsi" w:hAnsiTheme="majorHAnsi"/>
              </w:rPr>
              <w:t>Наставници</w:t>
            </w:r>
            <w:r w:rsidRPr="00D01115">
              <w:rPr>
                <w:rFonts w:asciiTheme="majorHAnsi" w:hAnsiTheme="majorHAnsi"/>
                <w:lang w:val="sr-Latn-CS"/>
              </w:rPr>
              <w:t>,</w:t>
            </w:r>
          </w:p>
          <w:p w:rsidR="00A4694E" w:rsidRPr="00D01115" w:rsidRDefault="00A4694E" w:rsidP="00A4694E">
            <w:pPr>
              <w:pStyle w:val="NoSpacing"/>
              <w:rPr>
                <w:rFonts w:asciiTheme="majorHAnsi" w:hAnsiTheme="majorHAnsi"/>
                <w:lang w:val="sr-Latn-CS"/>
              </w:rPr>
            </w:pPr>
            <w:r w:rsidRPr="00D01115">
              <w:rPr>
                <w:rFonts w:asciiTheme="majorHAnsi" w:hAnsiTheme="majorHAnsi"/>
              </w:rPr>
              <w:t>директор</w:t>
            </w:r>
            <w:r w:rsidRPr="00D01115">
              <w:rPr>
                <w:rFonts w:asciiTheme="majorHAnsi" w:hAnsiTheme="majorHAnsi"/>
                <w:lang w:val="sr-Latn-CS"/>
              </w:rPr>
              <w:t>,</w:t>
            </w:r>
          </w:p>
          <w:p w:rsidR="00A4694E" w:rsidRPr="00D01115" w:rsidRDefault="00A4694E" w:rsidP="00A4694E">
            <w:pPr>
              <w:pStyle w:val="NoSpacing"/>
              <w:rPr>
                <w:rFonts w:asciiTheme="majorHAnsi" w:hAnsiTheme="majorHAnsi"/>
                <w:lang w:val="sr-Latn-CS"/>
              </w:rPr>
            </w:pPr>
            <w:r w:rsidRPr="00D01115">
              <w:rPr>
                <w:rFonts w:asciiTheme="majorHAnsi" w:hAnsiTheme="majorHAnsi"/>
              </w:rPr>
              <w:t>педагог</w:t>
            </w:r>
            <w:r w:rsidRPr="00D01115">
              <w:rPr>
                <w:rFonts w:asciiTheme="majorHAnsi" w:hAnsiTheme="majorHAnsi"/>
                <w:lang w:val="sr-Latn-CS"/>
              </w:rPr>
              <w:t xml:space="preserve">, </w:t>
            </w:r>
            <w:r w:rsidRPr="00D01115">
              <w:rPr>
                <w:rFonts w:asciiTheme="majorHAnsi" w:hAnsiTheme="majorHAnsi"/>
              </w:rPr>
              <w:t>ИОП</w:t>
            </w:r>
            <w:r w:rsidRPr="00D01115">
              <w:rPr>
                <w:rFonts w:asciiTheme="majorHAnsi" w:hAnsiTheme="majorHAnsi"/>
                <w:lang w:val="sr-Latn-CS"/>
              </w:rPr>
              <w:t xml:space="preserve"> </w:t>
            </w:r>
            <w:r w:rsidRPr="00D01115">
              <w:rPr>
                <w:rFonts w:asciiTheme="majorHAnsi" w:hAnsiTheme="majorHAnsi"/>
              </w:rPr>
              <w:t>тим</w:t>
            </w:r>
            <w:r w:rsidRPr="00D01115">
              <w:rPr>
                <w:rFonts w:asciiTheme="majorHAnsi" w:hAnsiTheme="majorHAnsi"/>
                <w:lang w:val="sr-Latn-CS"/>
              </w:rPr>
              <w:t xml:space="preserve">, </w:t>
            </w:r>
            <w:r w:rsidRPr="00D01115">
              <w:rPr>
                <w:rFonts w:asciiTheme="majorHAnsi" w:hAnsiTheme="majorHAnsi"/>
              </w:rPr>
              <w:t>Педагошки</w:t>
            </w:r>
            <w:r w:rsidRPr="00D01115">
              <w:rPr>
                <w:rFonts w:asciiTheme="majorHAnsi" w:hAnsiTheme="majorHAnsi"/>
                <w:lang w:val="sr-Latn-CS"/>
              </w:rPr>
              <w:t xml:space="preserve"> </w:t>
            </w:r>
            <w:r w:rsidRPr="00D01115">
              <w:rPr>
                <w:rFonts w:asciiTheme="majorHAnsi" w:hAnsiTheme="majorHAnsi"/>
              </w:rPr>
              <w:t>колегијум</w:t>
            </w:r>
            <w:r w:rsidRPr="00D01115">
              <w:rPr>
                <w:rFonts w:asciiTheme="majorHAnsi" w:hAnsiTheme="majorHAnsi"/>
                <w:lang w:val="sr-Latn-CS"/>
              </w:rPr>
              <w:t>.</w:t>
            </w:r>
          </w:p>
        </w:tc>
        <w:tc>
          <w:tcPr>
            <w:tcW w:w="2357" w:type="dxa"/>
            <w:tcBorders>
              <w:top w:val="single" w:sz="4" w:space="0" w:color="auto"/>
            </w:tcBorders>
          </w:tcPr>
          <w:p w:rsidR="00A4694E" w:rsidRPr="00D01115" w:rsidRDefault="00A4694E" w:rsidP="00A4694E">
            <w:pPr>
              <w:pStyle w:val="NoSpacing"/>
              <w:rPr>
                <w:rFonts w:asciiTheme="majorHAnsi" w:hAnsiTheme="majorHAnsi"/>
                <w:lang w:val="sr-Latn-CS"/>
              </w:rPr>
            </w:pPr>
          </w:p>
          <w:p w:rsidR="00A4694E" w:rsidRPr="00D01115" w:rsidRDefault="00A4694E" w:rsidP="00A13B9C">
            <w:pPr>
              <w:pStyle w:val="NoSpacing"/>
              <w:rPr>
                <w:rFonts w:asciiTheme="majorHAnsi" w:hAnsiTheme="majorHAnsi"/>
              </w:rPr>
            </w:pPr>
            <w:r w:rsidRPr="00D01115">
              <w:rPr>
                <w:rFonts w:asciiTheme="majorHAnsi" w:hAnsiTheme="majorHAnsi"/>
              </w:rPr>
              <w:t>Континуирано током школске године.</w:t>
            </w:r>
          </w:p>
        </w:tc>
        <w:tc>
          <w:tcPr>
            <w:tcW w:w="2357" w:type="dxa"/>
            <w:tcBorders>
              <w:top w:val="single" w:sz="4" w:space="0" w:color="auto"/>
            </w:tcBorders>
          </w:tcPr>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r w:rsidRPr="00D01115">
              <w:rPr>
                <w:rFonts w:asciiTheme="majorHAnsi" w:hAnsiTheme="majorHAnsi"/>
              </w:rPr>
              <w:t>- Документација: припреме наставника за час, документација наставника о индивидуализованом раду са учеником, индивидуални образовни планови за поједине ученике.</w:t>
            </w:r>
          </w:p>
          <w:p w:rsidR="00A4694E" w:rsidRPr="00D01115" w:rsidRDefault="00A4694E" w:rsidP="00A4694E">
            <w:pPr>
              <w:pStyle w:val="NoSpacing"/>
              <w:rPr>
                <w:rFonts w:asciiTheme="majorHAnsi" w:hAnsiTheme="majorHAnsi"/>
              </w:rPr>
            </w:pPr>
            <w:r w:rsidRPr="00D01115">
              <w:rPr>
                <w:rFonts w:asciiTheme="majorHAnsi" w:hAnsiTheme="majorHAnsi"/>
              </w:rPr>
              <w:t>- Праћење и вредновање: посета часова од стране директора и педагога.</w:t>
            </w:r>
          </w:p>
          <w:p w:rsidR="00A4694E" w:rsidRPr="00D01115" w:rsidRDefault="00A4694E" w:rsidP="00A4694E">
            <w:pPr>
              <w:pStyle w:val="NoSpacing"/>
              <w:rPr>
                <w:rFonts w:asciiTheme="majorHAnsi" w:hAnsiTheme="majorHAnsi"/>
              </w:rPr>
            </w:pPr>
            <w:r w:rsidRPr="00D01115">
              <w:rPr>
                <w:rFonts w:asciiTheme="majorHAnsi" w:hAnsiTheme="majorHAnsi"/>
              </w:rPr>
              <w:t xml:space="preserve">- Анализа извештаја о примени индивидуализације, а посебно ИОП-а од стране ИОП тима и Педагошког колегијума и предлагање даљих мера за унапређивање индивидуализације у </w:t>
            </w:r>
            <w:r w:rsidRPr="00D01115">
              <w:rPr>
                <w:rFonts w:asciiTheme="majorHAnsi" w:hAnsiTheme="majorHAnsi"/>
              </w:rPr>
              <w:lastRenderedPageBreak/>
              <w:t>настави.</w:t>
            </w: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p w:rsidR="00A4694E" w:rsidRPr="00D01115" w:rsidRDefault="00A4694E" w:rsidP="00A4694E">
            <w:pPr>
              <w:pStyle w:val="NoSpacing"/>
              <w:rPr>
                <w:rFonts w:asciiTheme="majorHAnsi" w:hAnsiTheme="majorHAnsi"/>
              </w:rPr>
            </w:pPr>
          </w:p>
        </w:tc>
      </w:tr>
    </w:tbl>
    <w:p w:rsidR="00A4694E" w:rsidRPr="00D01115" w:rsidRDefault="00A4694E" w:rsidP="00A4694E">
      <w:pPr>
        <w:pStyle w:val="NoSpacing"/>
        <w:jc w:val="center"/>
        <w:rPr>
          <w:rFonts w:asciiTheme="majorHAnsi" w:hAnsiTheme="majorHAnsi"/>
        </w:rPr>
      </w:pPr>
    </w:p>
    <w:p w:rsidR="00A4694E" w:rsidRPr="00D01115" w:rsidRDefault="00A4694E" w:rsidP="00A4694E">
      <w:pPr>
        <w:pStyle w:val="NoSpacing"/>
        <w:jc w:val="center"/>
        <w:rPr>
          <w:rFonts w:asciiTheme="majorHAnsi" w:hAnsiTheme="majorHAnsi"/>
        </w:rPr>
      </w:pPr>
    </w:p>
    <w:p w:rsidR="00406481" w:rsidRPr="00D01115" w:rsidRDefault="00406481" w:rsidP="00A4694E">
      <w:pPr>
        <w:pStyle w:val="NoSpacing"/>
        <w:jc w:val="center"/>
        <w:rPr>
          <w:rFonts w:asciiTheme="majorHAnsi" w:hAnsiTheme="majorHAnsi"/>
        </w:rPr>
      </w:pPr>
    </w:p>
    <w:p w:rsidR="001028FE" w:rsidRPr="00D01115" w:rsidRDefault="001028FE" w:rsidP="00A4694E">
      <w:pPr>
        <w:pStyle w:val="NoSpacing"/>
        <w:jc w:val="center"/>
        <w:rPr>
          <w:rFonts w:asciiTheme="majorHAnsi" w:hAnsiTheme="majorHAnsi"/>
        </w:rPr>
      </w:pPr>
    </w:p>
    <w:p w:rsidR="00A4694E" w:rsidRPr="00D01115" w:rsidRDefault="00A4694E" w:rsidP="00A4694E">
      <w:pPr>
        <w:pStyle w:val="NoSpacing"/>
        <w:jc w:val="center"/>
        <w:rPr>
          <w:rFonts w:asciiTheme="majorHAnsi" w:hAnsiTheme="majorHAnsi"/>
        </w:rPr>
      </w:pPr>
    </w:p>
    <w:p w:rsidR="00A4694E" w:rsidRPr="00D01115" w:rsidRDefault="00A4694E" w:rsidP="00A4694E">
      <w:pPr>
        <w:jc w:val="both"/>
        <w:rPr>
          <w:rFonts w:asciiTheme="majorHAnsi" w:hAnsiTheme="majorHAnsi"/>
          <w:sz w:val="24"/>
          <w:szCs w:val="24"/>
          <w:lang w:val="sr-Cyrl-CS"/>
        </w:rPr>
        <w:sectPr w:rsidR="00A4694E" w:rsidRPr="00D01115" w:rsidSect="00634D5C">
          <w:pgSz w:w="16838" w:h="11906" w:orient="landscape"/>
          <w:pgMar w:top="1134" w:right="1418" w:bottom="1134" w:left="1418" w:header="709" w:footer="709" w:gutter="0"/>
          <w:cols w:space="708"/>
          <w:titlePg/>
          <w:docGrid w:linePitch="360"/>
        </w:sectPr>
      </w:pPr>
    </w:p>
    <w:p w:rsidR="00687723" w:rsidRPr="00D01115" w:rsidRDefault="00687723" w:rsidP="000226A9">
      <w:pPr>
        <w:pStyle w:val="Heading2"/>
        <w:jc w:val="center"/>
        <w:rPr>
          <w:rStyle w:val="Emphasis"/>
          <w:rFonts w:asciiTheme="majorHAnsi" w:hAnsiTheme="majorHAnsi"/>
          <w:bCs w:val="0"/>
          <w:i w:val="0"/>
          <w:iCs w:val="0"/>
          <w:spacing w:val="0"/>
        </w:rPr>
      </w:pPr>
      <w:bookmarkStart w:id="136" w:name="_Toc465149908"/>
      <w:r w:rsidRPr="00D01115">
        <w:rPr>
          <w:rStyle w:val="Emphasis"/>
          <w:rFonts w:asciiTheme="majorHAnsi" w:hAnsiTheme="majorHAnsi"/>
          <w:bCs w:val="0"/>
          <w:i w:val="0"/>
          <w:iCs w:val="0"/>
          <w:spacing w:val="0"/>
        </w:rPr>
        <w:lastRenderedPageBreak/>
        <w:t>ПРОГРАМ ПРОФЕСИОНАЛНЕ ОРИЈЕНТАЦИЈЕ</w:t>
      </w:r>
      <w:bookmarkEnd w:id="136"/>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sr-Cyrl-CS"/>
        </w:rPr>
        <w:t xml:space="preserve">              </w:t>
      </w:r>
      <w:r w:rsidRPr="00D01115">
        <w:rPr>
          <w:rFonts w:asciiTheme="majorHAnsi" w:hAnsiTheme="majorHAnsi"/>
          <w:sz w:val="24"/>
          <w:szCs w:val="24"/>
          <w:lang w:val="ru-RU"/>
        </w:rPr>
        <w:t>Програмом професионалне оријентације обухваћени су ученици свих узраста у циљу благовременог информисања и подстицања сазревања професионалног одлучивања.</w:t>
      </w:r>
    </w:p>
    <w:p w:rsidR="00687723" w:rsidRPr="00D01115" w:rsidRDefault="00687723" w:rsidP="00687723">
      <w:pPr>
        <w:rPr>
          <w:rFonts w:asciiTheme="majorHAnsi" w:hAnsiTheme="majorHAnsi"/>
          <w:b/>
          <w:bCs/>
          <w:i/>
          <w:sz w:val="24"/>
          <w:szCs w:val="24"/>
        </w:rPr>
      </w:pPr>
      <w:r w:rsidRPr="00D01115">
        <w:rPr>
          <w:rFonts w:asciiTheme="majorHAnsi" w:hAnsiTheme="majorHAnsi"/>
          <w:b/>
          <w:bCs/>
          <w:i/>
          <w:sz w:val="24"/>
          <w:szCs w:val="24"/>
        </w:rPr>
        <w:t>Циљеви и задаци:</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Упознати ученике са што већим бројем занимања, указати на њихове захтеве и развијати способности и интересовања за поједине делатности.</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Створити код ученика реалан став према сопственим способностима и у складу са њим усмеравати њихово интересовање</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Откривање ученика који имају сметње у развоју (физиолошком и психолошком) и рад на њиховом професионалном усмеравању.</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Сарадња са средњим школама и радним организацијама у циљу прикупљања података о занимањима различитог профила</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Оснивање сталног паноа посвећеног професионалној оријентацији ученика</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Објављивање пригодних чланака у листу „Основац" и на интернет страници школе</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Деловање на ускла</w:t>
      </w:r>
      <w:r w:rsidRPr="00D01115">
        <w:rPr>
          <w:rFonts w:asciiTheme="majorHAnsi" w:hAnsiTheme="majorHAnsi"/>
          <w:noProof w:val="0"/>
          <w:sz w:val="24"/>
          <w:szCs w:val="24"/>
        </w:rPr>
        <w:t>ђ</w:t>
      </w:r>
      <w:r w:rsidRPr="00D01115">
        <w:rPr>
          <w:rFonts w:asciiTheme="majorHAnsi" w:hAnsiTheme="majorHAnsi"/>
          <w:sz w:val="24"/>
          <w:szCs w:val="24"/>
        </w:rPr>
        <w:t>ивању жеља и захтева родитеља са способностима, могућностима и жељама детета.</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Координатори послова из области професионалне оријентације (ПО) су педагог, а носиоци послова су разредни учитељи, предметни наставници и одељењске старешине.</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Сарадници на релизацији овог програма биће спољни сарадници  и родитељи.</w:t>
      </w:r>
    </w:p>
    <w:p w:rsidR="00687723" w:rsidRPr="00D01115" w:rsidRDefault="00687723" w:rsidP="00687723">
      <w:pPr>
        <w:pStyle w:val="nnneraz"/>
        <w:rPr>
          <w:rFonts w:asciiTheme="majorHAnsi" w:hAnsiTheme="majorHAnsi"/>
          <w:sz w:val="24"/>
          <w:szCs w:val="24"/>
        </w:rPr>
      </w:pPr>
      <w:r w:rsidRPr="00D01115">
        <w:rPr>
          <w:rFonts w:asciiTheme="majorHAnsi" w:hAnsiTheme="majorHAnsi"/>
          <w:sz w:val="24"/>
          <w:szCs w:val="24"/>
        </w:rPr>
        <w:t>Програм ПО ученика обухвата континуирано праћење психофизичког развоја ученика у току васпитно образовног рада.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Професионална оријентација ће се у оквиру школе остварити кроз:</w:t>
      </w:r>
    </w:p>
    <w:p w:rsidR="00687723" w:rsidRPr="00D01115" w:rsidRDefault="00687723" w:rsidP="00687723">
      <w:pPr>
        <w:tabs>
          <w:tab w:val="num" w:pos="720"/>
        </w:tabs>
        <w:ind w:left="720" w:hanging="360"/>
        <w:jc w:val="both"/>
        <w:rPr>
          <w:rFonts w:asciiTheme="majorHAnsi" w:hAnsiTheme="majorHAnsi"/>
          <w:sz w:val="24"/>
          <w:szCs w:val="24"/>
          <w:lang w:val="sr-Cyrl-CS"/>
        </w:rPr>
      </w:pPr>
      <w:r w:rsidRPr="00D01115">
        <w:rPr>
          <w:rFonts w:asciiTheme="majorHAnsi" w:hAnsiTheme="majorHAnsi"/>
          <w:sz w:val="24"/>
          <w:szCs w:val="24"/>
          <w:lang w:val="sr-Cyrl-CS"/>
        </w:rPr>
        <w:t>- наставу и остале облике образовно – васпитног рада,</w:t>
      </w:r>
    </w:p>
    <w:p w:rsidR="00687723" w:rsidRPr="00D01115" w:rsidRDefault="00687723" w:rsidP="00687723">
      <w:pPr>
        <w:tabs>
          <w:tab w:val="num" w:pos="720"/>
        </w:tabs>
        <w:ind w:left="720" w:hanging="360"/>
        <w:jc w:val="both"/>
        <w:rPr>
          <w:rFonts w:asciiTheme="majorHAnsi" w:hAnsiTheme="majorHAnsi"/>
          <w:sz w:val="24"/>
          <w:szCs w:val="24"/>
          <w:lang w:val="sr-Cyrl-CS"/>
        </w:rPr>
      </w:pPr>
      <w:r w:rsidRPr="00D01115">
        <w:rPr>
          <w:rFonts w:asciiTheme="majorHAnsi" w:hAnsiTheme="majorHAnsi"/>
          <w:sz w:val="24"/>
          <w:szCs w:val="24"/>
          <w:lang w:val="sr-Cyrl-CS"/>
        </w:rPr>
        <w:t>- посебне облике рада на професионалној оријентацији,</w:t>
      </w:r>
    </w:p>
    <w:p w:rsidR="00687723" w:rsidRPr="00D01115" w:rsidRDefault="00687723" w:rsidP="00687723">
      <w:pPr>
        <w:tabs>
          <w:tab w:val="num" w:pos="720"/>
        </w:tabs>
        <w:ind w:left="720" w:hanging="360"/>
        <w:jc w:val="both"/>
        <w:rPr>
          <w:rFonts w:asciiTheme="majorHAnsi" w:hAnsiTheme="majorHAnsi"/>
          <w:sz w:val="24"/>
          <w:szCs w:val="24"/>
          <w:lang w:val="sr-Cyrl-CS"/>
        </w:rPr>
      </w:pPr>
      <w:r w:rsidRPr="00D01115">
        <w:rPr>
          <w:rFonts w:asciiTheme="majorHAnsi" w:hAnsiTheme="majorHAnsi"/>
          <w:sz w:val="24"/>
          <w:szCs w:val="24"/>
          <w:lang w:val="sr-Cyrl-CS"/>
        </w:rPr>
        <w:t>- саветодавни рад са ученицима осмог разреда</w:t>
      </w:r>
    </w:p>
    <w:p w:rsidR="00687723" w:rsidRPr="00D01115" w:rsidRDefault="00687723" w:rsidP="00687723">
      <w:pPr>
        <w:tabs>
          <w:tab w:val="num" w:pos="720"/>
        </w:tabs>
        <w:ind w:left="720" w:hanging="360"/>
        <w:jc w:val="both"/>
        <w:rPr>
          <w:rFonts w:asciiTheme="majorHAnsi" w:hAnsiTheme="majorHAnsi"/>
          <w:sz w:val="24"/>
          <w:szCs w:val="24"/>
          <w:lang w:val="sr-Cyrl-CS"/>
        </w:rPr>
      </w:pPr>
      <w:r w:rsidRPr="00D01115">
        <w:rPr>
          <w:rFonts w:asciiTheme="majorHAnsi" w:hAnsiTheme="majorHAnsi"/>
          <w:sz w:val="24"/>
          <w:szCs w:val="24"/>
          <w:lang w:val="sr-Cyrl-CS"/>
        </w:rPr>
        <w:t>- сарадњ</w:t>
      </w:r>
      <w:r w:rsidR="00406481" w:rsidRPr="00D01115">
        <w:rPr>
          <w:rFonts w:asciiTheme="majorHAnsi" w:hAnsiTheme="majorHAnsi"/>
          <w:sz w:val="24"/>
          <w:szCs w:val="24"/>
          <w:lang w:val="sr-Cyrl-CS"/>
        </w:rPr>
        <w:t>у</w:t>
      </w:r>
      <w:r w:rsidRPr="00D01115">
        <w:rPr>
          <w:rFonts w:asciiTheme="majorHAnsi" w:hAnsiTheme="majorHAnsi"/>
          <w:sz w:val="24"/>
          <w:szCs w:val="24"/>
          <w:lang w:val="sr-Cyrl-CS"/>
        </w:rPr>
        <w:t xml:space="preserve"> са родитељима ученика</w:t>
      </w:r>
    </w:p>
    <w:p w:rsidR="00687723" w:rsidRPr="00D01115" w:rsidRDefault="00687723" w:rsidP="00687723">
      <w:pPr>
        <w:rPr>
          <w:rFonts w:asciiTheme="majorHAnsi" w:hAnsiTheme="majorHAnsi"/>
          <w:sz w:val="24"/>
          <w:szCs w:val="24"/>
          <w:lang w:val="ru-RU"/>
        </w:rPr>
      </w:pPr>
      <w:bookmarkStart w:id="137" w:name="_Toc430511596"/>
      <w:bookmarkStart w:id="138" w:name="_Toc461603052"/>
      <w:bookmarkStart w:id="139" w:name="_Toc461621763"/>
      <w:bookmarkStart w:id="140" w:name="_Toc462202176"/>
      <w:r w:rsidRPr="00D01115">
        <w:rPr>
          <w:rFonts w:asciiTheme="majorHAnsi" w:hAnsiTheme="majorHAnsi"/>
          <w:sz w:val="24"/>
          <w:szCs w:val="24"/>
        </w:rPr>
        <w:lastRenderedPageBreak/>
        <w:t>I</w:t>
      </w:r>
      <w:r w:rsidRPr="00D01115">
        <w:rPr>
          <w:rFonts w:asciiTheme="majorHAnsi" w:hAnsiTheme="majorHAnsi"/>
          <w:sz w:val="24"/>
          <w:szCs w:val="24"/>
          <w:lang w:val="ru-RU"/>
        </w:rPr>
        <w:t>-</w:t>
      </w:r>
      <w:r w:rsidR="000226A9" w:rsidRPr="00D01115">
        <w:rPr>
          <w:rFonts w:asciiTheme="majorHAnsi" w:hAnsiTheme="majorHAnsi"/>
          <w:sz w:val="24"/>
          <w:szCs w:val="24"/>
          <w:lang w:val="en-US"/>
        </w:rPr>
        <w:t>I</w:t>
      </w:r>
      <w:r w:rsidRPr="00D01115">
        <w:rPr>
          <w:rFonts w:asciiTheme="majorHAnsi" w:hAnsiTheme="majorHAnsi"/>
          <w:sz w:val="24"/>
          <w:szCs w:val="24"/>
        </w:rPr>
        <w:t>V</w:t>
      </w:r>
      <w:r w:rsidRPr="00D01115">
        <w:rPr>
          <w:rFonts w:asciiTheme="majorHAnsi" w:hAnsiTheme="majorHAnsi"/>
          <w:sz w:val="24"/>
          <w:szCs w:val="24"/>
          <w:lang w:val="ru-RU"/>
        </w:rPr>
        <w:t xml:space="preserve"> разред</w:t>
      </w:r>
      <w:bookmarkEnd w:id="137"/>
      <w:bookmarkEnd w:id="138"/>
      <w:bookmarkEnd w:id="139"/>
      <w:bookmarkEnd w:id="140"/>
    </w:p>
    <w:p w:rsidR="00687723" w:rsidRPr="00D01115" w:rsidRDefault="00687723" w:rsidP="00602966">
      <w:pPr>
        <w:pStyle w:val="ListParagraph"/>
        <w:numPr>
          <w:ilvl w:val="0"/>
          <w:numId w:val="72"/>
        </w:numPr>
        <w:rPr>
          <w:rFonts w:asciiTheme="majorHAnsi" w:hAnsiTheme="majorHAnsi"/>
          <w:sz w:val="24"/>
          <w:szCs w:val="24"/>
          <w:lang w:val="ru-RU"/>
        </w:rPr>
      </w:pPr>
      <w:r w:rsidRPr="00D01115">
        <w:rPr>
          <w:rFonts w:asciiTheme="majorHAnsi" w:hAnsiTheme="majorHAnsi"/>
          <w:sz w:val="24"/>
          <w:szCs w:val="24"/>
          <w:lang w:val="ru-RU"/>
        </w:rPr>
        <w:t xml:space="preserve">На основу досијеа који се отвара при упису у школу врши се континуирано праћење психофизичког развоја ученика од стране  педагога и </w:t>
      </w:r>
      <w:r w:rsidRPr="00D01115">
        <w:rPr>
          <w:rFonts w:asciiTheme="majorHAnsi" w:hAnsiTheme="majorHAnsi"/>
          <w:sz w:val="24"/>
          <w:szCs w:val="24"/>
        </w:rPr>
        <w:t>наставника</w:t>
      </w:r>
      <w:r w:rsidRPr="00D01115">
        <w:rPr>
          <w:rFonts w:asciiTheme="majorHAnsi" w:hAnsiTheme="majorHAnsi"/>
          <w:sz w:val="24"/>
          <w:szCs w:val="24"/>
          <w:lang w:val="ru-RU"/>
        </w:rPr>
        <w:t>.</w:t>
      </w:r>
    </w:p>
    <w:p w:rsidR="00687723" w:rsidRPr="00D01115" w:rsidRDefault="00687723" w:rsidP="00602966">
      <w:pPr>
        <w:pStyle w:val="ListParagraph"/>
        <w:numPr>
          <w:ilvl w:val="0"/>
          <w:numId w:val="72"/>
        </w:numPr>
        <w:rPr>
          <w:rFonts w:asciiTheme="majorHAnsi" w:hAnsiTheme="majorHAnsi"/>
          <w:sz w:val="24"/>
          <w:szCs w:val="24"/>
          <w:lang w:val="ru-RU"/>
        </w:rPr>
      </w:pPr>
      <w:r w:rsidRPr="00D01115">
        <w:rPr>
          <w:rFonts w:asciiTheme="majorHAnsi" w:hAnsiTheme="majorHAnsi"/>
          <w:sz w:val="24"/>
          <w:szCs w:val="24"/>
          <w:lang w:val="ru-RU"/>
        </w:rPr>
        <w:t xml:space="preserve">Професионално информисање и усмеравање ученика врши се кроз све видове васпитно образовног рада: кроз редовну наставу, додатни рад, секције, ученичке екскурзије. </w:t>
      </w:r>
    </w:p>
    <w:p w:rsidR="00687723" w:rsidRPr="00D01115" w:rsidRDefault="00687723" w:rsidP="00602966">
      <w:pPr>
        <w:pStyle w:val="ListParagraph"/>
        <w:numPr>
          <w:ilvl w:val="0"/>
          <w:numId w:val="72"/>
        </w:numPr>
        <w:rPr>
          <w:rFonts w:asciiTheme="majorHAnsi" w:hAnsiTheme="majorHAnsi"/>
          <w:sz w:val="24"/>
          <w:szCs w:val="24"/>
          <w:lang w:val="ru-RU"/>
        </w:rPr>
      </w:pPr>
      <w:r w:rsidRPr="00D01115">
        <w:rPr>
          <w:rFonts w:asciiTheme="majorHAnsi" w:hAnsiTheme="majorHAnsi"/>
          <w:sz w:val="24"/>
          <w:szCs w:val="24"/>
          <w:lang w:val="ru-RU"/>
        </w:rPr>
        <w:t>Кроз остваривање програмских садржаја формира се позитиван став према радним обавезама у породици и школи.</w:t>
      </w:r>
    </w:p>
    <w:p w:rsidR="00687723" w:rsidRPr="00D01115" w:rsidRDefault="00687723" w:rsidP="00602966">
      <w:pPr>
        <w:pStyle w:val="ListParagraph"/>
        <w:numPr>
          <w:ilvl w:val="0"/>
          <w:numId w:val="72"/>
        </w:numPr>
        <w:rPr>
          <w:rFonts w:asciiTheme="majorHAnsi" w:hAnsiTheme="majorHAnsi"/>
          <w:sz w:val="24"/>
          <w:szCs w:val="24"/>
          <w:lang w:val="ru-RU"/>
        </w:rPr>
      </w:pPr>
      <w:r w:rsidRPr="00D01115">
        <w:rPr>
          <w:rFonts w:asciiTheme="majorHAnsi" w:hAnsiTheme="majorHAnsi"/>
          <w:sz w:val="24"/>
          <w:szCs w:val="24"/>
          <w:lang w:val="ru-RU"/>
        </w:rPr>
        <w:t>Саветодавним радом са родитељима указује се на њихову улогу у праћењу развоја деце, неговању позитивног става према учењу и раду и формирању радних навика.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За ученике од </w:t>
      </w:r>
      <w:r w:rsidRPr="00D01115">
        <w:rPr>
          <w:rFonts w:asciiTheme="majorHAnsi" w:hAnsiTheme="majorHAnsi"/>
          <w:sz w:val="24"/>
          <w:szCs w:val="24"/>
        </w:rPr>
        <w:t>I</w:t>
      </w:r>
      <w:r w:rsidRPr="00D01115">
        <w:rPr>
          <w:rFonts w:asciiTheme="majorHAnsi" w:hAnsiTheme="majorHAnsi"/>
          <w:sz w:val="24"/>
          <w:szCs w:val="24"/>
          <w:lang w:val="sr-Cyrl-CS"/>
        </w:rPr>
        <w:t xml:space="preserve"> до </w:t>
      </w:r>
      <w:r w:rsidR="000226A9" w:rsidRPr="00D01115">
        <w:rPr>
          <w:rFonts w:asciiTheme="majorHAnsi" w:hAnsiTheme="majorHAnsi"/>
          <w:sz w:val="24"/>
          <w:szCs w:val="24"/>
          <w:lang w:val="en-US"/>
        </w:rPr>
        <w:t>I</w:t>
      </w:r>
      <w:r w:rsidRPr="00D01115">
        <w:rPr>
          <w:rFonts w:asciiTheme="majorHAnsi" w:hAnsiTheme="majorHAnsi"/>
          <w:sz w:val="24"/>
          <w:szCs w:val="24"/>
        </w:rPr>
        <w:t>V</w:t>
      </w:r>
      <w:r w:rsidRPr="00D01115">
        <w:rPr>
          <w:rFonts w:asciiTheme="majorHAnsi" w:hAnsiTheme="majorHAnsi"/>
          <w:sz w:val="24"/>
          <w:szCs w:val="24"/>
          <w:lang w:val="sr-Cyrl-CS"/>
        </w:rPr>
        <w:t xml:space="preserve"> разреда, осим активности у оквиру редовне наставе, на часу одељенског старешине обрадиће се по једна пригодна тема у функцији увођења ученика у свет занимања и препознавања личних способности, жеља и интересовања.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За ученике виших разреда, посебно </w:t>
      </w:r>
      <w:r w:rsidRPr="00D01115">
        <w:rPr>
          <w:rFonts w:asciiTheme="majorHAnsi" w:hAnsiTheme="majorHAnsi"/>
          <w:sz w:val="24"/>
          <w:szCs w:val="24"/>
        </w:rPr>
        <w:t>VII</w:t>
      </w:r>
      <w:r w:rsidRPr="00D01115">
        <w:rPr>
          <w:rFonts w:asciiTheme="majorHAnsi" w:hAnsiTheme="majorHAnsi"/>
          <w:sz w:val="24"/>
          <w:szCs w:val="24"/>
          <w:lang w:val="sr-Cyrl-CS"/>
        </w:rPr>
        <w:t xml:space="preserve"> и </w:t>
      </w:r>
      <w:r w:rsidRPr="00D01115">
        <w:rPr>
          <w:rFonts w:asciiTheme="majorHAnsi" w:hAnsiTheme="majorHAnsi"/>
          <w:sz w:val="24"/>
          <w:szCs w:val="24"/>
        </w:rPr>
        <w:t>VIII</w:t>
      </w:r>
      <w:r w:rsidRPr="00D01115">
        <w:rPr>
          <w:rFonts w:asciiTheme="majorHAnsi" w:hAnsiTheme="majorHAnsi"/>
          <w:sz w:val="24"/>
          <w:szCs w:val="24"/>
          <w:lang w:val="sr-Cyrl-CS"/>
        </w:rPr>
        <w:t>, планира се већи број активности: потпуније информисање о занимањима и средњим школама, посете предузећима и установама, сусрети са представницима средњих школа, као и професионално саветовање  ученика осмог разреда.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У вези са планираним задацима оствариће се сарадња са родитељима, средњим школама, предузећима, установама.</w:t>
      </w:r>
    </w:p>
    <w:tbl>
      <w:tblPr>
        <w:tblW w:w="9416"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4A0"/>
      </w:tblPr>
      <w:tblGrid>
        <w:gridCol w:w="5903"/>
        <w:gridCol w:w="1769"/>
        <w:gridCol w:w="1744"/>
      </w:tblGrid>
      <w:tr w:rsidR="00687723" w:rsidRPr="00D01115" w:rsidTr="00E06E62">
        <w:trPr>
          <w:trHeight w:val="268"/>
        </w:trPr>
        <w:tc>
          <w:tcPr>
            <w:tcW w:w="6030" w:type="dxa"/>
            <w:shd w:val="clear" w:color="auto" w:fill="EAF1DD" w:themeFill="accent3" w:themeFillTint="33"/>
          </w:tcPr>
          <w:p w:rsidR="00687723" w:rsidRPr="00D01115" w:rsidRDefault="00687723" w:rsidP="00261664">
            <w:pPr>
              <w:jc w:val="center"/>
              <w:rPr>
                <w:rFonts w:asciiTheme="majorHAnsi" w:hAnsiTheme="majorHAnsi"/>
                <w:lang w:val="sr-Cyrl-CS"/>
              </w:rPr>
            </w:pPr>
          </w:p>
          <w:p w:rsidR="00687723" w:rsidRPr="00D01115" w:rsidRDefault="00687723" w:rsidP="00261664">
            <w:pPr>
              <w:jc w:val="center"/>
              <w:rPr>
                <w:rFonts w:asciiTheme="majorHAnsi" w:hAnsiTheme="majorHAnsi"/>
              </w:rPr>
            </w:pPr>
            <w:r w:rsidRPr="00D01115">
              <w:rPr>
                <w:rFonts w:asciiTheme="majorHAnsi" w:hAnsiTheme="majorHAnsi"/>
              </w:rPr>
              <w:t>АКТИВНОСТ</w:t>
            </w:r>
          </w:p>
        </w:tc>
        <w:tc>
          <w:tcPr>
            <w:tcW w:w="1639" w:type="dxa"/>
            <w:shd w:val="clear" w:color="auto" w:fill="EAF1DD" w:themeFill="accent3" w:themeFillTint="33"/>
          </w:tcPr>
          <w:p w:rsidR="00687723" w:rsidRPr="00D01115" w:rsidRDefault="00687723" w:rsidP="00261664">
            <w:pPr>
              <w:jc w:val="center"/>
              <w:rPr>
                <w:rFonts w:asciiTheme="majorHAnsi" w:hAnsiTheme="majorHAnsi"/>
              </w:rPr>
            </w:pPr>
          </w:p>
          <w:p w:rsidR="00687723" w:rsidRPr="00D01115" w:rsidRDefault="00687723" w:rsidP="00261664">
            <w:pPr>
              <w:jc w:val="center"/>
              <w:rPr>
                <w:rFonts w:asciiTheme="majorHAnsi" w:hAnsiTheme="majorHAnsi"/>
              </w:rPr>
            </w:pPr>
            <w:r w:rsidRPr="00D01115">
              <w:rPr>
                <w:rFonts w:asciiTheme="majorHAnsi" w:hAnsiTheme="majorHAnsi"/>
              </w:rPr>
              <w:t>НОСИОЦИ</w:t>
            </w:r>
          </w:p>
        </w:tc>
        <w:tc>
          <w:tcPr>
            <w:tcW w:w="1747" w:type="dxa"/>
            <w:shd w:val="clear" w:color="auto" w:fill="EAF1DD" w:themeFill="accent3" w:themeFillTint="33"/>
          </w:tcPr>
          <w:p w:rsidR="00687723" w:rsidRPr="00D01115" w:rsidRDefault="00687723" w:rsidP="00261664">
            <w:pPr>
              <w:jc w:val="center"/>
              <w:rPr>
                <w:rFonts w:asciiTheme="majorHAnsi" w:hAnsiTheme="majorHAnsi"/>
              </w:rPr>
            </w:pPr>
            <w:r w:rsidRPr="00D01115">
              <w:rPr>
                <w:rFonts w:asciiTheme="majorHAnsi" w:hAnsiTheme="majorHAnsi"/>
              </w:rPr>
              <w:t>ВРЕМЕ РЕАЛИЗАЦИЈЕ</w:t>
            </w:r>
          </w:p>
        </w:tc>
      </w:tr>
      <w:tr w:rsidR="00687723" w:rsidRPr="00D01115" w:rsidTr="00E06E62">
        <w:trPr>
          <w:trHeight w:val="334"/>
        </w:trPr>
        <w:tc>
          <w:tcPr>
            <w:tcW w:w="6030" w:type="dxa"/>
            <w:shd w:val="clear" w:color="auto" w:fill="auto"/>
          </w:tcPr>
          <w:p w:rsidR="00687723" w:rsidRPr="00D01115" w:rsidRDefault="00687723" w:rsidP="00261664">
            <w:pPr>
              <w:rPr>
                <w:rFonts w:asciiTheme="majorHAnsi" w:hAnsiTheme="majorHAnsi"/>
                <w:sz w:val="24"/>
                <w:szCs w:val="24"/>
              </w:rPr>
            </w:pPr>
            <w:r w:rsidRPr="00D01115">
              <w:rPr>
                <w:rFonts w:asciiTheme="majorHAnsi" w:hAnsiTheme="majorHAnsi"/>
                <w:sz w:val="24"/>
                <w:szCs w:val="24"/>
              </w:rPr>
              <w:t>Анализа наставних садржаја појединих предмета у циљу сагледавања повезаности са различитим областима рада и обрада тих садржаја у циљу упознавања ученика са различитим занимањима</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сви наставници разредне и предметне наставе</w:t>
            </w:r>
          </w:p>
        </w:tc>
        <w:tc>
          <w:tcPr>
            <w:tcW w:w="1747" w:type="dxa"/>
            <w:shd w:val="clear" w:color="auto" w:fill="auto"/>
          </w:tcPr>
          <w:p w:rsidR="00687723" w:rsidRPr="00D01115" w:rsidRDefault="00687723" w:rsidP="00261664">
            <w:pPr>
              <w:jc w:val="both"/>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VII, IX</w:t>
            </w:r>
          </w:p>
        </w:tc>
      </w:tr>
      <w:tr w:rsidR="00687723" w:rsidRPr="00D01115" w:rsidTr="00E06E62">
        <w:trPr>
          <w:trHeight w:val="602"/>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Саветодавни рад са ученицима на ЧОС-у (увођење у свет различитих занимања)</w:t>
            </w:r>
          </w:p>
        </w:tc>
        <w:tc>
          <w:tcPr>
            <w:tcW w:w="1639"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одељенске старешине</w:t>
            </w:r>
          </w:p>
        </w:tc>
        <w:tc>
          <w:tcPr>
            <w:tcW w:w="1747"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према програму ЧОС-а</w:t>
            </w:r>
          </w:p>
        </w:tc>
      </w:tr>
      <w:tr w:rsidR="00687723" w:rsidRPr="00D01115" w:rsidTr="00E06E62">
        <w:trPr>
          <w:trHeight w:val="1038"/>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Кроз наставу математике, физике, Т</w:t>
            </w:r>
            <w:r w:rsidR="00A13B9C">
              <w:rPr>
                <w:rFonts w:asciiTheme="majorHAnsi" w:hAnsiTheme="majorHAnsi"/>
                <w:sz w:val="24"/>
                <w:szCs w:val="24"/>
              </w:rPr>
              <w:t>И</w:t>
            </w:r>
            <w:r w:rsidRPr="00D01115">
              <w:rPr>
                <w:rFonts w:asciiTheme="majorHAnsi" w:hAnsiTheme="majorHAnsi"/>
                <w:sz w:val="24"/>
                <w:szCs w:val="24"/>
              </w:rPr>
              <w:t xml:space="preserve">О детаљније информисати ученике о школама/ смеровима/ занимањима у којима је нужно знање из ових предмета  </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одговарајући предметни наставници</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IX - VI</w:t>
            </w:r>
          </w:p>
        </w:tc>
      </w:tr>
      <w:tr w:rsidR="00687723" w:rsidRPr="00D01115" w:rsidTr="00E06E62">
        <w:trPr>
          <w:trHeight w:val="870"/>
        </w:trPr>
        <w:tc>
          <w:tcPr>
            <w:tcW w:w="6030" w:type="dxa"/>
            <w:shd w:val="clear" w:color="auto" w:fill="auto"/>
          </w:tcPr>
          <w:p w:rsidR="00687723" w:rsidRPr="00D01115" w:rsidRDefault="00687723" w:rsidP="00E3002B">
            <w:pPr>
              <w:rPr>
                <w:rFonts w:asciiTheme="majorHAnsi" w:hAnsiTheme="majorHAnsi"/>
                <w:sz w:val="24"/>
                <w:szCs w:val="24"/>
              </w:rPr>
            </w:pPr>
            <w:r w:rsidRPr="00D01115">
              <w:rPr>
                <w:rFonts w:asciiTheme="majorHAnsi" w:hAnsiTheme="majorHAnsi"/>
                <w:sz w:val="24"/>
                <w:szCs w:val="24"/>
              </w:rPr>
              <w:lastRenderedPageBreak/>
              <w:t xml:space="preserve">Кроз наставу српског и страних језика информисати ученике о занимањима из ове области  </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одговарајући предметни наставници</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0226A9">
            <w:pPr>
              <w:jc w:val="center"/>
              <w:rPr>
                <w:rFonts w:asciiTheme="majorHAnsi" w:hAnsiTheme="majorHAnsi"/>
                <w:sz w:val="24"/>
                <w:szCs w:val="24"/>
              </w:rPr>
            </w:pPr>
            <w:r w:rsidRPr="00D01115">
              <w:rPr>
                <w:rFonts w:asciiTheme="majorHAnsi" w:hAnsiTheme="majorHAnsi"/>
                <w:sz w:val="24"/>
                <w:szCs w:val="24"/>
              </w:rPr>
              <w:t>IX – VI</w:t>
            </w:r>
          </w:p>
        </w:tc>
      </w:tr>
      <w:tr w:rsidR="00687723" w:rsidRPr="00D01115" w:rsidTr="00E06E62">
        <w:trPr>
          <w:trHeight w:val="1038"/>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 xml:space="preserve">Кроз наставу биологије и хемије, осим упознавања са одређеним занимањима, упознати ученике и о здравственим захтевима појединих занимања  </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одговарајући предметни наставници</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0226A9">
            <w:pPr>
              <w:jc w:val="center"/>
              <w:rPr>
                <w:rFonts w:asciiTheme="majorHAnsi" w:hAnsiTheme="majorHAnsi"/>
                <w:sz w:val="24"/>
                <w:szCs w:val="24"/>
              </w:rPr>
            </w:pPr>
            <w:r w:rsidRPr="00D01115">
              <w:rPr>
                <w:rFonts w:asciiTheme="majorHAnsi" w:hAnsiTheme="majorHAnsi"/>
                <w:sz w:val="24"/>
                <w:szCs w:val="24"/>
              </w:rPr>
              <w:t>IX – VI</w:t>
            </w:r>
          </w:p>
        </w:tc>
      </w:tr>
      <w:tr w:rsidR="00687723" w:rsidRPr="00D01115" w:rsidTr="00E06E62">
        <w:trPr>
          <w:trHeight w:val="669"/>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Подстицање ученика да сами учествују у прикупљању података о појединим занимањима – на ЧОС-у, у оквиру слободних активности и сл.</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наставници, одељенске старешине, педагог</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0226A9">
            <w:pPr>
              <w:jc w:val="center"/>
              <w:rPr>
                <w:rFonts w:asciiTheme="majorHAnsi" w:hAnsiTheme="majorHAnsi"/>
                <w:sz w:val="24"/>
                <w:szCs w:val="24"/>
              </w:rPr>
            </w:pPr>
            <w:r w:rsidRPr="00D01115">
              <w:rPr>
                <w:rFonts w:asciiTheme="majorHAnsi" w:hAnsiTheme="majorHAnsi"/>
                <w:sz w:val="24"/>
                <w:szCs w:val="24"/>
              </w:rPr>
              <w:t>IX – VI</w:t>
            </w:r>
          </w:p>
        </w:tc>
      </w:tr>
      <w:tr w:rsidR="00687723" w:rsidRPr="00D01115" w:rsidTr="00E06E62">
        <w:trPr>
          <w:trHeight w:val="1055"/>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Упознавање ученика осмог разреда са средњим школама и образовним профилима кроз презентације средњих школа и сајам образовања</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представници средњих школа</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0226A9">
            <w:pPr>
              <w:jc w:val="center"/>
              <w:rPr>
                <w:rFonts w:asciiTheme="majorHAnsi" w:hAnsiTheme="majorHAnsi"/>
                <w:sz w:val="24"/>
                <w:szCs w:val="24"/>
              </w:rPr>
            </w:pPr>
            <w:r w:rsidRPr="00D01115">
              <w:rPr>
                <w:rFonts w:asciiTheme="majorHAnsi" w:hAnsiTheme="majorHAnsi"/>
                <w:sz w:val="24"/>
                <w:szCs w:val="24"/>
              </w:rPr>
              <w:t>IV, V</w:t>
            </w:r>
          </w:p>
        </w:tc>
      </w:tr>
      <w:tr w:rsidR="00687723" w:rsidRPr="00D01115" w:rsidTr="00E06E62">
        <w:trPr>
          <w:trHeight w:val="1055"/>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Упознавање ученика са средњим школама и образовним профилима кроз вршњачку едукацију (гостовање наших бивших ученика који похађају различите средње школе)</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директор, педагог, ученици,</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IV, V,</w:t>
            </w:r>
          </w:p>
          <w:p w:rsidR="00687723" w:rsidRPr="00D01115" w:rsidRDefault="00687723" w:rsidP="00261664">
            <w:pPr>
              <w:jc w:val="center"/>
              <w:rPr>
                <w:rFonts w:asciiTheme="majorHAnsi" w:hAnsiTheme="majorHAnsi"/>
                <w:sz w:val="24"/>
                <w:szCs w:val="24"/>
              </w:rPr>
            </w:pPr>
          </w:p>
        </w:tc>
      </w:tr>
      <w:tr w:rsidR="00687723" w:rsidRPr="00D01115" w:rsidTr="00E06E62">
        <w:trPr>
          <w:trHeight w:val="553"/>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Испитивање професионалних интересовања кроз анкетирање, индивидуалне саветодавне разговоре, анализу школског успеха</w:t>
            </w:r>
          </w:p>
        </w:tc>
        <w:tc>
          <w:tcPr>
            <w:tcW w:w="1639"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педагог</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II, III</w:t>
            </w:r>
          </w:p>
          <w:p w:rsidR="00687723" w:rsidRPr="00D01115" w:rsidRDefault="00687723" w:rsidP="00261664">
            <w:pPr>
              <w:jc w:val="center"/>
              <w:rPr>
                <w:rFonts w:asciiTheme="majorHAnsi" w:hAnsiTheme="majorHAnsi"/>
                <w:sz w:val="24"/>
                <w:szCs w:val="24"/>
              </w:rPr>
            </w:pPr>
          </w:p>
        </w:tc>
      </w:tr>
      <w:tr w:rsidR="00687723" w:rsidRPr="00D01115" w:rsidTr="00E06E62">
        <w:trPr>
          <w:trHeight w:val="1155"/>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 xml:space="preserve">Оспособљавање ученика да препознају, реално процене сопствене способности, могућности и жеље приликом избора будућег занимања – индивидуални саводавни рад са ученицима  </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школски педагог</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IX – VI</w:t>
            </w:r>
          </w:p>
          <w:p w:rsidR="00687723" w:rsidRPr="00D01115" w:rsidRDefault="00687723" w:rsidP="00261664">
            <w:pPr>
              <w:jc w:val="center"/>
              <w:rPr>
                <w:rFonts w:asciiTheme="majorHAnsi" w:hAnsiTheme="majorHAnsi"/>
                <w:sz w:val="24"/>
                <w:szCs w:val="24"/>
              </w:rPr>
            </w:pPr>
          </w:p>
        </w:tc>
      </w:tr>
      <w:tr w:rsidR="00687723" w:rsidRPr="00D01115" w:rsidTr="00E06E62">
        <w:trPr>
          <w:trHeight w:val="486"/>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Саветодавни рад са родитељима ученика осмог разреда</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педагог,</w:t>
            </w: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наставници, ОС</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III, IV</w:t>
            </w:r>
          </w:p>
        </w:tc>
      </w:tr>
      <w:tr w:rsidR="00687723" w:rsidRPr="00D01115" w:rsidTr="00E06E62">
        <w:trPr>
          <w:trHeight w:val="553"/>
        </w:trPr>
        <w:tc>
          <w:tcPr>
            <w:tcW w:w="6030" w:type="dxa"/>
            <w:shd w:val="clear" w:color="auto" w:fill="auto"/>
          </w:tcPr>
          <w:p w:rsidR="00687723" w:rsidRPr="00D01115" w:rsidRDefault="00687723" w:rsidP="00A13B9C">
            <w:pPr>
              <w:jc w:val="both"/>
              <w:rPr>
                <w:rFonts w:asciiTheme="majorHAnsi" w:hAnsiTheme="majorHAnsi"/>
                <w:sz w:val="24"/>
                <w:szCs w:val="24"/>
              </w:rPr>
            </w:pPr>
            <w:r w:rsidRPr="00D01115">
              <w:rPr>
                <w:rFonts w:asciiTheme="majorHAnsi" w:hAnsiTheme="majorHAnsi"/>
                <w:sz w:val="24"/>
                <w:szCs w:val="24"/>
              </w:rPr>
              <w:t>Групни саветодавни рад са ученицима осмог разреда „</w:t>
            </w:r>
            <w:r w:rsidR="00A13B9C">
              <w:rPr>
                <w:rFonts w:asciiTheme="majorHAnsi" w:hAnsiTheme="majorHAnsi"/>
                <w:sz w:val="24"/>
                <w:szCs w:val="24"/>
              </w:rPr>
              <w:t>Избор средње школе</w:t>
            </w:r>
            <w:r w:rsidRPr="00D01115">
              <w:rPr>
                <w:rFonts w:asciiTheme="majorHAnsi" w:hAnsiTheme="majorHAnsi"/>
                <w:sz w:val="24"/>
                <w:szCs w:val="24"/>
              </w:rPr>
              <w:t>“</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школски педагог</w:t>
            </w:r>
          </w:p>
        </w:tc>
        <w:tc>
          <w:tcPr>
            <w:tcW w:w="1747"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III</w:t>
            </w:r>
          </w:p>
          <w:p w:rsidR="00687723" w:rsidRPr="00D01115" w:rsidRDefault="00687723" w:rsidP="00261664">
            <w:pPr>
              <w:jc w:val="center"/>
              <w:rPr>
                <w:rFonts w:asciiTheme="majorHAnsi" w:hAnsiTheme="majorHAnsi"/>
                <w:sz w:val="24"/>
                <w:szCs w:val="24"/>
              </w:rPr>
            </w:pPr>
          </w:p>
        </w:tc>
      </w:tr>
      <w:tr w:rsidR="00687723" w:rsidRPr="00D01115" w:rsidTr="00E06E62">
        <w:trPr>
          <w:trHeight w:val="887"/>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lastRenderedPageBreak/>
              <w:t xml:space="preserve">Информисање ученика осмог разреда о упису у средњу школу </w:t>
            </w:r>
          </w:p>
          <w:p w:rsidR="00687723" w:rsidRPr="00D01115" w:rsidRDefault="00687723" w:rsidP="00261664">
            <w:pPr>
              <w:jc w:val="both"/>
              <w:rPr>
                <w:rFonts w:asciiTheme="majorHAnsi" w:hAnsiTheme="majorHAnsi"/>
                <w:sz w:val="24"/>
                <w:szCs w:val="24"/>
              </w:rPr>
            </w:pP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одељенске старешине, педагог</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IX – VI</w:t>
            </w:r>
          </w:p>
          <w:p w:rsidR="00687723" w:rsidRPr="00D01115" w:rsidRDefault="00687723" w:rsidP="00261664">
            <w:pPr>
              <w:jc w:val="center"/>
              <w:rPr>
                <w:rFonts w:asciiTheme="majorHAnsi" w:hAnsiTheme="majorHAnsi"/>
                <w:sz w:val="24"/>
                <w:szCs w:val="24"/>
              </w:rPr>
            </w:pPr>
          </w:p>
        </w:tc>
      </w:tr>
      <w:tr w:rsidR="00687723" w:rsidRPr="00D01115" w:rsidTr="00E06E62">
        <w:trPr>
          <w:trHeight w:val="854"/>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rPr>
              <w:t>Сарадња са средњим школама, радним организацијама у професионалној оријентацији ученика</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директор, педагог</w:t>
            </w:r>
          </w:p>
        </w:tc>
        <w:tc>
          <w:tcPr>
            <w:tcW w:w="1747" w:type="dxa"/>
            <w:shd w:val="clear" w:color="auto" w:fill="auto"/>
          </w:tcPr>
          <w:p w:rsidR="00687723" w:rsidRPr="00D01115" w:rsidRDefault="00687723"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IX – VI</w:t>
            </w:r>
          </w:p>
          <w:p w:rsidR="00687723" w:rsidRPr="00D01115" w:rsidRDefault="00687723" w:rsidP="00261664">
            <w:pPr>
              <w:jc w:val="center"/>
              <w:rPr>
                <w:rFonts w:asciiTheme="majorHAnsi" w:hAnsiTheme="majorHAnsi"/>
                <w:sz w:val="24"/>
                <w:szCs w:val="24"/>
              </w:rPr>
            </w:pPr>
          </w:p>
        </w:tc>
      </w:tr>
      <w:tr w:rsidR="00687723" w:rsidRPr="00D01115" w:rsidTr="00E06E62">
        <w:trPr>
          <w:trHeight w:val="1055"/>
        </w:trPr>
        <w:tc>
          <w:tcPr>
            <w:tcW w:w="6030" w:type="dxa"/>
            <w:shd w:val="clear" w:color="auto" w:fill="auto"/>
          </w:tcPr>
          <w:p w:rsidR="00687723" w:rsidRPr="00D01115" w:rsidRDefault="00687723" w:rsidP="00261664">
            <w:pPr>
              <w:jc w:val="both"/>
              <w:rPr>
                <w:rFonts w:asciiTheme="majorHAnsi" w:hAnsiTheme="majorHAnsi"/>
                <w:sz w:val="24"/>
                <w:szCs w:val="24"/>
              </w:rPr>
            </w:pPr>
            <w:r w:rsidRPr="00D01115">
              <w:rPr>
                <w:rFonts w:asciiTheme="majorHAnsi" w:hAnsiTheme="majorHAnsi"/>
                <w:sz w:val="24"/>
                <w:szCs w:val="24"/>
                <w:lang w:val="ru-RU"/>
              </w:rPr>
              <w:t>Обавештавање ученика и родитеља о времену и начину полагања испита, начину попуњавања листе жеља, условима уписа, начину и роковима конкурисања у средњим школама.</w:t>
            </w:r>
          </w:p>
        </w:tc>
        <w:tc>
          <w:tcPr>
            <w:tcW w:w="1639" w:type="dxa"/>
            <w:shd w:val="clear" w:color="auto" w:fill="auto"/>
          </w:tcPr>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комисија за упис, одељенски старешина, директор</w:t>
            </w:r>
          </w:p>
        </w:tc>
        <w:tc>
          <w:tcPr>
            <w:tcW w:w="1747" w:type="dxa"/>
            <w:shd w:val="clear" w:color="auto" w:fill="auto"/>
          </w:tcPr>
          <w:p w:rsidR="00687723" w:rsidRPr="00D01115" w:rsidRDefault="00687723" w:rsidP="00261664">
            <w:pPr>
              <w:jc w:val="center"/>
              <w:rPr>
                <w:rFonts w:asciiTheme="majorHAnsi" w:hAnsiTheme="majorHAnsi"/>
                <w:sz w:val="24"/>
                <w:szCs w:val="24"/>
                <w:lang w:val="ru-RU"/>
              </w:rPr>
            </w:pPr>
          </w:p>
          <w:p w:rsidR="00687723" w:rsidRPr="00D01115" w:rsidRDefault="00687723" w:rsidP="00261664">
            <w:pPr>
              <w:jc w:val="center"/>
              <w:rPr>
                <w:rFonts w:asciiTheme="majorHAnsi" w:hAnsiTheme="majorHAnsi"/>
                <w:sz w:val="24"/>
                <w:szCs w:val="24"/>
              </w:rPr>
            </w:pPr>
            <w:r w:rsidRPr="00D01115">
              <w:rPr>
                <w:rFonts w:asciiTheme="majorHAnsi" w:hAnsiTheme="majorHAnsi"/>
                <w:sz w:val="24"/>
                <w:szCs w:val="24"/>
              </w:rPr>
              <w:t>IV, V</w:t>
            </w:r>
          </w:p>
          <w:p w:rsidR="00687723" w:rsidRPr="00D01115" w:rsidRDefault="00687723" w:rsidP="00261664">
            <w:pPr>
              <w:jc w:val="center"/>
              <w:rPr>
                <w:rFonts w:asciiTheme="majorHAnsi" w:hAnsiTheme="majorHAnsi"/>
                <w:sz w:val="24"/>
                <w:szCs w:val="24"/>
              </w:rPr>
            </w:pPr>
          </w:p>
        </w:tc>
      </w:tr>
    </w:tbl>
    <w:p w:rsidR="00EB2649" w:rsidRPr="00D01115" w:rsidRDefault="00EB2649" w:rsidP="00EB2649">
      <w:pPr>
        <w:ind w:firstLine="851"/>
        <w:jc w:val="both"/>
        <w:rPr>
          <w:rFonts w:asciiTheme="majorHAnsi" w:hAnsiTheme="majorHAnsi" w:cs="Times New Roman"/>
          <w:sz w:val="24"/>
          <w:szCs w:val="24"/>
        </w:rPr>
      </w:pPr>
    </w:p>
    <w:p w:rsidR="00EB2649" w:rsidRPr="00D01115" w:rsidRDefault="00EB2649" w:rsidP="00EB2649">
      <w:pPr>
        <w:ind w:firstLine="851"/>
        <w:jc w:val="both"/>
        <w:rPr>
          <w:rFonts w:asciiTheme="majorHAnsi" w:hAnsiTheme="majorHAnsi" w:cs="Times New Roman"/>
          <w:sz w:val="24"/>
          <w:szCs w:val="24"/>
        </w:rPr>
      </w:pPr>
      <w:r w:rsidRPr="00D01115">
        <w:rPr>
          <w:rFonts w:asciiTheme="majorHAnsi" w:hAnsiTheme="majorHAnsi" w:cs="Times New Roman"/>
          <w:sz w:val="24"/>
          <w:szCs w:val="24"/>
        </w:rPr>
        <w:t xml:space="preserve">Програм професионалне оријентације допуњава се програмом „Професионална оријентација не преласку у средњу школу“. Педагог Станојка Урошевић и наставница Јелена Мркић похађале су обуку, организовану од стране Министарства просвете, од 28. до 30. септембра 2012. године,  за реализацију новог модела професионалне оријентације за ученике седмог и осмог разреда „Професионална оријентација не преласку у средњу школу“. </w:t>
      </w:r>
    </w:p>
    <w:p w:rsidR="00EB2649" w:rsidRPr="00D01115" w:rsidRDefault="00EB2649" w:rsidP="00EB2649">
      <w:pPr>
        <w:ind w:firstLine="851"/>
        <w:jc w:val="both"/>
        <w:rPr>
          <w:rFonts w:asciiTheme="majorHAnsi" w:hAnsiTheme="majorHAnsi" w:cs="Times New Roman"/>
          <w:sz w:val="24"/>
          <w:szCs w:val="24"/>
        </w:rPr>
      </w:pPr>
      <w:r w:rsidRPr="00D01115">
        <w:rPr>
          <w:rFonts w:asciiTheme="majorHAnsi" w:hAnsiTheme="majorHAnsi" w:cs="Times New Roman"/>
          <w:sz w:val="24"/>
          <w:szCs w:val="24"/>
        </w:rPr>
        <w:t>Након обуке педагог је израдио план реализације програма „Професионална оријентација не преласку у средњу школу“ и у сарадњи са одељнским старешинама седмог</w:t>
      </w:r>
      <w:r w:rsidR="00942443" w:rsidRPr="00D01115">
        <w:rPr>
          <w:rFonts w:asciiTheme="majorHAnsi" w:hAnsiTheme="majorHAnsi" w:cs="Times New Roman"/>
          <w:sz w:val="24"/>
          <w:szCs w:val="24"/>
        </w:rPr>
        <w:t xml:space="preserve"> и осмог</w:t>
      </w:r>
      <w:r w:rsidRPr="00D01115">
        <w:rPr>
          <w:rFonts w:asciiTheme="majorHAnsi" w:hAnsiTheme="majorHAnsi" w:cs="Times New Roman"/>
          <w:sz w:val="24"/>
          <w:szCs w:val="24"/>
        </w:rPr>
        <w:t xml:space="preserve"> разреда</w:t>
      </w:r>
      <w:r w:rsidR="00942443" w:rsidRPr="00D01115">
        <w:rPr>
          <w:rFonts w:asciiTheme="majorHAnsi" w:hAnsiTheme="majorHAnsi" w:cs="Times New Roman"/>
          <w:sz w:val="24"/>
          <w:szCs w:val="24"/>
        </w:rPr>
        <w:t>. Сваке школске године мења се састав тима за професионалну оријентацију. Чланови тима су педагог, наставник и одељенске старешине седмог и осмог разреда.</w:t>
      </w:r>
    </w:p>
    <w:p w:rsidR="00EB2649" w:rsidRPr="00D01115" w:rsidRDefault="00EB2649" w:rsidP="00EB2649">
      <w:pPr>
        <w:ind w:firstLine="851"/>
        <w:jc w:val="both"/>
        <w:rPr>
          <w:rFonts w:asciiTheme="majorHAnsi" w:hAnsiTheme="majorHAnsi" w:cs="Times New Roman"/>
          <w:sz w:val="24"/>
          <w:szCs w:val="24"/>
        </w:rPr>
      </w:pPr>
      <w:r w:rsidRPr="00D01115">
        <w:rPr>
          <w:rFonts w:asciiTheme="majorHAnsi" w:hAnsiTheme="majorHAnsi" w:cs="Times New Roman"/>
          <w:sz w:val="24"/>
          <w:szCs w:val="24"/>
        </w:rPr>
        <w:t>Формиран је школски тим за професионалну оријентацију у следећем саставу:</w:t>
      </w:r>
    </w:p>
    <w:p w:rsidR="00EB2649" w:rsidRPr="00D01115" w:rsidRDefault="00942443" w:rsidP="00602966">
      <w:pPr>
        <w:pStyle w:val="NoSpacing"/>
        <w:numPr>
          <w:ilvl w:val="0"/>
          <w:numId w:val="83"/>
        </w:numPr>
        <w:rPr>
          <w:rFonts w:asciiTheme="majorHAnsi" w:hAnsiTheme="majorHAnsi" w:cs="Times New Roman"/>
          <w:sz w:val="24"/>
          <w:szCs w:val="24"/>
        </w:rPr>
      </w:pPr>
      <w:r w:rsidRPr="00D01115">
        <w:rPr>
          <w:rFonts w:asciiTheme="majorHAnsi" w:hAnsiTheme="majorHAnsi" w:cs="Times New Roman"/>
          <w:sz w:val="24"/>
          <w:szCs w:val="24"/>
        </w:rPr>
        <w:t>Јелена Мркић</w:t>
      </w:r>
      <w:r w:rsidR="00767980">
        <w:rPr>
          <w:rFonts w:asciiTheme="majorHAnsi" w:hAnsiTheme="majorHAnsi" w:cs="Times New Roman"/>
          <w:sz w:val="24"/>
          <w:szCs w:val="24"/>
        </w:rPr>
        <w:t xml:space="preserve"> - записничар</w:t>
      </w:r>
    </w:p>
    <w:p w:rsidR="00700727" w:rsidRPr="00D01115" w:rsidRDefault="00767980" w:rsidP="00602966">
      <w:pPr>
        <w:pStyle w:val="NoSpacing"/>
        <w:numPr>
          <w:ilvl w:val="0"/>
          <w:numId w:val="83"/>
        </w:numPr>
        <w:rPr>
          <w:rFonts w:asciiTheme="majorHAnsi" w:hAnsiTheme="majorHAnsi" w:cs="Times New Roman"/>
          <w:sz w:val="24"/>
          <w:szCs w:val="24"/>
        </w:rPr>
      </w:pPr>
      <w:r>
        <w:rPr>
          <w:rFonts w:asciiTheme="majorHAnsi" w:hAnsiTheme="majorHAnsi" w:cs="Times New Roman"/>
          <w:sz w:val="24"/>
          <w:szCs w:val="24"/>
        </w:rPr>
        <w:t>Маријана Савановић, ОС 7. разреда</w:t>
      </w:r>
    </w:p>
    <w:p w:rsidR="00C21E6E" w:rsidRPr="00D01115" w:rsidRDefault="00F45437" w:rsidP="00602966">
      <w:pPr>
        <w:pStyle w:val="NoSpacing"/>
        <w:numPr>
          <w:ilvl w:val="0"/>
          <w:numId w:val="83"/>
        </w:numPr>
        <w:rPr>
          <w:rFonts w:asciiTheme="majorHAnsi" w:hAnsiTheme="majorHAnsi" w:cs="Times New Roman"/>
          <w:sz w:val="24"/>
          <w:szCs w:val="24"/>
        </w:rPr>
      </w:pPr>
      <w:r>
        <w:rPr>
          <w:rFonts w:asciiTheme="majorHAnsi" w:hAnsiTheme="majorHAnsi" w:cs="Times New Roman"/>
          <w:sz w:val="24"/>
          <w:szCs w:val="24"/>
          <w:lang w:val="sr-Cyrl-CS"/>
        </w:rPr>
        <w:t>Јулија Алмаши</w:t>
      </w:r>
      <w:r w:rsidR="00767980">
        <w:rPr>
          <w:rFonts w:asciiTheme="majorHAnsi" w:hAnsiTheme="majorHAnsi" w:cs="Times New Roman"/>
          <w:sz w:val="24"/>
          <w:szCs w:val="24"/>
          <w:lang w:val="sr-Cyrl-CS"/>
        </w:rPr>
        <w:t>, ОС 8. разреда - координатор</w:t>
      </w:r>
    </w:p>
    <w:p w:rsidR="00C21E6E" w:rsidRPr="00D01115" w:rsidRDefault="005614C4" w:rsidP="00602966">
      <w:pPr>
        <w:pStyle w:val="NoSpacing"/>
        <w:numPr>
          <w:ilvl w:val="0"/>
          <w:numId w:val="83"/>
        </w:numPr>
        <w:rPr>
          <w:rFonts w:asciiTheme="majorHAnsi" w:hAnsiTheme="majorHAnsi" w:cs="Times New Roman"/>
          <w:sz w:val="24"/>
          <w:szCs w:val="24"/>
        </w:rPr>
      </w:pPr>
      <w:r>
        <w:rPr>
          <w:rFonts w:asciiTheme="majorHAnsi" w:hAnsiTheme="majorHAnsi" w:cs="Times New Roman"/>
          <w:sz w:val="24"/>
          <w:szCs w:val="24"/>
        </w:rPr>
        <w:t>Станојка Урошевић</w:t>
      </w:r>
      <w:r w:rsidR="00A67441">
        <w:rPr>
          <w:rFonts w:asciiTheme="majorHAnsi" w:hAnsiTheme="majorHAnsi" w:cs="Times New Roman"/>
          <w:sz w:val="24"/>
          <w:szCs w:val="24"/>
          <w:lang/>
        </w:rPr>
        <w:t>, педагог</w:t>
      </w:r>
    </w:p>
    <w:p w:rsidR="00EB2649" w:rsidRPr="00D01115" w:rsidRDefault="00EB2649" w:rsidP="00EB2649">
      <w:pPr>
        <w:pStyle w:val="NoSpacing"/>
        <w:ind w:left="720"/>
        <w:rPr>
          <w:rFonts w:asciiTheme="majorHAnsi" w:hAnsiTheme="majorHAnsi" w:cs="Times New Roman"/>
          <w:sz w:val="24"/>
          <w:szCs w:val="24"/>
        </w:rPr>
      </w:pPr>
    </w:p>
    <w:p w:rsidR="00EB2649" w:rsidRPr="00D01115" w:rsidRDefault="00EB2649" w:rsidP="00EB2649">
      <w:pPr>
        <w:ind w:firstLine="851"/>
        <w:jc w:val="both"/>
        <w:rPr>
          <w:rFonts w:asciiTheme="majorHAnsi" w:hAnsiTheme="majorHAnsi" w:cs="Times New Roman"/>
          <w:sz w:val="24"/>
          <w:szCs w:val="24"/>
        </w:rPr>
      </w:pPr>
      <w:r w:rsidRPr="00D01115">
        <w:rPr>
          <w:rFonts w:asciiTheme="majorHAnsi" w:hAnsiTheme="majorHAnsi" w:cs="Times New Roman"/>
          <w:sz w:val="24"/>
          <w:szCs w:val="24"/>
        </w:rPr>
        <w:t xml:space="preserve">Програм „Професионална оријентација не преласку у средњу школу“ саставни је део Годишњег плана рада школе. </w:t>
      </w:r>
    </w:p>
    <w:p w:rsidR="00F84DA7" w:rsidRPr="00D01115" w:rsidRDefault="00F84DA7" w:rsidP="00EB2649">
      <w:pPr>
        <w:ind w:firstLine="851"/>
        <w:jc w:val="both"/>
        <w:rPr>
          <w:rFonts w:asciiTheme="majorHAnsi" w:hAnsiTheme="majorHAnsi" w:cs="Times New Roman"/>
          <w:sz w:val="24"/>
          <w:szCs w:val="24"/>
        </w:rPr>
      </w:pPr>
    </w:p>
    <w:p w:rsidR="00F84DA7" w:rsidRPr="00D01115" w:rsidRDefault="00F84DA7" w:rsidP="00EB2649">
      <w:pPr>
        <w:ind w:firstLine="851"/>
        <w:jc w:val="both"/>
        <w:rPr>
          <w:rFonts w:asciiTheme="majorHAnsi" w:hAnsiTheme="majorHAnsi" w:cs="Times New Roman"/>
          <w:sz w:val="24"/>
          <w:szCs w:val="24"/>
        </w:rPr>
      </w:pPr>
    </w:p>
    <w:p w:rsidR="00F84DA7" w:rsidRPr="00D01115" w:rsidRDefault="00F84DA7" w:rsidP="00F84DA7">
      <w:pPr>
        <w:rPr>
          <w:rFonts w:asciiTheme="majorHAnsi" w:hAnsiTheme="majorHAnsi" w:cstheme="minorHAnsi"/>
          <w:b/>
          <w:sz w:val="28"/>
          <w:szCs w:val="28"/>
          <w:lang w:val="sr-Cyrl-CS"/>
        </w:rPr>
        <w:sectPr w:rsidR="00F84DA7" w:rsidRPr="00D01115" w:rsidSect="00634D5C">
          <w:pgSz w:w="11906" w:h="16838"/>
          <w:pgMar w:top="1417" w:right="1134" w:bottom="1417" w:left="1701" w:header="708" w:footer="708" w:gutter="0"/>
          <w:cols w:space="708"/>
          <w:titlePg/>
          <w:docGrid w:linePitch="360"/>
        </w:sectPr>
      </w:pPr>
    </w:p>
    <w:p w:rsidR="00F84DA7" w:rsidRPr="00D01115" w:rsidRDefault="00F84DA7" w:rsidP="00F84DA7">
      <w:pPr>
        <w:rPr>
          <w:rFonts w:asciiTheme="majorHAnsi" w:hAnsiTheme="majorHAnsi" w:cstheme="minorHAnsi"/>
          <w:b/>
          <w:sz w:val="28"/>
          <w:szCs w:val="28"/>
          <w:lang w:val="sr-Cyrl-CS"/>
        </w:rPr>
      </w:pPr>
      <w:r w:rsidRPr="00D01115">
        <w:rPr>
          <w:rFonts w:asciiTheme="majorHAnsi" w:hAnsiTheme="majorHAnsi" w:cstheme="minorHAnsi"/>
          <w:b/>
          <w:sz w:val="28"/>
          <w:szCs w:val="28"/>
          <w:lang w:val="sr-Cyrl-CS"/>
        </w:rPr>
        <w:lastRenderedPageBreak/>
        <w:t>ПЛАН РЕАЛИЗАЦИЈЕ ПРОГРАМА „ПРОФЕСИОНАЛНА ОРИЈЕНТАЦИЈА НА ПРЕЛАСКУ У СРЕДЊУ ШКОЛУ“</w:t>
      </w:r>
    </w:p>
    <w:p w:rsidR="00F84DA7" w:rsidRPr="00D01115" w:rsidRDefault="00F84DA7" w:rsidP="00F84DA7">
      <w:pPr>
        <w:jc w:val="center"/>
        <w:rPr>
          <w:rFonts w:asciiTheme="majorHAnsi" w:hAnsiTheme="majorHAnsi"/>
          <w:b/>
          <w:lang w:val="sr-Cyrl-CS"/>
        </w:rPr>
      </w:pPr>
    </w:p>
    <w:tbl>
      <w:tblPr>
        <w:tblW w:w="14747"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3"/>
        <w:gridCol w:w="2227"/>
        <w:gridCol w:w="1563"/>
        <w:gridCol w:w="2599"/>
        <w:gridCol w:w="1418"/>
        <w:gridCol w:w="2625"/>
        <w:gridCol w:w="1892"/>
      </w:tblGrid>
      <w:tr w:rsidR="00F84DA7" w:rsidRPr="00D01115" w:rsidTr="000C47AB">
        <w:trPr>
          <w:jc w:val="center"/>
        </w:trPr>
        <w:tc>
          <w:tcPr>
            <w:tcW w:w="2423" w:type="dxa"/>
            <w:shd w:val="clear" w:color="auto" w:fill="D6E3BC" w:themeFill="accent3" w:themeFillTint="66"/>
          </w:tcPr>
          <w:p w:rsidR="00F84DA7" w:rsidRPr="00D01115" w:rsidRDefault="00F84DA7" w:rsidP="000A187C">
            <w:pPr>
              <w:jc w:val="center"/>
              <w:rPr>
                <w:rFonts w:asciiTheme="majorHAnsi" w:hAnsiTheme="majorHAnsi"/>
                <w:b/>
                <w:lang w:val="sr-Cyrl-CS"/>
              </w:rPr>
            </w:pPr>
            <w:r w:rsidRPr="00D01115">
              <w:rPr>
                <w:rFonts w:asciiTheme="majorHAnsi" w:hAnsiTheme="majorHAnsi"/>
                <w:b/>
              </w:rPr>
              <w:t>Циљ и задаци</w:t>
            </w:r>
          </w:p>
        </w:tc>
        <w:tc>
          <w:tcPr>
            <w:tcW w:w="2227" w:type="dxa"/>
            <w:shd w:val="clear" w:color="auto" w:fill="D6E3BC" w:themeFill="accent3" w:themeFillTint="66"/>
          </w:tcPr>
          <w:p w:rsidR="00F84DA7" w:rsidRPr="00D01115" w:rsidRDefault="00F84DA7" w:rsidP="000A187C">
            <w:pPr>
              <w:jc w:val="center"/>
              <w:rPr>
                <w:rFonts w:asciiTheme="majorHAnsi" w:hAnsiTheme="majorHAnsi"/>
                <w:b/>
                <w:lang w:val="sr-Cyrl-CS"/>
              </w:rPr>
            </w:pPr>
            <w:r w:rsidRPr="00D01115">
              <w:rPr>
                <w:rFonts w:asciiTheme="majorHAnsi" w:hAnsiTheme="majorHAnsi"/>
                <w:b/>
                <w:lang w:val="sr-Cyrl-CS"/>
              </w:rPr>
              <w:t xml:space="preserve">Активности </w:t>
            </w:r>
          </w:p>
        </w:tc>
        <w:tc>
          <w:tcPr>
            <w:tcW w:w="1563" w:type="dxa"/>
            <w:shd w:val="clear" w:color="auto" w:fill="D6E3BC" w:themeFill="accent3" w:themeFillTint="66"/>
          </w:tcPr>
          <w:p w:rsidR="00F84DA7" w:rsidRPr="00D01115" w:rsidRDefault="00F84DA7" w:rsidP="000A187C">
            <w:pPr>
              <w:jc w:val="center"/>
              <w:rPr>
                <w:rFonts w:asciiTheme="majorHAnsi" w:hAnsiTheme="majorHAnsi"/>
                <w:b/>
                <w:lang w:val="sr-Cyrl-CS"/>
              </w:rPr>
            </w:pPr>
            <w:r w:rsidRPr="00D01115">
              <w:rPr>
                <w:rFonts w:asciiTheme="majorHAnsi" w:hAnsiTheme="majorHAnsi"/>
                <w:b/>
                <w:lang w:val="sr-Cyrl-CS"/>
              </w:rPr>
              <w:t>Са</w:t>
            </w:r>
            <w:r w:rsidRPr="00D01115">
              <w:rPr>
                <w:rFonts w:asciiTheme="majorHAnsi" w:hAnsiTheme="majorHAnsi"/>
                <w:b/>
              </w:rPr>
              <w:t>радници</w:t>
            </w:r>
          </w:p>
        </w:tc>
        <w:tc>
          <w:tcPr>
            <w:tcW w:w="2599" w:type="dxa"/>
            <w:shd w:val="clear" w:color="auto" w:fill="D6E3BC" w:themeFill="accent3" w:themeFillTint="66"/>
          </w:tcPr>
          <w:p w:rsidR="00F84DA7" w:rsidRPr="00D01115" w:rsidRDefault="00F84DA7" w:rsidP="000A187C">
            <w:pPr>
              <w:jc w:val="center"/>
              <w:rPr>
                <w:rFonts w:asciiTheme="majorHAnsi" w:hAnsiTheme="majorHAnsi"/>
                <w:b/>
                <w:lang w:val="sr-Cyrl-CS"/>
              </w:rPr>
            </w:pPr>
            <w:r w:rsidRPr="00D01115">
              <w:rPr>
                <w:rFonts w:asciiTheme="majorHAnsi" w:hAnsiTheme="majorHAnsi"/>
                <w:b/>
              </w:rPr>
              <w:t xml:space="preserve">Начин </w:t>
            </w:r>
          </w:p>
        </w:tc>
        <w:tc>
          <w:tcPr>
            <w:tcW w:w="1418" w:type="dxa"/>
            <w:shd w:val="clear" w:color="auto" w:fill="D6E3BC" w:themeFill="accent3" w:themeFillTint="66"/>
          </w:tcPr>
          <w:p w:rsidR="00F84DA7" w:rsidRPr="00D01115" w:rsidRDefault="00F84DA7" w:rsidP="000A187C">
            <w:pPr>
              <w:jc w:val="center"/>
              <w:rPr>
                <w:rFonts w:asciiTheme="majorHAnsi" w:hAnsiTheme="majorHAnsi"/>
                <w:b/>
                <w:lang w:val="sr-Cyrl-CS"/>
              </w:rPr>
            </w:pPr>
            <w:r w:rsidRPr="00D01115">
              <w:rPr>
                <w:rFonts w:asciiTheme="majorHAnsi" w:hAnsiTheme="majorHAnsi"/>
                <w:b/>
                <w:lang w:val="sr-Cyrl-CS"/>
              </w:rPr>
              <w:t xml:space="preserve">Динамика </w:t>
            </w:r>
          </w:p>
        </w:tc>
        <w:tc>
          <w:tcPr>
            <w:tcW w:w="2625" w:type="dxa"/>
            <w:shd w:val="clear" w:color="auto" w:fill="D6E3BC" w:themeFill="accent3" w:themeFillTint="66"/>
          </w:tcPr>
          <w:p w:rsidR="00F84DA7" w:rsidRPr="00D01115" w:rsidRDefault="00F84DA7" w:rsidP="000A187C">
            <w:pPr>
              <w:jc w:val="center"/>
              <w:rPr>
                <w:rFonts w:asciiTheme="majorHAnsi" w:hAnsiTheme="majorHAnsi"/>
                <w:b/>
                <w:lang w:val="sr-Cyrl-CS"/>
              </w:rPr>
            </w:pPr>
            <w:r w:rsidRPr="00D01115">
              <w:rPr>
                <w:rFonts w:asciiTheme="majorHAnsi" w:hAnsiTheme="majorHAnsi"/>
                <w:b/>
                <w:lang w:val="sr-Cyrl-CS"/>
              </w:rPr>
              <w:t xml:space="preserve">Резултати </w:t>
            </w:r>
          </w:p>
        </w:tc>
        <w:tc>
          <w:tcPr>
            <w:tcW w:w="1892" w:type="dxa"/>
            <w:shd w:val="clear" w:color="auto" w:fill="D6E3BC" w:themeFill="accent3" w:themeFillTint="66"/>
          </w:tcPr>
          <w:p w:rsidR="00F84DA7" w:rsidRPr="00D01115" w:rsidRDefault="00F84DA7" w:rsidP="000A187C">
            <w:pPr>
              <w:jc w:val="center"/>
              <w:rPr>
                <w:rFonts w:asciiTheme="majorHAnsi" w:hAnsiTheme="majorHAnsi"/>
                <w:b/>
              </w:rPr>
            </w:pPr>
            <w:r w:rsidRPr="00D01115">
              <w:rPr>
                <w:rFonts w:asciiTheme="majorHAnsi" w:hAnsiTheme="majorHAnsi"/>
                <w:b/>
              </w:rPr>
              <w:t>Документација</w:t>
            </w:r>
          </w:p>
          <w:p w:rsidR="00F84DA7" w:rsidRPr="00D01115" w:rsidRDefault="00F84DA7" w:rsidP="000A187C">
            <w:pPr>
              <w:jc w:val="center"/>
              <w:rPr>
                <w:rFonts w:asciiTheme="majorHAnsi" w:hAnsiTheme="majorHAnsi"/>
                <w:b/>
                <w:lang w:val="sr-Cyrl-CS"/>
              </w:rPr>
            </w:pPr>
          </w:p>
        </w:tc>
      </w:tr>
      <w:tr w:rsidR="00F84DA7" w:rsidRPr="00D01115" w:rsidTr="000C47AB">
        <w:trPr>
          <w:jc w:val="center"/>
        </w:trPr>
        <w:tc>
          <w:tcPr>
            <w:tcW w:w="2423" w:type="dxa"/>
          </w:tcPr>
          <w:p w:rsidR="00F84DA7" w:rsidRPr="00D01115" w:rsidRDefault="00F84DA7" w:rsidP="00F84DA7">
            <w:pPr>
              <w:rPr>
                <w:rFonts w:asciiTheme="majorHAnsi" w:hAnsiTheme="majorHAnsi"/>
                <w:lang w:val="sr-Cyrl-CS"/>
              </w:rPr>
            </w:pPr>
            <w:r w:rsidRPr="00D01115">
              <w:rPr>
                <w:rFonts w:asciiTheme="majorHAnsi" w:hAnsiTheme="majorHAnsi"/>
                <w:b/>
                <w:lang w:val="sr-Cyrl-CS"/>
              </w:rPr>
              <w:t>Задатак:</w:t>
            </w:r>
            <w:r w:rsidRPr="00D01115">
              <w:rPr>
                <w:rFonts w:asciiTheme="majorHAnsi" w:hAnsiTheme="majorHAnsi"/>
                <w:lang w:val="sr-Cyrl-CS"/>
              </w:rPr>
              <w:t xml:space="preserve"> Формирање ТЗПО</w:t>
            </w: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Састанак ТЗПО са одељ. стареш. 7. и 8. разреда.</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Одељенске старешине</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 xml:space="preserve">ТЗПО организује састанак са одељенским старешинама 7. и 8. раз. на коме се ближе објашњава улога нових чланова тима у реализацији програма ПО </w:t>
            </w:r>
          </w:p>
        </w:tc>
        <w:tc>
          <w:tcPr>
            <w:tcW w:w="1418" w:type="dxa"/>
          </w:tcPr>
          <w:p w:rsidR="00F84DA7" w:rsidRPr="00D01115" w:rsidRDefault="00F84DA7" w:rsidP="000A187C">
            <w:pPr>
              <w:jc w:val="center"/>
              <w:rPr>
                <w:rFonts w:asciiTheme="majorHAnsi" w:hAnsiTheme="majorHAnsi"/>
                <w:lang w:val="sr-Cyrl-CS"/>
              </w:rPr>
            </w:pPr>
            <w:r w:rsidRPr="00D01115">
              <w:rPr>
                <w:rFonts w:asciiTheme="majorHAnsi" w:hAnsiTheme="majorHAnsi"/>
                <w:lang w:val="sr-Cyrl-CS"/>
              </w:rPr>
              <w:t xml:space="preserve">септембар </w:t>
            </w:r>
          </w:p>
        </w:tc>
        <w:tc>
          <w:tcPr>
            <w:tcW w:w="2625"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У ТЗПО укључене одељенске старешине 7. и 8. разреда</w:t>
            </w: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Записник са састанка ТЗПО</w:t>
            </w:r>
          </w:p>
        </w:tc>
      </w:tr>
      <w:tr w:rsidR="00F84DA7" w:rsidRPr="00D01115" w:rsidTr="000C47AB">
        <w:trPr>
          <w:trHeight w:val="1825"/>
          <w:jc w:val="center"/>
        </w:trPr>
        <w:tc>
          <w:tcPr>
            <w:tcW w:w="2423" w:type="dxa"/>
            <w:vMerge w:val="restart"/>
          </w:tcPr>
          <w:p w:rsidR="00F84DA7" w:rsidRPr="00D01115" w:rsidRDefault="00F84DA7" w:rsidP="000A187C">
            <w:pPr>
              <w:rPr>
                <w:rFonts w:asciiTheme="majorHAnsi" w:hAnsiTheme="majorHAnsi"/>
                <w:lang w:val="sr-Cyrl-CS"/>
              </w:rPr>
            </w:pPr>
            <w:r w:rsidRPr="00D01115">
              <w:rPr>
                <w:rFonts w:asciiTheme="majorHAnsi" w:hAnsiTheme="majorHAnsi"/>
                <w:b/>
                <w:lang w:val="sr-Cyrl-CS"/>
              </w:rPr>
              <w:t>Задатак:</w:t>
            </w:r>
            <w:r w:rsidRPr="00D01115">
              <w:rPr>
                <w:rFonts w:asciiTheme="majorHAnsi" w:hAnsiTheme="majorHAnsi"/>
                <w:lang w:val="sr-Cyrl-CS"/>
              </w:rPr>
              <w:t xml:space="preserve"> Укључивање ученика 7. и 8. разреда и њихових родитеља/старатеља у реализацију </w:t>
            </w:r>
            <w:r w:rsidRPr="00D01115">
              <w:rPr>
                <w:rFonts w:asciiTheme="majorHAnsi" w:hAnsiTheme="majorHAnsi"/>
                <w:lang w:val="sr-Cyrl-CS"/>
              </w:rPr>
              <w:lastRenderedPageBreak/>
              <w:t>програма ПО.</w:t>
            </w: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lastRenderedPageBreak/>
              <w:t>Израда информативног материјала и анкета за ученике и родитеље/старатеље</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ТЗПО</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Педагог израђује информативни материјал и упитнике</w:t>
            </w:r>
          </w:p>
        </w:tc>
        <w:tc>
          <w:tcPr>
            <w:tcW w:w="1418" w:type="dxa"/>
          </w:tcPr>
          <w:p w:rsidR="00F84DA7" w:rsidRPr="00D01115" w:rsidRDefault="00F84DA7" w:rsidP="000A187C">
            <w:pPr>
              <w:jc w:val="center"/>
              <w:rPr>
                <w:rFonts w:asciiTheme="majorHAnsi" w:hAnsiTheme="majorHAnsi"/>
                <w:lang w:val="sr-Cyrl-CS"/>
              </w:rPr>
            </w:pPr>
            <w:r w:rsidRPr="00D01115">
              <w:rPr>
                <w:rFonts w:asciiTheme="majorHAnsi" w:hAnsiTheme="majorHAnsi"/>
                <w:lang w:val="sr-Cyrl-CS"/>
              </w:rPr>
              <w:t xml:space="preserve">септембар </w:t>
            </w:r>
          </w:p>
        </w:tc>
        <w:tc>
          <w:tcPr>
            <w:tcW w:w="2625"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Израђен материјал за информисање и анкетирање</w:t>
            </w: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Материјал и упитници</w:t>
            </w:r>
          </w:p>
        </w:tc>
      </w:tr>
      <w:tr w:rsidR="00F84DA7" w:rsidRPr="00D01115" w:rsidTr="000C47AB">
        <w:trPr>
          <w:trHeight w:val="4384"/>
          <w:jc w:val="center"/>
        </w:trPr>
        <w:tc>
          <w:tcPr>
            <w:tcW w:w="2423" w:type="dxa"/>
            <w:vMerge/>
          </w:tcPr>
          <w:p w:rsidR="00F84DA7" w:rsidRPr="00D01115" w:rsidRDefault="00F84DA7" w:rsidP="000A187C">
            <w:pPr>
              <w:rPr>
                <w:rFonts w:asciiTheme="majorHAnsi" w:hAnsiTheme="majorHAnsi"/>
                <w:lang w:val="sr-Cyrl-CS"/>
              </w:rPr>
            </w:pPr>
          </w:p>
        </w:tc>
        <w:tc>
          <w:tcPr>
            <w:tcW w:w="2227" w:type="dxa"/>
          </w:tcPr>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r w:rsidRPr="00D01115">
              <w:rPr>
                <w:rFonts w:asciiTheme="majorHAnsi" w:hAnsiTheme="majorHAnsi"/>
                <w:lang w:val="sr-Cyrl-CS"/>
              </w:rPr>
              <w:t>Информисање и анкетирање ученика на ЧОС-у</w:t>
            </w:r>
          </w:p>
          <w:p w:rsidR="00F84DA7" w:rsidRPr="00D01115" w:rsidRDefault="00F84DA7" w:rsidP="00F84DA7">
            <w:pPr>
              <w:rPr>
                <w:rFonts w:asciiTheme="majorHAnsi" w:hAnsiTheme="majorHAnsi"/>
                <w:lang w:val="sr-Cyrl-CS"/>
              </w:rPr>
            </w:pPr>
            <w:r w:rsidRPr="00D01115">
              <w:rPr>
                <w:rFonts w:asciiTheme="majorHAnsi" w:hAnsiTheme="majorHAnsi"/>
                <w:lang w:val="sr-Cyrl-CS"/>
              </w:rPr>
              <w:t>Информисање и анкетирање родитеља/ста ратеља на родитељским састанцима</w:t>
            </w:r>
          </w:p>
        </w:tc>
        <w:tc>
          <w:tcPr>
            <w:tcW w:w="1563" w:type="dxa"/>
          </w:tcPr>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r w:rsidRPr="00D01115">
              <w:rPr>
                <w:rFonts w:asciiTheme="majorHAnsi" w:hAnsiTheme="majorHAnsi"/>
                <w:lang w:val="sr-Cyrl-CS"/>
              </w:rPr>
              <w:t>ТЗПО</w:t>
            </w:r>
          </w:p>
        </w:tc>
        <w:tc>
          <w:tcPr>
            <w:tcW w:w="2599" w:type="dxa"/>
          </w:tcPr>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r w:rsidRPr="00D01115">
              <w:rPr>
                <w:rFonts w:asciiTheme="majorHAnsi" w:hAnsiTheme="majorHAnsi"/>
                <w:lang w:val="sr-Cyrl-CS"/>
              </w:rPr>
              <w:t>Одељенске старешине на ЧОС- у и родитељским састанцима информишу и анкетирају ученике и родитеље</w:t>
            </w:r>
          </w:p>
        </w:tc>
        <w:tc>
          <w:tcPr>
            <w:tcW w:w="1418" w:type="dxa"/>
          </w:tcPr>
          <w:p w:rsidR="00F84DA7" w:rsidRPr="00D01115" w:rsidRDefault="00F84DA7" w:rsidP="000A187C">
            <w:pPr>
              <w:jc w:val="center"/>
              <w:rPr>
                <w:rFonts w:asciiTheme="majorHAnsi" w:hAnsiTheme="majorHAnsi"/>
                <w:lang w:val="sr-Cyrl-CS"/>
              </w:rPr>
            </w:pPr>
          </w:p>
          <w:p w:rsidR="00F84DA7" w:rsidRPr="00D01115" w:rsidRDefault="00F84DA7" w:rsidP="000A187C">
            <w:pPr>
              <w:jc w:val="center"/>
              <w:rPr>
                <w:rFonts w:asciiTheme="majorHAnsi" w:hAnsiTheme="majorHAnsi"/>
                <w:lang w:val="sr-Cyrl-CS"/>
              </w:rPr>
            </w:pPr>
            <w:r w:rsidRPr="00D01115">
              <w:rPr>
                <w:rFonts w:asciiTheme="majorHAnsi" w:hAnsiTheme="majorHAnsi"/>
                <w:lang w:val="sr-Cyrl-CS"/>
              </w:rPr>
              <w:t>октобар</w:t>
            </w:r>
          </w:p>
        </w:tc>
        <w:tc>
          <w:tcPr>
            <w:tcW w:w="2625" w:type="dxa"/>
          </w:tcPr>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r w:rsidRPr="00D01115">
              <w:rPr>
                <w:rFonts w:asciiTheme="majorHAnsi" w:hAnsiTheme="majorHAnsi"/>
                <w:lang w:val="sr-Cyrl-CS"/>
              </w:rPr>
              <w:t>Ученици и њихови родитељи/старатељи су упознати са програмом ПО и изјаснили су се о учествовању у њему.</w:t>
            </w:r>
          </w:p>
        </w:tc>
        <w:tc>
          <w:tcPr>
            <w:tcW w:w="1892" w:type="dxa"/>
          </w:tcPr>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r w:rsidRPr="00D01115">
              <w:rPr>
                <w:rFonts w:asciiTheme="majorHAnsi" w:hAnsiTheme="majorHAnsi"/>
                <w:lang w:val="sr-Cyrl-CS"/>
              </w:rPr>
              <w:t>Упитници, дневник рада</w:t>
            </w:r>
          </w:p>
        </w:tc>
      </w:tr>
      <w:tr w:rsidR="00F84DA7" w:rsidRPr="00D01115" w:rsidTr="000C47AB">
        <w:trPr>
          <w:gridAfter w:val="6"/>
          <w:wAfter w:w="12324" w:type="dxa"/>
          <w:trHeight w:val="497"/>
          <w:jc w:val="center"/>
        </w:trPr>
        <w:tc>
          <w:tcPr>
            <w:tcW w:w="2423" w:type="dxa"/>
            <w:vMerge/>
          </w:tcPr>
          <w:p w:rsidR="00F84DA7" w:rsidRPr="00D01115" w:rsidRDefault="00F84DA7" w:rsidP="000A187C">
            <w:pPr>
              <w:rPr>
                <w:rFonts w:asciiTheme="majorHAnsi" w:hAnsiTheme="majorHAnsi"/>
                <w:lang w:val="sr-Cyrl-CS"/>
              </w:rPr>
            </w:pPr>
          </w:p>
        </w:tc>
      </w:tr>
      <w:tr w:rsidR="00F84DA7" w:rsidRPr="00D01115" w:rsidTr="000C47AB">
        <w:trPr>
          <w:jc w:val="center"/>
        </w:trPr>
        <w:tc>
          <w:tcPr>
            <w:tcW w:w="242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Стварање услова за реализацију програма</w:t>
            </w: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У складу са планом активности (обезбеђивање средстава, материјала за рад и просторија, позивање родитеља и свих заинтересованих да се укључе)</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директор, координатор ТЗПО</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Коринатор и директор попуњавају табеле за менторе, обезбеђују потребна средста, материјал и људске ресурсе</w:t>
            </w:r>
          </w:p>
        </w:tc>
        <w:tc>
          <w:tcPr>
            <w:tcW w:w="1418" w:type="dxa"/>
          </w:tcPr>
          <w:p w:rsidR="00F84DA7" w:rsidRPr="00D01115" w:rsidRDefault="00F84DA7" w:rsidP="000A187C">
            <w:pPr>
              <w:jc w:val="center"/>
              <w:rPr>
                <w:rFonts w:asciiTheme="majorHAnsi" w:hAnsiTheme="majorHAnsi"/>
                <w:lang w:val="sr-Cyrl-CS"/>
              </w:rPr>
            </w:pPr>
            <w:r w:rsidRPr="00D01115">
              <w:rPr>
                <w:rFonts w:asciiTheme="majorHAnsi" w:hAnsiTheme="majorHAnsi"/>
                <w:lang w:val="sr-Cyrl-CS"/>
              </w:rPr>
              <w:t>у складу са динамиком достављања потребног материјала</w:t>
            </w:r>
          </w:p>
        </w:tc>
        <w:tc>
          <w:tcPr>
            <w:tcW w:w="2625"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Постоје најбољи могући услови за реализацију програма ПО</w:t>
            </w:r>
          </w:p>
        </w:tc>
        <w:tc>
          <w:tcPr>
            <w:tcW w:w="1892" w:type="dxa"/>
          </w:tcPr>
          <w:p w:rsidR="00F84DA7" w:rsidRPr="00D01115" w:rsidRDefault="00F84DA7" w:rsidP="000A187C">
            <w:pPr>
              <w:rPr>
                <w:rFonts w:asciiTheme="majorHAnsi" w:hAnsiTheme="majorHAnsi"/>
                <w:lang w:val="sr-Cyrl-CS"/>
              </w:rPr>
            </w:pPr>
          </w:p>
        </w:tc>
      </w:tr>
      <w:tr w:rsidR="00F84DA7" w:rsidRPr="00D01115" w:rsidTr="000C47AB">
        <w:trPr>
          <w:jc w:val="center"/>
        </w:trPr>
        <w:tc>
          <w:tcPr>
            <w:tcW w:w="2423" w:type="dxa"/>
            <w:vMerge w:val="restart"/>
          </w:tcPr>
          <w:p w:rsidR="00F84DA7" w:rsidRPr="00D01115" w:rsidRDefault="00F84DA7" w:rsidP="000A187C">
            <w:pPr>
              <w:rPr>
                <w:rFonts w:asciiTheme="majorHAnsi" w:hAnsiTheme="majorHAnsi"/>
                <w:lang w:val="sr-Cyrl-CS"/>
              </w:rPr>
            </w:pPr>
            <w:r w:rsidRPr="00D01115">
              <w:rPr>
                <w:rFonts w:asciiTheme="majorHAnsi" w:hAnsiTheme="majorHAnsi"/>
                <w:lang w:val="sr-Cyrl-CS"/>
              </w:rPr>
              <w:lastRenderedPageBreak/>
              <w:t>Реализација програма</w:t>
            </w:r>
          </w:p>
          <w:p w:rsidR="00F84DA7" w:rsidRPr="00D01115" w:rsidRDefault="00F84DA7" w:rsidP="000A187C">
            <w:pPr>
              <w:rPr>
                <w:rFonts w:asciiTheme="majorHAnsi" w:hAnsiTheme="majorHAnsi"/>
                <w:lang w:val="sr-Cyrl-CS"/>
              </w:rPr>
            </w:pPr>
            <w:r w:rsidRPr="00D01115">
              <w:rPr>
                <w:rFonts w:asciiTheme="majorHAnsi" w:hAnsiTheme="majorHAnsi"/>
                <w:lang w:val="sr-Cyrl-CS"/>
              </w:rPr>
              <w:t xml:space="preserve"> </w:t>
            </w:r>
          </w:p>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p>
        </w:tc>
        <w:tc>
          <w:tcPr>
            <w:tcW w:w="2227" w:type="dxa"/>
          </w:tcPr>
          <w:p w:rsidR="00F84DA7" w:rsidRPr="00D01115" w:rsidRDefault="00F84DA7" w:rsidP="00B27F3C">
            <w:pPr>
              <w:jc w:val="center"/>
              <w:rPr>
                <w:rFonts w:asciiTheme="majorHAnsi" w:hAnsiTheme="majorHAnsi"/>
                <w:lang w:val="sr-Cyrl-CS"/>
              </w:rPr>
            </w:pPr>
            <w:r w:rsidRPr="00D01115">
              <w:rPr>
                <w:rFonts w:asciiTheme="majorHAnsi" w:hAnsiTheme="majorHAnsi"/>
                <w:lang w:val="sr-Cyrl-CS"/>
              </w:rPr>
              <w:t xml:space="preserve">Одељенске старешине </w:t>
            </w:r>
            <w:r w:rsidR="00B27F3C" w:rsidRPr="00D01115">
              <w:rPr>
                <w:rFonts w:asciiTheme="majorHAnsi" w:hAnsiTheme="majorHAnsi"/>
                <w:lang w:val="sr-Cyrl-CS"/>
              </w:rPr>
              <w:t xml:space="preserve">7. и 8. разреда </w:t>
            </w:r>
            <w:r w:rsidRPr="00D01115">
              <w:rPr>
                <w:rFonts w:asciiTheme="majorHAnsi" w:hAnsiTheme="majorHAnsi"/>
                <w:lang w:val="sr-Cyrl-CS"/>
              </w:rPr>
              <w:t>реализују део програма у оквиру ЧОС-а</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Ученици, родитељи/старатељи, наставници</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Одељенске старешине реализују неке од радионица на делу ЧОС-ова</w:t>
            </w:r>
          </w:p>
        </w:tc>
        <w:tc>
          <w:tcPr>
            <w:tcW w:w="1418" w:type="dxa"/>
          </w:tcPr>
          <w:p w:rsidR="00F84DA7" w:rsidRPr="00D01115" w:rsidRDefault="00F84DA7" w:rsidP="000A187C">
            <w:pPr>
              <w:jc w:val="center"/>
              <w:rPr>
                <w:rFonts w:asciiTheme="majorHAnsi" w:hAnsiTheme="majorHAnsi"/>
                <w:lang w:val="sr-Cyrl-CS"/>
              </w:rPr>
            </w:pPr>
            <w:r w:rsidRPr="00D01115">
              <w:rPr>
                <w:rFonts w:asciiTheme="majorHAnsi" w:hAnsiTheme="majorHAnsi"/>
                <w:lang w:val="sr-Cyrl-CS"/>
              </w:rPr>
              <w:t>од октобра</w:t>
            </w:r>
          </w:p>
        </w:tc>
        <w:tc>
          <w:tcPr>
            <w:tcW w:w="2625"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Реализовани ЧОС-ови посвећени ПО</w:t>
            </w: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Дневник материјала ученички портфолији</w:t>
            </w:r>
          </w:p>
        </w:tc>
      </w:tr>
      <w:tr w:rsidR="00F84DA7" w:rsidRPr="00D01115" w:rsidTr="000C47AB">
        <w:trPr>
          <w:jc w:val="center"/>
        </w:trPr>
        <w:tc>
          <w:tcPr>
            <w:tcW w:w="2423" w:type="dxa"/>
            <w:vMerge/>
          </w:tcPr>
          <w:p w:rsidR="00F84DA7" w:rsidRPr="00D01115" w:rsidRDefault="00F84DA7" w:rsidP="000A187C">
            <w:pPr>
              <w:rPr>
                <w:rFonts w:asciiTheme="majorHAnsi" w:hAnsiTheme="majorHAnsi"/>
                <w:lang w:val="sr-Cyrl-CS"/>
              </w:rPr>
            </w:pP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 xml:space="preserve"> Чланови ТЗПО организују остале радионице и реалне сусрете</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Родитељи, наставници, спољни сарадници, ТЗПО из других школа</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Реализација радионица кроз реалне сусрете</w:t>
            </w:r>
          </w:p>
        </w:tc>
        <w:tc>
          <w:tcPr>
            <w:tcW w:w="1418" w:type="dxa"/>
          </w:tcPr>
          <w:p w:rsidR="00F84DA7" w:rsidRPr="00D01115" w:rsidRDefault="00F84DA7" w:rsidP="000A187C">
            <w:pPr>
              <w:jc w:val="center"/>
              <w:rPr>
                <w:rFonts w:asciiTheme="majorHAnsi" w:hAnsiTheme="majorHAnsi"/>
              </w:rPr>
            </w:pPr>
            <w:r w:rsidRPr="00D01115">
              <w:rPr>
                <w:rFonts w:asciiTheme="majorHAnsi" w:hAnsiTheme="majorHAnsi"/>
                <w:lang w:val="sr-Cyrl-CS"/>
              </w:rPr>
              <w:t>до краја школске године</w:t>
            </w:r>
          </w:p>
        </w:tc>
        <w:tc>
          <w:tcPr>
            <w:tcW w:w="2625"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 xml:space="preserve">Реализоване радионице и реални сусрети </w:t>
            </w: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Портфолији и остала пратећа документација</w:t>
            </w:r>
          </w:p>
        </w:tc>
      </w:tr>
      <w:tr w:rsidR="00F84DA7" w:rsidRPr="00D01115" w:rsidTr="000C47AB">
        <w:trPr>
          <w:jc w:val="center"/>
        </w:trPr>
        <w:tc>
          <w:tcPr>
            <w:tcW w:w="242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Евалуација програма</w:t>
            </w: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Анкетирање ученика</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ТЗПО</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Анкетирање на ЧОС-у</w:t>
            </w:r>
          </w:p>
        </w:tc>
        <w:tc>
          <w:tcPr>
            <w:tcW w:w="1418" w:type="dxa"/>
          </w:tcPr>
          <w:p w:rsidR="00F84DA7" w:rsidRPr="00D01115" w:rsidRDefault="00F84DA7" w:rsidP="000A187C">
            <w:pPr>
              <w:jc w:val="center"/>
              <w:rPr>
                <w:rFonts w:asciiTheme="majorHAnsi" w:hAnsiTheme="majorHAnsi"/>
              </w:rPr>
            </w:pPr>
            <w:r w:rsidRPr="00D01115">
              <w:rPr>
                <w:rFonts w:asciiTheme="majorHAnsi" w:hAnsiTheme="majorHAnsi"/>
                <w:lang w:val="sr-Cyrl-CS"/>
              </w:rPr>
              <w:t>До краја школске године</w:t>
            </w:r>
          </w:p>
        </w:tc>
        <w:tc>
          <w:tcPr>
            <w:tcW w:w="2625" w:type="dxa"/>
          </w:tcPr>
          <w:p w:rsidR="00F84DA7" w:rsidRPr="00D01115" w:rsidRDefault="00F84DA7" w:rsidP="000A187C">
            <w:pPr>
              <w:rPr>
                <w:rFonts w:asciiTheme="majorHAnsi" w:hAnsiTheme="majorHAnsi"/>
                <w:lang w:val="sr-Cyrl-CS"/>
              </w:rPr>
            </w:pP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Упитници</w:t>
            </w:r>
          </w:p>
        </w:tc>
      </w:tr>
      <w:tr w:rsidR="00F84DA7" w:rsidRPr="00D01115" w:rsidTr="000C47AB">
        <w:trPr>
          <w:trHeight w:val="1840"/>
          <w:jc w:val="center"/>
        </w:trPr>
        <w:tc>
          <w:tcPr>
            <w:tcW w:w="242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Извештавање о реализацији програма</w:t>
            </w: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Прикупљање доказа и писање извештаја</w:t>
            </w:r>
          </w:p>
        </w:tc>
        <w:tc>
          <w:tcPr>
            <w:tcW w:w="1563" w:type="dxa"/>
          </w:tcPr>
          <w:p w:rsidR="00F84DA7" w:rsidRPr="00D01115" w:rsidRDefault="00F84DA7" w:rsidP="000A187C">
            <w:pPr>
              <w:rPr>
                <w:rFonts w:asciiTheme="majorHAnsi" w:hAnsiTheme="majorHAnsi"/>
                <w:lang w:val="sr-Cyrl-CS"/>
              </w:rPr>
            </w:pP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Прикупљање доказа и писање извештаја – чланови ТЗПО</w:t>
            </w:r>
          </w:p>
          <w:p w:rsidR="00F84DA7" w:rsidRPr="00D01115" w:rsidRDefault="00F84DA7" w:rsidP="000A187C">
            <w:pPr>
              <w:rPr>
                <w:rFonts w:asciiTheme="majorHAnsi" w:hAnsiTheme="majorHAnsi"/>
                <w:lang w:val="sr-Cyrl-CS"/>
              </w:rPr>
            </w:pPr>
            <w:r w:rsidRPr="00D01115">
              <w:rPr>
                <w:rFonts w:asciiTheme="majorHAnsi" w:hAnsiTheme="majorHAnsi"/>
                <w:lang w:val="sr-Cyrl-CS"/>
              </w:rPr>
              <w:t>Извештавање на седницама стручних и руководећих органа школе</w:t>
            </w:r>
          </w:p>
        </w:tc>
        <w:tc>
          <w:tcPr>
            <w:tcW w:w="1418" w:type="dxa"/>
          </w:tcPr>
          <w:p w:rsidR="00F84DA7" w:rsidRPr="00D01115" w:rsidRDefault="00F84DA7" w:rsidP="00F84DA7">
            <w:pPr>
              <w:jc w:val="center"/>
              <w:rPr>
                <w:rFonts w:asciiTheme="majorHAnsi" w:hAnsiTheme="majorHAnsi"/>
                <w:lang w:val="sr-Cyrl-CS"/>
              </w:rPr>
            </w:pPr>
            <w:r w:rsidRPr="00D01115">
              <w:rPr>
                <w:rFonts w:asciiTheme="majorHAnsi" w:hAnsiTheme="majorHAnsi"/>
                <w:lang w:val="sr-Cyrl-CS"/>
              </w:rPr>
              <w:t xml:space="preserve">од маја до 31. августа </w:t>
            </w:r>
          </w:p>
        </w:tc>
        <w:tc>
          <w:tcPr>
            <w:tcW w:w="2625" w:type="dxa"/>
          </w:tcPr>
          <w:p w:rsidR="00F84DA7" w:rsidRPr="00D01115" w:rsidRDefault="00F84DA7" w:rsidP="000A187C">
            <w:pPr>
              <w:rPr>
                <w:rFonts w:asciiTheme="majorHAnsi" w:hAnsiTheme="majorHAnsi"/>
                <w:lang w:val="sr-Cyrl-CS"/>
              </w:rPr>
            </w:pP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Извештај, документација</w:t>
            </w:r>
          </w:p>
        </w:tc>
      </w:tr>
      <w:tr w:rsidR="00F84DA7" w:rsidRPr="00D01115" w:rsidTr="000C47AB">
        <w:trPr>
          <w:trHeight w:val="973"/>
          <w:jc w:val="center"/>
        </w:trPr>
        <w:tc>
          <w:tcPr>
            <w:tcW w:w="242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lastRenderedPageBreak/>
              <w:t>Планирање даљих корака</w:t>
            </w:r>
          </w:p>
        </w:tc>
        <w:tc>
          <w:tcPr>
            <w:tcW w:w="2227"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Састанци ТЗПО са ученицима 7. и 8. разреда, родитељски сатанци, давање предлога за унапређивање Програма ПО</w:t>
            </w:r>
          </w:p>
        </w:tc>
        <w:tc>
          <w:tcPr>
            <w:tcW w:w="1563"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ТЗПО, одељенске старешине, заинтересовани наставници, родитељи/старатељи, ученици</w:t>
            </w:r>
          </w:p>
        </w:tc>
        <w:tc>
          <w:tcPr>
            <w:tcW w:w="2599"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 xml:space="preserve">На састанцима се дају предлози за унапређивање Програма ПО </w:t>
            </w:r>
          </w:p>
          <w:p w:rsidR="00F84DA7" w:rsidRPr="00D01115" w:rsidRDefault="00F84DA7" w:rsidP="000A187C">
            <w:pPr>
              <w:rPr>
                <w:rFonts w:asciiTheme="majorHAnsi" w:hAnsiTheme="majorHAnsi"/>
                <w:lang w:val="sr-Cyrl-CS"/>
              </w:rPr>
            </w:pPr>
          </w:p>
          <w:p w:rsidR="00F84DA7" w:rsidRPr="00D01115" w:rsidRDefault="00F84DA7" w:rsidP="000A187C">
            <w:pPr>
              <w:rPr>
                <w:rFonts w:asciiTheme="majorHAnsi" w:hAnsiTheme="majorHAnsi"/>
                <w:lang w:val="sr-Cyrl-CS"/>
              </w:rPr>
            </w:pPr>
          </w:p>
        </w:tc>
        <w:tc>
          <w:tcPr>
            <w:tcW w:w="1418" w:type="dxa"/>
          </w:tcPr>
          <w:p w:rsidR="00F84DA7" w:rsidRPr="00D01115" w:rsidRDefault="00F84DA7" w:rsidP="00F84DA7">
            <w:pPr>
              <w:jc w:val="center"/>
              <w:rPr>
                <w:rFonts w:asciiTheme="majorHAnsi" w:hAnsiTheme="majorHAnsi"/>
                <w:lang w:val="sr-Cyrl-CS"/>
              </w:rPr>
            </w:pPr>
            <w:r w:rsidRPr="00D01115">
              <w:rPr>
                <w:rFonts w:asciiTheme="majorHAnsi" w:hAnsiTheme="majorHAnsi"/>
                <w:lang w:val="sr-Cyrl-CS"/>
              </w:rPr>
              <w:t>јул, септембар</w:t>
            </w:r>
          </w:p>
        </w:tc>
        <w:tc>
          <w:tcPr>
            <w:tcW w:w="2625"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 xml:space="preserve">Веће укључивање ученика и родитеља у даље планирање и реализацију активности у области ПО за наредну школску годину </w:t>
            </w:r>
          </w:p>
        </w:tc>
        <w:tc>
          <w:tcPr>
            <w:tcW w:w="1892" w:type="dxa"/>
          </w:tcPr>
          <w:p w:rsidR="00F84DA7" w:rsidRPr="00D01115" w:rsidRDefault="00F84DA7" w:rsidP="000A187C">
            <w:pPr>
              <w:rPr>
                <w:rFonts w:asciiTheme="majorHAnsi" w:hAnsiTheme="majorHAnsi"/>
                <w:lang w:val="sr-Cyrl-CS"/>
              </w:rPr>
            </w:pPr>
            <w:r w:rsidRPr="00D01115">
              <w:rPr>
                <w:rFonts w:asciiTheme="majorHAnsi" w:hAnsiTheme="majorHAnsi"/>
                <w:lang w:val="sr-Cyrl-CS"/>
              </w:rPr>
              <w:t>Записници, анкете, нацрт програма за наредну годину</w:t>
            </w:r>
          </w:p>
        </w:tc>
      </w:tr>
    </w:tbl>
    <w:p w:rsidR="00F84DA7" w:rsidRPr="00D01115" w:rsidRDefault="00F84DA7" w:rsidP="00EB2649">
      <w:pPr>
        <w:ind w:firstLine="851"/>
        <w:jc w:val="both"/>
        <w:rPr>
          <w:rFonts w:asciiTheme="majorHAnsi" w:hAnsiTheme="majorHAnsi" w:cs="Times New Roman"/>
          <w:sz w:val="24"/>
          <w:szCs w:val="24"/>
        </w:rPr>
      </w:pPr>
    </w:p>
    <w:p w:rsidR="00F84DA7" w:rsidRPr="00D01115" w:rsidRDefault="00F84DA7" w:rsidP="00EB2649">
      <w:pPr>
        <w:rPr>
          <w:rFonts w:asciiTheme="majorHAnsi" w:hAnsiTheme="majorHAnsi"/>
        </w:rPr>
        <w:sectPr w:rsidR="00F84DA7" w:rsidRPr="00D01115" w:rsidSect="00634D5C">
          <w:pgSz w:w="16838" w:h="11906" w:orient="landscape"/>
          <w:pgMar w:top="1701" w:right="1418" w:bottom="1418" w:left="1418" w:header="709" w:footer="709" w:gutter="0"/>
          <w:cols w:space="708"/>
          <w:titlePg/>
          <w:docGrid w:linePitch="360"/>
        </w:sectPr>
      </w:pPr>
    </w:p>
    <w:p w:rsidR="00687723" w:rsidRPr="00D01115" w:rsidRDefault="00687723" w:rsidP="00342607">
      <w:pPr>
        <w:pStyle w:val="Heading2"/>
        <w:jc w:val="center"/>
        <w:rPr>
          <w:rStyle w:val="Emphasis"/>
          <w:rFonts w:asciiTheme="majorHAnsi" w:hAnsiTheme="majorHAnsi"/>
          <w:bCs w:val="0"/>
          <w:i w:val="0"/>
          <w:iCs w:val="0"/>
          <w:spacing w:val="0"/>
        </w:rPr>
      </w:pPr>
      <w:bookmarkStart w:id="141" w:name="_Toc465149909"/>
      <w:r w:rsidRPr="00D01115">
        <w:rPr>
          <w:rStyle w:val="Emphasis"/>
          <w:rFonts w:asciiTheme="majorHAnsi" w:hAnsiTheme="majorHAnsi"/>
          <w:bCs w:val="0"/>
          <w:i w:val="0"/>
          <w:iCs w:val="0"/>
          <w:spacing w:val="0"/>
        </w:rPr>
        <w:lastRenderedPageBreak/>
        <w:t>ПРОГРАМ ЗАШТИТЕ И УНАПРЕЂЕЊА ЗДРАВЉА</w:t>
      </w:r>
      <w:bookmarkEnd w:id="141"/>
    </w:p>
    <w:p w:rsidR="00687723" w:rsidRPr="00D01115" w:rsidRDefault="00687723" w:rsidP="00342607">
      <w:pPr>
        <w:pStyle w:val="Heading2"/>
        <w:jc w:val="center"/>
        <w:rPr>
          <w:rStyle w:val="Emphasis"/>
          <w:rFonts w:asciiTheme="majorHAnsi" w:hAnsiTheme="majorHAnsi"/>
          <w:bCs w:val="0"/>
          <w:i w:val="0"/>
          <w:iCs w:val="0"/>
          <w:spacing w:val="0"/>
        </w:rPr>
      </w:pPr>
      <w:bookmarkStart w:id="142" w:name="_Toc465149910"/>
      <w:r w:rsidRPr="00D01115">
        <w:rPr>
          <w:rStyle w:val="Emphasis"/>
          <w:rFonts w:asciiTheme="majorHAnsi" w:hAnsiTheme="majorHAnsi"/>
          <w:bCs w:val="0"/>
          <w:i w:val="0"/>
          <w:iCs w:val="0"/>
          <w:spacing w:val="0"/>
        </w:rPr>
        <w:t>И ЖИВОТНЕ СРЕДИНЕ</w:t>
      </w:r>
      <w:bookmarkEnd w:id="142"/>
    </w:p>
    <w:p w:rsidR="00687723" w:rsidRPr="00D01115" w:rsidRDefault="00687723" w:rsidP="00687723">
      <w:pPr>
        <w:jc w:val="center"/>
        <w:rPr>
          <w:rFonts w:asciiTheme="majorHAnsi" w:hAnsiTheme="majorHAnsi"/>
          <w:sz w:val="28"/>
          <w:szCs w:val="28"/>
          <w:u w:val="single"/>
          <w:lang w:val="sr-Cyrl-CS"/>
        </w:rPr>
      </w:pP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Циљ овог васпитно-образовног подручја  је изграђивање психички, физички  и социјално здраве личности оспособљене да се брине за сопствено дравље, здравље своје породице, ближе околине и шире друштвене заједнице, развијање љубави и смисла за вредновање животне средине, подстицање младих на активно учествовање у њеном очувању и унапређивању, усмеравање и оспособљавање ученика да схвате хуманизацију односа међу људима  као пут ослобађања човека ос свих предрасуда и као процес хуманизације укупних друштвених односа. </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Најзначајнији циљ остварује школа, првенствено у оквиру васпитно-образовног програма:</w:t>
      </w:r>
    </w:p>
    <w:p w:rsidR="00687723" w:rsidRPr="00D01115" w:rsidRDefault="00687723" w:rsidP="00466C32">
      <w:pPr>
        <w:numPr>
          <w:ilvl w:val="0"/>
          <w:numId w:val="4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здравствено васпитање и образовање</w:t>
      </w:r>
    </w:p>
    <w:p w:rsidR="00687723" w:rsidRPr="00D01115" w:rsidRDefault="00687723" w:rsidP="00466C32">
      <w:pPr>
        <w:numPr>
          <w:ilvl w:val="0"/>
          <w:numId w:val="4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специфичне превенције болести зависности</w:t>
      </w:r>
    </w:p>
    <w:p w:rsidR="00687723" w:rsidRPr="00D01115" w:rsidRDefault="00687723" w:rsidP="00466C32">
      <w:pPr>
        <w:numPr>
          <w:ilvl w:val="0"/>
          <w:numId w:val="4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заштита и унапређење животне средине</w:t>
      </w:r>
    </w:p>
    <w:p w:rsidR="00687723" w:rsidRPr="00D01115" w:rsidRDefault="00687723" w:rsidP="00466C32">
      <w:pPr>
        <w:numPr>
          <w:ilvl w:val="0"/>
          <w:numId w:val="4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основа програма хуманизације односа међу људима и половима</w:t>
      </w:r>
    </w:p>
    <w:p w:rsidR="00687723" w:rsidRPr="00D01115" w:rsidRDefault="00687723" w:rsidP="00466C32">
      <w:pPr>
        <w:numPr>
          <w:ilvl w:val="0"/>
          <w:numId w:val="4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здравствене заштите школске деце и омладине</w:t>
      </w:r>
    </w:p>
    <w:p w:rsidR="00687723" w:rsidRPr="00D01115" w:rsidRDefault="00687723" w:rsidP="00687723">
      <w:pPr>
        <w:ind w:left="945"/>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Здравствено васпитање и образовање у заједничком плану</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образовно-васпитног рада не појављује се као посебна васпитно-образовна област, већ одређени садржаји улазе у састав познавања природе и друштва, биологије, физичке културе и других наставних предмета и облика образовно-васпитног рада.</w:t>
      </w:r>
    </w:p>
    <w:p w:rsidR="00687723" w:rsidRPr="00D01115" w:rsidRDefault="00687723" w:rsidP="00687723">
      <w:pPr>
        <w:jc w:val="both"/>
        <w:rPr>
          <w:rFonts w:asciiTheme="majorHAnsi" w:hAnsiTheme="majorHAnsi" w:cs="Times New Roman"/>
          <w:sz w:val="24"/>
          <w:szCs w:val="24"/>
          <w:u w:val="single"/>
          <w:lang w:val="sr-Cyrl-CS"/>
        </w:rPr>
      </w:pPr>
    </w:p>
    <w:p w:rsidR="00687723" w:rsidRPr="00D01115" w:rsidRDefault="00687723" w:rsidP="00687723">
      <w:pPr>
        <w:jc w:val="both"/>
        <w:rPr>
          <w:rFonts w:asciiTheme="majorHAnsi" w:hAnsiTheme="majorHAnsi" w:cs="Times New Roman"/>
          <w:sz w:val="24"/>
          <w:szCs w:val="24"/>
          <w:u w:val="single"/>
          <w:lang w:val="sr-Cyrl-CS"/>
        </w:rPr>
      </w:pPr>
      <w:r w:rsidRPr="00D01115">
        <w:rPr>
          <w:rFonts w:asciiTheme="majorHAnsi" w:hAnsiTheme="majorHAnsi" w:cs="Times New Roman"/>
          <w:sz w:val="24"/>
          <w:szCs w:val="24"/>
          <w:u w:val="single"/>
        </w:rPr>
        <w:t>III</w:t>
      </w:r>
      <w:r w:rsidRPr="00D01115">
        <w:rPr>
          <w:rFonts w:asciiTheme="majorHAnsi" w:hAnsiTheme="majorHAnsi" w:cs="Times New Roman"/>
          <w:sz w:val="24"/>
          <w:szCs w:val="24"/>
          <w:u w:val="single"/>
          <w:lang w:val="sr-Cyrl-CS"/>
        </w:rPr>
        <w:t xml:space="preserve"> РАЗРЕД</w:t>
      </w:r>
    </w:p>
    <w:p w:rsidR="00687723" w:rsidRPr="00D01115" w:rsidRDefault="00687723" w:rsidP="00466C32">
      <w:pPr>
        <w:numPr>
          <w:ilvl w:val="0"/>
          <w:numId w:val="46"/>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Појам пијаће и здраве воде. Порекло прљаве воде, начин снабдевања пијаћом водом.</w:t>
      </w:r>
    </w:p>
    <w:p w:rsidR="00687723" w:rsidRPr="00D01115" w:rsidRDefault="00687723" w:rsidP="00466C32">
      <w:pPr>
        <w:numPr>
          <w:ilvl w:val="0"/>
          <w:numId w:val="46"/>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Проветравање, загревање ваздуха и штетни утицај на здравље, испарење гасова, прашине и последице.</w:t>
      </w:r>
    </w:p>
    <w:p w:rsidR="00687723" w:rsidRPr="00D01115" w:rsidRDefault="00687723" w:rsidP="00466C32">
      <w:pPr>
        <w:numPr>
          <w:ilvl w:val="0"/>
          <w:numId w:val="46"/>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Осветљеност простора и штетни утицај недовољног осветљења при раду. Утицај ултравиолетне светлости на здравље.</w:t>
      </w:r>
    </w:p>
    <w:p w:rsidR="00687723" w:rsidRPr="00D01115" w:rsidRDefault="00687723" w:rsidP="00466C32">
      <w:pPr>
        <w:numPr>
          <w:ilvl w:val="0"/>
          <w:numId w:val="46"/>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Телесна топлота</w:t>
      </w:r>
    </w:p>
    <w:p w:rsidR="00687723" w:rsidRPr="00D01115" w:rsidRDefault="00687723" w:rsidP="00466C32">
      <w:pPr>
        <w:numPr>
          <w:ilvl w:val="0"/>
          <w:numId w:val="46"/>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Како и зашто дете оболи, знаци обољења, мере које се предузимају у случају заразе и пријављивање обољења</w:t>
      </w:r>
    </w:p>
    <w:p w:rsidR="00687723" w:rsidRPr="00D01115" w:rsidRDefault="00687723" w:rsidP="00687723">
      <w:pPr>
        <w:jc w:val="both"/>
        <w:rPr>
          <w:rFonts w:asciiTheme="majorHAnsi" w:hAnsiTheme="majorHAnsi" w:cs="Times New Roman"/>
          <w:sz w:val="24"/>
          <w:szCs w:val="24"/>
          <w:u w:val="single"/>
          <w:lang w:val="sr-Cyrl-CS"/>
        </w:rPr>
      </w:pPr>
      <w:r w:rsidRPr="00D01115">
        <w:rPr>
          <w:rFonts w:asciiTheme="majorHAnsi" w:hAnsiTheme="majorHAnsi" w:cs="Times New Roman"/>
          <w:sz w:val="24"/>
          <w:szCs w:val="24"/>
          <w:u w:val="single"/>
        </w:rPr>
        <w:t>IV</w:t>
      </w:r>
      <w:r w:rsidRPr="00D01115">
        <w:rPr>
          <w:rFonts w:asciiTheme="majorHAnsi" w:hAnsiTheme="majorHAnsi" w:cs="Times New Roman"/>
          <w:sz w:val="24"/>
          <w:szCs w:val="24"/>
          <w:u w:val="single"/>
          <w:lang w:val="sr-Cyrl-CS"/>
        </w:rPr>
        <w:t xml:space="preserve">  РАЗРЕД</w:t>
      </w:r>
    </w:p>
    <w:p w:rsidR="00687723" w:rsidRPr="00D01115" w:rsidRDefault="00687723" w:rsidP="00466C32">
      <w:pPr>
        <w:numPr>
          <w:ilvl w:val="0"/>
          <w:numId w:val="4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Спречавање и сузбијање заразних болести, појам заразних болести, извори заразних клица, путеви ширења, улазне вратнице на човечијем организму, способност заразних клица да изазову обољења и отпорност организма према заразним болестима.</w:t>
      </w:r>
    </w:p>
    <w:p w:rsidR="00687723" w:rsidRPr="00D01115" w:rsidRDefault="00687723" w:rsidP="00466C32">
      <w:pPr>
        <w:numPr>
          <w:ilvl w:val="0"/>
          <w:numId w:val="4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Мере заштите од заразних болести, пријављивање, вакцинација, изолација болесника и уништавање заразних клица</w:t>
      </w:r>
    </w:p>
    <w:p w:rsidR="00687723" w:rsidRPr="00D01115" w:rsidRDefault="00687723" w:rsidP="00466C32">
      <w:pPr>
        <w:numPr>
          <w:ilvl w:val="0"/>
          <w:numId w:val="4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Заштита зуба, језика, носа, уха и ока</w:t>
      </w:r>
    </w:p>
    <w:p w:rsidR="00687723" w:rsidRPr="00D01115" w:rsidRDefault="00687723" w:rsidP="00466C32">
      <w:pPr>
        <w:numPr>
          <w:ilvl w:val="0"/>
          <w:numId w:val="4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Разноврсност исхране, квантитативна и квалитавнина</w:t>
      </w:r>
    </w:p>
    <w:p w:rsidR="00687723" w:rsidRPr="00D01115" w:rsidRDefault="00687723" w:rsidP="00466C32">
      <w:pPr>
        <w:numPr>
          <w:ilvl w:val="0"/>
          <w:numId w:val="4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Тровање поквареном храном и заштита</w:t>
      </w:r>
    </w:p>
    <w:p w:rsidR="00687723" w:rsidRPr="00D01115" w:rsidRDefault="00687723" w:rsidP="00466C32">
      <w:pPr>
        <w:numPr>
          <w:ilvl w:val="0"/>
          <w:numId w:val="4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Припреме за физичке и психичке промене код девојчица и дечака. Интимна хигијена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Оперативни задаци: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да се код ученика даље развијају здравствено-хигијенске навике</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да се стекну основна знања о спречавању и сузбијању заразних болести и најчешћих болести деце и омладине</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да стекну основна знања о штетним спољним утицајима на здравље човека, заштити, вези и обољењима појединих органа човека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да се ученици оспособе и стекну знања и умења за пружање прве помоћи себи и другим повређеним лицима.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V</w:t>
      </w:r>
      <w:r w:rsidRPr="00D01115">
        <w:rPr>
          <w:rFonts w:asciiTheme="majorHAnsi" w:hAnsiTheme="majorHAnsi" w:cs="Times New Roman"/>
          <w:sz w:val="24"/>
          <w:szCs w:val="24"/>
          <w:lang w:val="sr-Cyrl-CS"/>
        </w:rPr>
        <w:t xml:space="preserve">  РАЗРЕД</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Техничко образовање – израда макета од картона: хигијенски клозет, бунар и чесма.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Физичко васпитање – развијање и усавршавање здравствених навика: јачање отпорности организма путем изичких вежби.</w:t>
      </w:r>
    </w:p>
    <w:p w:rsidR="00687723" w:rsidRPr="00D01115" w:rsidRDefault="00687723" w:rsidP="00687723">
      <w:pPr>
        <w:jc w:val="both"/>
        <w:rPr>
          <w:rFonts w:asciiTheme="majorHAnsi" w:hAnsiTheme="majorHAnsi" w:cs="Times New Roman"/>
          <w:sz w:val="24"/>
          <w:szCs w:val="24"/>
          <w:lang w:val="sr-Cyrl-CS"/>
        </w:rPr>
      </w:pP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rPr>
        <w:lastRenderedPageBreak/>
        <w:t>VI</w:t>
      </w:r>
      <w:r w:rsidRPr="00D01115">
        <w:rPr>
          <w:rFonts w:asciiTheme="majorHAnsi" w:hAnsiTheme="majorHAnsi" w:cs="Times New Roman"/>
          <w:sz w:val="24"/>
          <w:szCs w:val="24"/>
          <w:lang w:val="sr-Cyrl-CS"/>
        </w:rPr>
        <w:t xml:space="preserve">  РАЗРЕД</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Биологија-животиње које преносе боести и методе заштите. </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Техничко образовање – инсталација водовода , канализације и санитарних уређаја. Мере хигијенско техничке заштите нараду, спречавање озледа и коришћење прве помоћи.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VII</w:t>
      </w:r>
      <w:r w:rsidRPr="00D01115">
        <w:rPr>
          <w:rFonts w:asciiTheme="majorHAnsi" w:hAnsiTheme="majorHAnsi" w:cs="Times New Roman"/>
          <w:sz w:val="24"/>
          <w:szCs w:val="24"/>
          <w:lang w:val="sr-Cyrl-CS"/>
        </w:rPr>
        <w:t xml:space="preserve">  РАЗРЕД</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Физичко васпитање – основи за правилно телесно држање и заштита од појаве телесних деформитета, развијање и усавршавање здравствено – хигијенских навика.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Техничко образовање – мере хигијенско – техничке заштите, спречавање озледа и коришћење прве помоћи.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Биологија – биолошка борбена средства: врсте, битне карактеристике, начин примене и мере заштите.</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rPr>
        <w:t>VIII</w:t>
      </w:r>
      <w:r w:rsidRPr="00D01115">
        <w:rPr>
          <w:rFonts w:asciiTheme="majorHAnsi" w:hAnsiTheme="majorHAnsi" w:cs="Times New Roman"/>
          <w:sz w:val="24"/>
          <w:szCs w:val="24"/>
          <w:lang w:val="sr-Cyrl-CS"/>
        </w:rPr>
        <w:t xml:space="preserve"> РАЗРЕД</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Биологија – нега и хигијена коже, болести коже, нега и заштита органа за кретање, неправилност и правилност локомоторног апарата, равно стопало, рахитис, дистрофија, нега органа за варење, цревне и заразне болести-колера, тифус, дизентерија и цревни паразити. Нега органа крвотока, малокрвност, хемофилија и тромбоза, артериосклероза, хипертензија, инфаркт; заштита органа за дисање, чист и загађен ваздух, прехлада, грип, запаљење плућа, хигијена полних органа, менструални циклус, полне болести, преношење и заштита, нега нервног система, појам нервних и душевних болести, нега уха, ока, чула мириса и укуса.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Физичко васпитање – развијање и усавршавање здравствено хигијенских навика.</w:t>
      </w:r>
    </w:p>
    <w:p w:rsidR="00BD2B7C" w:rsidRDefault="00BD2B7C" w:rsidP="00A67441">
      <w:pPr>
        <w:pStyle w:val="Heading1"/>
        <w:jc w:val="center"/>
        <w:rPr>
          <w:rFonts w:asciiTheme="majorHAnsi" w:hAnsiTheme="majorHAnsi"/>
          <w:sz w:val="40"/>
          <w:szCs w:val="40"/>
          <w:lang/>
        </w:rPr>
      </w:pPr>
      <w:r w:rsidRPr="006421EB">
        <w:rPr>
          <w:rFonts w:asciiTheme="majorHAnsi" w:hAnsiTheme="majorHAnsi"/>
          <w:sz w:val="40"/>
          <w:szCs w:val="40"/>
        </w:rPr>
        <w:t>ПРОГРАМ ЗАШТИТЕ ЖИВОТНЕ СРЕДИНЕ</w:t>
      </w:r>
    </w:p>
    <w:p w:rsidR="00A67441" w:rsidRPr="00A67441" w:rsidRDefault="00A67441" w:rsidP="00A67441">
      <w:pPr>
        <w:rPr>
          <w:lang/>
        </w:rPr>
      </w:pPr>
    </w:p>
    <w:p w:rsidR="00BD2B7C" w:rsidRPr="006421EB" w:rsidRDefault="00BD2B7C" w:rsidP="00BD2B7C">
      <w:pPr>
        <w:spacing w:after="0" w:line="240" w:lineRule="auto"/>
        <w:jc w:val="both"/>
        <w:rPr>
          <w:rFonts w:asciiTheme="majorHAnsi" w:eastAsia="Times New Roman" w:hAnsiTheme="majorHAnsi" w:cstheme="minorHAnsi"/>
          <w:bCs/>
          <w:sz w:val="24"/>
          <w:szCs w:val="24"/>
        </w:rPr>
      </w:pPr>
      <w:r w:rsidRPr="006421EB">
        <w:rPr>
          <w:rFonts w:asciiTheme="majorHAnsi" w:eastAsia="Times New Roman" w:hAnsiTheme="majorHAnsi" w:cstheme="minorHAnsi"/>
          <w:bCs/>
          <w:sz w:val="24"/>
          <w:szCs w:val="24"/>
        </w:rPr>
        <w:tab/>
        <w:t>Заштита животне средине обухвата активности усмерене на развој еколошке свести, као и очување природних ресурса. Очување природних ресурса обухвата и упознавање са коришћењем и рационалном употребом тих ресурса у области енергетике. Школа доприноси заштити животне средине локалним еколошким акцијама, заједничким активностима школе, родитеља, односно старатеља и јединице локалне самоуправе у анализи стања животне средине и акција за заштиту животне средине.</w:t>
      </w:r>
    </w:p>
    <w:p w:rsidR="00BD2B7C" w:rsidRPr="006421EB" w:rsidRDefault="00BD2B7C" w:rsidP="00BD2B7C">
      <w:pPr>
        <w:spacing w:after="0" w:line="240" w:lineRule="auto"/>
        <w:jc w:val="both"/>
        <w:rPr>
          <w:rFonts w:asciiTheme="majorHAnsi" w:eastAsia="Times New Roman" w:hAnsiTheme="majorHAnsi" w:cstheme="minorHAnsi"/>
          <w:bCs/>
          <w:sz w:val="24"/>
          <w:szCs w:val="24"/>
        </w:rPr>
      </w:pPr>
    </w:p>
    <w:p w:rsidR="00A67441" w:rsidRDefault="00BD2B7C" w:rsidP="00BD2B7C">
      <w:pPr>
        <w:spacing w:after="0" w:line="240" w:lineRule="auto"/>
        <w:jc w:val="both"/>
        <w:rPr>
          <w:rFonts w:asciiTheme="majorHAnsi" w:eastAsia="Times New Roman" w:hAnsiTheme="majorHAnsi" w:cstheme="minorHAnsi"/>
          <w:bCs/>
          <w:sz w:val="24"/>
          <w:szCs w:val="24"/>
          <w:lang/>
        </w:rPr>
      </w:pPr>
      <w:r w:rsidRPr="006421EB">
        <w:rPr>
          <w:rFonts w:asciiTheme="majorHAnsi" w:eastAsia="Times New Roman" w:hAnsiTheme="majorHAnsi" w:cstheme="minorHAnsi"/>
          <w:bCs/>
          <w:sz w:val="24"/>
          <w:szCs w:val="24"/>
        </w:rPr>
        <w:tab/>
        <w:t xml:space="preserve">Програм заштите животне средине интегрисан је у садржаје и активности које се реализују у оквиру обавезне наставе различитих предмета, изборних </w:t>
      </w:r>
      <w:r w:rsidRPr="006421EB">
        <w:rPr>
          <w:rFonts w:asciiTheme="majorHAnsi" w:eastAsia="Times New Roman" w:hAnsiTheme="majorHAnsi" w:cstheme="minorHAnsi"/>
          <w:bCs/>
          <w:sz w:val="24"/>
          <w:szCs w:val="24"/>
        </w:rPr>
        <w:lastRenderedPageBreak/>
        <w:t xml:space="preserve">предмета и секција слободних активности. Наша школа је и претходних година посебну пажњу повећивала унапређивању заштите животне средине кроз заједничке активности наставника, ученика и родитеља. Сви запослени заједно са ученицима организују акције уређења школског дворишта, као и прикупљање пластичног, папирног и електронског отпада. </w:t>
      </w:r>
    </w:p>
    <w:p w:rsidR="00BD2B7C" w:rsidRPr="00365891" w:rsidRDefault="00BD2B7C" w:rsidP="00BD2B7C">
      <w:pPr>
        <w:spacing w:after="0" w:line="240" w:lineRule="auto"/>
        <w:jc w:val="both"/>
        <w:rPr>
          <w:rFonts w:asciiTheme="majorHAnsi" w:hAnsiTheme="majorHAnsi"/>
          <w:b/>
          <w:bCs/>
          <w:i/>
          <w:iCs/>
          <w:spacing w:val="10"/>
          <w:sz w:val="24"/>
          <w:szCs w:val="24"/>
        </w:rPr>
      </w:pPr>
      <w:r w:rsidRPr="006421EB">
        <w:rPr>
          <w:rFonts w:asciiTheme="majorHAnsi" w:eastAsia="Times New Roman" w:hAnsiTheme="majorHAnsi" w:cstheme="minorHAnsi"/>
          <w:bCs/>
          <w:sz w:val="24"/>
          <w:szCs w:val="24"/>
        </w:rPr>
        <w:t>Од школске 2017/18. године у школи постоји и Еколошка секција намењена ученицима од петог до осмог разреда. Секцију ће водити наставници биологије, географије и хемије, а програм секције саставни је део Годишњег плана рада школе и дат је у прилогу.</w:t>
      </w:r>
      <w:r>
        <w:rPr>
          <w:rFonts w:asciiTheme="majorHAnsi" w:eastAsia="Times New Roman" w:hAnsiTheme="majorHAnsi" w:cstheme="minorHAnsi"/>
          <w:bCs/>
          <w:sz w:val="24"/>
          <w:szCs w:val="24"/>
        </w:rPr>
        <w:t xml:space="preserve"> </w:t>
      </w:r>
    </w:p>
    <w:p w:rsidR="00BD2B7C" w:rsidRPr="00365891" w:rsidRDefault="00BD2B7C" w:rsidP="00BD2B7C">
      <w:pPr>
        <w:jc w:val="both"/>
        <w:rPr>
          <w:rFonts w:asciiTheme="majorHAnsi" w:hAnsiTheme="majorHAnsi"/>
          <w:sz w:val="24"/>
          <w:szCs w:val="24"/>
          <w:lang w:val="sr-Cyrl-CS"/>
        </w:rPr>
      </w:pPr>
    </w:p>
    <w:p w:rsidR="00BD2B7C" w:rsidRPr="00365891" w:rsidRDefault="00BD2B7C" w:rsidP="00BD2B7C">
      <w:pPr>
        <w:ind w:firstLine="851"/>
        <w:jc w:val="both"/>
        <w:rPr>
          <w:rFonts w:asciiTheme="majorHAnsi" w:hAnsiTheme="majorHAnsi" w:cs="Times New Roman"/>
          <w:sz w:val="24"/>
          <w:szCs w:val="24"/>
          <w:lang w:val="sr-Cyrl-CS"/>
        </w:rPr>
      </w:pPr>
    </w:p>
    <w:p w:rsidR="00687723" w:rsidRPr="00D01115" w:rsidRDefault="00687723" w:rsidP="00342607">
      <w:pPr>
        <w:pStyle w:val="Heading2"/>
        <w:jc w:val="center"/>
        <w:rPr>
          <w:rStyle w:val="Emphasis"/>
          <w:rFonts w:asciiTheme="majorHAnsi" w:hAnsiTheme="majorHAnsi"/>
          <w:bCs w:val="0"/>
          <w:i w:val="0"/>
          <w:iCs w:val="0"/>
          <w:spacing w:val="0"/>
        </w:rPr>
      </w:pPr>
      <w:bookmarkStart w:id="143" w:name="_Toc465149911"/>
      <w:r w:rsidRPr="00D01115">
        <w:rPr>
          <w:rStyle w:val="Emphasis"/>
          <w:rFonts w:asciiTheme="majorHAnsi" w:hAnsiTheme="majorHAnsi"/>
          <w:bCs w:val="0"/>
          <w:i w:val="0"/>
          <w:iCs w:val="0"/>
          <w:spacing w:val="0"/>
        </w:rPr>
        <w:t>ПРОГРАМ ПРЕВЕНЦИЈЕ МАЛОЛЕТНИЧКЕ ДЕЛИКВЕНЦИЈЕ И БОЛЕСТИ ЗАВИСНОСТИ</w:t>
      </w:r>
      <w:bookmarkEnd w:id="143"/>
    </w:p>
    <w:p w:rsidR="00687723" w:rsidRPr="00D01115" w:rsidRDefault="00687723" w:rsidP="00687723">
      <w:pPr>
        <w:jc w:val="center"/>
        <w:rPr>
          <w:rFonts w:asciiTheme="majorHAnsi" w:hAnsiTheme="majorHAnsi"/>
          <w:sz w:val="24"/>
          <w:szCs w:val="24"/>
          <w:lang w:val="sr-Cyrl-CS"/>
        </w:rPr>
      </w:pP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Због пораста насиља и употребе дрога потребно је у програм рада школе уврстити и програм превенције насиља и наркоманије. Овај програм је усмерен на васпитно-запуштено, девијантно и деликвентно понашање.</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Циљ програма:</w:t>
      </w:r>
    </w:p>
    <w:p w:rsidR="00687723" w:rsidRPr="00D01115" w:rsidRDefault="00687723" w:rsidP="00466C32">
      <w:pPr>
        <w:numPr>
          <w:ilvl w:val="0"/>
          <w:numId w:val="48"/>
        </w:numPr>
        <w:jc w:val="both"/>
        <w:rPr>
          <w:rFonts w:asciiTheme="majorHAnsi" w:hAnsiTheme="majorHAnsi"/>
          <w:sz w:val="24"/>
          <w:szCs w:val="24"/>
          <w:lang w:val="sr-Cyrl-CS"/>
        </w:rPr>
      </w:pPr>
      <w:r w:rsidRPr="00D01115">
        <w:rPr>
          <w:rFonts w:asciiTheme="majorHAnsi" w:hAnsiTheme="majorHAnsi"/>
          <w:sz w:val="24"/>
          <w:szCs w:val="24"/>
          <w:lang w:val="sr-Cyrl-CS"/>
        </w:rPr>
        <w:t>да спречи деликвентно понашање код ученика</w:t>
      </w:r>
    </w:p>
    <w:p w:rsidR="00687723" w:rsidRPr="00D01115" w:rsidRDefault="00687723" w:rsidP="00466C32">
      <w:pPr>
        <w:numPr>
          <w:ilvl w:val="0"/>
          <w:numId w:val="48"/>
        </w:numPr>
        <w:jc w:val="both"/>
        <w:rPr>
          <w:rFonts w:asciiTheme="majorHAnsi" w:hAnsiTheme="majorHAnsi"/>
          <w:sz w:val="24"/>
          <w:szCs w:val="24"/>
          <w:lang w:val="sr-Cyrl-CS"/>
        </w:rPr>
      </w:pPr>
      <w:r w:rsidRPr="00D01115">
        <w:rPr>
          <w:rFonts w:asciiTheme="majorHAnsi" w:hAnsiTheme="majorHAnsi"/>
          <w:sz w:val="24"/>
          <w:szCs w:val="24"/>
          <w:lang w:val="sr-Cyrl-CS"/>
        </w:rPr>
        <w:t>да развија позитиван активан однос према здравом начину живота</w:t>
      </w:r>
    </w:p>
    <w:p w:rsidR="00687723" w:rsidRPr="00D01115" w:rsidRDefault="00687723" w:rsidP="00466C32">
      <w:pPr>
        <w:numPr>
          <w:ilvl w:val="0"/>
          <w:numId w:val="48"/>
        </w:numPr>
        <w:jc w:val="both"/>
        <w:rPr>
          <w:rFonts w:asciiTheme="majorHAnsi" w:hAnsiTheme="majorHAnsi"/>
          <w:sz w:val="24"/>
          <w:szCs w:val="24"/>
          <w:lang w:val="sr-Cyrl-CS"/>
        </w:rPr>
      </w:pPr>
      <w:r w:rsidRPr="00D01115">
        <w:rPr>
          <w:rFonts w:asciiTheme="majorHAnsi" w:hAnsiTheme="majorHAnsi"/>
          <w:sz w:val="24"/>
          <w:szCs w:val="24"/>
          <w:lang w:val="sr-Cyrl-CS"/>
        </w:rPr>
        <w:t>да формира свест о штетном дејству дроге по здравље</w:t>
      </w:r>
    </w:p>
    <w:p w:rsidR="00687723" w:rsidRPr="00D01115" w:rsidRDefault="00687723" w:rsidP="00466C32">
      <w:pPr>
        <w:numPr>
          <w:ilvl w:val="0"/>
          <w:numId w:val="48"/>
        </w:numPr>
        <w:jc w:val="both"/>
        <w:rPr>
          <w:rFonts w:asciiTheme="majorHAnsi" w:hAnsiTheme="majorHAnsi"/>
          <w:sz w:val="24"/>
          <w:szCs w:val="24"/>
          <w:lang w:val="sr-Cyrl-CS"/>
        </w:rPr>
      </w:pPr>
      <w:r w:rsidRPr="00D01115">
        <w:rPr>
          <w:rFonts w:asciiTheme="majorHAnsi" w:hAnsiTheme="majorHAnsi"/>
          <w:sz w:val="24"/>
          <w:szCs w:val="24"/>
          <w:lang w:val="sr-Cyrl-CS"/>
        </w:rPr>
        <w:t>да развије механизам који  ће им помоћи да се супроставе различитим искушењима</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Програм превенције малолетничке деликвенције и болести зависности усклађује се са Програмом заштите деце од насиља и Програмом здравственог васпитања, као и осталим појединачним програмима који су саставни део Годишњег плана рада школе. Реализација програма вршиће се у сарадњи са осталим институцијама (Центром за социјални рад, Заводом за јавно здравље, школским диспанзером,</w:t>
      </w:r>
      <w:r w:rsidR="000D7C48">
        <w:rPr>
          <w:rFonts w:asciiTheme="majorHAnsi" w:hAnsiTheme="majorHAnsi"/>
          <w:sz w:val="24"/>
          <w:szCs w:val="24"/>
          <w:lang w:val="sr-Cyrl-CS"/>
        </w:rPr>
        <w:t xml:space="preserve"> Црвеним крстом</w:t>
      </w:r>
      <w:r w:rsidRPr="00D01115">
        <w:rPr>
          <w:rFonts w:asciiTheme="majorHAnsi" w:hAnsiTheme="majorHAnsi"/>
          <w:sz w:val="24"/>
          <w:szCs w:val="24"/>
          <w:lang w:val="sr-Cyrl-CS"/>
        </w:rPr>
        <w:t xml:space="preserve"> итд.)</w:t>
      </w:r>
    </w:p>
    <w:p w:rsidR="00687723" w:rsidRPr="00D01115" w:rsidRDefault="00687723" w:rsidP="00687723">
      <w:pPr>
        <w:jc w:val="center"/>
        <w:rPr>
          <w:rFonts w:asciiTheme="majorHAnsi" w:hAnsiTheme="majorHAnsi"/>
          <w:b/>
          <w:sz w:val="28"/>
          <w:szCs w:val="28"/>
          <w:u w:val="single"/>
          <w:lang w:val="sr-Cyrl-CS"/>
        </w:rPr>
      </w:pPr>
    </w:p>
    <w:p w:rsidR="00687723" w:rsidRPr="00D01115" w:rsidRDefault="00687723" w:rsidP="00342607">
      <w:pPr>
        <w:pStyle w:val="Heading2"/>
        <w:jc w:val="center"/>
        <w:rPr>
          <w:rStyle w:val="Emphasis"/>
          <w:rFonts w:asciiTheme="majorHAnsi" w:hAnsiTheme="majorHAnsi"/>
          <w:bCs w:val="0"/>
          <w:i w:val="0"/>
          <w:iCs w:val="0"/>
          <w:spacing w:val="0"/>
        </w:rPr>
      </w:pPr>
      <w:bookmarkStart w:id="144" w:name="_Toc465149912"/>
      <w:r w:rsidRPr="00D01115">
        <w:rPr>
          <w:rStyle w:val="Emphasis"/>
          <w:rFonts w:asciiTheme="majorHAnsi" w:hAnsiTheme="majorHAnsi"/>
          <w:bCs w:val="0"/>
          <w:i w:val="0"/>
          <w:iCs w:val="0"/>
          <w:spacing w:val="0"/>
        </w:rPr>
        <w:t>ПРОГРАМ ЗАШТИТЕ УЧЕНИКА ОД НАСИЉА</w:t>
      </w:r>
      <w:bookmarkEnd w:id="144"/>
    </w:p>
    <w:p w:rsidR="002C6B27" w:rsidRDefault="002C6B27" w:rsidP="00687723">
      <w:pPr>
        <w:jc w:val="center"/>
        <w:rPr>
          <w:rFonts w:asciiTheme="majorHAnsi" w:hAnsiTheme="majorHAnsi" w:cs="Times New Roman"/>
          <w:sz w:val="24"/>
          <w:szCs w:val="24"/>
          <w:u w:val="single"/>
        </w:rPr>
      </w:pPr>
    </w:p>
    <w:p w:rsidR="00687723" w:rsidRPr="00D1607E" w:rsidRDefault="00687723" w:rsidP="00D1607E">
      <w:pPr>
        <w:jc w:val="center"/>
        <w:rPr>
          <w:rFonts w:asciiTheme="majorHAnsi" w:hAnsiTheme="majorHAnsi" w:cs="Times New Roman"/>
          <w:sz w:val="24"/>
          <w:szCs w:val="24"/>
          <w:lang w:val="sr-Cyrl-CS"/>
        </w:rPr>
      </w:pPr>
      <w:r w:rsidRPr="00D1607E">
        <w:rPr>
          <w:rFonts w:asciiTheme="majorHAnsi" w:hAnsiTheme="majorHAnsi" w:cs="Times New Roman"/>
          <w:sz w:val="24"/>
          <w:szCs w:val="24"/>
        </w:rPr>
        <w:t>I</w:t>
      </w:r>
      <w:r w:rsidRPr="00D1607E">
        <w:rPr>
          <w:rFonts w:asciiTheme="majorHAnsi" w:hAnsiTheme="majorHAnsi" w:cs="Times New Roman"/>
          <w:sz w:val="24"/>
          <w:szCs w:val="24"/>
          <w:lang w:val="sr-Cyrl-CS"/>
        </w:rPr>
        <w:t xml:space="preserve"> УВОД</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 xml:space="preserve">              Сви облици насиља, злостављања, злоупотреба и занемаривања деце, којима се угрожава или нарушава физички, психички и морални интегритет личности детета, представљају повреду једног од основних права детета наведених у </w:t>
      </w:r>
      <w:r w:rsidRPr="00D01115">
        <w:rPr>
          <w:rFonts w:asciiTheme="majorHAnsi" w:hAnsiTheme="majorHAnsi" w:cs="Times New Roman"/>
          <w:i/>
          <w:iCs/>
          <w:sz w:val="24"/>
          <w:szCs w:val="24"/>
          <w:lang w:val="sr-Cyrl-CS"/>
        </w:rPr>
        <w:t>Конвенцији</w:t>
      </w:r>
      <w:r w:rsidR="00935401">
        <w:rPr>
          <w:rFonts w:asciiTheme="majorHAnsi" w:hAnsiTheme="majorHAnsi" w:cs="Times New Roman"/>
          <w:i/>
          <w:iCs/>
          <w:sz w:val="24"/>
          <w:szCs w:val="24"/>
          <w:lang w:val="sr-Cyrl-CS"/>
        </w:rPr>
        <w:t xml:space="preserve"> </w:t>
      </w:r>
      <w:r w:rsidRPr="00D01115">
        <w:rPr>
          <w:rFonts w:asciiTheme="majorHAnsi" w:hAnsiTheme="majorHAnsi" w:cs="Times New Roman"/>
          <w:i/>
          <w:iCs/>
          <w:sz w:val="24"/>
          <w:szCs w:val="24"/>
          <w:lang w:val="sr-Cyrl-CS"/>
        </w:rPr>
        <w:t>Уједињених нација о правима детета</w:t>
      </w:r>
      <w:r w:rsidRPr="00D01115">
        <w:rPr>
          <w:rFonts w:asciiTheme="majorHAnsi" w:hAnsiTheme="majorHAnsi" w:cs="Times New Roman"/>
          <w:sz w:val="24"/>
          <w:szCs w:val="24"/>
          <w:lang w:val="sr-Cyrl-CS"/>
        </w:rPr>
        <w:t>, а то је право на живот, опстанак и развој.</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Доношењем </w:t>
      </w:r>
      <w:r w:rsidRPr="00D01115">
        <w:rPr>
          <w:rFonts w:asciiTheme="majorHAnsi" w:hAnsiTheme="majorHAnsi" w:cs="Times New Roman"/>
          <w:i/>
          <w:iCs/>
          <w:sz w:val="24"/>
          <w:szCs w:val="24"/>
          <w:lang w:val="sr-Cyrl-CS"/>
        </w:rPr>
        <w:t xml:space="preserve">Закона о ратификацији </w:t>
      </w:r>
      <w:r w:rsidRPr="00D01115">
        <w:rPr>
          <w:rFonts w:asciiTheme="majorHAnsi" w:hAnsiTheme="majorHAnsi" w:cs="Times New Roman"/>
          <w:b/>
          <w:bCs/>
          <w:i/>
          <w:iCs/>
          <w:sz w:val="24"/>
          <w:szCs w:val="24"/>
          <w:lang w:val="sr-Cyrl-CS"/>
        </w:rPr>
        <w:t xml:space="preserve">Конвенције Уједињених нација о правима детета </w:t>
      </w:r>
      <w:r w:rsidRPr="00D01115">
        <w:rPr>
          <w:rFonts w:asciiTheme="majorHAnsi" w:hAnsiTheme="majorHAnsi" w:cs="Times New Roman"/>
          <w:sz w:val="24"/>
          <w:szCs w:val="24"/>
          <w:lang w:val="sr-Cyrl-CS"/>
        </w:rPr>
        <w:t>(„Службени лист СФРЈ” - додатак: Међународни уговори, број 15/90 и „Службени лист СРЈ” - додатак: Међународни уговори, број 4/96 и 2/97) држава се обавезала да преузме мере за спречавање насиља у породици, институцијама и широј друштвеној средини и да обезбеди заштиту детета.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Одредбе Конвенције односе се на заштиту детета од :</w:t>
      </w:r>
    </w:p>
    <w:p w:rsidR="00687723" w:rsidRPr="00D01115" w:rsidRDefault="00687723" w:rsidP="00466C32">
      <w:pPr>
        <w:numPr>
          <w:ilvl w:val="0"/>
          <w:numId w:val="4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физичког и менталног насиља , злоупотребе и занемаривања (члан 19);</w:t>
      </w:r>
    </w:p>
    <w:p w:rsidR="00687723" w:rsidRPr="00D01115" w:rsidRDefault="00687723" w:rsidP="00466C32">
      <w:pPr>
        <w:numPr>
          <w:ilvl w:val="0"/>
          <w:numId w:val="4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свих облика сексуалног злостављања и искоришћавања (члан 34);</w:t>
      </w:r>
    </w:p>
    <w:p w:rsidR="00687723" w:rsidRPr="00D01115" w:rsidRDefault="00687723" w:rsidP="00466C32">
      <w:pPr>
        <w:numPr>
          <w:ilvl w:val="0"/>
          <w:numId w:val="4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отмице и трговине децом (члан 35);</w:t>
      </w:r>
    </w:p>
    <w:p w:rsidR="00687723" w:rsidRPr="00D01115" w:rsidRDefault="00687723" w:rsidP="00466C32">
      <w:pPr>
        <w:numPr>
          <w:ilvl w:val="0"/>
          <w:numId w:val="4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свих других облика искоришћавања штетних по било који вид дететове добробити (члан 36);</w:t>
      </w:r>
    </w:p>
    <w:p w:rsidR="00687723" w:rsidRPr="00D01115" w:rsidRDefault="00687723" w:rsidP="00466C32">
      <w:pPr>
        <w:numPr>
          <w:ilvl w:val="0"/>
          <w:numId w:val="4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нехуманих и понижавајућих поступака и кажњавања (члан 37).</w:t>
      </w:r>
    </w:p>
    <w:p w:rsidR="00687723" w:rsidRPr="00D01115" w:rsidRDefault="00687723" w:rsidP="004E405C">
      <w:pPr>
        <w:ind w:left="72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Конвенција</w:t>
      </w:r>
      <w:r w:rsidR="004E405C">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обавезује државе потписнице да обезбеде мере подршке за физички и психички опоравак детета жртве насиља и његову социјалну реинтеграцију (члан 39).</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i/>
          <w:iCs/>
          <w:sz w:val="24"/>
          <w:szCs w:val="24"/>
          <w:lang w:val="sr-Cyrl-CS"/>
        </w:rPr>
        <w:t xml:space="preserve">      </w:t>
      </w:r>
      <w:r w:rsidRPr="00D01115">
        <w:rPr>
          <w:rFonts w:asciiTheme="majorHAnsi" w:hAnsiTheme="majorHAnsi" w:cs="Times New Roman"/>
          <w:b/>
          <w:bCs/>
          <w:i/>
          <w:iCs/>
          <w:sz w:val="24"/>
          <w:szCs w:val="24"/>
          <w:lang w:val="sr-Cyrl-CS"/>
        </w:rPr>
        <w:t xml:space="preserve">              </w:t>
      </w:r>
      <w:r w:rsidRPr="004E405C">
        <w:rPr>
          <w:rFonts w:asciiTheme="majorHAnsi" w:hAnsiTheme="majorHAnsi" w:cs="Times New Roman"/>
          <w:bCs/>
          <w:i/>
          <w:iCs/>
          <w:sz w:val="24"/>
          <w:szCs w:val="24"/>
          <w:lang w:val="sr-Cyrl-CS"/>
        </w:rPr>
        <w:t>Националним планом акције за децу</w:t>
      </w:r>
      <w:r w:rsidRPr="004E405C">
        <w:rPr>
          <w:rFonts w:asciiTheme="majorHAnsi" w:hAnsiTheme="majorHAnsi" w:cs="Times New Roman"/>
          <w:sz w:val="24"/>
          <w:szCs w:val="24"/>
          <w:lang w:val="sr-Cyrl-CS"/>
        </w:rPr>
        <w:t>,</w:t>
      </w:r>
      <w:r w:rsidRPr="00D01115">
        <w:rPr>
          <w:rFonts w:asciiTheme="majorHAnsi" w:hAnsiTheme="majorHAnsi" w:cs="Times New Roman"/>
          <w:sz w:val="24"/>
          <w:szCs w:val="24"/>
          <w:lang w:val="sr-Cyrl-CS"/>
        </w:rPr>
        <w:t xml:space="preserve"> стратешким документом, који је Влада Републике Србије усвојила фебруара 2004. године, дефинисана је општа политика земље према деци, за период до 2015. године. </w:t>
      </w:r>
    </w:p>
    <w:p w:rsidR="00687723" w:rsidRPr="00D01115" w:rsidRDefault="00687723" w:rsidP="00687723">
      <w:pPr>
        <w:autoSpaceDE w:val="0"/>
        <w:autoSpaceDN w:val="0"/>
        <w:adjustRightInd w:val="0"/>
        <w:jc w:val="both"/>
        <w:rPr>
          <w:rFonts w:asciiTheme="majorHAnsi" w:hAnsiTheme="majorHAnsi" w:cs="Times New Roman"/>
          <w:iCs/>
          <w:sz w:val="24"/>
          <w:szCs w:val="24"/>
          <w:lang w:val="sr-Cyrl-CS"/>
        </w:rPr>
      </w:pPr>
      <w:r w:rsidRPr="00D01115">
        <w:rPr>
          <w:rFonts w:asciiTheme="majorHAnsi" w:hAnsiTheme="majorHAnsi" w:cs="Times New Roman"/>
          <w:iCs/>
          <w:sz w:val="24"/>
          <w:szCs w:val="24"/>
          <w:lang w:val="sr-Cyrl-CS"/>
        </w:rPr>
        <w:t>Документа и закони на којима се заснива израда Посебног протокола за заштиту деце и ученика од насиља, злостављања и занемаривања (у даљем тексту Протокола):</w:t>
      </w:r>
    </w:p>
    <w:p w:rsidR="00687723" w:rsidRPr="00A039A4" w:rsidRDefault="00A039A4" w:rsidP="00602966">
      <w:pPr>
        <w:pStyle w:val="ListParagraph"/>
        <w:numPr>
          <w:ilvl w:val="0"/>
          <w:numId w:val="115"/>
        </w:numPr>
        <w:autoSpaceDE w:val="0"/>
        <w:autoSpaceDN w:val="0"/>
        <w:adjustRightInd w:val="0"/>
        <w:jc w:val="both"/>
        <w:rPr>
          <w:rFonts w:asciiTheme="majorHAnsi" w:hAnsiTheme="majorHAnsi"/>
          <w:sz w:val="24"/>
          <w:szCs w:val="24"/>
          <w:lang w:val="sr-Cyrl-CS"/>
        </w:rPr>
      </w:pPr>
      <w:r w:rsidRPr="00A039A4">
        <w:rPr>
          <w:rFonts w:asciiTheme="majorHAnsi" w:hAnsiTheme="majorHAnsi"/>
          <w:sz w:val="24"/>
          <w:szCs w:val="24"/>
          <w:lang w:val="sr-Cyrl-CS"/>
        </w:rPr>
        <w:t>П</w:t>
      </w:r>
      <w:r w:rsidR="00687723" w:rsidRPr="00A039A4">
        <w:rPr>
          <w:rFonts w:asciiTheme="majorHAnsi" w:hAnsiTheme="majorHAnsi"/>
          <w:sz w:val="24"/>
          <w:szCs w:val="24"/>
          <w:lang w:val="sr-Cyrl-CS"/>
        </w:rPr>
        <w:t>рема овом Закону и Уговору  држава се обавезала да преузме мере за спречавање насиља у породици, институцијама и широј друштвеној средини и да обезбеди заштиту детета од:</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физичког и менталног насиља, злоупотребе и занемаривања (члан 19);</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свих облика сексуалног злостављања и искоришћавања (члан 34);</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отмице и трговине децом (члан 35);</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свих других облика искоришћавања (експлоатације) штетних по било који вид</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rPr>
      </w:pPr>
      <w:r w:rsidRPr="00D01115">
        <w:rPr>
          <w:rFonts w:asciiTheme="majorHAnsi" w:hAnsiTheme="majorHAnsi" w:cs="Times New Roman"/>
          <w:sz w:val="24"/>
          <w:szCs w:val="24"/>
        </w:rPr>
        <w:t>дететове добробити (члан 36);</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rPr>
        <w:t xml:space="preserve"> нехуманих и понижавајућих поступака и кажњавања (члан 37)</w:t>
      </w:r>
      <w:r w:rsidRPr="00D01115">
        <w:rPr>
          <w:rFonts w:asciiTheme="majorHAnsi" w:hAnsiTheme="majorHAnsi" w:cs="Times New Roman"/>
          <w:sz w:val="24"/>
          <w:szCs w:val="24"/>
          <w:lang w:val="sr-Cyrl-CS"/>
        </w:rPr>
        <w:t xml:space="preserve">; </w:t>
      </w:r>
    </w:p>
    <w:p w:rsidR="00687723" w:rsidRPr="00D01115" w:rsidRDefault="00687723" w:rsidP="00466C32">
      <w:pPr>
        <w:numPr>
          <w:ilvl w:val="0"/>
          <w:numId w:val="51"/>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да држава обезбеди мере подршке за физички и психички опоравак детета жртве насиља и његову социјалну реинтеграцију (члан 39)</w:t>
      </w:r>
    </w:p>
    <w:p w:rsidR="00687723" w:rsidRPr="00D01115" w:rsidRDefault="00687723" w:rsidP="00466C32">
      <w:pPr>
        <w:numPr>
          <w:ilvl w:val="0"/>
          <w:numId w:val="50"/>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iCs/>
          <w:sz w:val="24"/>
          <w:szCs w:val="24"/>
          <w:lang w:val="sr-Cyrl-CS"/>
        </w:rPr>
        <w:t>Закон о основама система образовања и васпитања</w:t>
      </w:r>
      <w:r w:rsidRPr="00D01115">
        <w:rPr>
          <w:rFonts w:asciiTheme="majorHAnsi" w:hAnsiTheme="majorHAnsi" w:cs="Times New Roman"/>
          <w:i/>
          <w:iCs/>
          <w:sz w:val="24"/>
          <w:szCs w:val="24"/>
          <w:lang w:val="sr-Cyrl-CS"/>
        </w:rPr>
        <w:t xml:space="preserve"> </w:t>
      </w:r>
      <w:r w:rsidRPr="00D01115">
        <w:rPr>
          <w:rFonts w:asciiTheme="majorHAnsi" w:hAnsiTheme="majorHAnsi" w:cs="Times New Roman"/>
          <w:sz w:val="24"/>
          <w:szCs w:val="24"/>
          <w:lang w:val="sr-Cyrl-CS"/>
        </w:rPr>
        <w:t xml:space="preserve">(„Службени гласник РС” бр. 72/09, </w:t>
      </w:r>
      <w:r w:rsidRPr="00D01115">
        <w:rPr>
          <w:rFonts w:asciiTheme="majorHAnsi" w:hAnsiTheme="majorHAnsi" w:cs="Times New Roman"/>
          <w:i/>
          <w:iCs/>
          <w:sz w:val="24"/>
          <w:szCs w:val="24"/>
          <w:lang w:val="sr-Cyrl-CS"/>
        </w:rPr>
        <w:t xml:space="preserve"> </w:t>
      </w:r>
      <w:r w:rsidRPr="00D01115">
        <w:rPr>
          <w:rFonts w:asciiTheme="majorHAnsi" w:hAnsiTheme="majorHAnsi" w:cs="Times New Roman"/>
          <w:sz w:val="24"/>
          <w:szCs w:val="24"/>
          <w:lang w:val="sr-Cyrl-CS"/>
        </w:rPr>
        <w:t xml:space="preserve">дефинисао је да се права детета и ученика остварују у складу са потврђеним међународним уговорима, и да је установа дужна да обезбеди њихово остваривање (члан 95). </w:t>
      </w:r>
    </w:p>
    <w:p w:rsidR="00687723" w:rsidRPr="00D01115" w:rsidRDefault="00687723" w:rsidP="00466C32">
      <w:pPr>
        <w:numPr>
          <w:ilvl w:val="0"/>
          <w:numId w:val="50"/>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bCs/>
          <w:iCs/>
          <w:sz w:val="24"/>
          <w:szCs w:val="24"/>
          <w:lang w:val="sr-Cyrl-CS"/>
        </w:rPr>
        <w:t>Национални план акције за децу</w:t>
      </w:r>
      <w:r w:rsidRPr="00D01115">
        <w:rPr>
          <w:rFonts w:asciiTheme="majorHAnsi" w:hAnsiTheme="majorHAnsi" w:cs="Times New Roman"/>
          <w:sz w:val="24"/>
          <w:szCs w:val="24"/>
          <w:lang w:val="sr-Cyrl-CS"/>
        </w:rPr>
        <w:t xml:space="preserve"> - стратешки документ којим је Влада дефинисала  општу политику земље према деци, за период до 2015. године. Један од специфичних циљева </w:t>
      </w:r>
      <w:r w:rsidRPr="00D01115">
        <w:rPr>
          <w:rFonts w:asciiTheme="majorHAnsi" w:hAnsiTheme="majorHAnsi" w:cs="Times New Roman"/>
          <w:i/>
          <w:iCs/>
          <w:sz w:val="24"/>
          <w:szCs w:val="24"/>
          <w:lang w:val="sr-Cyrl-CS"/>
        </w:rPr>
        <w:t xml:space="preserve">Националног плана акције за децу </w:t>
      </w:r>
      <w:r w:rsidRPr="00D01115">
        <w:rPr>
          <w:rFonts w:asciiTheme="majorHAnsi" w:hAnsiTheme="majorHAnsi" w:cs="Times New Roman"/>
          <w:sz w:val="24"/>
          <w:szCs w:val="24"/>
          <w:lang w:val="sr-Cyrl-CS"/>
        </w:rPr>
        <w:t>јесте успостављање сарадње између стручњака из свих сектора који директно или индиректно брину о деци (здравство, образовање, социјална заштита, полиција, правосуђе, невладине организације), као и формирање ефикасне, оперативне, међуресорне мреже за заштиту деце од злостављања, занемаривања и насиља.</w:t>
      </w:r>
    </w:p>
    <w:p w:rsidR="00687723" w:rsidRPr="00D01115" w:rsidRDefault="00687723" w:rsidP="00C4615E">
      <w:pPr>
        <w:autoSpaceDE w:val="0"/>
        <w:autoSpaceDN w:val="0"/>
        <w:adjustRightInd w:val="0"/>
        <w:ind w:firstLine="360"/>
        <w:jc w:val="both"/>
        <w:rPr>
          <w:rFonts w:asciiTheme="majorHAnsi" w:hAnsiTheme="majorHAnsi" w:cs="Times New Roman"/>
          <w:sz w:val="24"/>
          <w:szCs w:val="24"/>
          <w:lang w:val="sr-Cyrl-CS"/>
        </w:rPr>
      </w:pPr>
      <w:r w:rsidRPr="00D01115">
        <w:rPr>
          <w:rFonts w:asciiTheme="majorHAnsi" w:hAnsiTheme="majorHAnsi" w:cs="Times New Roman"/>
          <w:bCs/>
          <w:iCs/>
          <w:sz w:val="24"/>
          <w:szCs w:val="24"/>
          <w:lang w:val="sr-Cyrl-CS"/>
        </w:rPr>
        <w:t>Општи протокол за заштиту деце</w:t>
      </w:r>
      <w:r w:rsidRPr="00D01115">
        <w:rPr>
          <w:rFonts w:asciiTheme="majorHAnsi" w:hAnsiTheme="majorHAnsi" w:cs="Times New Roman"/>
          <w:sz w:val="24"/>
          <w:szCs w:val="24"/>
          <w:lang w:val="sr-Cyrl-CS"/>
        </w:rPr>
        <w:t xml:space="preserve"> </w:t>
      </w:r>
      <w:r w:rsidRPr="00D01115">
        <w:rPr>
          <w:rFonts w:asciiTheme="majorHAnsi" w:hAnsiTheme="majorHAnsi" w:cs="Times New Roman"/>
          <w:bCs/>
          <w:iCs/>
          <w:sz w:val="24"/>
          <w:szCs w:val="24"/>
          <w:lang w:val="sr-Cyrl-CS"/>
        </w:rPr>
        <w:t xml:space="preserve">од злостављања и занемаривања, усвојен од </w:t>
      </w:r>
      <w:r w:rsidRPr="00D01115">
        <w:rPr>
          <w:rFonts w:asciiTheme="majorHAnsi" w:hAnsiTheme="majorHAnsi" w:cs="Times New Roman"/>
          <w:sz w:val="24"/>
          <w:szCs w:val="24"/>
          <w:lang w:val="sr-Cyrl-CS"/>
        </w:rPr>
        <w:t>Владе Републике Србије  августа 2005. године</w:t>
      </w:r>
    </w:p>
    <w:p w:rsidR="00C4615E" w:rsidRDefault="00687723" w:rsidP="00C4615E">
      <w:pPr>
        <w:autoSpaceDE w:val="0"/>
        <w:autoSpaceDN w:val="0"/>
        <w:adjustRightInd w:val="0"/>
        <w:ind w:firstLine="360"/>
        <w:jc w:val="both"/>
        <w:rPr>
          <w:rFonts w:asciiTheme="majorHAnsi" w:hAnsiTheme="majorHAnsi" w:cs="Times New Roman"/>
          <w:sz w:val="24"/>
          <w:szCs w:val="24"/>
          <w:lang w:val="ru-RU"/>
        </w:rPr>
      </w:pPr>
      <w:r w:rsidRPr="00D01115">
        <w:rPr>
          <w:rFonts w:asciiTheme="majorHAnsi" w:hAnsiTheme="majorHAnsi" w:cs="Times New Roman"/>
          <w:iCs/>
          <w:sz w:val="24"/>
          <w:szCs w:val="24"/>
          <w:lang w:val="sr-Cyrl-CS"/>
        </w:rPr>
        <w:t>Националним планом акције за децу</w:t>
      </w:r>
      <w:r w:rsidRPr="00D01115">
        <w:rPr>
          <w:rFonts w:asciiTheme="majorHAnsi" w:hAnsiTheme="majorHAnsi" w:cs="Times New Roman"/>
          <w:i/>
          <w:iCs/>
          <w:sz w:val="24"/>
          <w:szCs w:val="24"/>
          <w:lang w:val="sr-Cyrl-CS"/>
        </w:rPr>
        <w:t xml:space="preserve"> </w:t>
      </w:r>
      <w:r w:rsidRPr="00D01115">
        <w:rPr>
          <w:rFonts w:asciiTheme="majorHAnsi" w:hAnsiTheme="majorHAnsi" w:cs="Times New Roman"/>
          <w:sz w:val="24"/>
          <w:szCs w:val="24"/>
          <w:lang w:val="sr-Cyrl-CS"/>
        </w:rPr>
        <w:t>предвиђена је и израда посебних протокола (у оквиру: образовања, здравства, социјалне заштите и полиције и судства).</w:t>
      </w:r>
    </w:p>
    <w:p w:rsidR="00687723" w:rsidRPr="00C4615E" w:rsidRDefault="00687723" w:rsidP="00C4615E">
      <w:pPr>
        <w:autoSpaceDE w:val="0"/>
        <w:autoSpaceDN w:val="0"/>
        <w:adjustRightInd w:val="0"/>
        <w:ind w:firstLine="360"/>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 xml:space="preserve">У оквиру стратегије заштите деце од насиља, Министарство просвете је усвојило </w:t>
      </w:r>
      <w:r w:rsidRPr="00D01115">
        <w:rPr>
          <w:rFonts w:asciiTheme="majorHAnsi" w:hAnsiTheme="majorHAnsi" w:cs="Times New Roman"/>
          <w:i/>
          <w:sz w:val="24"/>
          <w:szCs w:val="24"/>
          <w:lang w:val="sr-Cyrl-CS"/>
        </w:rPr>
        <w:t>Посебни протокол за заштиту деце од насиља, злостављања и занемаривања.</w:t>
      </w:r>
      <w:r w:rsidRPr="00D01115">
        <w:rPr>
          <w:rFonts w:asciiTheme="majorHAnsi" w:hAnsiTheme="majorHAnsi" w:cs="Times New Roman"/>
          <w:sz w:val="24"/>
          <w:szCs w:val="24"/>
          <w:lang w:val="sr-Cyrl-CS"/>
        </w:rPr>
        <w:t xml:space="preserve"> Протокол представља упуство за поступање у превенцији и спречавању насиља и обавезујући за све образовно-васпитне установе (предшколске установе, основне и средње школе).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p>
    <w:p w:rsidR="00687723" w:rsidRPr="00D1607E" w:rsidRDefault="00687723" w:rsidP="00687723">
      <w:pPr>
        <w:jc w:val="center"/>
        <w:rPr>
          <w:rFonts w:asciiTheme="majorHAnsi" w:hAnsiTheme="majorHAnsi" w:cs="Times New Roman"/>
          <w:sz w:val="24"/>
          <w:szCs w:val="24"/>
          <w:lang w:val="sr-Cyrl-CS"/>
        </w:rPr>
      </w:pPr>
      <w:r w:rsidRPr="00D1607E">
        <w:rPr>
          <w:rFonts w:asciiTheme="majorHAnsi" w:hAnsiTheme="majorHAnsi" w:cs="Times New Roman"/>
          <w:sz w:val="24"/>
          <w:szCs w:val="24"/>
        </w:rPr>
        <w:t>II</w:t>
      </w:r>
      <w:r w:rsidRPr="00D1607E">
        <w:rPr>
          <w:rFonts w:asciiTheme="majorHAnsi" w:hAnsiTheme="majorHAnsi" w:cs="Times New Roman"/>
          <w:sz w:val="24"/>
          <w:szCs w:val="24"/>
          <w:lang w:val="sr-Cyrl-CS"/>
        </w:rPr>
        <w:t xml:space="preserve"> ОСНОВНИ ПОЈМОВИ</w:t>
      </w:r>
    </w:p>
    <w:p w:rsidR="00687723" w:rsidRPr="00D01115" w:rsidRDefault="00687723" w:rsidP="00687723">
      <w:pPr>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 xml:space="preserve">              </w:t>
      </w:r>
      <w:r w:rsidRPr="0066724F">
        <w:rPr>
          <w:rFonts w:asciiTheme="majorHAnsi" w:hAnsiTheme="majorHAnsi" w:cs="Times New Roman"/>
          <w:sz w:val="24"/>
          <w:szCs w:val="24"/>
          <w:lang w:val="sr-Cyrl-CS"/>
        </w:rPr>
        <w:t>Насиље</w:t>
      </w:r>
      <w:r w:rsidRPr="00D01115">
        <w:rPr>
          <w:rFonts w:asciiTheme="majorHAnsi" w:hAnsiTheme="majorHAnsi" w:cs="Times New Roman"/>
          <w:b/>
          <w:sz w:val="24"/>
          <w:szCs w:val="24"/>
          <w:lang w:val="sr-Cyrl-CS"/>
        </w:rPr>
        <w:t xml:space="preserve"> </w:t>
      </w:r>
      <w:r w:rsidRPr="00D01115">
        <w:rPr>
          <w:rFonts w:asciiTheme="majorHAnsi" w:hAnsiTheme="majorHAnsi" w:cs="Times New Roman"/>
          <w:sz w:val="24"/>
          <w:szCs w:val="24"/>
          <w:lang w:val="sr-Cyrl-CS"/>
        </w:rPr>
        <w:t>обухвата различите врсте и облике насилног понашања,  злостављања, занемаривања, злоупотребе и искоришћавања.</w:t>
      </w:r>
      <w:r w:rsidRPr="008B37FE">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r w:rsidRPr="00D01115">
        <w:rPr>
          <w:rFonts w:asciiTheme="majorHAnsi" w:hAnsiTheme="majorHAnsi" w:cs="Times New Roman"/>
          <w:sz w:val="24"/>
          <w:szCs w:val="24"/>
          <w:lang w:val="ru-RU"/>
        </w:rPr>
        <w:t>.</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Насиље може бити:</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bCs/>
          <w:sz w:val="24"/>
          <w:szCs w:val="24"/>
          <w:lang w:val="sr-Cyrl-CS"/>
        </w:rPr>
        <w:t xml:space="preserve">              </w:t>
      </w:r>
      <w:r w:rsidRPr="00D01115">
        <w:rPr>
          <w:rFonts w:asciiTheme="majorHAnsi" w:hAnsiTheme="majorHAnsi" w:cs="Times New Roman"/>
          <w:b/>
          <w:bCs/>
          <w:sz w:val="24"/>
          <w:szCs w:val="24"/>
          <w:lang w:val="sr-Cyrl-CS"/>
        </w:rPr>
        <w:t xml:space="preserve">Физичко </w:t>
      </w:r>
      <w:r w:rsidRPr="00D01115">
        <w:rPr>
          <w:rFonts w:asciiTheme="majorHAnsi" w:hAnsiTheme="majorHAnsi" w:cs="Times New Roman"/>
          <w:sz w:val="24"/>
          <w:szCs w:val="24"/>
          <w:lang w:val="sr-Cyrl-CS"/>
        </w:rPr>
        <w:t>насиље се односи на понашање које доводи до стварног или потенцијалног телесног повређивања детета/ученика.</w:t>
      </w:r>
      <w:r w:rsidR="0066724F">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Примери физичког насиља су: ударање, шутирање, гурање, шамарање, чупање, дављење, бацање, гађање, напад оружјем, тровање, паљење, посипање врућом водом,</w:t>
      </w:r>
      <w:r w:rsidR="0066724F">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ускраћивање хране, сна и сл.</w:t>
      </w:r>
    </w:p>
    <w:p w:rsidR="00687723" w:rsidRPr="00D01115" w:rsidRDefault="00687723" w:rsidP="00D82758">
      <w:pPr>
        <w:autoSpaceDE w:val="0"/>
        <w:autoSpaceDN w:val="0"/>
        <w:adjustRightInd w:val="0"/>
        <w:ind w:firstLine="708"/>
        <w:jc w:val="both"/>
        <w:rPr>
          <w:rFonts w:asciiTheme="majorHAnsi" w:hAnsiTheme="majorHAnsi" w:cs="Times New Roman"/>
          <w:sz w:val="24"/>
          <w:szCs w:val="24"/>
          <w:lang w:val="sr-Cyrl-CS"/>
        </w:rPr>
      </w:pPr>
      <w:r w:rsidRPr="00D01115">
        <w:rPr>
          <w:rFonts w:asciiTheme="majorHAnsi" w:hAnsiTheme="majorHAnsi" w:cs="Times New Roman"/>
          <w:b/>
          <w:bCs/>
          <w:sz w:val="24"/>
          <w:szCs w:val="24"/>
          <w:lang w:val="sr-Cyrl-CS"/>
        </w:rPr>
        <w:t xml:space="preserve">Емоционално/психолошко </w:t>
      </w:r>
      <w:r w:rsidRPr="00D01115">
        <w:rPr>
          <w:rFonts w:asciiTheme="majorHAnsi" w:hAnsiTheme="majorHAnsi" w:cs="Times New Roman"/>
          <w:sz w:val="24"/>
          <w:szCs w:val="24"/>
          <w:lang w:val="sr-Cyrl-CS"/>
        </w:rPr>
        <w:t>насиље односи се на оно понашање које доводи до тренутног или трајног угрожавања психичког и емоционалног здравља и достојанства детета/ученика. Односи се и на ситуације у којима се пропушта обезбеђивање прикладне и подржавајуће средине за здрав емоционални и социјални развој у складу са потенцијалима детета/ученика.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Емоционално насиље и злостављање обухвата поступке којима се врши: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деце/ученика, као и други облици непријатељског понашања.</w:t>
      </w:r>
    </w:p>
    <w:p w:rsidR="00687723" w:rsidRPr="00D01115" w:rsidRDefault="00687723" w:rsidP="00D82758">
      <w:pPr>
        <w:autoSpaceDE w:val="0"/>
        <w:autoSpaceDN w:val="0"/>
        <w:adjustRightInd w:val="0"/>
        <w:ind w:firstLine="708"/>
        <w:jc w:val="both"/>
        <w:rPr>
          <w:rFonts w:asciiTheme="majorHAnsi" w:hAnsiTheme="majorHAnsi" w:cs="Times New Roman"/>
          <w:sz w:val="24"/>
          <w:szCs w:val="24"/>
          <w:lang w:val="sr-Cyrl-CS"/>
        </w:rPr>
      </w:pPr>
      <w:r w:rsidRPr="00D01115">
        <w:rPr>
          <w:rFonts w:asciiTheme="majorHAnsi" w:hAnsiTheme="majorHAnsi" w:cs="Times New Roman"/>
          <w:b/>
          <w:sz w:val="24"/>
          <w:szCs w:val="24"/>
          <w:lang w:val="sr-Cyrl-CS"/>
        </w:rPr>
        <w:t>Социјално насиље</w:t>
      </w:r>
      <w:r w:rsidRPr="00D01115">
        <w:rPr>
          <w:rFonts w:asciiTheme="majorHAnsi" w:hAnsiTheme="majorHAnsi" w:cs="Times New Roman"/>
          <w:sz w:val="24"/>
          <w:szCs w:val="24"/>
          <w:lang w:val="sr-Cyrl-CS"/>
        </w:rPr>
        <w:t xml:space="preserve"> представља искључивање из групе и дискриминацију. Односи се на следеће облике понашања: одвајање детета/ученика од других на основу различитости, довођење у позицију неравноправности и неједнакости, изолацију, недружење, игнорисање и неприхватање по било ком основу.</w:t>
      </w:r>
    </w:p>
    <w:p w:rsidR="00687723" w:rsidRPr="00D01115" w:rsidRDefault="00687723" w:rsidP="00D82758">
      <w:pPr>
        <w:autoSpaceDE w:val="0"/>
        <w:autoSpaceDN w:val="0"/>
        <w:adjustRightInd w:val="0"/>
        <w:ind w:firstLine="708"/>
        <w:jc w:val="both"/>
        <w:rPr>
          <w:rFonts w:asciiTheme="majorHAnsi" w:hAnsiTheme="majorHAnsi" w:cs="Times New Roman"/>
          <w:sz w:val="24"/>
          <w:szCs w:val="24"/>
          <w:lang w:val="sr-Cyrl-CS"/>
        </w:rPr>
      </w:pPr>
      <w:r w:rsidRPr="00D01115">
        <w:rPr>
          <w:rFonts w:asciiTheme="majorHAnsi" w:hAnsiTheme="majorHAnsi" w:cs="Times New Roman"/>
          <w:b/>
          <w:bCs/>
          <w:sz w:val="24"/>
          <w:szCs w:val="24"/>
          <w:lang w:val="sr-Cyrl-CS"/>
        </w:rPr>
        <w:t>Сексуално насиље и злоупотреба</w:t>
      </w:r>
      <w:r w:rsidRPr="00D01115">
        <w:rPr>
          <w:rFonts w:asciiTheme="majorHAnsi" w:hAnsiTheme="majorHAnsi" w:cs="Times New Roman"/>
          <w:bCs/>
          <w:sz w:val="24"/>
          <w:szCs w:val="24"/>
          <w:lang w:val="sr-Cyrl-CS"/>
        </w:rPr>
        <w:t xml:space="preserve"> </w:t>
      </w:r>
      <w:r w:rsidRPr="00D01115">
        <w:rPr>
          <w:rFonts w:asciiTheme="majorHAnsi" w:hAnsiTheme="majorHAnsi" w:cs="Times New Roman"/>
          <w:sz w:val="24"/>
          <w:szCs w:val="24"/>
          <w:lang w:val="sr-Cyrl-CS"/>
        </w:rPr>
        <w:t>деце</w:t>
      </w:r>
      <w:r w:rsidRPr="00D01115">
        <w:rPr>
          <w:rFonts w:asciiTheme="majorHAnsi" w:hAnsiTheme="majorHAnsi" w:cs="Times New Roman"/>
          <w:bCs/>
          <w:sz w:val="24"/>
          <w:szCs w:val="24"/>
          <w:lang w:val="sr-Cyrl-CS"/>
        </w:rPr>
        <w:t>/</w:t>
      </w:r>
      <w:r w:rsidRPr="00D01115">
        <w:rPr>
          <w:rFonts w:asciiTheme="majorHAnsi" w:hAnsiTheme="majorHAnsi" w:cs="Times New Roman"/>
          <w:sz w:val="24"/>
          <w:szCs w:val="24"/>
          <w:lang w:val="sr-Cyrl-CS"/>
        </w:rPr>
        <w:t>ученика 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или задовољи потребе друге особе.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rPr>
        <w:t>Сексуалним насиљем сматра се :</w:t>
      </w:r>
    </w:p>
    <w:p w:rsidR="00687723" w:rsidRPr="0066724F" w:rsidRDefault="00687723" w:rsidP="00602966">
      <w:pPr>
        <w:pStyle w:val="NoSpacing"/>
        <w:numPr>
          <w:ilvl w:val="0"/>
          <w:numId w:val="116"/>
        </w:numPr>
        <w:rPr>
          <w:rFonts w:asciiTheme="majorHAnsi" w:hAnsiTheme="majorHAnsi"/>
          <w:sz w:val="24"/>
          <w:szCs w:val="24"/>
        </w:rPr>
      </w:pPr>
      <w:r w:rsidRPr="0066724F">
        <w:rPr>
          <w:rFonts w:asciiTheme="majorHAnsi" w:hAnsiTheme="majorHAnsi"/>
          <w:sz w:val="24"/>
          <w:szCs w:val="24"/>
        </w:rPr>
        <w:t>сексуално узнемиравање - ласцивно коментарисање, етикетирање, ширење прича, додиривање, упућивање порука, фотографисање, телефонски позиви и сл.;</w:t>
      </w:r>
    </w:p>
    <w:p w:rsidR="00687723" w:rsidRPr="0066724F" w:rsidRDefault="00687723" w:rsidP="00602966">
      <w:pPr>
        <w:pStyle w:val="NoSpacing"/>
        <w:numPr>
          <w:ilvl w:val="0"/>
          <w:numId w:val="116"/>
        </w:numPr>
        <w:rPr>
          <w:rFonts w:asciiTheme="majorHAnsi" w:hAnsiTheme="majorHAnsi"/>
          <w:sz w:val="24"/>
          <w:szCs w:val="24"/>
        </w:rPr>
      </w:pPr>
      <w:r w:rsidRPr="0066724F">
        <w:rPr>
          <w:rFonts w:asciiTheme="majorHAnsi" w:hAnsiTheme="majorHAnsi"/>
          <w:sz w:val="24"/>
          <w:szCs w:val="24"/>
        </w:rPr>
        <w:t>навођење или приморавање детета/ученика на учешће у сексуалним активностима,</w:t>
      </w:r>
    </w:p>
    <w:p w:rsidR="00687723" w:rsidRPr="0066724F" w:rsidRDefault="00687723" w:rsidP="00602966">
      <w:pPr>
        <w:pStyle w:val="NoSpacing"/>
        <w:numPr>
          <w:ilvl w:val="0"/>
          <w:numId w:val="116"/>
        </w:numPr>
        <w:rPr>
          <w:rFonts w:asciiTheme="majorHAnsi" w:hAnsiTheme="majorHAnsi"/>
          <w:sz w:val="24"/>
          <w:szCs w:val="24"/>
        </w:rPr>
      </w:pPr>
      <w:r w:rsidRPr="0066724F">
        <w:rPr>
          <w:rFonts w:asciiTheme="majorHAnsi" w:hAnsiTheme="majorHAnsi"/>
          <w:sz w:val="24"/>
          <w:szCs w:val="24"/>
        </w:rPr>
        <w:t>било да се ради о контактним (сексуални однос, сексуално додиривање и сл.) или</w:t>
      </w:r>
    </w:p>
    <w:p w:rsidR="00687723" w:rsidRPr="0066724F" w:rsidRDefault="00687723" w:rsidP="00602966">
      <w:pPr>
        <w:pStyle w:val="NoSpacing"/>
        <w:numPr>
          <w:ilvl w:val="0"/>
          <w:numId w:val="116"/>
        </w:numPr>
        <w:rPr>
          <w:rFonts w:asciiTheme="majorHAnsi" w:hAnsiTheme="majorHAnsi"/>
          <w:sz w:val="24"/>
          <w:szCs w:val="24"/>
        </w:rPr>
      </w:pPr>
      <w:r w:rsidRPr="0066724F">
        <w:rPr>
          <w:rFonts w:asciiTheme="majorHAnsi" w:hAnsiTheme="majorHAnsi"/>
          <w:sz w:val="24"/>
          <w:szCs w:val="24"/>
        </w:rPr>
        <w:t>неконтактним активностима (излагање погледу, егзибиционизам и сл.);</w:t>
      </w:r>
    </w:p>
    <w:p w:rsidR="00687723" w:rsidRPr="0066724F" w:rsidRDefault="00687723" w:rsidP="00602966">
      <w:pPr>
        <w:pStyle w:val="NoSpacing"/>
        <w:numPr>
          <w:ilvl w:val="0"/>
          <w:numId w:val="116"/>
        </w:numPr>
        <w:rPr>
          <w:rFonts w:asciiTheme="majorHAnsi" w:hAnsiTheme="majorHAnsi"/>
          <w:sz w:val="24"/>
          <w:szCs w:val="24"/>
        </w:rPr>
      </w:pPr>
      <w:r w:rsidRPr="0066724F">
        <w:rPr>
          <w:rFonts w:asciiTheme="majorHAnsi" w:hAnsiTheme="majorHAnsi"/>
          <w:sz w:val="24"/>
          <w:szCs w:val="24"/>
        </w:rPr>
        <w:t>коришћење децe/ученика за проституцију, порнографију и друге облике сексуалне експлоатације.</w:t>
      </w:r>
    </w:p>
    <w:p w:rsidR="00D82758" w:rsidRDefault="00D82758" w:rsidP="00687723">
      <w:pPr>
        <w:jc w:val="both"/>
        <w:rPr>
          <w:rFonts w:asciiTheme="majorHAnsi" w:hAnsiTheme="majorHAnsi" w:cs="Times New Roman"/>
          <w:sz w:val="24"/>
          <w:szCs w:val="24"/>
          <w:lang w:val="sr-Cyrl-CS"/>
        </w:rPr>
      </w:pPr>
    </w:p>
    <w:p w:rsidR="00687723" w:rsidRPr="00D01115" w:rsidRDefault="00687723" w:rsidP="00D82758">
      <w:pPr>
        <w:ind w:firstLine="360"/>
        <w:jc w:val="both"/>
        <w:rPr>
          <w:rFonts w:asciiTheme="majorHAnsi" w:hAnsiTheme="majorHAnsi" w:cs="Times New Roman"/>
          <w:sz w:val="24"/>
          <w:szCs w:val="24"/>
          <w:lang w:val="sr-Cyrl-CS"/>
        </w:rPr>
      </w:pPr>
      <w:r w:rsidRPr="00D01115">
        <w:rPr>
          <w:rFonts w:asciiTheme="majorHAnsi" w:hAnsiTheme="majorHAnsi" w:cs="Times New Roman"/>
          <w:b/>
          <w:sz w:val="24"/>
          <w:szCs w:val="24"/>
          <w:lang w:val="sr-Cyrl-CS"/>
        </w:rPr>
        <w:lastRenderedPageBreak/>
        <w:t>Електронско насиље</w:t>
      </w:r>
      <w:r w:rsidRPr="00D01115">
        <w:rPr>
          <w:rFonts w:asciiTheme="majorHAnsi" w:hAnsiTheme="majorHAnsi" w:cs="Times New Roman"/>
          <w:sz w:val="24"/>
          <w:szCs w:val="24"/>
          <w:lang w:val="sr-Cyrl-CS"/>
        </w:rPr>
        <w:t xml:space="preserve"> - насиље коришћењем информационих технологија</w:t>
      </w:r>
      <w:r w:rsidRPr="00D01115">
        <w:rPr>
          <w:rFonts w:asciiTheme="majorHAnsi" w:hAnsiTheme="majorHAnsi" w:cs="Times New Roman"/>
          <w:b/>
          <w:sz w:val="24"/>
          <w:szCs w:val="24"/>
          <w:u w:val="single"/>
          <w:lang w:val="sr-Cyrl-CS"/>
        </w:rPr>
        <w:t xml:space="preserve"> </w:t>
      </w:r>
      <w:r w:rsidRPr="00D01115">
        <w:rPr>
          <w:rFonts w:asciiTheme="majorHAnsi" w:hAnsiTheme="majorHAnsi" w:cs="Times New Roman"/>
          <w:sz w:val="24"/>
          <w:szCs w:val="24"/>
          <w:lang w:val="sr-Cyrl-CS"/>
        </w:rPr>
        <w:t>поруке послате</w:t>
      </w:r>
      <w:r w:rsidRPr="00D01115">
        <w:rPr>
          <w:rFonts w:asciiTheme="majorHAnsi" w:hAnsiTheme="majorHAnsi" w:cs="Times New Roman"/>
          <w:b/>
          <w:bCs/>
          <w:sz w:val="24"/>
          <w:szCs w:val="24"/>
          <w:lang w:val="sr-Cyrl-CS"/>
        </w:rPr>
        <w:t xml:space="preserve"> </w:t>
      </w:r>
      <w:r w:rsidRPr="00D01115">
        <w:rPr>
          <w:rFonts w:asciiTheme="majorHAnsi" w:hAnsiTheme="majorHAnsi" w:cs="Times New Roman"/>
          <w:sz w:val="24"/>
          <w:szCs w:val="24"/>
          <w:lang w:val="sr-Cyrl-CS"/>
        </w:rPr>
        <w:t>електронском поштом, СМС-ом, ММС-ом, путем веб-сајта, четовањем,</w:t>
      </w:r>
      <w:r w:rsidR="007B4804">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укључивањем у форуме и сл.</w:t>
      </w:r>
    </w:p>
    <w:p w:rsidR="00687723" w:rsidRPr="00D01115" w:rsidRDefault="00687723" w:rsidP="00D82758">
      <w:pPr>
        <w:autoSpaceDE w:val="0"/>
        <w:autoSpaceDN w:val="0"/>
        <w:adjustRightInd w:val="0"/>
        <w:ind w:firstLine="360"/>
        <w:jc w:val="both"/>
        <w:rPr>
          <w:rFonts w:asciiTheme="majorHAnsi" w:hAnsiTheme="majorHAnsi" w:cs="Times New Roman"/>
          <w:sz w:val="24"/>
          <w:szCs w:val="24"/>
          <w:lang w:val="sr-Cyrl-CS"/>
        </w:rPr>
      </w:pPr>
      <w:r w:rsidRPr="00D01115">
        <w:rPr>
          <w:rFonts w:asciiTheme="majorHAnsi" w:hAnsiTheme="majorHAnsi" w:cs="Times New Roman"/>
          <w:b/>
          <w:bCs/>
          <w:sz w:val="24"/>
          <w:szCs w:val="24"/>
          <w:lang w:val="sr-Cyrl-CS"/>
        </w:rPr>
        <w:t>Злоупотреба</w:t>
      </w:r>
      <w:r w:rsidRPr="00D01115">
        <w:rPr>
          <w:rFonts w:asciiTheme="majorHAnsi" w:hAnsiTheme="majorHAnsi" w:cs="Times New Roman"/>
          <w:bCs/>
          <w:sz w:val="24"/>
          <w:szCs w:val="24"/>
          <w:lang w:val="sr-Cyrl-CS"/>
        </w:rPr>
        <w:t xml:space="preserve"> </w:t>
      </w:r>
      <w:r w:rsidRPr="00D01115">
        <w:rPr>
          <w:rFonts w:asciiTheme="majorHAnsi" w:hAnsiTheme="majorHAnsi" w:cs="Times New Roman"/>
          <w:sz w:val="24"/>
          <w:szCs w:val="24"/>
          <w:lang w:val="sr-Cyrl-CS"/>
        </w:rPr>
        <w:t>деце/ученика представља све што појединци и институције чине или не чине, а што директно утиче или индиректно шкоди деци/ученицима или им смањује могућност за безбедан и здрав развој и доводи их у немоћан, неравноправан и зависан положај у односу на појединце и установу.</w:t>
      </w:r>
    </w:p>
    <w:p w:rsidR="00687723" w:rsidRPr="00D01115" w:rsidRDefault="00687723" w:rsidP="00D82758">
      <w:pPr>
        <w:autoSpaceDE w:val="0"/>
        <w:autoSpaceDN w:val="0"/>
        <w:adjustRightInd w:val="0"/>
        <w:ind w:firstLine="360"/>
        <w:jc w:val="both"/>
        <w:rPr>
          <w:rFonts w:asciiTheme="majorHAnsi" w:hAnsiTheme="majorHAnsi" w:cs="Times New Roman"/>
          <w:sz w:val="24"/>
          <w:szCs w:val="24"/>
          <w:lang w:val="sr-Cyrl-CS"/>
        </w:rPr>
      </w:pPr>
      <w:r w:rsidRPr="00D01115">
        <w:rPr>
          <w:rFonts w:asciiTheme="majorHAnsi" w:hAnsiTheme="majorHAnsi" w:cs="Times New Roman"/>
          <w:b/>
          <w:bCs/>
          <w:sz w:val="24"/>
          <w:szCs w:val="24"/>
          <w:lang w:val="sr-Cyrl-CS"/>
        </w:rPr>
        <w:t xml:space="preserve">Занемаривање и немарно поступање </w:t>
      </w:r>
      <w:r w:rsidRPr="00D01115">
        <w:rPr>
          <w:rFonts w:asciiTheme="majorHAnsi" w:hAnsiTheme="majorHAnsi" w:cs="Times New Roman"/>
          <w:sz w:val="24"/>
          <w:szCs w:val="24"/>
          <w:lang w:val="sr-Cyrl-CS"/>
        </w:rPr>
        <w:t>представљају случајеве пропуштања установе или појединца да обезбеде услове за правилан развој детета/ученика у свим областима, што, у противном, може нарушити његово здравље, физички, ментални, духовни, морални и друштвени развој.</w:t>
      </w:r>
    </w:p>
    <w:p w:rsidR="00687723" w:rsidRPr="00D01115" w:rsidRDefault="00687723" w:rsidP="00D1607E">
      <w:pPr>
        <w:autoSpaceDE w:val="0"/>
        <w:autoSpaceDN w:val="0"/>
        <w:adjustRightInd w:val="0"/>
        <w:ind w:firstLine="36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Занемаривање представља и пропуст родитеља, усвојиоца или ста</w:t>
      </w:r>
      <w:r w:rsidR="007B4804">
        <w:rPr>
          <w:rFonts w:asciiTheme="majorHAnsi" w:hAnsiTheme="majorHAnsi" w:cs="Times New Roman"/>
          <w:sz w:val="24"/>
          <w:szCs w:val="24"/>
          <w:lang w:val="sr-Cyrl-CS"/>
        </w:rPr>
        <w:t>теља</w:t>
      </w:r>
      <w:r w:rsidRPr="00D01115">
        <w:rPr>
          <w:rFonts w:asciiTheme="majorHAnsi" w:hAnsiTheme="majorHAnsi" w:cs="Times New Roman"/>
          <w:sz w:val="24"/>
          <w:szCs w:val="24"/>
          <w:lang w:val="sr-Cyrl-CS"/>
        </w:rPr>
        <w:t>,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пружаоца неге, што изазива, или може, са великом вероватноћом, нарушити здравље</w:t>
      </w:r>
      <w:r w:rsidR="007B4804">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 xml:space="preserve">детета или физички, ментални, духовни, морални и његов социјални развој. </w:t>
      </w:r>
    </w:p>
    <w:p w:rsidR="00687723" w:rsidRPr="00D01115" w:rsidRDefault="00687723" w:rsidP="00D1607E">
      <w:pPr>
        <w:autoSpaceDE w:val="0"/>
        <w:autoSpaceDN w:val="0"/>
        <w:adjustRightInd w:val="0"/>
        <w:ind w:firstLine="360"/>
        <w:jc w:val="both"/>
        <w:rPr>
          <w:rFonts w:asciiTheme="majorHAnsi" w:hAnsiTheme="majorHAnsi" w:cs="Times New Roman"/>
          <w:sz w:val="24"/>
          <w:szCs w:val="24"/>
          <w:lang w:val="sr-Cyrl-CS"/>
        </w:rPr>
      </w:pPr>
      <w:r w:rsidRPr="00D01115">
        <w:rPr>
          <w:rFonts w:asciiTheme="majorHAnsi" w:hAnsiTheme="majorHAnsi" w:cs="Times New Roman"/>
          <w:b/>
          <w:bCs/>
          <w:sz w:val="24"/>
          <w:szCs w:val="24"/>
          <w:lang w:val="sr-Cyrl-CS"/>
        </w:rPr>
        <w:t xml:space="preserve">Експлоатација </w:t>
      </w:r>
      <w:r w:rsidRPr="00D01115">
        <w:rPr>
          <w:rFonts w:asciiTheme="majorHAnsi" w:hAnsiTheme="majorHAnsi" w:cs="Times New Roman"/>
          <w:sz w:val="24"/>
          <w:szCs w:val="24"/>
          <w:lang w:val="sr-Cyrl-CS"/>
        </w:rPr>
        <w:t>деце/ученика односи се на њихов рад у корист других особа и/или установе. Она обухвата и киднаповање и продају деце у сврху радне или сексуалне експлоатације. Ове активности имају за последицу нарушавање физичког или менталног здравља, образовања, као и моралног, социјалног и емоционалног развоја детета/ученика.</w:t>
      </w:r>
    </w:p>
    <w:p w:rsidR="00687723" w:rsidRPr="00D01115" w:rsidRDefault="00687723" w:rsidP="00687723">
      <w:pPr>
        <w:jc w:val="both"/>
        <w:rPr>
          <w:rFonts w:asciiTheme="majorHAnsi" w:hAnsiTheme="majorHAnsi" w:cs="Times New Roman"/>
          <w:sz w:val="24"/>
          <w:szCs w:val="24"/>
          <w:lang w:val="sr-Cyrl-CS"/>
        </w:rPr>
      </w:pPr>
    </w:p>
    <w:p w:rsidR="00687723" w:rsidRPr="00D1607E" w:rsidRDefault="00687723" w:rsidP="00687723">
      <w:pPr>
        <w:jc w:val="center"/>
        <w:rPr>
          <w:rFonts w:asciiTheme="majorHAnsi" w:hAnsiTheme="majorHAnsi" w:cs="Times New Roman"/>
          <w:sz w:val="24"/>
          <w:szCs w:val="24"/>
          <w:lang w:val="sr-Cyrl-CS"/>
        </w:rPr>
      </w:pPr>
      <w:r w:rsidRPr="00D1607E">
        <w:rPr>
          <w:rFonts w:asciiTheme="majorHAnsi" w:hAnsiTheme="majorHAnsi" w:cs="Times New Roman"/>
          <w:sz w:val="24"/>
          <w:szCs w:val="24"/>
        </w:rPr>
        <w:t>III</w:t>
      </w:r>
      <w:r w:rsidRPr="00D1607E">
        <w:rPr>
          <w:rFonts w:asciiTheme="majorHAnsi" w:hAnsiTheme="majorHAnsi" w:cs="Times New Roman"/>
          <w:sz w:val="24"/>
          <w:szCs w:val="24"/>
          <w:lang w:val="sr-Cyrl-CS"/>
        </w:rPr>
        <w:t xml:space="preserve"> ЗАШТИТА ДЕЦЕ/УЧЕНИКА ОД НАСИЉА У НАШОЈ ШКОЛИ</w:t>
      </w:r>
    </w:p>
    <w:p w:rsidR="00FD5170" w:rsidRPr="00C4615E" w:rsidRDefault="00687723" w:rsidP="00FD5170">
      <w:pPr>
        <w:autoSpaceDE w:val="0"/>
        <w:autoSpaceDN w:val="0"/>
        <w:adjustRightInd w:val="0"/>
        <w:ind w:firstLine="360"/>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Програм заштите деце од насиља је саставни део Годишњег плана рада и обезбеђује планирање и реализацију превентивних активности, успостављање јасних улога и процедура у ситуацијама насиља, помаже у подизању нивоа свести и осетљивости на насиље.</w:t>
      </w:r>
      <w:r w:rsidR="00FD5170" w:rsidRPr="00FD5170">
        <w:rPr>
          <w:rFonts w:asciiTheme="majorHAnsi" w:hAnsiTheme="majorHAnsi" w:cs="Times New Roman"/>
          <w:sz w:val="24"/>
          <w:szCs w:val="24"/>
          <w:lang w:val="sr-Cyrl-CS"/>
        </w:rPr>
        <w:t xml:space="preserve"> </w:t>
      </w:r>
      <w:r w:rsidR="00FD5170">
        <w:rPr>
          <w:rFonts w:asciiTheme="majorHAnsi" w:hAnsiTheme="majorHAnsi" w:cs="Times New Roman"/>
          <w:sz w:val="24"/>
          <w:szCs w:val="24"/>
          <w:lang w:val="sr-Cyrl-CS"/>
        </w:rPr>
        <w:t>Пранирање и реализација програма заштите ученика од насиља заснована је на анализи стања у школи, Законима, Правилнику о протоколу поступања у одговору на насиље, Протоколу, приручнику „Дигитално насиље, превенција и реаговање“ и упуствима добијеним од Министарства просвете.</w:t>
      </w:r>
    </w:p>
    <w:p w:rsidR="00687723" w:rsidRPr="0019142D" w:rsidRDefault="00FD5170" w:rsidP="0019142D">
      <w:pPr>
        <w:ind w:firstLine="360"/>
        <w:jc w:val="both"/>
        <w:rPr>
          <w:rFonts w:asciiTheme="majorHAnsi" w:hAnsiTheme="majorHAnsi" w:cs="Times New Roman"/>
          <w:sz w:val="24"/>
          <w:szCs w:val="24"/>
          <w:lang w:val="sr-Cyrl-CS"/>
        </w:rPr>
      </w:pPr>
      <w:r>
        <w:rPr>
          <w:rFonts w:asciiTheme="majorHAnsi" w:hAnsiTheme="majorHAnsi" w:cs="Times New Roman"/>
          <w:sz w:val="24"/>
          <w:szCs w:val="24"/>
          <w:lang w:val="sr-Cyrl-CS"/>
        </w:rPr>
        <w:t xml:space="preserve">Заштита ученика од насиља, злостављања и занемаривања један је од циљева Развојног плана школе. </w:t>
      </w:r>
    </w:p>
    <w:p w:rsidR="00687723" w:rsidRPr="00D01115" w:rsidRDefault="00687723" w:rsidP="00834C59">
      <w:pPr>
        <w:ind w:firstLine="360"/>
        <w:jc w:val="both"/>
        <w:rPr>
          <w:rFonts w:asciiTheme="majorHAnsi" w:hAnsiTheme="majorHAnsi" w:cs="Times New Roman"/>
          <w:sz w:val="24"/>
          <w:szCs w:val="24"/>
          <w:lang w:val="ru-RU"/>
        </w:rPr>
      </w:pPr>
      <w:r w:rsidRPr="00D01115">
        <w:rPr>
          <w:rFonts w:asciiTheme="majorHAnsi" w:hAnsiTheme="majorHAnsi" w:cs="Times New Roman"/>
          <w:sz w:val="24"/>
          <w:szCs w:val="24"/>
          <w:lang w:val="ru-RU"/>
        </w:rPr>
        <w:lastRenderedPageBreak/>
        <w:t>Циљеви дефинисани Школским развојним планом повезани су са превенцијом насиља преко плана активности и програма заштите деце од насиља за ову школску годину који је саставни део Годишњег плана рада школе.</w:t>
      </w:r>
    </w:p>
    <w:p w:rsidR="00687723" w:rsidRPr="00D01115" w:rsidRDefault="00687723" w:rsidP="00834C59">
      <w:pPr>
        <w:ind w:firstLine="36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Приликом израде Програма заштите деце од насиља руководили смо се Приручником за примену посебног протокола за заштиту деце и ученика од насиља, злостављања и занемаривања у образовно – васпитним установама. У реализацији програма неопходно је да школа укључи све интересне групе и расположиве ресурсе. Осим Тима за заштиту деце од насиља, у планирање, реализацију и праћење оставривања програма биће укључени и Тим за самовредновање рада школе, Стручни актив за развој школског програма и Стручни актив за развојно планирање. </w:t>
      </w:r>
    </w:p>
    <w:p w:rsidR="00687723" w:rsidRPr="00D01115" w:rsidRDefault="00687723" w:rsidP="00834C59">
      <w:pPr>
        <w:ind w:firstLine="36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Изради Програма заштите деце од насиља претходила је анализа мера које школа предузима у превенцији насиља</w:t>
      </w:r>
      <w:r w:rsidR="00865027">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Приликом израде програма полазимо од анализе тренутног стања у школи – ресурси (материјални, људски, локалне средине, финансијски), анализа мера које школа предузима у превенцији - физички и технички услови б</w:t>
      </w:r>
      <w:r w:rsidR="00865027">
        <w:rPr>
          <w:rFonts w:asciiTheme="majorHAnsi" w:hAnsiTheme="majorHAnsi" w:cs="Times New Roman"/>
          <w:sz w:val="24"/>
          <w:szCs w:val="24"/>
          <w:lang w:val="sr-Cyrl-CS"/>
        </w:rPr>
        <w:t>езбедности ученика у школи, као и оствареност стандарда у области Етос.</w:t>
      </w:r>
    </w:p>
    <w:p w:rsidR="00687723" w:rsidRPr="00D01115" w:rsidRDefault="00687723" w:rsidP="00687723">
      <w:pPr>
        <w:jc w:val="both"/>
        <w:rPr>
          <w:rFonts w:asciiTheme="majorHAnsi" w:hAnsiTheme="majorHAnsi" w:cs="Times New Roman"/>
          <w:b/>
          <w:sz w:val="24"/>
          <w:szCs w:val="24"/>
          <w:lang w:val="sr-Cyrl-CS"/>
        </w:rPr>
      </w:pPr>
      <w:r w:rsidRPr="00D01115">
        <w:rPr>
          <w:rFonts w:asciiTheme="majorHAnsi" w:hAnsiTheme="majorHAnsi" w:cs="Times New Roman"/>
          <w:b/>
          <w:sz w:val="24"/>
          <w:szCs w:val="24"/>
          <w:lang w:val="sr-Cyrl-CS"/>
        </w:rPr>
        <w:t>Ресурси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Материјално технички/физички – школа се налази у центру села. У близини школе налази се Месна заједница, амбуланта и дом културе.  Школско двориште је ограђено са свих страна и релативно добро је осветљено. </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Људски ресурси - У школи је запослен радник шклоског обезбеђења. О безбедности ученика у школи старају се сви запослени а посебно дежурни наставници.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Ресурси локалне средине – Основна школа „Моша Пијаде“ ради у мултиетничкој средини</w:t>
      </w:r>
      <w:r w:rsidRPr="00D01115">
        <w:rPr>
          <w:rFonts w:asciiTheme="majorHAnsi" w:hAnsiTheme="majorHAnsi" w:cs="Times New Roman"/>
          <w:sz w:val="24"/>
          <w:szCs w:val="24"/>
          <w:lang w:val="ru-RU"/>
        </w:rPr>
        <w:t>,</w:t>
      </w:r>
      <w:r w:rsidRPr="00D01115">
        <w:rPr>
          <w:rFonts w:asciiTheme="majorHAnsi" w:hAnsiTheme="majorHAnsi" w:cs="Times New Roman"/>
          <w:sz w:val="24"/>
          <w:szCs w:val="24"/>
          <w:lang w:val="sr-Cyrl-CS"/>
        </w:rPr>
        <w:t xml:space="preserve"> становништво претежно чине Мађари и Бугари (преко 90%), Срби  и остале нацоналности (до 10%). Школа посебан значај поклања сарадњи са Домом културе „Жарко Зрењанин“ и Месном заједницом Иваново, Бугарским и Мађарским националним саветом. Школа остварује сарадњу са Школским диспанзером, Заводом за јавно здравље, СУП – ом, Центром за социјални рад и Градском управом. Од ове године планира се интензивнија сарадња у превенцији насиља. </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Финансијски ресурси – Школа се финансира из буџета Републике Србије и средствима из буџета локалне самоуправе. Планирамо да финансијска средства која нам буду на располагању употребимо за стручно усавршавање и евентуално побољшање физичких услова за безбедност ученика у школи.  </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Школа би требало да предузима мере у циљу:</w:t>
      </w:r>
    </w:p>
    <w:p w:rsidR="00687723" w:rsidRPr="00D01115" w:rsidRDefault="00687723" w:rsidP="00602966">
      <w:pPr>
        <w:numPr>
          <w:ilvl w:val="0"/>
          <w:numId w:val="52"/>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ПРЕВЕНЦИЈЕ – стварања безбедне средине за живот и рад деце/ученика</w:t>
      </w:r>
    </w:p>
    <w:p w:rsidR="00687723" w:rsidRPr="00D01115" w:rsidRDefault="00687723" w:rsidP="00602966">
      <w:pPr>
        <w:numPr>
          <w:ilvl w:val="0"/>
          <w:numId w:val="52"/>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ИНТЕРВЕНЦИЈЕ у ситуацијама када се јавља насиље, злостављање и занемаривање у установама</w:t>
      </w:r>
    </w:p>
    <w:p w:rsidR="00687723" w:rsidRPr="00D01115" w:rsidRDefault="00687723" w:rsidP="00687723">
      <w:pPr>
        <w:autoSpaceDE w:val="0"/>
        <w:autoSpaceDN w:val="0"/>
        <w:adjustRightInd w:val="0"/>
        <w:jc w:val="both"/>
        <w:rPr>
          <w:rFonts w:asciiTheme="majorHAnsi" w:hAnsiTheme="majorHAnsi" w:cs="Times New Roman"/>
          <w:bCs/>
          <w:sz w:val="24"/>
          <w:szCs w:val="24"/>
          <w:lang w:val="sr-Cyrl-CS"/>
        </w:rPr>
      </w:pPr>
      <w:r w:rsidRPr="00D01115">
        <w:rPr>
          <w:rFonts w:asciiTheme="majorHAnsi" w:hAnsiTheme="majorHAnsi" w:cs="Times New Roman"/>
          <w:bCs/>
          <w:sz w:val="24"/>
          <w:szCs w:val="24"/>
        </w:rPr>
        <w:t>Специфични циљеви у превенцији</w:t>
      </w:r>
    </w:p>
    <w:p w:rsidR="00687723" w:rsidRPr="00D01115" w:rsidRDefault="00687723" w:rsidP="00602966">
      <w:pPr>
        <w:numPr>
          <w:ilvl w:val="0"/>
          <w:numId w:val="53"/>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стварање и неговање климе толеранције и уважавања,</w:t>
      </w:r>
    </w:p>
    <w:p w:rsidR="00687723" w:rsidRPr="00D01115" w:rsidRDefault="00687723" w:rsidP="00602966">
      <w:pPr>
        <w:numPr>
          <w:ilvl w:val="0"/>
          <w:numId w:val="53"/>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укључивање свих интересних група у одвијање програма превенције,</w:t>
      </w:r>
    </w:p>
    <w:p w:rsidR="00687723" w:rsidRPr="00D01115" w:rsidRDefault="00687723" w:rsidP="00602966">
      <w:pPr>
        <w:numPr>
          <w:ilvl w:val="0"/>
          <w:numId w:val="53"/>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подизање нивоа свести и осетљивости за препознавање насиља,</w:t>
      </w:r>
    </w:p>
    <w:p w:rsidR="00687723" w:rsidRPr="00D01115" w:rsidRDefault="00687723" w:rsidP="00602966">
      <w:pPr>
        <w:numPr>
          <w:ilvl w:val="0"/>
          <w:numId w:val="53"/>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дефинисање процедура и поступака за заштиту од насиља,</w:t>
      </w:r>
    </w:p>
    <w:p w:rsidR="00687723" w:rsidRPr="00D01115" w:rsidRDefault="00687723" w:rsidP="00602966">
      <w:pPr>
        <w:numPr>
          <w:ilvl w:val="0"/>
          <w:numId w:val="53"/>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информисање свих интересних група за препознавање насиља,</w:t>
      </w:r>
    </w:p>
    <w:p w:rsidR="00687723" w:rsidRPr="00D01115" w:rsidRDefault="00687723" w:rsidP="00602966">
      <w:pPr>
        <w:numPr>
          <w:ilvl w:val="0"/>
          <w:numId w:val="53"/>
        </w:numPr>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унапређивање компетенција наставног и ваннаставног особља, деце, ученика, родитеља, старатеља и лок. заједнице за уочавање и решавање проблема насиља, злостављања и занемаривања.</w:t>
      </w:r>
    </w:p>
    <w:p w:rsidR="00687723" w:rsidRPr="00D01115" w:rsidRDefault="00687723" w:rsidP="00687723">
      <w:pPr>
        <w:autoSpaceDE w:val="0"/>
        <w:autoSpaceDN w:val="0"/>
        <w:adjustRightInd w:val="0"/>
        <w:jc w:val="both"/>
        <w:rPr>
          <w:rFonts w:asciiTheme="majorHAnsi" w:hAnsiTheme="majorHAnsi" w:cs="Times New Roman"/>
          <w:bCs/>
          <w:sz w:val="24"/>
          <w:szCs w:val="24"/>
        </w:rPr>
      </w:pPr>
      <w:r w:rsidRPr="00D01115">
        <w:rPr>
          <w:rFonts w:asciiTheme="majorHAnsi" w:hAnsiTheme="majorHAnsi" w:cs="Times New Roman"/>
          <w:bCs/>
          <w:sz w:val="24"/>
          <w:szCs w:val="24"/>
        </w:rPr>
        <w:t>Специфични циљеви у интервенцији</w:t>
      </w:r>
    </w:p>
    <w:p w:rsidR="00687723" w:rsidRPr="00D01115" w:rsidRDefault="00687723" w:rsidP="00602966">
      <w:pPr>
        <w:numPr>
          <w:ilvl w:val="0"/>
          <w:numId w:val="54"/>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спровођење поступака и процедура реаговања у ситуацијама насиља,</w:t>
      </w:r>
    </w:p>
    <w:p w:rsidR="00687723" w:rsidRPr="00D01115" w:rsidRDefault="00687723" w:rsidP="00602966">
      <w:pPr>
        <w:numPr>
          <w:ilvl w:val="0"/>
          <w:numId w:val="54"/>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успостављање система ефикасне заштите деце у случајевима насиља,</w:t>
      </w:r>
    </w:p>
    <w:p w:rsidR="00687723" w:rsidRPr="00D01115" w:rsidRDefault="00687723" w:rsidP="00602966">
      <w:pPr>
        <w:numPr>
          <w:ilvl w:val="0"/>
          <w:numId w:val="54"/>
        </w:numPr>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праћење и евидентирање врста и учесталости насиља,</w:t>
      </w:r>
    </w:p>
    <w:p w:rsidR="00687723" w:rsidRPr="00D01115" w:rsidRDefault="00687723" w:rsidP="00602966">
      <w:pPr>
        <w:numPr>
          <w:ilvl w:val="0"/>
          <w:numId w:val="54"/>
        </w:numPr>
        <w:rPr>
          <w:rFonts w:asciiTheme="majorHAnsi" w:hAnsiTheme="majorHAnsi" w:cs="Times New Roman"/>
          <w:sz w:val="24"/>
          <w:szCs w:val="24"/>
          <w:lang w:val="ru-RU"/>
        </w:rPr>
      </w:pPr>
      <w:r w:rsidRPr="00D01115">
        <w:rPr>
          <w:rFonts w:asciiTheme="majorHAnsi" w:hAnsiTheme="majorHAnsi" w:cs="Times New Roman"/>
          <w:sz w:val="24"/>
          <w:szCs w:val="24"/>
          <w:lang w:val="sr-Cyrl-CS"/>
        </w:rPr>
        <w:t>ублажавање и отклањање последица насиља и реинтеграција детета/ученика у заједницу вршњака и живот установе,</w:t>
      </w:r>
    </w:p>
    <w:p w:rsidR="00687723" w:rsidRPr="00D01115" w:rsidRDefault="00687723" w:rsidP="00602966">
      <w:pPr>
        <w:numPr>
          <w:ilvl w:val="0"/>
          <w:numId w:val="54"/>
        </w:numPr>
        <w:rPr>
          <w:rFonts w:asciiTheme="majorHAnsi" w:hAnsiTheme="majorHAnsi" w:cs="Times New Roman"/>
          <w:sz w:val="24"/>
          <w:szCs w:val="24"/>
          <w:lang w:val="ru-RU"/>
        </w:rPr>
      </w:pPr>
      <w:r w:rsidRPr="00D01115">
        <w:rPr>
          <w:rFonts w:asciiTheme="majorHAnsi" w:hAnsiTheme="majorHAnsi" w:cs="Times New Roman"/>
          <w:sz w:val="24"/>
          <w:szCs w:val="24"/>
          <w:lang w:val="sr-Cyrl-CS"/>
        </w:rPr>
        <w:t xml:space="preserve">саветодавни рад са децом </w:t>
      </w:r>
      <w:r w:rsidRPr="00D01115">
        <w:rPr>
          <w:rFonts w:asciiTheme="majorHAnsi" w:hAnsiTheme="majorHAnsi" w:cs="Times New Roman"/>
          <w:sz w:val="24"/>
          <w:szCs w:val="24"/>
          <w:lang w:val="ru-RU"/>
        </w:rPr>
        <w:t>кој</w:t>
      </w:r>
      <w:r w:rsidR="006277BB">
        <w:rPr>
          <w:rFonts w:asciiTheme="majorHAnsi" w:hAnsiTheme="majorHAnsi" w:cs="Times New Roman"/>
          <w:sz w:val="24"/>
          <w:szCs w:val="24"/>
          <w:lang w:val="ru-RU"/>
        </w:rPr>
        <w:t>а</w:t>
      </w:r>
      <w:r w:rsidRPr="00D01115">
        <w:rPr>
          <w:rFonts w:asciiTheme="majorHAnsi" w:hAnsiTheme="majorHAnsi" w:cs="Times New Roman"/>
          <w:sz w:val="24"/>
          <w:szCs w:val="24"/>
          <w:lang w:val="ru-RU"/>
        </w:rPr>
        <w:t xml:space="preserve"> трпе насиље, који врше насиље и који</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ru-RU"/>
        </w:rPr>
        <w:t>су посматрачи насиља</w:t>
      </w:r>
      <w:r w:rsidRPr="00D01115">
        <w:rPr>
          <w:rFonts w:asciiTheme="majorHAnsi" w:hAnsiTheme="majorHAnsi" w:cs="Times New Roman"/>
          <w:sz w:val="24"/>
          <w:szCs w:val="24"/>
          <w:lang w:val="sr-Cyrl-CS"/>
        </w:rPr>
        <w:t>.</w:t>
      </w:r>
    </w:p>
    <w:p w:rsidR="00687723" w:rsidRPr="00D01115" w:rsidRDefault="00687723" w:rsidP="00687723">
      <w:pPr>
        <w:jc w:val="both"/>
        <w:rPr>
          <w:rFonts w:asciiTheme="majorHAnsi" w:hAnsiTheme="majorHAnsi" w:cs="Times New Roman"/>
          <w:sz w:val="24"/>
          <w:szCs w:val="24"/>
          <w:lang w:val="sr-Cyrl-CS"/>
        </w:rPr>
      </w:pPr>
    </w:p>
    <w:p w:rsidR="00687723" w:rsidRPr="00D01115" w:rsidRDefault="00687723" w:rsidP="00687723">
      <w:pPr>
        <w:jc w:val="both"/>
        <w:rPr>
          <w:rFonts w:asciiTheme="majorHAnsi" w:hAnsiTheme="majorHAnsi" w:cs="Times New Roman"/>
          <w:b/>
          <w:sz w:val="24"/>
          <w:szCs w:val="24"/>
          <w:lang w:val="sr-Cyrl-CS"/>
        </w:rPr>
      </w:pPr>
      <w:r w:rsidRPr="00D01115">
        <w:rPr>
          <w:rFonts w:asciiTheme="majorHAnsi" w:hAnsiTheme="majorHAnsi" w:cs="Times New Roman"/>
          <w:b/>
          <w:sz w:val="24"/>
          <w:szCs w:val="24"/>
          <w:lang w:val="sr-Cyrl-CS"/>
        </w:rPr>
        <w:t>Задаци у области превенције</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Упознавање наставника, родитеља ученика и запослених у Школи са правном регулативом, Општим и Посебним протоколом;</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Усклађивање постојећих подзаконских аката установе;</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Израда Програма за заштиту деце/ученика од насиља (превентивне и интервентне активности);</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Дефинисање улога и одговорности у примени процедура и поступака;</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Развијање и неговање богатства различитости и културе понашања у оквиру васпитно-образовних активности;</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Организовање разговора, трибина, представа, изложби о безбедности и заштити деце/ученика од насиља;</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Дефинисање правила понашања и последица кршења правила;</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Развијање вештина ефикасног реаговања у ситуацијама насиља;</w:t>
      </w:r>
    </w:p>
    <w:p w:rsidR="00687723" w:rsidRPr="00D01115" w:rsidRDefault="00687723" w:rsidP="00602966">
      <w:pPr>
        <w:numPr>
          <w:ilvl w:val="0"/>
          <w:numId w:val="55"/>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Умрежавање свих кључних носилаца превенције насиља (савет родитеља, школски одбор, ученички парламент, одељенска веће, наставничко веће).</w:t>
      </w:r>
    </w:p>
    <w:p w:rsidR="00687723" w:rsidRPr="00D01115" w:rsidRDefault="00687723" w:rsidP="00687723">
      <w:pPr>
        <w:jc w:val="both"/>
        <w:rPr>
          <w:rFonts w:asciiTheme="majorHAnsi" w:hAnsiTheme="majorHAnsi" w:cs="Times New Roman"/>
          <w:b/>
          <w:sz w:val="24"/>
          <w:szCs w:val="24"/>
          <w:lang w:val="sr-Cyrl-CS"/>
        </w:rPr>
      </w:pPr>
      <w:r w:rsidRPr="00D01115">
        <w:rPr>
          <w:rFonts w:asciiTheme="majorHAnsi" w:hAnsiTheme="majorHAnsi" w:cs="Times New Roman"/>
          <w:b/>
          <w:sz w:val="24"/>
          <w:szCs w:val="24"/>
          <w:lang w:val="sr-Cyrl-CS"/>
        </w:rPr>
        <w:t>Задаци у области интервенције</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Усклађена и доследна примена утврђених поступака и процедура у ситуацијама насиља;</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rPr>
      </w:pPr>
      <w:r w:rsidRPr="00D01115">
        <w:rPr>
          <w:rFonts w:asciiTheme="majorHAnsi" w:hAnsiTheme="majorHAnsi" w:cs="Times New Roman"/>
          <w:sz w:val="24"/>
          <w:szCs w:val="24"/>
        </w:rPr>
        <w:t>Сарадња са релевантним</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службама</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rPr>
      </w:pPr>
      <w:r w:rsidRPr="00D01115">
        <w:rPr>
          <w:rFonts w:asciiTheme="majorHAnsi" w:hAnsiTheme="majorHAnsi" w:cs="Times New Roman"/>
          <w:sz w:val="24"/>
          <w:szCs w:val="24"/>
        </w:rPr>
        <w:t>Континуирано евидентирање</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случајева насиља;</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rPr>
      </w:pPr>
      <w:r w:rsidRPr="00D01115">
        <w:rPr>
          <w:rFonts w:asciiTheme="majorHAnsi" w:hAnsiTheme="majorHAnsi" w:cs="Times New Roman"/>
          <w:sz w:val="24"/>
          <w:szCs w:val="24"/>
        </w:rPr>
        <w:t>Праћење и вредновање врста</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и учесталости насиља путем</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истраживања, запажања и</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провере;</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rPr>
      </w:pPr>
      <w:r w:rsidRPr="00D01115">
        <w:rPr>
          <w:rFonts w:asciiTheme="majorHAnsi" w:hAnsiTheme="majorHAnsi" w:cs="Times New Roman"/>
          <w:sz w:val="24"/>
          <w:szCs w:val="24"/>
        </w:rPr>
        <w:t>Подршка деци која трпе насиље;</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rPr>
      </w:pPr>
      <w:r w:rsidRPr="00D01115">
        <w:rPr>
          <w:rFonts w:asciiTheme="majorHAnsi" w:hAnsiTheme="majorHAnsi" w:cs="Times New Roman"/>
          <w:sz w:val="24"/>
          <w:szCs w:val="24"/>
        </w:rPr>
        <w:t>Рад са децом која врше насиље;</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rPr>
        <w:t>Оснаживање деце која</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су посматрачи насиља за</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конструктивно</w:t>
      </w:r>
      <w:r w:rsidRPr="00D01115">
        <w:rPr>
          <w:rFonts w:asciiTheme="majorHAnsi" w:hAnsiTheme="majorHAnsi" w:cs="Times New Roman"/>
          <w:sz w:val="24"/>
          <w:szCs w:val="24"/>
          <w:lang w:val="sr-Cyrl-CS"/>
        </w:rPr>
        <w:t xml:space="preserve">   </w:t>
      </w:r>
      <w:r w:rsidRPr="00D01115">
        <w:rPr>
          <w:rFonts w:asciiTheme="majorHAnsi" w:hAnsiTheme="majorHAnsi" w:cs="Times New Roman"/>
          <w:sz w:val="24"/>
          <w:szCs w:val="24"/>
        </w:rPr>
        <w:t>реаговање;</w:t>
      </w:r>
    </w:p>
    <w:p w:rsidR="00687723" w:rsidRPr="00D01115" w:rsidRDefault="00687723" w:rsidP="00602966">
      <w:pPr>
        <w:numPr>
          <w:ilvl w:val="0"/>
          <w:numId w:val="56"/>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rPr>
        <w:t>Саветодавни рад са родитељима.</w:t>
      </w:r>
    </w:p>
    <w:p w:rsidR="000054DA" w:rsidRPr="00D01115" w:rsidRDefault="000054DA" w:rsidP="000054DA">
      <w:pPr>
        <w:autoSpaceDE w:val="0"/>
        <w:autoSpaceDN w:val="0"/>
        <w:adjustRightInd w:val="0"/>
        <w:jc w:val="both"/>
        <w:rPr>
          <w:rFonts w:asciiTheme="majorHAnsi" w:hAnsiTheme="majorHAnsi" w:cs="Times New Roman"/>
          <w:sz w:val="24"/>
          <w:szCs w:val="24"/>
          <w:lang w:val="sr-Cyrl-CS"/>
        </w:rPr>
      </w:pPr>
    </w:p>
    <w:p w:rsidR="00687723" w:rsidRPr="00D01115" w:rsidRDefault="00DB0504" w:rsidP="00281790">
      <w:pPr>
        <w:jc w:val="center"/>
        <w:rPr>
          <w:rFonts w:asciiTheme="majorHAnsi" w:hAnsiTheme="majorHAnsi" w:cs="Times New Roman"/>
          <w:sz w:val="24"/>
          <w:szCs w:val="24"/>
          <w:lang w:val="sr-Cyrl-CS"/>
        </w:rPr>
      </w:pPr>
      <w:r>
        <w:rPr>
          <w:rFonts w:asciiTheme="majorHAnsi" w:hAnsiTheme="majorHAnsi" w:cs="Times New Roman"/>
          <w:sz w:val="24"/>
          <w:szCs w:val="24"/>
          <w:lang w:val="en-US"/>
        </w:rPr>
        <w:t xml:space="preserve">IV </w:t>
      </w:r>
      <w:r w:rsidR="00687723" w:rsidRPr="00D01115">
        <w:rPr>
          <w:rFonts w:asciiTheme="majorHAnsi" w:hAnsiTheme="majorHAnsi" w:cs="Times New Roman"/>
          <w:sz w:val="24"/>
          <w:szCs w:val="24"/>
          <w:lang w:val="sr-Cyrl-CS"/>
        </w:rPr>
        <w:t>ПРЕВЕНТИВНЕ АКТИВНОСТИ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Превентивне активности, као саставни део Протокола односи се на план и програм рада који подразумева реализацију циљева и задатака у овој области и уско су повезане са  интервентним активностима. </w:t>
      </w:r>
    </w:p>
    <w:tbl>
      <w:tblPr>
        <w:tblW w:w="91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left w:w="70" w:type="dxa"/>
          <w:right w:w="70" w:type="dxa"/>
        </w:tblCellMar>
        <w:tblLook w:val="04A0"/>
      </w:tblPr>
      <w:tblGrid>
        <w:gridCol w:w="4837"/>
        <w:gridCol w:w="2255"/>
        <w:gridCol w:w="2088"/>
      </w:tblGrid>
      <w:tr w:rsidR="00687723" w:rsidRPr="00D01115" w:rsidTr="009D612B">
        <w:trPr>
          <w:trHeight w:val="764"/>
        </w:trPr>
        <w:tc>
          <w:tcPr>
            <w:tcW w:w="4837" w:type="dxa"/>
            <w:shd w:val="clear" w:color="auto" w:fill="EAF1DD" w:themeFill="accent3" w:themeFillTint="33"/>
          </w:tcPr>
          <w:p w:rsidR="00281790" w:rsidRPr="00D01115" w:rsidRDefault="00281790" w:rsidP="00261664">
            <w:pPr>
              <w:jc w:val="center"/>
              <w:rPr>
                <w:rFonts w:asciiTheme="majorHAnsi" w:hAnsiTheme="majorHAnsi"/>
                <w:sz w:val="24"/>
                <w:szCs w:val="24"/>
              </w:rPr>
            </w:pPr>
          </w:p>
          <w:p w:rsidR="00687723" w:rsidRPr="00D01115" w:rsidRDefault="00687723" w:rsidP="00261664">
            <w:pPr>
              <w:jc w:val="center"/>
              <w:rPr>
                <w:rFonts w:asciiTheme="majorHAnsi" w:hAnsiTheme="majorHAnsi"/>
                <w:sz w:val="24"/>
                <w:szCs w:val="24"/>
                <w:lang w:val="sr-Cyrl-CS"/>
              </w:rPr>
            </w:pPr>
            <w:r w:rsidRPr="00D01115">
              <w:rPr>
                <w:rFonts w:asciiTheme="majorHAnsi" w:hAnsiTheme="majorHAnsi"/>
                <w:sz w:val="24"/>
                <w:szCs w:val="24"/>
              </w:rPr>
              <w:t xml:space="preserve">АКТИВНОСТ </w:t>
            </w:r>
          </w:p>
        </w:tc>
        <w:tc>
          <w:tcPr>
            <w:tcW w:w="2255" w:type="dxa"/>
            <w:shd w:val="clear" w:color="auto" w:fill="EAF1DD" w:themeFill="accent3" w:themeFillTint="33"/>
          </w:tcPr>
          <w:p w:rsidR="00281790" w:rsidRPr="00D01115" w:rsidRDefault="00281790" w:rsidP="00261664">
            <w:pPr>
              <w:jc w:val="center"/>
              <w:rPr>
                <w:rFonts w:asciiTheme="majorHAnsi" w:hAnsiTheme="majorHAnsi"/>
                <w:sz w:val="24"/>
                <w:szCs w:val="24"/>
              </w:rPr>
            </w:pPr>
          </w:p>
          <w:p w:rsidR="00687723" w:rsidRPr="00D01115" w:rsidRDefault="00687723" w:rsidP="00281790">
            <w:pPr>
              <w:jc w:val="center"/>
              <w:rPr>
                <w:rFonts w:asciiTheme="majorHAnsi" w:hAnsiTheme="majorHAnsi"/>
                <w:sz w:val="24"/>
                <w:szCs w:val="24"/>
                <w:lang w:val="sr-Cyrl-CS"/>
              </w:rPr>
            </w:pPr>
            <w:r w:rsidRPr="00D01115">
              <w:rPr>
                <w:rFonts w:asciiTheme="majorHAnsi" w:hAnsiTheme="majorHAnsi"/>
                <w:sz w:val="24"/>
                <w:szCs w:val="24"/>
              </w:rPr>
              <w:t>НОСИОЦИ  РЕАЛИЗАЦИЈЕ</w:t>
            </w:r>
          </w:p>
        </w:tc>
        <w:tc>
          <w:tcPr>
            <w:tcW w:w="2088" w:type="dxa"/>
            <w:shd w:val="clear" w:color="auto" w:fill="EAF1DD" w:themeFill="accent3" w:themeFillTint="33"/>
          </w:tcPr>
          <w:p w:rsidR="00281790" w:rsidRPr="00D01115" w:rsidRDefault="00281790" w:rsidP="00281790">
            <w:pPr>
              <w:pStyle w:val="NoSpacing"/>
              <w:jc w:val="center"/>
              <w:rPr>
                <w:rFonts w:asciiTheme="majorHAnsi" w:hAnsiTheme="majorHAnsi" w:cs="Times New Roman"/>
                <w:sz w:val="24"/>
                <w:szCs w:val="24"/>
              </w:rPr>
            </w:pPr>
          </w:p>
          <w:p w:rsidR="00687723" w:rsidRPr="00D01115" w:rsidRDefault="00687723" w:rsidP="00281790">
            <w:pPr>
              <w:pStyle w:val="NoSpacing"/>
              <w:jc w:val="center"/>
              <w:rPr>
                <w:rFonts w:asciiTheme="majorHAnsi" w:hAnsiTheme="majorHAnsi" w:cs="Times New Roman"/>
                <w:sz w:val="24"/>
                <w:szCs w:val="24"/>
              </w:rPr>
            </w:pPr>
            <w:r w:rsidRPr="00D01115">
              <w:rPr>
                <w:rFonts w:asciiTheme="majorHAnsi" w:hAnsiTheme="majorHAnsi" w:cs="Times New Roman"/>
                <w:sz w:val="24"/>
                <w:szCs w:val="24"/>
              </w:rPr>
              <w:t>ВРЕМЕ</w:t>
            </w:r>
          </w:p>
          <w:p w:rsidR="00687723" w:rsidRPr="00D01115" w:rsidRDefault="00687723" w:rsidP="00281790">
            <w:pPr>
              <w:pStyle w:val="NoSpacing"/>
              <w:jc w:val="center"/>
              <w:rPr>
                <w:rFonts w:asciiTheme="majorHAnsi" w:hAnsiTheme="majorHAnsi" w:cs="Times New Roman"/>
                <w:sz w:val="24"/>
                <w:szCs w:val="24"/>
              </w:rPr>
            </w:pPr>
            <w:r w:rsidRPr="00D01115">
              <w:rPr>
                <w:rFonts w:asciiTheme="majorHAnsi" w:hAnsiTheme="majorHAnsi" w:cs="Times New Roman"/>
                <w:sz w:val="24"/>
                <w:szCs w:val="24"/>
              </w:rPr>
              <w:t>РЕАЛИЗАЦИЈЕ</w:t>
            </w:r>
          </w:p>
          <w:p w:rsidR="00281790" w:rsidRPr="00D01115" w:rsidRDefault="00281790" w:rsidP="00261664">
            <w:pPr>
              <w:jc w:val="center"/>
              <w:rPr>
                <w:rFonts w:asciiTheme="majorHAnsi" w:hAnsiTheme="majorHAnsi"/>
                <w:sz w:val="24"/>
                <w:szCs w:val="24"/>
              </w:rPr>
            </w:pPr>
          </w:p>
        </w:tc>
      </w:tr>
      <w:tr w:rsidR="00866C22" w:rsidRPr="00D01115" w:rsidTr="009D612B">
        <w:trPr>
          <w:trHeight w:val="881"/>
        </w:trPr>
        <w:tc>
          <w:tcPr>
            <w:tcW w:w="4837" w:type="dxa"/>
            <w:shd w:val="clear" w:color="auto" w:fill="auto"/>
            <w:vAlign w:val="center"/>
          </w:tcPr>
          <w:p w:rsidR="00866C22" w:rsidRPr="00866C22" w:rsidRDefault="00866C22" w:rsidP="007E799F">
            <w:pPr>
              <w:rPr>
                <w:rFonts w:asciiTheme="majorHAnsi" w:hAnsiTheme="majorHAnsi"/>
                <w:sz w:val="24"/>
                <w:szCs w:val="24"/>
              </w:rPr>
            </w:pPr>
            <w:r>
              <w:rPr>
                <w:rFonts w:asciiTheme="majorHAnsi" w:hAnsiTheme="majorHAnsi"/>
                <w:sz w:val="24"/>
                <w:szCs w:val="24"/>
              </w:rPr>
              <w:t>Информисање свих интересних група о новинама у области превенције и заштите ученика од насиља</w:t>
            </w:r>
            <w:r w:rsidR="009F76B2">
              <w:rPr>
                <w:rFonts w:asciiTheme="majorHAnsi" w:hAnsiTheme="majorHAnsi"/>
                <w:sz w:val="24"/>
                <w:szCs w:val="24"/>
              </w:rPr>
              <w:t xml:space="preserve">, посебно у области </w:t>
            </w:r>
            <w:r w:rsidR="009F76B2">
              <w:rPr>
                <w:rFonts w:asciiTheme="majorHAnsi" w:hAnsiTheme="majorHAnsi"/>
                <w:sz w:val="24"/>
                <w:szCs w:val="24"/>
              </w:rPr>
              <w:lastRenderedPageBreak/>
              <w:t>дигиталног насиља  и заштите од трговине децом и младима</w:t>
            </w:r>
          </w:p>
        </w:tc>
        <w:tc>
          <w:tcPr>
            <w:tcW w:w="2255" w:type="dxa"/>
            <w:shd w:val="clear" w:color="auto" w:fill="auto"/>
            <w:vAlign w:val="center"/>
          </w:tcPr>
          <w:p w:rsidR="00866C22" w:rsidRDefault="00866C22" w:rsidP="007E799F">
            <w:pPr>
              <w:rPr>
                <w:rFonts w:asciiTheme="majorHAnsi" w:hAnsiTheme="majorHAnsi"/>
                <w:sz w:val="24"/>
                <w:szCs w:val="24"/>
              </w:rPr>
            </w:pPr>
          </w:p>
          <w:p w:rsidR="009F76B2" w:rsidRPr="009F76B2" w:rsidRDefault="009F76B2" w:rsidP="007E799F">
            <w:pPr>
              <w:rPr>
                <w:rFonts w:asciiTheme="majorHAnsi" w:hAnsiTheme="majorHAnsi"/>
                <w:sz w:val="24"/>
                <w:szCs w:val="24"/>
              </w:rPr>
            </w:pPr>
            <w:r>
              <w:rPr>
                <w:rFonts w:asciiTheme="majorHAnsi" w:hAnsiTheme="majorHAnsi"/>
                <w:sz w:val="24"/>
                <w:szCs w:val="24"/>
              </w:rPr>
              <w:t>педагог</w:t>
            </w:r>
          </w:p>
        </w:tc>
        <w:tc>
          <w:tcPr>
            <w:tcW w:w="2088" w:type="dxa"/>
            <w:shd w:val="clear" w:color="auto" w:fill="auto"/>
            <w:vAlign w:val="center"/>
          </w:tcPr>
          <w:p w:rsidR="009F76B2" w:rsidRDefault="009F76B2" w:rsidP="007E799F">
            <w:pPr>
              <w:rPr>
                <w:rFonts w:asciiTheme="majorHAnsi" w:hAnsiTheme="majorHAnsi"/>
                <w:sz w:val="24"/>
                <w:szCs w:val="24"/>
              </w:rPr>
            </w:pPr>
          </w:p>
          <w:p w:rsidR="00866C22" w:rsidRPr="00D01115" w:rsidRDefault="009F76B2" w:rsidP="007E799F">
            <w:pPr>
              <w:rPr>
                <w:rFonts w:asciiTheme="majorHAnsi" w:hAnsiTheme="majorHAnsi"/>
                <w:sz w:val="24"/>
                <w:szCs w:val="24"/>
              </w:rPr>
            </w:pPr>
            <w:r w:rsidRPr="00D01115">
              <w:rPr>
                <w:rFonts w:asciiTheme="majorHAnsi" w:hAnsiTheme="majorHAnsi"/>
                <w:sz w:val="24"/>
                <w:szCs w:val="24"/>
              </w:rPr>
              <w:t>IX</w:t>
            </w:r>
          </w:p>
        </w:tc>
      </w:tr>
      <w:tr w:rsidR="009F76B2" w:rsidRPr="00D01115" w:rsidTr="009D612B">
        <w:trPr>
          <w:trHeight w:val="881"/>
        </w:trPr>
        <w:tc>
          <w:tcPr>
            <w:tcW w:w="4837" w:type="dxa"/>
            <w:shd w:val="clear" w:color="auto" w:fill="auto"/>
            <w:vAlign w:val="center"/>
          </w:tcPr>
          <w:p w:rsidR="009F76B2" w:rsidRDefault="009F76B2" w:rsidP="007E799F">
            <w:pPr>
              <w:rPr>
                <w:rFonts w:asciiTheme="majorHAnsi" w:hAnsiTheme="majorHAnsi"/>
                <w:sz w:val="24"/>
                <w:szCs w:val="24"/>
              </w:rPr>
            </w:pPr>
            <w:r>
              <w:rPr>
                <w:rFonts w:asciiTheme="majorHAnsi" w:hAnsiTheme="majorHAnsi"/>
                <w:sz w:val="24"/>
                <w:szCs w:val="24"/>
              </w:rPr>
              <w:lastRenderedPageBreak/>
              <w:t>Планирање радионица из приручника „Дигитално насиље – превенција и реаговање“</w:t>
            </w:r>
          </w:p>
        </w:tc>
        <w:tc>
          <w:tcPr>
            <w:tcW w:w="2255" w:type="dxa"/>
            <w:shd w:val="clear" w:color="auto" w:fill="auto"/>
            <w:vAlign w:val="center"/>
          </w:tcPr>
          <w:p w:rsidR="009F76B2" w:rsidRDefault="009F76B2" w:rsidP="007E799F">
            <w:pPr>
              <w:rPr>
                <w:rFonts w:asciiTheme="majorHAnsi" w:hAnsiTheme="majorHAnsi"/>
                <w:sz w:val="24"/>
                <w:szCs w:val="24"/>
              </w:rPr>
            </w:pPr>
            <w:r>
              <w:rPr>
                <w:rFonts w:asciiTheme="majorHAnsi" w:hAnsiTheme="majorHAnsi"/>
                <w:sz w:val="24"/>
                <w:szCs w:val="24"/>
              </w:rPr>
              <w:t>педагог, тим, одељенске старешине</w:t>
            </w:r>
          </w:p>
        </w:tc>
        <w:tc>
          <w:tcPr>
            <w:tcW w:w="2088" w:type="dxa"/>
            <w:shd w:val="clear" w:color="auto" w:fill="auto"/>
            <w:vAlign w:val="center"/>
          </w:tcPr>
          <w:p w:rsidR="009F76B2" w:rsidRDefault="009F76B2" w:rsidP="007E799F">
            <w:pPr>
              <w:rPr>
                <w:rFonts w:asciiTheme="majorHAnsi" w:hAnsiTheme="majorHAnsi"/>
                <w:sz w:val="24"/>
                <w:szCs w:val="24"/>
              </w:rPr>
            </w:pPr>
          </w:p>
          <w:p w:rsidR="009F76B2" w:rsidRPr="006639F8" w:rsidRDefault="006639F8" w:rsidP="007E799F">
            <w:pPr>
              <w:rPr>
                <w:rFonts w:asciiTheme="majorHAnsi" w:hAnsiTheme="majorHAnsi"/>
                <w:sz w:val="24"/>
                <w:szCs w:val="24"/>
                <w:lang w:val="en-US"/>
              </w:rPr>
            </w:pPr>
            <w:r>
              <w:rPr>
                <w:rFonts w:asciiTheme="majorHAnsi" w:hAnsiTheme="majorHAnsi"/>
                <w:sz w:val="24"/>
                <w:szCs w:val="24"/>
                <w:lang w:val="en-US"/>
              </w:rPr>
              <w:t>XI - IV</w:t>
            </w:r>
          </w:p>
        </w:tc>
      </w:tr>
      <w:tr w:rsidR="006639F8" w:rsidRPr="00D01115" w:rsidTr="009D612B">
        <w:trPr>
          <w:trHeight w:val="881"/>
        </w:trPr>
        <w:tc>
          <w:tcPr>
            <w:tcW w:w="4837" w:type="dxa"/>
            <w:shd w:val="clear" w:color="auto" w:fill="auto"/>
            <w:vAlign w:val="center"/>
          </w:tcPr>
          <w:p w:rsidR="006639F8" w:rsidRDefault="006639F8" w:rsidP="007E799F">
            <w:pPr>
              <w:rPr>
                <w:rFonts w:asciiTheme="majorHAnsi" w:hAnsiTheme="majorHAnsi"/>
                <w:sz w:val="24"/>
                <w:szCs w:val="24"/>
              </w:rPr>
            </w:pPr>
            <w:r>
              <w:rPr>
                <w:rFonts w:asciiTheme="majorHAnsi" w:hAnsiTheme="majorHAnsi"/>
                <w:sz w:val="24"/>
                <w:szCs w:val="24"/>
              </w:rPr>
              <w:t>Обележавање Светског дана заштите од трговине људима</w:t>
            </w:r>
          </w:p>
        </w:tc>
        <w:tc>
          <w:tcPr>
            <w:tcW w:w="2255" w:type="dxa"/>
            <w:shd w:val="clear" w:color="auto" w:fill="auto"/>
            <w:vAlign w:val="center"/>
          </w:tcPr>
          <w:p w:rsidR="006639F8" w:rsidRDefault="006639F8" w:rsidP="007E799F">
            <w:pPr>
              <w:rPr>
                <w:rFonts w:asciiTheme="majorHAnsi" w:hAnsiTheme="majorHAnsi"/>
                <w:sz w:val="24"/>
                <w:szCs w:val="24"/>
              </w:rPr>
            </w:pPr>
            <w:r>
              <w:rPr>
                <w:rFonts w:asciiTheme="majorHAnsi" w:hAnsiTheme="majorHAnsi"/>
                <w:sz w:val="24"/>
                <w:szCs w:val="24"/>
              </w:rPr>
              <w:t>педагог, тим</w:t>
            </w:r>
          </w:p>
        </w:tc>
        <w:tc>
          <w:tcPr>
            <w:tcW w:w="2088" w:type="dxa"/>
            <w:shd w:val="clear" w:color="auto" w:fill="auto"/>
            <w:vAlign w:val="center"/>
          </w:tcPr>
          <w:p w:rsidR="006639F8" w:rsidRPr="006639F8" w:rsidRDefault="006639F8" w:rsidP="007E799F">
            <w:pPr>
              <w:rPr>
                <w:rFonts w:asciiTheme="majorHAnsi" w:hAnsiTheme="majorHAnsi"/>
                <w:sz w:val="24"/>
                <w:szCs w:val="24"/>
              </w:rPr>
            </w:pPr>
            <w:r>
              <w:rPr>
                <w:rFonts w:asciiTheme="majorHAnsi" w:hAnsiTheme="majorHAnsi"/>
                <w:sz w:val="24"/>
                <w:szCs w:val="24"/>
                <w:lang w:val="en-US"/>
              </w:rPr>
              <w:t>X</w:t>
            </w:r>
          </w:p>
        </w:tc>
      </w:tr>
      <w:tr w:rsidR="00687723" w:rsidRPr="00D01115" w:rsidTr="009D612B">
        <w:trPr>
          <w:trHeight w:val="881"/>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xml:space="preserve">Повезивање садржаја у реализацији наставе и ваннаставних активности са превенцијом насиља </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наставнци</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 - VI</w:t>
            </w:r>
          </w:p>
        </w:tc>
      </w:tr>
      <w:tr w:rsidR="00687723" w:rsidRPr="00D01115" w:rsidTr="009D612B">
        <w:trPr>
          <w:trHeight w:val="670"/>
        </w:trPr>
        <w:tc>
          <w:tcPr>
            <w:tcW w:w="4837" w:type="dxa"/>
            <w:shd w:val="clear" w:color="auto" w:fill="auto"/>
            <w:vAlign w:val="center"/>
          </w:tcPr>
          <w:p w:rsidR="00687723" w:rsidRPr="00D01115" w:rsidRDefault="00866C22" w:rsidP="007E799F">
            <w:pPr>
              <w:rPr>
                <w:rFonts w:asciiTheme="majorHAnsi" w:hAnsiTheme="majorHAnsi"/>
                <w:sz w:val="24"/>
                <w:szCs w:val="24"/>
              </w:rPr>
            </w:pPr>
            <w:r>
              <w:rPr>
                <w:rFonts w:asciiTheme="majorHAnsi" w:hAnsiTheme="majorHAnsi"/>
                <w:sz w:val="24"/>
                <w:szCs w:val="24"/>
              </w:rPr>
              <w:t>Праћење и анализа</w:t>
            </w:r>
            <w:r w:rsidR="00687723" w:rsidRPr="00D01115">
              <w:rPr>
                <w:rFonts w:asciiTheme="majorHAnsi" w:hAnsiTheme="majorHAnsi"/>
                <w:sz w:val="24"/>
                <w:szCs w:val="24"/>
              </w:rPr>
              <w:t xml:space="preserve"> насиља у школи </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педагог, тим за самовредновање</w:t>
            </w:r>
          </w:p>
        </w:tc>
        <w:tc>
          <w:tcPr>
            <w:tcW w:w="2088" w:type="dxa"/>
            <w:shd w:val="clear" w:color="auto" w:fill="auto"/>
            <w:vAlign w:val="center"/>
          </w:tcPr>
          <w:p w:rsidR="00687723" w:rsidRPr="00D01115" w:rsidRDefault="00687723" w:rsidP="009D612B">
            <w:pPr>
              <w:rPr>
                <w:rFonts w:asciiTheme="majorHAnsi" w:hAnsiTheme="majorHAnsi"/>
                <w:sz w:val="24"/>
                <w:szCs w:val="24"/>
              </w:rPr>
            </w:pPr>
            <w:r w:rsidRPr="00D01115">
              <w:rPr>
                <w:rFonts w:asciiTheme="majorHAnsi" w:hAnsiTheme="majorHAnsi"/>
                <w:sz w:val="24"/>
                <w:szCs w:val="24"/>
              </w:rPr>
              <w:t>XI – I</w:t>
            </w:r>
          </w:p>
        </w:tc>
      </w:tr>
      <w:tr w:rsidR="00687723" w:rsidRPr="00D01115" w:rsidTr="009D612B">
        <w:trPr>
          <w:trHeight w:val="1121"/>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xml:space="preserve">Планирање превентивних активности у оквиру парламента </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ученици – чланови парламента, наставници - ментори</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w:t>
            </w:r>
          </w:p>
        </w:tc>
      </w:tr>
      <w:tr w:rsidR="00687723" w:rsidRPr="00D01115" w:rsidTr="009D612B">
        <w:trPr>
          <w:trHeight w:val="1105"/>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Доношење правила понашања на нивоу одељења</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ученици – ОЗ,</w:t>
            </w:r>
            <w:r w:rsidR="007E799F">
              <w:rPr>
                <w:rFonts w:asciiTheme="majorHAnsi" w:hAnsiTheme="majorHAnsi"/>
                <w:sz w:val="24"/>
                <w:szCs w:val="24"/>
              </w:rPr>
              <w:t xml:space="preserve"> </w:t>
            </w:r>
            <w:r w:rsidRPr="00D01115">
              <w:rPr>
                <w:rFonts w:asciiTheme="majorHAnsi" w:hAnsiTheme="majorHAnsi"/>
                <w:sz w:val="24"/>
                <w:szCs w:val="24"/>
              </w:rPr>
              <w:t>одељенске старешине</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 X</w:t>
            </w:r>
          </w:p>
        </w:tc>
      </w:tr>
      <w:tr w:rsidR="00687723" w:rsidRPr="00D01115" w:rsidTr="009D612B">
        <w:trPr>
          <w:trHeight w:val="903"/>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xml:space="preserve">Спортске активности </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наставник физичког васпитања</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 - VI</w:t>
            </w:r>
          </w:p>
        </w:tc>
      </w:tr>
      <w:tr w:rsidR="00687723" w:rsidRPr="00D01115" w:rsidTr="009D612B">
        <w:trPr>
          <w:trHeight w:val="1356"/>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xml:space="preserve">Слободне активности </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наставници задужени за слободне активности</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 - VI</w:t>
            </w:r>
          </w:p>
        </w:tc>
      </w:tr>
      <w:tr w:rsidR="00687723" w:rsidRPr="00D01115" w:rsidTr="009D612B">
        <w:trPr>
          <w:trHeight w:val="1256"/>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xml:space="preserve">Информисање и едукација свих интересних група </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тим за заштиту деце од насиља</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 - VI</w:t>
            </w:r>
          </w:p>
        </w:tc>
      </w:tr>
      <w:tr w:rsidR="00687723" w:rsidRPr="00D01115" w:rsidTr="009D612B">
        <w:trPr>
          <w:trHeight w:val="1178"/>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Сарадња са</w:t>
            </w:r>
            <w:r w:rsidR="006639F8">
              <w:rPr>
                <w:rFonts w:asciiTheme="majorHAnsi" w:hAnsiTheme="majorHAnsi"/>
                <w:sz w:val="24"/>
                <w:szCs w:val="24"/>
              </w:rPr>
              <w:t xml:space="preserve"> надлежним</w:t>
            </w:r>
            <w:r w:rsidRPr="00D01115">
              <w:rPr>
                <w:rFonts w:asciiTheme="majorHAnsi" w:hAnsiTheme="majorHAnsi"/>
                <w:sz w:val="24"/>
                <w:szCs w:val="24"/>
              </w:rPr>
              <w:t xml:space="preserve"> инстуцијама (СУП-ом, Центром за социјални рад, Школским диспанзером, Завод за јавно здравље и сл.)</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тим за заштиту деце од насиља</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IX - VI</w:t>
            </w:r>
          </w:p>
          <w:p w:rsidR="00687723" w:rsidRPr="00D01115" w:rsidRDefault="00687723" w:rsidP="007E799F">
            <w:pPr>
              <w:rPr>
                <w:rFonts w:asciiTheme="majorHAnsi" w:hAnsiTheme="majorHAnsi"/>
                <w:sz w:val="24"/>
                <w:szCs w:val="24"/>
              </w:rPr>
            </w:pPr>
          </w:p>
        </w:tc>
      </w:tr>
      <w:tr w:rsidR="006639F8" w:rsidRPr="00D01115" w:rsidTr="009D612B">
        <w:trPr>
          <w:trHeight w:val="1178"/>
        </w:trPr>
        <w:tc>
          <w:tcPr>
            <w:tcW w:w="4837" w:type="dxa"/>
            <w:shd w:val="clear" w:color="auto" w:fill="auto"/>
            <w:vAlign w:val="center"/>
          </w:tcPr>
          <w:p w:rsidR="006639F8" w:rsidRPr="006639F8" w:rsidRDefault="006639F8" w:rsidP="007E799F">
            <w:pPr>
              <w:rPr>
                <w:rFonts w:asciiTheme="majorHAnsi" w:hAnsiTheme="majorHAnsi"/>
                <w:sz w:val="24"/>
                <w:szCs w:val="24"/>
              </w:rPr>
            </w:pPr>
            <w:r>
              <w:rPr>
                <w:rFonts w:asciiTheme="majorHAnsi" w:hAnsiTheme="majorHAnsi"/>
                <w:sz w:val="24"/>
                <w:szCs w:val="24"/>
              </w:rPr>
              <w:lastRenderedPageBreak/>
              <w:t xml:space="preserve">Сарадња са Црвеним крстом у </w:t>
            </w:r>
            <w:r w:rsidR="006B4B1B">
              <w:rPr>
                <w:rFonts w:asciiTheme="majorHAnsi" w:hAnsiTheme="majorHAnsi"/>
                <w:sz w:val="24"/>
                <w:szCs w:val="24"/>
              </w:rPr>
              <w:t>реализацији активности</w:t>
            </w:r>
            <w:r w:rsidR="00FD5B6D">
              <w:rPr>
                <w:rFonts w:asciiTheme="majorHAnsi" w:hAnsiTheme="majorHAnsi"/>
                <w:sz w:val="24"/>
                <w:szCs w:val="24"/>
              </w:rPr>
              <w:t xml:space="preserve"> у области заштите од трговине децом и младима</w:t>
            </w:r>
          </w:p>
        </w:tc>
        <w:tc>
          <w:tcPr>
            <w:tcW w:w="2255" w:type="dxa"/>
            <w:shd w:val="clear" w:color="auto" w:fill="auto"/>
            <w:vAlign w:val="center"/>
          </w:tcPr>
          <w:p w:rsidR="006639F8" w:rsidRPr="00FD5B6D" w:rsidRDefault="00FD5B6D" w:rsidP="007E799F">
            <w:pPr>
              <w:rPr>
                <w:rFonts w:asciiTheme="majorHAnsi" w:hAnsiTheme="majorHAnsi"/>
                <w:sz w:val="24"/>
                <w:szCs w:val="24"/>
              </w:rPr>
            </w:pPr>
            <w:r>
              <w:rPr>
                <w:rFonts w:asciiTheme="majorHAnsi" w:hAnsiTheme="majorHAnsi"/>
                <w:sz w:val="24"/>
                <w:szCs w:val="24"/>
              </w:rPr>
              <w:t>тим, директор, педагог</w:t>
            </w:r>
          </w:p>
        </w:tc>
        <w:tc>
          <w:tcPr>
            <w:tcW w:w="2088" w:type="dxa"/>
            <w:shd w:val="clear" w:color="auto" w:fill="auto"/>
            <w:vAlign w:val="center"/>
          </w:tcPr>
          <w:p w:rsidR="00FD5B6D" w:rsidRPr="00FD5B6D" w:rsidRDefault="00FD5B6D" w:rsidP="007E799F">
            <w:pPr>
              <w:rPr>
                <w:rFonts w:asciiTheme="majorHAnsi" w:hAnsiTheme="majorHAnsi"/>
                <w:sz w:val="24"/>
                <w:szCs w:val="24"/>
              </w:rPr>
            </w:pPr>
            <w:r>
              <w:rPr>
                <w:rFonts w:asciiTheme="majorHAnsi" w:hAnsiTheme="majorHAnsi"/>
                <w:sz w:val="24"/>
                <w:szCs w:val="24"/>
              </w:rPr>
              <w:t xml:space="preserve">друго полугодиште </w:t>
            </w:r>
          </w:p>
        </w:tc>
      </w:tr>
      <w:tr w:rsidR="00687723" w:rsidRPr="00D01115" w:rsidTr="009D612B">
        <w:trPr>
          <w:trHeight w:val="603"/>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Анализа реализације програма</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xml:space="preserve">тим за заштиту </w:t>
            </w:r>
            <w:r w:rsidR="007F5101">
              <w:rPr>
                <w:rFonts w:asciiTheme="majorHAnsi" w:hAnsiTheme="majorHAnsi"/>
                <w:sz w:val="24"/>
                <w:szCs w:val="24"/>
              </w:rPr>
              <w:t>ученика</w:t>
            </w:r>
            <w:r w:rsidRPr="00D01115">
              <w:rPr>
                <w:rFonts w:asciiTheme="majorHAnsi" w:hAnsiTheme="majorHAnsi"/>
                <w:sz w:val="24"/>
                <w:szCs w:val="24"/>
              </w:rPr>
              <w:t xml:space="preserve"> од насиља</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V</w:t>
            </w:r>
          </w:p>
        </w:tc>
      </w:tr>
      <w:tr w:rsidR="00687723" w:rsidRPr="00D01115" w:rsidTr="009D612B">
        <w:trPr>
          <w:trHeight w:val="296"/>
        </w:trPr>
        <w:tc>
          <w:tcPr>
            <w:tcW w:w="4837"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Извештавање</w:t>
            </w:r>
          </w:p>
        </w:tc>
        <w:tc>
          <w:tcPr>
            <w:tcW w:w="2255"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 II -</w:t>
            </w:r>
          </w:p>
        </w:tc>
        <w:tc>
          <w:tcPr>
            <w:tcW w:w="2088" w:type="dxa"/>
            <w:shd w:val="clear" w:color="auto" w:fill="auto"/>
            <w:vAlign w:val="center"/>
          </w:tcPr>
          <w:p w:rsidR="00687723" w:rsidRPr="00D01115" w:rsidRDefault="00687723" w:rsidP="007E799F">
            <w:pPr>
              <w:rPr>
                <w:rFonts w:asciiTheme="majorHAnsi" w:hAnsiTheme="majorHAnsi"/>
                <w:sz w:val="24"/>
                <w:szCs w:val="24"/>
              </w:rPr>
            </w:pPr>
            <w:r w:rsidRPr="00D01115">
              <w:rPr>
                <w:rFonts w:asciiTheme="majorHAnsi" w:hAnsiTheme="majorHAnsi"/>
                <w:sz w:val="24"/>
                <w:szCs w:val="24"/>
              </w:rPr>
              <w:t>VI</w:t>
            </w:r>
          </w:p>
        </w:tc>
      </w:tr>
      <w:tr w:rsidR="00687723" w:rsidRPr="00D01115" w:rsidTr="009D612B">
        <w:trPr>
          <w:trHeight w:val="804"/>
        </w:trPr>
        <w:tc>
          <w:tcPr>
            <w:tcW w:w="4837" w:type="dxa"/>
            <w:shd w:val="clear" w:color="auto" w:fill="auto"/>
            <w:vAlign w:val="center"/>
          </w:tcPr>
          <w:p w:rsidR="00687723" w:rsidRPr="00D01115" w:rsidRDefault="00687723" w:rsidP="00BF2A43">
            <w:pPr>
              <w:rPr>
                <w:rFonts w:asciiTheme="majorHAnsi" w:hAnsiTheme="majorHAnsi"/>
                <w:sz w:val="24"/>
                <w:szCs w:val="24"/>
              </w:rPr>
            </w:pPr>
            <w:r w:rsidRPr="00D01115">
              <w:rPr>
                <w:rFonts w:asciiTheme="majorHAnsi" w:hAnsiTheme="majorHAnsi"/>
                <w:sz w:val="24"/>
                <w:szCs w:val="24"/>
              </w:rPr>
              <w:t>Израда програма за наредну годину</w:t>
            </w:r>
          </w:p>
          <w:p w:rsidR="00687723" w:rsidRPr="00D01115" w:rsidRDefault="00687723" w:rsidP="00BF2A43">
            <w:pPr>
              <w:rPr>
                <w:rFonts w:asciiTheme="majorHAnsi" w:hAnsiTheme="majorHAnsi"/>
                <w:sz w:val="24"/>
                <w:szCs w:val="24"/>
              </w:rPr>
            </w:pPr>
          </w:p>
        </w:tc>
        <w:tc>
          <w:tcPr>
            <w:tcW w:w="2255" w:type="dxa"/>
            <w:shd w:val="clear" w:color="auto" w:fill="auto"/>
            <w:vAlign w:val="center"/>
          </w:tcPr>
          <w:p w:rsidR="00687723" w:rsidRPr="00D01115" w:rsidRDefault="00687723" w:rsidP="00BF2A43">
            <w:pPr>
              <w:rPr>
                <w:rFonts w:asciiTheme="majorHAnsi" w:hAnsiTheme="majorHAnsi"/>
                <w:sz w:val="24"/>
                <w:szCs w:val="24"/>
              </w:rPr>
            </w:pPr>
            <w:r w:rsidRPr="00D01115">
              <w:rPr>
                <w:rFonts w:asciiTheme="majorHAnsi" w:hAnsiTheme="majorHAnsi"/>
                <w:sz w:val="24"/>
                <w:szCs w:val="24"/>
              </w:rPr>
              <w:t xml:space="preserve">тим за заштиту </w:t>
            </w:r>
            <w:r w:rsidR="007F5101">
              <w:rPr>
                <w:rFonts w:asciiTheme="majorHAnsi" w:hAnsiTheme="majorHAnsi"/>
                <w:sz w:val="24"/>
                <w:szCs w:val="24"/>
              </w:rPr>
              <w:t>ученика</w:t>
            </w:r>
            <w:r w:rsidRPr="00D01115">
              <w:rPr>
                <w:rFonts w:asciiTheme="majorHAnsi" w:hAnsiTheme="majorHAnsi"/>
                <w:sz w:val="24"/>
                <w:szCs w:val="24"/>
              </w:rPr>
              <w:t xml:space="preserve"> од насиља</w:t>
            </w:r>
          </w:p>
        </w:tc>
        <w:tc>
          <w:tcPr>
            <w:tcW w:w="2088" w:type="dxa"/>
            <w:shd w:val="clear" w:color="auto" w:fill="auto"/>
            <w:vAlign w:val="center"/>
          </w:tcPr>
          <w:p w:rsidR="00687723" w:rsidRPr="00D01115" w:rsidRDefault="00687723" w:rsidP="00BF2A43">
            <w:pPr>
              <w:rPr>
                <w:rFonts w:asciiTheme="majorHAnsi" w:hAnsiTheme="majorHAnsi"/>
                <w:sz w:val="24"/>
                <w:szCs w:val="24"/>
              </w:rPr>
            </w:pPr>
            <w:r w:rsidRPr="00D01115">
              <w:rPr>
                <w:rFonts w:asciiTheme="majorHAnsi" w:hAnsiTheme="majorHAnsi"/>
                <w:sz w:val="24"/>
                <w:szCs w:val="24"/>
              </w:rPr>
              <w:t>VI - IX</w:t>
            </w:r>
          </w:p>
        </w:tc>
      </w:tr>
      <w:tr w:rsidR="00687723" w:rsidRPr="00D01115" w:rsidTr="009D612B">
        <w:trPr>
          <w:trHeight w:val="1277"/>
        </w:trPr>
        <w:tc>
          <w:tcPr>
            <w:tcW w:w="4837" w:type="dxa"/>
            <w:shd w:val="clear" w:color="auto" w:fill="auto"/>
            <w:vAlign w:val="center"/>
          </w:tcPr>
          <w:p w:rsidR="00687723" w:rsidRPr="00D01115" w:rsidRDefault="00687723" w:rsidP="00BF2A43">
            <w:pPr>
              <w:rPr>
                <w:rFonts w:asciiTheme="majorHAnsi" w:hAnsiTheme="majorHAnsi"/>
                <w:sz w:val="24"/>
                <w:szCs w:val="24"/>
              </w:rPr>
            </w:pPr>
            <w:r w:rsidRPr="00D01115">
              <w:rPr>
                <w:rFonts w:asciiTheme="majorHAnsi" w:hAnsiTheme="majorHAnsi"/>
                <w:sz w:val="24"/>
                <w:szCs w:val="24"/>
              </w:rPr>
              <w:t>Повезивање са осталим програмима (Школски развојни план, Школски програм, Индивидуални планови и програми)</w:t>
            </w:r>
          </w:p>
        </w:tc>
        <w:tc>
          <w:tcPr>
            <w:tcW w:w="2255" w:type="dxa"/>
            <w:shd w:val="clear" w:color="auto" w:fill="auto"/>
            <w:vAlign w:val="center"/>
          </w:tcPr>
          <w:p w:rsidR="00687723" w:rsidRPr="00D01115" w:rsidRDefault="00687723" w:rsidP="00BF2A43">
            <w:pPr>
              <w:rPr>
                <w:rFonts w:asciiTheme="majorHAnsi" w:hAnsiTheme="majorHAnsi"/>
                <w:sz w:val="24"/>
                <w:szCs w:val="24"/>
              </w:rPr>
            </w:pPr>
            <w:r w:rsidRPr="00D01115">
              <w:rPr>
                <w:rFonts w:asciiTheme="majorHAnsi" w:hAnsiTheme="majorHAnsi"/>
                <w:sz w:val="24"/>
                <w:szCs w:val="24"/>
              </w:rPr>
              <w:t xml:space="preserve">тим за заштиту </w:t>
            </w:r>
            <w:r w:rsidR="007F5101">
              <w:rPr>
                <w:rFonts w:asciiTheme="majorHAnsi" w:hAnsiTheme="majorHAnsi"/>
                <w:sz w:val="24"/>
                <w:szCs w:val="24"/>
              </w:rPr>
              <w:t>ученика</w:t>
            </w:r>
            <w:r w:rsidRPr="00D01115">
              <w:rPr>
                <w:rFonts w:asciiTheme="majorHAnsi" w:hAnsiTheme="majorHAnsi"/>
                <w:sz w:val="24"/>
                <w:szCs w:val="24"/>
              </w:rPr>
              <w:t xml:space="preserve"> од насиља</w:t>
            </w:r>
          </w:p>
        </w:tc>
        <w:tc>
          <w:tcPr>
            <w:tcW w:w="2088" w:type="dxa"/>
            <w:shd w:val="clear" w:color="auto" w:fill="auto"/>
            <w:vAlign w:val="center"/>
          </w:tcPr>
          <w:p w:rsidR="00687723" w:rsidRPr="00D01115" w:rsidRDefault="00687723" w:rsidP="00BF2A43">
            <w:pPr>
              <w:rPr>
                <w:rFonts w:asciiTheme="majorHAnsi" w:hAnsiTheme="majorHAnsi"/>
                <w:sz w:val="24"/>
                <w:szCs w:val="24"/>
              </w:rPr>
            </w:pPr>
            <w:r w:rsidRPr="00D01115">
              <w:rPr>
                <w:rFonts w:asciiTheme="majorHAnsi" w:hAnsiTheme="majorHAnsi"/>
                <w:sz w:val="24"/>
                <w:szCs w:val="24"/>
              </w:rPr>
              <w:t>VI - IX</w:t>
            </w:r>
          </w:p>
        </w:tc>
      </w:tr>
    </w:tbl>
    <w:p w:rsidR="00687723" w:rsidRPr="00D01115" w:rsidRDefault="00687723" w:rsidP="00687723">
      <w:pPr>
        <w:jc w:val="center"/>
        <w:rPr>
          <w:rFonts w:asciiTheme="majorHAnsi" w:hAnsiTheme="majorHAnsi"/>
          <w:u w:val="single"/>
        </w:rPr>
      </w:pPr>
    </w:p>
    <w:p w:rsidR="002313C3" w:rsidRDefault="002313C3" w:rsidP="003A263B">
      <w:pPr>
        <w:autoSpaceDE w:val="0"/>
        <w:autoSpaceDN w:val="0"/>
        <w:adjustRightInd w:val="0"/>
        <w:spacing w:after="0" w:line="240" w:lineRule="auto"/>
        <w:jc w:val="both"/>
        <w:rPr>
          <w:rFonts w:asciiTheme="majorHAnsi" w:hAnsiTheme="majorHAnsi" w:cs="Times New Roman"/>
          <w:sz w:val="24"/>
          <w:szCs w:val="24"/>
        </w:rPr>
      </w:pPr>
    </w:p>
    <w:p w:rsidR="002313C3" w:rsidRPr="009D0A38" w:rsidRDefault="002313C3" w:rsidP="003A263B">
      <w:pPr>
        <w:autoSpaceDE w:val="0"/>
        <w:autoSpaceDN w:val="0"/>
        <w:adjustRightInd w:val="0"/>
        <w:spacing w:after="0" w:line="240" w:lineRule="auto"/>
        <w:jc w:val="both"/>
        <w:rPr>
          <w:rFonts w:asciiTheme="majorHAnsi" w:hAnsiTheme="majorHAnsi" w:cs="Times New Roman"/>
          <w:b/>
          <w:sz w:val="24"/>
          <w:szCs w:val="24"/>
        </w:rPr>
      </w:pPr>
      <w:r w:rsidRPr="009D0A38">
        <w:rPr>
          <w:rFonts w:asciiTheme="majorHAnsi" w:hAnsiTheme="majorHAnsi" w:cs="Times New Roman"/>
          <w:b/>
          <w:sz w:val="24"/>
          <w:szCs w:val="24"/>
        </w:rPr>
        <w:t>П</w:t>
      </w:r>
      <w:r w:rsidR="009D0A38">
        <w:rPr>
          <w:rFonts w:asciiTheme="majorHAnsi" w:hAnsiTheme="majorHAnsi" w:cs="Times New Roman"/>
          <w:b/>
          <w:sz w:val="24"/>
          <w:szCs w:val="24"/>
        </w:rPr>
        <w:t xml:space="preserve">РОГРАМ </w:t>
      </w:r>
      <w:r w:rsidRPr="009D0A38">
        <w:rPr>
          <w:rFonts w:asciiTheme="majorHAnsi" w:hAnsiTheme="majorHAnsi" w:cs="Times New Roman"/>
          <w:b/>
          <w:sz w:val="24"/>
          <w:szCs w:val="24"/>
        </w:rPr>
        <w:t>ТИМА ЗА ЗАШТИТУ УЧЕНИКА ОД НАСИЉА</w:t>
      </w:r>
    </w:p>
    <w:p w:rsidR="009D0A38" w:rsidRDefault="009D0A38" w:rsidP="0019142D">
      <w:pPr>
        <w:ind w:firstLine="360"/>
        <w:jc w:val="both"/>
        <w:rPr>
          <w:rFonts w:asciiTheme="majorHAnsi" w:hAnsiTheme="majorHAnsi" w:cs="Times New Roman"/>
          <w:sz w:val="24"/>
          <w:szCs w:val="24"/>
          <w:lang w:val="sr-Cyrl-CS"/>
        </w:rPr>
      </w:pPr>
    </w:p>
    <w:p w:rsidR="0019142D" w:rsidRPr="00F42830" w:rsidRDefault="0019142D" w:rsidP="0019142D">
      <w:pPr>
        <w:ind w:firstLine="360"/>
        <w:jc w:val="both"/>
        <w:rPr>
          <w:rFonts w:asciiTheme="majorHAnsi" w:hAnsiTheme="majorHAnsi" w:cs="Times New Roman"/>
          <w:sz w:val="24"/>
          <w:szCs w:val="24"/>
          <w:lang w:val="sr-Cyrl-CS"/>
        </w:rPr>
      </w:pPr>
      <w:r w:rsidRPr="00F42830">
        <w:rPr>
          <w:rFonts w:asciiTheme="majorHAnsi" w:hAnsiTheme="majorHAnsi" w:cs="Times New Roman"/>
          <w:sz w:val="24"/>
          <w:szCs w:val="24"/>
          <w:lang w:val="sr-Cyrl-CS"/>
        </w:rPr>
        <w:t>Тим за заштиту деце/ученика од насиља који чине представници свих интересних група у животу и раду школе:</w:t>
      </w:r>
    </w:p>
    <w:p w:rsidR="0019142D" w:rsidRPr="00F42830" w:rsidRDefault="0019142D" w:rsidP="00602966">
      <w:pPr>
        <w:pStyle w:val="ListParagraph"/>
        <w:numPr>
          <w:ilvl w:val="0"/>
          <w:numId w:val="132"/>
        </w:numPr>
        <w:rPr>
          <w:sz w:val="24"/>
          <w:szCs w:val="24"/>
          <w:lang w:val="sr-Cyrl-CS"/>
        </w:rPr>
      </w:pPr>
      <w:r w:rsidRPr="00F42830">
        <w:rPr>
          <w:sz w:val="24"/>
          <w:szCs w:val="24"/>
          <w:lang w:val="sr-Cyrl-CS"/>
        </w:rPr>
        <w:t>Сања Симић Мијатовић– директор школе</w:t>
      </w:r>
    </w:p>
    <w:p w:rsidR="0019142D" w:rsidRPr="00F42830" w:rsidRDefault="0019142D" w:rsidP="00602966">
      <w:pPr>
        <w:pStyle w:val="ListParagraph"/>
        <w:numPr>
          <w:ilvl w:val="0"/>
          <w:numId w:val="132"/>
        </w:numPr>
        <w:rPr>
          <w:sz w:val="24"/>
          <w:szCs w:val="24"/>
          <w:lang w:val="sr-Cyrl-CS"/>
        </w:rPr>
      </w:pPr>
      <w:r w:rsidRPr="00F42830">
        <w:rPr>
          <w:sz w:val="24"/>
          <w:szCs w:val="24"/>
          <w:lang w:val="sr-Cyrl-CS"/>
        </w:rPr>
        <w:t>Станојка Урошевић – школски педагог</w:t>
      </w:r>
    </w:p>
    <w:p w:rsidR="0019142D" w:rsidRPr="00F42830" w:rsidRDefault="0019142D" w:rsidP="00602966">
      <w:pPr>
        <w:pStyle w:val="ListParagraph"/>
        <w:numPr>
          <w:ilvl w:val="0"/>
          <w:numId w:val="132"/>
        </w:numPr>
        <w:rPr>
          <w:sz w:val="24"/>
          <w:szCs w:val="24"/>
          <w:lang w:val="sr-Cyrl-CS"/>
        </w:rPr>
      </w:pPr>
      <w:r w:rsidRPr="00F42830">
        <w:rPr>
          <w:sz w:val="24"/>
          <w:szCs w:val="24"/>
          <w:lang w:val="sr-Cyrl-CS"/>
        </w:rPr>
        <w:t>Тања Тајдић, насттавница, координатор</w:t>
      </w:r>
    </w:p>
    <w:p w:rsidR="0019142D" w:rsidRPr="00F42830" w:rsidRDefault="0019142D" w:rsidP="00602966">
      <w:pPr>
        <w:pStyle w:val="ListParagraph"/>
        <w:numPr>
          <w:ilvl w:val="0"/>
          <w:numId w:val="132"/>
        </w:numPr>
        <w:rPr>
          <w:sz w:val="24"/>
          <w:szCs w:val="24"/>
          <w:lang w:val="sr-Cyrl-CS"/>
        </w:rPr>
      </w:pPr>
      <w:r w:rsidRPr="00F42830">
        <w:rPr>
          <w:sz w:val="24"/>
          <w:szCs w:val="24"/>
          <w:lang w:val="sr-Cyrl-CS"/>
        </w:rPr>
        <w:t>Ирена Алмаши</w:t>
      </w:r>
      <w:r w:rsidRPr="00F42830">
        <w:rPr>
          <w:sz w:val="24"/>
          <w:szCs w:val="24"/>
        </w:rPr>
        <w:t xml:space="preserve"> </w:t>
      </w:r>
      <w:r w:rsidRPr="00F42830">
        <w:rPr>
          <w:sz w:val="24"/>
          <w:szCs w:val="24"/>
          <w:lang w:val="sr-Cyrl-CS"/>
        </w:rPr>
        <w:t>– наставник, запиничар</w:t>
      </w:r>
    </w:p>
    <w:p w:rsidR="0019142D" w:rsidRPr="00F42830" w:rsidRDefault="0019142D" w:rsidP="00602966">
      <w:pPr>
        <w:pStyle w:val="ListParagraph"/>
        <w:numPr>
          <w:ilvl w:val="0"/>
          <w:numId w:val="132"/>
        </w:numPr>
        <w:rPr>
          <w:sz w:val="24"/>
          <w:szCs w:val="24"/>
          <w:lang w:val="sr-Cyrl-CS"/>
        </w:rPr>
      </w:pPr>
      <w:r w:rsidRPr="00F42830">
        <w:rPr>
          <w:sz w:val="24"/>
          <w:szCs w:val="24"/>
          <w:lang w:val="sr-Cyrl-CS"/>
        </w:rPr>
        <w:t>Живко Жарков – библиотекар</w:t>
      </w:r>
    </w:p>
    <w:p w:rsidR="0019142D" w:rsidRPr="00F42830" w:rsidRDefault="0019142D" w:rsidP="00602966">
      <w:pPr>
        <w:pStyle w:val="ListParagraph"/>
        <w:numPr>
          <w:ilvl w:val="0"/>
          <w:numId w:val="132"/>
        </w:numPr>
        <w:rPr>
          <w:sz w:val="24"/>
          <w:szCs w:val="24"/>
        </w:rPr>
      </w:pPr>
      <w:r w:rsidRPr="00F42830">
        <w:rPr>
          <w:sz w:val="24"/>
          <w:szCs w:val="24"/>
          <w:lang w:val="sr-Cyrl-CS"/>
        </w:rPr>
        <w:t>Мирјана Софран – наставница физичког васпитања</w:t>
      </w:r>
    </w:p>
    <w:p w:rsidR="0019142D" w:rsidRPr="00F42830" w:rsidRDefault="0019142D" w:rsidP="00602966">
      <w:pPr>
        <w:pStyle w:val="ListParagraph"/>
        <w:numPr>
          <w:ilvl w:val="0"/>
          <w:numId w:val="132"/>
        </w:numPr>
        <w:rPr>
          <w:sz w:val="24"/>
          <w:szCs w:val="24"/>
        </w:rPr>
      </w:pPr>
      <w:r w:rsidRPr="00F42830">
        <w:rPr>
          <w:sz w:val="24"/>
          <w:szCs w:val="24"/>
          <w:lang w:val="sr-Cyrl-CS"/>
        </w:rPr>
        <w:t>Сибинка Биро – представник родитеља</w:t>
      </w:r>
    </w:p>
    <w:p w:rsidR="003A263B" w:rsidRPr="00F42830" w:rsidRDefault="00F42830" w:rsidP="00F42830">
      <w:pPr>
        <w:jc w:val="both"/>
        <w:rPr>
          <w:rFonts w:asciiTheme="majorHAnsi" w:hAnsiTheme="majorHAnsi"/>
          <w:sz w:val="24"/>
          <w:szCs w:val="24"/>
        </w:rPr>
      </w:pPr>
      <w:r>
        <w:rPr>
          <w:rFonts w:asciiTheme="majorHAnsi" w:hAnsiTheme="majorHAnsi"/>
          <w:sz w:val="24"/>
          <w:szCs w:val="24"/>
        </w:rPr>
        <w:tab/>
      </w:r>
      <w:r w:rsidR="009D0A38" w:rsidRPr="00F42830">
        <w:rPr>
          <w:rFonts w:asciiTheme="majorHAnsi" w:hAnsiTheme="majorHAnsi"/>
          <w:sz w:val="24"/>
          <w:szCs w:val="24"/>
        </w:rPr>
        <w:t>У школској 2017/18. години планирана су четири редовна састанка тима, а вандредни ће се одржавати по потреби (у случајевима предузимања интерве</w:t>
      </w:r>
      <w:r w:rsidRPr="00F42830">
        <w:rPr>
          <w:rFonts w:asciiTheme="majorHAnsi" w:hAnsiTheme="majorHAnsi"/>
          <w:sz w:val="24"/>
          <w:szCs w:val="24"/>
        </w:rPr>
        <w:t>нтних мера и појачаног васпитног рада).</w:t>
      </w:r>
    </w:p>
    <w:tbl>
      <w:tblPr>
        <w:tblStyle w:val="TableGrid"/>
        <w:tblW w:w="0" w:type="auto"/>
        <w:tblLook w:val="04A0"/>
      </w:tblPr>
      <w:tblGrid>
        <w:gridCol w:w="3070"/>
        <w:gridCol w:w="3070"/>
        <w:gridCol w:w="3071"/>
      </w:tblGrid>
      <w:tr w:rsidR="00C0705C" w:rsidTr="002313C3">
        <w:tc>
          <w:tcPr>
            <w:tcW w:w="3070" w:type="dxa"/>
            <w:shd w:val="clear" w:color="auto" w:fill="DBE5F1" w:themeFill="accent1" w:themeFillTint="33"/>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АКТИВНОСТ</w:t>
            </w:r>
          </w:p>
        </w:tc>
        <w:tc>
          <w:tcPr>
            <w:tcW w:w="3070" w:type="dxa"/>
            <w:shd w:val="clear" w:color="auto" w:fill="DBE5F1" w:themeFill="accent1" w:themeFillTint="33"/>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НОСИОЦИ</w:t>
            </w:r>
          </w:p>
        </w:tc>
        <w:tc>
          <w:tcPr>
            <w:tcW w:w="3071" w:type="dxa"/>
            <w:shd w:val="clear" w:color="auto" w:fill="DBE5F1" w:themeFill="accent1" w:themeFillTint="33"/>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ВРЕМЕ РЕАЛИЗАЦИЈЕ</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 xml:space="preserve">Анализа стања безбедности у установи </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Тим за заштиту ученика од насиља</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септембар</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Израда програма заштите ученика од насиља – посебно превентивних активности</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Тим за заштиту ученика од насиља</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сптембар</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 xml:space="preserve">Информисање свих </w:t>
            </w:r>
            <w:r w:rsidRPr="00BF2A43">
              <w:rPr>
                <w:rFonts w:asciiTheme="majorHAnsi" w:hAnsiTheme="majorHAnsi"/>
                <w:sz w:val="24"/>
                <w:szCs w:val="24"/>
              </w:rPr>
              <w:lastRenderedPageBreak/>
              <w:t>интересних група о новинама у облати превенције и заштите ученика од насиља</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lastRenderedPageBreak/>
              <w:t xml:space="preserve">директор, педагог, </w:t>
            </w:r>
            <w:r w:rsidRPr="00BF2A43">
              <w:rPr>
                <w:rFonts w:asciiTheme="majorHAnsi" w:hAnsiTheme="majorHAnsi"/>
                <w:sz w:val="24"/>
                <w:szCs w:val="24"/>
              </w:rPr>
              <w:lastRenderedPageBreak/>
              <w:t>одељнске старешине</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lastRenderedPageBreak/>
              <w:t>септембар, по потреби</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lastRenderedPageBreak/>
              <w:t>Реализација радионица за наставнике</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Тим за заштиту ученика од насиља</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октобар</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Реализација радионица за ученике</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Одељнске старешине, педагог, наставник информатике</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новембар, март</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Реализација радионица за родитеље</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Одељнске старешине, педагог, наставник информатике</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децембар, март</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 xml:space="preserve">Прикупљање података и доказа </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реализатори, тим</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након реализације</w:t>
            </w:r>
          </w:p>
        </w:tc>
      </w:tr>
      <w:tr w:rsidR="00C0705C" w:rsidTr="004D2862">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Извештавање о реализованим активностима</w:t>
            </w:r>
          </w:p>
        </w:tc>
        <w:tc>
          <w:tcPr>
            <w:tcW w:w="3070"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Тим за заштиту ученика од насиља</w:t>
            </w:r>
          </w:p>
        </w:tc>
        <w:tc>
          <w:tcPr>
            <w:tcW w:w="3071" w:type="dxa"/>
          </w:tcPr>
          <w:p w:rsidR="00C0705C" w:rsidRPr="00BF2A43" w:rsidRDefault="00C0705C" w:rsidP="004D2862">
            <w:pPr>
              <w:autoSpaceDE w:val="0"/>
              <w:autoSpaceDN w:val="0"/>
              <w:adjustRightInd w:val="0"/>
              <w:rPr>
                <w:rFonts w:asciiTheme="majorHAnsi" w:hAnsiTheme="majorHAnsi"/>
                <w:sz w:val="24"/>
                <w:szCs w:val="24"/>
              </w:rPr>
            </w:pPr>
            <w:r w:rsidRPr="00BF2A43">
              <w:rPr>
                <w:rFonts w:asciiTheme="majorHAnsi" w:hAnsiTheme="majorHAnsi"/>
                <w:sz w:val="24"/>
                <w:szCs w:val="24"/>
              </w:rPr>
              <w:t>јун</w:t>
            </w:r>
            <w:r w:rsidR="006D4964" w:rsidRPr="00BF2A43">
              <w:rPr>
                <w:rFonts w:asciiTheme="majorHAnsi" w:hAnsiTheme="majorHAnsi"/>
                <w:sz w:val="24"/>
                <w:szCs w:val="24"/>
              </w:rPr>
              <w:t>, септембар</w:t>
            </w:r>
          </w:p>
        </w:tc>
      </w:tr>
    </w:tbl>
    <w:p w:rsidR="00C0705C" w:rsidRPr="003A263B" w:rsidRDefault="00C0705C" w:rsidP="002C79B3">
      <w:pPr>
        <w:jc w:val="both"/>
        <w:rPr>
          <w:rFonts w:asciiTheme="majorHAnsi" w:hAnsiTheme="majorHAnsi"/>
          <w:sz w:val="24"/>
          <w:szCs w:val="24"/>
        </w:rPr>
      </w:pPr>
    </w:p>
    <w:p w:rsidR="00523DF4" w:rsidRPr="00523DF4" w:rsidRDefault="007426B0" w:rsidP="00F42830">
      <w:pPr>
        <w:tabs>
          <w:tab w:val="left" w:pos="708"/>
          <w:tab w:val="center" w:pos="4535"/>
        </w:tabs>
        <w:jc w:val="both"/>
        <w:rPr>
          <w:rFonts w:asciiTheme="majorHAnsi" w:hAnsiTheme="majorHAnsi"/>
        </w:rPr>
      </w:pPr>
      <w:r w:rsidRPr="003A263B">
        <w:rPr>
          <w:rFonts w:asciiTheme="majorHAnsi" w:hAnsiTheme="majorHAnsi"/>
          <w:sz w:val="24"/>
          <w:szCs w:val="24"/>
        </w:rPr>
        <w:tab/>
      </w:r>
      <w:r w:rsidR="00F42830">
        <w:rPr>
          <w:rFonts w:asciiTheme="majorHAnsi" w:hAnsiTheme="majorHAnsi"/>
          <w:sz w:val="24"/>
          <w:szCs w:val="24"/>
        </w:rPr>
        <w:tab/>
      </w:r>
    </w:p>
    <w:p w:rsidR="00687723" w:rsidRPr="00D01115" w:rsidRDefault="00DB0504" w:rsidP="00687723">
      <w:pPr>
        <w:jc w:val="center"/>
        <w:rPr>
          <w:rFonts w:asciiTheme="majorHAnsi" w:hAnsiTheme="majorHAnsi" w:cs="Times New Roman"/>
          <w:sz w:val="24"/>
          <w:szCs w:val="24"/>
        </w:rPr>
      </w:pPr>
      <w:r>
        <w:rPr>
          <w:rFonts w:asciiTheme="majorHAnsi" w:hAnsiTheme="majorHAnsi" w:cs="Times New Roman"/>
          <w:sz w:val="24"/>
          <w:szCs w:val="24"/>
          <w:lang w:val="en-US"/>
        </w:rPr>
        <w:t xml:space="preserve">V </w:t>
      </w:r>
      <w:r w:rsidR="00687723" w:rsidRPr="00D01115">
        <w:rPr>
          <w:rFonts w:asciiTheme="majorHAnsi" w:hAnsiTheme="majorHAnsi" w:cs="Times New Roman"/>
          <w:sz w:val="24"/>
          <w:szCs w:val="24"/>
          <w:lang w:val="sr-Cyrl-CS"/>
        </w:rPr>
        <w:t>ИНТЕРВЕНТ</w:t>
      </w:r>
      <w:r w:rsidR="00C50F3A">
        <w:rPr>
          <w:rFonts w:asciiTheme="majorHAnsi" w:hAnsiTheme="majorHAnsi" w:cs="Times New Roman"/>
          <w:sz w:val="24"/>
          <w:szCs w:val="24"/>
          <w:lang w:val="sr-Cyrl-CS"/>
        </w:rPr>
        <w:t>Н</w:t>
      </w:r>
      <w:r w:rsidR="00687723" w:rsidRPr="00D01115">
        <w:rPr>
          <w:rFonts w:asciiTheme="majorHAnsi" w:hAnsiTheme="majorHAnsi" w:cs="Times New Roman"/>
          <w:sz w:val="24"/>
          <w:szCs w:val="24"/>
          <w:lang w:val="sr-Cyrl-CS"/>
        </w:rPr>
        <w:t>Е АКТИВНОСТИ</w:t>
      </w:r>
    </w:p>
    <w:p w:rsidR="006662F5" w:rsidRDefault="00687723" w:rsidP="009D612B">
      <w:pPr>
        <w:autoSpaceDE w:val="0"/>
        <w:autoSpaceDN w:val="0"/>
        <w:adjustRightInd w:val="0"/>
        <w:spacing w:after="0" w:line="240" w:lineRule="auto"/>
        <w:ind w:firstLine="708"/>
        <w:jc w:val="both"/>
        <w:rPr>
          <w:rFonts w:asciiTheme="majorHAnsi" w:hAnsiTheme="majorHAnsi" w:cs="Times New Roman"/>
          <w:sz w:val="24"/>
          <w:szCs w:val="24"/>
        </w:rPr>
      </w:pPr>
      <w:r w:rsidRPr="00D01115">
        <w:rPr>
          <w:rFonts w:asciiTheme="majorHAnsi" w:hAnsiTheme="majorHAnsi" w:cs="Times New Roman"/>
          <w:sz w:val="24"/>
          <w:szCs w:val="24"/>
          <w:lang w:val="sr-Cyrl-CS"/>
        </w:rPr>
        <w:t xml:space="preserve">Процедуре  и поступци интервенције у заштити деце од </w:t>
      </w:r>
      <w:r w:rsidR="00C50F3A">
        <w:rPr>
          <w:rFonts w:asciiTheme="majorHAnsi" w:hAnsiTheme="majorHAnsi" w:cs="Times New Roman"/>
          <w:sz w:val="24"/>
          <w:szCs w:val="24"/>
          <w:lang w:val="sr-Cyrl-CS"/>
        </w:rPr>
        <w:t>насиља су веома јасно уређени</w:t>
      </w:r>
      <w:r w:rsidR="00C50F3A" w:rsidRPr="00C50F3A">
        <w:rPr>
          <w:lang w:val="en-US"/>
        </w:rPr>
        <w:t xml:space="preserve"> </w:t>
      </w:r>
      <w:r w:rsidR="00C50F3A" w:rsidRPr="00C50F3A">
        <w:rPr>
          <w:rFonts w:asciiTheme="majorHAnsi" w:hAnsiTheme="majorHAnsi" w:cs="Times New Roman"/>
          <w:sz w:val="24"/>
          <w:szCs w:val="24"/>
          <w:lang w:val="en-US"/>
        </w:rPr>
        <w:t>Правилником о протоколу поступања у одговору на насиље, злостављање и занемаривање, Приручник</w:t>
      </w:r>
      <w:r w:rsidR="00C50F3A">
        <w:rPr>
          <w:rFonts w:asciiTheme="majorHAnsi" w:hAnsiTheme="majorHAnsi" w:cs="Times New Roman"/>
          <w:sz w:val="24"/>
          <w:szCs w:val="24"/>
        </w:rPr>
        <w:t>ом</w:t>
      </w:r>
      <w:r w:rsidR="00C50F3A" w:rsidRPr="00C50F3A">
        <w:rPr>
          <w:rFonts w:asciiTheme="majorHAnsi" w:hAnsiTheme="majorHAnsi" w:cs="Times New Roman"/>
          <w:sz w:val="24"/>
          <w:szCs w:val="24"/>
          <w:lang w:val="en-US"/>
        </w:rPr>
        <w:t xml:space="preserve"> за примену посебног протокола за заштиту деце и ученика од насиља, злостављања и занемаривања у образовно-васпитним установама. </w:t>
      </w:r>
    </w:p>
    <w:p w:rsidR="00687723" w:rsidRPr="00D01115" w:rsidRDefault="00687723" w:rsidP="009D612B">
      <w:pPr>
        <w:ind w:firstLine="708"/>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Интерветне процедуре и поступци морају уважавати следеће критеријуме:</w:t>
      </w:r>
    </w:p>
    <w:p w:rsidR="00687723" w:rsidRPr="00D01115" w:rsidRDefault="00687723" w:rsidP="00602966">
      <w:pPr>
        <w:numPr>
          <w:ilvl w:val="0"/>
          <w:numId w:val="5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да ли се насиље дешава или постоји сумња на насиље;</w:t>
      </w:r>
    </w:p>
    <w:p w:rsidR="00687723" w:rsidRPr="00D01115" w:rsidRDefault="00687723" w:rsidP="00602966">
      <w:pPr>
        <w:numPr>
          <w:ilvl w:val="0"/>
          <w:numId w:val="5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где се дешава – да ли се дешава у школи или ван ње;</w:t>
      </w:r>
    </w:p>
    <w:p w:rsidR="00687723" w:rsidRPr="00D01115" w:rsidRDefault="00687723" w:rsidP="00602966">
      <w:pPr>
        <w:numPr>
          <w:ilvl w:val="0"/>
          <w:numId w:val="5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ко су учесници насиља, злостављања и занемаривања;</w:t>
      </w:r>
    </w:p>
    <w:p w:rsidR="00687723" w:rsidRPr="00D01115" w:rsidRDefault="00687723" w:rsidP="00602966">
      <w:pPr>
        <w:numPr>
          <w:ilvl w:val="0"/>
          <w:numId w:val="5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облик и интензитет насиља, злостављања и  занемаривања;</w:t>
      </w:r>
    </w:p>
    <w:p w:rsidR="00687723" w:rsidRPr="00D01115" w:rsidRDefault="00687723" w:rsidP="00687723">
      <w:pPr>
        <w:jc w:val="both"/>
        <w:rPr>
          <w:rFonts w:asciiTheme="majorHAnsi" w:hAnsiTheme="majorHAnsi" w:cs="Times New Roman"/>
          <w:sz w:val="24"/>
          <w:szCs w:val="24"/>
          <w:lang w:val="sr-Cyrl-CS"/>
        </w:rPr>
      </w:pPr>
    </w:p>
    <w:p w:rsidR="00687723" w:rsidRPr="003A263B" w:rsidRDefault="00687723" w:rsidP="00602966">
      <w:pPr>
        <w:numPr>
          <w:ilvl w:val="0"/>
          <w:numId w:val="57"/>
        </w:numPr>
        <w:ind w:left="360"/>
        <w:jc w:val="both"/>
        <w:rPr>
          <w:rFonts w:asciiTheme="majorHAnsi" w:hAnsiTheme="majorHAnsi" w:cs="Times New Roman"/>
          <w:sz w:val="24"/>
          <w:szCs w:val="24"/>
          <w:lang w:val="sr-Cyrl-CS"/>
        </w:rPr>
      </w:pPr>
      <w:r w:rsidRPr="003A263B">
        <w:rPr>
          <w:rFonts w:asciiTheme="majorHAnsi" w:hAnsiTheme="majorHAnsi" w:cs="Times New Roman"/>
          <w:sz w:val="24"/>
          <w:szCs w:val="24"/>
          <w:lang w:val="sr-Cyrl-CS"/>
        </w:rPr>
        <w:t>На основу ових критеријума врши се процена нивоа ризика</w:t>
      </w:r>
      <w:r w:rsidR="003A263B" w:rsidRPr="003A263B">
        <w:rPr>
          <w:rFonts w:asciiTheme="majorHAnsi" w:hAnsiTheme="majorHAnsi" w:cs="Times New Roman"/>
          <w:sz w:val="24"/>
          <w:szCs w:val="24"/>
          <w:lang w:val="sr-Cyrl-CS"/>
        </w:rPr>
        <w:t xml:space="preserve"> </w:t>
      </w:r>
      <w:r w:rsidRPr="003A263B">
        <w:rPr>
          <w:rFonts w:asciiTheme="majorHAnsi" w:hAnsiTheme="majorHAnsi" w:cs="Times New Roman"/>
          <w:sz w:val="24"/>
          <w:szCs w:val="24"/>
          <w:lang w:val="sr-Cyrl-CS"/>
        </w:rPr>
        <w:t>за безбедност детета и одређују поступци и процедуре и начин реаговања:</w:t>
      </w:r>
    </w:p>
    <w:p w:rsidR="00687723" w:rsidRPr="00D01115" w:rsidRDefault="00687723" w:rsidP="00602966">
      <w:pPr>
        <w:numPr>
          <w:ilvl w:val="0"/>
          <w:numId w:val="5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случај се решава у школи;</w:t>
      </w:r>
    </w:p>
    <w:p w:rsidR="00687723" w:rsidRPr="00D01115" w:rsidRDefault="00687723" w:rsidP="00602966">
      <w:pPr>
        <w:numPr>
          <w:ilvl w:val="0"/>
          <w:numId w:val="5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случај се решава у школи у сарадњи са другим компетентним установама;</w:t>
      </w:r>
    </w:p>
    <w:p w:rsidR="00687723" w:rsidRPr="00D01115" w:rsidRDefault="00687723" w:rsidP="00602966">
      <w:pPr>
        <w:numPr>
          <w:ilvl w:val="0"/>
          <w:numId w:val="59"/>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случај се прослеђује надлежним службама </w:t>
      </w:r>
    </w:p>
    <w:p w:rsidR="00687723" w:rsidRPr="00D01115" w:rsidRDefault="00687723" w:rsidP="00602966">
      <w:pPr>
        <w:numPr>
          <w:ilvl w:val="0"/>
          <w:numId w:val="5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Ситуације у којима може бити присутно насиље:</w:t>
      </w:r>
    </w:p>
    <w:p w:rsidR="00687723" w:rsidRPr="00D01115" w:rsidRDefault="00687723" w:rsidP="00602966">
      <w:pPr>
        <w:numPr>
          <w:ilvl w:val="1"/>
          <w:numId w:val="5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 xml:space="preserve"> Насиље или сумња да се насиље дешава између деце/ученика</w:t>
      </w:r>
    </w:p>
    <w:p w:rsidR="00687723" w:rsidRPr="00186328" w:rsidRDefault="00687723" w:rsidP="00602966">
      <w:pPr>
        <w:numPr>
          <w:ilvl w:val="1"/>
          <w:numId w:val="57"/>
        </w:numPr>
        <w:ind w:left="360"/>
        <w:jc w:val="both"/>
        <w:rPr>
          <w:rFonts w:asciiTheme="majorHAnsi" w:hAnsiTheme="majorHAnsi" w:cs="Times New Roman"/>
          <w:sz w:val="24"/>
          <w:szCs w:val="24"/>
          <w:lang w:val="sr-Cyrl-CS"/>
        </w:rPr>
      </w:pPr>
      <w:r w:rsidRPr="00186328">
        <w:rPr>
          <w:rFonts w:asciiTheme="majorHAnsi" w:hAnsiTheme="majorHAnsi" w:cs="Times New Roman"/>
          <w:sz w:val="24"/>
          <w:szCs w:val="24"/>
          <w:lang w:val="sr-Cyrl-CS"/>
        </w:rPr>
        <w:t>Насиље или сумња да је дете/ученик изложено насиљу од стране</w:t>
      </w:r>
      <w:r w:rsidR="00186328" w:rsidRPr="00186328">
        <w:rPr>
          <w:rFonts w:asciiTheme="majorHAnsi" w:hAnsiTheme="majorHAnsi" w:cs="Times New Roman"/>
          <w:sz w:val="24"/>
          <w:szCs w:val="24"/>
          <w:lang w:val="sr-Cyrl-CS"/>
        </w:rPr>
        <w:t xml:space="preserve"> </w:t>
      </w:r>
      <w:r w:rsidRPr="00186328">
        <w:rPr>
          <w:rFonts w:asciiTheme="majorHAnsi" w:hAnsiTheme="majorHAnsi" w:cs="Times New Roman"/>
          <w:sz w:val="24"/>
          <w:szCs w:val="24"/>
          <w:lang w:val="sr-Cyrl-CS"/>
        </w:rPr>
        <w:t>одрасле особе запослене у школи</w:t>
      </w:r>
    </w:p>
    <w:p w:rsidR="00687723" w:rsidRPr="003A263B" w:rsidRDefault="00687723" w:rsidP="00602966">
      <w:pPr>
        <w:numPr>
          <w:ilvl w:val="1"/>
          <w:numId w:val="57"/>
        </w:numPr>
        <w:ind w:left="360"/>
        <w:jc w:val="both"/>
        <w:rPr>
          <w:rFonts w:asciiTheme="majorHAnsi" w:hAnsiTheme="majorHAnsi" w:cs="Times New Roman"/>
          <w:sz w:val="24"/>
          <w:szCs w:val="24"/>
          <w:lang w:val="sr-Cyrl-CS"/>
        </w:rPr>
      </w:pPr>
      <w:r w:rsidRPr="003A263B">
        <w:rPr>
          <w:rFonts w:asciiTheme="majorHAnsi" w:hAnsiTheme="majorHAnsi" w:cs="Times New Roman"/>
          <w:sz w:val="24"/>
          <w:szCs w:val="24"/>
          <w:lang w:val="sr-Cyrl-CS"/>
        </w:rPr>
        <w:t>Насиље или сумња да се на</w:t>
      </w:r>
      <w:r w:rsidR="003A263B">
        <w:rPr>
          <w:rFonts w:asciiTheme="majorHAnsi" w:hAnsiTheme="majorHAnsi" w:cs="Times New Roman"/>
          <w:sz w:val="24"/>
          <w:szCs w:val="24"/>
          <w:lang w:val="sr-Cyrl-CS"/>
        </w:rPr>
        <w:t xml:space="preserve">сиље дететом/учеником од стране </w:t>
      </w:r>
      <w:r w:rsidRPr="003A263B">
        <w:rPr>
          <w:rFonts w:asciiTheme="majorHAnsi" w:hAnsiTheme="majorHAnsi" w:cs="Times New Roman"/>
          <w:sz w:val="24"/>
          <w:szCs w:val="24"/>
          <w:lang w:val="sr-Cyrl-CS"/>
        </w:rPr>
        <w:t>одрасле особе која није запослена у школи</w:t>
      </w:r>
    </w:p>
    <w:p w:rsidR="00687723" w:rsidRPr="00D01115" w:rsidRDefault="00687723" w:rsidP="00687723">
      <w:pPr>
        <w:ind w:left="360"/>
        <w:jc w:val="both"/>
        <w:rPr>
          <w:rFonts w:asciiTheme="majorHAnsi" w:hAnsiTheme="majorHAnsi" w:cs="Times New Roman"/>
          <w:b/>
          <w:sz w:val="24"/>
          <w:szCs w:val="24"/>
          <w:lang w:val="sr-Cyrl-CS"/>
        </w:rPr>
      </w:pPr>
      <w:r w:rsidRPr="00D01115">
        <w:rPr>
          <w:rFonts w:asciiTheme="majorHAnsi" w:hAnsiTheme="majorHAnsi" w:cs="Times New Roman"/>
          <w:b/>
          <w:sz w:val="24"/>
          <w:szCs w:val="24"/>
          <w:lang w:val="sr-Cyrl-CS"/>
        </w:rPr>
        <w:t>Кораци и поступци при интервенцији:</w:t>
      </w:r>
    </w:p>
    <w:p w:rsidR="00687723" w:rsidRPr="00186328" w:rsidRDefault="00687723" w:rsidP="00B60BE7">
      <w:pPr>
        <w:jc w:val="both"/>
        <w:rPr>
          <w:rFonts w:asciiTheme="majorHAnsi" w:hAnsiTheme="majorHAnsi" w:cs="Times New Roman"/>
          <w:sz w:val="24"/>
          <w:szCs w:val="24"/>
          <w:u w:val="single"/>
          <w:lang w:val="ru-RU"/>
        </w:rPr>
      </w:pPr>
      <w:r w:rsidRPr="00186328">
        <w:rPr>
          <w:rFonts w:asciiTheme="majorHAnsi" w:hAnsiTheme="majorHAnsi" w:cs="Times New Roman"/>
          <w:sz w:val="24"/>
          <w:szCs w:val="24"/>
          <w:u w:val="single"/>
          <w:lang w:val="sr-Cyrl-CS"/>
        </w:rPr>
        <w:t>Насиље или сумња да се насиље дешава између деце/ученика</w:t>
      </w:r>
    </w:p>
    <w:p w:rsidR="00687723" w:rsidRPr="00BC06BD" w:rsidRDefault="008807B0" w:rsidP="00B60BE7">
      <w:pPr>
        <w:jc w:val="both"/>
        <w:rPr>
          <w:rFonts w:asciiTheme="majorHAnsi" w:hAnsiTheme="majorHAnsi" w:cs="Times New Roman"/>
          <w:sz w:val="24"/>
          <w:szCs w:val="24"/>
          <w:lang w:val="sr-Cyrl-CS"/>
        </w:rPr>
      </w:pPr>
      <w:r>
        <w:rPr>
          <w:rFonts w:asciiTheme="majorHAnsi" w:hAnsiTheme="majorHAnsi" w:cs="Times New Roman"/>
          <w:sz w:val="24"/>
          <w:szCs w:val="24"/>
          <w:lang w:val="sr-Cyrl-CS"/>
        </w:rPr>
        <w:t>1.</w:t>
      </w:r>
      <w:r w:rsidR="00687723" w:rsidRPr="00BC06BD">
        <w:rPr>
          <w:rFonts w:asciiTheme="majorHAnsi" w:hAnsiTheme="majorHAnsi" w:cs="Times New Roman"/>
          <w:sz w:val="24"/>
          <w:szCs w:val="24"/>
          <w:lang w:val="sr-Cyrl-CS"/>
        </w:rPr>
        <w:t xml:space="preserve"> Опажање или добијање информације да је насиље у току</w:t>
      </w:r>
    </w:p>
    <w:p w:rsidR="00687723" w:rsidRPr="00BC06BD" w:rsidRDefault="00687723" w:rsidP="00B60BE7">
      <w:pPr>
        <w:autoSpaceDE w:val="0"/>
        <w:autoSpaceDN w:val="0"/>
        <w:adjustRightInd w:val="0"/>
        <w:jc w:val="both"/>
        <w:rPr>
          <w:rFonts w:asciiTheme="majorHAnsi" w:hAnsiTheme="majorHAnsi" w:cs="Times New Roman"/>
          <w:sz w:val="24"/>
          <w:szCs w:val="24"/>
          <w:lang w:val="sr-Cyrl-CS"/>
        </w:rPr>
      </w:pPr>
      <w:r w:rsidRPr="00BC06BD">
        <w:rPr>
          <w:rFonts w:asciiTheme="majorHAnsi" w:hAnsiTheme="majorHAnsi" w:cs="Times New Roman"/>
          <w:sz w:val="24"/>
          <w:szCs w:val="24"/>
          <w:lang w:val="sr-Cyrl-CS"/>
        </w:rPr>
        <w:t>Сумња да се насиље дешава на основу:</w:t>
      </w:r>
    </w:p>
    <w:p w:rsidR="00687723" w:rsidRPr="00D01115" w:rsidRDefault="00687723" w:rsidP="00602966">
      <w:pPr>
        <w:numPr>
          <w:ilvl w:val="1"/>
          <w:numId w:val="60"/>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препознавања спољашњих знакова или специфичног понашања детета/ученика и породице, или</w:t>
      </w:r>
    </w:p>
    <w:p w:rsidR="00687723" w:rsidRPr="00D01115" w:rsidRDefault="00687723" w:rsidP="00602966">
      <w:pPr>
        <w:numPr>
          <w:ilvl w:val="1"/>
          <w:numId w:val="60"/>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путем поверавања, непосредно – од стране самог детета/ученика</w:t>
      </w:r>
    </w:p>
    <w:p w:rsidR="00687723" w:rsidRPr="00D01115" w:rsidRDefault="00687723" w:rsidP="00602966">
      <w:pPr>
        <w:numPr>
          <w:ilvl w:val="1"/>
          <w:numId w:val="60"/>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посредно – од стране треће особе (вршњака, родитеља, старатеља...).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B60BE7">
        <w:rPr>
          <w:rFonts w:asciiTheme="majorHAnsi" w:hAnsiTheme="majorHAnsi" w:cs="Times New Roman"/>
          <w:bCs/>
          <w:sz w:val="24"/>
          <w:szCs w:val="24"/>
          <w:lang w:val="sr-Cyrl-CS"/>
        </w:rPr>
        <w:t xml:space="preserve">2. Прекидање, заустављање насиља или обавештавање одговорне особе </w:t>
      </w:r>
      <w:r w:rsidRPr="00B60BE7">
        <w:rPr>
          <w:rFonts w:asciiTheme="majorHAnsi" w:hAnsiTheme="majorHAnsi" w:cs="Times New Roman"/>
          <w:sz w:val="24"/>
          <w:szCs w:val="24"/>
          <w:lang w:val="sr-Cyrl-CS"/>
        </w:rPr>
        <w:t>-</w:t>
      </w:r>
      <w:r w:rsidRPr="00D01115">
        <w:rPr>
          <w:rFonts w:asciiTheme="majorHAnsi" w:hAnsiTheme="majorHAnsi" w:cs="Times New Roman"/>
          <w:sz w:val="24"/>
          <w:szCs w:val="24"/>
          <w:lang w:val="sr-Cyrl-CS"/>
        </w:rPr>
        <w:t xml:space="preserve"> свака одрасла особа која има сазнање о насиљу</w:t>
      </w:r>
      <w:r w:rsidR="00B60BE7">
        <w:rPr>
          <w:rFonts w:asciiTheme="majorHAnsi" w:hAnsiTheme="majorHAnsi" w:cs="Times New Roman"/>
          <w:sz w:val="24"/>
          <w:szCs w:val="24"/>
          <w:lang w:val="en-US"/>
        </w:rPr>
        <w:t xml:space="preserve"> </w:t>
      </w:r>
      <w:r w:rsidRPr="00D01115">
        <w:rPr>
          <w:rFonts w:asciiTheme="majorHAnsi" w:hAnsiTheme="majorHAnsi" w:cs="Times New Roman"/>
          <w:sz w:val="24"/>
          <w:szCs w:val="24"/>
          <w:lang w:val="sr-Cyrl-CS"/>
        </w:rPr>
        <w:t>(дежурни наставник,</w:t>
      </w:r>
      <w:r w:rsidR="00F42830">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учитељ/васпитач/</w:t>
      </w:r>
      <w:r w:rsidR="00F42830">
        <w:rPr>
          <w:rFonts w:asciiTheme="majorHAnsi" w:hAnsiTheme="majorHAnsi" w:cs="Times New Roman"/>
          <w:sz w:val="24"/>
          <w:szCs w:val="24"/>
          <w:lang w:val="sr-Cyrl-CS"/>
        </w:rPr>
        <w:t>одељенски</w:t>
      </w:r>
      <w:r w:rsidRPr="00D01115">
        <w:rPr>
          <w:rFonts w:asciiTheme="majorHAnsi" w:hAnsiTheme="majorHAnsi" w:cs="Times New Roman"/>
          <w:sz w:val="24"/>
          <w:szCs w:val="24"/>
          <w:lang w:val="sr-Cyrl-CS"/>
        </w:rPr>
        <w:t xml:space="preserve"> старешина, предметни наставник, сваки запослени у установи) у обавези је да реагује тако што ће прекинути насиље или позвати помоћ (уколико процени да самостално не може да прекине насиље)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sz w:val="24"/>
          <w:szCs w:val="24"/>
          <w:lang w:val="sr-Cyrl-CS"/>
        </w:rPr>
        <w:t>2.1.</w:t>
      </w:r>
      <w:r w:rsidR="00F42830">
        <w:rPr>
          <w:rFonts w:asciiTheme="majorHAnsi" w:hAnsiTheme="majorHAnsi" w:cs="Times New Roman"/>
          <w:sz w:val="24"/>
          <w:szCs w:val="24"/>
          <w:lang w:val="sr-Cyrl-CS"/>
        </w:rPr>
        <w:t xml:space="preserve"> </w:t>
      </w:r>
      <w:r w:rsidRPr="00984FEF">
        <w:rPr>
          <w:rFonts w:asciiTheme="majorHAnsi" w:hAnsiTheme="majorHAnsi" w:cs="Times New Roman"/>
          <w:sz w:val="24"/>
          <w:szCs w:val="24"/>
          <w:lang w:val="sr-Cyrl-CS"/>
        </w:rPr>
        <w:t>Хитна акција</w:t>
      </w:r>
      <w:r w:rsidR="00B60BE7" w:rsidRPr="00984FEF">
        <w:rPr>
          <w:rFonts w:asciiTheme="majorHAnsi" w:hAnsiTheme="majorHAnsi" w:cs="Times New Roman"/>
          <w:sz w:val="24"/>
          <w:szCs w:val="24"/>
          <w:lang w:val="en-US"/>
        </w:rPr>
        <w:t xml:space="preserve"> </w:t>
      </w:r>
      <w:r w:rsidRPr="00984FEF">
        <w:rPr>
          <w:rFonts w:asciiTheme="majorHAnsi" w:hAnsiTheme="majorHAnsi" w:cs="Times New Roman"/>
          <w:sz w:val="24"/>
          <w:szCs w:val="24"/>
          <w:lang w:val="sr-Cyrl-CS"/>
        </w:rPr>
        <w:t>-</w:t>
      </w:r>
      <w:r w:rsidRPr="00D01115">
        <w:rPr>
          <w:rFonts w:asciiTheme="majorHAnsi" w:hAnsiTheme="majorHAnsi" w:cs="Times New Roman"/>
          <w:sz w:val="24"/>
          <w:szCs w:val="24"/>
          <w:lang w:val="sr-Cyrl-CS"/>
        </w:rPr>
        <w:t xml:space="preserve"> позивање МУП-а, здравствених служби; (уколико су сукоби и насиље таквих размера да имају веће последице по учеснике насиља);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bCs/>
          <w:sz w:val="24"/>
          <w:szCs w:val="24"/>
          <w:lang w:val="sr-Cyrl-CS"/>
        </w:rPr>
        <w:t>3.</w:t>
      </w:r>
      <w:r w:rsidR="00F42830">
        <w:rPr>
          <w:rFonts w:asciiTheme="majorHAnsi" w:hAnsiTheme="majorHAnsi" w:cs="Times New Roman"/>
          <w:bCs/>
          <w:sz w:val="24"/>
          <w:szCs w:val="24"/>
          <w:lang w:val="sr-Cyrl-CS"/>
        </w:rPr>
        <w:t xml:space="preserve"> </w:t>
      </w:r>
      <w:r w:rsidRPr="00984FEF">
        <w:rPr>
          <w:rFonts w:asciiTheme="majorHAnsi" w:hAnsiTheme="majorHAnsi" w:cs="Times New Roman"/>
          <w:bCs/>
          <w:sz w:val="24"/>
          <w:szCs w:val="24"/>
          <w:lang w:val="sr-Cyrl-CS"/>
        </w:rPr>
        <w:t>Смиривање ситуације -</w:t>
      </w:r>
      <w:r w:rsidRPr="00D01115">
        <w:rPr>
          <w:rFonts w:asciiTheme="majorHAnsi" w:hAnsiTheme="majorHAnsi" w:cs="Times New Roman"/>
          <w:b/>
          <w:bCs/>
          <w:sz w:val="24"/>
          <w:szCs w:val="24"/>
          <w:lang w:val="sr-Cyrl-CS"/>
        </w:rPr>
        <w:t xml:space="preserve"> </w:t>
      </w:r>
      <w:r w:rsidRPr="00D01115">
        <w:rPr>
          <w:rFonts w:asciiTheme="majorHAnsi" w:hAnsiTheme="majorHAnsi" w:cs="Times New Roman"/>
          <w:sz w:val="24"/>
          <w:szCs w:val="24"/>
          <w:lang w:val="sr-Cyrl-CS"/>
        </w:rPr>
        <w:t>подразумева обезбеђивање сигурности за дете/ученика, раздвајање, разговор са учесницима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sz w:val="24"/>
          <w:szCs w:val="24"/>
          <w:lang w:val="sr-Cyrl-CS"/>
        </w:rPr>
        <w:t>3.1 Прикупљање информација:</w:t>
      </w:r>
      <w:r w:rsidRPr="00D01115">
        <w:rPr>
          <w:rFonts w:asciiTheme="majorHAnsi" w:hAnsiTheme="majorHAnsi" w:cs="Times New Roman"/>
          <w:sz w:val="24"/>
          <w:szCs w:val="24"/>
          <w:lang w:val="sr-Cyrl-CS"/>
        </w:rPr>
        <w:t xml:space="preserve"> разговор са учесницима и другим актериама (прикупљање информација се односи и на насиље и на сумњу да постоји насиље).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bCs/>
          <w:sz w:val="24"/>
          <w:szCs w:val="24"/>
          <w:lang w:val="sr-Cyrl-CS"/>
        </w:rPr>
        <w:t>4. Консултације -</w:t>
      </w:r>
      <w:r w:rsidRPr="00D01115">
        <w:rPr>
          <w:rFonts w:asciiTheme="majorHAnsi" w:hAnsiTheme="majorHAnsi" w:cs="Times New Roman"/>
          <w:b/>
          <w:bCs/>
          <w:sz w:val="24"/>
          <w:szCs w:val="24"/>
          <w:lang w:val="sr-Cyrl-CS"/>
        </w:rPr>
        <w:t xml:space="preserve"> </w:t>
      </w:r>
      <w:r w:rsidRPr="00D01115">
        <w:rPr>
          <w:rFonts w:asciiTheme="majorHAnsi" w:hAnsiTheme="majorHAnsi" w:cs="Times New Roman"/>
          <w:sz w:val="24"/>
          <w:szCs w:val="24"/>
          <w:lang w:val="sr-Cyrl-CS"/>
        </w:rPr>
        <w:t>остварују се непосредно по појави сумње или по стицању информација о насиљу или након непосредног насиља. Обављају се у оквиру установе</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на следићи начин:</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А) уколико је видео насиље или је обавештен да се насиље непосредно дешава, обавештава неког од наведених особа: дежурног наставника, педагога, разредног старешину, директора, члана Тима за заштиту деце/ученика од насиља, школског обезбеђења)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Б) уколико код њега постоји сумња на насиље или је добио информације да постоји  сумња на насиље, о томе обавештава педагога, разредног старешину, директора, члана Тима)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sz w:val="24"/>
          <w:szCs w:val="24"/>
          <w:lang w:val="sr-Cyrl-CS"/>
        </w:rPr>
        <w:t>4. 1</w:t>
      </w:r>
      <w:r w:rsidR="00984FEF">
        <w:rPr>
          <w:rFonts w:asciiTheme="majorHAnsi" w:hAnsiTheme="majorHAnsi" w:cs="Times New Roman"/>
          <w:sz w:val="24"/>
          <w:szCs w:val="24"/>
          <w:lang w:val="en-US"/>
        </w:rPr>
        <w:t>.</w:t>
      </w:r>
      <w:r w:rsidRPr="00984FEF">
        <w:rPr>
          <w:rFonts w:asciiTheme="majorHAnsi" w:hAnsiTheme="majorHAnsi" w:cs="Times New Roman"/>
          <w:sz w:val="24"/>
          <w:szCs w:val="24"/>
          <w:lang w:val="sr-Cyrl-CS"/>
        </w:rPr>
        <w:t xml:space="preserve"> Обевештавање стручне службе у школи</w:t>
      </w:r>
      <w:r w:rsidRPr="00D01115">
        <w:rPr>
          <w:rFonts w:asciiTheme="majorHAnsi" w:hAnsiTheme="majorHAnsi" w:cs="Times New Roman"/>
          <w:sz w:val="24"/>
          <w:szCs w:val="24"/>
          <w:lang w:val="sr-Cyrl-CS"/>
        </w:rPr>
        <w:t xml:space="preserve"> -</w:t>
      </w:r>
      <w:r w:rsidR="00984FEF">
        <w:rPr>
          <w:rFonts w:asciiTheme="majorHAnsi" w:hAnsiTheme="majorHAnsi" w:cs="Times New Roman"/>
          <w:sz w:val="24"/>
          <w:szCs w:val="24"/>
          <w:lang w:val="en-US"/>
        </w:rPr>
        <w:t xml:space="preserve"> </w:t>
      </w:r>
      <w:r w:rsidRPr="00D01115">
        <w:rPr>
          <w:rFonts w:asciiTheme="majorHAnsi" w:hAnsiTheme="majorHAnsi" w:cs="Times New Roman"/>
          <w:sz w:val="24"/>
          <w:szCs w:val="24"/>
          <w:lang w:val="sr-Cyrl-CS"/>
        </w:rPr>
        <w:t>Након А и Б ситуације, информације о насиљу и чињенице о вршењу насиља прослеђују се стручној служби (педагогу), који су дужни да забележе све релевантне податке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Име и презиме особе која је дала информације о насиљу или сумњи да постоји насиље;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Имена особа који су актери насиља или потенцијалног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опис ситуације која се може назвати насиљем, детаљно, објетктивно, без процена и тумачења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белешке разговора са непосредним актерима насиља и учесницима догађаја у вези са догађајем</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опис ситуације у писаној форми од стране непосредних учесника догађаја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sz w:val="24"/>
          <w:szCs w:val="24"/>
          <w:lang w:val="sr-Cyrl-CS"/>
        </w:rPr>
        <w:t>4.2.</w:t>
      </w:r>
      <w:r w:rsidRPr="00D01115">
        <w:rPr>
          <w:rFonts w:asciiTheme="majorHAnsi" w:hAnsiTheme="majorHAnsi" w:cs="Times New Roman"/>
          <w:sz w:val="24"/>
          <w:szCs w:val="24"/>
          <w:lang w:val="sr-Cyrl-CS"/>
        </w:rPr>
        <w:t xml:space="preserve"> Састанак стручне службе са Тимом и упознавање чланова са околностима и чињеницама;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984FEF">
        <w:rPr>
          <w:rFonts w:asciiTheme="majorHAnsi" w:hAnsiTheme="majorHAnsi" w:cs="Times New Roman"/>
          <w:sz w:val="24"/>
          <w:szCs w:val="24"/>
          <w:lang w:val="sr-Cyrl-CS"/>
        </w:rPr>
        <w:t>4.3.</w:t>
      </w:r>
      <w:r w:rsidRPr="00D01115">
        <w:rPr>
          <w:rFonts w:asciiTheme="majorHAnsi" w:hAnsiTheme="majorHAnsi" w:cs="Times New Roman"/>
          <w:sz w:val="24"/>
          <w:szCs w:val="24"/>
          <w:lang w:val="sr-Cyrl-CS"/>
        </w:rPr>
        <w:t xml:space="preserve"> Тим на основу података процењује ниво ризика и сачињава(уколико процени да је потребно</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 xml:space="preserve">) план заштите и даље кораке поступања (реаговања) и праћења ситуације и последица ситуације и план  реинтеграције учесника насиља;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 Тим одређује задатке, одговорности и улоге чланова тима и других запослених у школи;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р</w:t>
      </w:r>
      <w:r w:rsidRPr="00D01115">
        <w:rPr>
          <w:rFonts w:asciiTheme="majorHAnsi" w:hAnsiTheme="majorHAnsi" w:cs="Times New Roman"/>
          <w:sz w:val="24"/>
          <w:szCs w:val="24"/>
        </w:rPr>
        <w:t>a</w:t>
      </w:r>
      <w:r w:rsidRPr="00D01115">
        <w:rPr>
          <w:rFonts w:asciiTheme="majorHAnsi" w:hAnsiTheme="majorHAnsi" w:cs="Times New Roman"/>
          <w:sz w:val="24"/>
          <w:szCs w:val="24"/>
          <w:lang w:val="sr-Cyrl-CS"/>
        </w:rPr>
        <w:t>зговори, белешке и описане ситуације у описаној форми, поверљивог су карактера, ради заштите најбољег интереса детета/ученика;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w:t>
      </w:r>
      <w:r w:rsidRPr="00984FEF">
        <w:rPr>
          <w:rFonts w:asciiTheme="majorHAnsi" w:hAnsiTheme="majorHAnsi" w:cs="Times New Roman"/>
          <w:sz w:val="24"/>
          <w:szCs w:val="24"/>
          <w:lang w:val="sr-Cyrl-CS"/>
        </w:rPr>
        <w:t>4.4.</w:t>
      </w:r>
      <w:r w:rsidRPr="00D01115">
        <w:rPr>
          <w:rFonts w:asciiTheme="majorHAnsi" w:hAnsiTheme="majorHAnsi" w:cs="Times New Roman"/>
          <w:sz w:val="24"/>
          <w:szCs w:val="24"/>
          <w:lang w:val="sr-Cyrl-CS"/>
        </w:rPr>
        <w:t xml:space="preserve"> Тим се може, у зависности од сложености ситуације, консултовати са  службама изван установе:</w:t>
      </w:r>
    </w:p>
    <w:p w:rsidR="00687723" w:rsidRPr="00D01115" w:rsidRDefault="00984FEF" w:rsidP="00687723">
      <w:pPr>
        <w:autoSpaceDE w:val="0"/>
        <w:autoSpaceDN w:val="0"/>
        <w:adjustRightInd w:val="0"/>
        <w:jc w:val="both"/>
        <w:rPr>
          <w:rFonts w:asciiTheme="majorHAnsi" w:hAnsiTheme="majorHAnsi" w:cs="Times New Roman"/>
          <w:sz w:val="24"/>
          <w:szCs w:val="24"/>
          <w:lang w:val="sr-Cyrl-CS"/>
        </w:rPr>
      </w:pPr>
      <w:r>
        <w:rPr>
          <w:rFonts w:asciiTheme="majorHAnsi" w:hAnsiTheme="majorHAnsi" w:cs="Times New Roman"/>
          <w:sz w:val="24"/>
          <w:szCs w:val="24"/>
          <w:lang w:val="en-US"/>
        </w:rPr>
        <w:t xml:space="preserve">- </w:t>
      </w:r>
      <w:r w:rsidR="00687723" w:rsidRPr="00D01115">
        <w:rPr>
          <w:rFonts w:asciiTheme="majorHAnsi" w:hAnsiTheme="majorHAnsi" w:cs="Times New Roman"/>
          <w:sz w:val="24"/>
          <w:szCs w:val="24"/>
          <w:lang w:val="sr-Cyrl-CS"/>
        </w:rPr>
        <w:t>са  Центром за социјални рад;</w:t>
      </w:r>
    </w:p>
    <w:p w:rsidR="00687723" w:rsidRPr="00D01115" w:rsidRDefault="00984FEF" w:rsidP="00687723">
      <w:pPr>
        <w:autoSpaceDE w:val="0"/>
        <w:autoSpaceDN w:val="0"/>
        <w:adjustRightInd w:val="0"/>
        <w:jc w:val="both"/>
        <w:rPr>
          <w:rFonts w:asciiTheme="majorHAnsi" w:hAnsiTheme="majorHAnsi" w:cs="Times New Roman"/>
          <w:sz w:val="24"/>
          <w:szCs w:val="24"/>
          <w:lang w:val="sr-Cyrl-CS"/>
        </w:rPr>
      </w:pPr>
      <w:r>
        <w:rPr>
          <w:rFonts w:asciiTheme="majorHAnsi" w:hAnsiTheme="majorHAnsi" w:cs="Times New Roman"/>
          <w:sz w:val="24"/>
          <w:szCs w:val="24"/>
          <w:lang w:val="en-US"/>
        </w:rPr>
        <w:t xml:space="preserve">- </w:t>
      </w:r>
      <w:r w:rsidR="00687723" w:rsidRPr="00D01115">
        <w:rPr>
          <w:rFonts w:asciiTheme="majorHAnsi" w:hAnsiTheme="majorHAnsi" w:cs="Times New Roman"/>
          <w:sz w:val="24"/>
          <w:szCs w:val="24"/>
          <w:lang w:val="sr-Cyrl-CS"/>
        </w:rPr>
        <w:t>специјализованим здравственим службама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191D70">
        <w:rPr>
          <w:rFonts w:asciiTheme="majorHAnsi" w:hAnsiTheme="majorHAnsi" w:cs="Times New Roman"/>
          <w:sz w:val="24"/>
          <w:szCs w:val="24"/>
          <w:lang w:val="sr-Cyrl-CS"/>
        </w:rPr>
        <w:t>5.</w:t>
      </w:r>
      <w:r w:rsidR="00191D70">
        <w:rPr>
          <w:rFonts w:asciiTheme="majorHAnsi" w:hAnsiTheme="majorHAnsi" w:cs="Times New Roman"/>
          <w:sz w:val="24"/>
          <w:szCs w:val="24"/>
          <w:lang w:val="en-US"/>
        </w:rPr>
        <w:t xml:space="preserve"> </w:t>
      </w:r>
      <w:r w:rsidRPr="00D01115">
        <w:rPr>
          <w:rFonts w:asciiTheme="majorHAnsi" w:hAnsiTheme="majorHAnsi" w:cs="Times New Roman"/>
          <w:sz w:val="24"/>
          <w:szCs w:val="24"/>
          <w:lang w:val="sr-Cyrl-CS"/>
        </w:rPr>
        <w:t xml:space="preserve">Након откривања насиља и обављених консултација са релевантним стручњацима и/или институцијама Тим доноси одлуку о предузимању акција које се односе на: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информисање родитеља деце/ученика учесника у насиљу  и о предузетим      планом заштите и праћења развоја ситуације (родитељи се обавештавају и позивају</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 xml:space="preserve">непосредно после насиља и у  време консултација);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 организовање посебних програма оснаживања деце/ученика за конструктивно поступање у ситуацијама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укључивање надлежних служби: здравствена служба,МУП, ЦЗС (уколико се процени да је потребно)</w:t>
      </w:r>
    </w:p>
    <w:p w:rsidR="00687723" w:rsidRPr="00D01115" w:rsidRDefault="00687723" w:rsidP="00687723">
      <w:pPr>
        <w:autoSpaceDE w:val="0"/>
        <w:autoSpaceDN w:val="0"/>
        <w:adjustRightInd w:val="0"/>
        <w:jc w:val="both"/>
        <w:rPr>
          <w:rFonts w:asciiTheme="majorHAnsi" w:hAnsiTheme="majorHAnsi" w:cs="Times New Roman"/>
          <w:iCs/>
          <w:sz w:val="24"/>
          <w:szCs w:val="24"/>
          <w:lang w:val="sr-Cyrl-CS"/>
        </w:rPr>
      </w:pPr>
      <w:r w:rsidRPr="00D01115">
        <w:rPr>
          <w:rFonts w:asciiTheme="majorHAnsi" w:hAnsiTheme="majorHAnsi" w:cs="Times New Roman"/>
          <w:iCs/>
          <w:sz w:val="24"/>
          <w:szCs w:val="24"/>
          <w:lang w:val="sr-Cyrl-CS"/>
        </w:rPr>
        <w:t>Подношење пријаве надлежној служби обавеза је директора установе. Пријава се подноси у усменој и писаној форми. Пријава садржи податке о детету/ученику и породици, који су у том моменту познати, и разлоге за упућивање. Пре пријаве потребно је обавити разговор са родитељима, осим ако тим установе процени да ће тиме бити угрожена безбедност детета/ученика.</w:t>
      </w:r>
    </w:p>
    <w:p w:rsidR="00687723" w:rsidRPr="00191D70" w:rsidRDefault="00687723" w:rsidP="00687723">
      <w:pPr>
        <w:autoSpaceDE w:val="0"/>
        <w:autoSpaceDN w:val="0"/>
        <w:adjustRightInd w:val="0"/>
        <w:jc w:val="both"/>
        <w:rPr>
          <w:rFonts w:asciiTheme="majorHAnsi" w:hAnsiTheme="majorHAnsi" w:cs="Times New Roman"/>
          <w:bCs/>
          <w:sz w:val="24"/>
          <w:szCs w:val="24"/>
          <w:lang w:val="sr-Cyrl-CS"/>
        </w:rPr>
      </w:pPr>
      <w:r w:rsidRPr="00191D70">
        <w:rPr>
          <w:rFonts w:asciiTheme="majorHAnsi" w:hAnsiTheme="majorHAnsi" w:cs="Times New Roman"/>
          <w:bCs/>
          <w:sz w:val="24"/>
          <w:szCs w:val="24"/>
          <w:lang w:val="sr-Cyrl-CS"/>
        </w:rPr>
        <w:t>6. Праћење ефеката предузетих мера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Тим за заштиту деце/ученика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деце/ученика од насиља.</w:t>
      </w:r>
    </w:p>
    <w:p w:rsidR="00687723" w:rsidRPr="008807B0" w:rsidRDefault="00687723" w:rsidP="00281790">
      <w:pPr>
        <w:jc w:val="both"/>
        <w:rPr>
          <w:rFonts w:asciiTheme="majorHAnsi" w:hAnsiTheme="majorHAnsi" w:cs="Times New Roman"/>
          <w:sz w:val="24"/>
          <w:szCs w:val="24"/>
          <w:u w:val="single"/>
          <w:lang w:val="sr-Cyrl-CS"/>
        </w:rPr>
      </w:pPr>
      <w:r w:rsidRPr="008807B0">
        <w:rPr>
          <w:rFonts w:asciiTheme="majorHAnsi" w:hAnsiTheme="majorHAnsi" w:cs="Times New Roman"/>
          <w:sz w:val="24"/>
          <w:szCs w:val="24"/>
          <w:u w:val="single"/>
          <w:lang w:val="sr-Cyrl-CS"/>
        </w:rPr>
        <w:t>Насиље или сумња да је дете/ученик изложено насиљу од стране одрасле особе запослене у школи</w:t>
      </w:r>
    </w:p>
    <w:p w:rsidR="00687723" w:rsidRPr="00D61DCD" w:rsidRDefault="00687723" w:rsidP="00602966">
      <w:pPr>
        <w:numPr>
          <w:ilvl w:val="0"/>
          <w:numId w:val="61"/>
        </w:numPr>
        <w:jc w:val="both"/>
        <w:rPr>
          <w:rFonts w:asciiTheme="majorHAnsi" w:hAnsiTheme="majorHAnsi" w:cs="Times New Roman"/>
          <w:sz w:val="24"/>
          <w:szCs w:val="24"/>
          <w:lang w:val="sr-Cyrl-CS"/>
        </w:rPr>
      </w:pPr>
      <w:r w:rsidRPr="00D61DCD">
        <w:rPr>
          <w:rFonts w:asciiTheme="majorHAnsi" w:hAnsiTheme="majorHAnsi" w:cs="Times New Roman"/>
          <w:sz w:val="24"/>
          <w:szCs w:val="24"/>
          <w:lang w:val="sr-Cyrl-CS"/>
        </w:rPr>
        <w:t xml:space="preserve">  Непосредно опажање или непосредног добијање информације да је насиље у току или да се насиље десило;</w:t>
      </w:r>
    </w:p>
    <w:p w:rsidR="00687723" w:rsidRPr="00D61DCD" w:rsidRDefault="00687723" w:rsidP="00687723">
      <w:pPr>
        <w:autoSpaceDE w:val="0"/>
        <w:autoSpaceDN w:val="0"/>
        <w:adjustRightInd w:val="0"/>
        <w:ind w:left="360"/>
        <w:jc w:val="both"/>
        <w:rPr>
          <w:rFonts w:asciiTheme="majorHAnsi" w:hAnsiTheme="majorHAnsi" w:cs="Times New Roman"/>
          <w:sz w:val="24"/>
          <w:szCs w:val="24"/>
          <w:lang w:val="sr-Cyrl-CS"/>
        </w:rPr>
      </w:pPr>
      <w:r w:rsidRPr="00D61DCD">
        <w:rPr>
          <w:rFonts w:asciiTheme="majorHAnsi" w:hAnsiTheme="majorHAnsi" w:cs="Times New Roman"/>
          <w:sz w:val="24"/>
          <w:szCs w:val="24"/>
          <w:lang w:val="sr-Cyrl-CS"/>
        </w:rPr>
        <w:t>1.1  Сумња да се насиље дешава на основу:</w:t>
      </w:r>
    </w:p>
    <w:p w:rsidR="00687723" w:rsidRPr="00D01115" w:rsidRDefault="00687723" w:rsidP="00602966">
      <w:pPr>
        <w:numPr>
          <w:ilvl w:val="1"/>
          <w:numId w:val="62"/>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препознавања спољашњих знакова или специфичног понашања детета/ученика</w:t>
      </w:r>
    </w:p>
    <w:p w:rsidR="00687723" w:rsidRPr="00D01115" w:rsidRDefault="00687723" w:rsidP="00602966">
      <w:pPr>
        <w:numPr>
          <w:ilvl w:val="1"/>
          <w:numId w:val="62"/>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путем поверавања, непосредно – од стране самог детета/ученика</w:t>
      </w:r>
    </w:p>
    <w:p w:rsidR="00687723" w:rsidRPr="00D01115" w:rsidRDefault="00687723" w:rsidP="00602966">
      <w:pPr>
        <w:numPr>
          <w:ilvl w:val="1"/>
          <w:numId w:val="62"/>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посредно – од стране треће особе (вршњака, родитеља, старатеља...).</w:t>
      </w:r>
    </w:p>
    <w:p w:rsidR="00687723" w:rsidRDefault="00687723" w:rsidP="00687723">
      <w:pPr>
        <w:autoSpaceDE w:val="0"/>
        <w:autoSpaceDN w:val="0"/>
        <w:adjustRightInd w:val="0"/>
        <w:jc w:val="both"/>
        <w:rPr>
          <w:rFonts w:asciiTheme="majorHAnsi" w:hAnsiTheme="majorHAnsi" w:cs="Times New Roman"/>
          <w:sz w:val="24"/>
          <w:szCs w:val="24"/>
          <w:lang w:val="sr-Cyrl-CS"/>
        </w:rPr>
      </w:pPr>
      <w:r w:rsidRPr="00D61DCD">
        <w:rPr>
          <w:rFonts w:asciiTheme="majorHAnsi" w:hAnsiTheme="majorHAnsi" w:cs="Times New Roman"/>
          <w:bCs/>
          <w:sz w:val="24"/>
          <w:szCs w:val="24"/>
          <w:lang w:val="sr-Cyrl-CS"/>
        </w:rPr>
        <w:t xml:space="preserve">2. Прекидање, заустављање насиља или обавештавање одговорне особе </w:t>
      </w:r>
      <w:r w:rsidRPr="00D61DCD">
        <w:rPr>
          <w:rFonts w:asciiTheme="majorHAnsi" w:hAnsiTheme="majorHAnsi" w:cs="Times New Roman"/>
          <w:sz w:val="24"/>
          <w:szCs w:val="24"/>
          <w:lang w:val="sr-Cyrl-CS"/>
        </w:rPr>
        <w:t>-</w:t>
      </w:r>
      <w:r w:rsidRPr="00D01115">
        <w:rPr>
          <w:rFonts w:asciiTheme="majorHAnsi" w:hAnsiTheme="majorHAnsi" w:cs="Times New Roman"/>
          <w:sz w:val="24"/>
          <w:szCs w:val="24"/>
          <w:lang w:val="sr-Cyrl-CS"/>
        </w:rPr>
        <w:t xml:space="preserve"> свака одрасла особа која има сазнање о насиљу</w:t>
      </w:r>
      <w:r w:rsidR="00BC37FA">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(дежурни наставник,</w:t>
      </w:r>
      <w:r w:rsidR="00BC37FA">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учитељ/васпитач/</w:t>
      </w:r>
      <w:r w:rsidR="00BC37FA">
        <w:rPr>
          <w:rFonts w:asciiTheme="majorHAnsi" w:hAnsiTheme="majorHAnsi" w:cs="Times New Roman"/>
          <w:sz w:val="24"/>
          <w:szCs w:val="24"/>
          <w:lang w:val="sr-Cyrl-CS"/>
        </w:rPr>
        <w:t xml:space="preserve">одељнски </w:t>
      </w:r>
      <w:r w:rsidRPr="00D01115">
        <w:rPr>
          <w:rFonts w:asciiTheme="majorHAnsi" w:hAnsiTheme="majorHAnsi" w:cs="Times New Roman"/>
          <w:sz w:val="24"/>
          <w:szCs w:val="24"/>
          <w:lang w:val="sr-Cyrl-CS"/>
        </w:rPr>
        <w:t>старешина, предметни наставник, сваки запослени у установи) у обавези је да реагује тако што ће прекинути насиље или позвати помоћ (уколико процени да самостално не може да прекине насиље)</w:t>
      </w:r>
      <w:r w:rsidR="00BC37FA">
        <w:rPr>
          <w:rFonts w:asciiTheme="majorHAnsi" w:hAnsiTheme="majorHAnsi" w:cs="Times New Roman"/>
          <w:sz w:val="24"/>
          <w:szCs w:val="24"/>
          <w:lang w:val="sr-Cyrl-CS"/>
        </w:rPr>
        <w:t>.</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61DCD">
        <w:rPr>
          <w:rFonts w:asciiTheme="majorHAnsi" w:hAnsiTheme="majorHAnsi" w:cs="Times New Roman"/>
          <w:sz w:val="24"/>
          <w:szCs w:val="24"/>
          <w:lang w:val="sr-Cyrl-CS"/>
        </w:rPr>
        <w:t>2.1.</w:t>
      </w:r>
      <w:r w:rsidR="00BC37FA">
        <w:rPr>
          <w:rFonts w:asciiTheme="majorHAnsi" w:hAnsiTheme="majorHAnsi" w:cs="Times New Roman"/>
          <w:sz w:val="24"/>
          <w:szCs w:val="24"/>
          <w:lang w:val="sr-Cyrl-CS"/>
        </w:rPr>
        <w:t xml:space="preserve"> </w:t>
      </w:r>
      <w:r w:rsidRPr="00D61DCD">
        <w:rPr>
          <w:rFonts w:asciiTheme="majorHAnsi" w:hAnsiTheme="majorHAnsi" w:cs="Times New Roman"/>
          <w:sz w:val="24"/>
          <w:szCs w:val="24"/>
          <w:lang w:val="sr-Cyrl-CS"/>
        </w:rPr>
        <w:t>Хитна акција- позивање</w:t>
      </w:r>
      <w:r w:rsidRPr="00D01115">
        <w:rPr>
          <w:rFonts w:asciiTheme="majorHAnsi" w:hAnsiTheme="majorHAnsi" w:cs="Times New Roman"/>
          <w:sz w:val="24"/>
          <w:szCs w:val="24"/>
          <w:lang w:val="sr-Cyrl-CS"/>
        </w:rPr>
        <w:t xml:space="preserve"> МУП-а, здравствених служби; (уколико су сукоби и насиље таквих размера да имају веће последице по учеснике насиља); </w:t>
      </w:r>
    </w:p>
    <w:p w:rsidR="00687723" w:rsidRPr="00D01115" w:rsidRDefault="00687723" w:rsidP="00687723">
      <w:pPr>
        <w:autoSpaceDE w:val="0"/>
        <w:autoSpaceDN w:val="0"/>
        <w:adjustRightInd w:val="0"/>
        <w:jc w:val="both"/>
        <w:rPr>
          <w:rFonts w:asciiTheme="majorHAnsi" w:hAnsiTheme="majorHAnsi" w:cs="Times New Roman"/>
          <w:b/>
          <w:sz w:val="24"/>
          <w:szCs w:val="24"/>
          <w:lang w:val="sr-Cyrl-CS"/>
        </w:rPr>
      </w:pPr>
      <w:r w:rsidRPr="00D61DCD">
        <w:rPr>
          <w:rFonts w:asciiTheme="majorHAnsi" w:hAnsiTheme="majorHAnsi" w:cs="Times New Roman"/>
          <w:sz w:val="24"/>
          <w:szCs w:val="24"/>
          <w:lang w:val="sr-Cyrl-CS"/>
        </w:rPr>
        <w:t>3. Особа која је опазила насиље, добила</w:t>
      </w:r>
      <w:r w:rsidRPr="00D01115">
        <w:rPr>
          <w:rFonts w:asciiTheme="majorHAnsi" w:hAnsiTheme="majorHAnsi" w:cs="Times New Roman"/>
          <w:sz w:val="24"/>
          <w:szCs w:val="24"/>
          <w:lang w:val="sr-Cyrl-CS"/>
        </w:rPr>
        <w:t xml:space="preserve"> посредно или непосредно информацију о насиљу или има сумњу о насиљу</w:t>
      </w:r>
      <w:r w:rsidRPr="00D61DCD">
        <w:rPr>
          <w:rFonts w:asciiTheme="majorHAnsi" w:hAnsiTheme="majorHAnsi" w:cs="Times New Roman"/>
          <w:sz w:val="24"/>
          <w:szCs w:val="24"/>
          <w:lang w:val="sr-Cyrl-CS"/>
        </w:rPr>
        <w:t>, дужна је да информације саопшти директору школе;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61DCD">
        <w:rPr>
          <w:rFonts w:asciiTheme="majorHAnsi" w:hAnsiTheme="majorHAnsi" w:cs="Times New Roman"/>
          <w:sz w:val="24"/>
          <w:szCs w:val="24"/>
          <w:lang w:val="sr-Cyrl-CS"/>
        </w:rPr>
        <w:lastRenderedPageBreak/>
        <w:t>4. Тим обавља консултације  и прикупљање информација:</w:t>
      </w:r>
      <w:r w:rsidRPr="00D01115">
        <w:rPr>
          <w:rFonts w:asciiTheme="majorHAnsi" w:hAnsiTheme="majorHAnsi" w:cs="Times New Roman"/>
          <w:sz w:val="24"/>
          <w:szCs w:val="24"/>
          <w:lang w:val="sr-Cyrl-CS"/>
        </w:rPr>
        <w:t xml:space="preserve"> Након сазнања да постоји  или се сумња на насиље директор је дужан да обавести Тим</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rPr>
        <w:t>T</w:t>
      </w:r>
      <w:r w:rsidRPr="00D01115">
        <w:rPr>
          <w:rFonts w:asciiTheme="majorHAnsi" w:hAnsiTheme="majorHAnsi" w:cs="Times New Roman"/>
          <w:sz w:val="24"/>
          <w:szCs w:val="24"/>
          <w:lang w:val="sr-Cyrl-CS"/>
        </w:rPr>
        <w:t xml:space="preserve">им организује консултације и прибављање информација уз поделу задатака који се односе на: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 обављање  разговора са учесницима и другим актерима насиља или сумње о насиљу ради прикупљања чињеничних информација или на неки други начин за који Тим процени да је адекватан ситуацији;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Имена особа који су актери насиља или потенцијалног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опис ситуације која се може назвати насиљем, детаљно, објетктивно, без процена и тумачења;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белешке разговора са непосредним актерима насиља и учесницима догађаја у вези са догађајем или сумњом на насиље</w:t>
      </w:r>
    </w:p>
    <w:p w:rsidR="00687723" w:rsidRPr="00D01115" w:rsidRDefault="00687723" w:rsidP="00687723">
      <w:pPr>
        <w:autoSpaceDE w:val="0"/>
        <w:autoSpaceDN w:val="0"/>
        <w:adjustRightInd w:val="0"/>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 опис ситуације у писаној форми од стране непосредних учесника догађаја</w:t>
      </w:r>
      <w:r w:rsidRPr="00D01115">
        <w:rPr>
          <w:rFonts w:asciiTheme="majorHAnsi" w:hAnsiTheme="majorHAnsi" w:cs="Times New Roman"/>
          <w:sz w:val="24"/>
          <w:szCs w:val="24"/>
          <w:lang w:val="ru-RU"/>
        </w:rPr>
        <w:t xml:space="preserve">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р</w:t>
      </w:r>
      <w:r w:rsidRPr="00D01115">
        <w:rPr>
          <w:rFonts w:asciiTheme="majorHAnsi" w:hAnsiTheme="majorHAnsi" w:cs="Times New Roman"/>
          <w:sz w:val="24"/>
          <w:szCs w:val="24"/>
        </w:rPr>
        <w:t>a</w:t>
      </w:r>
      <w:r w:rsidRPr="00D01115">
        <w:rPr>
          <w:rFonts w:asciiTheme="majorHAnsi" w:hAnsiTheme="majorHAnsi" w:cs="Times New Roman"/>
          <w:sz w:val="24"/>
          <w:szCs w:val="24"/>
          <w:lang w:val="sr-Cyrl-CS"/>
        </w:rPr>
        <w:t>зговори, белешке и описане ситуације у описаној форми, поверљивог су карактера, ради заштите најбољег интереса детета/ученика;</w:t>
      </w:r>
    </w:p>
    <w:p w:rsidR="00687723" w:rsidRPr="00D61DCD" w:rsidRDefault="00687723" w:rsidP="00687723">
      <w:pPr>
        <w:autoSpaceDE w:val="0"/>
        <w:autoSpaceDN w:val="0"/>
        <w:adjustRightInd w:val="0"/>
        <w:jc w:val="both"/>
        <w:rPr>
          <w:rFonts w:asciiTheme="majorHAnsi" w:hAnsiTheme="majorHAnsi" w:cs="Times New Roman"/>
          <w:sz w:val="24"/>
          <w:szCs w:val="24"/>
          <w:lang w:val="sr-Cyrl-CS"/>
        </w:rPr>
      </w:pPr>
      <w:r w:rsidRPr="00D61DCD">
        <w:rPr>
          <w:rFonts w:asciiTheme="majorHAnsi" w:hAnsiTheme="majorHAnsi" w:cs="Times New Roman"/>
          <w:sz w:val="24"/>
          <w:szCs w:val="24"/>
          <w:lang w:val="sr-Cyrl-CS"/>
        </w:rPr>
        <w:t>4.1 Уколико ја насиље или  сумња на насиље потврђена предузимају се следеће мере: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предузимају се мере према запосленом у складу са законима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информишу се родитељи о предизутим мерама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тим сачињава заштитне мере према детету/ученику на основу процене</w:t>
      </w:r>
      <w:r w:rsidR="00175D05">
        <w:rPr>
          <w:rFonts w:asciiTheme="majorHAnsi" w:hAnsiTheme="majorHAnsi" w:cs="Times New Roman"/>
          <w:sz w:val="24"/>
          <w:szCs w:val="24"/>
          <w:lang w:val="sr-Cyrl-CS"/>
        </w:rPr>
        <w:t xml:space="preserve"> </w:t>
      </w:r>
      <w:r w:rsidRPr="00D01115">
        <w:rPr>
          <w:rFonts w:asciiTheme="majorHAnsi" w:hAnsiTheme="majorHAnsi" w:cs="Times New Roman"/>
          <w:sz w:val="24"/>
          <w:szCs w:val="24"/>
          <w:lang w:val="sr-Cyrl-CS"/>
        </w:rPr>
        <w:t xml:space="preserve"> нивоа ризика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 организовање посебних програма оснаживања деце/ученика за           конструктивно поступање у случајевима насиља и план реинтеграције учесника насиља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информишу се надлежене службе(уколико се процени да је потребно):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Центар за социјални рад;</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специјализованим здравственим службама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w:t>
      </w:r>
      <w:r w:rsidR="00BC37FA">
        <w:rPr>
          <w:rFonts w:asciiTheme="majorHAnsi" w:hAnsiTheme="majorHAnsi" w:cs="Times New Roman"/>
          <w:sz w:val="24"/>
          <w:szCs w:val="24"/>
          <w:lang w:val="sr-Cyrl-CS"/>
        </w:rPr>
        <w:t>МУП</w:t>
      </w:r>
      <w:r w:rsidRPr="00D01115">
        <w:rPr>
          <w:rFonts w:asciiTheme="majorHAnsi" w:hAnsiTheme="majorHAnsi" w:cs="Times New Roman"/>
          <w:sz w:val="24"/>
          <w:szCs w:val="24"/>
          <w:lang w:val="sr-Cyrl-CS"/>
        </w:rPr>
        <w:t>, у случајевима када је детету  потребна  физичка заштита или када постоји сумња да је учињено кривично дело или  прекршај;</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61DCD">
        <w:rPr>
          <w:rFonts w:asciiTheme="majorHAnsi" w:hAnsiTheme="majorHAnsi" w:cs="Times New Roman"/>
          <w:sz w:val="24"/>
          <w:szCs w:val="24"/>
          <w:lang w:val="sr-Cyrl-CS"/>
        </w:rPr>
        <w:t xml:space="preserve"> 5. Тим прати предузете мере:</w:t>
      </w:r>
      <w:r w:rsidRPr="00D01115">
        <w:rPr>
          <w:rFonts w:asciiTheme="majorHAnsi" w:hAnsiTheme="majorHAnsi" w:cs="Times New Roman"/>
          <w:sz w:val="24"/>
          <w:szCs w:val="24"/>
          <w:lang w:val="sr-Cyrl-CS"/>
        </w:rPr>
        <w:t xml:space="preserve"> реализацију плана заштите и даље кораке поступања и праћења ситуације и последица ситуације, одређујући задатке, одговорности и улоге чланова тима;</w:t>
      </w:r>
    </w:p>
    <w:p w:rsidR="00687723" w:rsidRPr="003B75E3" w:rsidRDefault="00687723" w:rsidP="00687723">
      <w:pPr>
        <w:autoSpaceDE w:val="0"/>
        <w:autoSpaceDN w:val="0"/>
        <w:adjustRightInd w:val="0"/>
        <w:jc w:val="both"/>
        <w:rPr>
          <w:rFonts w:asciiTheme="majorHAnsi" w:hAnsiTheme="majorHAnsi" w:cs="Times New Roman"/>
          <w:bCs/>
          <w:sz w:val="24"/>
          <w:szCs w:val="24"/>
          <w:lang w:val="sr-Cyrl-CS"/>
        </w:rPr>
      </w:pPr>
      <w:r w:rsidRPr="003B75E3">
        <w:rPr>
          <w:rFonts w:asciiTheme="majorHAnsi" w:hAnsiTheme="majorHAnsi" w:cs="Times New Roman"/>
          <w:bCs/>
          <w:sz w:val="24"/>
          <w:szCs w:val="24"/>
          <w:lang w:val="sr-Cyrl-CS"/>
        </w:rPr>
        <w:lastRenderedPageBreak/>
        <w:t>6. Праћење ефеката предузетих мера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Тим за заштиту деце/ученика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деце/ученика од насиља.</w:t>
      </w:r>
    </w:p>
    <w:p w:rsidR="00687723" w:rsidRPr="00305F9A" w:rsidRDefault="00687723" w:rsidP="00687723">
      <w:pPr>
        <w:autoSpaceDE w:val="0"/>
        <w:autoSpaceDN w:val="0"/>
        <w:adjustRightInd w:val="0"/>
        <w:jc w:val="both"/>
        <w:rPr>
          <w:rFonts w:asciiTheme="majorHAnsi" w:hAnsiTheme="majorHAnsi" w:cs="Times New Roman"/>
          <w:bCs/>
          <w:sz w:val="24"/>
          <w:szCs w:val="24"/>
          <w:u w:val="single"/>
          <w:lang w:val="sr-Cyrl-CS"/>
        </w:rPr>
      </w:pPr>
      <w:r w:rsidRPr="00305F9A">
        <w:rPr>
          <w:rFonts w:asciiTheme="majorHAnsi" w:hAnsiTheme="majorHAnsi" w:cs="Times New Roman"/>
          <w:bCs/>
          <w:sz w:val="24"/>
          <w:szCs w:val="24"/>
          <w:u w:val="single"/>
          <w:lang w:val="sr-Cyrl-CS"/>
        </w:rPr>
        <w:t>Насиље или сумња на насиље од стране одрасле особе која није запослена у установи</w:t>
      </w:r>
    </w:p>
    <w:p w:rsidR="00687723" w:rsidRPr="003B75E3" w:rsidRDefault="00687723" w:rsidP="00687723">
      <w:pPr>
        <w:jc w:val="both"/>
        <w:rPr>
          <w:rFonts w:asciiTheme="majorHAnsi" w:hAnsiTheme="majorHAnsi" w:cs="Times New Roman"/>
          <w:sz w:val="24"/>
          <w:szCs w:val="24"/>
          <w:lang w:val="sr-Cyrl-CS"/>
        </w:rPr>
      </w:pPr>
      <w:r w:rsidRPr="003B75E3">
        <w:rPr>
          <w:rFonts w:asciiTheme="majorHAnsi" w:hAnsiTheme="majorHAnsi" w:cs="Times New Roman"/>
          <w:sz w:val="24"/>
          <w:szCs w:val="24"/>
          <w:lang w:val="sr-Cyrl-CS"/>
        </w:rPr>
        <w:t>1.  Непосредно опажање или непосредно добијање информације да је насиље у току или да се насиље десило;</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прекидање, заустављање насиља или обавештавање одговорне особе;</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смањивање напетости (смиривање учесника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консултације Тима:  </w:t>
      </w:r>
      <w:r w:rsidRPr="00D01115">
        <w:rPr>
          <w:rFonts w:asciiTheme="majorHAnsi" w:hAnsiTheme="majorHAnsi" w:cs="Times New Roman"/>
          <w:sz w:val="24"/>
          <w:szCs w:val="24"/>
        </w:rPr>
        <w:t>T</w:t>
      </w:r>
      <w:r w:rsidRPr="00D01115">
        <w:rPr>
          <w:rFonts w:asciiTheme="majorHAnsi" w:hAnsiTheme="majorHAnsi" w:cs="Times New Roman"/>
          <w:sz w:val="24"/>
          <w:szCs w:val="24"/>
          <w:lang w:val="sr-Cyrl-CS"/>
        </w:rPr>
        <w:t xml:space="preserve">им организује консултације и прибављање  информација уз поделу задатака који се односе на: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обављање  разговора са учесницима и другим актерима насиља или на основу информације да се насиље десило ради прикупљања чињеничних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информација или на неки други начин за који Тим процени да је адекватан ситуацији;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Имена особа који су актери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опис ситуације која се може назвати насиљем, детаљно, објетктивно, без процена и тумачења;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белешке разговора са непосредним актерима насиља и учесницима догађаја у вези са догађајем;</w:t>
      </w:r>
    </w:p>
    <w:p w:rsidR="00687723" w:rsidRPr="00D01115" w:rsidRDefault="00687723" w:rsidP="00687723">
      <w:pPr>
        <w:autoSpaceDE w:val="0"/>
        <w:autoSpaceDN w:val="0"/>
        <w:adjustRightInd w:val="0"/>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 опис ситуације у писаној форми од стране непосредних учесника догађаја или информација које особа име у вези са догађајем које се може назвати насиљем;</w:t>
      </w:r>
      <w:r w:rsidRPr="00D01115">
        <w:rPr>
          <w:rFonts w:asciiTheme="majorHAnsi" w:hAnsiTheme="majorHAnsi" w:cs="Times New Roman"/>
          <w:sz w:val="24"/>
          <w:szCs w:val="24"/>
          <w:lang w:val="ru-RU"/>
        </w:rPr>
        <w:t xml:space="preserve">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р</w:t>
      </w:r>
      <w:r w:rsidRPr="00D01115">
        <w:rPr>
          <w:rFonts w:asciiTheme="majorHAnsi" w:hAnsiTheme="majorHAnsi" w:cs="Times New Roman"/>
          <w:sz w:val="24"/>
          <w:szCs w:val="24"/>
        </w:rPr>
        <w:t>a</w:t>
      </w:r>
      <w:r w:rsidRPr="00D01115">
        <w:rPr>
          <w:rFonts w:asciiTheme="majorHAnsi" w:hAnsiTheme="majorHAnsi" w:cs="Times New Roman"/>
          <w:sz w:val="24"/>
          <w:szCs w:val="24"/>
          <w:lang w:val="sr-Cyrl-CS"/>
        </w:rPr>
        <w:t>зговори, белешке и описане ситуације у описаној форми, поверљивог су карактера, ради заштите најбољег интереса детета/ученика;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процена нивоа ризика за учеснике насиља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информисање родитеља, старатеља или друге особе од поверења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информисање надлежних служби (по потреби- ЦЗР, МУП, Зддравствене службе)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Предузимање заштитних мера и плана акције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праћење ефеката предузетих мера и плана акције;</w:t>
      </w:r>
    </w:p>
    <w:p w:rsidR="00687723" w:rsidRPr="003B75E3" w:rsidRDefault="00687723" w:rsidP="00687723">
      <w:pPr>
        <w:autoSpaceDE w:val="0"/>
        <w:autoSpaceDN w:val="0"/>
        <w:adjustRightInd w:val="0"/>
        <w:jc w:val="both"/>
        <w:rPr>
          <w:rFonts w:asciiTheme="majorHAnsi" w:hAnsiTheme="majorHAnsi" w:cs="Times New Roman"/>
          <w:sz w:val="24"/>
          <w:szCs w:val="24"/>
          <w:lang w:val="sr-Cyrl-CS"/>
        </w:rPr>
      </w:pPr>
      <w:r w:rsidRPr="003B75E3">
        <w:rPr>
          <w:rFonts w:asciiTheme="majorHAnsi" w:hAnsiTheme="majorHAnsi" w:cs="Times New Roman"/>
          <w:sz w:val="24"/>
          <w:szCs w:val="24"/>
          <w:lang w:val="sr-Cyrl-CS"/>
        </w:rPr>
        <w:lastRenderedPageBreak/>
        <w:t>2.  Сумња да се насиље дешава на основу:</w:t>
      </w:r>
    </w:p>
    <w:p w:rsidR="00687723" w:rsidRPr="00D01115" w:rsidRDefault="00687723" w:rsidP="00602966">
      <w:pPr>
        <w:numPr>
          <w:ilvl w:val="1"/>
          <w:numId w:val="62"/>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препознавања спољашњих знакова или специфичног понашања детета/ученика</w:t>
      </w:r>
    </w:p>
    <w:p w:rsidR="00687723" w:rsidRPr="00D01115" w:rsidRDefault="00687723" w:rsidP="00602966">
      <w:pPr>
        <w:numPr>
          <w:ilvl w:val="1"/>
          <w:numId w:val="62"/>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путем поверавања, непосредно – од стране самог детета/ученика</w:t>
      </w:r>
    </w:p>
    <w:p w:rsidR="00687723" w:rsidRPr="00D01115" w:rsidRDefault="00687723" w:rsidP="00602966">
      <w:pPr>
        <w:numPr>
          <w:ilvl w:val="1"/>
          <w:numId w:val="62"/>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посредно – од стране треће особе (вршњака, родитеља, старатеља...).</w:t>
      </w:r>
    </w:p>
    <w:p w:rsidR="00687723" w:rsidRPr="00D01115" w:rsidRDefault="00687723" w:rsidP="00602966">
      <w:pPr>
        <w:numPr>
          <w:ilvl w:val="0"/>
          <w:numId w:val="63"/>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Тим за заштиту деце/ученика врши консултације у установи тако што</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с</w:t>
      </w:r>
      <w:r w:rsidRPr="00D01115">
        <w:rPr>
          <w:rFonts w:asciiTheme="majorHAnsi" w:hAnsiTheme="majorHAnsi" w:cs="Times New Roman"/>
          <w:sz w:val="24"/>
          <w:szCs w:val="24"/>
        </w:rPr>
        <w:t>e</w:t>
      </w:r>
      <w:r w:rsidRPr="00D01115">
        <w:rPr>
          <w:rFonts w:asciiTheme="majorHAnsi" w:hAnsiTheme="majorHAnsi" w:cs="Times New Roman"/>
          <w:sz w:val="24"/>
          <w:szCs w:val="24"/>
          <w:lang w:val="ru-RU"/>
        </w:rPr>
        <w:t xml:space="preserve"> </w:t>
      </w:r>
      <w:r w:rsidRPr="00D01115">
        <w:rPr>
          <w:rFonts w:asciiTheme="majorHAnsi" w:hAnsiTheme="majorHAnsi" w:cs="Times New Roman"/>
          <w:sz w:val="24"/>
          <w:szCs w:val="24"/>
          <w:lang w:val="sr-Cyrl-CS"/>
        </w:rPr>
        <w:t>консултује са другим надлежним службама, разговара са родитељима или особама од поверења, ако то не угрожава безбедност детета;</w:t>
      </w:r>
    </w:p>
    <w:p w:rsidR="00687723" w:rsidRPr="00D01115" w:rsidRDefault="00687723" w:rsidP="00602966">
      <w:pPr>
        <w:numPr>
          <w:ilvl w:val="0"/>
          <w:numId w:val="63"/>
        </w:num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На основу консултација Тим процењује да ли да: </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А) Неодложно пријави насиље МУП-у и Здравственој установи (ако постоји повреда или је угрожен живот);</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Б) Одложи пријављивање ако је у питању изузетна ситуација и консултује се са више надлежних установа, служби и инстутуција</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В) Пријави насиље Центру за социјални рад</w:t>
      </w:r>
    </w:p>
    <w:p w:rsidR="00687723" w:rsidRPr="00D01115" w:rsidRDefault="00175D05" w:rsidP="00687723">
      <w:pPr>
        <w:autoSpaceDE w:val="0"/>
        <w:autoSpaceDN w:val="0"/>
        <w:adjustRightInd w:val="0"/>
        <w:jc w:val="both"/>
        <w:rPr>
          <w:rFonts w:asciiTheme="majorHAnsi" w:hAnsiTheme="majorHAnsi" w:cs="Times New Roman"/>
          <w:sz w:val="24"/>
          <w:szCs w:val="24"/>
          <w:lang w:val="sr-Cyrl-CS"/>
        </w:rPr>
      </w:pPr>
      <w:r>
        <w:rPr>
          <w:rFonts w:asciiTheme="majorHAnsi" w:hAnsiTheme="majorHAnsi" w:cs="Times New Roman"/>
          <w:sz w:val="24"/>
          <w:szCs w:val="24"/>
          <w:lang w:val="sr-Cyrl-CS"/>
        </w:rPr>
        <w:t>Г) Пружа</w:t>
      </w:r>
      <w:r w:rsidR="00687723" w:rsidRPr="00D01115">
        <w:rPr>
          <w:rFonts w:asciiTheme="majorHAnsi" w:hAnsiTheme="majorHAnsi" w:cs="Times New Roman"/>
          <w:sz w:val="24"/>
          <w:szCs w:val="24"/>
          <w:lang w:val="sr-Cyrl-CS"/>
        </w:rPr>
        <w:t xml:space="preserve"> подршке детету/ученику кроз програм оснаживања и заштите и праћење реализације програма и тазвоја ситуације;</w:t>
      </w:r>
    </w:p>
    <w:p w:rsidR="00687723" w:rsidRPr="00D01115" w:rsidRDefault="00687723" w:rsidP="00687723">
      <w:pPr>
        <w:autoSpaceDE w:val="0"/>
        <w:autoSpaceDN w:val="0"/>
        <w:adjustRightInd w:val="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 Пружа подршке детету/ученику у оквиру међусекторске мреже заштите;</w:t>
      </w:r>
    </w:p>
    <w:p w:rsidR="00687723" w:rsidRPr="00DB0504" w:rsidRDefault="00687723" w:rsidP="00687723">
      <w:pPr>
        <w:jc w:val="center"/>
        <w:rPr>
          <w:rFonts w:asciiTheme="majorHAnsi" w:hAnsiTheme="majorHAnsi" w:cs="Times New Roman"/>
          <w:sz w:val="24"/>
          <w:szCs w:val="24"/>
          <w:lang w:val="sr-Cyrl-CS"/>
        </w:rPr>
      </w:pPr>
      <w:r w:rsidRPr="00DB0504">
        <w:rPr>
          <w:rFonts w:asciiTheme="majorHAnsi" w:hAnsiTheme="majorHAnsi" w:cs="Times New Roman"/>
          <w:sz w:val="24"/>
          <w:szCs w:val="24"/>
        </w:rPr>
        <w:t>VI</w:t>
      </w:r>
      <w:r w:rsidRPr="00DB0504">
        <w:rPr>
          <w:rFonts w:asciiTheme="majorHAnsi" w:hAnsiTheme="majorHAnsi" w:cs="Times New Roman"/>
          <w:sz w:val="24"/>
          <w:szCs w:val="24"/>
          <w:lang w:val="sr-Cyrl-CS"/>
        </w:rPr>
        <w:t xml:space="preserve"> ЕВИДЕНЦИЈА И ДОКУМЕНТАЦИЈА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Одељенски старешина, стручна служба, директор су у обавези да воде евиденцију о појавама насиља.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Тим за заштиту ученика од насиља води евиденцију о случајевима насиља који захтевају њихово укључивање.</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Документација се чува на сигурном месту, како би се обезбедила поверљивост података.</w:t>
      </w:r>
    </w:p>
    <w:p w:rsidR="00687723" w:rsidRPr="009E642E" w:rsidRDefault="00687723" w:rsidP="00687723">
      <w:pPr>
        <w:jc w:val="both"/>
        <w:rPr>
          <w:rFonts w:asciiTheme="majorHAnsi" w:hAnsiTheme="majorHAnsi" w:cs="Times New Roman"/>
          <w:sz w:val="24"/>
          <w:szCs w:val="24"/>
          <w:lang w:val="sr-Cyrl-CS"/>
        </w:rPr>
      </w:pPr>
      <w:r w:rsidRPr="009E642E">
        <w:rPr>
          <w:rFonts w:asciiTheme="majorHAnsi" w:hAnsiTheme="majorHAnsi" w:cs="Times New Roman"/>
          <w:sz w:val="24"/>
          <w:szCs w:val="24"/>
          <w:lang w:val="sr-Cyrl-CS"/>
        </w:rPr>
        <w:t>Задаци чланова Тима су да: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Учествују у обуци за заштиту деце и ученика од насиља, злостављања и занемаривања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Информишу и пруже основну обуку за све запослене у Школи о превенцији, препознавању и реаговању на насиље</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Организују упознавање родитеља и ученика за Протоколом о заштити ученика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Координирају израду и реализацију програма заштите ученика  (превентивне и интервентне активности)</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Организују консултације у установи и процењују нивое ризика за безбедност ученика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Прате и процењују ефекте предузетих мера и заштити ученика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Сарађују са релевантним установама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Планирају план наступа школе у медијима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Организују евидентирање појава насиља</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Прикупљају документацију</w:t>
      </w:r>
    </w:p>
    <w:p w:rsidR="00687723" w:rsidRPr="00D01115" w:rsidRDefault="00687723" w:rsidP="00602966">
      <w:pPr>
        <w:numPr>
          <w:ilvl w:val="0"/>
          <w:numId w:val="117"/>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Извештавају стручна тела и органе управљања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Поступци у интервенцији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Приказани у односу на  следеће ситуације:</w:t>
      </w:r>
    </w:p>
    <w:p w:rsidR="00687723" w:rsidRPr="00D01115" w:rsidRDefault="00687723" w:rsidP="002E0567">
      <w:pPr>
        <w:ind w:left="36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1. У случајевима насиља или сумње да се насиље дешава МЕЂУ ДЕЦОМ/УЧЕНИЦИМА.</w:t>
      </w:r>
    </w:p>
    <w:p w:rsidR="00687723" w:rsidRPr="00D01115" w:rsidRDefault="00687723" w:rsidP="002E0567">
      <w:pPr>
        <w:ind w:left="360"/>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2. У случајевима када је дете/ученик изложен насиљу или постоји сумња да је дете/ученик изложен насиљу од стране ОДРАСЛЕ  особе ЗАПОСЛЕНЕ  у установи.</w:t>
      </w:r>
    </w:p>
    <w:p w:rsidR="00687723" w:rsidRPr="00D01115" w:rsidRDefault="00687723" w:rsidP="002E0567">
      <w:pPr>
        <w:ind w:left="360"/>
        <w:jc w:val="both"/>
        <w:rPr>
          <w:rFonts w:asciiTheme="majorHAnsi" w:hAnsiTheme="majorHAnsi" w:cs="Times New Roman"/>
          <w:sz w:val="24"/>
          <w:szCs w:val="24"/>
          <w:lang w:val="ru-RU"/>
        </w:rPr>
      </w:pPr>
      <w:r w:rsidRPr="00D01115">
        <w:rPr>
          <w:rFonts w:asciiTheme="majorHAnsi" w:hAnsiTheme="majorHAnsi" w:cs="Times New Roman"/>
          <w:sz w:val="24"/>
          <w:szCs w:val="24"/>
          <w:lang w:val="sr-Cyrl-CS"/>
        </w:rPr>
        <w:t>3.  У случајевима када је дете/ученик изложен насиљу или постоји сумња да је дете/ученик изложен насиљу од стране ОДРАСЛЕ особе  која НИЈЕ ЗАПОСЛЕНА  у установи.</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Шематски приказ поступања у случајевима насиља је истакнут на огласној табли школе и местима доступним родитељима и ученицима.</w:t>
      </w:r>
    </w:p>
    <w:p w:rsidR="00687723" w:rsidRPr="00D01115" w:rsidRDefault="00687723" w:rsidP="00687723">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Школа је у обавези да у циљу спровођења Посебног протокола:</w:t>
      </w:r>
    </w:p>
    <w:p w:rsidR="00687723" w:rsidRPr="00D01115" w:rsidRDefault="00687723" w:rsidP="00602966">
      <w:pPr>
        <w:numPr>
          <w:ilvl w:val="0"/>
          <w:numId w:val="11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Формира Тим за заштиту деце/ученика од насиља</w:t>
      </w:r>
    </w:p>
    <w:p w:rsidR="00687723" w:rsidRPr="00D01115" w:rsidRDefault="00687723" w:rsidP="00602966">
      <w:pPr>
        <w:numPr>
          <w:ilvl w:val="0"/>
          <w:numId w:val="11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Врши обуку запослених за примену Посебног протокола </w:t>
      </w:r>
    </w:p>
    <w:p w:rsidR="00687723" w:rsidRDefault="00687723" w:rsidP="00602966">
      <w:pPr>
        <w:numPr>
          <w:ilvl w:val="0"/>
          <w:numId w:val="118"/>
        </w:num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Води евиденцију и чува документацију о појавама насиља и обезбеди поверљивост података</w:t>
      </w:r>
      <w:r w:rsidR="00C34D2F" w:rsidRPr="00D01115">
        <w:rPr>
          <w:rFonts w:asciiTheme="majorHAnsi" w:hAnsiTheme="majorHAnsi" w:cs="Times New Roman"/>
          <w:sz w:val="24"/>
          <w:szCs w:val="24"/>
          <w:lang w:val="sr-Cyrl-CS"/>
        </w:rPr>
        <w:t>.</w:t>
      </w:r>
    </w:p>
    <w:p w:rsidR="00CA598F" w:rsidRPr="00D01115" w:rsidRDefault="00CA598F" w:rsidP="00CA598F">
      <w:pPr>
        <w:jc w:val="both"/>
        <w:rPr>
          <w:rFonts w:asciiTheme="majorHAnsi" w:hAnsiTheme="majorHAnsi" w:cs="Times New Roman"/>
          <w:sz w:val="24"/>
          <w:szCs w:val="24"/>
          <w:lang w:val="sr-Cyrl-CS"/>
        </w:rPr>
      </w:pPr>
    </w:p>
    <w:p w:rsidR="00BC37FA" w:rsidRDefault="00BC37FA" w:rsidP="00BC37FA">
      <w:pPr>
        <w:pStyle w:val="Heading1"/>
        <w:jc w:val="center"/>
        <w:rPr>
          <w:rFonts w:asciiTheme="majorHAnsi" w:hAnsiTheme="majorHAnsi"/>
          <w:sz w:val="28"/>
          <w:szCs w:val="28"/>
        </w:rPr>
      </w:pPr>
      <w:r w:rsidRPr="00BC37FA">
        <w:rPr>
          <w:rFonts w:asciiTheme="majorHAnsi" w:hAnsiTheme="majorHAnsi"/>
          <w:sz w:val="28"/>
          <w:szCs w:val="28"/>
        </w:rPr>
        <w:t>ПРОГРАМ СОЦИЈАЛНЕ ЗАШТИТЕ УЧЕНИКА</w:t>
      </w:r>
    </w:p>
    <w:p w:rsidR="00BC37FA" w:rsidRPr="00BC37FA" w:rsidRDefault="00BC37FA" w:rsidP="00BC37FA"/>
    <w:p w:rsidR="00BC37FA" w:rsidRPr="00365891" w:rsidRDefault="00BC37FA" w:rsidP="00BC37FA">
      <w:pPr>
        <w:ind w:firstLine="851"/>
        <w:jc w:val="both"/>
        <w:rPr>
          <w:rFonts w:asciiTheme="majorHAnsi" w:hAnsiTheme="majorHAnsi" w:cs="Times New Roman"/>
          <w:sz w:val="24"/>
          <w:szCs w:val="24"/>
        </w:rPr>
      </w:pPr>
      <w:r w:rsidRPr="00365891">
        <w:rPr>
          <w:rFonts w:asciiTheme="majorHAnsi" w:hAnsiTheme="majorHAnsi" w:cs="Times New Roman"/>
          <w:sz w:val="24"/>
          <w:szCs w:val="24"/>
        </w:rPr>
        <w:tab/>
        <w:t>Циљ програма је пружање подршке и помоћи ученицима и њиховим породицама у побољшању и очувању квалитета живота, као и остваривању права на образовање и васпитање под једнаким условима за све.</w:t>
      </w:r>
    </w:p>
    <w:p w:rsidR="00BC37FA" w:rsidRPr="00365891" w:rsidRDefault="00BC37FA" w:rsidP="00BC37FA">
      <w:pPr>
        <w:ind w:firstLine="851"/>
        <w:jc w:val="both"/>
        <w:rPr>
          <w:rFonts w:asciiTheme="majorHAnsi" w:hAnsiTheme="majorHAnsi" w:cs="Times New Roman"/>
          <w:sz w:val="24"/>
          <w:szCs w:val="24"/>
        </w:rPr>
      </w:pPr>
      <w:r w:rsidRPr="00365891">
        <w:rPr>
          <w:rFonts w:asciiTheme="majorHAnsi" w:hAnsiTheme="majorHAnsi" w:cs="Times New Roman"/>
          <w:sz w:val="24"/>
          <w:szCs w:val="24"/>
        </w:rPr>
        <w:t>Садржај програма:</w:t>
      </w:r>
    </w:p>
    <w:p w:rsidR="00BC37FA" w:rsidRPr="00365891" w:rsidRDefault="00BC37FA" w:rsidP="00BC37FA">
      <w:pPr>
        <w:ind w:firstLine="851"/>
        <w:jc w:val="both"/>
        <w:rPr>
          <w:rFonts w:asciiTheme="majorHAnsi" w:hAnsiTheme="majorHAnsi" w:cs="Times New Roman"/>
          <w:sz w:val="24"/>
          <w:szCs w:val="24"/>
        </w:rPr>
      </w:pPr>
      <w:r w:rsidRPr="00365891">
        <w:rPr>
          <w:rFonts w:asciiTheme="majorHAnsi" w:hAnsiTheme="majorHAnsi" w:cs="Times New Roman"/>
          <w:sz w:val="24"/>
          <w:szCs w:val="24"/>
        </w:rPr>
        <w:t>Школа самостално и у сарадњи са надлежним установама брине о социјалној заштити ученика кроз сарадњу :</w:t>
      </w:r>
    </w:p>
    <w:p w:rsidR="00BC37FA" w:rsidRPr="00365891" w:rsidRDefault="00BC37FA" w:rsidP="00602966">
      <w:pPr>
        <w:numPr>
          <w:ilvl w:val="0"/>
          <w:numId w:val="133"/>
        </w:numPr>
        <w:jc w:val="both"/>
        <w:rPr>
          <w:rFonts w:asciiTheme="majorHAnsi" w:hAnsiTheme="majorHAnsi" w:cs="Times New Roman"/>
          <w:sz w:val="24"/>
          <w:szCs w:val="24"/>
        </w:rPr>
      </w:pPr>
      <w:r w:rsidRPr="00365891">
        <w:rPr>
          <w:rFonts w:asciiTheme="majorHAnsi" w:hAnsiTheme="majorHAnsi" w:cs="Times New Roman"/>
          <w:sz w:val="24"/>
          <w:szCs w:val="24"/>
        </w:rPr>
        <w:t>Сарадња са Градском управом (Секретаријатом за образовање и Секретаријатом за јавне службе и социјална питања) – Идентификовање потреба и пружање подршке</w:t>
      </w:r>
    </w:p>
    <w:p w:rsidR="00BC37FA" w:rsidRPr="00365891" w:rsidRDefault="00BC37FA" w:rsidP="00602966">
      <w:pPr>
        <w:numPr>
          <w:ilvl w:val="0"/>
          <w:numId w:val="133"/>
        </w:numPr>
        <w:jc w:val="both"/>
        <w:rPr>
          <w:rFonts w:asciiTheme="majorHAnsi" w:hAnsiTheme="majorHAnsi" w:cs="Times New Roman"/>
          <w:sz w:val="24"/>
          <w:szCs w:val="24"/>
        </w:rPr>
      </w:pPr>
      <w:r w:rsidRPr="00365891">
        <w:rPr>
          <w:rFonts w:asciiTheme="majorHAnsi" w:hAnsiTheme="majorHAnsi" w:cs="Times New Roman"/>
          <w:sz w:val="24"/>
          <w:szCs w:val="24"/>
        </w:rPr>
        <w:t xml:space="preserve">Сарадња са Центром за социјални рад </w:t>
      </w:r>
    </w:p>
    <w:p w:rsidR="00BC37FA" w:rsidRPr="00365891" w:rsidRDefault="00BC37FA" w:rsidP="00602966">
      <w:pPr>
        <w:numPr>
          <w:ilvl w:val="0"/>
          <w:numId w:val="133"/>
        </w:numPr>
        <w:jc w:val="both"/>
        <w:rPr>
          <w:rFonts w:asciiTheme="majorHAnsi" w:hAnsiTheme="majorHAnsi" w:cs="Times New Roman"/>
          <w:sz w:val="24"/>
          <w:szCs w:val="24"/>
        </w:rPr>
      </w:pPr>
      <w:r w:rsidRPr="00365891">
        <w:rPr>
          <w:rFonts w:asciiTheme="majorHAnsi" w:hAnsiTheme="majorHAnsi" w:cs="Times New Roman"/>
          <w:sz w:val="24"/>
          <w:szCs w:val="24"/>
        </w:rPr>
        <w:t>Сарадња са Црвеним крстом на акцијама прикупљања помоћи и организовања волонтерских акција.</w:t>
      </w:r>
    </w:p>
    <w:p w:rsidR="00BC37FA" w:rsidRPr="00365891" w:rsidRDefault="00BC37FA" w:rsidP="00602966">
      <w:pPr>
        <w:numPr>
          <w:ilvl w:val="0"/>
          <w:numId w:val="133"/>
        </w:numPr>
        <w:jc w:val="both"/>
        <w:rPr>
          <w:rFonts w:asciiTheme="majorHAnsi" w:hAnsiTheme="majorHAnsi" w:cs="Times New Roman"/>
          <w:sz w:val="24"/>
          <w:szCs w:val="24"/>
        </w:rPr>
      </w:pPr>
      <w:r w:rsidRPr="00365891">
        <w:rPr>
          <w:rFonts w:asciiTheme="majorHAnsi" w:hAnsiTheme="majorHAnsi" w:cs="Times New Roman"/>
          <w:sz w:val="24"/>
          <w:szCs w:val="24"/>
        </w:rPr>
        <w:t>Сарадња са другим државним установама у  циљу пружања подршке социјално угроженим породицама.</w:t>
      </w:r>
    </w:p>
    <w:p w:rsidR="00BC37FA" w:rsidRPr="00365891" w:rsidRDefault="00BC37FA" w:rsidP="00BC37FA">
      <w:pPr>
        <w:ind w:firstLine="851"/>
        <w:jc w:val="both"/>
        <w:rPr>
          <w:rFonts w:asciiTheme="majorHAnsi" w:hAnsiTheme="majorHAnsi" w:cs="Times New Roman"/>
          <w:sz w:val="24"/>
          <w:szCs w:val="24"/>
        </w:rPr>
      </w:pPr>
      <w:r w:rsidRPr="00365891">
        <w:rPr>
          <w:rFonts w:asciiTheme="majorHAnsi" w:hAnsiTheme="majorHAnsi" w:cs="Times New Roman"/>
          <w:sz w:val="24"/>
          <w:szCs w:val="24"/>
        </w:rPr>
        <w:t>Школа редовно прикупља податке о ученицима у циљу идентификовања различитих мера подршке које може да пружи. Подршка се огледа у:</w:t>
      </w:r>
    </w:p>
    <w:p w:rsidR="00BC37FA" w:rsidRPr="00365891" w:rsidRDefault="00BC37FA" w:rsidP="00602966">
      <w:pPr>
        <w:numPr>
          <w:ilvl w:val="0"/>
          <w:numId w:val="134"/>
        </w:numPr>
        <w:jc w:val="both"/>
        <w:rPr>
          <w:rFonts w:asciiTheme="majorHAnsi" w:hAnsiTheme="majorHAnsi" w:cs="Times New Roman"/>
          <w:sz w:val="24"/>
          <w:szCs w:val="24"/>
        </w:rPr>
      </w:pPr>
      <w:r w:rsidRPr="00365891">
        <w:rPr>
          <w:rFonts w:asciiTheme="majorHAnsi" w:hAnsiTheme="majorHAnsi" w:cs="Times New Roman"/>
          <w:sz w:val="24"/>
          <w:szCs w:val="24"/>
        </w:rPr>
        <w:t>Обезбеђивању бесплатних уџбеника</w:t>
      </w:r>
    </w:p>
    <w:p w:rsidR="00BC37FA" w:rsidRPr="00365891" w:rsidRDefault="00BC37FA" w:rsidP="00602966">
      <w:pPr>
        <w:numPr>
          <w:ilvl w:val="0"/>
          <w:numId w:val="134"/>
        </w:numPr>
        <w:jc w:val="both"/>
        <w:rPr>
          <w:rFonts w:asciiTheme="majorHAnsi" w:hAnsiTheme="majorHAnsi" w:cs="Times New Roman"/>
          <w:sz w:val="24"/>
          <w:szCs w:val="24"/>
        </w:rPr>
      </w:pPr>
      <w:r w:rsidRPr="00365891">
        <w:rPr>
          <w:rFonts w:asciiTheme="majorHAnsi" w:hAnsiTheme="majorHAnsi" w:cs="Times New Roman"/>
          <w:sz w:val="24"/>
          <w:szCs w:val="24"/>
        </w:rPr>
        <w:t>Једнократне материјалне помоћи или социјалне помоћи у сарадњи са Центром за социјални рад</w:t>
      </w:r>
    </w:p>
    <w:p w:rsidR="00BC37FA" w:rsidRPr="00365891" w:rsidRDefault="00BC37FA" w:rsidP="00602966">
      <w:pPr>
        <w:numPr>
          <w:ilvl w:val="0"/>
          <w:numId w:val="134"/>
        </w:numPr>
        <w:jc w:val="both"/>
        <w:rPr>
          <w:rFonts w:asciiTheme="majorHAnsi" w:hAnsiTheme="majorHAnsi" w:cs="Times New Roman"/>
          <w:sz w:val="24"/>
          <w:szCs w:val="24"/>
        </w:rPr>
      </w:pPr>
      <w:r w:rsidRPr="00365891">
        <w:rPr>
          <w:rFonts w:asciiTheme="majorHAnsi" w:hAnsiTheme="majorHAnsi" w:cs="Times New Roman"/>
          <w:sz w:val="24"/>
          <w:szCs w:val="24"/>
        </w:rPr>
        <w:t>Обезбеђивање бесплатног ручка и регресираног дела трошкова у сарадњи са Месном заједницом Иваново и Градском управом Панчево</w:t>
      </w:r>
    </w:p>
    <w:p w:rsidR="00BC37FA" w:rsidRPr="00365891" w:rsidRDefault="00BC37FA" w:rsidP="00602966">
      <w:pPr>
        <w:numPr>
          <w:ilvl w:val="0"/>
          <w:numId w:val="134"/>
        </w:numPr>
        <w:jc w:val="both"/>
        <w:rPr>
          <w:rFonts w:asciiTheme="majorHAnsi" w:hAnsiTheme="majorHAnsi" w:cs="Times New Roman"/>
          <w:sz w:val="24"/>
          <w:szCs w:val="24"/>
        </w:rPr>
      </w:pPr>
      <w:r w:rsidRPr="00365891">
        <w:rPr>
          <w:rFonts w:asciiTheme="majorHAnsi" w:hAnsiTheme="majorHAnsi" w:cs="Times New Roman"/>
          <w:sz w:val="24"/>
          <w:szCs w:val="24"/>
        </w:rPr>
        <w:t>Одлазак на Дивчибаре који регресира Град Панчево (Дирекција)</w:t>
      </w:r>
    </w:p>
    <w:p w:rsidR="00BC37FA" w:rsidRPr="00365891" w:rsidRDefault="00BC37FA" w:rsidP="00602966">
      <w:pPr>
        <w:numPr>
          <w:ilvl w:val="0"/>
          <w:numId w:val="134"/>
        </w:numPr>
        <w:jc w:val="both"/>
        <w:rPr>
          <w:rFonts w:asciiTheme="majorHAnsi" w:hAnsiTheme="majorHAnsi" w:cs="Times New Roman"/>
          <w:sz w:val="24"/>
          <w:szCs w:val="24"/>
        </w:rPr>
      </w:pPr>
      <w:r w:rsidRPr="00365891">
        <w:rPr>
          <w:rFonts w:asciiTheme="majorHAnsi" w:hAnsiTheme="majorHAnsi" w:cs="Times New Roman"/>
          <w:sz w:val="24"/>
          <w:szCs w:val="24"/>
        </w:rPr>
        <w:t>Организовање посета културним институцијама</w:t>
      </w:r>
    </w:p>
    <w:p w:rsidR="00BC37FA" w:rsidRPr="00365891" w:rsidRDefault="00BC37FA" w:rsidP="00602966">
      <w:pPr>
        <w:numPr>
          <w:ilvl w:val="0"/>
          <w:numId w:val="134"/>
        </w:numPr>
        <w:jc w:val="both"/>
        <w:rPr>
          <w:rFonts w:asciiTheme="majorHAnsi" w:hAnsiTheme="majorHAnsi" w:cs="Times New Roman"/>
          <w:sz w:val="24"/>
          <w:szCs w:val="24"/>
        </w:rPr>
      </w:pPr>
      <w:r w:rsidRPr="00365891">
        <w:rPr>
          <w:rFonts w:asciiTheme="majorHAnsi" w:hAnsiTheme="majorHAnsi" w:cs="Times New Roman"/>
          <w:sz w:val="24"/>
          <w:szCs w:val="24"/>
        </w:rPr>
        <w:t>Организовању хуманитарних акција.</w:t>
      </w:r>
    </w:p>
    <w:p w:rsidR="00BC37FA" w:rsidRPr="00365891" w:rsidRDefault="00BC37FA" w:rsidP="00BC37FA">
      <w:pPr>
        <w:ind w:firstLine="851"/>
        <w:jc w:val="both"/>
        <w:rPr>
          <w:rFonts w:asciiTheme="majorHAnsi" w:hAnsiTheme="majorHAnsi" w:cs="Times New Roman"/>
          <w:sz w:val="24"/>
          <w:szCs w:val="24"/>
        </w:rPr>
      </w:pPr>
      <w:r w:rsidRPr="00365891">
        <w:rPr>
          <w:rFonts w:asciiTheme="majorHAnsi" w:hAnsiTheme="majorHAnsi" w:cs="Times New Roman"/>
          <w:sz w:val="24"/>
          <w:szCs w:val="24"/>
        </w:rPr>
        <w:tab/>
        <w:t>На основу идентификованих потреба, школа ће планирати подршку ученицима који долазе из социјално депривираних породица.</w:t>
      </w:r>
    </w:p>
    <w:p w:rsidR="00BC37FA" w:rsidRPr="00365891" w:rsidRDefault="00BC37FA" w:rsidP="00BC37FA">
      <w:pPr>
        <w:ind w:firstLine="851"/>
        <w:jc w:val="both"/>
        <w:rPr>
          <w:rFonts w:asciiTheme="majorHAnsi" w:hAnsiTheme="majorHAnsi" w:cs="Times New Roman"/>
          <w:sz w:val="24"/>
          <w:szCs w:val="24"/>
        </w:rPr>
      </w:pPr>
      <w:r w:rsidRPr="00365891">
        <w:rPr>
          <w:rFonts w:asciiTheme="majorHAnsi" w:hAnsiTheme="majorHAnsi" w:cs="Times New Roman"/>
          <w:sz w:val="24"/>
          <w:szCs w:val="24"/>
        </w:rPr>
        <w:tab/>
        <w:t>Школа планира укључивање у пројекат Европске уније са циљем превенције напуштања школовања „Уз малу помоћ пријатеља“.</w:t>
      </w:r>
    </w:p>
    <w:tbl>
      <w:tblPr>
        <w:tblStyle w:val="TableGrid"/>
        <w:tblW w:w="0" w:type="auto"/>
        <w:tblLook w:val="04A0"/>
      </w:tblPr>
      <w:tblGrid>
        <w:gridCol w:w="595"/>
        <w:gridCol w:w="5564"/>
        <w:gridCol w:w="3128"/>
      </w:tblGrid>
      <w:tr w:rsidR="00BC37FA" w:rsidTr="007131BE">
        <w:tc>
          <w:tcPr>
            <w:tcW w:w="392" w:type="dxa"/>
            <w:shd w:val="clear" w:color="auto" w:fill="DBE5F1" w:themeFill="accent1" w:themeFillTint="33"/>
            <w:vAlign w:val="center"/>
          </w:tcPr>
          <w:p w:rsidR="00BC37FA" w:rsidRPr="00AC48D3" w:rsidRDefault="00BC37FA" w:rsidP="007131BE">
            <w:pPr>
              <w:rPr>
                <w:rFonts w:asciiTheme="majorHAnsi" w:hAnsiTheme="majorHAnsi"/>
                <w:sz w:val="24"/>
                <w:szCs w:val="24"/>
              </w:rPr>
            </w:pPr>
            <w:r>
              <w:rPr>
                <w:rFonts w:asciiTheme="majorHAnsi" w:hAnsiTheme="majorHAnsi"/>
                <w:sz w:val="24"/>
                <w:szCs w:val="24"/>
              </w:rPr>
              <w:t>Р.Б.</w:t>
            </w:r>
          </w:p>
        </w:tc>
        <w:tc>
          <w:tcPr>
            <w:tcW w:w="6095" w:type="dxa"/>
            <w:shd w:val="clear" w:color="auto" w:fill="DBE5F1" w:themeFill="accent1" w:themeFillTint="33"/>
            <w:vAlign w:val="center"/>
          </w:tcPr>
          <w:p w:rsidR="00BC37FA" w:rsidRPr="00AC48D3" w:rsidRDefault="00BC37FA" w:rsidP="007131BE">
            <w:pPr>
              <w:rPr>
                <w:rFonts w:asciiTheme="majorHAnsi" w:hAnsiTheme="majorHAnsi"/>
                <w:sz w:val="24"/>
                <w:szCs w:val="24"/>
              </w:rPr>
            </w:pPr>
            <w:r>
              <w:rPr>
                <w:rFonts w:asciiTheme="majorHAnsi" w:hAnsiTheme="majorHAnsi"/>
                <w:sz w:val="24"/>
                <w:szCs w:val="24"/>
              </w:rPr>
              <w:t>АКТИВНОСТ</w:t>
            </w:r>
          </w:p>
        </w:tc>
        <w:tc>
          <w:tcPr>
            <w:tcW w:w="3354" w:type="dxa"/>
            <w:shd w:val="clear" w:color="auto" w:fill="DBE5F1" w:themeFill="accent1" w:themeFillTint="33"/>
            <w:vAlign w:val="center"/>
          </w:tcPr>
          <w:p w:rsidR="00BC37FA" w:rsidRPr="00AC48D3" w:rsidRDefault="00BC37FA" w:rsidP="007131BE">
            <w:pPr>
              <w:rPr>
                <w:rFonts w:asciiTheme="majorHAnsi" w:hAnsiTheme="majorHAnsi"/>
                <w:sz w:val="24"/>
                <w:szCs w:val="24"/>
              </w:rPr>
            </w:pPr>
            <w:r>
              <w:rPr>
                <w:rFonts w:asciiTheme="majorHAnsi" w:hAnsiTheme="majorHAnsi"/>
                <w:sz w:val="24"/>
                <w:szCs w:val="24"/>
              </w:rPr>
              <w:t>НОСИОЦИ</w:t>
            </w:r>
          </w:p>
        </w:tc>
      </w:tr>
      <w:tr w:rsidR="00BC37FA" w:rsidTr="007131BE">
        <w:tc>
          <w:tcPr>
            <w:tcW w:w="392" w:type="dxa"/>
            <w:vAlign w:val="center"/>
          </w:tcPr>
          <w:p w:rsidR="00BC37FA" w:rsidRDefault="00BC37FA" w:rsidP="007131BE">
            <w:pPr>
              <w:rPr>
                <w:rFonts w:asciiTheme="majorHAnsi" w:hAnsiTheme="majorHAnsi"/>
                <w:sz w:val="24"/>
                <w:szCs w:val="24"/>
              </w:rPr>
            </w:pPr>
            <w:r>
              <w:rPr>
                <w:rFonts w:asciiTheme="majorHAnsi" w:hAnsiTheme="majorHAnsi"/>
                <w:sz w:val="24"/>
                <w:szCs w:val="24"/>
              </w:rPr>
              <w:t>1.</w:t>
            </w:r>
          </w:p>
        </w:tc>
        <w:tc>
          <w:tcPr>
            <w:tcW w:w="6095" w:type="dxa"/>
            <w:vAlign w:val="center"/>
          </w:tcPr>
          <w:p w:rsidR="00BC37FA" w:rsidRDefault="00BC37FA" w:rsidP="007131BE">
            <w:pPr>
              <w:rPr>
                <w:rFonts w:asciiTheme="majorHAnsi" w:hAnsiTheme="majorHAnsi"/>
                <w:sz w:val="24"/>
                <w:szCs w:val="24"/>
              </w:rPr>
            </w:pPr>
            <w:r>
              <w:rPr>
                <w:rFonts w:asciiTheme="majorHAnsi" w:hAnsiTheme="majorHAnsi"/>
                <w:sz w:val="24"/>
                <w:szCs w:val="24"/>
              </w:rPr>
              <w:t>Прикупљање података о ученицима приликом уписа у школу</w:t>
            </w:r>
          </w:p>
        </w:tc>
        <w:tc>
          <w:tcPr>
            <w:tcW w:w="3354" w:type="dxa"/>
            <w:vAlign w:val="center"/>
          </w:tcPr>
          <w:p w:rsidR="00BC37FA" w:rsidRDefault="00BC37FA" w:rsidP="007131BE">
            <w:pPr>
              <w:rPr>
                <w:rFonts w:asciiTheme="majorHAnsi" w:hAnsiTheme="majorHAnsi"/>
                <w:sz w:val="24"/>
                <w:szCs w:val="24"/>
              </w:rPr>
            </w:pPr>
            <w:r>
              <w:rPr>
                <w:rFonts w:asciiTheme="majorHAnsi" w:hAnsiTheme="majorHAnsi"/>
                <w:sz w:val="24"/>
                <w:szCs w:val="24"/>
              </w:rPr>
              <w:t>педагог, директор, васпитач, учитељ</w:t>
            </w:r>
          </w:p>
        </w:tc>
      </w:tr>
      <w:tr w:rsidR="00BC37FA" w:rsidTr="007131BE">
        <w:tc>
          <w:tcPr>
            <w:tcW w:w="392" w:type="dxa"/>
            <w:vAlign w:val="center"/>
          </w:tcPr>
          <w:p w:rsidR="00BC37FA" w:rsidRPr="00AC48D3" w:rsidRDefault="00BC37FA" w:rsidP="007131BE">
            <w:pPr>
              <w:rPr>
                <w:rFonts w:asciiTheme="majorHAnsi" w:hAnsiTheme="majorHAnsi"/>
                <w:sz w:val="24"/>
                <w:szCs w:val="24"/>
              </w:rPr>
            </w:pPr>
            <w:r>
              <w:rPr>
                <w:rFonts w:asciiTheme="majorHAnsi" w:hAnsiTheme="majorHAnsi"/>
                <w:sz w:val="24"/>
                <w:szCs w:val="24"/>
              </w:rPr>
              <w:lastRenderedPageBreak/>
              <w:t>2.</w:t>
            </w:r>
          </w:p>
        </w:tc>
        <w:tc>
          <w:tcPr>
            <w:tcW w:w="6095" w:type="dxa"/>
            <w:vAlign w:val="center"/>
          </w:tcPr>
          <w:p w:rsidR="00BC37FA" w:rsidRPr="00AC48D3" w:rsidRDefault="00BC37FA" w:rsidP="007131BE">
            <w:pPr>
              <w:rPr>
                <w:rFonts w:asciiTheme="majorHAnsi" w:hAnsiTheme="majorHAnsi"/>
                <w:sz w:val="24"/>
                <w:szCs w:val="24"/>
              </w:rPr>
            </w:pPr>
            <w:r>
              <w:rPr>
                <w:rFonts w:asciiTheme="majorHAnsi" w:hAnsiTheme="majorHAnsi"/>
                <w:sz w:val="24"/>
                <w:szCs w:val="24"/>
              </w:rPr>
              <w:t xml:space="preserve">Упознавање са социјалним статусом породице деце/ученика </w:t>
            </w:r>
          </w:p>
        </w:tc>
        <w:tc>
          <w:tcPr>
            <w:tcW w:w="3354" w:type="dxa"/>
            <w:vAlign w:val="center"/>
          </w:tcPr>
          <w:p w:rsidR="00BC37FA" w:rsidRPr="00E0465C" w:rsidRDefault="00BC37FA" w:rsidP="007131BE">
            <w:pPr>
              <w:rPr>
                <w:rFonts w:asciiTheme="majorHAnsi" w:hAnsiTheme="majorHAnsi"/>
                <w:sz w:val="24"/>
                <w:szCs w:val="24"/>
              </w:rPr>
            </w:pPr>
            <w:r>
              <w:rPr>
                <w:rFonts w:asciiTheme="majorHAnsi" w:hAnsiTheme="majorHAnsi"/>
                <w:sz w:val="24"/>
                <w:szCs w:val="24"/>
              </w:rPr>
              <w:t>одељенске старешине</w:t>
            </w:r>
          </w:p>
        </w:tc>
      </w:tr>
      <w:tr w:rsidR="00BC37FA" w:rsidTr="007131BE">
        <w:tc>
          <w:tcPr>
            <w:tcW w:w="392" w:type="dxa"/>
            <w:vAlign w:val="center"/>
          </w:tcPr>
          <w:p w:rsidR="00BC37FA" w:rsidRPr="00E0465C" w:rsidRDefault="00BC37FA" w:rsidP="007131BE">
            <w:pPr>
              <w:rPr>
                <w:rFonts w:asciiTheme="majorHAnsi" w:hAnsiTheme="majorHAnsi"/>
                <w:sz w:val="24"/>
                <w:szCs w:val="24"/>
              </w:rPr>
            </w:pPr>
            <w:r>
              <w:rPr>
                <w:rFonts w:asciiTheme="majorHAnsi" w:hAnsiTheme="majorHAnsi"/>
                <w:sz w:val="24"/>
                <w:szCs w:val="24"/>
              </w:rPr>
              <w:t>3.</w:t>
            </w:r>
          </w:p>
        </w:tc>
        <w:tc>
          <w:tcPr>
            <w:tcW w:w="6095"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Идентификовање различитих потреба ученика у области социјалне заштите</w:t>
            </w:r>
          </w:p>
        </w:tc>
        <w:tc>
          <w:tcPr>
            <w:tcW w:w="3354"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одељнске старешине, педагог</w:t>
            </w:r>
          </w:p>
        </w:tc>
      </w:tr>
      <w:tr w:rsidR="00BC37FA" w:rsidTr="007131BE">
        <w:tc>
          <w:tcPr>
            <w:tcW w:w="392"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4.</w:t>
            </w:r>
          </w:p>
        </w:tc>
        <w:tc>
          <w:tcPr>
            <w:tcW w:w="6095"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Обавештавање и оставиравање сарадње са надлежним институцијама</w:t>
            </w:r>
          </w:p>
        </w:tc>
        <w:tc>
          <w:tcPr>
            <w:tcW w:w="3354"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педагог, директор</w:t>
            </w:r>
          </w:p>
        </w:tc>
      </w:tr>
      <w:tr w:rsidR="00BC37FA" w:rsidTr="007131BE">
        <w:tc>
          <w:tcPr>
            <w:tcW w:w="392"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5.</w:t>
            </w:r>
          </w:p>
        </w:tc>
        <w:tc>
          <w:tcPr>
            <w:tcW w:w="6095" w:type="dxa"/>
            <w:vAlign w:val="center"/>
          </w:tcPr>
          <w:p w:rsidR="00BC37FA" w:rsidRPr="001538C5" w:rsidRDefault="00BC37FA" w:rsidP="007131BE">
            <w:pPr>
              <w:rPr>
                <w:rFonts w:asciiTheme="majorHAnsi" w:hAnsiTheme="majorHAnsi"/>
                <w:sz w:val="24"/>
                <w:szCs w:val="24"/>
              </w:rPr>
            </w:pPr>
            <w:r>
              <w:rPr>
                <w:rFonts w:asciiTheme="majorHAnsi" w:hAnsiTheme="majorHAnsi"/>
                <w:sz w:val="24"/>
                <w:szCs w:val="24"/>
              </w:rPr>
              <w:t>Организовање акција прикупљања помоћи</w:t>
            </w:r>
          </w:p>
        </w:tc>
        <w:tc>
          <w:tcPr>
            <w:tcW w:w="3354" w:type="dxa"/>
            <w:vAlign w:val="center"/>
          </w:tcPr>
          <w:p w:rsidR="00BC37FA" w:rsidRPr="00660E18" w:rsidRDefault="00BC37FA" w:rsidP="007131BE">
            <w:pPr>
              <w:rPr>
                <w:rFonts w:asciiTheme="majorHAnsi" w:hAnsiTheme="majorHAnsi"/>
                <w:sz w:val="24"/>
                <w:szCs w:val="24"/>
              </w:rPr>
            </w:pPr>
            <w:r>
              <w:rPr>
                <w:rFonts w:asciiTheme="majorHAnsi" w:hAnsiTheme="majorHAnsi"/>
                <w:sz w:val="24"/>
                <w:szCs w:val="24"/>
              </w:rPr>
              <w:t>школа, локална заједница, организације</w:t>
            </w:r>
          </w:p>
        </w:tc>
      </w:tr>
      <w:tr w:rsidR="00BC37FA" w:rsidTr="007131BE">
        <w:tc>
          <w:tcPr>
            <w:tcW w:w="392" w:type="dxa"/>
            <w:vAlign w:val="center"/>
          </w:tcPr>
          <w:p w:rsidR="00BC37FA" w:rsidRPr="00660E18" w:rsidRDefault="00BC37FA" w:rsidP="007131BE">
            <w:pPr>
              <w:rPr>
                <w:rFonts w:asciiTheme="majorHAnsi" w:hAnsiTheme="majorHAnsi"/>
                <w:sz w:val="24"/>
                <w:szCs w:val="24"/>
              </w:rPr>
            </w:pPr>
            <w:r>
              <w:rPr>
                <w:rFonts w:asciiTheme="majorHAnsi" w:hAnsiTheme="majorHAnsi"/>
                <w:sz w:val="24"/>
                <w:szCs w:val="24"/>
              </w:rPr>
              <w:t>6.</w:t>
            </w:r>
          </w:p>
        </w:tc>
        <w:tc>
          <w:tcPr>
            <w:tcW w:w="6095" w:type="dxa"/>
            <w:vAlign w:val="center"/>
          </w:tcPr>
          <w:p w:rsidR="00BC37FA" w:rsidRPr="00660E18" w:rsidRDefault="00BC37FA" w:rsidP="007131BE">
            <w:pPr>
              <w:rPr>
                <w:rFonts w:asciiTheme="majorHAnsi" w:hAnsiTheme="majorHAnsi"/>
                <w:sz w:val="24"/>
                <w:szCs w:val="24"/>
              </w:rPr>
            </w:pPr>
            <w:r>
              <w:rPr>
                <w:rFonts w:asciiTheme="majorHAnsi" w:hAnsiTheme="majorHAnsi"/>
                <w:sz w:val="24"/>
                <w:szCs w:val="24"/>
              </w:rPr>
              <w:t>Праћење ученика којима се пружа додатна подршка</w:t>
            </w:r>
          </w:p>
        </w:tc>
        <w:tc>
          <w:tcPr>
            <w:tcW w:w="3354" w:type="dxa"/>
            <w:vAlign w:val="center"/>
          </w:tcPr>
          <w:p w:rsidR="00BC37FA" w:rsidRPr="00660E18" w:rsidRDefault="00BC37FA" w:rsidP="007131BE">
            <w:pPr>
              <w:rPr>
                <w:rFonts w:asciiTheme="majorHAnsi" w:hAnsiTheme="majorHAnsi"/>
                <w:sz w:val="24"/>
                <w:szCs w:val="24"/>
              </w:rPr>
            </w:pPr>
            <w:r>
              <w:rPr>
                <w:rFonts w:asciiTheme="majorHAnsi" w:hAnsiTheme="majorHAnsi"/>
                <w:sz w:val="24"/>
                <w:szCs w:val="24"/>
              </w:rPr>
              <w:t>одељнске старешине, педагог</w:t>
            </w:r>
          </w:p>
        </w:tc>
      </w:tr>
      <w:tr w:rsidR="00BC37FA" w:rsidTr="007131BE">
        <w:tc>
          <w:tcPr>
            <w:tcW w:w="392" w:type="dxa"/>
            <w:vAlign w:val="center"/>
          </w:tcPr>
          <w:p w:rsidR="00BC37FA" w:rsidRPr="008B4B17" w:rsidRDefault="00BC37FA" w:rsidP="007131BE">
            <w:pPr>
              <w:rPr>
                <w:rFonts w:asciiTheme="majorHAnsi" w:hAnsiTheme="majorHAnsi"/>
                <w:sz w:val="24"/>
                <w:szCs w:val="24"/>
              </w:rPr>
            </w:pPr>
            <w:r>
              <w:rPr>
                <w:rFonts w:asciiTheme="majorHAnsi" w:hAnsiTheme="majorHAnsi"/>
                <w:sz w:val="24"/>
                <w:szCs w:val="24"/>
              </w:rPr>
              <w:t>7.</w:t>
            </w:r>
          </w:p>
        </w:tc>
        <w:tc>
          <w:tcPr>
            <w:tcW w:w="6095" w:type="dxa"/>
            <w:vAlign w:val="center"/>
          </w:tcPr>
          <w:p w:rsidR="00BC37FA" w:rsidRPr="00BF24CD" w:rsidRDefault="00BC37FA" w:rsidP="007131BE">
            <w:pPr>
              <w:rPr>
                <w:rFonts w:asciiTheme="majorHAnsi" w:hAnsiTheme="majorHAnsi"/>
                <w:sz w:val="24"/>
                <w:szCs w:val="24"/>
              </w:rPr>
            </w:pPr>
            <w:r>
              <w:rPr>
                <w:rFonts w:asciiTheme="majorHAnsi" w:hAnsiTheme="majorHAnsi"/>
                <w:sz w:val="24"/>
                <w:szCs w:val="24"/>
              </w:rPr>
              <w:t>Вођење евиденције</w:t>
            </w:r>
          </w:p>
        </w:tc>
        <w:tc>
          <w:tcPr>
            <w:tcW w:w="3354" w:type="dxa"/>
            <w:vAlign w:val="center"/>
          </w:tcPr>
          <w:p w:rsidR="00BC37FA" w:rsidRDefault="00BC37FA" w:rsidP="007131BE">
            <w:pPr>
              <w:rPr>
                <w:rFonts w:asciiTheme="majorHAnsi" w:hAnsiTheme="majorHAnsi"/>
                <w:sz w:val="24"/>
                <w:szCs w:val="24"/>
              </w:rPr>
            </w:pPr>
            <w:r>
              <w:rPr>
                <w:rFonts w:asciiTheme="majorHAnsi" w:hAnsiTheme="majorHAnsi"/>
                <w:sz w:val="24"/>
                <w:szCs w:val="24"/>
              </w:rPr>
              <w:t>одељнске старешине, педагог</w:t>
            </w:r>
          </w:p>
        </w:tc>
      </w:tr>
    </w:tbl>
    <w:p w:rsidR="00BC37FA" w:rsidRPr="00365891" w:rsidRDefault="00BC37FA" w:rsidP="00BC37FA">
      <w:pPr>
        <w:ind w:firstLine="851"/>
        <w:jc w:val="both"/>
        <w:rPr>
          <w:rFonts w:asciiTheme="majorHAnsi" w:hAnsiTheme="majorHAnsi" w:cs="Times New Roman"/>
          <w:sz w:val="24"/>
          <w:szCs w:val="24"/>
        </w:rPr>
      </w:pPr>
    </w:p>
    <w:p w:rsidR="00624EF9" w:rsidRDefault="00624EF9" w:rsidP="00C34D2F">
      <w:pPr>
        <w:jc w:val="center"/>
        <w:rPr>
          <w:rFonts w:asciiTheme="majorHAnsi" w:hAnsiTheme="majorHAnsi"/>
          <w:b/>
          <w:sz w:val="28"/>
          <w:szCs w:val="28"/>
        </w:rPr>
      </w:pPr>
    </w:p>
    <w:p w:rsidR="00C34D2F" w:rsidRDefault="00C34D2F" w:rsidP="00C34D2F">
      <w:pPr>
        <w:jc w:val="center"/>
        <w:rPr>
          <w:rFonts w:asciiTheme="majorHAnsi" w:hAnsiTheme="majorHAnsi"/>
          <w:b/>
          <w:sz w:val="28"/>
          <w:szCs w:val="28"/>
        </w:rPr>
      </w:pPr>
      <w:r w:rsidRPr="00D01115">
        <w:rPr>
          <w:rFonts w:asciiTheme="majorHAnsi" w:hAnsiTheme="majorHAnsi"/>
          <w:b/>
          <w:sz w:val="28"/>
          <w:szCs w:val="28"/>
        </w:rPr>
        <w:t>ПРОГРАМ ШКОЛСКОГ СПОРТА</w:t>
      </w:r>
      <w:r w:rsidR="0003261A" w:rsidRPr="00D01115">
        <w:rPr>
          <w:rFonts w:asciiTheme="majorHAnsi" w:hAnsiTheme="majorHAnsi"/>
          <w:b/>
          <w:sz w:val="28"/>
          <w:szCs w:val="28"/>
        </w:rPr>
        <w:t xml:space="preserve"> И СПОРТСКИХ АКТИВНОСТИ</w:t>
      </w:r>
    </w:p>
    <w:p w:rsidR="00A039C0" w:rsidRPr="00D01115" w:rsidRDefault="00A039C0" w:rsidP="00C34D2F">
      <w:pPr>
        <w:jc w:val="center"/>
        <w:rPr>
          <w:rFonts w:asciiTheme="majorHAnsi" w:hAnsiTheme="majorHAnsi"/>
          <w:b/>
          <w:sz w:val="28"/>
          <w:szCs w:val="28"/>
        </w:rPr>
      </w:pPr>
    </w:p>
    <w:p w:rsidR="00C34D2F" w:rsidRPr="00D01115" w:rsidRDefault="00C34D2F" w:rsidP="00C34D2F">
      <w:pPr>
        <w:ind w:firstLine="708"/>
        <w:jc w:val="both"/>
        <w:rPr>
          <w:rFonts w:asciiTheme="majorHAnsi" w:hAnsiTheme="majorHAnsi"/>
          <w:sz w:val="24"/>
          <w:szCs w:val="24"/>
        </w:rPr>
      </w:pPr>
      <w:r w:rsidRPr="00D01115">
        <w:rPr>
          <w:rFonts w:asciiTheme="majorHAnsi" w:hAnsiTheme="majorHAnsi"/>
          <w:sz w:val="24"/>
          <w:szCs w:val="24"/>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C34D2F" w:rsidRPr="00D01115" w:rsidRDefault="00C34D2F" w:rsidP="00C34D2F">
      <w:pPr>
        <w:ind w:firstLine="708"/>
        <w:jc w:val="both"/>
        <w:rPr>
          <w:rFonts w:asciiTheme="majorHAnsi" w:hAnsiTheme="majorHAnsi"/>
          <w:sz w:val="24"/>
          <w:szCs w:val="24"/>
        </w:rPr>
      </w:pPr>
      <w:r w:rsidRPr="00D01115">
        <w:rPr>
          <w:rFonts w:asciiTheme="majorHAnsi" w:hAnsiTheme="majorHAnsi"/>
          <w:sz w:val="24"/>
          <w:szCs w:val="24"/>
        </w:rPr>
        <w:t xml:space="preserve">Школа у оквиру програма школског спорта, заједно са јединицом локалне самоуправе, организује недељу школског спорта најмање једном у току полугодишта. Недеља школског спорта обухвата такмичења свих ученика у спортским дисциплинама прилагођеним узрасту и могућностима ученика. </w:t>
      </w:r>
    </w:p>
    <w:p w:rsidR="00C34D2F" w:rsidRPr="00D01115" w:rsidRDefault="000054DA" w:rsidP="00C34D2F">
      <w:pPr>
        <w:ind w:firstLine="708"/>
        <w:jc w:val="both"/>
        <w:rPr>
          <w:rFonts w:asciiTheme="majorHAnsi" w:hAnsiTheme="majorHAnsi"/>
          <w:sz w:val="24"/>
          <w:szCs w:val="24"/>
        </w:rPr>
      </w:pPr>
      <w:r w:rsidRPr="00D01115">
        <w:rPr>
          <w:rFonts w:asciiTheme="majorHAnsi" w:hAnsiTheme="majorHAnsi"/>
          <w:sz w:val="24"/>
          <w:szCs w:val="24"/>
        </w:rPr>
        <w:t>Школске 201</w:t>
      </w:r>
      <w:r w:rsidR="006F6139">
        <w:rPr>
          <w:rFonts w:asciiTheme="majorHAnsi" w:hAnsiTheme="majorHAnsi"/>
          <w:sz w:val="24"/>
          <w:szCs w:val="24"/>
        </w:rPr>
        <w:t>7</w:t>
      </w:r>
      <w:r w:rsidRPr="00D01115">
        <w:rPr>
          <w:rFonts w:asciiTheme="majorHAnsi" w:hAnsiTheme="majorHAnsi"/>
          <w:sz w:val="24"/>
          <w:szCs w:val="24"/>
        </w:rPr>
        <w:t>/1</w:t>
      </w:r>
      <w:r w:rsidR="006F6139">
        <w:rPr>
          <w:rFonts w:asciiTheme="majorHAnsi" w:hAnsiTheme="majorHAnsi"/>
          <w:sz w:val="24"/>
          <w:szCs w:val="24"/>
        </w:rPr>
        <w:t>8</w:t>
      </w:r>
      <w:r w:rsidR="00C34D2F" w:rsidRPr="00D01115">
        <w:rPr>
          <w:rFonts w:asciiTheme="majorHAnsi" w:hAnsiTheme="majorHAnsi"/>
          <w:sz w:val="24"/>
          <w:szCs w:val="24"/>
        </w:rPr>
        <w:t>. године програм школског спорта биће реализован током прве недеље у септембру</w:t>
      </w:r>
      <w:r w:rsidR="00EE17C0" w:rsidRPr="00D01115">
        <w:rPr>
          <w:rFonts w:asciiTheme="majorHAnsi" w:hAnsiTheme="majorHAnsi"/>
          <w:sz w:val="24"/>
          <w:szCs w:val="24"/>
        </w:rPr>
        <w:t xml:space="preserve"> 201</w:t>
      </w:r>
      <w:r w:rsidR="006F6139">
        <w:rPr>
          <w:rFonts w:asciiTheme="majorHAnsi" w:hAnsiTheme="majorHAnsi"/>
          <w:sz w:val="24"/>
          <w:szCs w:val="24"/>
        </w:rPr>
        <w:t>7</w:t>
      </w:r>
      <w:r w:rsidR="00EE17C0" w:rsidRPr="00D01115">
        <w:rPr>
          <w:rFonts w:asciiTheme="majorHAnsi" w:hAnsiTheme="majorHAnsi"/>
          <w:sz w:val="24"/>
          <w:szCs w:val="24"/>
        </w:rPr>
        <w:t>. године</w:t>
      </w:r>
      <w:r w:rsidR="00C34D2F" w:rsidRPr="00D01115">
        <w:rPr>
          <w:rFonts w:asciiTheme="majorHAnsi" w:hAnsiTheme="majorHAnsi"/>
          <w:sz w:val="24"/>
          <w:szCs w:val="24"/>
        </w:rPr>
        <w:t xml:space="preserve"> и</w:t>
      </w:r>
      <w:r w:rsidRPr="00D01115">
        <w:rPr>
          <w:rFonts w:asciiTheme="majorHAnsi" w:hAnsiTheme="majorHAnsi"/>
          <w:sz w:val="24"/>
          <w:szCs w:val="24"/>
        </w:rPr>
        <w:t xml:space="preserve"> последња у мају 201</w:t>
      </w:r>
      <w:r w:rsidR="006F6139">
        <w:rPr>
          <w:rFonts w:asciiTheme="majorHAnsi" w:hAnsiTheme="majorHAnsi"/>
          <w:sz w:val="24"/>
          <w:szCs w:val="24"/>
        </w:rPr>
        <w:t>8</w:t>
      </w:r>
      <w:r w:rsidR="00EE17C0" w:rsidRPr="00D01115">
        <w:rPr>
          <w:rFonts w:asciiTheme="majorHAnsi" w:hAnsiTheme="majorHAnsi"/>
          <w:sz w:val="24"/>
          <w:szCs w:val="24"/>
        </w:rPr>
        <w:t>. године.</w:t>
      </w:r>
    </w:p>
    <w:p w:rsidR="00A039C0" w:rsidRDefault="00A039C0" w:rsidP="000054DA">
      <w:pPr>
        <w:jc w:val="center"/>
        <w:rPr>
          <w:rFonts w:asciiTheme="majorHAnsi" w:hAnsiTheme="majorHAnsi"/>
          <w:b/>
          <w:sz w:val="28"/>
          <w:szCs w:val="28"/>
        </w:rPr>
      </w:pPr>
    </w:p>
    <w:p w:rsidR="00C34D2F" w:rsidRPr="000E7A99" w:rsidRDefault="00C34D2F" w:rsidP="000054DA">
      <w:pPr>
        <w:jc w:val="center"/>
        <w:rPr>
          <w:rFonts w:asciiTheme="majorHAnsi" w:hAnsiTheme="majorHAnsi"/>
          <w:b/>
          <w:sz w:val="28"/>
          <w:szCs w:val="28"/>
        </w:rPr>
      </w:pPr>
      <w:r w:rsidRPr="000E7A99">
        <w:rPr>
          <w:rFonts w:asciiTheme="majorHAnsi" w:hAnsiTheme="majorHAnsi"/>
          <w:b/>
          <w:sz w:val="28"/>
          <w:szCs w:val="28"/>
        </w:rPr>
        <w:t>ПРОГРАМ ШКОЛСКОГ СПОРТА</w:t>
      </w:r>
      <w:r w:rsidR="0003261A" w:rsidRPr="000E7A99">
        <w:rPr>
          <w:rFonts w:asciiTheme="majorHAnsi" w:hAnsiTheme="majorHAnsi"/>
          <w:b/>
          <w:sz w:val="28"/>
          <w:szCs w:val="28"/>
        </w:rPr>
        <w:t xml:space="preserve"> И СПОРТСКИХ АКТИВНОСТИ</w:t>
      </w:r>
      <w:r w:rsidR="000E7A99">
        <w:rPr>
          <w:rFonts w:asciiTheme="majorHAnsi" w:hAnsiTheme="majorHAnsi"/>
          <w:b/>
          <w:sz w:val="28"/>
          <w:szCs w:val="28"/>
        </w:rPr>
        <w:t xml:space="preserve"> </w:t>
      </w:r>
      <w:r w:rsidRPr="000E7A99">
        <w:rPr>
          <w:rFonts w:asciiTheme="majorHAnsi" w:hAnsiTheme="majorHAnsi"/>
          <w:b/>
          <w:sz w:val="28"/>
          <w:szCs w:val="28"/>
        </w:rPr>
        <w:t>ОД I ДО IV РАЗРЕДА</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ЦИЉ:</w:t>
      </w:r>
    </w:p>
    <w:p w:rsidR="00C34D2F" w:rsidRPr="00D01115" w:rsidRDefault="00C34D2F" w:rsidP="00C34D2F">
      <w:pPr>
        <w:ind w:firstLine="708"/>
        <w:jc w:val="both"/>
        <w:rPr>
          <w:rFonts w:asciiTheme="majorHAnsi" w:hAnsiTheme="majorHAnsi"/>
          <w:sz w:val="24"/>
          <w:szCs w:val="24"/>
        </w:rPr>
      </w:pPr>
      <w:r w:rsidRPr="00D01115">
        <w:rPr>
          <w:rFonts w:asciiTheme="majorHAnsi" w:hAnsiTheme="majorHAnsi"/>
          <w:sz w:val="24"/>
          <w:szCs w:val="24"/>
        </w:rPr>
        <w:t>Развој и практиковање здравог начина живота, развој свести о важности сопственог здравља и безбедности, о потреби неговања и развоја физичких способности, као и превенција насиља, наркоманије, малолетничке делинквенције.</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ОПШТИ ОПЕРАТИВНИ ЗАДАЦИ:</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lastRenderedPageBreak/>
        <w:t>Задовољење примарних мотива ученика, посебно потребе за кретањем, игром и такмичењем;</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Социјализација личности;</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Развој моторичких способности;</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Пријатно искуство које укључује игру, дружење, узајамно помагање, учење и напредовање у складу са могућностима.</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АКТИВНОСТ:</w:t>
      </w:r>
    </w:p>
    <w:p w:rsidR="00C34D2F" w:rsidRPr="002E0567" w:rsidRDefault="00C34D2F" w:rsidP="00602966">
      <w:pPr>
        <w:pStyle w:val="ListParagraph"/>
        <w:numPr>
          <w:ilvl w:val="0"/>
          <w:numId w:val="102"/>
        </w:numPr>
        <w:rPr>
          <w:rFonts w:asciiTheme="majorHAnsi" w:hAnsiTheme="majorHAnsi"/>
          <w:sz w:val="24"/>
          <w:szCs w:val="24"/>
        </w:rPr>
      </w:pPr>
      <w:r w:rsidRPr="002E0567">
        <w:rPr>
          <w:rFonts w:asciiTheme="majorHAnsi" w:hAnsiTheme="majorHAnsi"/>
          <w:i/>
          <w:sz w:val="24"/>
          <w:szCs w:val="24"/>
        </w:rPr>
        <w:t>Штафетне игре</w:t>
      </w:r>
      <w:r w:rsidRPr="002E0567">
        <w:rPr>
          <w:rFonts w:asciiTheme="majorHAnsi" w:hAnsiTheme="majorHAnsi"/>
          <w:sz w:val="24"/>
          <w:szCs w:val="24"/>
        </w:rPr>
        <w:t xml:space="preserve"> прилагођене узрастима и могућностима ученика</w:t>
      </w:r>
    </w:p>
    <w:p w:rsidR="00C34D2F" w:rsidRPr="002E0567" w:rsidRDefault="00C34D2F" w:rsidP="00602966">
      <w:pPr>
        <w:pStyle w:val="ListParagraph"/>
        <w:numPr>
          <w:ilvl w:val="0"/>
          <w:numId w:val="102"/>
        </w:numPr>
        <w:rPr>
          <w:rFonts w:asciiTheme="majorHAnsi" w:hAnsiTheme="majorHAnsi"/>
          <w:sz w:val="24"/>
          <w:szCs w:val="24"/>
        </w:rPr>
      </w:pPr>
      <w:r w:rsidRPr="002E0567">
        <w:rPr>
          <w:rFonts w:asciiTheme="majorHAnsi" w:hAnsiTheme="majorHAnsi"/>
          <w:i/>
          <w:sz w:val="24"/>
          <w:szCs w:val="24"/>
        </w:rPr>
        <w:t>Активности лоптом</w:t>
      </w:r>
      <w:r w:rsidRPr="002E0567">
        <w:rPr>
          <w:rFonts w:asciiTheme="majorHAnsi" w:hAnsiTheme="majorHAnsi"/>
          <w:sz w:val="24"/>
          <w:szCs w:val="24"/>
        </w:rPr>
        <w:t xml:space="preserve"> </w:t>
      </w:r>
      <w:r w:rsidRPr="002E0567">
        <w:rPr>
          <w:rFonts w:asciiTheme="majorHAnsi" w:hAnsiTheme="majorHAnsi"/>
          <w:i/>
          <w:sz w:val="24"/>
          <w:szCs w:val="24"/>
        </w:rPr>
        <w:t>( мали фудбал)</w:t>
      </w:r>
    </w:p>
    <w:p w:rsidR="00C34D2F" w:rsidRPr="002E0567" w:rsidRDefault="00C34D2F" w:rsidP="00602966">
      <w:pPr>
        <w:pStyle w:val="ListParagraph"/>
        <w:numPr>
          <w:ilvl w:val="0"/>
          <w:numId w:val="102"/>
        </w:numPr>
        <w:rPr>
          <w:rFonts w:asciiTheme="majorHAnsi" w:hAnsiTheme="majorHAnsi"/>
          <w:i/>
          <w:sz w:val="24"/>
          <w:szCs w:val="24"/>
        </w:rPr>
      </w:pPr>
      <w:r w:rsidRPr="002E0567">
        <w:rPr>
          <w:rFonts w:asciiTheme="majorHAnsi" w:hAnsiTheme="majorHAnsi"/>
          <w:i/>
          <w:sz w:val="24"/>
          <w:szCs w:val="24"/>
        </w:rPr>
        <w:t>Елементарне игре (набацивање обручева, штафетне игре прилагођене узрастима и могућностима ученика , надвлачење конопца, манипулација лоптом, куглање )</w:t>
      </w:r>
    </w:p>
    <w:p w:rsidR="00C34D2F" w:rsidRPr="002E0567" w:rsidRDefault="00C34D2F" w:rsidP="00602966">
      <w:pPr>
        <w:pStyle w:val="ListParagraph"/>
        <w:numPr>
          <w:ilvl w:val="0"/>
          <w:numId w:val="102"/>
        </w:numPr>
        <w:rPr>
          <w:rFonts w:asciiTheme="majorHAnsi" w:hAnsiTheme="majorHAnsi"/>
          <w:i/>
          <w:sz w:val="24"/>
          <w:szCs w:val="24"/>
        </w:rPr>
      </w:pPr>
      <w:r w:rsidRPr="002E0567">
        <w:rPr>
          <w:rFonts w:asciiTheme="majorHAnsi" w:hAnsiTheme="majorHAnsi"/>
          <w:i/>
          <w:sz w:val="24"/>
          <w:szCs w:val="24"/>
        </w:rPr>
        <w:t>Полигони</w:t>
      </w:r>
    </w:p>
    <w:p w:rsidR="00C34D2F" w:rsidRPr="002E0567" w:rsidRDefault="00C34D2F" w:rsidP="00602966">
      <w:pPr>
        <w:pStyle w:val="ListParagraph"/>
        <w:numPr>
          <w:ilvl w:val="0"/>
          <w:numId w:val="102"/>
        </w:numPr>
        <w:rPr>
          <w:rFonts w:asciiTheme="majorHAnsi" w:hAnsiTheme="majorHAnsi"/>
          <w:i/>
          <w:sz w:val="24"/>
          <w:szCs w:val="24"/>
        </w:rPr>
      </w:pPr>
      <w:r w:rsidRPr="002E0567">
        <w:rPr>
          <w:rFonts w:asciiTheme="majorHAnsi" w:hAnsiTheme="majorHAnsi"/>
          <w:i/>
          <w:sz w:val="24"/>
          <w:szCs w:val="24"/>
        </w:rPr>
        <w:t>Народне игре (између две или четири ватре, нека бије нека бије,леденог чиле, игре ластишом, народне фолклорне игре, ласте проласте)</w:t>
      </w:r>
    </w:p>
    <w:p w:rsidR="00C34D2F" w:rsidRPr="002E0567" w:rsidRDefault="00C34D2F" w:rsidP="00602966">
      <w:pPr>
        <w:pStyle w:val="ListParagraph"/>
        <w:numPr>
          <w:ilvl w:val="0"/>
          <w:numId w:val="102"/>
        </w:numPr>
        <w:rPr>
          <w:rFonts w:asciiTheme="majorHAnsi" w:hAnsiTheme="majorHAnsi"/>
          <w:i/>
          <w:sz w:val="24"/>
          <w:szCs w:val="24"/>
        </w:rPr>
      </w:pPr>
      <w:r w:rsidRPr="002E0567">
        <w:rPr>
          <w:rFonts w:asciiTheme="majorHAnsi" w:hAnsiTheme="majorHAnsi"/>
          <w:i/>
          <w:sz w:val="24"/>
          <w:szCs w:val="24"/>
        </w:rPr>
        <w:t>Атлетика ( крос,трчање на 100 и 200 метара )</w:t>
      </w:r>
    </w:p>
    <w:p w:rsidR="00C34D2F" w:rsidRPr="00D01115" w:rsidRDefault="00C34D2F" w:rsidP="00602966">
      <w:pPr>
        <w:pStyle w:val="ListParagraph"/>
        <w:numPr>
          <w:ilvl w:val="0"/>
          <w:numId w:val="102"/>
        </w:numPr>
        <w:rPr>
          <w:rFonts w:asciiTheme="majorHAnsi" w:hAnsiTheme="majorHAnsi"/>
          <w:i/>
          <w:sz w:val="24"/>
          <w:szCs w:val="24"/>
        </w:rPr>
      </w:pPr>
      <w:r w:rsidRPr="002E0567">
        <w:rPr>
          <w:rFonts w:asciiTheme="majorHAnsi" w:hAnsiTheme="majorHAnsi"/>
          <w:sz w:val="24"/>
          <w:szCs w:val="24"/>
        </w:rPr>
        <w:t>Ф</w:t>
      </w:r>
      <w:r w:rsidRPr="002E0567">
        <w:rPr>
          <w:rFonts w:asciiTheme="majorHAnsi" w:hAnsiTheme="majorHAnsi"/>
          <w:i/>
          <w:sz w:val="24"/>
          <w:szCs w:val="24"/>
        </w:rPr>
        <w:t>итнес за децу</w:t>
      </w:r>
      <w:r w:rsidRPr="00D01115">
        <w:rPr>
          <w:rFonts w:asciiTheme="majorHAnsi" w:hAnsiTheme="majorHAnsi"/>
          <w:i/>
          <w:sz w:val="24"/>
          <w:szCs w:val="24"/>
        </w:rPr>
        <w:t xml:space="preserve"> (осмишљен као вид опуштања након спортских такмичења)</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 xml:space="preserve">УЧЕСНИЦИ: Нижи разреди </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ОЧЕКИВАНИ РЕЗУЛТАТИ / ИСХОДИ:</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Оспособити ученике да ефикасно и конструктивно раде као чланови тима, групе, организације и заједнице</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Развијање пријатељства</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Да препознају значај правила игре и да исте самостално уважавају</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Развијање и популаризација спортских игара</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Јачање сопственог здравља и његовог очувања</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Популаризација бављења спортом у слободном времену</w:t>
      </w:r>
    </w:p>
    <w:p w:rsidR="00C34D2F" w:rsidRPr="00D01115" w:rsidRDefault="00C34D2F" w:rsidP="00602966">
      <w:pPr>
        <w:numPr>
          <w:ilvl w:val="0"/>
          <w:numId w:val="94"/>
        </w:numPr>
        <w:rPr>
          <w:rFonts w:asciiTheme="majorHAnsi" w:hAnsiTheme="majorHAnsi"/>
          <w:sz w:val="24"/>
          <w:szCs w:val="24"/>
        </w:rPr>
      </w:pPr>
      <w:r w:rsidRPr="00D01115">
        <w:rPr>
          <w:rFonts w:asciiTheme="majorHAnsi" w:hAnsiTheme="majorHAnsi"/>
          <w:sz w:val="24"/>
          <w:szCs w:val="24"/>
        </w:rPr>
        <w:t>Понете лепе успомене са спортских игара</w:t>
      </w:r>
    </w:p>
    <w:p w:rsidR="00C34D2F" w:rsidRPr="00D01115" w:rsidRDefault="00C34D2F" w:rsidP="00C34D2F">
      <w:pPr>
        <w:rPr>
          <w:rFonts w:asciiTheme="majorHAnsi" w:hAnsiTheme="majorHAnsi"/>
          <w:b/>
          <w:sz w:val="24"/>
          <w:szCs w:val="24"/>
        </w:rPr>
      </w:pPr>
    </w:p>
    <w:p w:rsidR="00C34D2F" w:rsidRPr="000E7A99" w:rsidRDefault="00C34D2F" w:rsidP="00AD1393">
      <w:pPr>
        <w:jc w:val="center"/>
        <w:rPr>
          <w:rFonts w:asciiTheme="majorHAnsi" w:hAnsiTheme="majorHAnsi"/>
          <w:b/>
          <w:sz w:val="28"/>
          <w:szCs w:val="28"/>
        </w:rPr>
      </w:pPr>
      <w:r w:rsidRPr="000E7A99">
        <w:rPr>
          <w:rFonts w:asciiTheme="majorHAnsi" w:hAnsiTheme="majorHAnsi"/>
          <w:b/>
          <w:sz w:val="28"/>
          <w:szCs w:val="28"/>
        </w:rPr>
        <w:t>ПРОГРАМ ШКОЛСКОГ СПОРТА</w:t>
      </w:r>
      <w:r w:rsidR="0003261A" w:rsidRPr="000E7A99">
        <w:rPr>
          <w:rFonts w:asciiTheme="majorHAnsi" w:hAnsiTheme="majorHAnsi"/>
          <w:b/>
          <w:sz w:val="28"/>
          <w:szCs w:val="28"/>
        </w:rPr>
        <w:t xml:space="preserve"> И СПОРТСКИХ АКТИВНОСТИ</w:t>
      </w:r>
      <w:r w:rsidR="000E7A99">
        <w:rPr>
          <w:rFonts w:asciiTheme="majorHAnsi" w:hAnsiTheme="majorHAnsi"/>
          <w:b/>
          <w:sz w:val="28"/>
          <w:szCs w:val="28"/>
        </w:rPr>
        <w:t xml:space="preserve"> </w:t>
      </w:r>
      <w:r w:rsidRPr="000E7A99">
        <w:rPr>
          <w:rFonts w:asciiTheme="majorHAnsi" w:hAnsiTheme="majorHAnsi"/>
          <w:b/>
          <w:sz w:val="28"/>
          <w:szCs w:val="28"/>
        </w:rPr>
        <w:t>ОД V ДО VIII РАЗРЕДА</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ЦИЉ И ЗАДАЦИ:</w:t>
      </w:r>
    </w:p>
    <w:p w:rsidR="00C34D2F" w:rsidRPr="00D01115" w:rsidRDefault="00C34D2F" w:rsidP="00C34D2F">
      <w:pPr>
        <w:ind w:firstLine="708"/>
        <w:jc w:val="both"/>
        <w:rPr>
          <w:rFonts w:asciiTheme="majorHAnsi" w:hAnsiTheme="majorHAnsi"/>
          <w:sz w:val="24"/>
          <w:szCs w:val="24"/>
        </w:rPr>
      </w:pPr>
      <w:r w:rsidRPr="00D01115">
        <w:rPr>
          <w:rFonts w:asciiTheme="majorHAnsi" w:hAnsiTheme="majorHAnsi"/>
          <w:sz w:val="24"/>
          <w:szCs w:val="24"/>
        </w:rPr>
        <w:lastRenderedPageBreak/>
        <w:t>Развој и практиковање здравог начина живота, развој свести о важности сопственог здравља и безбедности, о потреби неговања и развоја физичких способности, као и превенција насиља, наркоманије, малолетничке делинквенције.</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ОПШТИ ОПЕРАТИВНИ ЗАДАЦИ:</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Задовољење примарних мотива ученика, посебно потребе за кретањем, игром и такмичењем;</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Социјализација личности;</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Развој моторичких способности;</w:t>
      </w:r>
    </w:p>
    <w:p w:rsidR="00C34D2F" w:rsidRPr="00D01115" w:rsidRDefault="00C34D2F" w:rsidP="00602966">
      <w:pPr>
        <w:pStyle w:val="ListParagraph"/>
        <w:numPr>
          <w:ilvl w:val="0"/>
          <w:numId w:val="95"/>
        </w:numPr>
        <w:rPr>
          <w:rFonts w:asciiTheme="majorHAnsi" w:hAnsiTheme="majorHAnsi"/>
          <w:sz w:val="24"/>
          <w:szCs w:val="24"/>
        </w:rPr>
      </w:pPr>
      <w:r w:rsidRPr="00D01115">
        <w:rPr>
          <w:rFonts w:asciiTheme="majorHAnsi" w:hAnsiTheme="majorHAnsi"/>
          <w:sz w:val="24"/>
          <w:szCs w:val="24"/>
        </w:rPr>
        <w:t>Пријатно искуство које укључује игру, дружење, узајамно помагање, учење и напредовање у складу са могућностима.</w:t>
      </w:r>
    </w:p>
    <w:p w:rsidR="00C34D2F" w:rsidRPr="00D01115" w:rsidRDefault="00C34D2F" w:rsidP="00C34D2F">
      <w:pPr>
        <w:ind w:left="360"/>
        <w:rPr>
          <w:rFonts w:asciiTheme="majorHAnsi" w:hAnsiTheme="majorHAnsi"/>
          <w:sz w:val="24"/>
          <w:szCs w:val="24"/>
        </w:rPr>
      </w:pP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АКТИВНОСТ:</w:t>
      </w:r>
    </w:p>
    <w:p w:rsidR="00C34D2F" w:rsidRPr="000E7A99" w:rsidRDefault="00C34D2F" w:rsidP="00602966">
      <w:pPr>
        <w:pStyle w:val="ListParagraph"/>
        <w:numPr>
          <w:ilvl w:val="0"/>
          <w:numId w:val="101"/>
        </w:numPr>
        <w:rPr>
          <w:rFonts w:asciiTheme="majorHAnsi" w:hAnsiTheme="majorHAnsi"/>
          <w:i/>
          <w:sz w:val="24"/>
          <w:szCs w:val="24"/>
        </w:rPr>
      </w:pPr>
      <w:r w:rsidRPr="000E7A99">
        <w:rPr>
          <w:rFonts w:asciiTheme="majorHAnsi" w:hAnsiTheme="majorHAnsi"/>
          <w:i/>
          <w:sz w:val="24"/>
          <w:szCs w:val="24"/>
        </w:rPr>
        <w:t>Спортске игре ( мали фудбал,одбојка,кошарка,рукомет)</w:t>
      </w:r>
    </w:p>
    <w:p w:rsidR="00C34D2F" w:rsidRPr="000E7A99" w:rsidRDefault="00C34D2F" w:rsidP="00602966">
      <w:pPr>
        <w:pStyle w:val="ListParagraph"/>
        <w:numPr>
          <w:ilvl w:val="0"/>
          <w:numId w:val="101"/>
        </w:numPr>
        <w:rPr>
          <w:rFonts w:asciiTheme="majorHAnsi" w:hAnsiTheme="majorHAnsi"/>
          <w:i/>
          <w:sz w:val="24"/>
          <w:szCs w:val="24"/>
        </w:rPr>
      </w:pPr>
      <w:r w:rsidRPr="000E7A99">
        <w:rPr>
          <w:rFonts w:asciiTheme="majorHAnsi" w:hAnsiTheme="majorHAnsi"/>
          <w:i/>
          <w:sz w:val="24"/>
          <w:szCs w:val="24"/>
        </w:rPr>
        <w:t>Полигон-прескакања,провлачења и погађања мете</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УЧЕСНИЦИ: Виши разреди</w:t>
      </w:r>
    </w:p>
    <w:p w:rsidR="00C34D2F" w:rsidRPr="00D01115" w:rsidRDefault="00C34D2F" w:rsidP="00C34D2F">
      <w:pPr>
        <w:rPr>
          <w:rFonts w:asciiTheme="majorHAnsi" w:hAnsiTheme="majorHAnsi"/>
          <w:sz w:val="24"/>
          <w:szCs w:val="24"/>
        </w:rPr>
      </w:pPr>
      <w:r w:rsidRPr="00D01115">
        <w:rPr>
          <w:rFonts w:asciiTheme="majorHAnsi" w:hAnsiTheme="majorHAnsi"/>
          <w:sz w:val="24"/>
          <w:szCs w:val="24"/>
        </w:rPr>
        <w:t>ОЧЕКИВАНИ РЕЗУЛТАТИ / ИСХОДИ:</w:t>
      </w:r>
    </w:p>
    <w:p w:rsidR="00C34D2F" w:rsidRPr="00D01115" w:rsidRDefault="00C34D2F" w:rsidP="00602966">
      <w:pPr>
        <w:pStyle w:val="ListParagraph"/>
        <w:numPr>
          <w:ilvl w:val="0"/>
          <w:numId w:val="96"/>
        </w:numPr>
        <w:rPr>
          <w:rFonts w:asciiTheme="majorHAnsi" w:hAnsiTheme="majorHAnsi"/>
          <w:sz w:val="24"/>
          <w:szCs w:val="24"/>
        </w:rPr>
      </w:pPr>
      <w:r w:rsidRPr="00D01115">
        <w:rPr>
          <w:rFonts w:asciiTheme="majorHAnsi" w:hAnsiTheme="majorHAnsi"/>
          <w:sz w:val="24"/>
          <w:szCs w:val="24"/>
        </w:rPr>
        <w:t>Развој и усавршавање моторичких способности</w:t>
      </w:r>
    </w:p>
    <w:p w:rsidR="00C34D2F" w:rsidRPr="00D01115" w:rsidRDefault="00C34D2F" w:rsidP="00602966">
      <w:pPr>
        <w:pStyle w:val="ListParagraph"/>
        <w:numPr>
          <w:ilvl w:val="0"/>
          <w:numId w:val="96"/>
        </w:numPr>
        <w:rPr>
          <w:rFonts w:asciiTheme="majorHAnsi" w:hAnsiTheme="majorHAnsi"/>
          <w:sz w:val="24"/>
          <w:szCs w:val="24"/>
        </w:rPr>
      </w:pPr>
      <w:r w:rsidRPr="00D01115">
        <w:rPr>
          <w:rFonts w:asciiTheme="majorHAnsi" w:hAnsiTheme="majorHAnsi"/>
          <w:sz w:val="24"/>
          <w:szCs w:val="24"/>
        </w:rPr>
        <w:t>Задовољавање социјалних потреба за потврђивањем,групним поистовећивањем и сл.</w:t>
      </w:r>
    </w:p>
    <w:p w:rsidR="00C34D2F" w:rsidRPr="00D01115" w:rsidRDefault="00C34D2F" w:rsidP="00602966">
      <w:pPr>
        <w:pStyle w:val="ListParagraph"/>
        <w:numPr>
          <w:ilvl w:val="0"/>
          <w:numId w:val="96"/>
        </w:numPr>
        <w:rPr>
          <w:rFonts w:asciiTheme="majorHAnsi" w:hAnsiTheme="majorHAnsi"/>
          <w:sz w:val="24"/>
          <w:szCs w:val="24"/>
        </w:rPr>
      </w:pPr>
      <w:r w:rsidRPr="00D01115">
        <w:rPr>
          <w:rFonts w:asciiTheme="majorHAnsi" w:hAnsiTheme="majorHAnsi"/>
          <w:sz w:val="24"/>
          <w:szCs w:val="24"/>
        </w:rPr>
        <w:t>Стицање и развијање свести о потреби свакодневног кретања-вежбања у циљу очувања здравља</w:t>
      </w:r>
    </w:p>
    <w:p w:rsidR="00C34D2F" w:rsidRPr="00D01115" w:rsidRDefault="00C34D2F" w:rsidP="00602966">
      <w:pPr>
        <w:pStyle w:val="ListParagraph"/>
        <w:numPr>
          <w:ilvl w:val="0"/>
          <w:numId w:val="96"/>
        </w:numPr>
        <w:rPr>
          <w:rFonts w:asciiTheme="majorHAnsi" w:hAnsiTheme="majorHAnsi"/>
          <w:sz w:val="24"/>
          <w:szCs w:val="24"/>
        </w:rPr>
      </w:pPr>
      <w:r w:rsidRPr="00D01115">
        <w:rPr>
          <w:rFonts w:asciiTheme="majorHAnsi" w:hAnsiTheme="majorHAnsi"/>
          <w:sz w:val="24"/>
          <w:szCs w:val="24"/>
        </w:rPr>
        <w:t>Формирање морално-вољних квалитета личности.</w:t>
      </w:r>
    </w:p>
    <w:p w:rsidR="00687723" w:rsidRDefault="00687723" w:rsidP="00687723">
      <w:pPr>
        <w:jc w:val="both"/>
        <w:rPr>
          <w:rFonts w:asciiTheme="majorHAnsi" w:hAnsiTheme="majorHAnsi"/>
          <w:lang w:val="en-US"/>
        </w:rPr>
      </w:pPr>
    </w:p>
    <w:p w:rsidR="00244E37" w:rsidRDefault="00244E37" w:rsidP="00244E37">
      <w:pPr>
        <w:jc w:val="both"/>
        <w:rPr>
          <w:rStyle w:val="Emphasis"/>
          <w:rFonts w:asciiTheme="majorHAnsi" w:hAnsiTheme="majorHAnsi"/>
          <w:i w:val="0"/>
          <w:sz w:val="28"/>
          <w:szCs w:val="28"/>
        </w:rPr>
      </w:pPr>
      <w:bookmarkStart w:id="145" w:name="_Toc465149913"/>
    </w:p>
    <w:p w:rsidR="0037131E" w:rsidRDefault="0037131E" w:rsidP="00244E37">
      <w:pPr>
        <w:jc w:val="both"/>
        <w:rPr>
          <w:rStyle w:val="Emphasis"/>
          <w:rFonts w:asciiTheme="majorHAnsi" w:hAnsiTheme="majorHAnsi"/>
          <w:i w:val="0"/>
          <w:sz w:val="28"/>
          <w:szCs w:val="28"/>
        </w:rPr>
      </w:pPr>
    </w:p>
    <w:p w:rsidR="0037131E" w:rsidRPr="0037131E" w:rsidRDefault="0037131E" w:rsidP="00244E37">
      <w:pPr>
        <w:jc w:val="both"/>
        <w:rPr>
          <w:rFonts w:asciiTheme="majorHAnsi" w:hAnsiTheme="majorHAnsi"/>
          <w:sz w:val="24"/>
          <w:szCs w:val="24"/>
        </w:rPr>
      </w:pPr>
    </w:p>
    <w:p w:rsidR="00244E37" w:rsidRDefault="00244E37" w:rsidP="000E7A99">
      <w:pPr>
        <w:pStyle w:val="Heading2"/>
        <w:jc w:val="center"/>
        <w:rPr>
          <w:rStyle w:val="Emphasis"/>
          <w:rFonts w:asciiTheme="majorHAnsi" w:hAnsiTheme="majorHAnsi"/>
          <w:bCs w:val="0"/>
          <w:i w:val="0"/>
          <w:iCs w:val="0"/>
          <w:spacing w:val="0"/>
        </w:rPr>
      </w:pPr>
    </w:p>
    <w:p w:rsidR="000A187C" w:rsidRPr="00D01115" w:rsidRDefault="003D6875" w:rsidP="000E7A99">
      <w:pPr>
        <w:pStyle w:val="Heading2"/>
        <w:jc w:val="center"/>
        <w:rPr>
          <w:rFonts w:asciiTheme="majorHAnsi" w:hAnsiTheme="majorHAnsi"/>
          <w:sz w:val="24"/>
          <w:szCs w:val="24"/>
          <w:lang w:val="sr-Cyrl-CS"/>
        </w:rPr>
      </w:pPr>
      <w:r>
        <w:rPr>
          <w:rStyle w:val="Emphasis"/>
          <w:rFonts w:asciiTheme="majorHAnsi" w:hAnsiTheme="majorHAnsi"/>
          <w:bCs w:val="0"/>
          <w:i w:val="0"/>
          <w:iCs w:val="0"/>
          <w:spacing w:val="0"/>
        </w:rPr>
        <w:t>ПЛАН</w:t>
      </w:r>
      <w:r w:rsidR="00687723" w:rsidRPr="00D01115">
        <w:rPr>
          <w:rStyle w:val="Emphasis"/>
          <w:rFonts w:asciiTheme="majorHAnsi" w:hAnsiTheme="majorHAnsi"/>
          <w:bCs w:val="0"/>
          <w:i w:val="0"/>
          <w:iCs w:val="0"/>
          <w:spacing w:val="0"/>
        </w:rPr>
        <w:t xml:space="preserve"> СТРУЧНОГ УСАВРШАВАЊА НАСТАВНИКА, ВАСПИТАЧА И СТРУЧНИХ САРАДНИКА</w:t>
      </w:r>
      <w:bookmarkEnd w:id="145"/>
      <w:r w:rsidR="000E7A99">
        <w:rPr>
          <w:rStyle w:val="Emphasis"/>
          <w:rFonts w:asciiTheme="majorHAnsi" w:hAnsiTheme="majorHAnsi"/>
          <w:bCs w:val="0"/>
          <w:i w:val="0"/>
          <w:iCs w:val="0"/>
          <w:spacing w:val="0"/>
        </w:rPr>
        <w:t xml:space="preserve"> </w:t>
      </w:r>
    </w:p>
    <w:p w:rsidR="000E7A99" w:rsidRDefault="000A187C" w:rsidP="000A187C">
      <w:pPr>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            </w:t>
      </w:r>
    </w:p>
    <w:p w:rsidR="000A187C" w:rsidRPr="00D01115" w:rsidRDefault="000A187C" w:rsidP="000E7A99">
      <w:pPr>
        <w:ind w:firstLine="708"/>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lastRenderedPageBreak/>
        <w:t>Полазећи од тога да је унапређивање образовно-васпитног рада један од приоритетних задатака у раду школе. У школској 201</w:t>
      </w:r>
      <w:r w:rsidR="00FA3A84">
        <w:rPr>
          <w:rFonts w:asciiTheme="majorHAnsi" w:hAnsiTheme="majorHAnsi" w:cs="Times New Roman"/>
          <w:sz w:val="24"/>
          <w:szCs w:val="24"/>
          <w:lang w:val="sr-Cyrl-CS"/>
        </w:rPr>
        <w:t>7</w:t>
      </w:r>
      <w:r w:rsidRPr="00D01115">
        <w:rPr>
          <w:rFonts w:asciiTheme="majorHAnsi" w:hAnsiTheme="majorHAnsi" w:cs="Times New Roman"/>
          <w:sz w:val="24"/>
          <w:szCs w:val="24"/>
          <w:lang w:val="sr-Cyrl-CS"/>
        </w:rPr>
        <w:t>/1</w:t>
      </w:r>
      <w:r w:rsidR="00FA3A84">
        <w:rPr>
          <w:rFonts w:asciiTheme="majorHAnsi" w:hAnsiTheme="majorHAnsi" w:cs="Times New Roman"/>
          <w:sz w:val="24"/>
          <w:szCs w:val="24"/>
          <w:lang w:val="sr-Cyrl-CS"/>
        </w:rPr>
        <w:t>8</w:t>
      </w:r>
      <w:r w:rsidRPr="00D01115">
        <w:rPr>
          <w:rFonts w:asciiTheme="majorHAnsi" w:hAnsiTheme="majorHAnsi" w:cs="Times New Roman"/>
          <w:sz w:val="24"/>
          <w:szCs w:val="24"/>
          <w:lang w:val="sr-Cyrl-CS"/>
        </w:rPr>
        <w:t xml:space="preserve">. години наставници и стручни сарадници усавршаваће се путем индивидуалног и колективног облика рада, а према структури васпитно-образовног рада у школи, сагласно Правилнику о сталном стручном усавршавању наставника, васпитача и стручних сарадника. </w:t>
      </w:r>
    </w:p>
    <w:p w:rsidR="00C87FB1" w:rsidRDefault="00C87FB1" w:rsidP="00C87FB1">
      <w:pPr>
        <w:pStyle w:val="NoSpacing"/>
        <w:jc w:val="both"/>
        <w:rPr>
          <w:rFonts w:asciiTheme="majorHAnsi" w:hAnsiTheme="majorHAnsi" w:cs="Times New Roman"/>
          <w:sz w:val="24"/>
          <w:szCs w:val="24"/>
          <w:lang w:val="sr-Cyrl-CS"/>
        </w:rPr>
      </w:pPr>
      <w:r w:rsidRPr="00D01115">
        <w:rPr>
          <w:rFonts w:asciiTheme="majorHAnsi" w:hAnsiTheme="majorHAnsi" w:cs="Times New Roman"/>
          <w:sz w:val="24"/>
          <w:szCs w:val="24"/>
          <w:lang w:val="sr-Cyrl-CS"/>
        </w:rPr>
        <w:t xml:space="preserve">План стручног усавршавања се израђује на основу </w:t>
      </w:r>
      <w:r w:rsidRPr="0084740C">
        <w:rPr>
          <w:rFonts w:asciiTheme="majorHAnsi" w:hAnsiTheme="majorHAnsi" w:cs="Times New Roman"/>
          <w:sz w:val="24"/>
          <w:szCs w:val="24"/>
          <w:lang w:val="sr-Cyrl-CS"/>
        </w:rPr>
        <w:t>самопроцене нивоа развијености компетенција</w:t>
      </w:r>
      <w:r w:rsidR="00617D6B" w:rsidRPr="0084740C">
        <w:rPr>
          <w:rFonts w:asciiTheme="majorHAnsi" w:hAnsiTheme="majorHAnsi" w:cs="Times New Roman"/>
          <w:sz w:val="24"/>
          <w:szCs w:val="24"/>
          <w:lang w:val="sr-Cyrl-CS"/>
        </w:rPr>
        <w:t xml:space="preserve"> </w:t>
      </w:r>
      <w:r w:rsidR="00617D6B">
        <w:rPr>
          <w:rFonts w:asciiTheme="majorHAnsi" w:hAnsiTheme="majorHAnsi" w:cs="Times New Roman"/>
          <w:sz w:val="24"/>
          <w:szCs w:val="24"/>
          <w:lang w:val="sr-Cyrl-CS"/>
        </w:rPr>
        <w:t>(К1-К4),</w:t>
      </w:r>
      <w:r w:rsidRPr="00D01115">
        <w:rPr>
          <w:rFonts w:asciiTheme="majorHAnsi" w:hAnsiTheme="majorHAnsi" w:cs="Times New Roman"/>
          <w:sz w:val="24"/>
          <w:szCs w:val="24"/>
          <w:lang w:val="sr-Cyrl-CS"/>
        </w:rPr>
        <w:t xml:space="preserve">  а на основу следећих критеријума:</w:t>
      </w:r>
    </w:p>
    <w:p w:rsidR="006F6139" w:rsidRPr="00D01115" w:rsidRDefault="006F6139" w:rsidP="00C87FB1">
      <w:pPr>
        <w:pStyle w:val="NoSpacing"/>
        <w:jc w:val="both"/>
        <w:rPr>
          <w:rFonts w:asciiTheme="majorHAnsi" w:hAnsiTheme="majorHAnsi" w:cs="Times New Roman"/>
          <w:sz w:val="24"/>
          <w:szCs w:val="24"/>
          <w:lang w:val="sr-Cyrl-CS"/>
        </w:rPr>
      </w:pPr>
    </w:p>
    <w:p w:rsidR="00C87FB1" w:rsidRPr="00D01115" w:rsidRDefault="00C87FB1" w:rsidP="00C87FB1">
      <w:pPr>
        <w:pStyle w:val="NoSpacing"/>
        <w:ind w:left="720"/>
        <w:rPr>
          <w:rFonts w:asciiTheme="majorHAnsi" w:hAnsiTheme="majorHAnsi" w:cs="Times New Roman"/>
          <w:sz w:val="24"/>
          <w:szCs w:val="24"/>
          <w:lang w:val="sr-Cyrl-CS"/>
        </w:rPr>
      </w:pPr>
      <w:r w:rsidRPr="00D01115">
        <w:rPr>
          <w:rFonts w:asciiTheme="majorHAnsi" w:hAnsiTheme="majorHAnsi" w:cs="Times New Roman"/>
          <w:sz w:val="24"/>
          <w:szCs w:val="24"/>
          <w:lang w:val="sr-Cyrl-CS"/>
        </w:rPr>
        <w:t>1. Правилник о стандардима квалитета рада установе</w:t>
      </w:r>
    </w:p>
    <w:p w:rsidR="00C87FB1" w:rsidRPr="00D01115" w:rsidRDefault="00C87FB1" w:rsidP="00C87FB1">
      <w:pPr>
        <w:pStyle w:val="NoSpacing"/>
        <w:ind w:left="720"/>
        <w:rPr>
          <w:rFonts w:asciiTheme="majorHAnsi" w:hAnsiTheme="majorHAnsi" w:cs="Times New Roman"/>
          <w:sz w:val="24"/>
          <w:szCs w:val="24"/>
          <w:lang w:val="sr-Cyrl-CS"/>
        </w:rPr>
      </w:pPr>
      <w:r w:rsidRPr="00D01115">
        <w:rPr>
          <w:rFonts w:asciiTheme="majorHAnsi" w:hAnsiTheme="majorHAnsi" w:cs="Times New Roman"/>
          <w:sz w:val="24"/>
          <w:szCs w:val="24"/>
          <w:lang w:val="sr-Cyrl-CS"/>
        </w:rPr>
        <w:t>2. Правилник о стручно – педагошком надзору</w:t>
      </w:r>
    </w:p>
    <w:p w:rsidR="00C87FB1" w:rsidRPr="00D01115" w:rsidRDefault="00C87FB1" w:rsidP="00C87FB1">
      <w:pPr>
        <w:pStyle w:val="NoSpacing"/>
        <w:ind w:left="720"/>
        <w:rPr>
          <w:rFonts w:asciiTheme="majorHAnsi" w:hAnsiTheme="majorHAnsi" w:cs="Times New Roman"/>
          <w:sz w:val="24"/>
          <w:szCs w:val="24"/>
          <w:lang w:val="sr-Cyrl-CS"/>
        </w:rPr>
      </w:pPr>
      <w:r w:rsidRPr="00D01115">
        <w:rPr>
          <w:rFonts w:asciiTheme="majorHAnsi" w:hAnsiTheme="majorHAnsi" w:cs="Times New Roman"/>
          <w:sz w:val="24"/>
          <w:szCs w:val="24"/>
          <w:lang w:val="sr-Cyrl-CS"/>
        </w:rPr>
        <w:t>3. Правилник о вредновању квалитета рада установа</w:t>
      </w:r>
    </w:p>
    <w:p w:rsidR="00C87FB1" w:rsidRPr="00D01115" w:rsidRDefault="00617D6B" w:rsidP="00C87FB1">
      <w:pPr>
        <w:pStyle w:val="NoSpacing"/>
        <w:ind w:left="720"/>
        <w:rPr>
          <w:rFonts w:asciiTheme="majorHAnsi" w:hAnsiTheme="majorHAnsi" w:cs="Times New Roman"/>
          <w:sz w:val="24"/>
          <w:szCs w:val="24"/>
          <w:lang w:val="sr-Cyrl-CS"/>
        </w:rPr>
      </w:pPr>
      <w:r>
        <w:rPr>
          <w:rFonts w:asciiTheme="majorHAnsi" w:hAnsiTheme="majorHAnsi" w:cs="Times New Roman"/>
          <w:sz w:val="24"/>
          <w:szCs w:val="24"/>
          <w:lang w:val="sr-Cyrl-CS"/>
        </w:rPr>
        <w:t>4. Правилник о стандардима квалитета рада установе</w:t>
      </w:r>
    </w:p>
    <w:p w:rsidR="00855FB2" w:rsidRDefault="00855FB2" w:rsidP="00687723">
      <w:pPr>
        <w:jc w:val="both"/>
        <w:rPr>
          <w:rFonts w:asciiTheme="majorHAnsi" w:hAnsiTheme="majorHAnsi" w:cs="Times New Roman"/>
          <w:sz w:val="24"/>
          <w:szCs w:val="24"/>
          <w:lang w:val="en-US"/>
        </w:rPr>
      </w:pPr>
    </w:p>
    <w:p w:rsidR="00687723" w:rsidRDefault="00855FB2" w:rsidP="003D6875">
      <w:pPr>
        <w:ind w:firstLine="708"/>
        <w:jc w:val="both"/>
        <w:rPr>
          <w:rFonts w:asciiTheme="majorHAnsi" w:hAnsiTheme="majorHAnsi" w:cs="Times New Roman"/>
          <w:sz w:val="24"/>
          <w:szCs w:val="24"/>
          <w:lang w:val="sr-Cyrl-CS"/>
        </w:rPr>
      </w:pPr>
      <w:r>
        <w:rPr>
          <w:rFonts w:asciiTheme="majorHAnsi" w:hAnsiTheme="majorHAnsi" w:cs="Times New Roman"/>
          <w:sz w:val="24"/>
          <w:szCs w:val="24"/>
        </w:rPr>
        <w:t xml:space="preserve">План </w:t>
      </w:r>
      <w:r w:rsidR="00687723" w:rsidRPr="00D01115">
        <w:rPr>
          <w:rFonts w:asciiTheme="majorHAnsi" w:hAnsiTheme="majorHAnsi" w:cs="Times New Roman"/>
          <w:sz w:val="24"/>
          <w:szCs w:val="24"/>
          <w:lang w:val="sr-Cyrl-CS"/>
        </w:rPr>
        <w:t>стручног усавршавања израђен је на о</w:t>
      </w:r>
      <w:r w:rsidR="000A187C" w:rsidRPr="00D01115">
        <w:rPr>
          <w:rFonts w:asciiTheme="majorHAnsi" w:hAnsiTheme="majorHAnsi" w:cs="Times New Roman"/>
          <w:sz w:val="24"/>
          <w:szCs w:val="24"/>
          <w:lang w:val="sr-Cyrl-CS"/>
        </w:rPr>
        <w:t xml:space="preserve">снову Школског развојног плана и личних планова професионалног развоја наставника, васпитача и стручних сарадника. </w:t>
      </w:r>
      <w:r w:rsidR="00687723" w:rsidRPr="00D01115">
        <w:rPr>
          <w:rFonts w:asciiTheme="majorHAnsi" w:hAnsiTheme="majorHAnsi" w:cs="Times New Roman"/>
          <w:sz w:val="24"/>
          <w:szCs w:val="24"/>
          <w:lang w:val="sr-Cyrl-CS"/>
        </w:rPr>
        <w:t xml:space="preserve">Због искуства које смо имали предходних година, првенствено због недостатка финансијских средстава за стручно усавршавање, примарни циљ биће одржавање семинара неопходних </w:t>
      </w:r>
      <w:r w:rsidR="007640C6" w:rsidRPr="00D01115">
        <w:rPr>
          <w:rFonts w:asciiTheme="majorHAnsi" w:hAnsiTheme="majorHAnsi" w:cs="Times New Roman"/>
          <w:sz w:val="24"/>
          <w:szCs w:val="24"/>
          <w:lang w:val="sr-Cyrl-CS"/>
        </w:rPr>
        <w:t>за реализацију Развојног плана а Акционог плана за унапређивање квалитета рада школе</w:t>
      </w:r>
      <w:r w:rsidR="00FA3A84">
        <w:rPr>
          <w:rFonts w:asciiTheme="majorHAnsi" w:hAnsiTheme="majorHAnsi" w:cs="Times New Roman"/>
          <w:sz w:val="24"/>
          <w:szCs w:val="24"/>
          <w:lang w:val="sr-Cyrl-CS"/>
        </w:rPr>
        <w:t xml:space="preserve"> и хоризонтално стручно усавршавање</w:t>
      </w:r>
      <w:r w:rsidR="007640C6" w:rsidRPr="00D01115">
        <w:rPr>
          <w:rFonts w:asciiTheme="majorHAnsi" w:hAnsiTheme="majorHAnsi" w:cs="Times New Roman"/>
          <w:sz w:val="24"/>
          <w:szCs w:val="24"/>
          <w:lang w:val="sr-Cyrl-CS"/>
        </w:rPr>
        <w:t>.</w:t>
      </w:r>
    </w:p>
    <w:p w:rsidR="0017747B" w:rsidRDefault="0037131E" w:rsidP="003D6875">
      <w:pPr>
        <w:ind w:firstLine="708"/>
        <w:jc w:val="both"/>
        <w:rPr>
          <w:rFonts w:asciiTheme="majorHAnsi" w:hAnsiTheme="majorHAnsi" w:cs="Times New Roman"/>
          <w:sz w:val="24"/>
          <w:szCs w:val="24"/>
          <w:lang w:val="sr-Cyrl-CS"/>
        </w:rPr>
      </w:pPr>
      <w:r>
        <w:rPr>
          <w:rFonts w:asciiTheme="majorHAnsi" w:hAnsiTheme="majorHAnsi" w:cs="Times New Roman"/>
          <w:sz w:val="24"/>
          <w:szCs w:val="24"/>
          <w:lang w:val="sr-Cyrl-CS"/>
        </w:rPr>
        <w:t>У школској 2017/18. години о</w:t>
      </w:r>
      <w:r w:rsidR="0017747B">
        <w:rPr>
          <w:rFonts w:asciiTheme="majorHAnsi" w:hAnsiTheme="majorHAnsi" w:cs="Times New Roman"/>
          <w:sz w:val="24"/>
          <w:szCs w:val="24"/>
          <w:lang w:val="sr-Cyrl-CS"/>
        </w:rPr>
        <w:t xml:space="preserve">чекујемо обуку од стране министарства за наставнике технике и технологије, информатике и рачунарства и физичког и здравственог васпиања. </w:t>
      </w:r>
    </w:p>
    <w:p w:rsidR="003D6875" w:rsidRPr="00D01115" w:rsidRDefault="003D6875" w:rsidP="003D6875">
      <w:pPr>
        <w:ind w:firstLine="708"/>
        <w:jc w:val="both"/>
        <w:rPr>
          <w:rFonts w:asciiTheme="majorHAnsi" w:hAnsiTheme="majorHAnsi" w:cs="Times New Roman"/>
          <w:sz w:val="24"/>
          <w:szCs w:val="24"/>
          <w:lang w:val="sr-Cyrl-CS"/>
        </w:rPr>
      </w:pPr>
    </w:p>
    <w:tbl>
      <w:tblPr>
        <w:tblStyle w:val="TableGrid"/>
        <w:tblW w:w="10133" w:type="dxa"/>
        <w:tblInd w:w="-885" w:type="dxa"/>
        <w:tblLayout w:type="fixed"/>
        <w:tblLook w:val="04A0"/>
      </w:tblPr>
      <w:tblGrid>
        <w:gridCol w:w="3963"/>
        <w:gridCol w:w="1843"/>
        <w:gridCol w:w="2355"/>
        <w:gridCol w:w="1217"/>
        <w:gridCol w:w="755"/>
      </w:tblGrid>
      <w:tr w:rsidR="00192768" w:rsidRPr="00ED156B" w:rsidTr="00B8327B">
        <w:trPr>
          <w:trHeight w:val="663"/>
        </w:trPr>
        <w:tc>
          <w:tcPr>
            <w:tcW w:w="3963" w:type="dxa"/>
            <w:shd w:val="clear" w:color="auto" w:fill="D6E3BC" w:themeFill="accent3" w:themeFillTint="66"/>
          </w:tcPr>
          <w:p w:rsidR="00192768" w:rsidRPr="0066417C" w:rsidRDefault="00192768" w:rsidP="000A187C">
            <w:pPr>
              <w:rPr>
                <w:rFonts w:asciiTheme="majorHAnsi" w:hAnsiTheme="majorHAnsi"/>
                <w:b/>
              </w:rPr>
            </w:pPr>
          </w:p>
          <w:p w:rsidR="00192768" w:rsidRPr="0066417C" w:rsidRDefault="00192768" w:rsidP="000A187C">
            <w:pPr>
              <w:rPr>
                <w:rFonts w:asciiTheme="majorHAnsi" w:hAnsiTheme="majorHAnsi"/>
                <w:b/>
              </w:rPr>
            </w:pPr>
            <w:r w:rsidRPr="0066417C">
              <w:rPr>
                <w:rFonts w:asciiTheme="majorHAnsi" w:hAnsiTheme="majorHAnsi"/>
                <w:b/>
                <w:lang w:val="en-US"/>
              </w:rPr>
              <w:t>ПРОГРАМ</w:t>
            </w:r>
            <w:r w:rsidRPr="0066417C">
              <w:rPr>
                <w:rFonts w:asciiTheme="majorHAnsi" w:hAnsiTheme="majorHAnsi"/>
                <w:b/>
              </w:rPr>
              <w:t>/СТРУЧНИ СКУП</w:t>
            </w:r>
          </w:p>
        </w:tc>
        <w:tc>
          <w:tcPr>
            <w:tcW w:w="1843" w:type="dxa"/>
            <w:shd w:val="clear" w:color="auto" w:fill="D6E3BC" w:themeFill="accent3" w:themeFillTint="66"/>
          </w:tcPr>
          <w:p w:rsidR="00192768" w:rsidRPr="0066417C" w:rsidRDefault="00192768" w:rsidP="008E22A2">
            <w:pPr>
              <w:jc w:val="center"/>
              <w:rPr>
                <w:rFonts w:asciiTheme="majorHAnsi" w:hAnsiTheme="majorHAnsi"/>
                <w:b/>
              </w:rPr>
            </w:pPr>
          </w:p>
          <w:p w:rsidR="00192768" w:rsidRPr="0066417C" w:rsidRDefault="00192768" w:rsidP="008E22A2">
            <w:pPr>
              <w:jc w:val="center"/>
              <w:rPr>
                <w:rFonts w:asciiTheme="majorHAnsi" w:hAnsiTheme="majorHAnsi"/>
                <w:b/>
              </w:rPr>
            </w:pPr>
            <w:r w:rsidRPr="0066417C">
              <w:rPr>
                <w:rFonts w:asciiTheme="majorHAnsi" w:hAnsiTheme="majorHAnsi"/>
                <w:b/>
              </w:rPr>
              <w:t>НВСС</w:t>
            </w:r>
          </w:p>
        </w:tc>
        <w:tc>
          <w:tcPr>
            <w:tcW w:w="2355" w:type="dxa"/>
            <w:shd w:val="clear" w:color="auto" w:fill="D6E3BC" w:themeFill="accent3" w:themeFillTint="66"/>
          </w:tcPr>
          <w:p w:rsidR="00192768" w:rsidRPr="0066417C" w:rsidRDefault="00192768" w:rsidP="000A187C">
            <w:pPr>
              <w:jc w:val="center"/>
              <w:rPr>
                <w:rFonts w:asciiTheme="majorHAnsi" w:hAnsiTheme="majorHAnsi"/>
                <w:b/>
              </w:rPr>
            </w:pPr>
          </w:p>
          <w:p w:rsidR="00192768" w:rsidRPr="0066417C" w:rsidRDefault="00192768" w:rsidP="000A187C">
            <w:pPr>
              <w:jc w:val="center"/>
              <w:rPr>
                <w:rFonts w:asciiTheme="majorHAnsi" w:hAnsiTheme="majorHAnsi"/>
                <w:b/>
              </w:rPr>
            </w:pPr>
            <w:r w:rsidRPr="0066417C">
              <w:rPr>
                <w:rFonts w:asciiTheme="majorHAnsi" w:hAnsiTheme="majorHAnsi"/>
                <w:b/>
              </w:rPr>
              <w:t>ОРГАНИЗАТОР</w:t>
            </w:r>
          </w:p>
        </w:tc>
        <w:tc>
          <w:tcPr>
            <w:tcW w:w="1217" w:type="dxa"/>
            <w:shd w:val="clear" w:color="auto" w:fill="D6E3BC" w:themeFill="accent3" w:themeFillTint="66"/>
          </w:tcPr>
          <w:p w:rsidR="00192768" w:rsidRPr="0066417C" w:rsidRDefault="00192768" w:rsidP="000A187C">
            <w:pPr>
              <w:jc w:val="center"/>
              <w:rPr>
                <w:rFonts w:asciiTheme="majorHAnsi" w:hAnsiTheme="majorHAnsi"/>
                <w:b/>
              </w:rPr>
            </w:pPr>
          </w:p>
          <w:p w:rsidR="00192768" w:rsidRPr="0066417C" w:rsidRDefault="00192768" w:rsidP="000A187C">
            <w:pPr>
              <w:jc w:val="center"/>
              <w:rPr>
                <w:rFonts w:asciiTheme="majorHAnsi" w:hAnsiTheme="majorHAnsi"/>
                <w:b/>
              </w:rPr>
            </w:pPr>
            <w:r w:rsidRPr="0066417C">
              <w:rPr>
                <w:rFonts w:asciiTheme="majorHAnsi" w:hAnsiTheme="majorHAnsi"/>
                <w:b/>
              </w:rPr>
              <w:t>К1-4/П1-8</w:t>
            </w:r>
          </w:p>
        </w:tc>
        <w:tc>
          <w:tcPr>
            <w:tcW w:w="755" w:type="dxa"/>
            <w:shd w:val="clear" w:color="auto" w:fill="D6E3BC" w:themeFill="accent3" w:themeFillTint="66"/>
          </w:tcPr>
          <w:p w:rsidR="00192768" w:rsidRPr="0066417C" w:rsidRDefault="00192768" w:rsidP="000A187C">
            <w:pPr>
              <w:jc w:val="center"/>
              <w:rPr>
                <w:rFonts w:asciiTheme="majorHAnsi" w:hAnsiTheme="majorHAnsi"/>
                <w:b/>
              </w:rPr>
            </w:pPr>
          </w:p>
          <w:p w:rsidR="00192768" w:rsidRPr="0066417C" w:rsidRDefault="00192768" w:rsidP="008E22A2">
            <w:pPr>
              <w:jc w:val="center"/>
              <w:rPr>
                <w:rFonts w:asciiTheme="majorHAnsi" w:hAnsiTheme="majorHAnsi"/>
                <w:b/>
              </w:rPr>
            </w:pPr>
            <w:r w:rsidRPr="0066417C">
              <w:rPr>
                <w:rFonts w:asciiTheme="majorHAnsi" w:hAnsiTheme="majorHAnsi"/>
                <w:b/>
              </w:rPr>
              <w:t>БОД.</w:t>
            </w:r>
          </w:p>
        </w:tc>
      </w:tr>
      <w:tr w:rsidR="00192768" w:rsidRPr="00ED156B" w:rsidTr="00626F18">
        <w:trPr>
          <w:trHeight w:val="921"/>
        </w:trPr>
        <w:tc>
          <w:tcPr>
            <w:tcW w:w="3963" w:type="dxa"/>
            <w:shd w:val="clear" w:color="auto" w:fill="auto"/>
            <w:vAlign w:val="center"/>
          </w:tcPr>
          <w:p w:rsidR="00192768" w:rsidRPr="006F6139" w:rsidRDefault="00192768" w:rsidP="005F2F5D">
            <w:pPr>
              <w:rPr>
                <w:rFonts w:asciiTheme="majorHAnsi" w:eastAsia="Calibri" w:hAnsiTheme="majorHAnsi"/>
              </w:rPr>
            </w:pPr>
            <w:r w:rsidRPr="0066417C">
              <w:rPr>
                <w:rFonts w:asciiTheme="majorHAnsi" w:hAnsiTheme="majorHAnsi"/>
              </w:rPr>
              <w:t xml:space="preserve">Читањем </w:t>
            </w:r>
            <w:r w:rsidR="005F2F5D">
              <w:rPr>
                <w:rFonts w:asciiTheme="majorHAnsi" w:hAnsiTheme="majorHAnsi"/>
              </w:rPr>
              <w:t>и писањем до критичког мишљења - М</w:t>
            </w:r>
            <w:r w:rsidRPr="0066417C">
              <w:rPr>
                <w:rFonts w:asciiTheme="majorHAnsi" w:hAnsiTheme="majorHAnsi"/>
              </w:rPr>
              <w:t xml:space="preserve">одул </w:t>
            </w:r>
            <w:r w:rsidR="006F6139">
              <w:rPr>
                <w:rFonts w:asciiTheme="majorHAnsi" w:hAnsiTheme="majorHAnsi"/>
              </w:rPr>
              <w:t>2</w:t>
            </w:r>
          </w:p>
        </w:tc>
        <w:tc>
          <w:tcPr>
            <w:tcW w:w="1843" w:type="dxa"/>
            <w:shd w:val="clear" w:color="auto" w:fill="auto"/>
            <w:vAlign w:val="center"/>
          </w:tcPr>
          <w:p w:rsidR="00192768" w:rsidRPr="0066417C" w:rsidRDefault="00192768" w:rsidP="00626F18">
            <w:pPr>
              <w:rPr>
                <w:rFonts w:asciiTheme="majorHAnsi" w:hAnsiTheme="majorHAnsi"/>
              </w:rPr>
            </w:pPr>
          </w:p>
          <w:p w:rsidR="00192768" w:rsidRPr="0066417C" w:rsidRDefault="000F5E3C" w:rsidP="000F5E3C">
            <w:pPr>
              <w:rPr>
                <w:rFonts w:asciiTheme="majorHAnsi" w:hAnsiTheme="majorHAnsi"/>
              </w:rPr>
            </w:pPr>
            <w:r>
              <w:rPr>
                <w:rFonts w:asciiTheme="majorHAnsi" w:hAnsiTheme="majorHAnsi"/>
              </w:rPr>
              <w:t xml:space="preserve">Сања симић Мијатовић и наставници </w:t>
            </w:r>
            <w:r w:rsidR="00E0139F" w:rsidRPr="0066417C">
              <w:rPr>
                <w:rFonts w:asciiTheme="majorHAnsi" w:hAnsiTheme="majorHAnsi"/>
              </w:rPr>
              <w:t>– у оквиру ШРП-а</w:t>
            </w:r>
          </w:p>
        </w:tc>
        <w:tc>
          <w:tcPr>
            <w:tcW w:w="2355" w:type="dxa"/>
            <w:shd w:val="clear" w:color="auto" w:fill="auto"/>
            <w:vAlign w:val="center"/>
          </w:tcPr>
          <w:p w:rsidR="00192768" w:rsidRPr="0066417C" w:rsidRDefault="00192768" w:rsidP="00626F18">
            <w:pPr>
              <w:rPr>
                <w:rFonts w:asciiTheme="majorHAnsi" w:eastAsia="Calibri" w:hAnsiTheme="majorHAnsi"/>
                <w:lang w:val="sr-Cyrl-CS"/>
              </w:rPr>
            </w:pPr>
            <w:r w:rsidRPr="0066417C">
              <w:rPr>
                <w:rFonts w:asciiTheme="majorHAnsi" w:hAnsiTheme="majorHAnsi"/>
              </w:rPr>
              <w:t>ЦИП - Центар за интерактивну педагогију, Дринчићева 30, Београд</w:t>
            </w:r>
          </w:p>
        </w:tc>
        <w:tc>
          <w:tcPr>
            <w:tcW w:w="1217" w:type="dxa"/>
            <w:shd w:val="clear" w:color="auto" w:fill="auto"/>
            <w:vAlign w:val="center"/>
          </w:tcPr>
          <w:p w:rsidR="00192768" w:rsidRPr="0066417C" w:rsidRDefault="00192768" w:rsidP="00626F18">
            <w:pPr>
              <w:rPr>
                <w:rFonts w:asciiTheme="majorHAnsi" w:hAnsiTheme="majorHAnsi"/>
              </w:rPr>
            </w:pPr>
            <w:r w:rsidRPr="0066417C">
              <w:rPr>
                <w:rFonts w:asciiTheme="majorHAnsi" w:hAnsiTheme="majorHAnsi"/>
              </w:rPr>
              <w:t>К2, П2</w:t>
            </w:r>
          </w:p>
        </w:tc>
        <w:tc>
          <w:tcPr>
            <w:tcW w:w="755" w:type="dxa"/>
            <w:shd w:val="clear" w:color="auto" w:fill="auto"/>
            <w:vAlign w:val="center"/>
          </w:tcPr>
          <w:p w:rsidR="00192768" w:rsidRPr="0066417C" w:rsidRDefault="00192768" w:rsidP="00626F18">
            <w:pPr>
              <w:rPr>
                <w:rFonts w:asciiTheme="majorHAnsi" w:hAnsiTheme="majorHAnsi"/>
              </w:rPr>
            </w:pPr>
          </w:p>
          <w:p w:rsidR="00192768" w:rsidRPr="0066417C" w:rsidRDefault="00192768" w:rsidP="00626F18">
            <w:pPr>
              <w:rPr>
                <w:rFonts w:asciiTheme="majorHAnsi" w:hAnsiTheme="majorHAnsi"/>
              </w:rPr>
            </w:pPr>
            <w:r w:rsidRPr="0066417C">
              <w:rPr>
                <w:rFonts w:asciiTheme="majorHAnsi" w:hAnsiTheme="majorHAnsi"/>
              </w:rPr>
              <w:t>16</w:t>
            </w:r>
          </w:p>
          <w:p w:rsidR="00192768" w:rsidRPr="0066417C" w:rsidRDefault="00192768" w:rsidP="00626F18">
            <w:pPr>
              <w:rPr>
                <w:rFonts w:asciiTheme="majorHAnsi" w:hAnsiTheme="majorHAnsi"/>
              </w:rPr>
            </w:pPr>
          </w:p>
        </w:tc>
      </w:tr>
      <w:tr w:rsidR="005F2F5D" w:rsidRPr="00ED156B" w:rsidTr="005F2F5D">
        <w:trPr>
          <w:trHeight w:val="921"/>
        </w:trPr>
        <w:tc>
          <w:tcPr>
            <w:tcW w:w="3963" w:type="dxa"/>
            <w:shd w:val="clear" w:color="auto" w:fill="auto"/>
            <w:vAlign w:val="center"/>
          </w:tcPr>
          <w:p w:rsidR="005F2F5D" w:rsidRPr="0017747B" w:rsidRDefault="0017747B" w:rsidP="005F2F5D">
            <w:pPr>
              <w:rPr>
                <w:rFonts w:asciiTheme="majorHAnsi" w:hAnsiTheme="majorHAnsi"/>
              </w:rPr>
            </w:pPr>
            <w:r>
              <w:rPr>
                <w:rFonts w:asciiTheme="majorHAnsi" w:hAnsiTheme="majorHAnsi"/>
              </w:rPr>
              <w:t>Ни црно ни бело</w:t>
            </w:r>
          </w:p>
        </w:tc>
        <w:tc>
          <w:tcPr>
            <w:tcW w:w="1843" w:type="dxa"/>
            <w:shd w:val="clear" w:color="auto" w:fill="auto"/>
            <w:vAlign w:val="center"/>
          </w:tcPr>
          <w:p w:rsidR="005F2F5D" w:rsidRPr="005F2F5D" w:rsidRDefault="005F2F5D" w:rsidP="005F2F5D">
            <w:pPr>
              <w:rPr>
                <w:rFonts w:asciiTheme="majorHAnsi" w:hAnsiTheme="majorHAnsi"/>
              </w:rPr>
            </w:pPr>
            <w:r>
              <w:rPr>
                <w:rFonts w:asciiTheme="majorHAnsi" w:hAnsiTheme="majorHAnsi"/>
              </w:rPr>
              <w:t>Станојка Урошевић</w:t>
            </w:r>
          </w:p>
        </w:tc>
        <w:tc>
          <w:tcPr>
            <w:tcW w:w="2355" w:type="dxa"/>
            <w:shd w:val="clear" w:color="auto" w:fill="auto"/>
            <w:vAlign w:val="center"/>
          </w:tcPr>
          <w:p w:rsidR="005F2F5D" w:rsidRPr="0066417C" w:rsidRDefault="005F2F5D" w:rsidP="005F2F5D">
            <w:pPr>
              <w:rPr>
                <w:rFonts w:asciiTheme="majorHAnsi" w:hAnsiTheme="majorHAnsi"/>
              </w:rPr>
            </w:pPr>
            <w:r w:rsidRPr="0066417C">
              <w:rPr>
                <w:rFonts w:asciiTheme="majorHAnsi" w:hAnsiTheme="majorHAnsi"/>
              </w:rPr>
              <w:t>ЦИП - Центар за интерактивну педагогију, Дринчићева 30, Београд</w:t>
            </w:r>
          </w:p>
        </w:tc>
        <w:tc>
          <w:tcPr>
            <w:tcW w:w="1217" w:type="dxa"/>
            <w:shd w:val="clear" w:color="auto" w:fill="auto"/>
            <w:vAlign w:val="center"/>
          </w:tcPr>
          <w:p w:rsidR="005F2F5D" w:rsidRPr="0066417C" w:rsidRDefault="005F2F5D" w:rsidP="0017747B">
            <w:pPr>
              <w:rPr>
                <w:rFonts w:asciiTheme="majorHAnsi" w:hAnsiTheme="majorHAnsi"/>
              </w:rPr>
            </w:pPr>
            <w:r w:rsidRPr="0066417C">
              <w:rPr>
                <w:rFonts w:asciiTheme="majorHAnsi" w:hAnsiTheme="majorHAnsi"/>
              </w:rPr>
              <w:t>К</w:t>
            </w:r>
            <w:r w:rsidR="0017747B">
              <w:rPr>
                <w:rFonts w:asciiTheme="majorHAnsi" w:hAnsiTheme="majorHAnsi"/>
              </w:rPr>
              <w:t>4</w:t>
            </w:r>
            <w:r w:rsidRPr="0066417C">
              <w:rPr>
                <w:rFonts w:asciiTheme="majorHAnsi" w:hAnsiTheme="majorHAnsi"/>
              </w:rPr>
              <w:t>, П2</w:t>
            </w:r>
          </w:p>
        </w:tc>
        <w:tc>
          <w:tcPr>
            <w:tcW w:w="755" w:type="dxa"/>
            <w:shd w:val="clear" w:color="auto" w:fill="auto"/>
            <w:vAlign w:val="center"/>
          </w:tcPr>
          <w:p w:rsidR="005F2F5D" w:rsidRPr="0066417C" w:rsidRDefault="005F2F5D" w:rsidP="005F2F5D">
            <w:pPr>
              <w:rPr>
                <w:rFonts w:asciiTheme="majorHAnsi" w:hAnsiTheme="majorHAnsi"/>
              </w:rPr>
            </w:pPr>
            <w:r w:rsidRPr="0066417C">
              <w:rPr>
                <w:rFonts w:asciiTheme="majorHAnsi" w:hAnsiTheme="majorHAnsi"/>
              </w:rPr>
              <w:t>16</w:t>
            </w:r>
          </w:p>
          <w:p w:rsidR="005F2F5D" w:rsidRPr="0066417C" w:rsidRDefault="005F2F5D" w:rsidP="005F2F5D">
            <w:pPr>
              <w:rPr>
                <w:rFonts w:asciiTheme="majorHAnsi" w:hAnsiTheme="majorHAnsi"/>
              </w:rPr>
            </w:pPr>
          </w:p>
        </w:tc>
      </w:tr>
      <w:tr w:rsidR="00192768" w:rsidRPr="00ED156B" w:rsidTr="00626F18">
        <w:trPr>
          <w:trHeight w:val="732"/>
        </w:trPr>
        <w:tc>
          <w:tcPr>
            <w:tcW w:w="3963" w:type="dxa"/>
            <w:shd w:val="clear" w:color="auto" w:fill="auto"/>
            <w:vAlign w:val="center"/>
          </w:tcPr>
          <w:p w:rsidR="00192768" w:rsidRPr="0066417C" w:rsidRDefault="000A11EE" w:rsidP="00626F18">
            <w:pPr>
              <w:rPr>
                <w:rFonts w:asciiTheme="majorHAnsi" w:hAnsiTheme="majorHAnsi" w:cs="Segoe UI"/>
                <w:bCs/>
              </w:rPr>
            </w:pPr>
            <w:hyperlink r:id="rId12" w:history="1">
              <w:r w:rsidR="0066417C" w:rsidRPr="0066417C">
                <w:rPr>
                  <w:rFonts w:asciiTheme="majorHAnsi" w:hAnsiTheme="majorHAnsi" w:cs="Segoe UI"/>
                  <w:bCs/>
                </w:rPr>
                <w:t>Технике</w:t>
              </w:r>
            </w:hyperlink>
            <w:r w:rsidR="0066417C" w:rsidRPr="0066417C">
              <w:t xml:space="preserve"> учења</w:t>
            </w:r>
            <w:r w:rsidR="00192768" w:rsidRPr="0066417C">
              <w:rPr>
                <w:rFonts w:asciiTheme="majorHAnsi" w:hAnsiTheme="majorHAnsi" w:cs="Segoe UI"/>
              </w:rPr>
              <w:t> </w:t>
            </w:r>
          </w:p>
        </w:tc>
        <w:tc>
          <w:tcPr>
            <w:tcW w:w="1843" w:type="dxa"/>
            <w:shd w:val="clear" w:color="auto" w:fill="auto"/>
            <w:vAlign w:val="center"/>
          </w:tcPr>
          <w:p w:rsidR="00192768" w:rsidRPr="0066417C" w:rsidRDefault="00192768" w:rsidP="00626F18">
            <w:pPr>
              <w:rPr>
                <w:rFonts w:asciiTheme="majorHAnsi" w:hAnsiTheme="majorHAnsi"/>
              </w:rPr>
            </w:pPr>
            <w:r w:rsidRPr="0066417C">
              <w:rPr>
                <w:rFonts w:asciiTheme="majorHAnsi" w:hAnsiTheme="majorHAnsi"/>
              </w:rPr>
              <w:t>Ирена Алмаши</w:t>
            </w:r>
          </w:p>
          <w:p w:rsidR="00192768" w:rsidRPr="0066417C" w:rsidRDefault="00192768" w:rsidP="00626F18">
            <w:pPr>
              <w:rPr>
                <w:rFonts w:asciiTheme="majorHAnsi" w:hAnsiTheme="majorHAnsi"/>
              </w:rPr>
            </w:pPr>
            <w:r w:rsidRPr="0066417C">
              <w:rPr>
                <w:rFonts w:asciiTheme="majorHAnsi" w:hAnsiTheme="majorHAnsi"/>
              </w:rPr>
              <w:t>Валерија Томић</w:t>
            </w:r>
          </w:p>
          <w:p w:rsidR="0066417C" w:rsidRPr="0066417C" w:rsidRDefault="0066417C" w:rsidP="00626F18">
            <w:pPr>
              <w:rPr>
                <w:rFonts w:asciiTheme="majorHAnsi" w:hAnsiTheme="majorHAnsi"/>
              </w:rPr>
            </w:pPr>
            <w:r w:rsidRPr="0066417C">
              <w:rPr>
                <w:rFonts w:asciiTheme="majorHAnsi" w:hAnsiTheme="majorHAnsi"/>
              </w:rPr>
              <w:t>Ана Дамјанов</w:t>
            </w:r>
          </w:p>
        </w:tc>
        <w:tc>
          <w:tcPr>
            <w:tcW w:w="2355" w:type="dxa"/>
            <w:shd w:val="clear" w:color="auto" w:fill="auto"/>
            <w:vAlign w:val="center"/>
          </w:tcPr>
          <w:p w:rsidR="00192768" w:rsidRPr="0066417C" w:rsidRDefault="0066417C" w:rsidP="00626F18">
            <w:pPr>
              <w:rPr>
                <w:rFonts w:asciiTheme="majorHAnsi" w:hAnsiTheme="majorHAnsi" w:cs="Segoe UI"/>
              </w:rPr>
            </w:pPr>
            <w:r w:rsidRPr="0066417C">
              <w:rPr>
                <w:rFonts w:cs="Segoe UI"/>
                <w:lang w:val="en-US"/>
              </w:rPr>
              <w:t>Педагошко друштво Србије, Београд</w:t>
            </w:r>
          </w:p>
        </w:tc>
        <w:tc>
          <w:tcPr>
            <w:tcW w:w="1217" w:type="dxa"/>
            <w:shd w:val="clear" w:color="auto" w:fill="auto"/>
            <w:vAlign w:val="center"/>
          </w:tcPr>
          <w:p w:rsidR="00192768" w:rsidRPr="0066417C" w:rsidRDefault="00192768" w:rsidP="00626F18">
            <w:pPr>
              <w:rPr>
                <w:rFonts w:asciiTheme="majorHAnsi" w:hAnsiTheme="majorHAnsi"/>
              </w:rPr>
            </w:pPr>
          </w:p>
          <w:p w:rsidR="00192768" w:rsidRPr="0066417C" w:rsidRDefault="00192768" w:rsidP="00626F18">
            <w:pPr>
              <w:rPr>
                <w:rFonts w:asciiTheme="majorHAnsi" w:hAnsiTheme="majorHAnsi"/>
              </w:rPr>
            </w:pPr>
            <w:r w:rsidRPr="0066417C">
              <w:rPr>
                <w:rFonts w:asciiTheme="majorHAnsi" w:hAnsiTheme="majorHAnsi"/>
              </w:rPr>
              <w:t>К2</w:t>
            </w:r>
            <w:r w:rsidR="0066417C">
              <w:rPr>
                <w:rFonts w:asciiTheme="majorHAnsi" w:hAnsiTheme="majorHAnsi"/>
              </w:rPr>
              <w:t>, П1</w:t>
            </w:r>
          </w:p>
        </w:tc>
        <w:tc>
          <w:tcPr>
            <w:tcW w:w="755" w:type="dxa"/>
            <w:shd w:val="clear" w:color="auto" w:fill="auto"/>
            <w:vAlign w:val="center"/>
          </w:tcPr>
          <w:p w:rsidR="00192768" w:rsidRPr="0066417C" w:rsidRDefault="00192768" w:rsidP="00626F18">
            <w:pPr>
              <w:rPr>
                <w:rFonts w:asciiTheme="majorHAnsi" w:hAnsiTheme="majorHAnsi"/>
              </w:rPr>
            </w:pPr>
          </w:p>
          <w:p w:rsidR="00192768" w:rsidRPr="0066417C" w:rsidRDefault="0066417C" w:rsidP="00626F18">
            <w:pPr>
              <w:rPr>
                <w:rFonts w:asciiTheme="majorHAnsi" w:hAnsiTheme="majorHAnsi"/>
              </w:rPr>
            </w:pPr>
            <w:r>
              <w:rPr>
                <w:rFonts w:asciiTheme="majorHAnsi" w:hAnsiTheme="majorHAnsi"/>
              </w:rPr>
              <w:t>8</w:t>
            </w:r>
          </w:p>
        </w:tc>
      </w:tr>
      <w:tr w:rsidR="00192768" w:rsidRPr="00ED156B" w:rsidTr="00626F18">
        <w:trPr>
          <w:trHeight w:val="663"/>
        </w:trPr>
        <w:tc>
          <w:tcPr>
            <w:tcW w:w="3963" w:type="dxa"/>
            <w:shd w:val="clear" w:color="auto" w:fill="auto"/>
            <w:vAlign w:val="center"/>
          </w:tcPr>
          <w:p w:rsidR="00192768" w:rsidRPr="005F39C2" w:rsidRDefault="005F39C2" w:rsidP="00626F18">
            <w:pPr>
              <w:rPr>
                <w:rFonts w:asciiTheme="majorHAnsi" w:hAnsiTheme="majorHAnsi" w:cs="Segoe UI"/>
              </w:rPr>
            </w:pPr>
            <w:r>
              <w:t>Јачање ПИСА компетенција</w:t>
            </w:r>
          </w:p>
          <w:p w:rsidR="00192768" w:rsidRPr="0066417C" w:rsidRDefault="00192768" w:rsidP="00626F18">
            <w:pPr>
              <w:rPr>
                <w:rFonts w:asciiTheme="majorHAnsi" w:hAnsiTheme="majorHAnsi" w:cs="Segoe UI"/>
                <w:bCs/>
              </w:rPr>
            </w:pPr>
          </w:p>
        </w:tc>
        <w:tc>
          <w:tcPr>
            <w:tcW w:w="1843" w:type="dxa"/>
            <w:shd w:val="clear" w:color="auto" w:fill="auto"/>
            <w:vAlign w:val="center"/>
          </w:tcPr>
          <w:p w:rsidR="0066417C" w:rsidRPr="0066417C" w:rsidRDefault="0066417C" w:rsidP="00626F18">
            <w:pPr>
              <w:rPr>
                <w:rFonts w:asciiTheme="majorHAnsi" w:hAnsiTheme="majorHAnsi"/>
              </w:rPr>
            </w:pPr>
            <w:r w:rsidRPr="0066417C">
              <w:rPr>
                <w:rFonts w:asciiTheme="majorHAnsi" w:hAnsiTheme="majorHAnsi"/>
              </w:rPr>
              <w:t>Ирена Алмаши</w:t>
            </w:r>
          </w:p>
          <w:p w:rsidR="0066417C" w:rsidRPr="0066417C" w:rsidRDefault="0066417C" w:rsidP="00626F18">
            <w:pPr>
              <w:rPr>
                <w:rFonts w:asciiTheme="majorHAnsi" w:hAnsiTheme="majorHAnsi"/>
              </w:rPr>
            </w:pPr>
            <w:r w:rsidRPr="0066417C">
              <w:rPr>
                <w:rFonts w:asciiTheme="majorHAnsi" w:hAnsiTheme="majorHAnsi"/>
              </w:rPr>
              <w:t>Валерија Томић</w:t>
            </w:r>
          </w:p>
          <w:p w:rsidR="00192768" w:rsidRDefault="0066417C" w:rsidP="00626F18">
            <w:pPr>
              <w:rPr>
                <w:rFonts w:asciiTheme="majorHAnsi" w:hAnsiTheme="majorHAnsi"/>
              </w:rPr>
            </w:pPr>
            <w:r w:rsidRPr="0066417C">
              <w:rPr>
                <w:rFonts w:asciiTheme="majorHAnsi" w:hAnsiTheme="majorHAnsi"/>
              </w:rPr>
              <w:t>Ана Дамјанов</w:t>
            </w:r>
          </w:p>
          <w:p w:rsidR="0084740C" w:rsidRPr="0084740C" w:rsidRDefault="0084740C" w:rsidP="00626F18">
            <w:pPr>
              <w:rPr>
                <w:rFonts w:asciiTheme="majorHAnsi" w:hAnsiTheme="majorHAnsi"/>
              </w:rPr>
            </w:pPr>
            <w:r>
              <w:rPr>
                <w:rFonts w:asciiTheme="majorHAnsi" w:hAnsiTheme="majorHAnsi"/>
              </w:rPr>
              <w:t>Слађана Батка</w:t>
            </w:r>
          </w:p>
        </w:tc>
        <w:tc>
          <w:tcPr>
            <w:tcW w:w="2355" w:type="dxa"/>
            <w:shd w:val="clear" w:color="auto" w:fill="auto"/>
            <w:vAlign w:val="center"/>
          </w:tcPr>
          <w:p w:rsidR="005F39C2" w:rsidRPr="005F39C2" w:rsidRDefault="005F39C2" w:rsidP="00626F18">
            <w:pPr>
              <w:rPr>
                <w:rFonts w:cs="Segoe UI"/>
                <w:b/>
                <w:bCs/>
                <w:color w:val="333333"/>
                <w:lang w:val="en-US"/>
              </w:rPr>
            </w:pPr>
            <w:r w:rsidRPr="005F39C2">
              <w:rPr>
                <w:rFonts w:cs="Segoe UI"/>
                <w:color w:val="333333"/>
                <w:lang w:val="en-US"/>
              </w:rPr>
              <w:t>EУ - Војвођански едукациони центар за образовање одраслих , Сента </w:t>
            </w:r>
          </w:p>
          <w:p w:rsidR="00192768" w:rsidRPr="0066417C" w:rsidRDefault="00192768" w:rsidP="00626F18">
            <w:pPr>
              <w:rPr>
                <w:rFonts w:asciiTheme="majorHAnsi" w:hAnsiTheme="majorHAnsi" w:cs="Segoe UI"/>
                <w:color w:val="333333"/>
              </w:rPr>
            </w:pPr>
          </w:p>
        </w:tc>
        <w:tc>
          <w:tcPr>
            <w:tcW w:w="1217" w:type="dxa"/>
            <w:shd w:val="clear" w:color="auto" w:fill="auto"/>
            <w:vAlign w:val="center"/>
          </w:tcPr>
          <w:p w:rsidR="00192768" w:rsidRPr="0066417C" w:rsidRDefault="00192768" w:rsidP="00626F18">
            <w:pPr>
              <w:rPr>
                <w:rFonts w:asciiTheme="majorHAnsi" w:hAnsiTheme="majorHAnsi"/>
              </w:rPr>
            </w:pPr>
          </w:p>
          <w:p w:rsidR="00192768" w:rsidRPr="005F39C2" w:rsidRDefault="00192768" w:rsidP="00626F18">
            <w:pPr>
              <w:rPr>
                <w:rFonts w:asciiTheme="majorHAnsi" w:hAnsiTheme="majorHAnsi"/>
              </w:rPr>
            </w:pPr>
            <w:r w:rsidRPr="0066417C">
              <w:rPr>
                <w:rFonts w:asciiTheme="majorHAnsi" w:hAnsiTheme="majorHAnsi"/>
              </w:rPr>
              <w:t>К2</w:t>
            </w:r>
            <w:r w:rsidR="005F39C2">
              <w:rPr>
                <w:rFonts w:asciiTheme="majorHAnsi" w:hAnsiTheme="majorHAnsi"/>
              </w:rPr>
              <w:t>, П1</w:t>
            </w:r>
          </w:p>
        </w:tc>
        <w:tc>
          <w:tcPr>
            <w:tcW w:w="755" w:type="dxa"/>
            <w:shd w:val="clear" w:color="auto" w:fill="auto"/>
            <w:vAlign w:val="center"/>
          </w:tcPr>
          <w:p w:rsidR="00192768" w:rsidRPr="0066417C" w:rsidRDefault="00192768" w:rsidP="00626F18">
            <w:pPr>
              <w:rPr>
                <w:rFonts w:asciiTheme="majorHAnsi" w:hAnsiTheme="majorHAnsi"/>
              </w:rPr>
            </w:pPr>
          </w:p>
          <w:p w:rsidR="00192768" w:rsidRPr="0066417C" w:rsidRDefault="00192768" w:rsidP="00626F18">
            <w:pPr>
              <w:rPr>
                <w:rFonts w:asciiTheme="majorHAnsi" w:hAnsiTheme="majorHAnsi"/>
              </w:rPr>
            </w:pPr>
            <w:r w:rsidRPr="0066417C">
              <w:rPr>
                <w:rFonts w:asciiTheme="majorHAnsi" w:hAnsiTheme="majorHAnsi"/>
              </w:rPr>
              <w:t>8</w:t>
            </w:r>
          </w:p>
        </w:tc>
      </w:tr>
      <w:tr w:rsidR="00416284" w:rsidRPr="00ED156B" w:rsidTr="00626F18">
        <w:trPr>
          <w:trHeight w:val="663"/>
        </w:trPr>
        <w:tc>
          <w:tcPr>
            <w:tcW w:w="3963" w:type="dxa"/>
            <w:shd w:val="clear" w:color="auto" w:fill="auto"/>
            <w:vAlign w:val="center"/>
          </w:tcPr>
          <w:p w:rsidR="00416284" w:rsidRPr="00416284" w:rsidRDefault="00416284" w:rsidP="00626F18">
            <w:r>
              <w:lastRenderedPageBreak/>
              <w:t xml:space="preserve">Дунав учионица на води – образовање за </w:t>
            </w:r>
            <w:r w:rsidR="00FA11F5">
              <w:t xml:space="preserve">одрживи развој </w:t>
            </w:r>
          </w:p>
        </w:tc>
        <w:tc>
          <w:tcPr>
            <w:tcW w:w="1843" w:type="dxa"/>
            <w:shd w:val="clear" w:color="auto" w:fill="auto"/>
            <w:vAlign w:val="center"/>
          </w:tcPr>
          <w:p w:rsidR="00FA11F5" w:rsidRPr="0066417C" w:rsidRDefault="00FA11F5" w:rsidP="00626F18">
            <w:pPr>
              <w:rPr>
                <w:rFonts w:asciiTheme="majorHAnsi" w:hAnsiTheme="majorHAnsi"/>
              </w:rPr>
            </w:pPr>
            <w:r w:rsidRPr="0066417C">
              <w:rPr>
                <w:rFonts w:asciiTheme="majorHAnsi" w:hAnsiTheme="majorHAnsi"/>
              </w:rPr>
              <w:t>Ирена Алмаши</w:t>
            </w:r>
          </w:p>
          <w:p w:rsidR="00FA11F5" w:rsidRPr="0066417C" w:rsidRDefault="00FA11F5" w:rsidP="00626F18">
            <w:pPr>
              <w:rPr>
                <w:rFonts w:asciiTheme="majorHAnsi" w:hAnsiTheme="majorHAnsi"/>
              </w:rPr>
            </w:pPr>
            <w:r w:rsidRPr="0066417C">
              <w:rPr>
                <w:rFonts w:asciiTheme="majorHAnsi" w:hAnsiTheme="majorHAnsi"/>
              </w:rPr>
              <w:t>Валерија Томић</w:t>
            </w:r>
          </w:p>
          <w:p w:rsidR="00FA11F5" w:rsidRDefault="00FA11F5" w:rsidP="00626F18">
            <w:pPr>
              <w:rPr>
                <w:rFonts w:asciiTheme="majorHAnsi" w:hAnsiTheme="majorHAnsi"/>
              </w:rPr>
            </w:pPr>
            <w:r w:rsidRPr="0066417C">
              <w:rPr>
                <w:rFonts w:asciiTheme="majorHAnsi" w:hAnsiTheme="majorHAnsi"/>
              </w:rPr>
              <w:t>Ана Дамјанов</w:t>
            </w:r>
          </w:p>
          <w:p w:rsidR="00416284" w:rsidRPr="0066417C" w:rsidRDefault="00FA11F5" w:rsidP="00626F18">
            <w:pPr>
              <w:rPr>
                <w:rFonts w:asciiTheme="majorHAnsi" w:hAnsiTheme="majorHAnsi"/>
              </w:rPr>
            </w:pPr>
            <w:r>
              <w:rPr>
                <w:rFonts w:asciiTheme="majorHAnsi" w:hAnsiTheme="majorHAnsi"/>
              </w:rPr>
              <w:t>Слађана Батка</w:t>
            </w:r>
          </w:p>
        </w:tc>
        <w:tc>
          <w:tcPr>
            <w:tcW w:w="2355" w:type="dxa"/>
            <w:shd w:val="clear" w:color="auto" w:fill="auto"/>
            <w:vAlign w:val="center"/>
          </w:tcPr>
          <w:p w:rsidR="00416284" w:rsidRPr="00FA11F5" w:rsidRDefault="00FA11F5" w:rsidP="00626F18">
            <w:pPr>
              <w:rPr>
                <w:rFonts w:cs="Segoe UI"/>
                <w:color w:val="333333"/>
              </w:rPr>
            </w:pPr>
            <w:r>
              <w:rPr>
                <w:rFonts w:cs="Segoe UI"/>
                <w:color w:val="333333"/>
              </w:rPr>
              <w:t>Удружење о дунаву – за дунав Београд, Господар Јованова 16, Београд</w:t>
            </w:r>
          </w:p>
        </w:tc>
        <w:tc>
          <w:tcPr>
            <w:tcW w:w="1217" w:type="dxa"/>
            <w:shd w:val="clear" w:color="auto" w:fill="auto"/>
            <w:vAlign w:val="center"/>
          </w:tcPr>
          <w:p w:rsidR="00416284" w:rsidRDefault="00416284" w:rsidP="00626F18">
            <w:pPr>
              <w:rPr>
                <w:rFonts w:asciiTheme="majorHAnsi" w:hAnsiTheme="majorHAnsi"/>
              </w:rPr>
            </w:pPr>
          </w:p>
          <w:p w:rsidR="00626F18" w:rsidRPr="00626F18" w:rsidRDefault="00626F18" w:rsidP="00626F18">
            <w:pPr>
              <w:rPr>
                <w:rFonts w:asciiTheme="majorHAnsi" w:hAnsiTheme="majorHAnsi"/>
              </w:rPr>
            </w:pPr>
            <w:r>
              <w:rPr>
                <w:rFonts w:asciiTheme="majorHAnsi" w:hAnsiTheme="majorHAnsi"/>
              </w:rPr>
              <w:t>К2, П1</w:t>
            </w:r>
          </w:p>
        </w:tc>
        <w:tc>
          <w:tcPr>
            <w:tcW w:w="755" w:type="dxa"/>
            <w:shd w:val="clear" w:color="auto" w:fill="auto"/>
            <w:vAlign w:val="center"/>
          </w:tcPr>
          <w:p w:rsidR="00416284" w:rsidRDefault="00416284" w:rsidP="00626F18">
            <w:pPr>
              <w:rPr>
                <w:rFonts w:asciiTheme="majorHAnsi" w:hAnsiTheme="majorHAnsi"/>
              </w:rPr>
            </w:pPr>
          </w:p>
          <w:p w:rsidR="00626F18" w:rsidRPr="00626F18" w:rsidRDefault="00626F18" w:rsidP="00626F18">
            <w:pPr>
              <w:rPr>
                <w:rFonts w:asciiTheme="majorHAnsi" w:hAnsiTheme="majorHAnsi"/>
              </w:rPr>
            </w:pPr>
            <w:r>
              <w:rPr>
                <w:rFonts w:asciiTheme="majorHAnsi" w:hAnsiTheme="majorHAnsi"/>
              </w:rPr>
              <w:t>8</w:t>
            </w:r>
          </w:p>
        </w:tc>
      </w:tr>
      <w:tr w:rsidR="00192768" w:rsidRPr="00ED156B" w:rsidTr="00626F18">
        <w:trPr>
          <w:trHeight w:val="663"/>
        </w:trPr>
        <w:tc>
          <w:tcPr>
            <w:tcW w:w="3963" w:type="dxa"/>
            <w:shd w:val="clear" w:color="auto" w:fill="auto"/>
            <w:vAlign w:val="center"/>
          </w:tcPr>
          <w:p w:rsidR="00192768" w:rsidRPr="0066417C" w:rsidRDefault="00192768" w:rsidP="00626F18">
            <w:r w:rsidRPr="0066417C">
              <w:t>Републички зимски семинар</w:t>
            </w:r>
          </w:p>
        </w:tc>
        <w:tc>
          <w:tcPr>
            <w:tcW w:w="1843" w:type="dxa"/>
            <w:shd w:val="clear" w:color="auto" w:fill="auto"/>
            <w:vAlign w:val="center"/>
          </w:tcPr>
          <w:p w:rsidR="00192768" w:rsidRPr="0066417C" w:rsidRDefault="00192768" w:rsidP="00626F18">
            <w:pPr>
              <w:rPr>
                <w:rFonts w:asciiTheme="majorHAnsi" w:hAnsiTheme="majorHAnsi"/>
              </w:rPr>
            </w:pPr>
            <w:r w:rsidRPr="0066417C">
              <w:rPr>
                <w:rFonts w:asciiTheme="majorHAnsi" w:hAnsiTheme="majorHAnsi"/>
              </w:rPr>
              <w:t>Јелена Мркић</w:t>
            </w:r>
          </w:p>
        </w:tc>
        <w:tc>
          <w:tcPr>
            <w:tcW w:w="2355" w:type="dxa"/>
            <w:shd w:val="clear" w:color="auto" w:fill="auto"/>
            <w:vAlign w:val="center"/>
          </w:tcPr>
          <w:p w:rsidR="00192768" w:rsidRPr="0066417C" w:rsidRDefault="00192768" w:rsidP="00626F18">
            <w:pPr>
              <w:rPr>
                <w:rFonts w:asciiTheme="majorHAnsi" w:hAnsiTheme="majorHAnsi" w:cs="Segoe UI"/>
              </w:rPr>
            </w:pPr>
            <w:r w:rsidRPr="0066417C">
              <w:rPr>
                <w:rFonts w:asciiTheme="majorHAnsi" w:hAnsiTheme="majorHAnsi" w:cs="Segoe UI"/>
              </w:rPr>
              <w:t>Друштво за српски језик и књижевност Србије</w:t>
            </w:r>
          </w:p>
        </w:tc>
        <w:tc>
          <w:tcPr>
            <w:tcW w:w="1217" w:type="dxa"/>
            <w:shd w:val="clear" w:color="auto" w:fill="auto"/>
            <w:vAlign w:val="center"/>
          </w:tcPr>
          <w:p w:rsidR="00192768" w:rsidRPr="0066417C" w:rsidRDefault="00192768" w:rsidP="00626F18">
            <w:pPr>
              <w:rPr>
                <w:rFonts w:asciiTheme="majorHAnsi" w:hAnsiTheme="majorHAnsi"/>
              </w:rPr>
            </w:pPr>
            <w:r w:rsidRPr="0066417C">
              <w:rPr>
                <w:rFonts w:asciiTheme="majorHAnsi" w:hAnsiTheme="majorHAnsi"/>
              </w:rPr>
              <w:t>К1, П2</w:t>
            </w:r>
          </w:p>
        </w:tc>
        <w:tc>
          <w:tcPr>
            <w:tcW w:w="755" w:type="dxa"/>
            <w:shd w:val="clear" w:color="auto" w:fill="auto"/>
            <w:vAlign w:val="center"/>
          </w:tcPr>
          <w:p w:rsidR="00192768" w:rsidRPr="0066417C" w:rsidRDefault="00192768" w:rsidP="00626F18">
            <w:pPr>
              <w:rPr>
                <w:rFonts w:asciiTheme="majorHAnsi" w:hAnsiTheme="majorHAnsi"/>
              </w:rPr>
            </w:pPr>
            <w:r w:rsidRPr="0066417C">
              <w:rPr>
                <w:rFonts w:asciiTheme="majorHAnsi" w:hAnsiTheme="majorHAnsi"/>
              </w:rPr>
              <w:t>24</w:t>
            </w:r>
          </w:p>
        </w:tc>
      </w:tr>
      <w:tr w:rsidR="00B8327B" w:rsidRPr="006E42B7" w:rsidTr="00626F18">
        <w:trPr>
          <w:trHeight w:val="796"/>
        </w:trPr>
        <w:tc>
          <w:tcPr>
            <w:tcW w:w="3963" w:type="dxa"/>
            <w:vAlign w:val="center"/>
          </w:tcPr>
          <w:p w:rsidR="00B8327B" w:rsidRPr="00011AEC" w:rsidRDefault="00B8327B" w:rsidP="00626F18">
            <w:pPr>
              <w:rPr>
                <w:rFonts w:asciiTheme="majorHAnsi" w:eastAsia="Calibri" w:hAnsiTheme="majorHAnsi"/>
              </w:rPr>
            </w:pPr>
            <w:r w:rsidRPr="00011AEC">
              <w:rPr>
                <w:rFonts w:asciiTheme="majorHAnsi" w:hAnsiTheme="majorHAnsi"/>
              </w:rPr>
              <w:t>145 Економија и историја: релевантност економских фактора и догађаја у подучавању историје</w:t>
            </w:r>
          </w:p>
        </w:tc>
        <w:tc>
          <w:tcPr>
            <w:tcW w:w="1843" w:type="dxa"/>
            <w:vAlign w:val="center"/>
          </w:tcPr>
          <w:p w:rsidR="00B8327B" w:rsidRPr="00011AEC" w:rsidRDefault="004C7906" w:rsidP="00626F18">
            <w:pPr>
              <w:rPr>
                <w:rFonts w:asciiTheme="majorHAnsi" w:eastAsia="Calibri" w:hAnsiTheme="majorHAnsi"/>
                <w:lang w:val="sr-Cyrl-CS"/>
              </w:rPr>
            </w:pPr>
            <w:r w:rsidRPr="00011AEC">
              <w:rPr>
                <w:rFonts w:asciiTheme="majorHAnsi" w:eastAsia="Calibri" w:hAnsiTheme="majorHAnsi"/>
                <w:lang w:val="sr-Cyrl-CS"/>
              </w:rPr>
              <w:t>Корана Долић Гаврић</w:t>
            </w:r>
          </w:p>
        </w:tc>
        <w:tc>
          <w:tcPr>
            <w:tcW w:w="2355" w:type="dxa"/>
            <w:vAlign w:val="center"/>
          </w:tcPr>
          <w:p w:rsidR="00B8327B" w:rsidRPr="00011AEC" w:rsidRDefault="00B8327B" w:rsidP="00626F18">
            <w:pPr>
              <w:rPr>
                <w:rFonts w:asciiTheme="majorHAnsi" w:eastAsia="Calibri" w:hAnsiTheme="majorHAnsi"/>
                <w:lang w:val="sr-Cyrl-CS"/>
              </w:rPr>
            </w:pPr>
            <w:r w:rsidRPr="00011AEC">
              <w:rPr>
                <w:rFonts w:asciiTheme="majorHAnsi" w:hAnsiTheme="majorHAnsi"/>
                <w:lang w:val="sr-Cyrl-CS"/>
              </w:rPr>
              <w:t>Економски факултет Универзитета у Београду,Каменичка 6, Београд</w:t>
            </w:r>
          </w:p>
        </w:tc>
        <w:tc>
          <w:tcPr>
            <w:tcW w:w="1217" w:type="dxa"/>
            <w:vAlign w:val="center"/>
          </w:tcPr>
          <w:p w:rsidR="00B8327B" w:rsidRPr="00011AEC" w:rsidRDefault="00B8327B" w:rsidP="00626F18">
            <w:pPr>
              <w:rPr>
                <w:rFonts w:asciiTheme="majorHAnsi" w:eastAsia="Calibri" w:hAnsiTheme="majorHAnsi"/>
                <w:lang w:val="sr-Cyrl-CS"/>
              </w:rPr>
            </w:pPr>
            <w:r w:rsidRPr="00011AEC">
              <w:rPr>
                <w:rFonts w:asciiTheme="majorHAnsi" w:eastAsia="Calibri" w:hAnsiTheme="majorHAnsi"/>
                <w:lang w:val="sr-Cyrl-CS"/>
              </w:rPr>
              <w:t>К1</w:t>
            </w:r>
          </w:p>
        </w:tc>
        <w:tc>
          <w:tcPr>
            <w:tcW w:w="755" w:type="dxa"/>
            <w:vAlign w:val="center"/>
          </w:tcPr>
          <w:p w:rsidR="00B8327B" w:rsidRPr="00011AEC" w:rsidRDefault="00B8327B" w:rsidP="00626F18">
            <w:pPr>
              <w:rPr>
                <w:rFonts w:asciiTheme="majorHAnsi" w:eastAsia="Calibri" w:hAnsiTheme="majorHAnsi"/>
              </w:rPr>
            </w:pPr>
            <w:r w:rsidRPr="00011AEC">
              <w:rPr>
                <w:rFonts w:asciiTheme="majorHAnsi" w:eastAsia="Calibri" w:hAnsiTheme="majorHAnsi"/>
                <w:lang w:val="sr-Cyrl-CS"/>
              </w:rPr>
              <w:t>8</w:t>
            </w:r>
          </w:p>
          <w:p w:rsidR="00B8327B" w:rsidRPr="00011AEC" w:rsidRDefault="00B8327B" w:rsidP="00626F18">
            <w:pPr>
              <w:rPr>
                <w:rFonts w:asciiTheme="majorHAnsi" w:eastAsia="Calibri" w:hAnsiTheme="majorHAnsi"/>
              </w:rPr>
            </w:pPr>
          </w:p>
        </w:tc>
      </w:tr>
      <w:tr w:rsidR="00B8327B" w:rsidRPr="006E42B7" w:rsidTr="00626F18">
        <w:trPr>
          <w:trHeight w:val="796"/>
        </w:trPr>
        <w:tc>
          <w:tcPr>
            <w:tcW w:w="3963" w:type="dxa"/>
            <w:vAlign w:val="center"/>
          </w:tcPr>
          <w:p w:rsidR="00B8327B" w:rsidRPr="00011AEC" w:rsidRDefault="00B8327B" w:rsidP="00626F18">
            <w:pPr>
              <w:rPr>
                <w:rFonts w:asciiTheme="majorHAnsi" w:hAnsiTheme="majorHAnsi"/>
              </w:rPr>
            </w:pPr>
            <w:r w:rsidRPr="00011AEC">
              <w:rPr>
                <w:rFonts w:asciiTheme="majorHAnsi" w:hAnsiTheme="majorHAnsi"/>
              </w:rPr>
              <w:t>Редовни годишњи семинар ујануару у организацији Друштва историчара</w:t>
            </w:r>
          </w:p>
        </w:tc>
        <w:tc>
          <w:tcPr>
            <w:tcW w:w="1843" w:type="dxa"/>
            <w:vAlign w:val="center"/>
          </w:tcPr>
          <w:p w:rsidR="00B8327B" w:rsidRPr="00011AEC" w:rsidRDefault="004C7906" w:rsidP="00626F18">
            <w:pPr>
              <w:rPr>
                <w:rFonts w:asciiTheme="majorHAnsi" w:eastAsia="Calibri" w:hAnsiTheme="majorHAnsi"/>
                <w:lang w:val="sr-Cyrl-CS"/>
              </w:rPr>
            </w:pPr>
            <w:r w:rsidRPr="00011AEC">
              <w:rPr>
                <w:rFonts w:asciiTheme="majorHAnsi" w:eastAsia="Calibri" w:hAnsiTheme="majorHAnsi"/>
                <w:lang w:val="sr-Cyrl-CS"/>
              </w:rPr>
              <w:t>Корана Долић Гаврић</w:t>
            </w:r>
          </w:p>
        </w:tc>
        <w:tc>
          <w:tcPr>
            <w:tcW w:w="2355" w:type="dxa"/>
            <w:vAlign w:val="center"/>
          </w:tcPr>
          <w:p w:rsidR="00B8327B" w:rsidRPr="00011AEC" w:rsidRDefault="00B8327B" w:rsidP="00626F18">
            <w:pPr>
              <w:rPr>
                <w:rFonts w:asciiTheme="majorHAnsi" w:hAnsiTheme="majorHAnsi"/>
                <w:lang w:val="sr-Cyrl-CS"/>
              </w:rPr>
            </w:pPr>
            <w:r w:rsidRPr="00011AEC">
              <w:rPr>
                <w:rFonts w:asciiTheme="majorHAnsi" w:hAnsiTheme="majorHAnsi"/>
                <w:lang w:val="sr-Cyrl-CS"/>
              </w:rPr>
              <w:t>Друштво историчара Србије</w:t>
            </w:r>
          </w:p>
        </w:tc>
        <w:tc>
          <w:tcPr>
            <w:tcW w:w="1217" w:type="dxa"/>
            <w:vAlign w:val="center"/>
          </w:tcPr>
          <w:p w:rsidR="00B8327B" w:rsidRPr="00011AEC" w:rsidRDefault="00B8327B" w:rsidP="00626F18">
            <w:pPr>
              <w:rPr>
                <w:rFonts w:asciiTheme="majorHAnsi" w:eastAsia="Calibri" w:hAnsiTheme="majorHAnsi"/>
                <w:lang w:val="sr-Cyrl-CS"/>
              </w:rPr>
            </w:pPr>
            <w:r w:rsidRPr="00011AEC">
              <w:rPr>
                <w:rFonts w:asciiTheme="majorHAnsi" w:eastAsia="Calibri" w:hAnsiTheme="majorHAnsi"/>
                <w:lang w:val="sr-Cyrl-CS"/>
              </w:rPr>
              <w:t>К1</w:t>
            </w:r>
          </w:p>
        </w:tc>
        <w:tc>
          <w:tcPr>
            <w:tcW w:w="755" w:type="dxa"/>
            <w:vAlign w:val="center"/>
          </w:tcPr>
          <w:p w:rsidR="00B8327B" w:rsidRPr="00011AEC" w:rsidRDefault="00B8327B" w:rsidP="00626F18">
            <w:pPr>
              <w:rPr>
                <w:rFonts w:asciiTheme="majorHAnsi" w:eastAsia="Calibri" w:hAnsiTheme="majorHAnsi"/>
                <w:lang w:val="sr-Cyrl-CS"/>
              </w:rPr>
            </w:pPr>
            <w:r w:rsidRPr="00011AEC">
              <w:rPr>
                <w:rFonts w:asciiTheme="majorHAnsi" w:eastAsia="Calibri" w:hAnsiTheme="majorHAnsi"/>
                <w:lang w:val="sr-Cyrl-CS"/>
              </w:rPr>
              <w:t>3</w:t>
            </w:r>
          </w:p>
        </w:tc>
      </w:tr>
      <w:tr w:rsidR="004C7906" w:rsidRPr="006E42B7" w:rsidTr="00626F18">
        <w:trPr>
          <w:trHeight w:val="796"/>
        </w:trPr>
        <w:tc>
          <w:tcPr>
            <w:tcW w:w="3963" w:type="dxa"/>
            <w:vAlign w:val="center"/>
          </w:tcPr>
          <w:p w:rsidR="004C7906" w:rsidRPr="00B8327B" w:rsidRDefault="004C7906" w:rsidP="00626F18">
            <w:pPr>
              <w:rPr>
                <w:rFonts w:asciiTheme="majorHAnsi" w:hAnsiTheme="majorHAnsi"/>
              </w:rPr>
            </w:pPr>
            <w:r>
              <w:rPr>
                <w:rFonts w:asciiTheme="majorHAnsi" w:hAnsiTheme="majorHAnsi"/>
              </w:rPr>
              <w:t>417 Настава усмерена на ученика</w:t>
            </w:r>
          </w:p>
        </w:tc>
        <w:tc>
          <w:tcPr>
            <w:tcW w:w="1843" w:type="dxa"/>
            <w:vAlign w:val="center"/>
          </w:tcPr>
          <w:p w:rsidR="004C7906" w:rsidRDefault="004C7906" w:rsidP="00626F18">
            <w:pPr>
              <w:rPr>
                <w:rFonts w:asciiTheme="majorHAnsi" w:eastAsia="Calibri" w:hAnsiTheme="majorHAnsi"/>
                <w:lang w:val="sr-Cyrl-CS"/>
              </w:rPr>
            </w:pPr>
            <w:r>
              <w:rPr>
                <w:rFonts w:asciiTheme="majorHAnsi" w:eastAsia="Calibri" w:hAnsiTheme="majorHAnsi"/>
                <w:lang w:val="sr-Cyrl-CS"/>
              </w:rPr>
              <w:t>Ђокић Урош</w:t>
            </w:r>
          </w:p>
        </w:tc>
        <w:tc>
          <w:tcPr>
            <w:tcW w:w="2355" w:type="dxa"/>
            <w:vAlign w:val="center"/>
          </w:tcPr>
          <w:p w:rsidR="004C7906" w:rsidRPr="00B8327B" w:rsidRDefault="004C7906" w:rsidP="00626F18">
            <w:pPr>
              <w:rPr>
                <w:rFonts w:asciiTheme="majorHAnsi" w:hAnsiTheme="majorHAnsi"/>
                <w:color w:val="333333"/>
                <w:lang w:val="sr-Cyrl-CS"/>
              </w:rPr>
            </w:pPr>
            <w:r>
              <w:rPr>
                <w:rFonts w:asciiTheme="majorHAnsi" w:hAnsiTheme="majorHAnsi"/>
                <w:color w:val="333333"/>
                <w:lang w:val="sr-Cyrl-CS"/>
              </w:rPr>
              <w:t>ОШ „Светозар Марковић“ Нови Сад</w:t>
            </w:r>
          </w:p>
        </w:tc>
        <w:tc>
          <w:tcPr>
            <w:tcW w:w="1217" w:type="dxa"/>
            <w:vAlign w:val="center"/>
          </w:tcPr>
          <w:p w:rsidR="004C7906" w:rsidRPr="00B8327B" w:rsidRDefault="004C7906" w:rsidP="00626F18">
            <w:pPr>
              <w:rPr>
                <w:rFonts w:asciiTheme="majorHAnsi" w:eastAsia="Calibri" w:hAnsiTheme="majorHAnsi"/>
                <w:lang w:val="sr-Cyrl-CS"/>
              </w:rPr>
            </w:pPr>
            <w:r>
              <w:rPr>
                <w:rFonts w:asciiTheme="majorHAnsi" w:eastAsia="Calibri" w:hAnsiTheme="majorHAnsi"/>
                <w:lang w:val="sr-Cyrl-CS"/>
              </w:rPr>
              <w:t>К2, П1</w:t>
            </w:r>
          </w:p>
        </w:tc>
        <w:tc>
          <w:tcPr>
            <w:tcW w:w="755" w:type="dxa"/>
            <w:vAlign w:val="center"/>
          </w:tcPr>
          <w:p w:rsidR="004C7906" w:rsidRPr="00B8327B" w:rsidRDefault="004C7906" w:rsidP="00626F18">
            <w:pPr>
              <w:rPr>
                <w:rFonts w:asciiTheme="majorHAnsi" w:eastAsia="Calibri" w:hAnsiTheme="majorHAnsi"/>
                <w:lang w:val="sr-Cyrl-CS"/>
              </w:rPr>
            </w:pPr>
            <w:r>
              <w:rPr>
                <w:rFonts w:asciiTheme="majorHAnsi" w:eastAsia="Calibri" w:hAnsiTheme="majorHAnsi"/>
                <w:lang w:val="sr-Cyrl-CS"/>
              </w:rPr>
              <w:t>8</w:t>
            </w:r>
          </w:p>
        </w:tc>
      </w:tr>
      <w:tr w:rsidR="004C7906" w:rsidRPr="006E42B7" w:rsidTr="00626F18">
        <w:trPr>
          <w:trHeight w:val="796"/>
        </w:trPr>
        <w:tc>
          <w:tcPr>
            <w:tcW w:w="3963" w:type="dxa"/>
            <w:vAlign w:val="center"/>
          </w:tcPr>
          <w:p w:rsidR="004C7906" w:rsidRPr="004C7906" w:rsidRDefault="004C7906" w:rsidP="00626F18">
            <w:pPr>
              <w:rPr>
                <w:rFonts w:asciiTheme="majorHAnsi" w:hAnsiTheme="majorHAnsi"/>
              </w:rPr>
            </w:pPr>
            <w:r>
              <w:rPr>
                <w:rFonts w:asciiTheme="majorHAnsi" w:hAnsiTheme="majorHAnsi"/>
                <w:bCs/>
              </w:rPr>
              <w:t xml:space="preserve">414 </w:t>
            </w:r>
            <w:r w:rsidRPr="004C7906">
              <w:rPr>
                <w:rFonts w:asciiTheme="majorHAnsi" w:hAnsiTheme="majorHAnsi"/>
                <w:bCs/>
              </w:rPr>
              <w:t>Мотивација и психолошки принципи учења</w:t>
            </w:r>
          </w:p>
        </w:tc>
        <w:tc>
          <w:tcPr>
            <w:tcW w:w="1843" w:type="dxa"/>
            <w:vAlign w:val="center"/>
          </w:tcPr>
          <w:p w:rsidR="004C7906" w:rsidRDefault="004C7906" w:rsidP="00626F18">
            <w:pPr>
              <w:rPr>
                <w:rFonts w:asciiTheme="majorHAnsi" w:eastAsia="Calibri" w:hAnsiTheme="majorHAnsi"/>
                <w:lang w:val="sr-Cyrl-CS"/>
              </w:rPr>
            </w:pPr>
            <w:r>
              <w:rPr>
                <w:rFonts w:asciiTheme="majorHAnsi" w:eastAsia="Calibri" w:hAnsiTheme="majorHAnsi"/>
                <w:lang w:val="sr-Cyrl-CS"/>
              </w:rPr>
              <w:t>Ђокић Урош</w:t>
            </w:r>
          </w:p>
        </w:tc>
        <w:tc>
          <w:tcPr>
            <w:tcW w:w="2355" w:type="dxa"/>
            <w:vAlign w:val="center"/>
          </w:tcPr>
          <w:p w:rsidR="004C7906" w:rsidRPr="00B8327B" w:rsidRDefault="005329C5" w:rsidP="00626F18">
            <w:pPr>
              <w:rPr>
                <w:rFonts w:asciiTheme="majorHAnsi" w:hAnsiTheme="majorHAnsi"/>
                <w:color w:val="333333"/>
                <w:lang w:val="sr-Cyrl-CS"/>
              </w:rPr>
            </w:pPr>
            <w:r>
              <w:rPr>
                <w:rFonts w:asciiTheme="majorHAnsi" w:hAnsiTheme="majorHAnsi"/>
                <w:color w:val="333333"/>
                <w:lang w:val="sr-Cyrl-CS"/>
              </w:rPr>
              <w:t>Група „Мост“ Београд</w:t>
            </w:r>
          </w:p>
        </w:tc>
        <w:tc>
          <w:tcPr>
            <w:tcW w:w="1217" w:type="dxa"/>
            <w:vAlign w:val="center"/>
          </w:tcPr>
          <w:p w:rsidR="004C7906" w:rsidRPr="00B8327B" w:rsidRDefault="005329C5" w:rsidP="00626F18">
            <w:pPr>
              <w:rPr>
                <w:rFonts w:asciiTheme="majorHAnsi" w:eastAsia="Calibri" w:hAnsiTheme="majorHAnsi"/>
                <w:lang w:val="sr-Cyrl-CS"/>
              </w:rPr>
            </w:pPr>
            <w:r>
              <w:rPr>
                <w:rFonts w:asciiTheme="majorHAnsi" w:eastAsia="Calibri" w:hAnsiTheme="majorHAnsi"/>
                <w:lang w:val="sr-Cyrl-CS"/>
              </w:rPr>
              <w:t>К2, П2</w:t>
            </w:r>
          </w:p>
        </w:tc>
        <w:tc>
          <w:tcPr>
            <w:tcW w:w="755" w:type="dxa"/>
            <w:vAlign w:val="center"/>
          </w:tcPr>
          <w:p w:rsidR="004C7906" w:rsidRPr="00B8327B" w:rsidRDefault="005329C5" w:rsidP="00626F18">
            <w:pPr>
              <w:rPr>
                <w:rFonts w:asciiTheme="majorHAnsi" w:eastAsia="Calibri" w:hAnsiTheme="majorHAnsi"/>
                <w:lang w:val="sr-Cyrl-CS"/>
              </w:rPr>
            </w:pPr>
            <w:r>
              <w:rPr>
                <w:rFonts w:asciiTheme="majorHAnsi" w:eastAsia="Calibri" w:hAnsiTheme="majorHAnsi"/>
                <w:lang w:val="sr-Cyrl-CS"/>
              </w:rPr>
              <w:t>16</w:t>
            </w:r>
          </w:p>
        </w:tc>
      </w:tr>
      <w:tr w:rsidR="00406598" w:rsidRPr="006E42B7" w:rsidTr="00626F18">
        <w:trPr>
          <w:trHeight w:val="796"/>
        </w:trPr>
        <w:tc>
          <w:tcPr>
            <w:tcW w:w="3963" w:type="dxa"/>
            <w:vAlign w:val="center"/>
          </w:tcPr>
          <w:p w:rsidR="00406598" w:rsidRPr="00DA3027" w:rsidRDefault="00406598" w:rsidP="00626F18">
            <w:pPr>
              <w:rPr>
                <w:rFonts w:asciiTheme="majorHAnsi" w:hAnsiTheme="majorHAnsi"/>
                <w:bCs/>
              </w:rPr>
            </w:pPr>
            <w:r w:rsidRPr="00DA3027">
              <w:rPr>
                <w:rFonts w:asciiTheme="majorHAnsi" w:hAnsiTheme="majorHAnsi" w:cs="Arial"/>
              </w:rPr>
              <w:t>Медијска и информациона писменост у школској библиотеци</w:t>
            </w:r>
          </w:p>
        </w:tc>
        <w:tc>
          <w:tcPr>
            <w:tcW w:w="1843" w:type="dxa"/>
            <w:vAlign w:val="center"/>
          </w:tcPr>
          <w:p w:rsidR="00406598" w:rsidRPr="00DA3027" w:rsidRDefault="00406598" w:rsidP="00626F18">
            <w:pPr>
              <w:rPr>
                <w:rFonts w:asciiTheme="majorHAnsi" w:eastAsia="Calibri" w:hAnsiTheme="majorHAnsi"/>
                <w:lang w:val="sr-Cyrl-CS"/>
              </w:rPr>
            </w:pPr>
            <w:r w:rsidRPr="00DA3027">
              <w:rPr>
                <w:rFonts w:asciiTheme="majorHAnsi" w:eastAsia="Calibri" w:hAnsiTheme="majorHAnsi"/>
                <w:lang w:val="sr-Cyrl-CS"/>
              </w:rPr>
              <w:t>Живко Жарков</w:t>
            </w:r>
          </w:p>
        </w:tc>
        <w:tc>
          <w:tcPr>
            <w:tcW w:w="2355" w:type="dxa"/>
            <w:vAlign w:val="center"/>
          </w:tcPr>
          <w:p w:rsidR="00406598" w:rsidRPr="00DA3027" w:rsidRDefault="00406598" w:rsidP="00626F18">
            <w:pPr>
              <w:rPr>
                <w:rFonts w:asciiTheme="majorHAnsi" w:hAnsiTheme="majorHAnsi"/>
                <w:color w:val="333333"/>
                <w:lang w:val="sr-Cyrl-CS"/>
              </w:rPr>
            </w:pPr>
            <w:r w:rsidRPr="00DA3027">
              <w:rPr>
                <w:rFonts w:asciiTheme="majorHAnsi" w:hAnsiTheme="majorHAnsi" w:cs="Arial"/>
              </w:rPr>
              <w:t>Филолошки факултет Универзитета у Београду</w:t>
            </w:r>
          </w:p>
        </w:tc>
        <w:tc>
          <w:tcPr>
            <w:tcW w:w="1217" w:type="dxa"/>
            <w:vAlign w:val="center"/>
          </w:tcPr>
          <w:p w:rsidR="00406598" w:rsidRPr="00DA3027" w:rsidRDefault="00406598" w:rsidP="00626F18">
            <w:pPr>
              <w:rPr>
                <w:rFonts w:asciiTheme="majorHAnsi" w:eastAsia="Calibri" w:hAnsiTheme="majorHAnsi"/>
                <w:lang w:val="sr-Cyrl-CS"/>
              </w:rPr>
            </w:pPr>
            <w:r w:rsidRPr="00DA3027">
              <w:rPr>
                <w:rFonts w:asciiTheme="majorHAnsi" w:eastAsia="Calibri" w:hAnsiTheme="majorHAnsi"/>
                <w:lang w:val="sr-Cyrl-CS"/>
              </w:rPr>
              <w:t>К1, П1</w:t>
            </w:r>
          </w:p>
        </w:tc>
        <w:tc>
          <w:tcPr>
            <w:tcW w:w="755" w:type="dxa"/>
            <w:vAlign w:val="center"/>
          </w:tcPr>
          <w:p w:rsidR="00406598" w:rsidRPr="00DA3027" w:rsidRDefault="00406598" w:rsidP="00626F18">
            <w:pPr>
              <w:rPr>
                <w:rFonts w:asciiTheme="majorHAnsi" w:eastAsia="Calibri" w:hAnsiTheme="majorHAnsi"/>
                <w:lang w:val="sr-Cyrl-CS"/>
              </w:rPr>
            </w:pPr>
            <w:r w:rsidRPr="00DA3027">
              <w:rPr>
                <w:rFonts w:asciiTheme="majorHAnsi" w:eastAsia="Calibri" w:hAnsiTheme="majorHAnsi"/>
                <w:lang w:val="sr-Cyrl-CS"/>
              </w:rPr>
              <w:t>8</w:t>
            </w:r>
          </w:p>
        </w:tc>
      </w:tr>
      <w:tr w:rsidR="00406598" w:rsidRPr="006E42B7" w:rsidTr="00626F18">
        <w:trPr>
          <w:trHeight w:val="796"/>
        </w:trPr>
        <w:tc>
          <w:tcPr>
            <w:tcW w:w="3963" w:type="dxa"/>
            <w:vAlign w:val="center"/>
          </w:tcPr>
          <w:p w:rsidR="00406598" w:rsidRPr="00DA3027" w:rsidRDefault="00406598" w:rsidP="00626F18">
            <w:pPr>
              <w:rPr>
                <w:rFonts w:asciiTheme="majorHAnsi" w:hAnsiTheme="majorHAnsi"/>
                <w:bCs/>
              </w:rPr>
            </w:pPr>
            <w:r w:rsidRPr="00DA3027">
              <w:rPr>
                <w:rFonts w:asciiTheme="majorHAnsi" w:hAnsiTheme="majorHAnsi" w:cs="Arial"/>
              </w:rPr>
              <w:t>Функције школских библиотека у развоју креативног читања и разумевања</w:t>
            </w:r>
          </w:p>
        </w:tc>
        <w:tc>
          <w:tcPr>
            <w:tcW w:w="1843" w:type="dxa"/>
            <w:vAlign w:val="center"/>
          </w:tcPr>
          <w:p w:rsidR="00406598" w:rsidRPr="00DA3027" w:rsidRDefault="00406598" w:rsidP="00626F18">
            <w:pPr>
              <w:rPr>
                <w:rFonts w:asciiTheme="majorHAnsi" w:eastAsia="Calibri" w:hAnsiTheme="majorHAnsi"/>
                <w:lang w:val="sr-Cyrl-CS"/>
              </w:rPr>
            </w:pPr>
            <w:r w:rsidRPr="00DA3027">
              <w:rPr>
                <w:rFonts w:asciiTheme="majorHAnsi" w:eastAsia="Calibri" w:hAnsiTheme="majorHAnsi"/>
                <w:lang w:val="sr-Cyrl-CS"/>
              </w:rPr>
              <w:t>Живко Жарков</w:t>
            </w:r>
          </w:p>
        </w:tc>
        <w:tc>
          <w:tcPr>
            <w:tcW w:w="2355" w:type="dxa"/>
            <w:vAlign w:val="center"/>
          </w:tcPr>
          <w:p w:rsidR="00406598" w:rsidRPr="00DA3027" w:rsidRDefault="00406598" w:rsidP="00626F18">
            <w:pPr>
              <w:rPr>
                <w:rFonts w:asciiTheme="majorHAnsi" w:hAnsiTheme="majorHAnsi"/>
                <w:color w:val="333333"/>
                <w:lang w:val="sr-Cyrl-CS"/>
              </w:rPr>
            </w:pPr>
            <w:r w:rsidRPr="00DA3027">
              <w:rPr>
                <w:rFonts w:asciiTheme="majorHAnsi" w:hAnsiTheme="majorHAnsi" w:cs="Arial"/>
              </w:rPr>
              <w:t>Факултет уметности у Нишу</w:t>
            </w:r>
          </w:p>
        </w:tc>
        <w:tc>
          <w:tcPr>
            <w:tcW w:w="1217" w:type="dxa"/>
            <w:vAlign w:val="center"/>
          </w:tcPr>
          <w:p w:rsidR="00406598" w:rsidRPr="00DA3027" w:rsidRDefault="00406598" w:rsidP="00626F18">
            <w:pPr>
              <w:rPr>
                <w:rFonts w:asciiTheme="majorHAnsi" w:eastAsia="Calibri" w:hAnsiTheme="majorHAnsi"/>
                <w:lang w:val="sr-Cyrl-CS"/>
              </w:rPr>
            </w:pPr>
            <w:r w:rsidRPr="00DA3027">
              <w:rPr>
                <w:rFonts w:asciiTheme="majorHAnsi" w:eastAsia="Calibri" w:hAnsiTheme="majorHAnsi"/>
                <w:lang w:val="sr-Cyrl-CS"/>
              </w:rPr>
              <w:t>К2, П1</w:t>
            </w:r>
          </w:p>
        </w:tc>
        <w:tc>
          <w:tcPr>
            <w:tcW w:w="755" w:type="dxa"/>
            <w:vAlign w:val="center"/>
          </w:tcPr>
          <w:p w:rsidR="00406598" w:rsidRPr="00DA3027" w:rsidRDefault="00406598" w:rsidP="00626F18">
            <w:pPr>
              <w:rPr>
                <w:rFonts w:asciiTheme="majorHAnsi" w:eastAsia="Calibri" w:hAnsiTheme="majorHAnsi"/>
                <w:lang w:val="sr-Cyrl-CS"/>
              </w:rPr>
            </w:pPr>
            <w:r w:rsidRPr="00DA3027">
              <w:rPr>
                <w:rFonts w:asciiTheme="majorHAnsi" w:eastAsia="Calibri" w:hAnsiTheme="majorHAnsi"/>
                <w:lang w:val="sr-Cyrl-CS"/>
              </w:rPr>
              <w:t>8</w:t>
            </w:r>
          </w:p>
        </w:tc>
      </w:tr>
      <w:tr w:rsidR="00821DC6" w:rsidRPr="006E42B7" w:rsidTr="00626F18">
        <w:trPr>
          <w:trHeight w:val="796"/>
        </w:trPr>
        <w:tc>
          <w:tcPr>
            <w:tcW w:w="3963" w:type="dxa"/>
            <w:vAlign w:val="center"/>
          </w:tcPr>
          <w:p w:rsidR="00821DC6" w:rsidRPr="00821DC6" w:rsidRDefault="00821DC6" w:rsidP="00626F18">
            <w:pPr>
              <w:rPr>
                <w:rFonts w:asciiTheme="majorHAnsi" w:hAnsiTheme="majorHAnsi" w:cs="Arial"/>
              </w:rPr>
            </w:pPr>
            <w:r>
              <w:rPr>
                <w:rFonts w:asciiTheme="majorHAnsi" w:hAnsiTheme="majorHAnsi" w:cs="Arial"/>
              </w:rPr>
              <w:t>Вредновање и евалуација постигнућа ученика у настави страних језика</w:t>
            </w:r>
          </w:p>
        </w:tc>
        <w:tc>
          <w:tcPr>
            <w:tcW w:w="1843" w:type="dxa"/>
            <w:vAlign w:val="center"/>
          </w:tcPr>
          <w:p w:rsidR="00821DC6" w:rsidRPr="00DA3027" w:rsidRDefault="00A230BA" w:rsidP="00626F18">
            <w:pPr>
              <w:rPr>
                <w:rFonts w:asciiTheme="majorHAnsi" w:eastAsia="Calibri" w:hAnsiTheme="majorHAnsi"/>
                <w:lang w:val="sr-Cyrl-CS"/>
              </w:rPr>
            </w:pPr>
            <w:r>
              <w:rPr>
                <w:rFonts w:asciiTheme="majorHAnsi" w:eastAsia="Calibri" w:hAnsiTheme="majorHAnsi"/>
                <w:lang w:val="sr-Cyrl-CS"/>
              </w:rPr>
              <w:t>Драгана Јовановић</w:t>
            </w:r>
          </w:p>
        </w:tc>
        <w:tc>
          <w:tcPr>
            <w:tcW w:w="2355" w:type="dxa"/>
            <w:vAlign w:val="center"/>
          </w:tcPr>
          <w:p w:rsidR="00821DC6" w:rsidRPr="00DA3027" w:rsidRDefault="00821DC6" w:rsidP="00626F18">
            <w:pPr>
              <w:rPr>
                <w:rFonts w:asciiTheme="majorHAnsi" w:hAnsiTheme="majorHAnsi" w:cs="Arial"/>
              </w:rPr>
            </w:pPr>
          </w:p>
        </w:tc>
        <w:tc>
          <w:tcPr>
            <w:tcW w:w="1217" w:type="dxa"/>
            <w:vAlign w:val="center"/>
          </w:tcPr>
          <w:p w:rsidR="00821DC6" w:rsidRPr="00DA3027" w:rsidRDefault="00A230BA" w:rsidP="00626F18">
            <w:pPr>
              <w:rPr>
                <w:rFonts w:asciiTheme="majorHAnsi" w:eastAsia="Calibri" w:hAnsiTheme="majorHAnsi"/>
                <w:lang w:val="sr-Cyrl-CS"/>
              </w:rPr>
            </w:pPr>
            <w:r>
              <w:rPr>
                <w:rFonts w:asciiTheme="majorHAnsi" w:eastAsia="Calibri" w:hAnsiTheme="majorHAnsi"/>
                <w:lang w:val="sr-Cyrl-CS"/>
              </w:rPr>
              <w:t>К2, П2</w:t>
            </w:r>
          </w:p>
        </w:tc>
        <w:tc>
          <w:tcPr>
            <w:tcW w:w="755" w:type="dxa"/>
            <w:vAlign w:val="center"/>
          </w:tcPr>
          <w:p w:rsidR="00821DC6" w:rsidRPr="00DA3027" w:rsidRDefault="00A230BA" w:rsidP="00626F18">
            <w:pPr>
              <w:rPr>
                <w:rFonts w:asciiTheme="majorHAnsi" w:eastAsia="Calibri" w:hAnsiTheme="majorHAnsi"/>
                <w:lang w:val="sr-Cyrl-CS"/>
              </w:rPr>
            </w:pPr>
            <w:r>
              <w:rPr>
                <w:rFonts w:asciiTheme="majorHAnsi" w:eastAsia="Calibri" w:hAnsiTheme="majorHAnsi"/>
                <w:lang w:val="sr-Cyrl-CS"/>
              </w:rPr>
              <w:t>8</w:t>
            </w:r>
          </w:p>
        </w:tc>
      </w:tr>
      <w:tr w:rsidR="00A230BA" w:rsidRPr="006E42B7" w:rsidTr="00626F18">
        <w:trPr>
          <w:trHeight w:val="796"/>
        </w:trPr>
        <w:tc>
          <w:tcPr>
            <w:tcW w:w="3963" w:type="dxa"/>
            <w:vAlign w:val="center"/>
          </w:tcPr>
          <w:p w:rsidR="00A230BA" w:rsidRDefault="00A230BA" w:rsidP="00626F18">
            <w:pPr>
              <w:rPr>
                <w:rFonts w:asciiTheme="majorHAnsi" w:hAnsiTheme="majorHAnsi" w:cs="Arial"/>
              </w:rPr>
            </w:pPr>
            <w:r>
              <w:rPr>
                <w:rFonts w:asciiTheme="majorHAnsi" w:hAnsiTheme="majorHAnsi" w:cs="Arial"/>
              </w:rPr>
              <w:t xml:space="preserve">Усвајање вокабулара у настави страних језика </w:t>
            </w:r>
          </w:p>
        </w:tc>
        <w:tc>
          <w:tcPr>
            <w:tcW w:w="1843" w:type="dxa"/>
            <w:vAlign w:val="center"/>
          </w:tcPr>
          <w:p w:rsidR="00A230BA" w:rsidRDefault="00C975F4" w:rsidP="00626F18">
            <w:pPr>
              <w:rPr>
                <w:rFonts w:asciiTheme="majorHAnsi" w:eastAsia="Calibri" w:hAnsiTheme="majorHAnsi"/>
                <w:lang w:val="sr-Cyrl-CS"/>
              </w:rPr>
            </w:pPr>
            <w:r>
              <w:rPr>
                <w:rFonts w:asciiTheme="majorHAnsi" w:eastAsia="Calibri" w:hAnsiTheme="majorHAnsi"/>
                <w:lang w:val="sr-Cyrl-CS"/>
              </w:rPr>
              <w:t>Драгана Јовановић</w:t>
            </w:r>
          </w:p>
        </w:tc>
        <w:tc>
          <w:tcPr>
            <w:tcW w:w="2355" w:type="dxa"/>
            <w:vAlign w:val="center"/>
          </w:tcPr>
          <w:p w:rsidR="00A230BA" w:rsidRPr="00DA3027" w:rsidRDefault="00A230BA" w:rsidP="00626F18">
            <w:pPr>
              <w:rPr>
                <w:rFonts w:asciiTheme="majorHAnsi" w:hAnsiTheme="majorHAnsi" w:cs="Arial"/>
              </w:rPr>
            </w:pPr>
          </w:p>
        </w:tc>
        <w:tc>
          <w:tcPr>
            <w:tcW w:w="1217" w:type="dxa"/>
            <w:vAlign w:val="center"/>
          </w:tcPr>
          <w:p w:rsidR="00A230BA" w:rsidRDefault="00674886" w:rsidP="00626F18">
            <w:pPr>
              <w:rPr>
                <w:rFonts w:asciiTheme="majorHAnsi" w:eastAsia="Calibri" w:hAnsiTheme="majorHAnsi"/>
                <w:lang w:val="sr-Cyrl-CS"/>
              </w:rPr>
            </w:pPr>
            <w:r>
              <w:rPr>
                <w:rFonts w:asciiTheme="majorHAnsi" w:eastAsia="Calibri" w:hAnsiTheme="majorHAnsi"/>
                <w:lang w:val="sr-Cyrl-CS"/>
              </w:rPr>
              <w:t>К2, П3</w:t>
            </w:r>
          </w:p>
        </w:tc>
        <w:tc>
          <w:tcPr>
            <w:tcW w:w="755" w:type="dxa"/>
            <w:vAlign w:val="center"/>
          </w:tcPr>
          <w:p w:rsidR="00A230BA" w:rsidRDefault="00674886" w:rsidP="00626F18">
            <w:pPr>
              <w:rPr>
                <w:rFonts w:asciiTheme="majorHAnsi" w:eastAsia="Calibri" w:hAnsiTheme="majorHAnsi"/>
                <w:lang w:val="sr-Cyrl-CS"/>
              </w:rPr>
            </w:pPr>
            <w:r>
              <w:rPr>
                <w:rFonts w:asciiTheme="majorHAnsi" w:eastAsia="Calibri" w:hAnsiTheme="majorHAnsi"/>
                <w:lang w:val="sr-Cyrl-CS"/>
              </w:rPr>
              <w:t>8</w:t>
            </w:r>
          </w:p>
        </w:tc>
      </w:tr>
      <w:tr w:rsidR="00674886" w:rsidRPr="006E42B7" w:rsidTr="00626F18">
        <w:trPr>
          <w:trHeight w:val="796"/>
        </w:trPr>
        <w:tc>
          <w:tcPr>
            <w:tcW w:w="3963" w:type="dxa"/>
            <w:vAlign w:val="center"/>
          </w:tcPr>
          <w:p w:rsidR="00674886" w:rsidRDefault="00674886" w:rsidP="00626F18">
            <w:pPr>
              <w:rPr>
                <w:rFonts w:asciiTheme="majorHAnsi" w:hAnsiTheme="majorHAnsi" w:cs="Arial"/>
              </w:rPr>
            </w:pPr>
            <w:r>
              <w:rPr>
                <w:rFonts w:asciiTheme="majorHAnsi" w:hAnsiTheme="majorHAnsi" w:cs="Arial"/>
              </w:rPr>
              <w:t>Стручно усавршавање наставника немачког у Немачкој</w:t>
            </w:r>
          </w:p>
        </w:tc>
        <w:tc>
          <w:tcPr>
            <w:tcW w:w="1843" w:type="dxa"/>
            <w:vAlign w:val="center"/>
          </w:tcPr>
          <w:p w:rsidR="00674886" w:rsidRDefault="00C975F4" w:rsidP="00626F18">
            <w:pPr>
              <w:rPr>
                <w:rFonts w:asciiTheme="majorHAnsi" w:eastAsia="Calibri" w:hAnsiTheme="majorHAnsi"/>
                <w:lang w:val="sr-Cyrl-CS"/>
              </w:rPr>
            </w:pPr>
            <w:r>
              <w:rPr>
                <w:rFonts w:asciiTheme="majorHAnsi" w:eastAsia="Calibri" w:hAnsiTheme="majorHAnsi"/>
                <w:lang w:val="sr-Cyrl-CS"/>
              </w:rPr>
              <w:t>Драгана Јовановић</w:t>
            </w:r>
          </w:p>
        </w:tc>
        <w:tc>
          <w:tcPr>
            <w:tcW w:w="2355" w:type="dxa"/>
            <w:vAlign w:val="center"/>
          </w:tcPr>
          <w:p w:rsidR="00674886" w:rsidRPr="00DA3027" w:rsidRDefault="00C975F4" w:rsidP="00626F18">
            <w:pPr>
              <w:rPr>
                <w:rFonts w:asciiTheme="majorHAnsi" w:hAnsiTheme="majorHAnsi" w:cs="Arial"/>
              </w:rPr>
            </w:pPr>
            <w:r>
              <w:rPr>
                <w:rFonts w:asciiTheme="majorHAnsi" w:eastAsia="Calibri" w:hAnsiTheme="majorHAnsi"/>
                <w:lang w:val="sr-Cyrl-CS"/>
              </w:rPr>
              <w:t>Гете институт</w:t>
            </w:r>
          </w:p>
        </w:tc>
        <w:tc>
          <w:tcPr>
            <w:tcW w:w="1217" w:type="dxa"/>
            <w:vAlign w:val="center"/>
          </w:tcPr>
          <w:p w:rsidR="00674886" w:rsidRDefault="00674886" w:rsidP="00626F18">
            <w:pPr>
              <w:rPr>
                <w:rFonts w:asciiTheme="majorHAnsi" w:eastAsia="Calibri" w:hAnsiTheme="majorHAnsi"/>
                <w:lang w:val="sr-Cyrl-CS"/>
              </w:rPr>
            </w:pPr>
          </w:p>
        </w:tc>
        <w:tc>
          <w:tcPr>
            <w:tcW w:w="755" w:type="dxa"/>
            <w:vAlign w:val="center"/>
          </w:tcPr>
          <w:p w:rsidR="00674886" w:rsidRDefault="00674886" w:rsidP="00626F18">
            <w:pPr>
              <w:rPr>
                <w:rFonts w:asciiTheme="majorHAnsi" w:eastAsia="Calibri" w:hAnsiTheme="majorHAnsi"/>
                <w:lang w:val="sr-Cyrl-CS"/>
              </w:rPr>
            </w:pPr>
          </w:p>
        </w:tc>
      </w:tr>
      <w:tr w:rsidR="00674886" w:rsidRPr="006E42B7" w:rsidTr="00626F18">
        <w:trPr>
          <w:trHeight w:val="796"/>
        </w:trPr>
        <w:tc>
          <w:tcPr>
            <w:tcW w:w="3963" w:type="dxa"/>
            <w:vAlign w:val="center"/>
          </w:tcPr>
          <w:p w:rsidR="00674886" w:rsidRPr="00F33D92" w:rsidRDefault="00017850" w:rsidP="00626F18">
            <w:pPr>
              <w:rPr>
                <w:rFonts w:asciiTheme="majorHAnsi" w:hAnsiTheme="majorHAnsi" w:cs="Arial"/>
              </w:rPr>
            </w:pPr>
            <w:r w:rsidRPr="00F33D92">
              <w:rPr>
                <w:rFonts w:asciiTheme="majorHAnsi" w:hAnsiTheme="majorHAnsi" w:cs="Arial"/>
              </w:rPr>
              <w:t>Семинари Дата статус</w:t>
            </w:r>
          </w:p>
        </w:tc>
        <w:tc>
          <w:tcPr>
            <w:tcW w:w="1843" w:type="dxa"/>
            <w:vAlign w:val="center"/>
          </w:tcPr>
          <w:p w:rsidR="00674886" w:rsidRPr="00F33D92" w:rsidRDefault="00C975F4" w:rsidP="00626F18">
            <w:pPr>
              <w:rPr>
                <w:rFonts w:asciiTheme="majorHAnsi" w:eastAsia="Calibri" w:hAnsiTheme="majorHAnsi"/>
              </w:rPr>
            </w:pPr>
            <w:r w:rsidRPr="00F33D92">
              <w:rPr>
                <w:rFonts w:asciiTheme="majorHAnsi" w:eastAsia="Calibri" w:hAnsiTheme="majorHAnsi"/>
                <w:lang w:val="sr-Cyrl-CS"/>
              </w:rPr>
              <w:t>Драгана Јовановић</w:t>
            </w:r>
          </w:p>
        </w:tc>
        <w:tc>
          <w:tcPr>
            <w:tcW w:w="2355" w:type="dxa"/>
            <w:vAlign w:val="center"/>
          </w:tcPr>
          <w:p w:rsidR="00674886" w:rsidRPr="00F33D92" w:rsidRDefault="00674886" w:rsidP="00626F18">
            <w:pPr>
              <w:rPr>
                <w:rFonts w:asciiTheme="majorHAnsi" w:hAnsiTheme="majorHAnsi" w:cs="Arial"/>
              </w:rPr>
            </w:pPr>
          </w:p>
        </w:tc>
        <w:tc>
          <w:tcPr>
            <w:tcW w:w="1217" w:type="dxa"/>
            <w:vAlign w:val="center"/>
          </w:tcPr>
          <w:p w:rsidR="00674886" w:rsidRPr="00F33D92" w:rsidRDefault="00674886" w:rsidP="00626F18">
            <w:pPr>
              <w:rPr>
                <w:rFonts w:asciiTheme="majorHAnsi" w:eastAsia="Calibri" w:hAnsiTheme="majorHAnsi"/>
                <w:lang w:val="sr-Cyrl-CS"/>
              </w:rPr>
            </w:pPr>
          </w:p>
        </w:tc>
        <w:tc>
          <w:tcPr>
            <w:tcW w:w="755" w:type="dxa"/>
            <w:vAlign w:val="center"/>
          </w:tcPr>
          <w:p w:rsidR="00674886" w:rsidRPr="00F33D92" w:rsidRDefault="00674886" w:rsidP="00626F18">
            <w:pPr>
              <w:rPr>
                <w:rFonts w:asciiTheme="majorHAnsi" w:eastAsia="Calibri" w:hAnsiTheme="majorHAnsi"/>
                <w:lang w:val="sr-Cyrl-CS"/>
              </w:rPr>
            </w:pPr>
          </w:p>
        </w:tc>
      </w:tr>
      <w:tr w:rsidR="001E0E6B" w:rsidRPr="006E42B7" w:rsidTr="00626F18">
        <w:trPr>
          <w:trHeight w:val="796"/>
        </w:trPr>
        <w:tc>
          <w:tcPr>
            <w:tcW w:w="3963" w:type="dxa"/>
            <w:vAlign w:val="center"/>
          </w:tcPr>
          <w:p w:rsidR="001E0E6B" w:rsidRPr="00F33D92" w:rsidRDefault="001E0E6B" w:rsidP="00626F18">
            <w:pPr>
              <w:rPr>
                <w:rFonts w:asciiTheme="majorHAnsi" w:hAnsiTheme="majorHAnsi" w:cs="Arial"/>
              </w:rPr>
            </w:pPr>
            <w:r w:rsidRPr="00F33D92">
              <w:rPr>
                <w:rFonts w:asciiTheme="majorHAnsi" w:hAnsiTheme="majorHAnsi" w:cs="Arial"/>
              </w:rPr>
              <w:t>Методика наставе електротехнике у техничком и информатичком образовању</w:t>
            </w:r>
          </w:p>
        </w:tc>
        <w:tc>
          <w:tcPr>
            <w:tcW w:w="1843" w:type="dxa"/>
            <w:vAlign w:val="center"/>
          </w:tcPr>
          <w:p w:rsidR="001E0E6B" w:rsidRPr="00F33D92" w:rsidRDefault="004905E6" w:rsidP="00626F18">
            <w:pPr>
              <w:rPr>
                <w:rFonts w:asciiTheme="majorHAnsi" w:eastAsia="Calibri" w:hAnsiTheme="majorHAnsi"/>
                <w:lang w:val="sr-Cyrl-CS"/>
              </w:rPr>
            </w:pPr>
            <w:r w:rsidRPr="00F33D92">
              <w:rPr>
                <w:rFonts w:asciiTheme="majorHAnsi" w:eastAsia="Calibri" w:hAnsiTheme="majorHAnsi"/>
                <w:lang w:val="sr-Cyrl-CS"/>
              </w:rPr>
              <w:t>Золтан Бисак,</w:t>
            </w:r>
          </w:p>
          <w:p w:rsidR="004905E6" w:rsidRPr="00F33D92" w:rsidRDefault="004905E6" w:rsidP="00626F18">
            <w:pPr>
              <w:rPr>
                <w:rFonts w:asciiTheme="majorHAnsi" w:eastAsia="Calibri" w:hAnsiTheme="majorHAnsi"/>
                <w:lang w:val="sr-Cyrl-CS"/>
              </w:rPr>
            </w:pPr>
            <w:r w:rsidRPr="00F33D92">
              <w:rPr>
                <w:rFonts w:asciiTheme="majorHAnsi" w:eastAsia="Calibri" w:hAnsiTheme="majorHAnsi"/>
                <w:lang w:val="sr-Cyrl-CS"/>
              </w:rPr>
              <w:t>Ђурица Јанковић</w:t>
            </w:r>
          </w:p>
        </w:tc>
        <w:tc>
          <w:tcPr>
            <w:tcW w:w="2355" w:type="dxa"/>
            <w:vAlign w:val="center"/>
          </w:tcPr>
          <w:p w:rsidR="001E0E6B" w:rsidRPr="00F33D92" w:rsidRDefault="001E0E6B" w:rsidP="00626F18">
            <w:pPr>
              <w:rPr>
                <w:rFonts w:asciiTheme="majorHAnsi" w:hAnsiTheme="majorHAnsi" w:cs="Arial"/>
              </w:rPr>
            </w:pPr>
          </w:p>
        </w:tc>
        <w:tc>
          <w:tcPr>
            <w:tcW w:w="1217" w:type="dxa"/>
            <w:vAlign w:val="center"/>
          </w:tcPr>
          <w:p w:rsidR="001E0E6B" w:rsidRPr="00F33D92" w:rsidRDefault="00101828" w:rsidP="00626F18">
            <w:pPr>
              <w:rPr>
                <w:rFonts w:asciiTheme="majorHAnsi" w:eastAsia="Calibri" w:hAnsiTheme="majorHAnsi"/>
                <w:lang w:val="sr-Cyrl-CS"/>
              </w:rPr>
            </w:pPr>
            <w:r w:rsidRPr="00F33D92">
              <w:rPr>
                <w:rFonts w:asciiTheme="majorHAnsi" w:eastAsia="Calibri" w:hAnsiTheme="majorHAnsi"/>
                <w:lang w:val="sr-Cyrl-CS"/>
              </w:rPr>
              <w:t>К1, П1</w:t>
            </w:r>
          </w:p>
        </w:tc>
        <w:tc>
          <w:tcPr>
            <w:tcW w:w="755" w:type="dxa"/>
            <w:vAlign w:val="center"/>
          </w:tcPr>
          <w:p w:rsidR="001E0E6B" w:rsidRPr="00F33D92" w:rsidRDefault="001E0E6B" w:rsidP="00626F18">
            <w:pPr>
              <w:rPr>
                <w:rFonts w:asciiTheme="majorHAnsi" w:eastAsia="Calibri" w:hAnsiTheme="majorHAnsi"/>
                <w:lang w:val="sr-Cyrl-CS"/>
              </w:rPr>
            </w:pPr>
          </w:p>
        </w:tc>
      </w:tr>
      <w:tr w:rsidR="001E0E6B" w:rsidRPr="006E42B7" w:rsidTr="00626F18">
        <w:trPr>
          <w:trHeight w:val="796"/>
        </w:trPr>
        <w:tc>
          <w:tcPr>
            <w:tcW w:w="3963" w:type="dxa"/>
            <w:vAlign w:val="center"/>
          </w:tcPr>
          <w:p w:rsidR="001E0E6B" w:rsidRPr="00F33D92" w:rsidRDefault="00101828" w:rsidP="00626F18">
            <w:pPr>
              <w:rPr>
                <w:rFonts w:asciiTheme="majorHAnsi" w:hAnsiTheme="majorHAnsi" w:cs="Arial"/>
              </w:rPr>
            </w:pPr>
            <w:r w:rsidRPr="00F33D92">
              <w:rPr>
                <w:rFonts w:asciiTheme="majorHAnsi" w:hAnsiTheme="majorHAnsi" w:cs="Arial"/>
              </w:rPr>
              <w:t xml:space="preserve">Примена информатичких технологија у настави ТИО – иновативни приступ са практичним примерима  </w:t>
            </w:r>
          </w:p>
        </w:tc>
        <w:tc>
          <w:tcPr>
            <w:tcW w:w="1843" w:type="dxa"/>
            <w:vAlign w:val="center"/>
          </w:tcPr>
          <w:p w:rsidR="004905E6" w:rsidRPr="00F33D92" w:rsidRDefault="004905E6" w:rsidP="004905E6">
            <w:pPr>
              <w:rPr>
                <w:rFonts w:asciiTheme="majorHAnsi" w:eastAsia="Calibri" w:hAnsiTheme="majorHAnsi"/>
                <w:lang w:val="sr-Cyrl-CS"/>
              </w:rPr>
            </w:pPr>
            <w:r w:rsidRPr="00F33D92">
              <w:rPr>
                <w:rFonts w:asciiTheme="majorHAnsi" w:eastAsia="Calibri" w:hAnsiTheme="majorHAnsi"/>
                <w:lang w:val="sr-Cyrl-CS"/>
              </w:rPr>
              <w:t>Золтан Бисак,</w:t>
            </w:r>
          </w:p>
          <w:p w:rsidR="001E0E6B" w:rsidRPr="00F33D92" w:rsidRDefault="004905E6" w:rsidP="004905E6">
            <w:pPr>
              <w:rPr>
                <w:rFonts w:asciiTheme="majorHAnsi" w:eastAsia="Calibri" w:hAnsiTheme="majorHAnsi"/>
                <w:lang w:val="sr-Cyrl-CS"/>
              </w:rPr>
            </w:pPr>
            <w:r w:rsidRPr="00F33D92">
              <w:rPr>
                <w:rFonts w:asciiTheme="majorHAnsi" w:eastAsia="Calibri" w:hAnsiTheme="majorHAnsi"/>
                <w:lang w:val="sr-Cyrl-CS"/>
              </w:rPr>
              <w:t>Ђурица Јанковић</w:t>
            </w:r>
          </w:p>
        </w:tc>
        <w:tc>
          <w:tcPr>
            <w:tcW w:w="2355" w:type="dxa"/>
            <w:vAlign w:val="center"/>
          </w:tcPr>
          <w:p w:rsidR="001E0E6B" w:rsidRPr="00F33D92" w:rsidRDefault="001E0E6B" w:rsidP="00626F18">
            <w:pPr>
              <w:rPr>
                <w:rFonts w:asciiTheme="majorHAnsi" w:hAnsiTheme="majorHAnsi" w:cs="Arial"/>
              </w:rPr>
            </w:pPr>
          </w:p>
        </w:tc>
        <w:tc>
          <w:tcPr>
            <w:tcW w:w="1217" w:type="dxa"/>
            <w:vAlign w:val="center"/>
          </w:tcPr>
          <w:p w:rsidR="001E0E6B" w:rsidRPr="00F33D92" w:rsidRDefault="00101828" w:rsidP="00626F18">
            <w:pPr>
              <w:rPr>
                <w:rFonts w:asciiTheme="majorHAnsi" w:eastAsia="Calibri" w:hAnsiTheme="majorHAnsi"/>
                <w:lang w:val="sr-Cyrl-CS"/>
              </w:rPr>
            </w:pPr>
            <w:r w:rsidRPr="00F33D92">
              <w:rPr>
                <w:rFonts w:asciiTheme="majorHAnsi" w:eastAsia="Calibri" w:hAnsiTheme="majorHAnsi"/>
                <w:lang w:val="sr-Cyrl-CS"/>
              </w:rPr>
              <w:t>К1, П1</w:t>
            </w:r>
          </w:p>
        </w:tc>
        <w:tc>
          <w:tcPr>
            <w:tcW w:w="755" w:type="dxa"/>
            <w:vAlign w:val="center"/>
          </w:tcPr>
          <w:p w:rsidR="001E0E6B" w:rsidRPr="00F33D92" w:rsidRDefault="001E0E6B" w:rsidP="00626F18">
            <w:pPr>
              <w:rPr>
                <w:rFonts w:asciiTheme="majorHAnsi" w:eastAsia="Calibri" w:hAnsiTheme="majorHAnsi"/>
                <w:lang w:val="sr-Cyrl-CS"/>
              </w:rPr>
            </w:pPr>
          </w:p>
        </w:tc>
      </w:tr>
      <w:tr w:rsidR="001E0E6B" w:rsidRPr="006E42B7" w:rsidTr="00626F18">
        <w:trPr>
          <w:trHeight w:val="796"/>
        </w:trPr>
        <w:tc>
          <w:tcPr>
            <w:tcW w:w="3963" w:type="dxa"/>
            <w:vAlign w:val="center"/>
          </w:tcPr>
          <w:p w:rsidR="001E0E6B" w:rsidRPr="00F33D92" w:rsidRDefault="00101828" w:rsidP="00626F18">
            <w:pPr>
              <w:rPr>
                <w:rFonts w:asciiTheme="majorHAnsi" w:hAnsiTheme="majorHAnsi" w:cs="Arial"/>
              </w:rPr>
            </w:pPr>
            <w:r w:rsidRPr="00F33D92">
              <w:rPr>
                <w:rFonts w:asciiTheme="majorHAnsi" w:hAnsiTheme="majorHAnsi" w:cs="Arial"/>
              </w:rPr>
              <w:t xml:space="preserve">Методика реализацијe модула у настави техничког и информатичког образовања као могућност развоја креативности ученика  </w:t>
            </w:r>
          </w:p>
        </w:tc>
        <w:tc>
          <w:tcPr>
            <w:tcW w:w="1843" w:type="dxa"/>
            <w:vAlign w:val="center"/>
          </w:tcPr>
          <w:p w:rsidR="004905E6" w:rsidRPr="00F33D92" w:rsidRDefault="004905E6" w:rsidP="004905E6">
            <w:pPr>
              <w:rPr>
                <w:rFonts w:asciiTheme="majorHAnsi" w:eastAsia="Calibri" w:hAnsiTheme="majorHAnsi"/>
                <w:lang w:val="sr-Cyrl-CS"/>
              </w:rPr>
            </w:pPr>
            <w:r w:rsidRPr="00F33D92">
              <w:rPr>
                <w:rFonts w:asciiTheme="majorHAnsi" w:eastAsia="Calibri" w:hAnsiTheme="majorHAnsi"/>
                <w:lang w:val="sr-Cyrl-CS"/>
              </w:rPr>
              <w:t>Золтан Бисак,</w:t>
            </w:r>
          </w:p>
          <w:p w:rsidR="001E0E6B" w:rsidRPr="00F33D92" w:rsidRDefault="004905E6" w:rsidP="004905E6">
            <w:pPr>
              <w:rPr>
                <w:rFonts w:asciiTheme="majorHAnsi" w:eastAsia="Calibri" w:hAnsiTheme="majorHAnsi"/>
                <w:lang w:val="sr-Cyrl-CS"/>
              </w:rPr>
            </w:pPr>
            <w:r w:rsidRPr="00F33D92">
              <w:rPr>
                <w:rFonts w:asciiTheme="majorHAnsi" w:eastAsia="Calibri" w:hAnsiTheme="majorHAnsi"/>
                <w:lang w:val="sr-Cyrl-CS"/>
              </w:rPr>
              <w:t>Ђурица Јанковић</w:t>
            </w:r>
          </w:p>
        </w:tc>
        <w:tc>
          <w:tcPr>
            <w:tcW w:w="2355" w:type="dxa"/>
            <w:vAlign w:val="center"/>
          </w:tcPr>
          <w:p w:rsidR="001E0E6B" w:rsidRPr="00F33D92" w:rsidRDefault="001E0E6B" w:rsidP="00626F18">
            <w:pPr>
              <w:rPr>
                <w:rFonts w:asciiTheme="majorHAnsi" w:hAnsiTheme="majorHAnsi" w:cs="Arial"/>
              </w:rPr>
            </w:pPr>
          </w:p>
        </w:tc>
        <w:tc>
          <w:tcPr>
            <w:tcW w:w="1217" w:type="dxa"/>
            <w:vAlign w:val="center"/>
          </w:tcPr>
          <w:p w:rsidR="001E0E6B" w:rsidRPr="00F33D92" w:rsidRDefault="00101828" w:rsidP="00626F18">
            <w:pPr>
              <w:rPr>
                <w:rFonts w:asciiTheme="majorHAnsi" w:eastAsia="Calibri" w:hAnsiTheme="majorHAnsi"/>
                <w:lang w:val="sr-Cyrl-CS"/>
              </w:rPr>
            </w:pPr>
            <w:r w:rsidRPr="00F33D92">
              <w:rPr>
                <w:rFonts w:asciiTheme="majorHAnsi" w:eastAsia="Calibri" w:hAnsiTheme="majorHAnsi"/>
                <w:lang w:val="sr-Cyrl-CS"/>
              </w:rPr>
              <w:t>К2, П1</w:t>
            </w:r>
          </w:p>
        </w:tc>
        <w:tc>
          <w:tcPr>
            <w:tcW w:w="755" w:type="dxa"/>
            <w:vAlign w:val="center"/>
          </w:tcPr>
          <w:p w:rsidR="001E0E6B" w:rsidRPr="00F33D92" w:rsidRDefault="001E0E6B" w:rsidP="00626F18">
            <w:pPr>
              <w:rPr>
                <w:rFonts w:asciiTheme="majorHAnsi" w:eastAsia="Calibri" w:hAnsiTheme="majorHAnsi"/>
                <w:lang w:val="sr-Cyrl-CS"/>
              </w:rPr>
            </w:pPr>
          </w:p>
        </w:tc>
      </w:tr>
      <w:tr w:rsidR="000F5E3C" w:rsidRPr="006E42B7" w:rsidTr="00626F18">
        <w:trPr>
          <w:trHeight w:val="796"/>
        </w:trPr>
        <w:tc>
          <w:tcPr>
            <w:tcW w:w="3963" w:type="dxa"/>
            <w:vAlign w:val="center"/>
          </w:tcPr>
          <w:p w:rsidR="000F5E3C" w:rsidRPr="00EB3E2B" w:rsidRDefault="00F33D92" w:rsidP="00626F18">
            <w:pPr>
              <w:rPr>
                <w:rFonts w:asciiTheme="majorHAnsi" w:hAnsiTheme="majorHAnsi" w:cs="Arial"/>
              </w:rPr>
            </w:pPr>
            <w:r w:rsidRPr="00EB3E2B">
              <w:rPr>
                <w:rFonts w:asciiTheme="majorHAnsi" w:hAnsiTheme="majorHAnsi" w:cs="Arial"/>
              </w:rPr>
              <w:t>Визуелизација у настави математике</w:t>
            </w:r>
          </w:p>
        </w:tc>
        <w:tc>
          <w:tcPr>
            <w:tcW w:w="1843" w:type="dxa"/>
            <w:vAlign w:val="center"/>
          </w:tcPr>
          <w:p w:rsidR="000F5E3C" w:rsidRPr="00EB3E2B" w:rsidRDefault="00F33D92" w:rsidP="004905E6">
            <w:pPr>
              <w:rPr>
                <w:rFonts w:asciiTheme="majorHAnsi" w:eastAsia="Calibri" w:hAnsiTheme="majorHAnsi"/>
                <w:lang w:val="sr-Cyrl-CS"/>
              </w:rPr>
            </w:pPr>
            <w:r w:rsidRPr="00EB3E2B">
              <w:rPr>
                <w:rFonts w:asciiTheme="majorHAnsi" w:eastAsia="Calibri" w:hAnsiTheme="majorHAnsi"/>
                <w:lang w:val="sr-Cyrl-CS"/>
              </w:rPr>
              <w:t>Маријана Савановић</w:t>
            </w:r>
          </w:p>
        </w:tc>
        <w:tc>
          <w:tcPr>
            <w:tcW w:w="2355" w:type="dxa"/>
            <w:vAlign w:val="center"/>
          </w:tcPr>
          <w:p w:rsidR="000F5E3C" w:rsidRPr="00EB3E2B" w:rsidRDefault="00F33D92" w:rsidP="00626F18">
            <w:pPr>
              <w:rPr>
                <w:rFonts w:asciiTheme="majorHAnsi" w:hAnsiTheme="majorHAnsi" w:cs="Arial"/>
              </w:rPr>
            </w:pPr>
            <w:r w:rsidRPr="00EB3E2B">
              <w:rPr>
                <w:rFonts w:asciiTheme="majorHAnsi" w:hAnsiTheme="majorHAnsi" w:cs="Arial"/>
              </w:rPr>
              <w:t xml:space="preserve">Електро-технички факултет </w:t>
            </w:r>
          </w:p>
        </w:tc>
        <w:tc>
          <w:tcPr>
            <w:tcW w:w="1217" w:type="dxa"/>
            <w:vAlign w:val="center"/>
          </w:tcPr>
          <w:p w:rsidR="000F5E3C" w:rsidRPr="00EB3E2B" w:rsidRDefault="00F57C12" w:rsidP="00626F18">
            <w:pPr>
              <w:rPr>
                <w:rFonts w:asciiTheme="majorHAnsi" w:eastAsia="Calibri" w:hAnsiTheme="majorHAnsi"/>
                <w:lang w:val="sr-Cyrl-CS"/>
              </w:rPr>
            </w:pPr>
            <w:r w:rsidRPr="00EB3E2B">
              <w:rPr>
                <w:rFonts w:asciiTheme="majorHAnsi" w:eastAsia="Calibri" w:hAnsiTheme="majorHAnsi"/>
                <w:lang w:val="sr-Cyrl-CS"/>
              </w:rPr>
              <w:t>К1</w:t>
            </w:r>
          </w:p>
        </w:tc>
        <w:tc>
          <w:tcPr>
            <w:tcW w:w="755" w:type="dxa"/>
            <w:vAlign w:val="center"/>
          </w:tcPr>
          <w:p w:rsidR="000F5E3C" w:rsidRPr="00EB3E2B" w:rsidRDefault="00F57C12" w:rsidP="00626F18">
            <w:pPr>
              <w:rPr>
                <w:rFonts w:asciiTheme="majorHAnsi" w:eastAsia="Calibri" w:hAnsiTheme="majorHAnsi"/>
                <w:lang w:val="sr-Cyrl-CS"/>
              </w:rPr>
            </w:pPr>
            <w:r w:rsidRPr="00EB3E2B">
              <w:rPr>
                <w:rFonts w:asciiTheme="majorHAnsi" w:eastAsia="Calibri" w:hAnsiTheme="majorHAnsi"/>
                <w:lang w:val="sr-Cyrl-CS"/>
              </w:rPr>
              <w:t>8</w:t>
            </w:r>
          </w:p>
        </w:tc>
      </w:tr>
      <w:tr w:rsidR="00F57C12" w:rsidRPr="006E42B7" w:rsidTr="00626F18">
        <w:trPr>
          <w:trHeight w:val="796"/>
        </w:trPr>
        <w:tc>
          <w:tcPr>
            <w:tcW w:w="3963" w:type="dxa"/>
            <w:vAlign w:val="center"/>
          </w:tcPr>
          <w:p w:rsidR="00F57C12" w:rsidRPr="00EB3E2B" w:rsidRDefault="00F57C12" w:rsidP="00626F18">
            <w:pPr>
              <w:rPr>
                <w:rFonts w:asciiTheme="majorHAnsi" w:hAnsiTheme="majorHAnsi" w:cs="Arial"/>
              </w:rPr>
            </w:pPr>
            <w:r w:rsidRPr="00EB3E2B">
              <w:rPr>
                <w:rFonts w:asciiTheme="majorHAnsi" w:hAnsiTheme="majorHAnsi" w:cs="Arial"/>
              </w:rPr>
              <w:lastRenderedPageBreak/>
              <w:t>Унапређивање наставе математике у старијим разредима основне школе</w:t>
            </w:r>
          </w:p>
        </w:tc>
        <w:tc>
          <w:tcPr>
            <w:tcW w:w="1843" w:type="dxa"/>
            <w:vAlign w:val="center"/>
          </w:tcPr>
          <w:p w:rsidR="00F57C12" w:rsidRPr="00EB3E2B" w:rsidRDefault="00F57C12" w:rsidP="004905E6">
            <w:pPr>
              <w:rPr>
                <w:rFonts w:asciiTheme="majorHAnsi" w:eastAsia="Calibri" w:hAnsiTheme="majorHAnsi"/>
                <w:lang w:val="sr-Cyrl-CS"/>
              </w:rPr>
            </w:pPr>
            <w:r w:rsidRPr="00EB3E2B">
              <w:rPr>
                <w:rFonts w:asciiTheme="majorHAnsi" w:eastAsia="Calibri" w:hAnsiTheme="majorHAnsi"/>
                <w:lang w:val="sr-Cyrl-CS"/>
              </w:rPr>
              <w:t>Маријана Савановић</w:t>
            </w:r>
          </w:p>
        </w:tc>
        <w:tc>
          <w:tcPr>
            <w:tcW w:w="2355" w:type="dxa"/>
            <w:vAlign w:val="center"/>
          </w:tcPr>
          <w:p w:rsidR="00F57C12" w:rsidRPr="00EB3E2B" w:rsidRDefault="00F57C12" w:rsidP="00626F18">
            <w:pPr>
              <w:rPr>
                <w:rFonts w:asciiTheme="majorHAnsi" w:hAnsiTheme="majorHAnsi" w:cs="Arial"/>
              </w:rPr>
            </w:pPr>
            <w:r w:rsidRPr="00EB3E2B">
              <w:rPr>
                <w:rFonts w:asciiTheme="majorHAnsi" w:hAnsiTheme="majorHAnsi" w:cs="Arial"/>
              </w:rPr>
              <w:t>Друштво математичара Србије</w:t>
            </w:r>
          </w:p>
        </w:tc>
        <w:tc>
          <w:tcPr>
            <w:tcW w:w="1217" w:type="dxa"/>
            <w:vAlign w:val="center"/>
          </w:tcPr>
          <w:p w:rsidR="00F57C12" w:rsidRPr="00EB3E2B" w:rsidRDefault="00EB3E2B" w:rsidP="00626F18">
            <w:pPr>
              <w:rPr>
                <w:rFonts w:asciiTheme="majorHAnsi" w:eastAsia="Calibri" w:hAnsiTheme="majorHAnsi"/>
                <w:lang w:val="sr-Cyrl-CS"/>
              </w:rPr>
            </w:pPr>
            <w:r w:rsidRPr="00EB3E2B">
              <w:rPr>
                <w:rFonts w:asciiTheme="majorHAnsi" w:eastAsia="Calibri" w:hAnsiTheme="majorHAnsi"/>
                <w:lang w:val="sr-Cyrl-CS"/>
              </w:rPr>
              <w:t>К1</w:t>
            </w:r>
          </w:p>
        </w:tc>
        <w:tc>
          <w:tcPr>
            <w:tcW w:w="755" w:type="dxa"/>
            <w:vAlign w:val="center"/>
          </w:tcPr>
          <w:p w:rsidR="00F57C12" w:rsidRPr="00EB3E2B" w:rsidRDefault="00EB3E2B" w:rsidP="00626F18">
            <w:pPr>
              <w:rPr>
                <w:rFonts w:asciiTheme="majorHAnsi" w:eastAsia="Calibri" w:hAnsiTheme="majorHAnsi"/>
                <w:lang w:val="sr-Cyrl-CS"/>
              </w:rPr>
            </w:pPr>
            <w:r w:rsidRPr="00EB3E2B">
              <w:rPr>
                <w:rFonts w:asciiTheme="majorHAnsi" w:eastAsia="Calibri" w:hAnsiTheme="majorHAnsi"/>
                <w:lang w:val="sr-Cyrl-CS"/>
              </w:rPr>
              <w:t>8</w:t>
            </w:r>
          </w:p>
        </w:tc>
      </w:tr>
    </w:tbl>
    <w:p w:rsidR="005942D8" w:rsidRDefault="005942D8" w:rsidP="00281790">
      <w:pPr>
        <w:pStyle w:val="Heading2"/>
        <w:jc w:val="center"/>
        <w:rPr>
          <w:rStyle w:val="Emphasis"/>
          <w:rFonts w:asciiTheme="majorHAnsi" w:hAnsiTheme="majorHAnsi"/>
          <w:bCs w:val="0"/>
          <w:i w:val="0"/>
          <w:iCs w:val="0"/>
          <w:spacing w:val="0"/>
        </w:rPr>
      </w:pPr>
    </w:p>
    <w:p w:rsidR="003D6875" w:rsidRPr="003D6875" w:rsidRDefault="003D6875" w:rsidP="003D6875"/>
    <w:p w:rsidR="00687723" w:rsidRPr="00D01115" w:rsidRDefault="00687723" w:rsidP="00281790">
      <w:pPr>
        <w:pStyle w:val="Heading2"/>
        <w:jc w:val="center"/>
        <w:rPr>
          <w:rStyle w:val="Emphasis"/>
          <w:rFonts w:asciiTheme="majorHAnsi" w:hAnsiTheme="majorHAnsi"/>
          <w:bCs w:val="0"/>
          <w:i w:val="0"/>
          <w:iCs w:val="0"/>
          <w:spacing w:val="0"/>
        </w:rPr>
      </w:pPr>
      <w:bookmarkStart w:id="146" w:name="_Toc465149914"/>
      <w:r w:rsidRPr="00D01115">
        <w:rPr>
          <w:rStyle w:val="Emphasis"/>
          <w:rFonts w:asciiTheme="majorHAnsi" w:hAnsiTheme="majorHAnsi"/>
          <w:bCs w:val="0"/>
          <w:i w:val="0"/>
          <w:iCs w:val="0"/>
          <w:spacing w:val="0"/>
        </w:rPr>
        <w:t>ПРОГРАМ САРАДЊЕ СА РОДИТЕЉИМА И ДРУШТВЕНОМ СРЕДИНОМ</w:t>
      </w:r>
      <w:bookmarkEnd w:id="146"/>
    </w:p>
    <w:p w:rsidR="00687723" w:rsidRPr="00D01115" w:rsidRDefault="00687723" w:rsidP="00281790">
      <w:pPr>
        <w:jc w:val="center"/>
        <w:rPr>
          <w:rFonts w:asciiTheme="majorHAnsi" w:hAnsiTheme="majorHAnsi"/>
          <w:b/>
          <w:sz w:val="24"/>
          <w:szCs w:val="24"/>
          <w:lang w:val="sr-Cyrl-CS"/>
        </w:rPr>
      </w:pPr>
    </w:p>
    <w:p w:rsidR="00687723" w:rsidRPr="00D01115" w:rsidRDefault="00687723" w:rsidP="00626F18">
      <w:pPr>
        <w:pStyle w:val="NoSpacing"/>
        <w:ind w:firstLine="708"/>
        <w:jc w:val="both"/>
        <w:rPr>
          <w:rFonts w:asciiTheme="majorHAnsi" w:hAnsiTheme="majorHAnsi"/>
          <w:sz w:val="24"/>
          <w:szCs w:val="24"/>
          <w:lang w:val="ru-RU"/>
        </w:rPr>
      </w:pPr>
      <w:r w:rsidRPr="00D01115">
        <w:rPr>
          <w:rFonts w:asciiTheme="majorHAnsi" w:hAnsiTheme="majorHAnsi"/>
          <w:sz w:val="24"/>
          <w:szCs w:val="24"/>
          <w:lang w:val="ru-RU"/>
        </w:rPr>
        <w:t xml:space="preserve">Школским развојним планом предвиђено је унапређивање сарадње са родитељима. </w:t>
      </w:r>
      <w:r w:rsidR="00A51CF9" w:rsidRPr="00D01115">
        <w:rPr>
          <w:rFonts w:asciiTheme="majorHAnsi" w:hAnsiTheme="majorHAnsi"/>
          <w:sz w:val="24"/>
          <w:szCs w:val="24"/>
          <w:lang w:val="ru-RU"/>
        </w:rPr>
        <w:t>Сарадња са родитељима са циљем унапређивања учења и постигнућа ученика – подизање васпитних компетенција родитеља</w:t>
      </w:r>
      <w:r w:rsidRPr="00D01115">
        <w:rPr>
          <w:rFonts w:asciiTheme="majorHAnsi" w:hAnsiTheme="majorHAnsi"/>
          <w:sz w:val="24"/>
          <w:szCs w:val="24"/>
          <w:lang w:val="ru-RU"/>
        </w:rPr>
        <w:t xml:space="preserve"> ће се реализовати </w:t>
      </w:r>
      <w:r w:rsidR="002F2EEC" w:rsidRPr="00D01115">
        <w:rPr>
          <w:rFonts w:asciiTheme="majorHAnsi" w:hAnsiTheme="majorHAnsi"/>
          <w:sz w:val="24"/>
          <w:szCs w:val="24"/>
          <w:lang w:val="ru-RU"/>
        </w:rPr>
        <w:t xml:space="preserve">и у оквиру Плана </w:t>
      </w:r>
      <w:r w:rsidR="000B1FB1" w:rsidRPr="00D01115">
        <w:rPr>
          <w:rFonts w:asciiTheme="majorHAnsi" w:hAnsiTheme="majorHAnsi"/>
          <w:sz w:val="24"/>
          <w:szCs w:val="24"/>
          <w:lang w:val="ru-RU"/>
        </w:rPr>
        <w:t xml:space="preserve"> </w:t>
      </w:r>
      <w:r w:rsidR="002F2EEC" w:rsidRPr="00D01115">
        <w:rPr>
          <w:rFonts w:asciiTheme="majorHAnsi" w:hAnsiTheme="majorHAnsi"/>
          <w:sz w:val="24"/>
          <w:szCs w:val="24"/>
          <w:lang w:val="ru-RU"/>
        </w:rPr>
        <w:t>унапређивања квалитета образовно-васпитног рада школе.</w:t>
      </w:r>
    </w:p>
    <w:p w:rsidR="00687723" w:rsidRPr="00D01115" w:rsidRDefault="00687723" w:rsidP="00687723">
      <w:pPr>
        <w:jc w:val="both"/>
        <w:rPr>
          <w:rFonts w:asciiTheme="majorHAnsi" w:hAnsiTheme="majorHAnsi"/>
          <w:sz w:val="24"/>
          <w:szCs w:val="24"/>
          <w:lang w:val="ru-RU"/>
        </w:rPr>
      </w:pPr>
    </w:p>
    <w:p w:rsidR="00687723" w:rsidRPr="00D01115" w:rsidRDefault="00687723" w:rsidP="00687723">
      <w:pPr>
        <w:jc w:val="both"/>
        <w:rPr>
          <w:rFonts w:asciiTheme="majorHAnsi" w:hAnsiTheme="majorHAnsi"/>
          <w:i/>
          <w:sz w:val="24"/>
          <w:szCs w:val="24"/>
          <w:u w:val="single"/>
          <w:lang w:val="ru-RU"/>
        </w:rPr>
      </w:pPr>
      <w:r w:rsidRPr="00D01115">
        <w:rPr>
          <w:rFonts w:asciiTheme="majorHAnsi" w:hAnsiTheme="majorHAnsi"/>
          <w:sz w:val="24"/>
          <w:szCs w:val="24"/>
          <w:lang w:val="ru-RU"/>
        </w:rPr>
        <w:t xml:space="preserve">   </w:t>
      </w:r>
      <w:r w:rsidRPr="00D01115">
        <w:rPr>
          <w:rFonts w:asciiTheme="majorHAnsi" w:hAnsiTheme="majorHAnsi"/>
          <w:i/>
          <w:sz w:val="24"/>
          <w:szCs w:val="24"/>
          <w:u w:val="single"/>
          <w:lang w:val="ru-RU"/>
        </w:rPr>
        <w:t>Задаци:</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Организовање сарадње са породицом и друштвеном средином ради јединственог деловања на васпитање и развој деце;</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Развијање и подизање културе рада и живљења у друштвеној средини;</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Обезбеђивање учешћа уч</w:t>
      </w:r>
      <w:r w:rsidR="009B5371">
        <w:rPr>
          <w:rFonts w:asciiTheme="majorHAnsi" w:hAnsiTheme="majorHAnsi"/>
          <w:sz w:val="24"/>
          <w:szCs w:val="24"/>
          <w:lang w:val="ru-RU"/>
        </w:rPr>
        <w:t>еника, наставника и школеу целин</w:t>
      </w:r>
      <w:r w:rsidRPr="00D01115">
        <w:rPr>
          <w:rFonts w:asciiTheme="majorHAnsi" w:hAnsiTheme="majorHAnsi"/>
          <w:sz w:val="24"/>
          <w:szCs w:val="24"/>
          <w:lang w:val="ru-RU"/>
        </w:rPr>
        <w:t>и у културном и друштвеном животу средине;</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Анимирање свих релевантних чинилаца за побољшање услова рада школе, културних и других активности.</w:t>
      </w:r>
    </w:p>
    <w:p w:rsidR="00687723" w:rsidRPr="00D01115" w:rsidRDefault="00687723" w:rsidP="00687723">
      <w:pPr>
        <w:jc w:val="both"/>
        <w:rPr>
          <w:rFonts w:asciiTheme="majorHAnsi" w:hAnsiTheme="majorHAnsi"/>
          <w:i/>
          <w:sz w:val="24"/>
          <w:szCs w:val="24"/>
          <w:u w:val="single"/>
          <w:lang w:val="ru-RU"/>
        </w:rPr>
      </w:pPr>
      <w:r w:rsidRPr="00D01115">
        <w:rPr>
          <w:rFonts w:asciiTheme="majorHAnsi" w:hAnsiTheme="majorHAnsi"/>
          <w:i/>
          <w:sz w:val="24"/>
          <w:szCs w:val="24"/>
          <w:u w:val="single"/>
          <w:lang w:val="ru-RU"/>
        </w:rPr>
        <w:t>Сарадња са родитељима</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sr-Cyrl-CS"/>
        </w:rPr>
        <w:t xml:space="preserve">              </w:t>
      </w:r>
      <w:r w:rsidRPr="00D01115">
        <w:rPr>
          <w:rFonts w:asciiTheme="majorHAnsi" w:hAnsiTheme="majorHAnsi"/>
          <w:sz w:val="24"/>
          <w:szCs w:val="24"/>
          <w:lang w:val="ru-RU"/>
        </w:rPr>
        <w:t>Ради укључивања родитеља у васпитни рад школе, као и усклађивања педагошких деловања породице и наставника,школа остварује:</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Међусобно информисање о здрављу, психофизичком и социјалном развоју, учењу, понашању, ваннаставним и школским активностима, условима живота и рада у породици и друштвеној средини;</w:t>
      </w:r>
    </w:p>
    <w:p w:rsidR="00687723" w:rsidRPr="00D01115" w:rsidRDefault="00687723" w:rsidP="00687723">
      <w:pPr>
        <w:jc w:val="both"/>
        <w:rPr>
          <w:rFonts w:asciiTheme="majorHAnsi" w:hAnsiTheme="majorHAnsi"/>
          <w:sz w:val="24"/>
          <w:szCs w:val="24"/>
          <w:lang w:val="ru-RU"/>
        </w:rPr>
      </w:pPr>
      <w:r w:rsidRPr="00D01115">
        <w:rPr>
          <w:rFonts w:asciiTheme="majorHAnsi" w:hAnsiTheme="majorHAnsi"/>
          <w:sz w:val="24"/>
          <w:szCs w:val="24"/>
          <w:lang w:val="ru-RU"/>
        </w:rPr>
        <w:t xml:space="preserve">-  Сарадња у реализацији делова програма: слободних активности, </w:t>
      </w:r>
      <w:r w:rsidR="009B5371">
        <w:rPr>
          <w:rFonts w:asciiTheme="majorHAnsi" w:hAnsiTheme="majorHAnsi"/>
          <w:sz w:val="24"/>
          <w:szCs w:val="24"/>
          <w:lang w:val="ru-RU"/>
        </w:rPr>
        <w:t>заштите ученика од насиља</w:t>
      </w:r>
      <w:r w:rsidRPr="00D01115">
        <w:rPr>
          <w:rFonts w:asciiTheme="majorHAnsi" w:hAnsiTheme="majorHAnsi"/>
          <w:sz w:val="24"/>
          <w:szCs w:val="24"/>
          <w:lang w:val="ru-RU"/>
        </w:rPr>
        <w:t>професионалне оријентације, ескурзије, решавање социјални и здравствених проблема, организовања слободног времена, акција у месту, друштвено корисног рада и сл.</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ru-RU"/>
        </w:rPr>
        <w:t xml:space="preserve">- Укључивање родитеља у обезбеђивању услова за успешнији рад школе.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lastRenderedPageBreak/>
        <w:t xml:space="preserve">              Сваки одељенски старешина ће у току школске године одржати 4-5 родитељских састанака. Једном недељно ће за родитеље из сваког одељења бити „Отворена врата школе“.</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Укупно у току школске године одржаће се 40 родитељских састанака. Индивидуална сарадња са родитељима планираће се са 150 посета школи. </w:t>
      </w:r>
    </w:p>
    <w:p w:rsidR="00687723" w:rsidRPr="00D01115" w:rsidRDefault="00687723" w:rsidP="00687723">
      <w:pPr>
        <w:jc w:val="both"/>
        <w:rPr>
          <w:rFonts w:asciiTheme="majorHAnsi" w:hAnsiTheme="majorHAnsi"/>
          <w:i/>
          <w:sz w:val="24"/>
          <w:szCs w:val="24"/>
          <w:u w:val="single"/>
          <w:lang w:val="sr-Cyrl-CS"/>
        </w:rPr>
      </w:pPr>
      <w:r w:rsidRPr="00D01115">
        <w:rPr>
          <w:rFonts w:asciiTheme="majorHAnsi" w:hAnsiTheme="majorHAnsi"/>
          <w:i/>
          <w:sz w:val="24"/>
          <w:szCs w:val="24"/>
          <w:u w:val="single"/>
          <w:lang w:val="sr-Cyrl-CS"/>
        </w:rPr>
        <w:t>Културне и друге активности школе</w:t>
      </w:r>
    </w:p>
    <w:p w:rsidR="00347FD0"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У </w:t>
      </w:r>
      <w:r w:rsidR="00811589">
        <w:rPr>
          <w:rFonts w:asciiTheme="majorHAnsi" w:hAnsiTheme="majorHAnsi"/>
          <w:sz w:val="24"/>
          <w:szCs w:val="24"/>
          <w:lang w:val="sr-Cyrl-CS"/>
        </w:rPr>
        <w:t xml:space="preserve">Школа планира одржавање </w:t>
      </w:r>
      <w:r w:rsidRPr="00D01115">
        <w:rPr>
          <w:rFonts w:asciiTheme="majorHAnsi" w:hAnsiTheme="majorHAnsi"/>
          <w:sz w:val="24"/>
          <w:szCs w:val="24"/>
          <w:lang w:val="sr-Cyrl-CS"/>
        </w:rPr>
        <w:t xml:space="preserve">приредби у школи и Дому културе. </w:t>
      </w:r>
      <w:r w:rsidR="00347FD0" w:rsidRPr="00D01115">
        <w:rPr>
          <w:rFonts w:asciiTheme="majorHAnsi" w:hAnsiTheme="majorHAnsi"/>
          <w:sz w:val="24"/>
          <w:szCs w:val="24"/>
          <w:lang w:val="sr-Cyrl-CS"/>
        </w:rPr>
        <w:t xml:space="preserve">Традиционално, школа учествује у припреми и реализацији прославе </w:t>
      </w:r>
      <w:r w:rsidR="00C84B8E" w:rsidRPr="00D01115">
        <w:rPr>
          <w:rFonts w:asciiTheme="majorHAnsi" w:hAnsiTheme="majorHAnsi"/>
          <w:sz w:val="24"/>
          <w:szCs w:val="24"/>
          <w:lang w:val="sr-Cyrl-CS"/>
        </w:rPr>
        <w:t xml:space="preserve">међународног </w:t>
      </w:r>
      <w:r w:rsidR="00347FD0" w:rsidRPr="00D01115">
        <w:rPr>
          <w:rFonts w:asciiTheme="majorHAnsi" w:hAnsiTheme="majorHAnsi"/>
          <w:sz w:val="24"/>
          <w:szCs w:val="24"/>
          <w:lang w:val="sr-Cyrl-CS"/>
        </w:rPr>
        <w:t>дана матерњег језика.</w:t>
      </w:r>
    </w:p>
    <w:p w:rsidR="00687723" w:rsidRPr="00D01115" w:rsidRDefault="00347FD0" w:rsidP="00687723">
      <w:pPr>
        <w:jc w:val="both"/>
        <w:rPr>
          <w:rFonts w:asciiTheme="majorHAnsi" w:hAnsiTheme="majorHAnsi"/>
          <w:sz w:val="24"/>
          <w:szCs w:val="24"/>
          <w:lang w:val="sr-Cyrl-CS"/>
        </w:rPr>
      </w:pPr>
      <w:r w:rsidRPr="00D01115">
        <w:rPr>
          <w:rFonts w:asciiTheme="majorHAnsi" w:hAnsiTheme="majorHAnsi"/>
          <w:sz w:val="24"/>
          <w:szCs w:val="24"/>
          <w:lang w:val="sr-Cyrl-CS"/>
        </w:rPr>
        <w:tab/>
      </w:r>
      <w:r w:rsidR="00687723" w:rsidRPr="00D01115">
        <w:rPr>
          <w:rFonts w:asciiTheme="majorHAnsi" w:hAnsiTheme="majorHAnsi"/>
          <w:sz w:val="24"/>
          <w:szCs w:val="24"/>
          <w:lang w:val="sr-Cyrl-CS"/>
        </w:rPr>
        <w:t xml:space="preserve">Свечаност поводом пријема првака одржаће ученици од другог до четвртог разреда. </w:t>
      </w:r>
    </w:p>
    <w:p w:rsidR="00687723" w:rsidRPr="00D01115" w:rsidRDefault="00687723" w:rsidP="00687723">
      <w:pPr>
        <w:ind w:firstLine="851"/>
        <w:jc w:val="both"/>
        <w:rPr>
          <w:rFonts w:asciiTheme="majorHAnsi" w:hAnsiTheme="majorHAnsi"/>
          <w:sz w:val="24"/>
          <w:szCs w:val="24"/>
          <w:lang w:val="sr-Cyrl-CS"/>
        </w:rPr>
      </w:pPr>
      <w:r w:rsidRPr="00D01115">
        <w:rPr>
          <w:rFonts w:asciiTheme="majorHAnsi" w:hAnsiTheme="majorHAnsi"/>
          <w:sz w:val="24"/>
          <w:szCs w:val="24"/>
          <w:lang w:val="sr-Cyrl-CS"/>
        </w:rPr>
        <w:t xml:space="preserve">Као и претходних година планирамо да ученици наше школе наставе активно дружење са вршњацима из школа у најближем окружењу. Такође, ученици ће учествовати на Међународном Ускршњем фестивалу који се одржава у Смедереву, </w:t>
      </w:r>
      <w:r w:rsidR="00B61E35">
        <w:rPr>
          <w:rFonts w:asciiTheme="majorHAnsi" w:hAnsiTheme="majorHAnsi"/>
          <w:sz w:val="24"/>
          <w:szCs w:val="24"/>
          <w:lang w:val="sr-Cyrl-CS"/>
        </w:rPr>
        <w:t>Бугаријади у Новом С</w:t>
      </w:r>
      <w:r w:rsidRPr="00D01115">
        <w:rPr>
          <w:rFonts w:asciiTheme="majorHAnsi" w:hAnsiTheme="majorHAnsi"/>
          <w:sz w:val="24"/>
          <w:szCs w:val="24"/>
          <w:lang w:val="sr-Cyrl-CS"/>
        </w:rPr>
        <w:t>а</w:t>
      </w:r>
      <w:r w:rsidR="00B61E35">
        <w:rPr>
          <w:rFonts w:asciiTheme="majorHAnsi" w:hAnsiTheme="majorHAnsi"/>
          <w:sz w:val="24"/>
          <w:szCs w:val="24"/>
          <w:lang w:val="sr-Cyrl-CS"/>
        </w:rPr>
        <w:t>ду а</w:t>
      </w:r>
      <w:bookmarkStart w:id="147" w:name="_GoBack"/>
      <w:bookmarkEnd w:id="147"/>
      <w:r w:rsidRPr="00D01115">
        <w:rPr>
          <w:rFonts w:asciiTheme="majorHAnsi" w:hAnsiTheme="majorHAnsi"/>
          <w:sz w:val="24"/>
          <w:szCs w:val="24"/>
          <w:lang w:val="sr-Cyrl-CS"/>
        </w:rPr>
        <w:t xml:space="preserve"> очекујемо и позив за учешће на „Спартакијади“ – дечија олимпијада  у малом фудбалу, кошарци и одбојци, која се одржава у Републици Бугарској у мају месецу.</w:t>
      </w:r>
    </w:p>
    <w:p w:rsidR="00687723" w:rsidRDefault="00687723" w:rsidP="00687723">
      <w:pPr>
        <w:rPr>
          <w:rFonts w:asciiTheme="majorHAnsi" w:hAnsiTheme="majorHAnsi"/>
          <w:b/>
          <w:sz w:val="24"/>
          <w:szCs w:val="24"/>
          <w:lang w:val="sr-Cyrl-CS"/>
        </w:rPr>
      </w:pPr>
    </w:p>
    <w:p w:rsidR="003D6875" w:rsidRDefault="003D6875" w:rsidP="00687723">
      <w:pPr>
        <w:rPr>
          <w:rFonts w:asciiTheme="majorHAnsi" w:hAnsiTheme="majorHAnsi"/>
          <w:b/>
          <w:sz w:val="24"/>
          <w:szCs w:val="24"/>
          <w:lang w:val="sr-Cyrl-CS"/>
        </w:rPr>
      </w:pPr>
    </w:p>
    <w:p w:rsidR="00687723" w:rsidRPr="00D01115" w:rsidRDefault="00687723" w:rsidP="00281790">
      <w:pPr>
        <w:pStyle w:val="Heading2"/>
        <w:jc w:val="center"/>
        <w:rPr>
          <w:rStyle w:val="Emphasis"/>
          <w:rFonts w:asciiTheme="majorHAnsi" w:hAnsiTheme="majorHAnsi"/>
          <w:bCs w:val="0"/>
          <w:i w:val="0"/>
          <w:iCs w:val="0"/>
          <w:spacing w:val="0"/>
        </w:rPr>
      </w:pPr>
      <w:bookmarkStart w:id="148" w:name="_Toc465149915"/>
      <w:r w:rsidRPr="00D01115">
        <w:rPr>
          <w:rStyle w:val="Emphasis"/>
          <w:rFonts w:asciiTheme="majorHAnsi" w:hAnsiTheme="majorHAnsi"/>
          <w:bCs w:val="0"/>
          <w:i w:val="0"/>
          <w:iCs w:val="0"/>
          <w:spacing w:val="0"/>
        </w:rPr>
        <w:t>ПРОГРАМ ШКОЛСКОГ МАРКЕТИНГА</w:t>
      </w:r>
      <w:bookmarkEnd w:id="148"/>
    </w:p>
    <w:p w:rsidR="00687723" w:rsidRPr="00D01115" w:rsidRDefault="00687723" w:rsidP="00687723">
      <w:pPr>
        <w:jc w:val="center"/>
        <w:rPr>
          <w:rFonts w:asciiTheme="majorHAnsi" w:hAnsiTheme="majorHAnsi"/>
          <w:b/>
          <w:sz w:val="24"/>
          <w:szCs w:val="24"/>
          <w:u w:val="single"/>
          <w:lang w:val="sr-Cyrl-CS"/>
        </w:rPr>
      </w:pPr>
    </w:p>
    <w:p w:rsidR="00C84B8E"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ru-RU"/>
        </w:rPr>
        <w:t xml:space="preserve">              </w:t>
      </w:r>
      <w:r w:rsidRPr="00D01115">
        <w:rPr>
          <w:rFonts w:asciiTheme="majorHAnsi" w:hAnsiTheme="majorHAnsi"/>
          <w:sz w:val="24"/>
          <w:szCs w:val="24"/>
          <w:lang w:val="sr-Cyrl-CS"/>
        </w:rPr>
        <w:t xml:space="preserve">У </w:t>
      </w:r>
      <w:r w:rsidR="00811589">
        <w:rPr>
          <w:rFonts w:asciiTheme="majorHAnsi" w:hAnsiTheme="majorHAnsi"/>
          <w:sz w:val="24"/>
          <w:szCs w:val="24"/>
          <w:lang w:val="sr-Cyrl-CS"/>
        </w:rPr>
        <w:t>Школа ће и ове школске године, као и претходних година</w:t>
      </w:r>
      <w:r w:rsidRPr="00D01115">
        <w:rPr>
          <w:rFonts w:asciiTheme="majorHAnsi" w:hAnsiTheme="majorHAnsi"/>
          <w:sz w:val="24"/>
          <w:szCs w:val="24"/>
          <w:lang w:val="sr-Cyrl-CS"/>
        </w:rPr>
        <w:t xml:space="preserve"> радити на свом представљању и афирмацији у ужој и широј друштвеној средини. Програм маркетинга школе остварићемо кроз више активности ученика и наставника. </w:t>
      </w:r>
      <w:r w:rsidR="00C84B8E" w:rsidRPr="00D01115">
        <w:rPr>
          <w:rFonts w:asciiTheme="majorHAnsi" w:hAnsiTheme="majorHAnsi"/>
          <w:sz w:val="24"/>
          <w:szCs w:val="24"/>
          <w:lang w:val="sr-Cyrl-CS"/>
        </w:rPr>
        <w:t>Школска библиотека</w:t>
      </w:r>
      <w:r w:rsidRPr="00D01115">
        <w:rPr>
          <w:rFonts w:asciiTheme="majorHAnsi" w:hAnsiTheme="majorHAnsi"/>
          <w:sz w:val="24"/>
          <w:szCs w:val="24"/>
          <w:lang w:val="sr-Cyrl-CS"/>
        </w:rPr>
        <w:t xml:space="preserve"> је опремљена са </w:t>
      </w:r>
      <w:r w:rsidR="00C84B8E" w:rsidRPr="00D01115">
        <w:rPr>
          <w:rFonts w:asciiTheme="majorHAnsi" w:hAnsiTheme="majorHAnsi"/>
          <w:sz w:val="24"/>
          <w:szCs w:val="24"/>
          <w:lang w:val="sr-Cyrl-CS"/>
        </w:rPr>
        <w:t>скоро</w:t>
      </w:r>
      <w:r w:rsidRPr="00D01115">
        <w:rPr>
          <w:rFonts w:asciiTheme="majorHAnsi" w:hAnsiTheme="majorHAnsi"/>
          <w:sz w:val="24"/>
          <w:szCs w:val="24"/>
          <w:lang w:val="sr-Cyrl-CS"/>
        </w:rPr>
        <w:t xml:space="preserve"> </w:t>
      </w:r>
      <w:r w:rsidR="00C84B8E" w:rsidRPr="00D01115">
        <w:rPr>
          <w:rFonts w:asciiTheme="majorHAnsi" w:hAnsiTheme="majorHAnsi"/>
          <w:sz w:val="24"/>
          <w:szCs w:val="24"/>
          <w:lang w:val="sr-Cyrl-CS"/>
        </w:rPr>
        <w:t>6</w:t>
      </w:r>
      <w:r w:rsidRPr="00D01115">
        <w:rPr>
          <w:rFonts w:asciiTheme="majorHAnsi" w:hAnsiTheme="majorHAnsi"/>
          <w:sz w:val="24"/>
          <w:szCs w:val="24"/>
          <w:lang w:val="sr-Cyrl-CS"/>
        </w:rPr>
        <w:t>000 књига и поседује рачунаре, скенер, штампач</w:t>
      </w:r>
      <w:r w:rsidR="00C84B8E" w:rsidRPr="00D01115">
        <w:rPr>
          <w:rFonts w:asciiTheme="majorHAnsi" w:hAnsiTheme="majorHAnsi"/>
          <w:sz w:val="24"/>
          <w:szCs w:val="24"/>
          <w:lang w:val="sr-Cyrl-CS"/>
        </w:rPr>
        <w:t>е</w:t>
      </w:r>
      <w:r w:rsidRPr="00D01115">
        <w:rPr>
          <w:rFonts w:asciiTheme="majorHAnsi" w:hAnsiTheme="majorHAnsi"/>
          <w:sz w:val="24"/>
          <w:szCs w:val="24"/>
          <w:lang w:val="sr-Cyrl-CS"/>
        </w:rPr>
        <w:t>, графоскоп, епископ, дијапројектор, касетофон</w:t>
      </w:r>
      <w:r w:rsidR="00C84B8E" w:rsidRPr="00D01115">
        <w:rPr>
          <w:rFonts w:asciiTheme="majorHAnsi" w:hAnsiTheme="majorHAnsi"/>
          <w:sz w:val="24"/>
          <w:szCs w:val="24"/>
          <w:lang w:val="sr-Cyrl-CS"/>
        </w:rPr>
        <w:t>е</w:t>
      </w:r>
      <w:r w:rsidRPr="00D01115">
        <w:rPr>
          <w:rFonts w:asciiTheme="majorHAnsi" w:hAnsiTheme="majorHAnsi"/>
          <w:sz w:val="24"/>
          <w:szCs w:val="24"/>
          <w:lang w:val="sr-Cyrl-CS"/>
        </w:rPr>
        <w:t xml:space="preserve">, </w:t>
      </w:r>
      <w:r w:rsidR="00C84B8E" w:rsidRPr="00D01115">
        <w:rPr>
          <w:rFonts w:asciiTheme="majorHAnsi" w:hAnsiTheme="majorHAnsi"/>
          <w:sz w:val="24"/>
          <w:szCs w:val="24"/>
          <w:lang w:val="sr-Cyrl-CS"/>
        </w:rPr>
        <w:t xml:space="preserve">2 </w:t>
      </w:r>
      <w:r w:rsidRPr="00D01115">
        <w:rPr>
          <w:rFonts w:asciiTheme="majorHAnsi" w:hAnsiTheme="majorHAnsi"/>
          <w:sz w:val="24"/>
          <w:szCs w:val="24"/>
          <w:lang w:val="sr-Cyrl-CS"/>
        </w:rPr>
        <w:t>пројектор</w:t>
      </w:r>
      <w:r w:rsidR="00C84B8E" w:rsidRPr="00D01115">
        <w:rPr>
          <w:rFonts w:asciiTheme="majorHAnsi" w:hAnsiTheme="majorHAnsi"/>
          <w:sz w:val="24"/>
          <w:szCs w:val="24"/>
          <w:lang w:val="sr-Cyrl-CS"/>
        </w:rPr>
        <w:t>а</w:t>
      </w:r>
      <w:r w:rsidRPr="00D01115">
        <w:rPr>
          <w:rFonts w:asciiTheme="majorHAnsi" w:hAnsiTheme="majorHAnsi"/>
          <w:sz w:val="24"/>
          <w:szCs w:val="24"/>
          <w:lang w:val="sr-Cyrl-CS"/>
        </w:rPr>
        <w:t xml:space="preserve">. Сва ова средства помоћи ће школи у презентацији у широј друштвеној средини.              </w:t>
      </w:r>
    </w:p>
    <w:p w:rsidR="00687723" w:rsidRPr="00D01115" w:rsidRDefault="00687723" w:rsidP="00130CD7">
      <w:pPr>
        <w:ind w:firstLine="708"/>
        <w:jc w:val="both"/>
        <w:rPr>
          <w:rFonts w:asciiTheme="majorHAnsi" w:hAnsiTheme="majorHAnsi"/>
          <w:sz w:val="24"/>
          <w:szCs w:val="24"/>
          <w:lang w:val="sr-Cyrl-CS"/>
        </w:rPr>
      </w:pPr>
      <w:r w:rsidRPr="00D01115">
        <w:rPr>
          <w:rFonts w:asciiTheme="majorHAnsi" w:hAnsiTheme="majorHAnsi"/>
          <w:sz w:val="24"/>
          <w:szCs w:val="24"/>
          <w:lang w:val="sr-Cyrl-CS"/>
        </w:rPr>
        <w:t>Наша школа ће се представити својим програмима кроз неколико приредби у Дому културе, уз чију подршку остварујемо промоцију школе. Представама у којима учествију предшколци и ученици од првог до осмог разреда представиће се напредак ученика и достигнућа школе.</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Ученици наше школе учествоваће на општинским и окружним такмичењима из појединих предмета. </w:t>
      </w:r>
    </w:p>
    <w:p w:rsidR="00687723" w:rsidRPr="00D01115" w:rsidRDefault="00687723" w:rsidP="00687723">
      <w:pPr>
        <w:ind w:firstLine="993"/>
        <w:jc w:val="both"/>
        <w:rPr>
          <w:rFonts w:asciiTheme="majorHAnsi" w:hAnsiTheme="majorHAnsi"/>
          <w:sz w:val="24"/>
          <w:szCs w:val="24"/>
          <w:lang w:val="sr-Cyrl-CS"/>
        </w:rPr>
      </w:pPr>
      <w:r w:rsidRPr="00D01115">
        <w:rPr>
          <w:rFonts w:asciiTheme="majorHAnsi" w:hAnsiTheme="majorHAnsi"/>
          <w:sz w:val="24"/>
          <w:szCs w:val="24"/>
          <w:lang w:val="sr-Cyrl-CS"/>
        </w:rPr>
        <w:lastRenderedPageBreak/>
        <w:t xml:space="preserve">Фолклорна група народних игара (заједничка секција школе и Дома културе у Иванову) учествоваће на општинском такмичењу дечијег фолклора и музичког стваралаштва, а гостоваће и на другим приредбама и фестивалима у окружењу. Због аутентичности бугарских-палћенских ношњи током године стиже пуно позива за гостовања, на која се углавном радо одазивамо. </w:t>
      </w:r>
    </w:p>
    <w:p w:rsidR="00687723" w:rsidRPr="00D01115" w:rsidRDefault="00687723" w:rsidP="00687723">
      <w:pPr>
        <w:ind w:firstLine="993"/>
        <w:jc w:val="both"/>
        <w:rPr>
          <w:rFonts w:asciiTheme="majorHAnsi" w:hAnsiTheme="majorHAnsi"/>
          <w:sz w:val="24"/>
          <w:szCs w:val="24"/>
          <w:lang w:val="sr-Cyrl-CS"/>
        </w:rPr>
      </w:pPr>
      <w:r w:rsidRPr="00D01115">
        <w:rPr>
          <w:rFonts w:asciiTheme="majorHAnsi" w:hAnsiTheme="majorHAnsi"/>
          <w:sz w:val="24"/>
          <w:szCs w:val="24"/>
          <w:lang w:val="sr-Cyrl-CS"/>
        </w:rPr>
        <w:t>Велику помоћ и подршку, када је у питању маркетинг наше школе, пружа нам локална заједница, односно С</w:t>
      </w:r>
      <w:r w:rsidR="000256E6" w:rsidRPr="00D01115">
        <w:rPr>
          <w:rFonts w:asciiTheme="majorHAnsi" w:hAnsiTheme="majorHAnsi"/>
          <w:sz w:val="24"/>
          <w:szCs w:val="24"/>
          <w:lang w:val="sr-Cyrl-CS"/>
        </w:rPr>
        <w:t xml:space="preserve">купштина </w:t>
      </w:r>
      <w:r w:rsidRPr="00D01115">
        <w:rPr>
          <w:rFonts w:asciiTheme="majorHAnsi" w:hAnsiTheme="majorHAnsi"/>
          <w:sz w:val="24"/>
          <w:szCs w:val="24"/>
          <w:lang w:val="sr-Cyrl-CS"/>
        </w:rPr>
        <w:t>месне заједнице Иваново, кој</w:t>
      </w:r>
      <w:r w:rsidR="00347FD0" w:rsidRPr="00D01115">
        <w:rPr>
          <w:rFonts w:asciiTheme="majorHAnsi" w:hAnsiTheme="majorHAnsi"/>
          <w:sz w:val="24"/>
          <w:szCs w:val="24"/>
          <w:lang w:val="sr-Cyrl-CS"/>
        </w:rPr>
        <w:t xml:space="preserve">а </w:t>
      </w:r>
      <w:r w:rsidRPr="00D01115">
        <w:rPr>
          <w:rFonts w:asciiTheme="majorHAnsi" w:hAnsiTheme="majorHAnsi"/>
          <w:sz w:val="24"/>
          <w:szCs w:val="24"/>
          <w:lang w:val="sr-Cyrl-CS"/>
        </w:rPr>
        <w:t>заједно са школом учестувује у организацији како приредби и манифестација у самом селу тако и када су питању  гостовања наших ученика у другим срединама.</w:t>
      </w:r>
    </w:p>
    <w:p w:rsidR="00687723" w:rsidRPr="00D01115" w:rsidRDefault="00687723" w:rsidP="00687723">
      <w:pPr>
        <w:ind w:firstLine="993"/>
        <w:jc w:val="both"/>
        <w:rPr>
          <w:rFonts w:asciiTheme="majorHAnsi" w:hAnsiTheme="majorHAnsi"/>
          <w:sz w:val="24"/>
          <w:szCs w:val="24"/>
          <w:lang w:val="sr-Cyrl-CS"/>
        </w:rPr>
      </w:pPr>
      <w:r w:rsidRPr="00D01115">
        <w:rPr>
          <w:rFonts w:asciiTheme="majorHAnsi" w:hAnsiTheme="majorHAnsi"/>
          <w:sz w:val="24"/>
          <w:szCs w:val="24"/>
          <w:lang w:val="sr-Cyrl-CS"/>
        </w:rPr>
        <w:t xml:space="preserve">Ликовни, литерарни и радови фото секције учествоваће на многим конкурсима. </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Школа води летопис као документ о свим значајним догађањима у школи. Све ове активности доприносе реализацији школског маркетинга и очувању школе, њеног интегритета, постојања и развоја.</w:t>
      </w:r>
    </w:p>
    <w:p w:rsidR="0066484C" w:rsidRDefault="0066484C" w:rsidP="00687723">
      <w:pPr>
        <w:jc w:val="both"/>
        <w:rPr>
          <w:rFonts w:asciiTheme="majorHAnsi" w:hAnsiTheme="majorHAnsi"/>
          <w:sz w:val="24"/>
          <w:szCs w:val="24"/>
          <w:lang w:val="sr-Cyrl-CS"/>
        </w:rPr>
      </w:pPr>
    </w:p>
    <w:p w:rsidR="003D6875" w:rsidRDefault="003D6875" w:rsidP="00687723">
      <w:pPr>
        <w:jc w:val="both"/>
        <w:rPr>
          <w:rFonts w:asciiTheme="majorHAnsi" w:hAnsiTheme="majorHAnsi"/>
          <w:sz w:val="24"/>
          <w:szCs w:val="24"/>
          <w:lang w:val="sr-Cyrl-CS"/>
        </w:rPr>
      </w:pPr>
    </w:p>
    <w:p w:rsidR="00E909DD" w:rsidRPr="007A246E" w:rsidRDefault="00E909DD" w:rsidP="00E909DD">
      <w:pPr>
        <w:spacing w:after="0" w:line="240" w:lineRule="auto"/>
        <w:rPr>
          <w:rFonts w:asciiTheme="majorHAnsi" w:eastAsia="Times New Roman" w:hAnsiTheme="majorHAnsi" w:cs="Times New Roman"/>
          <w:b/>
          <w:sz w:val="32"/>
          <w:szCs w:val="32"/>
        </w:rPr>
      </w:pPr>
      <w:r w:rsidRPr="007A246E">
        <w:rPr>
          <w:rFonts w:asciiTheme="majorHAnsi" w:eastAsia="Times New Roman" w:hAnsiTheme="majorHAnsi" w:cs="Times New Roman"/>
          <w:b/>
          <w:sz w:val="32"/>
          <w:szCs w:val="32"/>
        </w:rPr>
        <w:t>РАЗВОЈНИ ПЛАН</w:t>
      </w:r>
    </w:p>
    <w:p w:rsidR="00E909DD" w:rsidRPr="007A246E" w:rsidRDefault="00E909DD" w:rsidP="00E909DD">
      <w:pPr>
        <w:spacing w:after="0" w:line="240" w:lineRule="auto"/>
        <w:rPr>
          <w:rFonts w:asciiTheme="majorHAnsi" w:eastAsia="Times New Roman" w:hAnsiTheme="majorHAnsi" w:cs="Times New Roman"/>
          <w:b/>
          <w:sz w:val="32"/>
          <w:szCs w:val="32"/>
        </w:rPr>
      </w:pPr>
      <w:r w:rsidRPr="007A246E">
        <w:rPr>
          <w:rFonts w:asciiTheme="majorHAnsi" w:eastAsia="Times New Roman" w:hAnsiTheme="majorHAnsi" w:cs="Times New Roman"/>
          <w:b/>
          <w:sz w:val="32"/>
          <w:szCs w:val="32"/>
          <w:lang w:val="pl-PL"/>
        </w:rPr>
        <w:t>ЗА</w:t>
      </w:r>
      <w:r w:rsidRPr="007A246E">
        <w:rPr>
          <w:rFonts w:asciiTheme="majorHAnsi" w:eastAsia="Times New Roman" w:hAnsiTheme="majorHAnsi" w:cs="Times New Roman"/>
          <w:b/>
          <w:sz w:val="32"/>
          <w:szCs w:val="32"/>
        </w:rPr>
        <w:t xml:space="preserve"> </w:t>
      </w:r>
      <w:r w:rsidRPr="007A246E">
        <w:rPr>
          <w:rFonts w:asciiTheme="majorHAnsi" w:eastAsia="Times New Roman" w:hAnsiTheme="majorHAnsi" w:cs="Times New Roman"/>
          <w:b/>
          <w:sz w:val="32"/>
          <w:szCs w:val="32"/>
          <w:lang w:val="pl-PL"/>
        </w:rPr>
        <w:t>ПЕРИОД</w:t>
      </w:r>
      <w:r w:rsidRPr="007A246E">
        <w:rPr>
          <w:rFonts w:asciiTheme="majorHAnsi" w:eastAsia="Times New Roman" w:hAnsiTheme="majorHAnsi" w:cs="Times New Roman"/>
          <w:b/>
          <w:sz w:val="32"/>
          <w:szCs w:val="32"/>
        </w:rPr>
        <w:t xml:space="preserve"> </w:t>
      </w:r>
      <w:r w:rsidRPr="007A246E">
        <w:rPr>
          <w:rFonts w:asciiTheme="majorHAnsi" w:eastAsia="Times New Roman" w:hAnsiTheme="majorHAnsi" w:cs="Times New Roman"/>
          <w:b/>
          <w:sz w:val="32"/>
          <w:szCs w:val="32"/>
          <w:lang w:val="pl-PL"/>
        </w:rPr>
        <w:t>ОД</w:t>
      </w:r>
      <w:r w:rsidRPr="007A246E">
        <w:rPr>
          <w:rFonts w:asciiTheme="majorHAnsi" w:eastAsia="Times New Roman" w:hAnsiTheme="majorHAnsi" w:cs="Times New Roman"/>
          <w:b/>
          <w:sz w:val="32"/>
          <w:szCs w:val="32"/>
        </w:rPr>
        <w:t xml:space="preserve"> </w:t>
      </w:r>
      <w:r w:rsidRPr="007A246E">
        <w:rPr>
          <w:rFonts w:asciiTheme="majorHAnsi" w:eastAsia="Times New Roman" w:hAnsiTheme="majorHAnsi" w:cs="Times New Roman"/>
          <w:b/>
          <w:sz w:val="32"/>
          <w:szCs w:val="32"/>
          <w:lang w:val="pl-PL"/>
        </w:rPr>
        <w:t>ШКОЛСКЕ</w:t>
      </w:r>
      <w:r w:rsidRPr="007A246E">
        <w:rPr>
          <w:rFonts w:asciiTheme="majorHAnsi" w:eastAsia="Times New Roman" w:hAnsiTheme="majorHAnsi" w:cs="Times New Roman"/>
          <w:b/>
          <w:sz w:val="32"/>
          <w:szCs w:val="32"/>
        </w:rPr>
        <w:t xml:space="preserve"> 2017</w:t>
      </w:r>
      <w:r w:rsidRPr="007A246E">
        <w:rPr>
          <w:rFonts w:asciiTheme="majorHAnsi" w:eastAsia="Times New Roman" w:hAnsiTheme="majorHAnsi" w:cs="Times New Roman"/>
          <w:b/>
          <w:sz w:val="32"/>
          <w:szCs w:val="32"/>
          <w:lang w:val="sr-Cyrl-CS"/>
        </w:rPr>
        <w:t>/1</w:t>
      </w:r>
      <w:r w:rsidRPr="007A246E">
        <w:rPr>
          <w:rFonts w:asciiTheme="majorHAnsi" w:eastAsia="Times New Roman" w:hAnsiTheme="majorHAnsi" w:cs="Times New Roman"/>
          <w:b/>
          <w:sz w:val="32"/>
          <w:szCs w:val="32"/>
        </w:rPr>
        <w:t>8</w:t>
      </w:r>
      <w:r w:rsidRPr="007A246E">
        <w:rPr>
          <w:rFonts w:asciiTheme="majorHAnsi" w:eastAsia="Times New Roman" w:hAnsiTheme="majorHAnsi" w:cs="Times New Roman"/>
          <w:b/>
          <w:sz w:val="32"/>
          <w:szCs w:val="32"/>
          <w:lang w:val="sr-Cyrl-CS"/>
        </w:rPr>
        <w:t>.</w:t>
      </w:r>
      <w:r w:rsidRPr="007A246E">
        <w:rPr>
          <w:rFonts w:asciiTheme="majorHAnsi" w:eastAsia="Times New Roman" w:hAnsiTheme="majorHAnsi" w:cs="Times New Roman"/>
          <w:b/>
          <w:sz w:val="32"/>
          <w:szCs w:val="32"/>
        </w:rPr>
        <w:t xml:space="preserve"> </w:t>
      </w:r>
      <w:r w:rsidRPr="007A246E">
        <w:rPr>
          <w:rFonts w:asciiTheme="majorHAnsi" w:eastAsia="Times New Roman" w:hAnsiTheme="majorHAnsi" w:cs="Times New Roman"/>
          <w:b/>
          <w:sz w:val="32"/>
          <w:szCs w:val="32"/>
          <w:lang w:val="pl-PL"/>
        </w:rPr>
        <w:t>ДО 2020/21.</w:t>
      </w:r>
      <w:r w:rsidRPr="007A246E">
        <w:rPr>
          <w:rFonts w:asciiTheme="majorHAnsi" w:eastAsia="Times New Roman" w:hAnsiTheme="majorHAnsi" w:cs="Times New Roman"/>
          <w:b/>
          <w:sz w:val="32"/>
          <w:szCs w:val="32"/>
        </w:rPr>
        <w:t xml:space="preserve"> </w:t>
      </w:r>
      <w:r w:rsidRPr="007A246E">
        <w:rPr>
          <w:rFonts w:asciiTheme="majorHAnsi" w:eastAsia="Times New Roman" w:hAnsiTheme="majorHAnsi" w:cs="Times New Roman"/>
          <w:b/>
          <w:sz w:val="32"/>
          <w:szCs w:val="32"/>
          <w:lang w:val="pl-PL"/>
        </w:rPr>
        <w:t>ГОДИНЕ</w:t>
      </w:r>
      <w:r w:rsidRPr="007A246E">
        <w:rPr>
          <w:rFonts w:asciiTheme="majorHAnsi" w:eastAsia="Times New Roman" w:hAnsiTheme="majorHAnsi" w:cs="Times New Roman"/>
          <w:b/>
          <w:sz w:val="32"/>
          <w:szCs w:val="32"/>
        </w:rPr>
        <w:t xml:space="preserve"> </w:t>
      </w:r>
    </w:p>
    <w:p w:rsidR="00E909DD" w:rsidRPr="007A246E" w:rsidRDefault="00E909DD" w:rsidP="00E909DD">
      <w:pPr>
        <w:spacing w:after="0" w:line="240" w:lineRule="auto"/>
        <w:jc w:val="center"/>
        <w:rPr>
          <w:rFonts w:asciiTheme="majorHAnsi" w:eastAsia="Times New Roman" w:hAnsiTheme="majorHAnsi" w:cs="Times New Roman"/>
          <w:sz w:val="24"/>
          <w:szCs w:val="24"/>
        </w:rPr>
      </w:pPr>
    </w:p>
    <w:p w:rsidR="003D6875" w:rsidRPr="007A246E" w:rsidRDefault="003D6875" w:rsidP="00687723">
      <w:pPr>
        <w:jc w:val="both"/>
        <w:rPr>
          <w:rFonts w:asciiTheme="majorHAnsi" w:hAnsiTheme="majorHAnsi"/>
          <w:sz w:val="24"/>
          <w:szCs w:val="24"/>
          <w:lang w:val="sr-Cyrl-CS"/>
        </w:rPr>
      </w:pPr>
    </w:p>
    <w:p w:rsidR="007A246E" w:rsidRPr="00770FCC" w:rsidRDefault="007A246E" w:rsidP="007A246E">
      <w:pPr>
        <w:spacing w:after="0" w:line="240" w:lineRule="auto"/>
        <w:jc w:val="both"/>
        <w:rPr>
          <w:rFonts w:asciiTheme="majorHAnsi" w:eastAsia="Times New Roman" w:hAnsiTheme="majorHAnsi" w:cs="Times New Roman"/>
          <w:sz w:val="24"/>
          <w:szCs w:val="24"/>
          <w:lang w:val="sr-Cyrl-CS"/>
        </w:rPr>
      </w:pPr>
      <w:r w:rsidRPr="00770FCC">
        <w:rPr>
          <w:rFonts w:asciiTheme="majorHAnsi" w:eastAsia="Times New Roman" w:hAnsiTheme="majorHAnsi" w:cs="Times New Roman"/>
          <w:sz w:val="24"/>
          <w:szCs w:val="24"/>
          <w:lang w:val="sr-Cyrl-CS"/>
        </w:rPr>
        <w:t xml:space="preserve">            Развојни план Основне школе „Моша Пијаде“ Иваново, за перод од 2017/1</w:t>
      </w:r>
      <w:r w:rsidRPr="00770FCC">
        <w:rPr>
          <w:rFonts w:asciiTheme="majorHAnsi" w:eastAsia="Times New Roman" w:hAnsiTheme="majorHAnsi" w:cs="Times New Roman"/>
          <w:sz w:val="24"/>
          <w:szCs w:val="24"/>
        </w:rPr>
        <w:t>8</w:t>
      </w:r>
      <w:r w:rsidRPr="00770FCC">
        <w:rPr>
          <w:rFonts w:asciiTheme="majorHAnsi" w:eastAsia="Times New Roman" w:hAnsiTheme="majorHAnsi" w:cs="Times New Roman"/>
          <w:sz w:val="24"/>
          <w:szCs w:val="24"/>
          <w:lang w:val="sr-Cyrl-CS"/>
        </w:rPr>
        <w:t xml:space="preserve">. до 2020/21. године, израдио је </w:t>
      </w:r>
      <w:r w:rsidRPr="007A246E">
        <w:rPr>
          <w:rFonts w:asciiTheme="majorHAnsi" w:eastAsia="Times New Roman" w:hAnsiTheme="majorHAnsi" w:cs="Times New Roman"/>
          <w:sz w:val="24"/>
          <w:szCs w:val="24"/>
          <w:lang w:val="sr-Cyrl-CS"/>
        </w:rPr>
        <w:t>Стучни актив за развојно планирање који је предложен на седници Наставничког већа одржаној 20</w:t>
      </w:r>
      <w:r w:rsidRPr="007A246E">
        <w:rPr>
          <w:rFonts w:asciiTheme="majorHAnsi" w:eastAsia="Times New Roman" w:hAnsiTheme="majorHAnsi" w:cs="Times New Roman"/>
          <w:sz w:val="24"/>
          <w:szCs w:val="24"/>
        </w:rPr>
        <w:t>. јуна 2017. године,</w:t>
      </w:r>
      <w:r w:rsidRPr="007A246E">
        <w:rPr>
          <w:rFonts w:asciiTheme="majorHAnsi" w:eastAsia="Times New Roman" w:hAnsiTheme="majorHAnsi" w:cs="Times New Roman"/>
          <w:sz w:val="24"/>
          <w:szCs w:val="24"/>
          <w:lang w:val="sr-Cyrl-CS"/>
        </w:rPr>
        <w:t xml:space="preserve"> а именован на седници Школског одбора одржаној 30. јуна 2017. године.</w:t>
      </w:r>
    </w:p>
    <w:p w:rsidR="007A246E" w:rsidRPr="00770FCC" w:rsidRDefault="007A246E" w:rsidP="007A246E">
      <w:pPr>
        <w:spacing w:after="0" w:line="240" w:lineRule="auto"/>
        <w:rPr>
          <w:rFonts w:asciiTheme="majorHAnsi" w:eastAsia="Times New Roman" w:hAnsiTheme="majorHAnsi" w:cs="Times New Roman"/>
          <w:sz w:val="24"/>
          <w:szCs w:val="24"/>
          <w:lang w:val="sr-Cyrl-CS"/>
        </w:rPr>
      </w:pPr>
    </w:p>
    <w:p w:rsidR="007A246E" w:rsidRPr="00770FCC" w:rsidRDefault="007A246E" w:rsidP="007A246E">
      <w:pPr>
        <w:rPr>
          <w:rFonts w:asciiTheme="majorHAnsi" w:hAnsiTheme="majorHAnsi"/>
          <w:sz w:val="24"/>
          <w:szCs w:val="24"/>
          <w:lang w:val="sr-Cyrl-CS"/>
        </w:rPr>
      </w:pPr>
      <w:r w:rsidRPr="00770FCC">
        <w:rPr>
          <w:rFonts w:asciiTheme="majorHAnsi" w:hAnsiTheme="majorHAnsi"/>
          <w:sz w:val="24"/>
          <w:szCs w:val="24"/>
          <w:lang w:val="sr-Cyrl-CS"/>
        </w:rPr>
        <w:t>Стручни актив за развојно планирање:</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 xml:space="preserve">Сања Симић Мијатовић </w:t>
      </w:r>
      <w:r>
        <w:rPr>
          <w:rFonts w:asciiTheme="majorHAnsi" w:eastAsia="Times New Roman" w:hAnsiTheme="majorHAnsi"/>
          <w:sz w:val="24"/>
          <w:szCs w:val="24"/>
        </w:rPr>
        <w:t>–</w:t>
      </w:r>
      <w:r w:rsidRPr="00770FCC">
        <w:rPr>
          <w:rFonts w:asciiTheme="majorHAnsi" w:eastAsia="Times New Roman" w:hAnsiTheme="majorHAnsi"/>
          <w:sz w:val="24"/>
          <w:szCs w:val="24"/>
        </w:rPr>
        <w:t xml:space="preserve"> директорка</w:t>
      </w:r>
      <w:r>
        <w:rPr>
          <w:rFonts w:asciiTheme="majorHAnsi" w:eastAsia="Times New Roman" w:hAnsiTheme="majorHAnsi"/>
          <w:sz w:val="24"/>
          <w:szCs w:val="24"/>
        </w:rPr>
        <w:t>, координатор</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Станојка Урошевић – педагог</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Живко Жарков - библиотекар</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Ана Дамјанов – наставница разредне наставе</w:t>
      </w:r>
      <w:r>
        <w:rPr>
          <w:rFonts w:asciiTheme="majorHAnsi" w:eastAsia="Times New Roman" w:hAnsiTheme="majorHAnsi"/>
          <w:sz w:val="24"/>
          <w:szCs w:val="24"/>
        </w:rPr>
        <w:t>, записничар</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Јулија Алмаши – наставница мађарског језика</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Огњан цветков – наставник бугарског језика</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Јелена Мркић – наставница српског језика</w:t>
      </w:r>
    </w:p>
    <w:p w:rsidR="007A246E" w:rsidRPr="00770FCC" w:rsidRDefault="007A246E" w:rsidP="00602966">
      <w:pPr>
        <w:pStyle w:val="NoSpacing"/>
        <w:numPr>
          <w:ilvl w:val="0"/>
          <w:numId w:val="135"/>
        </w:numPr>
        <w:rPr>
          <w:rFonts w:asciiTheme="majorHAnsi" w:eastAsia="Times New Roman" w:hAnsiTheme="majorHAnsi"/>
          <w:sz w:val="24"/>
          <w:szCs w:val="24"/>
        </w:rPr>
      </w:pPr>
      <w:r w:rsidRPr="00770FCC">
        <w:rPr>
          <w:rFonts w:asciiTheme="majorHAnsi" w:eastAsia="Times New Roman" w:hAnsiTheme="majorHAnsi"/>
          <w:sz w:val="24"/>
          <w:szCs w:val="24"/>
        </w:rPr>
        <w:t>Маријана Савановић – наставница математике</w:t>
      </w:r>
    </w:p>
    <w:p w:rsidR="007A246E" w:rsidRPr="00770FCC" w:rsidRDefault="007A246E" w:rsidP="0060296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Золтан Бисак – наставник ТИО</w:t>
      </w:r>
    </w:p>
    <w:p w:rsidR="007A246E" w:rsidRPr="00770FCC" w:rsidRDefault="007A246E" w:rsidP="0060296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Шандор Ђерфи – наставник музичке културе</w:t>
      </w:r>
    </w:p>
    <w:p w:rsidR="007A246E" w:rsidRPr="00770FCC" w:rsidRDefault="007A246E" w:rsidP="0060296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Мартина Вуковић – представница ученика</w:t>
      </w:r>
    </w:p>
    <w:p w:rsidR="007A246E" w:rsidRPr="00770FCC" w:rsidRDefault="007A246E" w:rsidP="0060296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Бојана Ратков – представница Савета родитеља</w:t>
      </w:r>
    </w:p>
    <w:p w:rsidR="007A246E" w:rsidRPr="00770FCC" w:rsidRDefault="007A246E" w:rsidP="00602966">
      <w:pPr>
        <w:pStyle w:val="NoSpacing"/>
        <w:numPr>
          <w:ilvl w:val="0"/>
          <w:numId w:val="135"/>
        </w:numPr>
        <w:rPr>
          <w:rFonts w:asciiTheme="majorHAnsi" w:eastAsia="Times New Roman" w:hAnsiTheme="majorHAnsi"/>
          <w:sz w:val="24"/>
          <w:szCs w:val="24"/>
          <w:lang w:val="sr-Cyrl-CS"/>
        </w:rPr>
      </w:pPr>
      <w:r w:rsidRPr="00770FCC">
        <w:rPr>
          <w:rFonts w:asciiTheme="majorHAnsi" w:eastAsia="Times New Roman" w:hAnsiTheme="majorHAnsi"/>
          <w:sz w:val="24"/>
          <w:szCs w:val="24"/>
        </w:rPr>
        <w:t>Андрија Јанчов – представник локалне заједнице</w:t>
      </w:r>
    </w:p>
    <w:p w:rsidR="00E909DD" w:rsidRPr="0082224D" w:rsidRDefault="00E909DD" w:rsidP="00E909DD">
      <w:pPr>
        <w:pStyle w:val="NoSpacing"/>
        <w:rPr>
          <w:rFonts w:asciiTheme="majorHAnsi" w:hAnsiTheme="majorHAnsi"/>
          <w:b/>
          <w:sz w:val="28"/>
          <w:szCs w:val="28"/>
        </w:rPr>
      </w:pPr>
      <w:r w:rsidRPr="0082224D">
        <w:rPr>
          <w:rFonts w:asciiTheme="majorHAnsi" w:hAnsiTheme="majorHAnsi"/>
          <w:b/>
          <w:sz w:val="28"/>
          <w:szCs w:val="28"/>
        </w:rPr>
        <w:lastRenderedPageBreak/>
        <w:t>ПЛАН РАДА СТРУЧНОГ АКТИВА ЗА РАЗВОЈНО ПЛАНИРАЊЕ</w:t>
      </w:r>
    </w:p>
    <w:p w:rsidR="00E909DD" w:rsidRDefault="00E909DD" w:rsidP="00E909DD">
      <w:pPr>
        <w:pStyle w:val="NoSpacing"/>
        <w:rPr>
          <w:rFonts w:asciiTheme="majorHAnsi" w:hAnsiTheme="majorHAnsi"/>
          <w:sz w:val="24"/>
          <w:szCs w:val="24"/>
        </w:rPr>
      </w:pPr>
    </w:p>
    <w:tbl>
      <w:tblPr>
        <w:tblStyle w:val="TableGrid"/>
        <w:tblW w:w="0" w:type="auto"/>
        <w:tblLook w:val="04A0"/>
      </w:tblPr>
      <w:tblGrid>
        <w:gridCol w:w="3070"/>
        <w:gridCol w:w="3070"/>
        <w:gridCol w:w="3071"/>
      </w:tblGrid>
      <w:tr w:rsidR="00E909DD" w:rsidTr="007131BE">
        <w:tc>
          <w:tcPr>
            <w:tcW w:w="3070" w:type="dxa"/>
            <w:shd w:val="clear" w:color="auto" w:fill="DBE5F1" w:themeFill="accent1" w:themeFillTint="33"/>
            <w:vAlign w:val="center"/>
          </w:tcPr>
          <w:p w:rsidR="00E909DD" w:rsidRPr="00966693" w:rsidRDefault="00E909DD" w:rsidP="007131BE">
            <w:pPr>
              <w:pStyle w:val="NoSpacing"/>
              <w:rPr>
                <w:rFonts w:asciiTheme="majorHAnsi" w:hAnsiTheme="majorHAnsi"/>
                <w:sz w:val="24"/>
                <w:szCs w:val="24"/>
              </w:rPr>
            </w:pPr>
            <w:r>
              <w:rPr>
                <w:rFonts w:asciiTheme="majorHAnsi" w:hAnsiTheme="majorHAnsi"/>
                <w:sz w:val="24"/>
                <w:szCs w:val="24"/>
              </w:rPr>
              <w:t>АКТИВНОСТ</w:t>
            </w:r>
          </w:p>
        </w:tc>
        <w:tc>
          <w:tcPr>
            <w:tcW w:w="3070" w:type="dxa"/>
            <w:shd w:val="clear" w:color="auto" w:fill="DBE5F1" w:themeFill="accent1" w:themeFillTint="33"/>
            <w:vAlign w:val="center"/>
          </w:tcPr>
          <w:p w:rsidR="00E909DD" w:rsidRPr="00966693" w:rsidRDefault="00E909DD" w:rsidP="007131BE">
            <w:pPr>
              <w:pStyle w:val="NoSpacing"/>
              <w:rPr>
                <w:rFonts w:asciiTheme="majorHAnsi" w:hAnsiTheme="majorHAnsi"/>
                <w:sz w:val="24"/>
                <w:szCs w:val="24"/>
              </w:rPr>
            </w:pPr>
            <w:r>
              <w:rPr>
                <w:rFonts w:asciiTheme="majorHAnsi" w:hAnsiTheme="majorHAnsi"/>
                <w:sz w:val="24"/>
                <w:szCs w:val="24"/>
              </w:rPr>
              <w:t>НОСИОЦИ</w:t>
            </w:r>
          </w:p>
        </w:tc>
        <w:tc>
          <w:tcPr>
            <w:tcW w:w="3071" w:type="dxa"/>
            <w:shd w:val="clear" w:color="auto" w:fill="DBE5F1" w:themeFill="accent1" w:themeFillTint="33"/>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ВРЕМЕ РЕАЛИЗАЦИЈЕ</w:t>
            </w:r>
          </w:p>
        </w:tc>
      </w:tr>
      <w:tr w:rsidR="007A246E" w:rsidTr="007131BE">
        <w:tc>
          <w:tcPr>
            <w:tcW w:w="3070" w:type="dxa"/>
            <w:vAlign w:val="center"/>
          </w:tcPr>
          <w:p w:rsidR="007A246E" w:rsidRPr="007A246E" w:rsidRDefault="007A246E" w:rsidP="007131BE">
            <w:pPr>
              <w:pStyle w:val="NoSpacing"/>
              <w:rPr>
                <w:rFonts w:asciiTheme="majorHAnsi" w:hAnsiTheme="majorHAnsi"/>
                <w:sz w:val="24"/>
                <w:szCs w:val="24"/>
              </w:rPr>
            </w:pPr>
            <w:r>
              <w:rPr>
                <w:rFonts w:asciiTheme="majorHAnsi" w:hAnsiTheme="majorHAnsi"/>
                <w:sz w:val="24"/>
                <w:szCs w:val="24"/>
              </w:rPr>
              <w:t xml:space="preserve">Израда развојног плана </w:t>
            </w:r>
          </w:p>
        </w:tc>
        <w:tc>
          <w:tcPr>
            <w:tcW w:w="3070" w:type="dxa"/>
            <w:vAlign w:val="center"/>
          </w:tcPr>
          <w:p w:rsidR="007A246E" w:rsidRDefault="007A246E" w:rsidP="007131BE">
            <w:pPr>
              <w:pStyle w:val="NoSpacing"/>
              <w:rPr>
                <w:rFonts w:asciiTheme="majorHAnsi" w:hAnsiTheme="majorHAnsi"/>
                <w:sz w:val="24"/>
                <w:szCs w:val="24"/>
              </w:rPr>
            </w:pPr>
            <w:r>
              <w:rPr>
                <w:rFonts w:asciiTheme="majorHAnsi" w:hAnsiTheme="majorHAnsi"/>
                <w:sz w:val="24"/>
                <w:szCs w:val="24"/>
              </w:rPr>
              <w:t>актив</w:t>
            </w:r>
          </w:p>
        </w:tc>
        <w:tc>
          <w:tcPr>
            <w:tcW w:w="3071" w:type="dxa"/>
            <w:vAlign w:val="center"/>
          </w:tcPr>
          <w:p w:rsidR="007A246E" w:rsidRPr="007A246E" w:rsidRDefault="007A246E" w:rsidP="007131BE">
            <w:pPr>
              <w:pStyle w:val="NoSpacing"/>
              <w:rPr>
                <w:rFonts w:asciiTheme="majorHAnsi" w:hAnsiTheme="majorHAnsi"/>
                <w:sz w:val="24"/>
                <w:szCs w:val="24"/>
              </w:rPr>
            </w:pPr>
            <w:r>
              <w:rPr>
                <w:rFonts w:asciiTheme="majorHAnsi" w:hAnsiTheme="majorHAnsi"/>
                <w:sz w:val="24"/>
                <w:szCs w:val="24"/>
              </w:rPr>
              <w:t>август</w:t>
            </w:r>
            <w:r w:rsidR="007131BE">
              <w:rPr>
                <w:rFonts w:asciiTheme="majorHAnsi" w:hAnsiTheme="majorHAnsi"/>
                <w:sz w:val="24"/>
                <w:szCs w:val="24"/>
              </w:rPr>
              <w:t>/септембар</w:t>
            </w:r>
          </w:p>
        </w:tc>
      </w:tr>
      <w:tr w:rsidR="00E909DD" w:rsidTr="007131BE">
        <w:tc>
          <w:tcPr>
            <w:tcW w:w="3070" w:type="dxa"/>
            <w:vAlign w:val="center"/>
          </w:tcPr>
          <w:p w:rsidR="00E909DD" w:rsidRPr="00966693" w:rsidRDefault="00E909DD" w:rsidP="007131BE">
            <w:pPr>
              <w:pStyle w:val="NoSpacing"/>
              <w:rPr>
                <w:rFonts w:asciiTheme="majorHAnsi" w:hAnsiTheme="majorHAnsi"/>
                <w:sz w:val="24"/>
                <w:szCs w:val="24"/>
              </w:rPr>
            </w:pPr>
            <w:r>
              <w:rPr>
                <w:rFonts w:asciiTheme="majorHAnsi" w:hAnsiTheme="majorHAnsi"/>
                <w:sz w:val="24"/>
                <w:szCs w:val="24"/>
              </w:rPr>
              <w:t xml:space="preserve">Израда плана активности за школску 2016/17. годину </w:t>
            </w:r>
          </w:p>
        </w:tc>
        <w:tc>
          <w:tcPr>
            <w:tcW w:w="3070" w:type="dxa"/>
            <w:vAlign w:val="center"/>
          </w:tcPr>
          <w:p w:rsidR="00E909DD" w:rsidRPr="002F3767" w:rsidRDefault="00E909DD" w:rsidP="007131BE">
            <w:pPr>
              <w:pStyle w:val="NoSpacing"/>
              <w:rPr>
                <w:rFonts w:asciiTheme="majorHAnsi" w:hAnsiTheme="majorHAnsi"/>
                <w:sz w:val="24"/>
                <w:szCs w:val="24"/>
              </w:rPr>
            </w:pPr>
            <w:r>
              <w:rPr>
                <w:rFonts w:asciiTheme="majorHAnsi" w:hAnsiTheme="majorHAnsi"/>
                <w:sz w:val="24"/>
                <w:szCs w:val="24"/>
              </w:rPr>
              <w:t>актив</w:t>
            </w:r>
          </w:p>
        </w:tc>
        <w:tc>
          <w:tcPr>
            <w:tcW w:w="3071" w:type="dxa"/>
            <w:vAlign w:val="center"/>
          </w:tcPr>
          <w:p w:rsidR="00E909DD" w:rsidRPr="002F3767" w:rsidRDefault="00E909DD" w:rsidP="007131BE">
            <w:pPr>
              <w:pStyle w:val="NoSpacing"/>
              <w:rPr>
                <w:rFonts w:asciiTheme="majorHAnsi" w:hAnsiTheme="majorHAnsi"/>
                <w:sz w:val="24"/>
                <w:szCs w:val="24"/>
              </w:rPr>
            </w:pPr>
            <w:r>
              <w:rPr>
                <w:rFonts w:asciiTheme="majorHAnsi" w:hAnsiTheme="majorHAnsi"/>
                <w:sz w:val="24"/>
                <w:szCs w:val="24"/>
              </w:rPr>
              <w:t>септембар</w:t>
            </w:r>
          </w:p>
        </w:tc>
      </w:tr>
      <w:tr w:rsidR="00E909DD" w:rsidTr="007131BE">
        <w:tc>
          <w:tcPr>
            <w:tcW w:w="3070" w:type="dxa"/>
            <w:vAlign w:val="center"/>
          </w:tcPr>
          <w:p w:rsidR="00E909DD" w:rsidRPr="002F3767" w:rsidRDefault="00E909DD" w:rsidP="007131BE">
            <w:pPr>
              <w:pStyle w:val="NoSpacing"/>
              <w:rPr>
                <w:rFonts w:asciiTheme="majorHAnsi" w:hAnsiTheme="majorHAnsi"/>
                <w:sz w:val="24"/>
                <w:szCs w:val="24"/>
              </w:rPr>
            </w:pPr>
            <w:r>
              <w:rPr>
                <w:rFonts w:asciiTheme="majorHAnsi" w:hAnsiTheme="majorHAnsi"/>
                <w:sz w:val="24"/>
                <w:szCs w:val="24"/>
              </w:rPr>
              <w:t>Праћење реализације плана активности ШРП-а за текућу годину</w:t>
            </w:r>
          </w:p>
        </w:tc>
        <w:tc>
          <w:tcPr>
            <w:tcW w:w="3070" w:type="dxa"/>
            <w:vAlign w:val="center"/>
          </w:tcPr>
          <w:p w:rsidR="00E909DD" w:rsidRPr="00380522" w:rsidRDefault="00E909DD" w:rsidP="007131BE">
            <w:pPr>
              <w:pStyle w:val="NoSpacing"/>
              <w:rPr>
                <w:rFonts w:asciiTheme="majorHAnsi" w:hAnsiTheme="majorHAnsi"/>
                <w:sz w:val="24"/>
                <w:szCs w:val="24"/>
              </w:rPr>
            </w:pPr>
            <w:r>
              <w:rPr>
                <w:rFonts w:asciiTheme="majorHAnsi" w:hAnsiTheme="majorHAnsi"/>
                <w:sz w:val="24"/>
                <w:szCs w:val="24"/>
              </w:rPr>
              <w:t>актив</w:t>
            </w:r>
          </w:p>
        </w:tc>
        <w:tc>
          <w:tcPr>
            <w:tcW w:w="3071" w:type="dxa"/>
            <w:vAlign w:val="center"/>
          </w:tcPr>
          <w:p w:rsidR="00E909DD" w:rsidRPr="00380522" w:rsidRDefault="00E909DD" w:rsidP="007131BE">
            <w:pPr>
              <w:pStyle w:val="NoSpacing"/>
              <w:rPr>
                <w:rFonts w:asciiTheme="majorHAnsi" w:hAnsiTheme="majorHAnsi"/>
                <w:sz w:val="24"/>
                <w:szCs w:val="24"/>
              </w:rPr>
            </w:pPr>
            <w:r>
              <w:rPr>
                <w:rFonts w:asciiTheme="majorHAnsi" w:hAnsiTheme="majorHAnsi"/>
                <w:sz w:val="24"/>
                <w:szCs w:val="24"/>
              </w:rPr>
              <w:t>према плану активности и полугодишње извештавање</w:t>
            </w:r>
          </w:p>
        </w:tc>
      </w:tr>
      <w:tr w:rsidR="00E909DD" w:rsidTr="007131BE">
        <w:tc>
          <w:tcPr>
            <w:tcW w:w="3070" w:type="dxa"/>
            <w:vAlign w:val="center"/>
          </w:tcPr>
          <w:p w:rsidR="00E909DD" w:rsidRPr="00380522" w:rsidRDefault="00E909DD" w:rsidP="007131BE">
            <w:pPr>
              <w:pStyle w:val="NoSpacing"/>
              <w:rPr>
                <w:rFonts w:asciiTheme="majorHAnsi" w:hAnsiTheme="majorHAnsi"/>
                <w:sz w:val="24"/>
                <w:szCs w:val="24"/>
              </w:rPr>
            </w:pPr>
            <w:r>
              <w:rPr>
                <w:rFonts w:asciiTheme="majorHAnsi" w:hAnsiTheme="majorHAnsi"/>
                <w:sz w:val="24"/>
                <w:szCs w:val="24"/>
              </w:rPr>
              <w:t>Прикупљање доказа и документације о реализованим активностима</w:t>
            </w:r>
          </w:p>
        </w:tc>
        <w:tc>
          <w:tcPr>
            <w:tcW w:w="3070" w:type="dxa"/>
            <w:vAlign w:val="center"/>
          </w:tcPr>
          <w:p w:rsidR="00E909DD" w:rsidRPr="00E10FF7" w:rsidRDefault="00E909DD" w:rsidP="007131BE">
            <w:pPr>
              <w:pStyle w:val="NoSpacing"/>
              <w:rPr>
                <w:rFonts w:asciiTheme="majorHAnsi" w:hAnsiTheme="majorHAnsi"/>
                <w:sz w:val="24"/>
                <w:szCs w:val="24"/>
              </w:rPr>
            </w:pPr>
            <w:r>
              <w:rPr>
                <w:rFonts w:asciiTheme="majorHAnsi" w:hAnsiTheme="majorHAnsi"/>
                <w:sz w:val="24"/>
                <w:szCs w:val="24"/>
              </w:rPr>
              <w:t>сви учесници у реализацији</w:t>
            </w:r>
          </w:p>
        </w:tc>
        <w:tc>
          <w:tcPr>
            <w:tcW w:w="3071" w:type="dxa"/>
            <w:vAlign w:val="center"/>
          </w:tcPr>
          <w:p w:rsidR="00E909DD" w:rsidRPr="00E10FF7" w:rsidRDefault="00E909DD" w:rsidP="007131BE">
            <w:pPr>
              <w:pStyle w:val="NoSpacing"/>
              <w:rPr>
                <w:rFonts w:asciiTheme="majorHAnsi" w:hAnsiTheme="majorHAnsi"/>
                <w:sz w:val="24"/>
                <w:szCs w:val="24"/>
              </w:rPr>
            </w:pPr>
            <w:r>
              <w:rPr>
                <w:rFonts w:asciiTheme="majorHAnsi" w:hAnsiTheme="majorHAnsi"/>
                <w:sz w:val="24"/>
                <w:szCs w:val="24"/>
              </w:rPr>
              <w:t>током реализације</w:t>
            </w:r>
          </w:p>
        </w:tc>
      </w:tr>
      <w:tr w:rsidR="00E909DD" w:rsidTr="007131BE">
        <w:tc>
          <w:tcPr>
            <w:tcW w:w="3070" w:type="dxa"/>
            <w:vAlign w:val="center"/>
          </w:tcPr>
          <w:p w:rsidR="00E909DD" w:rsidRPr="00E10FF7" w:rsidRDefault="00E909DD" w:rsidP="007131BE">
            <w:pPr>
              <w:pStyle w:val="NoSpacing"/>
              <w:rPr>
                <w:rFonts w:asciiTheme="majorHAnsi" w:hAnsiTheme="majorHAnsi"/>
                <w:sz w:val="24"/>
                <w:szCs w:val="24"/>
              </w:rPr>
            </w:pPr>
            <w:r>
              <w:rPr>
                <w:rFonts w:asciiTheme="majorHAnsi" w:hAnsiTheme="majorHAnsi"/>
                <w:sz w:val="24"/>
                <w:szCs w:val="24"/>
              </w:rPr>
              <w:t xml:space="preserve">Вредновање остварености циљева ШРП-а </w:t>
            </w:r>
          </w:p>
        </w:tc>
        <w:tc>
          <w:tcPr>
            <w:tcW w:w="3070" w:type="dxa"/>
            <w:vAlign w:val="center"/>
          </w:tcPr>
          <w:p w:rsidR="00E909DD" w:rsidRPr="00E10FF7" w:rsidRDefault="00E909DD" w:rsidP="007131BE">
            <w:pPr>
              <w:pStyle w:val="NoSpacing"/>
              <w:rPr>
                <w:rFonts w:asciiTheme="majorHAnsi" w:hAnsiTheme="majorHAnsi"/>
                <w:sz w:val="24"/>
                <w:szCs w:val="24"/>
              </w:rPr>
            </w:pPr>
            <w:r>
              <w:rPr>
                <w:rFonts w:asciiTheme="majorHAnsi" w:hAnsiTheme="majorHAnsi"/>
                <w:sz w:val="24"/>
                <w:szCs w:val="24"/>
              </w:rPr>
              <w:t>стручни актив за развојно планирање и тим за самовредновање</w:t>
            </w:r>
          </w:p>
        </w:tc>
        <w:tc>
          <w:tcPr>
            <w:tcW w:w="3071" w:type="dxa"/>
            <w:vAlign w:val="center"/>
          </w:tcPr>
          <w:p w:rsidR="00E909DD" w:rsidRPr="0045345A" w:rsidRDefault="00E909DD" w:rsidP="007131BE">
            <w:pPr>
              <w:pStyle w:val="NoSpacing"/>
              <w:rPr>
                <w:rFonts w:asciiTheme="majorHAnsi" w:hAnsiTheme="majorHAnsi"/>
                <w:sz w:val="24"/>
                <w:szCs w:val="24"/>
              </w:rPr>
            </w:pPr>
            <w:r>
              <w:rPr>
                <w:rFonts w:asciiTheme="majorHAnsi" w:hAnsiTheme="majorHAnsi"/>
                <w:sz w:val="24"/>
                <w:szCs w:val="24"/>
              </w:rPr>
              <w:t xml:space="preserve">мај 2017. </w:t>
            </w:r>
          </w:p>
        </w:tc>
      </w:tr>
      <w:tr w:rsidR="00E909DD" w:rsidTr="007131BE">
        <w:tc>
          <w:tcPr>
            <w:tcW w:w="3070"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 xml:space="preserve">Писање извештаја о реализацији ШРП-а </w:t>
            </w:r>
          </w:p>
        </w:tc>
        <w:tc>
          <w:tcPr>
            <w:tcW w:w="3070"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стручни актив за развојно планирање</w:t>
            </w:r>
          </w:p>
        </w:tc>
        <w:tc>
          <w:tcPr>
            <w:tcW w:w="3071"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јун</w:t>
            </w:r>
          </w:p>
        </w:tc>
      </w:tr>
      <w:tr w:rsidR="00E909DD" w:rsidTr="007131BE">
        <w:tc>
          <w:tcPr>
            <w:tcW w:w="3070"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Предлог даљих области за унапређивање</w:t>
            </w:r>
          </w:p>
        </w:tc>
        <w:tc>
          <w:tcPr>
            <w:tcW w:w="3070"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стручни актив за развојно планирање и тим за самовредновање</w:t>
            </w:r>
          </w:p>
        </w:tc>
        <w:tc>
          <w:tcPr>
            <w:tcW w:w="3071"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јун</w:t>
            </w:r>
          </w:p>
        </w:tc>
      </w:tr>
      <w:tr w:rsidR="00E909DD" w:rsidTr="007131BE">
        <w:tc>
          <w:tcPr>
            <w:tcW w:w="3070"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Предлог наредног развојног плана у надлежности новог стручног актива за развојно планирање</w:t>
            </w:r>
          </w:p>
        </w:tc>
        <w:tc>
          <w:tcPr>
            <w:tcW w:w="3070"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стручни актив за развојно планирање</w:t>
            </w:r>
          </w:p>
        </w:tc>
        <w:tc>
          <w:tcPr>
            <w:tcW w:w="3071" w:type="dxa"/>
            <w:vAlign w:val="center"/>
          </w:tcPr>
          <w:p w:rsidR="00E909DD" w:rsidRDefault="00E909DD" w:rsidP="007131BE">
            <w:pPr>
              <w:pStyle w:val="NoSpacing"/>
              <w:rPr>
                <w:rFonts w:asciiTheme="majorHAnsi" w:hAnsiTheme="majorHAnsi"/>
                <w:sz w:val="24"/>
                <w:szCs w:val="24"/>
              </w:rPr>
            </w:pPr>
            <w:r>
              <w:rPr>
                <w:rFonts w:asciiTheme="majorHAnsi" w:hAnsiTheme="majorHAnsi"/>
                <w:sz w:val="24"/>
                <w:szCs w:val="24"/>
              </w:rPr>
              <w:t xml:space="preserve">јун-септембар 2017. </w:t>
            </w:r>
          </w:p>
        </w:tc>
      </w:tr>
    </w:tbl>
    <w:p w:rsidR="007131BE" w:rsidRDefault="00E909DD" w:rsidP="007131BE">
      <w:pPr>
        <w:spacing w:after="0" w:line="240" w:lineRule="auto"/>
        <w:jc w:val="center"/>
        <w:rPr>
          <w:rFonts w:asciiTheme="majorHAnsi" w:eastAsiaTheme="majorEastAsia" w:hAnsiTheme="majorHAnsi" w:cstheme="majorBidi"/>
          <w:b/>
          <w:bCs/>
          <w:sz w:val="24"/>
          <w:szCs w:val="24"/>
          <w:lang w:val="sr-Cyrl-CS"/>
        </w:rPr>
      </w:pPr>
      <w:r>
        <w:rPr>
          <w:rFonts w:asciiTheme="majorHAnsi" w:eastAsiaTheme="majorEastAsia" w:hAnsiTheme="majorHAnsi" w:cstheme="majorBidi"/>
          <w:b/>
          <w:bCs/>
          <w:sz w:val="24"/>
          <w:szCs w:val="24"/>
          <w:lang w:val="sr-Cyrl-CS"/>
        </w:rPr>
        <w:tab/>
      </w:r>
    </w:p>
    <w:p w:rsidR="007131BE" w:rsidRPr="007131BE" w:rsidRDefault="007131BE" w:rsidP="007131BE">
      <w:pPr>
        <w:spacing w:after="0" w:line="240" w:lineRule="auto"/>
        <w:jc w:val="both"/>
        <w:rPr>
          <w:rFonts w:asciiTheme="majorHAnsi" w:eastAsiaTheme="majorEastAsia" w:hAnsiTheme="majorHAnsi" w:cstheme="majorBidi"/>
          <w:bCs/>
          <w:sz w:val="24"/>
          <w:szCs w:val="24"/>
          <w:lang w:val="sr-Cyrl-CS"/>
        </w:rPr>
      </w:pPr>
      <w:r w:rsidRPr="007131BE">
        <w:rPr>
          <w:rFonts w:asciiTheme="majorHAnsi" w:eastAsiaTheme="majorEastAsia" w:hAnsiTheme="majorHAnsi" w:cstheme="majorBidi"/>
          <w:bCs/>
          <w:sz w:val="24"/>
          <w:szCs w:val="24"/>
          <w:lang w:val="sr-Cyrl-CS"/>
        </w:rPr>
        <w:t xml:space="preserve">У школској 2017/18. години планирано је пет састанака Стручног актива за развојно планирање. </w:t>
      </w:r>
    </w:p>
    <w:p w:rsidR="007131BE" w:rsidRDefault="007131BE" w:rsidP="007131BE">
      <w:pPr>
        <w:spacing w:after="0" w:line="240" w:lineRule="auto"/>
        <w:jc w:val="center"/>
        <w:rPr>
          <w:rFonts w:asciiTheme="majorHAnsi" w:eastAsiaTheme="majorEastAsia" w:hAnsiTheme="majorHAnsi" w:cstheme="majorBidi"/>
          <w:b/>
          <w:bCs/>
          <w:sz w:val="24"/>
          <w:szCs w:val="24"/>
          <w:lang w:val="sr-Cyrl-CS"/>
        </w:rPr>
      </w:pPr>
    </w:p>
    <w:p w:rsidR="007131BE" w:rsidRPr="00ED0485" w:rsidRDefault="007131BE" w:rsidP="007131BE">
      <w:pPr>
        <w:spacing w:after="0" w:line="240" w:lineRule="auto"/>
        <w:jc w:val="center"/>
        <w:rPr>
          <w:rFonts w:asciiTheme="majorHAnsi" w:eastAsia="Times New Roman" w:hAnsiTheme="majorHAnsi" w:cs="Times New Roman"/>
          <w:b/>
          <w:sz w:val="28"/>
          <w:szCs w:val="28"/>
        </w:rPr>
      </w:pPr>
      <w:r w:rsidRPr="00ED0485">
        <w:rPr>
          <w:rFonts w:asciiTheme="majorHAnsi" w:eastAsia="Times New Roman" w:hAnsiTheme="majorHAnsi" w:cs="Times New Roman"/>
          <w:b/>
          <w:sz w:val="28"/>
          <w:szCs w:val="28"/>
        </w:rPr>
        <w:t>ПОЛАЗНЕ ОСНОВЕ ИЗРАДЕ РАЗВОЈНОГ ПЛАНА</w:t>
      </w:r>
    </w:p>
    <w:p w:rsidR="007131BE" w:rsidRPr="00FF102C" w:rsidRDefault="007131BE" w:rsidP="007131BE">
      <w:pPr>
        <w:spacing w:after="0" w:line="240" w:lineRule="auto"/>
        <w:jc w:val="center"/>
        <w:rPr>
          <w:rFonts w:asciiTheme="majorHAnsi" w:eastAsia="Times New Roman" w:hAnsiTheme="majorHAnsi" w:cs="Times New Roman"/>
          <w:sz w:val="24"/>
          <w:szCs w:val="24"/>
          <w:lang w:val="sr-Cyrl-CS"/>
        </w:rPr>
      </w:pPr>
    </w:p>
    <w:p w:rsidR="007131BE" w:rsidRDefault="007131BE" w:rsidP="007131BE">
      <w:pPr>
        <w:ind w:firstLine="851"/>
        <w:jc w:val="both"/>
        <w:rPr>
          <w:rFonts w:asciiTheme="majorHAnsi" w:hAnsiTheme="majorHAnsi"/>
          <w:sz w:val="24"/>
          <w:szCs w:val="24"/>
        </w:rPr>
      </w:pPr>
      <w:r w:rsidRPr="00DA4B2A">
        <w:rPr>
          <w:rFonts w:asciiTheme="majorHAnsi" w:hAnsiTheme="majorHAnsi"/>
          <w:sz w:val="24"/>
          <w:szCs w:val="24"/>
        </w:rPr>
        <w:t>Приликом израде развојног плана руководили смо се Законом о основама система образовања и васпитања, Законом о основном образовању и васпитању, Правилником о стандардима квалитета рада установе</w:t>
      </w:r>
      <w:r>
        <w:rPr>
          <w:rFonts w:asciiTheme="majorHAnsi" w:hAnsiTheme="majorHAnsi"/>
          <w:sz w:val="24"/>
          <w:szCs w:val="24"/>
        </w:rPr>
        <w:t>,</w:t>
      </w:r>
      <w:r w:rsidRPr="00DA4B2A">
        <w:rPr>
          <w:rFonts w:asciiTheme="majorHAnsi" w:hAnsiTheme="majorHAnsi"/>
          <w:sz w:val="24"/>
          <w:szCs w:val="24"/>
        </w:rPr>
        <w:t xml:space="preserve"> </w:t>
      </w:r>
      <w:r>
        <w:rPr>
          <w:rFonts w:asciiTheme="majorHAnsi" w:hAnsiTheme="majorHAnsi"/>
          <w:sz w:val="24"/>
          <w:szCs w:val="24"/>
        </w:rPr>
        <w:t>резултатима екстерног вредновања</w:t>
      </w:r>
      <w:r w:rsidRPr="00DA4B2A">
        <w:rPr>
          <w:rFonts w:asciiTheme="majorHAnsi" w:hAnsiTheme="majorHAnsi"/>
          <w:sz w:val="24"/>
          <w:szCs w:val="24"/>
        </w:rPr>
        <w:t xml:space="preserve"> рада школе, резултатима самовредновања рада школе, </w:t>
      </w:r>
      <w:r>
        <w:rPr>
          <w:rFonts w:asciiTheme="majorHAnsi" w:hAnsiTheme="majorHAnsi"/>
          <w:sz w:val="24"/>
          <w:szCs w:val="24"/>
        </w:rPr>
        <w:t>актуелним</w:t>
      </w:r>
      <w:r w:rsidRPr="00DA4B2A">
        <w:rPr>
          <w:rFonts w:asciiTheme="majorHAnsi" w:hAnsiTheme="majorHAnsi"/>
          <w:sz w:val="24"/>
          <w:szCs w:val="24"/>
        </w:rPr>
        <w:t xml:space="preserve"> плановима и програмима (</w:t>
      </w:r>
      <w:r>
        <w:rPr>
          <w:rFonts w:asciiTheme="majorHAnsi" w:hAnsiTheme="majorHAnsi"/>
          <w:sz w:val="24"/>
          <w:szCs w:val="24"/>
        </w:rPr>
        <w:t xml:space="preserve">Планом унапређивања квалитета рада школе, </w:t>
      </w:r>
      <w:r w:rsidRPr="00DA4B2A">
        <w:rPr>
          <w:rFonts w:asciiTheme="majorHAnsi" w:hAnsiTheme="majorHAnsi"/>
          <w:sz w:val="24"/>
          <w:szCs w:val="24"/>
        </w:rPr>
        <w:t>Годишњим планом рада и Школским програмом), досадашњим циљевима и резултатима у унапређивању квалитета рада, као и укупним ресурсима школе и локалне заједнице.</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t xml:space="preserve">Као и у претходним развојним плановима, руководимо се специфичностима школе и средине у којој школа ради, те настављамо са неговањем културе, језика и традиције Срба, Бугара и Мађара. Специфичности наше школе и средине представљају један о приоритета, међутим, примарни циљ </w:t>
      </w:r>
      <w:r>
        <w:rPr>
          <w:rFonts w:asciiTheme="majorHAnsi" w:hAnsiTheme="majorHAnsi"/>
          <w:sz w:val="24"/>
          <w:szCs w:val="24"/>
        </w:rPr>
        <w:lastRenderedPageBreak/>
        <w:t xml:space="preserve">у изради развојног плана био је отклањање недостатака уочених приликом спољашњег вредновања, односно унапређивање квалитета образовно-васпитног рада у складу са прописаним стандардима квалитета. Посебна пажња, као и у претходном развојном плану, биће посвећена мерама за унапређивање образовно-васпитног рада на основу анализе постигнућа ученика, мерама превенције насиља, укључивању родитеља у образовно-васпитни рад школе, као и даље укључивање у националне и међународне пројекте. </w:t>
      </w:r>
    </w:p>
    <w:p w:rsidR="007131BE" w:rsidRPr="000C074B" w:rsidRDefault="007131BE" w:rsidP="007131BE">
      <w:pPr>
        <w:rPr>
          <w:rFonts w:asciiTheme="majorHAnsi" w:hAnsiTheme="majorHAnsi"/>
          <w:b/>
          <w:sz w:val="24"/>
          <w:szCs w:val="24"/>
        </w:rPr>
      </w:pPr>
      <w:r w:rsidRPr="000C074B">
        <w:rPr>
          <w:rFonts w:asciiTheme="majorHAnsi" w:hAnsiTheme="majorHAnsi"/>
          <w:sz w:val="24"/>
          <w:szCs w:val="24"/>
        </w:rPr>
        <w:t>Закон о основном образовању и васпитању предвиђа да Развојни план школе садржи и:</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 xml:space="preserve">1) мере унапређивања образовно-васпитног рада на основу анализе резултата ученика на завршном испиту; </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3) мере превенције насиља и повећања сарадње међу ученицима, наставницима и родитељима;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4) мере превенције осипања ученика;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5) друге мере усмерене на достизање циљева образовања и васпитања који превазилазе садржај појединих наставних предмета;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6) план припреме за завршни испит;</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 xml:space="preserve">7) план укључивања школе у националне и међународне развојне пројекте; </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8) план стручног усавршавања наставника, стручних сарадника и директора;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 xml:space="preserve">9) мере за увођење иновативних метода наставе, учења и оцењивања </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 xml:space="preserve">ученика; </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10) план напредовања и стицања звања наставника и стручних сарадника;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11) план укључивања родитеља, односно старатеља у рад школе;</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 xml:space="preserve">12) план сарадње и умрежавања са другим школама и установама; </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13) друга питања од значаја за развој школе.</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Развојни план садржи и мерила за праћење остваривања развојног плана.</w:t>
      </w:r>
    </w:p>
    <w:p w:rsidR="007131BE" w:rsidRPr="000B27AA" w:rsidRDefault="007131BE" w:rsidP="007131BE">
      <w:pPr>
        <w:rPr>
          <w:rFonts w:asciiTheme="majorHAnsi" w:hAnsiTheme="majorHAnsi"/>
          <w:sz w:val="24"/>
          <w:szCs w:val="24"/>
        </w:rPr>
      </w:pPr>
      <w:r w:rsidRPr="000B27AA">
        <w:rPr>
          <w:rFonts w:asciiTheme="majorHAnsi" w:hAnsiTheme="majorHAnsi"/>
          <w:sz w:val="24"/>
          <w:szCs w:val="24"/>
        </w:rPr>
        <w:t>Развојни пл</w:t>
      </w:r>
      <w:r>
        <w:rPr>
          <w:rFonts w:asciiTheme="majorHAnsi" w:hAnsiTheme="majorHAnsi"/>
          <w:sz w:val="24"/>
          <w:szCs w:val="24"/>
        </w:rPr>
        <w:t>ан служи као ослонац за израду Школског програма и Г</w:t>
      </w:r>
      <w:r w:rsidRPr="000B27AA">
        <w:rPr>
          <w:rFonts w:asciiTheme="majorHAnsi" w:hAnsiTheme="majorHAnsi"/>
          <w:sz w:val="24"/>
          <w:szCs w:val="24"/>
        </w:rPr>
        <w:t xml:space="preserve">одишњег </w:t>
      </w:r>
    </w:p>
    <w:p w:rsidR="007131BE" w:rsidRDefault="007131BE" w:rsidP="007131BE">
      <w:pPr>
        <w:rPr>
          <w:rFonts w:asciiTheme="majorHAnsi" w:hAnsiTheme="majorHAnsi"/>
          <w:sz w:val="24"/>
          <w:szCs w:val="24"/>
        </w:rPr>
      </w:pPr>
      <w:r w:rsidRPr="000B27AA">
        <w:rPr>
          <w:rFonts w:asciiTheme="majorHAnsi" w:hAnsiTheme="majorHAnsi"/>
          <w:sz w:val="24"/>
          <w:szCs w:val="24"/>
        </w:rPr>
        <w:t>плана рада школе.</w:t>
      </w:r>
    </w:p>
    <w:p w:rsidR="007131BE" w:rsidRDefault="007131BE" w:rsidP="007131BE">
      <w:pPr>
        <w:rPr>
          <w:rFonts w:asciiTheme="majorHAnsi" w:hAnsiTheme="majorHAnsi"/>
          <w:sz w:val="24"/>
          <w:szCs w:val="24"/>
        </w:rPr>
      </w:pPr>
    </w:p>
    <w:p w:rsidR="007131BE" w:rsidRPr="007F0BC1" w:rsidRDefault="007131BE" w:rsidP="007131BE">
      <w:pPr>
        <w:jc w:val="center"/>
        <w:rPr>
          <w:rFonts w:asciiTheme="majorHAnsi" w:hAnsiTheme="majorHAnsi"/>
          <w:b/>
          <w:sz w:val="28"/>
          <w:szCs w:val="28"/>
        </w:rPr>
      </w:pPr>
      <w:r w:rsidRPr="007F0BC1">
        <w:rPr>
          <w:rFonts w:asciiTheme="majorHAnsi" w:hAnsiTheme="majorHAnsi"/>
          <w:b/>
          <w:sz w:val="28"/>
          <w:szCs w:val="28"/>
        </w:rPr>
        <w:t>АНАЛИЗА СТАЊА</w:t>
      </w:r>
    </w:p>
    <w:p w:rsidR="007131BE" w:rsidRDefault="007131BE" w:rsidP="007131BE">
      <w:pPr>
        <w:rPr>
          <w:rFonts w:asciiTheme="majorHAnsi" w:hAnsiTheme="majorHAnsi"/>
          <w:sz w:val="24"/>
          <w:szCs w:val="24"/>
        </w:rPr>
      </w:pPr>
    </w:p>
    <w:p w:rsidR="007131BE" w:rsidRPr="00585E63" w:rsidRDefault="007131BE" w:rsidP="007131BE">
      <w:pPr>
        <w:rPr>
          <w:rFonts w:asciiTheme="majorHAnsi" w:hAnsiTheme="majorHAnsi"/>
          <w:b/>
          <w:sz w:val="24"/>
          <w:szCs w:val="24"/>
        </w:rPr>
      </w:pPr>
      <w:r>
        <w:rPr>
          <w:rFonts w:asciiTheme="majorHAnsi" w:hAnsiTheme="majorHAnsi"/>
          <w:b/>
          <w:sz w:val="24"/>
          <w:szCs w:val="24"/>
        </w:rPr>
        <w:t xml:space="preserve">ШКОЛСКИ ПРОГРАМ И ГОДИШЊИ ПЛАН РАДА </w:t>
      </w:r>
    </w:p>
    <w:p w:rsidR="007131BE" w:rsidRDefault="007131BE" w:rsidP="007131BE">
      <w:pPr>
        <w:ind w:firstLine="851"/>
        <w:jc w:val="both"/>
        <w:rPr>
          <w:rFonts w:asciiTheme="majorHAnsi" w:hAnsiTheme="majorHAnsi"/>
          <w:sz w:val="24"/>
          <w:szCs w:val="24"/>
        </w:rPr>
      </w:pPr>
      <w:r w:rsidRPr="00AB5F3A">
        <w:rPr>
          <w:rFonts w:asciiTheme="majorHAnsi" w:hAnsiTheme="majorHAnsi"/>
          <w:sz w:val="24"/>
          <w:szCs w:val="24"/>
        </w:rPr>
        <w:t>Од школске 2007/08. године, школа редовно анализира и израђује Годишњи план рада на основу критеријума дефинисаних приручником за самовредновање, а од 2012. године и на основу Правилника о стандандардима квалитета рада установе. Школски програм и Годишњи план рада</w:t>
      </w:r>
      <w:r>
        <w:rPr>
          <w:rFonts w:asciiTheme="majorHAnsi" w:hAnsiTheme="majorHAnsi"/>
          <w:sz w:val="24"/>
          <w:szCs w:val="24"/>
        </w:rPr>
        <w:t xml:space="preserve"> сачињени су у складу са прописима и </w:t>
      </w:r>
      <w:r w:rsidRPr="00AB5F3A">
        <w:rPr>
          <w:rFonts w:asciiTheme="majorHAnsi" w:hAnsiTheme="majorHAnsi"/>
          <w:sz w:val="24"/>
          <w:szCs w:val="24"/>
        </w:rPr>
        <w:t xml:space="preserve">садрже све законом предвиђене елементе, који су међусобно усклађени. </w:t>
      </w:r>
    </w:p>
    <w:p w:rsidR="007131BE" w:rsidRDefault="007131BE" w:rsidP="007131BE">
      <w:pPr>
        <w:ind w:firstLine="851"/>
        <w:jc w:val="both"/>
        <w:rPr>
          <w:rFonts w:asciiTheme="majorHAnsi" w:hAnsiTheme="majorHAnsi"/>
          <w:sz w:val="24"/>
          <w:szCs w:val="24"/>
          <w:lang w:val="sr-Cyrl-CS"/>
        </w:rPr>
      </w:pPr>
      <w:r>
        <w:rPr>
          <w:rFonts w:asciiTheme="majorHAnsi" w:hAnsiTheme="majorHAnsi"/>
          <w:sz w:val="24"/>
          <w:szCs w:val="24"/>
        </w:rPr>
        <w:t xml:space="preserve">Школски програм је сачињен на основу наставног плана и програма. </w:t>
      </w:r>
      <w:r w:rsidRPr="00AB5F3A">
        <w:rPr>
          <w:rFonts w:asciiTheme="majorHAnsi" w:hAnsiTheme="majorHAnsi"/>
          <w:sz w:val="24"/>
          <w:szCs w:val="24"/>
        </w:rPr>
        <w:t xml:space="preserve">Школски програм и Годишњи план рада су усклађени са развојним планом школе. </w:t>
      </w:r>
      <w:r>
        <w:rPr>
          <w:rFonts w:asciiTheme="majorHAnsi" w:hAnsiTheme="majorHAnsi"/>
          <w:sz w:val="24"/>
          <w:szCs w:val="24"/>
        </w:rPr>
        <w:t xml:space="preserve">Годишњи план рада сачињен је на основу Школског програма, и у њему су разрађени сви структурни елементи Школског програма. Програми наставних предмета саставни су део Годишњег плана рада школе и у великој мери су међусобно садржајно и временски усклађени у оквиру сваког разреда. Годишњи планови омогућавају остваривање образовних циљева и стандарда.  </w:t>
      </w:r>
      <w:r w:rsidRPr="00002E56">
        <w:rPr>
          <w:rFonts w:asciiTheme="majorHAnsi" w:hAnsiTheme="majorHAnsi"/>
          <w:sz w:val="24"/>
          <w:szCs w:val="24"/>
          <w:lang w:val="sr-Cyrl-CS"/>
        </w:rPr>
        <w:t xml:space="preserve">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 </w:t>
      </w:r>
    </w:p>
    <w:p w:rsidR="007131BE" w:rsidRDefault="007131BE" w:rsidP="007131BE">
      <w:pPr>
        <w:ind w:firstLine="851"/>
        <w:jc w:val="both"/>
        <w:rPr>
          <w:rFonts w:asciiTheme="majorHAnsi" w:hAnsiTheme="majorHAnsi"/>
          <w:sz w:val="24"/>
          <w:szCs w:val="24"/>
        </w:rPr>
      </w:pPr>
      <w:r w:rsidRPr="00002E56">
        <w:rPr>
          <w:rFonts w:asciiTheme="majorHAnsi" w:hAnsiTheme="majorHAnsi"/>
          <w:sz w:val="24"/>
          <w:szCs w:val="24"/>
          <w:lang w:val="sr-Cyrl-CS"/>
        </w:rPr>
        <w:t xml:space="preserve">Школски програм и годишњи план рада школе усмерени су на задовољење различитих потреба ученика. </w:t>
      </w:r>
      <w:r w:rsidRPr="00CD3A79">
        <w:rPr>
          <w:rFonts w:asciiTheme="majorHAnsi" w:hAnsiTheme="majorHAnsi"/>
          <w:sz w:val="24"/>
          <w:szCs w:val="24"/>
          <w:lang w:val="sr-Cyrl-CS"/>
        </w:rPr>
        <w:t xml:space="preserve">Наставници су прилагодили годишњи план рада школе специфичностима одељења. У годишњем плану рада школе предвиђен је план израде ИОП-а на основу анализе напредовања ученика у учењу. Факултативни програми и план ваннаставних активности сачињени су на основу интересовања ученика и постојећих ресурса. </w:t>
      </w:r>
      <w:r>
        <w:rPr>
          <w:rFonts w:asciiTheme="majorHAnsi" w:hAnsiTheme="majorHAnsi"/>
          <w:sz w:val="24"/>
          <w:szCs w:val="24"/>
          <w:lang w:val="sr-Cyrl-CS"/>
        </w:rPr>
        <w:t>У</w:t>
      </w:r>
      <w:r w:rsidRPr="00CD3A79">
        <w:rPr>
          <w:rFonts w:asciiTheme="majorHAnsi" w:hAnsiTheme="majorHAnsi"/>
          <w:sz w:val="24"/>
          <w:szCs w:val="24"/>
          <w:lang w:val="sr-Cyrl-CS"/>
        </w:rPr>
        <w:t xml:space="preserve"> годишњем плану рада школе наведене су одговорности, динамика и начин реализације Програма заштите ученика од насиља, злостављања и занемаривања. Школски програм садржи посебне програме за двојезичну популацију ученика</w:t>
      </w:r>
      <w:r>
        <w:rPr>
          <w:rFonts w:asciiTheme="majorHAnsi" w:hAnsiTheme="majorHAnsi"/>
          <w:sz w:val="24"/>
          <w:szCs w:val="24"/>
          <w:lang w:val="sr-Cyrl-CS"/>
        </w:rPr>
        <w:t xml:space="preserve"> – Бугарски језик са елементима националне културе и Мађарски језик са елементима националне културе</w:t>
      </w:r>
      <w:r w:rsidRPr="00CD3A79">
        <w:rPr>
          <w:rFonts w:asciiTheme="majorHAnsi" w:hAnsiTheme="majorHAnsi"/>
          <w:sz w:val="24"/>
          <w:szCs w:val="24"/>
          <w:lang w:val="sr-Cyrl-CS"/>
        </w:rPr>
        <w:t xml:space="preserve">. </w:t>
      </w:r>
      <w:r w:rsidRPr="00AB5F3A">
        <w:rPr>
          <w:rFonts w:asciiTheme="majorHAnsi" w:hAnsiTheme="majorHAnsi"/>
          <w:sz w:val="24"/>
          <w:szCs w:val="24"/>
        </w:rPr>
        <w:t xml:space="preserve">Школа је остварила висок ниво стандарда квалитета у овој области. </w:t>
      </w:r>
    </w:p>
    <w:p w:rsidR="007131BE" w:rsidRDefault="007131BE" w:rsidP="007131BE">
      <w:pPr>
        <w:spacing w:after="0" w:line="240" w:lineRule="auto"/>
        <w:ind w:firstLine="709"/>
        <w:jc w:val="both"/>
        <w:rPr>
          <w:rFonts w:asciiTheme="majorHAnsi" w:eastAsia="Times New Roman" w:hAnsiTheme="majorHAnsi" w:cs="Times New Roman"/>
          <w:sz w:val="24"/>
          <w:szCs w:val="24"/>
          <w:lang w:val="sr-Cyrl-CS"/>
        </w:rPr>
      </w:pPr>
    </w:p>
    <w:p w:rsidR="007131BE" w:rsidRPr="00585E63" w:rsidRDefault="007131BE" w:rsidP="007131BE">
      <w:pPr>
        <w:rPr>
          <w:rFonts w:asciiTheme="majorHAnsi" w:hAnsiTheme="majorHAnsi"/>
          <w:b/>
          <w:sz w:val="24"/>
          <w:szCs w:val="24"/>
          <w:lang w:val="sr-Cyrl-CS"/>
        </w:rPr>
      </w:pPr>
      <w:r w:rsidRPr="00585E63">
        <w:rPr>
          <w:rFonts w:asciiTheme="majorHAnsi" w:hAnsiTheme="majorHAnsi"/>
          <w:b/>
          <w:sz w:val="24"/>
          <w:szCs w:val="24"/>
          <w:lang w:val="sr-Cyrl-CS"/>
        </w:rPr>
        <w:t>НАСТАВА И УЧЕЊЕ</w:t>
      </w:r>
    </w:p>
    <w:p w:rsidR="007131BE" w:rsidRDefault="007131BE" w:rsidP="007131BE">
      <w:pPr>
        <w:spacing w:after="0" w:line="240" w:lineRule="auto"/>
        <w:ind w:firstLine="709"/>
        <w:jc w:val="both"/>
        <w:rPr>
          <w:rFonts w:asciiTheme="majorHAnsi" w:eastAsia="Times New Roman" w:hAnsiTheme="majorHAnsi" w:cs="Times New Roman"/>
          <w:sz w:val="24"/>
          <w:szCs w:val="24"/>
          <w:lang w:val="sr-Cyrl-CS"/>
        </w:rPr>
      </w:pPr>
      <w:r w:rsidRPr="00B15482">
        <w:rPr>
          <w:rFonts w:asciiTheme="majorHAnsi" w:eastAsia="Times New Roman" w:hAnsiTheme="majorHAnsi" w:cs="Times New Roman"/>
          <w:sz w:val="24"/>
          <w:szCs w:val="24"/>
          <w:lang w:val="sr-Cyrl-CS"/>
        </w:rPr>
        <w:t xml:space="preserve">На основу података добијених протоколом за посматрање и вредновање часа, тим је вршио анализу резултата који су дати Педагошком колегијуму на разматрање и израду плана за унапређивање квалитета наставе и даљег самовредновања. Тим је током школске 2015/16. </w:t>
      </w:r>
      <w:r>
        <w:rPr>
          <w:rFonts w:asciiTheme="majorHAnsi" w:eastAsia="Times New Roman" w:hAnsiTheme="majorHAnsi" w:cs="Times New Roman"/>
          <w:sz w:val="24"/>
          <w:szCs w:val="24"/>
          <w:lang w:val="sr-Cyrl-CS"/>
        </w:rPr>
        <w:t xml:space="preserve">и 2016/17. </w:t>
      </w:r>
      <w:r w:rsidRPr="00B15482">
        <w:rPr>
          <w:rFonts w:asciiTheme="majorHAnsi" w:eastAsia="Times New Roman" w:hAnsiTheme="majorHAnsi" w:cs="Times New Roman"/>
          <w:sz w:val="24"/>
          <w:szCs w:val="24"/>
          <w:lang w:val="sr-Cyrl-CS"/>
        </w:rPr>
        <w:t xml:space="preserve">године, припремани инструменти за самовредновање у складу са правилником о стандардима </w:t>
      </w:r>
      <w:r w:rsidRPr="00B15482">
        <w:rPr>
          <w:rFonts w:asciiTheme="majorHAnsi" w:eastAsia="Times New Roman" w:hAnsiTheme="majorHAnsi" w:cs="Times New Roman"/>
          <w:sz w:val="24"/>
          <w:szCs w:val="24"/>
          <w:lang w:val="sr-Cyrl-CS"/>
        </w:rPr>
        <w:lastRenderedPageBreak/>
        <w:t>квалитета рада установе, вршена обрада података, квантитативна и квалитативна анализа, презентовани резултати на педагошком колегијуму и предложен</w:t>
      </w:r>
      <w:r>
        <w:rPr>
          <w:rFonts w:asciiTheme="majorHAnsi" w:eastAsia="Times New Roman" w:hAnsiTheme="majorHAnsi" w:cs="Times New Roman"/>
          <w:sz w:val="24"/>
          <w:szCs w:val="24"/>
          <w:lang w:val="sr-Cyrl-CS"/>
        </w:rPr>
        <w:t>и</w:t>
      </w:r>
      <w:r w:rsidRPr="00B15482">
        <w:rPr>
          <w:rFonts w:asciiTheme="majorHAnsi" w:eastAsia="Times New Roman" w:hAnsiTheme="majorHAnsi" w:cs="Times New Roman"/>
          <w:sz w:val="24"/>
          <w:szCs w:val="24"/>
          <w:lang w:val="sr-Cyrl-CS"/>
        </w:rPr>
        <w:t xml:space="preserve"> план</w:t>
      </w:r>
      <w:r>
        <w:rPr>
          <w:rFonts w:asciiTheme="majorHAnsi" w:eastAsia="Times New Roman" w:hAnsiTheme="majorHAnsi" w:cs="Times New Roman"/>
          <w:sz w:val="24"/>
          <w:szCs w:val="24"/>
          <w:lang w:val="sr-Cyrl-CS"/>
        </w:rPr>
        <w:t>ови</w:t>
      </w:r>
      <w:r w:rsidRPr="00B15482">
        <w:rPr>
          <w:rFonts w:asciiTheme="majorHAnsi" w:eastAsia="Times New Roman" w:hAnsiTheme="majorHAnsi" w:cs="Times New Roman"/>
          <w:sz w:val="24"/>
          <w:szCs w:val="24"/>
          <w:lang w:val="sr-Cyrl-CS"/>
        </w:rPr>
        <w:t xml:space="preserve"> за унпређивање квалитета о</w:t>
      </w:r>
      <w:r>
        <w:rPr>
          <w:rFonts w:asciiTheme="majorHAnsi" w:eastAsia="Times New Roman" w:hAnsiTheme="majorHAnsi" w:cs="Times New Roman"/>
          <w:sz w:val="24"/>
          <w:szCs w:val="24"/>
          <w:lang w:val="sr-Cyrl-CS"/>
        </w:rPr>
        <w:t>бразовно – васпитног рада који су</w:t>
      </w:r>
      <w:r w:rsidRPr="00B15482">
        <w:rPr>
          <w:rFonts w:asciiTheme="majorHAnsi" w:eastAsia="Times New Roman" w:hAnsiTheme="majorHAnsi" w:cs="Times New Roman"/>
          <w:sz w:val="24"/>
          <w:szCs w:val="24"/>
          <w:lang w:val="sr-Cyrl-CS"/>
        </w:rPr>
        <w:t xml:space="preserve"> саставни део годишњег плана рада школе.</w:t>
      </w:r>
      <w:r>
        <w:rPr>
          <w:rFonts w:asciiTheme="majorHAnsi" w:eastAsia="Times New Roman" w:hAnsiTheme="majorHAnsi" w:cs="Times New Roman"/>
          <w:sz w:val="24"/>
          <w:szCs w:val="24"/>
          <w:lang w:val="sr-Cyrl-CS"/>
        </w:rPr>
        <w:t xml:space="preserve"> </w:t>
      </w:r>
    </w:p>
    <w:p w:rsidR="007131BE" w:rsidRDefault="007131BE" w:rsidP="007131BE">
      <w:pPr>
        <w:spacing w:after="0" w:line="240" w:lineRule="auto"/>
        <w:ind w:firstLine="709"/>
        <w:jc w:val="both"/>
        <w:rPr>
          <w:rFonts w:asciiTheme="majorHAnsi" w:eastAsia="Times New Roman" w:hAnsiTheme="majorHAnsi" w:cs="Times New Roman"/>
          <w:sz w:val="24"/>
          <w:szCs w:val="24"/>
          <w:lang w:val="ru-RU"/>
        </w:rPr>
      </w:pPr>
      <w:r>
        <w:rPr>
          <w:rFonts w:asciiTheme="majorHAnsi" w:eastAsia="Times New Roman" w:hAnsiTheme="majorHAnsi" w:cs="Times New Roman"/>
          <w:sz w:val="24"/>
          <w:szCs w:val="24"/>
          <w:lang w:val="sr-Cyrl-CS"/>
        </w:rPr>
        <w:t xml:space="preserve">Наставници примењују </w:t>
      </w:r>
      <w:r w:rsidRPr="00281007">
        <w:rPr>
          <w:rFonts w:asciiTheme="majorHAnsi" w:eastAsia="Times New Roman" w:hAnsiTheme="majorHAnsi" w:cs="Times New Roman"/>
          <w:sz w:val="24"/>
          <w:szCs w:val="24"/>
          <w:lang w:val="ru-RU"/>
        </w:rPr>
        <w:t>одговарајућа дидактичко-методичка решења на часу</w:t>
      </w:r>
      <w:r>
        <w:rPr>
          <w:rFonts w:asciiTheme="majorHAnsi" w:eastAsia="Times New Roman" w:hAnsiTheme="majorHAnsi" w:cs="Times New Roman"/>
          <w:sz w:val="24"/>
          <w:szCs w:val="24"/>
          <w:lang w:val="ru-RU"/>
        </w:rPr>
        <w:t xml:space="preserve">. Екстерним вредновањем је утврђено да употреба наставних средстава и метода није у потпуноси усмерена на остваривање циља учења, те је планом унапређивања квалитета рада предвиђено унапређивање овог стандарда. Након реализације програма стручног усавршавања и хоризонталног стручног усавршавања повећена је ефикасност и сврсисходност примене одговарајућих наставних средстава и метода. Такође је унапређен стандард 2.2. </w:t>
      </w:r>
      <w:r w:rsidRPr="00024932">
        <w:rPr>
          <w:rFonts w:asciiTheme="majorHAnsi" w:eastAsia="Times New Roman" w:hAnsiTheme="majorHAnsi" w:cs="Times New Roman"/>
          <w:sz w:val="24"/>
          <w:szCs w:val="24"/>
          <w:lang w:val="ru-RU"/>
        </w:rPr>
        <w:t>Наставник учи ученике различитим техникама учења на часу</w:t>
      </w:r>
      <w:r>
        <w:rPr>
          <w:rFonts w:asciiTheme="majorHAnsi" w:eastAsia="Times New Roman" w:hAnsiTheme="majorHAnsi" w:cs="Times New Roman"/>
          <w:sz w:val="24"/>
          <w:szCs w:val="24"/>
          <w:lang w:val="ru-RU"/>
        </w:rPr>
        <w:t xml:space="preserve"> (оцена 3). Наставници уче ученике  да постављају себи циљеве у учењу, како да </w:t>
      </w:r>
      <w:r w:rsidRPr="00024932">
        <w:rPr>
          <w:rFonts w:asciiTheme="majorHAnsi" w:eastAsia="Times New Roman" w:hAnsiTheme="majorHAnsi" w:cs="Times New Roman"/>
          <w:sz w:val="24"/>
          <w:szCs w:val="24"/>
          <w:lang w:val="ru-RU"/>
        </w:rPr>
        <w:t>користе различите начине/приступе за решавање задатака/проблема</w:t>
      </w:r>
      <w:r>
        <w:rPr>
          <w:rFonts w:asciiTheme="majorHAnsi" w:eastAsia="Times New Roman" w:hAnsiTheme="majorHAnsi" w:cs="Times New Roman"/>
          <w:sz w:val="24"/>
          <w:szCs w:val="24"/>
          <w:lang w:val="ru-RU"/>
        </w:rPr>
        <w:t xml:space="preserve">, </w:t>
      </w:r>
      <w:r w:rsidRPr="00024932">
        <w:rPr>
          <w:rFonts w:asciiTheme="majorHAnsi" w:eastAsia="Times New Roman" w:hAnsiTheme="majorHAnsi" w:cs="Times New Roman"/>
          <w:sz w:val="24"/>
          <w:szCs w:val="24"/>
          <w:lang w:val="ru-RU"/>
        </w:rPr>
        <w:t>како да ново градив</w:t>
      </w:r>
      <w:r>
        <w:rPr>
          <w:rFonts w:asciiTheme="majorHAnsi" w:eastAsia="Times New Roman" w:hAnsiTheme="majorHAnsi" w:cs="Times New Roman"/>
          <w:sz w:val="24"/>
          <w:szCs w:val="24"/>
          <w:lang w:val="ru-RU"/>
        </w:rPr>
        <w:t xml:space="preserve">о повежу са претходно наученим и да различите садржаје повежу са примерима из свакодневног живота и садржајима из различитих области. Планирано је да се и овим развојним планом унапређује квалитет наставе и учења применом одговарајућих метода и техника рада на часу. </w:t>
      </w:r>
    </w:p>
    <w:p w:rsidR="007131BE" w:rsidRDefault="007131BE" w:rsidP="007131BE">
      <w:pPr>
        <w:spacing w:after="0" w:line="240" w:lineRule="auto"/>
        <w:ind w:firstLine="709"/>
        <w:jc w:val="both"/>
        <w:rPr>
          <w:rFonts w:asciiTheme="majorHAnsi" w:eastAsia="Times New Roman" w:hAnsiTheme="majorHAnsi" w:cs="Times New Roman"/>
          <w:sz w:val="24"/>
          <w:szCs w:val="24"/>
          <w:lang w:val="ru-RU"/>
        </w:rPr>
      </w:pPr>
      <w:r>
        <w:rPr>
          <w:rFonts w:asciiTheme="majorHAnsi" w:eastAsia="Times New Roman" w:hAnsiTheme="majorHAnsi" w:cs="Times New Roman"/>
          <w:sz w:val="24"/>
          <w:szCs w:val="24"/>
          <w:lang w:val="ru-RU"/>
        </w:rPr>
        <w:t>Прилагођавање рада на часу образовно – васпитним потребама ученика (стандард 2.3), како ученика којима је потребна додатна подршка у образовању, тако и свих ученика у одељењу, унапређено је претходним развојним планом, али постоји потреба за даљим унапређивањем квалитета рада у овој области.</w:t>
      </w:r>
    </w:p>
    <w:p w:rsidR="007131BE" w:rsidRDefault="007131BE" w:rsidP="007131BE">
      <w:pPr>
        <w:spacing w:after="0" w:line="240" w:lineRule="auto"/>
        <w:ind w:firstLine="709"/>
        <w:jc w:val="both"/>
        <w:rPr>
          <w:rFonts w:asciiTheme="majorHAnsi" w:eastAsia="Times New Roman" w:hAnsiTheme="majorHAnsi" w:cs="Times New Roman"/>
          <w:sz w:val="24"/>
          <w:szCs w:val="24"/>
          <w:lang w:val="ru-RU"/>
        </w:rPr>
      </w:pPr>
      <w:r>
        <w:rPr>
          <w:rFonts w:asciiTheme="majorHAnsi" w:eastAsia="Times New Roman" w:hAnsiTheme="majorHAnsi" w:cs="Times New Roman"/>
          <w:sz w:val="24"/>
          <w:szCs w:val="24"/>
          <w:lang w:val="ru-RU"/>
        </w:rPr>
        <w:t xml:space="preserve">Ученици су заинтересовани за рад на часу и већина ученика активно учествује у наставним активностима. Ученици користе доступне изворе знања, а повратна информација је у функцији даљег унапређивања учења. </w:t>
      </w:r>
    </w:p>
    <w:p w:rsidR="007131BE" w:rsidRDefault="007131BE" w:rsidP="007131BE">
      <w:pPr>
        <w:spacing w:after="0" w:line="240" w:lineRule="auto"/>
        <w:ind w:firstLine="709"/>
        <w:jc w:val="both"/>
        <w:rPr>
          <w:rFonts w:asciiTheme="majorHAnsi" w:eastAsia="Times New Roman" w:hAnsiTheme="majorHAnsi" w:cs="Times New Roman"/>
          <w:sz w:val="24"/>
          <w:szCs w:val="24"/>
          <w:lang w:val="ru-RU"/>
        </w:rPr>
      </w:pPr>
      <w:r>
        <w:rPr>
          <w:rFonts w:asciiTheme="majorHAnsi" w:eastAsia="Times New Roman" w:hAnsiTheme="majorHAnsi" w:cs="Times New Roman"/>
          <w:sz w:val="24"/>
          <w:szCs w:val="24"/>
          <w:lang w:val="ru-RU"/>
        </w:rPr>
        <w:t>Стандард 2.6. је  приликом екстерног вредновања оцењен оценом 2.  Самовредновањем наставе у наредна два циклуса унапређено је вредновање које наставник примењује, али се планира примена диференцијације, заједно са индивидуализацијом, као иунапређивање поступка оцењивања и у овом развојном плану.</w:t>
      </w:r>
    </w:p>
    <w:p w:rsidR="007131BE" w:rsidRDefault="007131BE" w:rsidP="007131BE">
      <w:pPr>
        <w:spacing w:after="0" w:line="240" w:lineRule="auto"/>
        <w:ind w:firstLine="709"/>
        <w:jc w:val="both"/>
        <w:rPr>
          <w:rFonts w:asciiTheme="majorHAnsi" w:eastAsia="Times New Roman" w:hAnsiTheme="majorHAnsi" w:cs="Times New Roman"/>
          <w:sz w:val="24"/>
          <w:szCs w:val="24"/>
          <w:lang w:val="ru-RU"/>
        </w:rPr>
      </w:pPr>
      <w:r>
        <w:rPr>
          <w:rFonts w:asciiTheme="majorHAnsi" w:eastAsia="Times New Roman" w:hAnsiTheme="majorHAnsi" w:cs="Times New Roman"/>
          <w:sz w:val="24"/>
          <w:szCs w:val="24"/>
          <w:lang w:val="ru-RU"/>
        </w:rPr>
        <w:t>Стварање пријатне атмосфере за учење, поштовање и уважавање ученикових потреба на часу остварени су на највишем нивоу. Наставници примењују различите поступке за мотивисање ученика, који отворено размењују мишљења о предмету учења са наставником и међусобно.</w:t>
      </w:r>
    </w:p>
    <w:p w:rsidR="007131BE" w:rsidRDefault="007131BE" w:rsidP="007131BE">
      <w:pPr>
        <w:spacing w:after="0" w:line="240" w:lineRule="auto"/>
        <w:ind w:firstLine="709"/>
        <w:jc w:val="both"/>
        <w:rPr>
          <w:rFonts w:asciiTheme="majorHAnsi" w:eastAsia="Times New Roman" w:hAnsiTheme="majorHAnsi" w:cs="Times New Roman"/>
          <w:sz w:val="24"/>
          <w:szCs w:val="24"/>
        </w:rPr>
      </w:pPr>
      <w:r w:rsidRPr="00716C6F">
        <w:rPr>
          <w:rFonts w:asciiTheme="majorHAnsi" w:eastAsia="Times New Roman" w:hAnsiTheme="majorHAnsi" w:cs="Times New Roman"/>
          <w:sz w:val="24"/>
          <w:szCs w:val="24"/>
          <w:lang w:val="ru-RU"/>
        </w:rPr>
        <w:t>У оквиру Школског развојног плана и реализације програма стручног усавршавања</w:t>
      </w:r>
      <w:r w:rsidRPr="00716C6F">
        <w:rPr>
          <w:rFonts w:asciiTheme="majorHAnsi" w:eastAsia="Times New Roman" w:hAnsiTheme="majorHAnsi" w:cs="Times New Roman"/>
          <w:sz w:val="24"/>
          <w:szCs w:val="24"/>
        </w:rPr>
        <w:t xml:space="preserve">, </w:t>
      </w:r>
      <w:r w:rsidRPr="00716C6F">
        <w:rPr>
          <w:rFonts w:asciiTheme="majorHAnsi" w:eastAsia="Times New Roman" w:hAnsiTheme="majorHAnsi" w:cs="Times New Roman"/>
          <w:sz w:val="24"/>
          <w:szCs w:val="24"/>
          <w:lang w:val="ru-RU"/>
        </w:rPr>
        <w:t>сви наставници су одржали најмање два</w:t>
      </w:r>
      <w:r w:rsidRPr="00716C6F">
        <w:rPr>
          <w:rFonts w:asciiTheme="majorHAnsi" w:eastAsia="Times New Roman" w:hAnsiTheme="majorHAnsi" w:cs="Times New Roman"/>
          <w:sz w:val="24"/>
          <w:szCs w:val="24"/>
        </w:rPr>
        <w:t xml:space="preserve">, </w:t>
      </w:r>
      <w:r w:rsidRPr="00716C6F">
        <w:rPr>
          <w:rFonts w:asciiTheme="majorHAnsi" w:eastAsia="Times New Roman" w:hAnsiTheme="majorHAnsi" w:cs="Times New Roman"/>
          <w:sz w:val="24"/>
          <w:szCs w:val="24"/>
          <w:lang w:val="ru-RU"/>
        </w:rPr>
        <w:t>а присуствовали већем броју угледних часова</w:t>
      </w:r>
      <w:r>
        <w:rPr>
          <w:rFonts w:asciiTheme="majorHAnsi" w:eastAsia="Times New Roman" w:hAnsiTheme="majorHAnsi" w:cs="Times New Roman"/>
          <w:sz w:val="24"/>
          <w:szCs w:val="24"/>
          <w:lang w:val="ru-RU"/>
        </w:rPr>
        <w:t xml:space="preserve"> у току сваке школске године</w:t>
      </w:r>
      <w:r w:rsidRPr="00716C6F">
        <w:rPr>
          <w:rFonts w:asciiTheme="majorHAnsi" w:eastAsia="Times New Roman" w:hAnsiTheme="majorHAnsi" w:cs="Times New Roman"/>
          <w:sz w:val="24"/>
          <w:szCs w:val="24"/>
        </w:rPr>
        <w:t>. Овакав начин праћења и анализирања наставе на нивоу стручних већа и актива допринели су бољем сагледавању сопственог рада и хоризонталном стручном усавршавању, односно размени примера добре праксе.</w:t>
      </w:r>
    </w:p>
    <w:p w:rsidR="007131BE" w:rsidRDefault="007131BE" w:rsidP="007131BE">
      <w:pPr>
        <w:spacing w:after="0" w:line="240" w:lineRule="auto"/>
        <w:ind w:firstLine="709"/>
        <w:jc w:val="both"/>
        <w:rPr>
          <w:rFonts w:asciiTheme="majorHAnsi" w:eastAsia="Times New Roman" w:hAnsiTheme="majorHAnsi" w:cs="Times New Roman"/>
          <w:sz w:val="24"/>
          <w:szCs w:val="24"/>
        </w:rPr>
      </w:pPr>
    </w:p>
    <w:p w:rsidR="007131BE" w:rsidRPr="00716C6F" w:rsidRDefault="007131BE" w:rsidP="007131BE">
      <w:pPr>
        <w:spacing w:after="0" w:line="240" w:lineRule="auto"/>
        <w:ind w:firstLine="709"/>
        <w:jc w:val="both"/>
        <w:rPr>
          <w:rFonts w:asciiTheme="majorHAnsi" w:eastAsia="Times New Roman" w:hAnsiTheme="majorHAnsi" w:cs="Times New Roman"/>
          <w:sz w:val="24"/>
          <w:szCs w:val="24"/>
        </w:rPr>
      </w:pPr>
      <w:r w:rsidRPr="00716C6F">
        <w:rPr>
          <w:rFonts w:asciiTheme="majorHAnsi" w:eastAsia="Times New Roman" w:hAnsiTheme="majorHAnsi" w:cs="Times New Roman"/>
          <w:sz w:val="24"/>
          <w:szCs w:val="24"/>
          <w:lang w:val="ru-RU"/>
        </w:rPr>
        <w:t xml:space="preserve">Закључак је да ће се у области наставе и учења даље унапређивати: </w:t>
      </w:r>
    </w:p>
    <w:p w:rsidR="007131BE" w:rsidRPr="00716C6F" w:rsidRDefault="007131BE" w:rsidP="00602966">
      <w:pPr>
        <w:pStyle w:val="ListParagraph"/>
        <w:numPr>
          <w:ilvl w:val="0"/>
          <w:numId w:val="136"/>
        </w:numPr>
        <w:spacing w:after="0" w:line="240" w:lineRule="auto"/>
        <w:jc w:val="both"/>
        <w:rPr>
          <w:rFonts w:asciiTheme="majorHAnsi" w:hAnsiTheme="majorHAnsi"/>
          <w:sz w:val="24"/>
          <w:szCs w:val="24"/>
        </w:rPr>
      </w:pPr>
      <w:r w:rsidRPr="00716C6F">
        <w:rPr>
          <w:rFonts w:asciiTheme="majorHAnsi" w:hAnsiTheme="majorHAnsi"/>
          <w:sz w:val="24"/>
          <w:szCs w:val="24"/>
          <w:lang w:val="ru-RU"/>
        </w:rPr>
        <w:t>Адекватна примена наставних метода и техника учења,</w:t>
      </w:r>
    </w:p>
    <w:p w:rsidR="007131BE" w:rsidRDefault="007131BE" w:rsidP="00602966">
      <w:pPr>
        <w:pStyle w:val="ListParagraph"/>
        <w:numPr>
          <w:ilvl w:val="0"/>
          <w:numId w:val="136"/>
        </w:numPr>
        <w:spacing w:after="0" w:line="240" w:lineRule="auto"/>
        <w:jc w:val="both"/>
        <w:rPr>
          <w:rFonts w:asciiTheme="majorHAnsi" w:hAnsiTheme="majorHAnsi"/>
          <w:sz w:val="24"/>
          <w:szCs w:val="24"/>
          <w:lang w:val="ru-RU"/>
        </w:rPr>
      </w:pPr>
      <w:r>
        <w:rPr>
          <w:rFonts w:asciiTheme="majorHAnsi" w:hAnsiTheme="majorHAnsi"/>
          <w:sz w:val="24"/>
          <w:szCs w:val="24"/>
          <w:lang w:val="ru-RU"/>
        </w:rPr>
        <w:t>И</w:t>
      </w:r>
      <w:r w:rsidRPr="005B6AAB">
        <w:rPr>
          <w:rFonts w:asciiTheme="majorHAnsi" w:hAnsiTheme="majorHAnsi"/>
          <w:sz w:val="24"/>
          <w:szCs w:val="24"/>
          <w:lang w:val="ru-RU"/>
        </w:rPr>
        <w:t>ндивидуализација и диференц</w:t>
      </w:r>
      <w:r>
        <w:rPr>
          <w:rFonts w:asciiTheme="majorHAnsi" w:hAnsiTheme="majorHAnsi"/>
          <w:sz w:val="24"/>
          <w:szCs w:val="24"/>
          <w:lang w:val="ru-RU"/>
        </w:rPr>
        <w:t>ијација</w:t>
      </w:r>
    </w:p>
    <w:p w:rsidR="007131BE" w:rsidRPr="005B6AAB" w:rsidRDefault="007131BE" w:rsidP="00602966">
      <w:pPr>
        <w:pStyle w:val="ListParagraph"/>
        <w:numPr>
          <w:ilvl w:val="0"/>
          <w:numId w:val="136"/>
        </w:numPr>
        <w:spacing w:after="0" w:line="240" w:lineRule="auto"/>
        <w:jc w:val="both"/>
        <w:rPr>
          <w:rFonts w:asciiTheme="majorHAnsi" w:hAnsiTheme="majorHAnsi"/>
          <w:sz w:val="24"/>
          <w:szCs w:val="24"/>
          <w:lang w:val="ru-RU"/>
        </w:rPr>
      </w:pPr>
      <w:r>
        <w:rPr>
          <w:rFonts w:asciiTheme="majorHAnsi" w:hAnsiTheme="majorHAnsi"/>
          <w:sz w:val="24"/>
          <w:szCs w:val="24"/>
          <w:lang w:val="ru-RU"/>
        </w:rPr>
        <w:t>П</w:t>
      </w:r>
      <w:r w:rsidRPr="005B6AAB">
        <w:rPr>
          <w:rFonts w:asciiTheme="majorHAnsi" w:hAnsiTheme="majorHAnsi"/>
          <w:sz w:val="24"/>
          <w:szCs w:val="24"/>
          <w:lang w:val="ru-RU"/>
        </w:rPr>
        <w:t xml:space="preserve">оступци </w:t>
      </w:r>
      <w:r>
        <w:rPr>
          <w:rFonts w:asciiTheme="majorHAnsi" w:hAnsiTheme="majorHAnsi"/>
          <w:sz w:val="24"/>
          <w:szCs w:val="24"/>
          <w:lang w:val="ru-RU"/>
        </w:rPr>
        <w:t>вредновања/оцењивања</w:t>
      </w:r>
      <w:r w:rsidRPr="005B6AAB">
        <w:rPr>
          <w:rFonts w:asciiTheme="majorHAnsi" w:hAnsiTheme="majorHAnsi"/>
          <w:sz w:val="24"/>
          <w:szCs w:val="24"/>
          <w:lang w:val="ru-RU"/>
        </w:rPr>
        <w:t xml:space="preserve"> који су у функцији даљег учења. </w:t>
      </w:r>
    </w:p>
    <w:p w:rsidR="007131BE" w:rsidRDefault="007131BE" w:rsidP="007131BE">
      <w:pPr>
        <w:spacing w:after="0" w:line="240" w:lineRule="auto"/>
        <w:ind w:firstLine="709"/>
        <w:jc w:val="both"/>
        <w:rPr>
          <w:rFonts w:asciiTheme="majorHAnsi" w:eastAsia="Times New Roman" w:hAnsiTheme="majorHAnsi" w:cs="Times New Roman"/>
          <w:sz w:val="24"/>
          <w:szCs w:val="24"/>
          <w:lang w:val="ru-RU"/>
        </w:rPr>
      </w:pPr>
    </w:p>
    <w:p w:rsidR="007131BE" w:rsidRDefault="007131BE" w:rsidP="007131BE">
      <w:pPr>
        <w:spacing w:after="0" w:line="240" w:lineRule="auto"/>
        <w:ind w:firstLine="709"/>
        <w:jc w:val="both"/>
        <w:rPr>
          <w:rFonts w:asciiTheme="majorHAnsi" w:eastAsia="Times New Roman" w:hAnsiTheme="majorHAnsi" w:cs="Times New Roman"/>
          <w:sz w:val="24"/>
          <w:szCs w:val="24"/>
          <w:lang w:val="sr-Cyrl-CS"/>
        </w:rPr>
      </w:pPr>
    </w:p>
    <w:p w:rsidR="00556675" w:rsidRDefault="00556675" w:rsidP="007131BE">
      <w:pPr>
        <w:rPr>
          <w:rFonts w:asciiTheme="majorHAnsi" w:hAnsiTheme="majorHAnsi"/>
          <w:b/>
          <w:sz w:val="24"/>
          <w:szCs w:val="24"/>
        </w:rPr>
      </w:pPr>
    </w:p>
    <w:p w:rsidR="007131BE" w:rsidRPr="00F96298" w:rsidRDefault="007131BE" w:rsidP="007131BE">
      <w:pPr>
        <w:rPr>
          <w:rFonts w:asciiTheme="majorHAnsi" w:hAnsiTheme="majorHAnsi"/>
          <w:b/>
          <w:sz w:val="24"/>
          <w:szCs w:val="24"/>
        </w:rPr>
      </w:pPr>
      <w:r w:rsidRPr="009F4582">
        <w:rPr>
          <w:rFonts w:asciiTheme="majorHAnsi" w:hAnsiTheme="majorHAnsi"/>
          <w:b/>
          <w:sz w:val="24"/>
          <w:szCs w:val="24"/>
        </w:rPr>
        <w:lastRenderedPageBreak/>
        <w:t>ОБРАЗОВНА ПОСТИГНУЋА УЧЕНИКА</w:t>
      </w:r>
    </w:p>
    <w:p w:rsidR="007131BE" w:rsidRDefault="007131BE" w:rsidP="007131BE">
      <w:pPr>
        <w:ind w:firstLine="708"/>
        <w:jc w:val="both"/>
        <w:rPr>
          <w:rFonts w:asciiTheme="majorHAnsi" w:hAnsiTheme="majorHAnsi"/>
          <w:sz w:val="24"/>
          <w:szCs w:val="24"/>
        </w:rPr>
      </w:pPr>
      <w:r>
        <w:rPr>
          <w:rFonts w:asciiTheme="majorHAnsi" w:hAnsiTheme="majorHAnsi"/>
          <w:sz w:val="24"/>
          <w:szCs w:val="24"/>
        </w:rPr>
        <w:t xml:space="preserve">Успех ученика на завршном испиту од 2012/13. године до 2016/17. године показује да нису остварени образовни стандарди. На овакав резултат делимично утиче и то што приликом статистичке обраде података није могуће уважити мали број ученика који приступају полагању завршног испита, те да лош резултат малог броја ученика значајно смањује целокупан резултат, али то не мења чињеницу да су постигнућа ученика на завршном испиту испод републичког просека. </w:t>
      </w:r>
    </w:p>
    <w:p w:rsidR="007131BE" w:rsidRPr="00E44C63" w:rsidRDefault="007131BE" w:rsidP="007131BE">
      <w:pPr>
        <w:ind w:firstLine="708"/>
        <w:jc w:val="both"/>
        <w:rPr>
          <w:rFonts w:asciiTheme="majorHAnsi" w:hAnsiTheme="majorHAnsi"/>
          <w:sz w:val="24"/>
          <w:szCs w:val="24"/>
        </w:rPr>
      </w:pPr>
      <w:r>
        <w:rPr>
          <w:rFonts w:asciiTheme="majorHAnsi" w:hAnsiTheme="majorHAnsi"/>
          <w:sz w:val="24"/>
          <w:szCs w:val="24"/>
        </w:rPr>
        <w:t xml:space="preserve">Школске 2012/13. године није постојала корелација између оцена из српског језика и математике и резултата на завршном испиту. Наредних година резултати на завршном испиту и оцене ученика су у већој сагласности. Број ученика који није решио задатке на основном нивоу је мањи у односу на време када је извршено екстерно вредновање. </w:t>
      </w:r>
    </w:p>
    <w:p w:rsidR="007131BE" w:rsidRPr="001B22D4" w:rsidRDefault="007131BE" w:rsidP="007131BE">
      <w:pPr>
        <w:ind w:firstLine="708"/>
        <w:jc w:val="both"/>
        <w:rPr>
          <w:rFonts w:asciiTheme="majorHAnsi" w:hAnsiTheme="majorHAnsi"/>
          <w:sz w:val="24"/>
          <w:szCs w:val="24"/>
        </w:rPr>
      </w:pPr>
      <w:r>
        <w:rPr>
          <w:rFonts w:asciiTheme="majorHAnsi" w:hAnsiTheme="majorHAnsi"/>
          <w:sz w:val="24"/>
          <w:szCs w:val="24"/>
        </w:rPr>
        <w:t xml:space="preserve">Последњих година у школи је посебна пажња посвећена припреми ученика за завршни испит, а нарочито подршци ученицима који из различитих разлога, најчешће нестимулативне средине, нису у стању да савладају програм. Такође је планирано да се критеријуми оцењивања ускладе са дефинисаним стандардима постигнућа, што је био један од циљева Плана унапређивања квалитета рада школе и претходног Развојног плана. </w:t>
      </w:r>
    </w:p>
    <w:p w:rsidR="007131BE" w:rsidRDefault="007131BE" w:rsidP="007131BE">
      <w:pPr>
        <w:ind w:firstLine="708"/>
        <w:jc w:val="both"/>
        <w:rPr>
          <w:rFonts w:asciiTheme="majorHAnsi" w:hAnsiTheme="majorHAnsi"/>
          <w:sz w:val="24"/>
          <w:szCs w:val="24"/>
        </w:rPr>
      </w:pPr>
      <w:r>
        <w:rPr>
          <w:rFonts w:asciiTheme="majorHAnsi" w:hAnsiTheme="majorHAnsi"/>
          <w:sz w:val="24"/>
          <w:szCs w:val="24"/>
        </w:rPr>
        <w:t xml:space="preserve">Школске 2016/17. године резултати наших ученика на завршном испиту су у оквирима републичког и општинског просека. Школске оцене су у складу са резултатима на завршном испиту. </w:t>
      </w:r>
    </w:p>
    <w:p w:rsidR="007131BE" w:rsidRDefault="007131BE" w:rsidP="007131BE">
      <w:pPr>
        <w:ind w:firstLine="708"/>
        <w:jc w:val="both"/>
        <w:rPr>
          <w:rFonts w:asciiTheme="majorHAnsi" w:hAnsiTheme="majorHAnsi"/>
          <w:sz w:val="24"/>
          <w:szCs w:val="24"/>
        </w:rPr>
      </w:pPr>
      <w:r>
        <w:rPr>
          <w:rFonts w:asciiTheme="majorHAnsi" w:hAnsiTheme="majorHAnsi"/>
          <w:sz w:val="24"/>
          <w:szCs w:val="24"/>
        </w:rPr>
        <w:t xml:space="preserve">Школа континуирано доприноси већој успешности ученика. Након утврђивања недостатака у овој области школа је Планом унапређивања квалитета рада и Развојним планом за период од 2014/15. до 2016/17. године дефинисала задатке и активности за унапређивање постигнућа ученика, односно резултата на завршном испиту. Настојали смо да повећамо образовне аспирације ученика и њихових родитеља, као и да упутимо ученике у различите приступе у учењу, методе и технике учења, да укажемо родитељима на значај стицања радних навика и постављања циљева у образовању деце/ученика. И поред подршке и настојања школе да унапреди ову област, резултати на завршном испиту нису на задовољавајућем нивоу, те ћемо и у овом развојном плану наставити рад са ученицима и родитељима/старатељима. Осим едукативних активности, саветодавног рада који планирамо да наставимо, интензивираћемо информисање родитеља и ученика о завршном испиту и упису у средњу школу. Један од значајних задатака је и повећање редовности похађања припремне наставе од стране ученика.  </w:t>
      </w:r>
    </w:p>
    <w:p w:rsidR="007131BE" w:rsidRDefault="007131BE" w:rsidP="007131BE">
      <w:pPr>
        <w:rPr>
          <w:rFonts w:asciiTheme="majorHAnsi" w:hAnsiTheme="majorHAnsi"/>
          <w:b/>
          <w:sz w:val="24"/>
          <w:szCs w:val="24"/>
        </w:rPr>
      </w:pPr>
    </w:p>
    <w:p w:rsidR="007131BE" w:rsidRPr="000C3938" w:rsidRDefault="007131BE" w:rsidP="007131BE">
      <w:pPr>
        <w:rPr>
          <w:rFonts w:asciiTheme="majorHAnsi" w:hAnsiTheme="majorHAnsi"/>
          <w:b/>
          <w:sz w:val="24"/>
          <w:szCs w:val="24"/>
        </w:rPr>
      </w:pPr>
      <w:r>
        <w:rPr>
          <w:rFonts w:asciiTheme="majorHAnsi" w:hAnsiTheme="majorHAnsi"/>
          <w:b/>
          <w:sz w:val="24"/>
          <w:szCs w:val="24"/>
        </w:rPr>
        <w:lastRenderedPageBreak/>
        <w:t>ПОДРШКА УЧЕНИЦИМА</w:t>
      </w:r>
    </w:p>
    <w:p w:rsidR="007131BE" w:rsidRPr="005C041E" w:rsidRDefault="007131BE" w:rsidP="007131BE">
      <w:pPr>
        <w:rPr>
          <w:rFonts w:asciiTheme="majorHAnsi" w:hAnsiTheme="majorHAnsi"/>
          <w:sz w:val="24"/>
          <w:szCs w:val="24"/>
        </w:rPr>
      </w:pPr>
      <w:r>
        <w:rPr>
          <w:rFonts w:asciiTheme="majorHAnsi" w:hAnsiTheme="majorHAnsi"/>
          <w:sz w:val="24"/>
          <w:szCs w:val="24"/>
        </w:rPr>
        <w:tab/>
        <w:t>Подршка ученицима је област са оствареним свим стандардима на високом нивоу квалитета. Ефекти напретка ученика видљиви су пре свега кроз адекватно реализовање допунске наставе и израду ИОП-а.</w:t>
      </w:r>
    </w:p>
    <w:p w:rsidR="007131BE" w:rsidRPr="00D53D1B" w:rsidRDefault="007131BE" w:rsidP="007131BE">
      <w:pPr>
        <w:ind w:firstLine="851"/>
        <w:jc w:val="both"/>
        <w:rPr>
          <w:rFonts w:asciiTheme="majorHAnsi" w:hAnsiTheme="majorHAnsi"/>
          <w:sz w:val="24"/>
          <w:szCs w:val="24"/>
        </w:rPr>
      </w:pPr>
      <w:r w:rsidRPr="000B27AA">
        <w:rPr>
          <w:rFonts w:asciiTheme="majorHAnsi" w:hAnsiTheme="majorHAnsi"/>
          <w:sz w:val="24"/>
          <w:szCs w:val="24"/>
        </w:rPr>
        <w:t>Инклузији ученика наша школа посвећује посебну пажњу још од њеног увођења. До сада смо успешно, самостално и у сарадњи са другим установама (Школском управом, Интерресорном комисијом, Домом здравља, НВО</w:t>
      </w:r>
      <w:r>
        <w:rPr>
          <w:rFonts w:asciiTheme="majorHAnsi" w:hAnsiTheme="majorHAnsi"/>
          <w:sz w:val="24"/>
          <w:szCs w:val="24"/>
        </w:rPr>
        <w:t xml:space="preserve"> Велики и мали, школом „Мара Мандић“ из Панчева, Центром за социјални рад Панчево) и породицама, реализовали бројне индивидуалне образовне планове и даље, у складу са потребама, пружамо ученицима додатну подршку.</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t>Претходни развојни планови су великим делом били усмерени на пружање подршке ученицима. Приоритети у развоју школе (обогаћивање садржаја и облика ваннаставних активности, неговање специфичности средине, културе и традиције Срба, Мађара и Бугара).</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t xml:space="preserve">У нашој школи од 2009. године се успешно ради на заштити ученика од насиља, злостављања и занемаривања. Тим за заштиту ученика од насиља укључује сваке школске године наставнике, родитеље и ученике и успешно сарађује са стручним установама локалне заједнице у овој области. Превенцији насиља посвећена је посебна пажња у планирању и реализацији бројних школских активности, од неговања културе и традиције Срба, Мађара и Бугара, спортских манифестација, часова одељенског старешине и садржаја предмета редовне наставе и ваннаставних активности. </w:t>
      </w:r>
    </w:p>
    <w:p w:rsidR="007131BE" w:rsidRPr="00BA1403" w:rsidRDefault="007131BE" w:rsidP="007131BE">
      <w:pPr>
        <w:ind w:firstLine="851"/>
        <w:jc w:val="both"/>
        <w:rPr>
          <w:rFonts w:asciiTheme="majorHAnsi" w:hAnsiTheme="majorHAnsi"/>
          <w:sz w:val="24"/>
          <w:szCs w:val="24"/>
        </w:rPr>
      </w:pPr>
      <w:r>
        <w:rPr>
          <w:rFonts w:asciiTheme="majorHAnsi" w:hAnsiTheme="majorHAnsi"/>
          <w:sz w:val="24"/>
          <w:szCs w:val="24"/>
        </w:rPr>
        <w:t xml:space="preserve">У школи се подстиче лични и професионални развој ученика, али да би подршка имала утицаја на постигнућа ученика и целокупан развој, потребно је даље унапређивање сарадње са родитељима. </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t xml:space="preserve">Укључивање родитеља у рад школе је кључно за успешну реализацију свих циљева које школа планира. Претходни развојни планови имали су за циљ унапређивање сарадње са родитељима, у првом се сарадња сводила на међусобно информисање родитеља и школе, док је други је имао за циљ укључивање родитеља у активности које школа реализује (углавном културне активности и организација прослава и сл.) Развојним планом за период од 2014/15. до 2016/17. године циљ је био подизање васпитних компетенција родитеља, што је представљао само један корак ка већем укључивању родитеља у пружање подршке деци/ученицима ради унапређивања учења и подизања образовних аспирација. Следећи корак дефинисан је овим развојним планом, а односи се на укључивање родитеља у мотивисање ученика за учење, припремање за завршни испит и избор средње школе. </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lastRenderedPageBreak/>
        <w:t xml:space="preserve">Један од видова подршке ученицима, школа ће остварити кроз пројекат „Уз малу помоћ пријатеља“. Пројекат има за циљ превенцију, односно смањење ризика од раног напуштања школовања и реализује се у још девет школа на територији Панчева. </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t>Као и у ранијем периоду, школа је значајан део ресурса уложила у функционисање система подршке ученицима, али спровођење мера још увек за крајњи резултат нема виша образовна постигнућа ученика на завршном испиту.</w:t>
      </w:r>
    </w:p>
    <w:p w:rsidR="007131BE" w:rsidRPr="000B1AD3" w:rsidRDefault="007131BE" w:rsidP="007131BE">
      <w:pPr>
        <w:ind w:firstLine="851"/>
        <w:jc w:val="both"/>
        <w:rPr>
          <w:rFonts w:asciiTheme="majorHAnsi" w:hAnsiTheme="majorHAnsi"/>
          <w:sz w:val="24"/>
          <w:szCs w:val="24"/>
        </w:rPr>
      </w:pPr>
    </w:p>
    <w:p w:rsidR="007131BE" w:rsidRPr="001A7717" w:rsidRDefault="007131BE" w:rsidP="007131BE">
      <w:pPr>
        <w:jc w:val="both"/>
        <w:rPr>
          <w:rFonts w:asciiTheme="majorHAnsi" w:hAnsiTheme="majorHAnsi"/>
          <w:b/>
          <w:sz w:val="24"/>
          <w:szCs w:val="24"/>
        </w:rPr>
      </w:pPr>
      <w:r>
        <w:rPr>
          <w:rFonts w:asciiTheme="majorHAnsi" w:hAnsiTheme="majorHAnsi"/>
          <w:b/>
          <w:sz w:val="24"/>
          <w:szCs w:val="24"/>
        </w:rPr>
        <w:t>ЕТОС</w:t>
      </w:r>
    </w:p>
    <w:p w:rsidR="007131BE" w:rsidRPr="00CF1D34" w:rsidRDefault="007131BE" w:rsidP="007131BE">
      <w:pPr>
        <w:jc w:val="both"/>
        <w:rPr>
          <w:rFonts w:asciiTheme="majorHAnsi" w:hAnsiTheme="majorHAnsi"/>
          <w:sz w:val="24"/>
          <w:szCs w:val="24"/>
          <w:lang w:val="sr-Cyrl-CS"/>
        </w:rPr>
      </w:pPr>
      <w:r>
        <w:rPr>
          <w:rFonts w:asciiTheme="majorHAnsi" w:hAnsiTheme="majorHAnsi"/>
          <w:sz w:val="24"/>
          <w:szCs w:val="24"/>
          <w:lang w:val="sr-Cyrl-CS"/>
        </w:rPr>
        <w:tab/>
        <w:t xml:space="preserve">Међуљудски односи у школи су регулисани. </w:t>
      </w:r>
      <w:r w:rsidRPr="00CF1D34">
        <w:rPr>
          <w:rFonts w:asciiTheme="majorHAnsi" w:hAnsiTheme="majorHAnsi"/>
          <w:sz w:val="24"/>
          <w:szCs w:val="24"/>
          <w:lang w:val="sr-Cyrl-CS"/>
        </w:rPr>
        <w:t xml:space="preserve">У школи постоји доследно поштовање норми којима је регулисано понашање и одговорност свих. У личним обраћањима свих у школи видљиво је међусобно уважавање. За дискриминаторско понашање у школи предвиђене су мере и санкције. За новопридошле ученике и наставнике примењују се разрађени поступци прилагођавања на нову школску средину. </w:t>
      </w:r>
    </w:p>
    <w:p w:rsidR="007131BE" w:rsidRDefault="007131BE" w:rsidP="007131BE">
      <w:pPr>
        <w:ind w:firstLine="708"/>
        <w:jc w:val="both"/>
        <w:rPr>
          <w:rFonts w:asciiTheme="majorHAnsi" w:hAnsiTheme="majorHAnsi"/>
          <w:sz w:val="24"/>
          <w:szCs w:val="24"/>
        </w:rPr>
      </w:pPr>
      <w:r w:rsidRPr="00F548E8">
        <w:rPr>
          <w:rFonts w:asciiTheme="majorHAnsi" w:hAnsiTheme="majorHAnsi"/>
          <w:sz w:val="24"/>
          <w:szCs w:val="24"/>
          <w:lang w:val="sr-Cyrl-CS"/>
        </w:rPr>
        <w:t xml:space="preserve">Резултати ученика и наставника јавно се истичу и промовишу. У школи се примењује интерни систем награђивања ученика и наставника за постигнуте резултате. Очекивања наставника, а посевно ученика у погледу резултата рада би требало унапредити, што је планирано кроз различите видове подршке. </w:t>
      </w:r>
      <w:r w:rsidRPr="00F548E8">
        <w:rPr>
          <w:rFonts w:asciiTheme="majorHAnsi" w:hAnsiTheme="majorHAnsi"/>
          <w:sz w:val="24"/>
          <w:szCs w:val="24"/>
        </w:rPr>
        <w:t xml:space="preserve">У школи се организују различите школске активности за ученике у којима свако може имати прилику да постигне резултат/успех.  Резултати ученика којима је потребна додатна подршка се посебно промовишу. </w:t>
      </w:r>
    </w:p>
    <w:p w:rsidR="007131BE" w:rsidRPr="00423813" w:rsidRDefault="007131BE" w:rsidP="007131BE">
      <w:pPr>
        <w:ind w:firstLine="708"/>
        <w:jc w:val="both"/>
        <w:rPr>
          <w:rFonts w:asciiTheme="majorHAnsi" w:hAnsiTheme="majorHAnsi"/>
          <w:sz w:val="24"/>
          <w:szCs w:val="24"/>
          <w:lang w:val="en-US"/>
        </w:rPr>
      </w:pPr>
      <w:r>
        <w:rPr>
          <w:rFonts w:asciiTheme="majorHAnsi" w:hAnsiTheme="majorHAnsi"/>
          <w:sz w:val="24"/>
          <w:szCs w:val="24"/>
        </w:rPr>
        <w:t>Безбедност у школи је на високом нивоу. 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је</w:t>
      </w:r>
      <w:r w:rsidRPr="00423813">
        <w:rPr>
          <w:rFonts w:asciiTheme="majorHAnsi" w:hAnsiTheme="majorHAnsi"/>
          <w:sz w:val="24"/>
          <w:szCs w:val="24"/>
          <w:lang w:val="en-US"/>
        </w:rPr>
        <w:t xml:space="preserve"> </w:t>
      </w:r>
      <w:r>
        <w:rPr>
          <w:rFonts w:asciiTheme="majorHAnsi" w:hAnsiTheme="majorHAnsi"/>
          <w:sz w:val="24"/>
          <w:szCs w:val="24"/>
          <w:lang w:val="en-US"/>
        </w:rPr>
        <w:t>видљиво</w:t>
      </w:r>
      <w:r w:rsidRPr="00423813">
        <w:rPr>
          <w:rFonts w:asciiTheme="majorHAnsi" w:hAnsiTheme="majorHAnsi"/>
          <w:sz w:val="24"/>
          <w:szCs w:val="24"/>
          <w:lang w:val="en-US"/>
        </w:rPr>
        <w:t xml:space="preserve"> </w:t>
      </w:r>
      <w:r>
        <w:rPr>
          <w:rFonts w:asciiTheme="majorHAnsi" w:hAnsiTheme="majorHAnsi"/>
          <w:sz w:val="24"/>
          <w:szCs w:val="24"/>
          <w:lang w:val="en-US"/>
        </w:rPr>
        <w:t>и</w:t>
      </w:r>
      <w:r w:rsidRPr="00423813">
        <w:rPr>
          <w:rFonts w:asciiTheme="majorHAnsi" w:hAnsiTheme="majorHAnsi"/>
          <w:sz w:val="24"/>
          <w:szCs w:val="24"/>
          <w:lang w:val="en-US"/>
        </w:rPr>
        <w:t xml:space="preserve"> </w:t>
      </w:r>
      <w:r>
        <w:rPr>
          <w:rFonts w:asciiTheme="majorHAnsi" w:hAnsiTheme="majorHAnsi"/>
          <w:sz w:val="24"/>
          <w:szCs w:val="24"/>
          <w:lang w:val="en-US"/>
        </w:rPr>
        <w:t>јасно</w:t>
      </w:r>
      <w:r w:rsidRPr="00423813">
        <w:rPr>
          <w:rFonts w:asciiTheme="majorHAnsi" w:hAnsiTheme="majorHAnsi"/>
          <w:sz w:val="24"/>
          <w:szCs w:val="24"/>
          <w:lang w:val="en-US"/>
        </w:rPr>
        <w:t xml:space="preserve"> </w:t>
      </w:r>
      <w:r>
        <w:rPr>
          <w:rFonts w:asciiTheme="majorHAnsi" w:hAnsiTheme="majorHAnsi"/>
          <w:sz w:val="24"/>
          <w:szCs w:val="24"/>
          <w:lang w:val="en-US"/>
        </w:rPr>
        <w:t>изражен</w:t>
      </w:r>
      <w:r w:rsidRPr="00423813">
        <w:rPr>
          <w:rFonts w:asciiTheme="majorHAnsi" w:hAnsiTheme="majorHAnsi"/>
          <w:sz w:val="24"/>
          <w:szCs w:val="24"/>
          <w:lang w:val="en-US"/>
        </w:rPr>
        <w:t xml:space="preserve"> </w:t>
      </w:r>
      <w:r>
        <w:rPr>
          <w:rFonts w:asciiTheme="majorHAnsi" w:hAnsiTheme="majorHAnsi"/>
          <w:sz w:val="24"/>
          <w:szCs w:val="24"/>
          <w:lang w:val="en-US"/>
        </w:rPr>
        <w:t>негативан</w:t>
      </w:r>
      <w:r w:rsidRPr="00423813">
        <w:rPr>
          <w:rFonts w:asciiTheme="majorHAnsi" w:hAnsiTheme="majorHAnsi"/>
          <w:sz w:val="24"/>
          <w:szCs w:val="24"/>
          <w:lang w:val="en-US"/>
        </w:rPr>
        <w:t xml:space="preserve"> </w:t>
      </w:r>
      <w:r>
        <w:rPr>
          <w:rFonts w:asciiTheme="majorHAnsi" w:hAnsiTheme="majorHAnsi"/>
          <w:sz w:val="24"/>
          <w:szCs w:val="24"/>
          <w:lang w:val="en-US"/>
        </w:rPr>
        <w:t>став</w:t>
      </w:r>
      <w:r w:rsidRPr="00423813">
        <w:rPr>
          <w:rFonts w:asciiTheme="majorHAnsi" w:hAnsiTheme="majorHAnsi"/>
          <w:sz w:val="24"/>
          <w:szCs w:val="24"/>
          <w:lang w:val="en-US"/>
        </w:rPr>
        <w:t xml:space="preserve"> </w:t>
      </w:r>
      <w:r>
        <w:rPr>
          <w:rFonts w:asciiTheme="majorHAnsi" w:hAnsiTheme="majorHAnsi"/>
          <w:sz w:val="24"/>
          <w:szCs w:val="24"/>
          <w:lang w:val="en-US"/>
        </w:rPr>
        <w:t>према</w:t>
      </w:r>
      <w:r w:rsidRPr="00423813">
        <w:rPr>
          <w:rFonts w:asciiTheme="majorHAnsi" w:hAnsiTheme="majorHAnsi"/>
          <w:sz w:val="24"/>
          <w:szCs w:val="24"/>
          <w:lang w:val="en-US"/>
        </w:rPr>
        <w:t xml:space="preserve"> </w:t>
      </w:r>
      <w:r>
        <w:rPr>
          <w:rFonts w:asciiTheme="majorHAnsi" w:hAnsiTheme="majorHAnsi"/>
          <w:sz w:val="24"/>
          <w:szCs w:val="24"/>
          <w:lang w:val="en-US"/>
        </w:rPr>
        <w:t>насиљу</w:t>
      </w:r>
      <w:r w:rsidRPr="00423813">
        <w:rPr>
          <w:rFonts w:asciiTheme="majorHAnsi" w:hAnsiTheme="majorHAnsi"/>
          <w:sz w:val="24"/>
          <w:szCs w:val="24"/>
          <w:lang w:val="en-US"/>
        </w:rPr>
        <w:t xml:space="preserve">.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се</w:t>
      </w:r>
      <w:r w:rsidRPr="00423813">
        <w:rPr>
          <w:rFonts w:asciiTheme="majorHAnsi" w:hAnsiTheme="majorHAnsi"/>
          <w:sz w:val="24"/>
          <w:szCs w:val="24"/>
          <w:lang w:val="en-US"/>
        </w:rPr>
        <w:t xml:space="preserve"> </w:t>
      </w:r>
      <w:r>
        <w:rPr>
          <w:rFonts w:asciiTheme="majorHAnsi" w:hAnsiTheme="majorHAnsi"/>
          <w:sz w:val="24"/>
          <w:szCs w:val="24"/>
          <w:lang w:val="en-US"/>
        </w:rPr>
        <w:t>организују</w:t>
      </w:r>
      <w:r w:rsidRPr="00423813">
        <w:rPr>
          <w:rFonts w:asciiTheme="majorHAnsi" w:hAnsiTheme="majorHAnsi"/>
          <w:sz w:val="24"/>
          <w:szCs w:val="24"/>
          <w:lang w:val="en-US"/>
        </w:rPr>
        <w:t xml:space="preserve"> </w:t>
      </w:r>
      <w:r>
        <w:rPr>
          <w:rFonts w:asciiTheme="majorHAnsi" w:hAnsiTheme="majorHAnsi"/>
          <w:sz w:val="24"/>
          <w:szCs w:val="24"/>
          <w:lang w:val="en-US"/>
        </w:rPr>
        <w:t>превентивне</w:t>
      </w:r>
      <w:r w:rsidRPr="00423813">
        <w:rPr>
          <w:rFonts w:asciiTheme="majorHAnsi" w:hAnsiTheme="majorHAnsi"/>
          <w:sz w:val="24"/>
          <w:szCs w:val="24"/>
          <w:lang w:val="en-US"/>
        </w:rPr>
        <w:t xml:space="preserve"> </w:t>
      </w:r>
      <w:r>
        <w:rPr>
          <w:rFonts w:asciiTheme="majorHAnsi" w:hAnsiTheme="majorHAnsi"/>
          <w:sz w:val="24"/>
          <w:szCs w:val="24"/>
          <w:lang w:val="en-US"/>
        </w:rPr>
        <w:t>активности</w:t>
      </w:r>
      <w:r w:rsidRPr="00423813">
        <w:rPr>
          <w:rFonts w:asciiTheme="majorHAnsi" w:hAnsiTheme="majorHAnsi"/>
          <w:sz w:val="24"/>
          <w:szCs w:val="24"/>
          <w:lang w:val="en-US"/>
        </w:rPr>
        <w:t xml:space="preserve"> </w:t>
      </w:r>
      <w:r>
        <w:rPr>
          <w:rFonts w:asciiTheme="majorHAnsi" w:hAnsiTheme="majorHAnsi"/>
          <w:sz w:val="24"/>
          <w:szCs w:val="24"/>
          <w:lang w:val="en-US"/>
        </w:rPr>
        <w:t>које</w:t>
      </w:r>
      <w:r w:rsidRPr="00423813">
        <w:rPr>
          <w:rFonts w:asciiTheme="majorHAnsi" w:hAnsiTheme="majorHAnsi"/>
          <w:sz w:val="24"/>
          <w:szCs w:val="24"/>
          <w:lang w:val="en-US"/>
        </w:rPr>
        <w:t xml:space="preserve"> </w:t>
      </w:r>
      <w:r>
        <w:rPr>
          <w:rFonts w:asciiTheme="majorHAnsi" w:hAnsiTheme="majorHAnsi"/>
          <w:sz w:val="24"/>
          <w:szCs w:val="24"/>
          <w:lang w:val="en-US"/>
        </w:rPr>
        <w:t>доприносе</w:t>
      </w:r>
      <w:r w:rsidRPr="00423813">
        <w:rPr>
          <w:rFonts w:asciiTheme="majorHAnsi" w:hAnsiTheme="majorHAnsi"/>
          <w:sz w:val="24"/>
          <w:szCs w:val="24"/>
          <w:lang w:val="en-US"/>
        </w:rPr>
        <w:t xml:space="preserve"> </w:t>
      </w:r>
      <w:r>
        <w:rPr>
          <w:rFonts w:asciiTheme="majorHAnsi" w:hAnsiTheme="majorHAnsi"/>
          <w:sz w:val="24"/>
          <w:szCs w:val="24"/>
          <w:lang w:val="en-US"/>
        </w:rPr>
        <w:t>безбедности</w:t>
      </w:r>
      <w:r w:rsidRPr="00423813">
        <w:rPr>
          <w:rFonts w:asciiTheme="majorHAnsi" w:hAnsiTheme="majorHAnsi"/>
          <w:sz w:val="24"/>
          <w:szCs w:val="24"/>
          <w:lang w:val="en-US"/>
        </w:rPr>
        <w:t xml:space="preserve">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школској</w:t>
      </w:r>
      <w:r w:rsidRPr="00423813">
        <w:rPr>
          <w:rFonts w:asciiTheme="majorHAnsi" w:hAnsiTheme="majorHAnsi"/>
          <w:sz w:val="24"/>
          <w:szCs w:val="24"/>
          <w:lang w:val="en-US"/>
        </w:rPr>
        <w:t xml:space="preserve"> </w:t>
      </w:r>
      <w:r>
        <w:rPr>
          <w:rFonts w:asciiTheme="majorHAnsi" w:hAnsiTheme="majorHAnsi"/>
          <w:sz w:val="24"/>
          <w:szCs w:val="24"/>
          <w:lang w:val="en-US"/>
        </w:rPr>
        <w:t>заједници</w:t>
      </w:r>
      <w:r>
        <w:rPr>
          <w:rFonts w:asciiTheme="majorHAnsi" w:hAnsiTheme="majorHAnsi"/>
          <w:sz w:val="24"/>
          <w:szCs w:val="24"/>
        </w:rPr>
        <w:t xml:space="preserve"> (редовно информисање, доношење правила понашања, имплементација програма заштите ученика од насиља у садржаје обавезних, изборних наставних предмета и факултативних активности, одржавање радионица за ученике и родитеље и сл</w:t>
      </w:r>
      <w:r w:rsidRPr="00423813">
        <w:rPr>
          <w:rFonts w:asciiTheme="majorHAnsi" w:hAnsiTheme="majorHAnsi"/>
          <w:sz w:val="24"/>
          <w:szCs w:val="24"/>
          <w:lang w:val="en-US"/>
        </w:rPr>
        <w:t>.</w:t>
      </w:r>
      <w:r>
        <w:rPr>
          <w:rFonts w:asciiTheme="majorHAnsi" w:hAnsiTheme="majorHAnsi"/>
          <w:sz w:val="24"/>
          <w:szCs w:val="24"/>
        </w:rPr>
        <w:t xml:space="preserve">). </w:t>
      </w:r>
      <w:r w:rsidRPr="00423813">
        <w:rPr>
          <w:rFonts w:asciiTheme="majorHAnsi" w:hAnsiTheme="majorHAnsi"/>
          <w:sz w:val="24"/>
          <w:szCs w:val="24"/>
          <w:lang w:val="en-US"/>
        </w:rPr>
        <w:t xml:space="preserve">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функционише</w:t>
      </w:r>
      <w:r w:rsidRPr="00423813">
        <w:rPr>
          <w:rFonts w:asciiTheme="majorHAnsi" w:hAnsiTheme="majorHAnsi"/>
          <w:sz w:val="24"/>
          <w:szCs w:val="24"/>
          <w:lang w:val="en-US"/>
        </w:rPr>
        <w:t xml:space="preserve"> </w:t>
      </w:r>
      <w:r>
        <w:rPr>
          <w:rFonts w:asciiTheme="majorHAnsi" w:hAnsiTheme="majorHAnsi"/>
          <w:sz w:val="24"/>
          <w:szCs w:val="24"/>
          <w:lang w:val="en-US"/>
        </w:rPr>
        <w:t>мрежа</w:t>
      </w:r>
      <w:r w:rsidRPr="00423813">
        <w:rPr>
          <w:rFonts w:asciiTheme="majorHAnsi" w:hAnsiTheme="majorHAnsi"/>
          <w:sz w:val="24"/>
          <w:szCs w:val="24"/>
          <w:lang w:val="en-US"/>
        </w:rPr>
        <w:t xml:space="preserve"> </w:t>
      </w:r>
      <w:r>
        <w:rPr>
          <w:rFonts w:asciiTheme="majorHAnsi" w:hAnsiTheme="majorHAnsi"/>
          <w:sz w:val="24"/>
          <w:szCs w:val="24"/>
          <w:lang w:val="en-US"/>
        </w:rPr>
        <w:t>за</w:t>
      </w:r>
      <w:r w:rsidRPr="00423813">
        <w:rPr>
          <w:rFonts w:asciiTheme="majorHAnsi" w:hAnsiTheme="majorHAnsi"/>
          <w:sz w:val="24"/>
          <w:szCs w:val="24"/>
          <w:lang w:val="en-US"/>
        </w:rPr>
        <w:t xml:space="preserve"> </w:t>
      </w:r>
      <w:r>
        <w:rPr>
          <w:rFonts w:asciiTheme="majorHAnsi" w:hAnsiTheme="majorHAnsi"/>
          <w:sz w:val="24"/>
          <w:szCs w:val="24"/>
          <w:lang w:val="en-US"/>
        </w:rPr>
        <w:t>решавање</w:t>
      </w:r>
      <w:r w:rsidRPr="00423813">
        <w:rPr>
          <w:rFonts w:asciiTheme="majorHAnsi" w:hAnsiTheme="majorHAnsi"/>
          <w:sz w:val="24"/>
          <w:szCs w:val="24"/>
          <w:lang w:val="en-US"/>
        </w:rPr>
        <w:t xml:space="preserve"> </w:t>
      </w:r>
      <w:r>
        <w:rPr>
          <w:rFonts w:asciiTheme="majorHAnsi" w:hAnsiTheme="majorHAnsi"/>
          <w:sz w:val="24"/>
          <w:szCs w:val="24"/>
          <w:lang w:val="en-US"/>
        </w:rPr>
        <w:t>проблема</w:t>
      </w:r>
      <w:r w:rsidRPr="00423813">
        <w:rPr>
          <w:rFonts w:asciiTheme="majorHAnsi" w:hAnsiTheme="majorHAnsi"/>
          <w:sz w:val="24"/>
          <w:szCs w:val="24"/>
          <w:lang w:val="en-US"/>
        </w:rPr>
        <w:t xml:space="preserve"> </w:t>
      </w:r>
      <w:r>
        <w:rPr>
          <w:rFonts w:asciiTheme="majorHAnsi" w:hAnsiTheme="majorHAnsi"/>
          <w:sz w:val="24"/>
          <w:szCs w:val="24"/>
          <w:lang w:val="en-US"/>
        </w:rPr>
        <w:t>насиља</w:t>
      </w:r>
      <w:r w:rsidRPr="00423813">
        <w:rPr>
          <w:rFonts w:asciiTheme="majorHAnsi" w:hAnsiTheme="majorHAnsi"/>
          <w:sz w:val="24"/>
          <w:szCs w:val="24"/>
          <w:lang w:val="en-US"/>
        </w:rPr>
        <w:t xml:space="preserve">. </w:t>
      </w:r>
    </w:p>
    <w:p w:rsidR="007131BE" w:rsidRPr="00233BAC" w:rsidRDefault="007131BE" w:rsidP="007131BE">
      <w:pPr>
        <w:ind w:firstLine="708"/>
        <w:jc w:val="both"/>
        <w:rPr>
          <w:rFonts w:asciiTheme="majorHAnsi" w:hAnsiTheme="majorHAnsi"/>
          <w:sz w:val="24"/>
          <w:szCs w:val="24"/>
        </w:rPr>
      </w:pPr>
      <w:r>
        <w:rPr>
          <w:rFonts w:asciiTheme="majorHAnsi" w:hAnsiTheme="majorHAnsi"/>
          <w:sz w:val="24"/>
          <w:szCs w:val="24"/>
        </w:rPr>
        <w:t xml:space="preserve">Интервентне мере се спроводе у складу са прописима (ЗОСОВ, Протокол, Правилник о протоколу поступања, Статут).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се</w:t>
      </w:r>
      <w:r w:rsidRPr="00423813">
        <w:rPr>
          <w:rFonts w:asciiTheme="majorHAnsi" w:hAnsiTheme="majorHAnsi"/>
          <w:sz w:val="24"/>
          <w:szCs w:val="24"/>
          <w:lang w:val="en-US"/>
        </w:rPr>
        <w:t xml:space="preserve"> </w:t>
      </w:r>
      <w:r>
        <w:rPr>
          <w:rFonts w:asciiTheme="majorHAnsi" w:hAnsiTheme="majorHAnsi"/>
          <w:sz w:val="24"/>
          <w:szCs w:val="24"/>
          <w:lang w:val="en-US"/>
        </w:rPr>
        <w:t>прате</w:t>
      </w:r>
      <w:r w:rsidRPr="00423813">
        <w:rPr>
          <w:rFonts w:asciiTheme="majorHAnsi" w:hAnsiTheme="majorHAnsi"/>
          <w:sz w:val="24"/>
          <w:szCs w:val="24"/>
          <w:lang w:val="en-US"/>
        </w:rPr>
        <w:t xml:space="preserve"> </w:t>
      </w:r>
      <w:r>
        <w:rPr>
          <w:rFonts w:asciiTheme="majorHAnsi" w:hAnsiTheme="majorHAnsi"/>
          <w:sz w:val="24"/>
          <w:szCs w:val="24"/>
          <w:lang w:val="en-US"/>
        </w:rPr>
        <w:t>и</w:t>
      </w:r>
      <w:r w:rsidRPr="00423813">
        <w:rPr>
          <w:rFonts w:asciiTheme="majorHAnsi" w:hAnsiTheme="majorHAnsi"/>
          <w:sz w:val="24"/>
          <w:szCs w:val="24"/>
          <w:lang w:val="en-US"/>
        </w:rPr>
        <w:t xml:space="preserve"> </w:t>
      </w:r>
      <w:r>
        <w:rPr>
          <w:rFonts w:asciiTheme="majorHAnsi" w:hAnsiTheme="majorHAnsi"/>
          <w:sz w:val="24"/>
          <w:szCs w:val="24"/>
          <w:lang w:val="en-US"/>
        </w:rPr>
        <w:t>анализирају</w:t>
      </w:r>
      <w:r w:rsidRPr="00423813">
        <w:rPr>
          <w:rFonts w:asciiTheme="majorHAnsi" w:hAnsiTheme="majorHAnsi"/>
          <w:sz w:val="24"/>
          <w:szCs w:val="24"/>
          <w:lang w:val="en-US"/>
        </w:rPr>
        <w:t xml:space="preserve"> </w:t>
      </w:r>
      <w:r>
        <w:rPr>
          <w:rFonts w:asciiTheme="majorHAnsi" w:hAnsiTheme="majorHAnsi"/>
          <w:sz w:val="24"/>
          <w:szCs w:val="24"/>
          <w:lang w:val="en-US"/>
        </w:rPr>
        <w:t>сви</w:t>
      </w:r>
      <w:r w:rsidRPr="00423813">
        <w:rPr>
          <w:rFonts w:asciiTheme="majorHAnsi" w:hAnsiTheme="majorHAnsi"/>
          <w:sz w:val="24"/>
          <w:szCs w:val="24"/>
          <w:lang w:val="en-US"/>
        </w:rPr>
        <w:t xml:space="preserve"> </w:t>
      </w:r>
      <w:r>
        <w:rPr>
          <w:rFonts w:asciiTheme="majorHAnsi" w:hAnsiTheme="majorHAnsi"/>
          <w:sz w:val="24"/>
          <w:szCs w:val="24"/>
          <w:lang w:val="en-US"/>
        </w:rPr>
        <w:t>случајеви</w:t>
      </w:r>
      <w:r w:rsidRPr="00423813">
        <w:rPr>
          <w:rFonts w:asciiTheme="majorHAnsi" w:hAnsiTheme="majorHAnsi"/>
          <w:sz w:val="24"/>
          <w:szCs w:val="24"/>
          <w:lang w:val="en-US"/>
        </w:rPr>
        <w:t xml:space="preserve"> </w:t>
      </w:r>
      <w:r>
        <w:rPr>
          <w:rFonts w:asciiTheme="majorHAnsi" w:hAnsiTheme="majorHAnsi"/>
          <w:sz w:val="24"/>
          <w:szCs w:val="24"/>
          <w:lang w:val="en-US"/>
        </w:rPr>
        <w:t>насилног</w:t>
      </w:r>
      <w:r w:rsidRPr="00423813">
        <w:rPr>
          <w:rFonts w:asciiTheme="majorHAnsi" w:hAnsiTheme="majorHAnsi"/>
          <w:sz w:val="24"/>
          <w:szCs w:val="24"/>
          <w:lang w:val="en-US"/>
        </w:rPr>
        <w:t xml:space="preserve"> </w:t>
      </w:r>
      <w:r>
        <w:rPr>
          <w:rFonts w:asciiTheme="majorHAnsi" w:hAnsiTheme="majorHAnsi"/>
          <w:sz w:val="24"/>
          <w:szCs w:val="24"/>
          <w:lang w:val="en-US"/>
        </w:rPr>
        <w:t>понашања</w:t>
      </w:r>
      <w:r w:rsidRPr="00423813">
        <w:rPr>
          <w:rFonts w:asciiTheme="majorHAnsi" w:hAnsiTheme="majorHAnsi"/>
          <w:sz w:val="24"/>
          <w:szCs w:val="24"/>
          <w:lang w:val="en-US"/>
        </w:rPr>
        <w:t xml:space="preserve">. </w:t>
      </w:r>
      <w:r>
        <w:rPr>
          <w:rFonts w:asciiTheme="majorHAnsi" w:hAnsiTheme="majorHAnsi"/>
          <w:sz w:val="24"/>
          <w:szCs w:val="24"/>
        </w:rPr>
        <w:t xml:space="preserve">Тим за заштиту ученика од насиља активно је укључен у праћење и анализу стања у школи, а докуменатија се води у складу са прописима. </w:t>
      </w:r>
    </w:p>
    <w:p w:rsidR="007131BE" w:rsidRPr="00DF3C38" w:rsidRDefault="007131BE" w:rsidP="007131BE">
      <w:pPr>
        <w:ind w:firstLine="708"/>
        <w:jc w:val="both"/>
        <w:rPr>
          <w:rFonts w:asciiTheme="majorHAnsi" w:hAnsiTheme="majorHAnsi"/>
          <w:sz w:val="24"/>
          <w:szCs w:val="24"/>
        </w:rPr>
      </w:pPr>
      <w:r>
        <w:rPr>
          <w:rFonts w:asciiTheme="majorHAnsi" w:hAnsiTheme="majorHAnsi"/>
          <w:sz w:val="24"/>
          <w:szCs w:val="24"/>
          <w:lang w:val="en-US"/>
        </w:rPr>
        <w:t>Школски</w:t>
      </w:r>
      <w:r w:rsidRPr="00914C1B">
        <w:rPr>
          <w:rFonts w:asciiTheme="majorHAnsi" w:hAnsiTheme="majorHAnsi"/>
          <w:sz w:val="24"/>
          <w:szCs w:val="24"/>
          <w:lang w:val="en-US"/>
        </w:rPr>
        <w:t xml:space="preserve"> </w:t>
      </w:r>
      <w:r>
        <w:rPr>
          <w:rFonts w:asciiTheme="majorHAnsi" w:hAnsiTheme="majorHAnsi"/>
          <w:sz w:val="24"/>
          <w:szCs w:val="24"/>
          <w:lang w:val="en-US"/>
        </w:rPr>
        <w:t>амбијент</w:t>
      </w:r>
      <w:r w:rsidRPr="00914C1B">
        <w:rPr>
          <w:rFonts w:asciiTheme="majorHAnsi" w:hAnsiTheme="majorHAnsi"/>
          <w:sz w:val="24"/>
          <w:szCs w:val="24"/>
          <w:lang w:val="en-US"/>
        </w:rPr>
        <w:t xml:space="preserve"> </w:t>
      </w:r>
      <w:r>
        <w:rPr>
          <w:rFonts w:asciiTheme="majorHAnsi" w:hAnsiTheme="majorHAnsi"/>
          <w:sz w:val="24"/>
          <w:szCs w:val="24"/>
          <w:lang w:val="en-US"/>
        </w:rPr>
        <w:t>је</w:t>
      </w:r>
      <w:r w:rsidRPr="00914C1B">
        <w:rPr>
          <w:rFonts w:asciiTheme="majorHAnsi" w:hAnsiTheme="majorHAnsi"/>
          <w:sz w:val="24"/>
          <w:szCs w:val="24"/>
          <w:lang w:val="en-US"/>
        </w:rPr>
        <w:t xml:space="preserve"> </w:t>
      </w:r>
      <w:r>
        <w:rPr>
          <w:rFonts w:asciiTheme="majorHAnsi" w:hAnsiTheme="majorHAnsi"/>
          <w:sz w:val="24"/>
          <w:szCs w:val="24"/>
          <w:lang w:val="en-US"/>
        </w:rPr>
        <w:t>пријатан</w:t>
      </w:r>
      <w:r w:rsidRPr="00914C1B">
        <w:rPr>
          <w:rFonts w:asciiTheme="majorHAnsi" w:hAnsiTheme="majorHAnsi"/>
          <w:sz w:val="24"/>
          <w:szCs w:val="24"/>
          <w:lang w:val="en-US"/>
        </w:rPr>
        <w:t xml:space="preserve"> </w:t>
      </w:r>
      <w:r>
        <w:rPr>
          <w:rFonts w:asciiTheme="majorHAnsi" w:hAnsiTheme="majorHAnsi"/>
          <w:sz w:val="24"/>
          <w:szCs w:val="24"/>
          <w:lang w:val="en-US"/>
        </w:rPr>
        <w:t>за</w:t>
      </w:r>
      <w:r w:rsidRPr="00914C1B">
        <w:rPr>
          <w:rFonts w:asciiTheme="majorHAnsi" w:hAnsiTheme="majorHAnsi"/>
          <w:sz w:val="24"/>
          <w:szCs w:val="24"/>
          <w:lang w:val="en-US"/>
        </w:rPr>
        <w:t xml:space="preserve"> </w:t>
      </w:r>
      <w:r>
        <w:rPr>
          <w:rFonts w:asciiTheme="majorHAnsi" w:hAnsiTheme="majorHAnsi"/>
          <w:sz w:val="24"/>
          <w:szCs w:val="24"/>
          <w:lang w:val="en-US"/>
        </w:rPr>
        <w:t>све</w:t>
      </w:r>
      <w:r w:rsidRPr="00914C1B">
        <w:rPr>
          <w:rFonts w:asciiTheme="majorHAnsi" w:hAnsiTheme="majorHAnsi"/>
          <w:sz w:val="24"/>
          <w:szCs w:val="24"/>
          <w:lang w:val="en-US"/>
        </w:rPr>
        <w:t xml:space="preserve">. </w:t>
      </w:r>
      <w:r>
        <w:rPr>
          <w:rFonts w:asciiTheme="majorHAnsi" w:hAnsiTheme="majorHAnsi"/>
          <w:sz w:val="24"/>
          <w:szCs w:val="24"/>
          <w:lang w:val="en-US"/>
        </w:rPr>
        <w:t>Улазни</w:t>
      </w:r>
      <w:r w:rsidRPr="00914C1B">
        <w:rPr>
          <w:rFonts w:asciiTheme="majorHAnsi" w:hAnsiTheme="majorHAnsi"/>
          <w:sz w:val="24"/>
          <w:szCs w:val="24"/>
          <w:lang w:val="en-US"/>
        </w:rPr>
        <w:t xml:space="preserve"> </w:t>
      </w:r>
      <w:r>
        <w:rPr>
          <w:rFonts w:asciiTheme="majorHAnsi" w:hAnsiTheme="majorHAnsi"/>
          <w:sz w:val="24"/>
          <w:szCs w:val="24"/>
          <w:lang w:val="en-US"/>
        </w:rPr>
        <w:t>простор</w:t>
      </w:r>
      <w:r w:rsidRPr="00914C1B">
        <w:rPr>
          <w:rFonts w:asciiTheme="majorHAnsi" w:hAnsiTheme="majorHAnsi"/>
          <w:sz w:val="24"/>
          <w:szCs w:val="24"/>
          <w:lang w:val="en-US"/>
        </w:rPr>
        <w:t xml:space="preserve"> </w:t>
      </w:r>
      <w:r>
        <w:rPr>
          <w:rFonts w:asciiTheme="majorHAnsi" w:hAnsiTheme="majorHAnsi"/>
          <w:sz w:val="24"/>
          <w:szCs w:val="24"/>
          <w:lang w:val="en-US"/>
        </w:rPr>
        <w:t>школе</w:t>
      </w:r>
      <w:r w:rsidRPr="00914C1B">
        <w:rPr>
          <w:rFonts w:asciiTheme="majorHAnsi" w:hAnsiTheme="majorHAnsi"/>
          <w:sz w:val="24"/>
          <w:szCs w:val="24"/>
          <w:lang w:val="en-US"/>
        </w:rPr>
        <w:t xml:space="preserve"> </w:t>
      </w:r>
      <w:r>
        <w:rPr>
          <w:rFonts w:asciiTheme="majorHAnsi" w:hAnsiTheme="majorHAnsi"/>
          <w:sz w:val="24"/>
          <w:szCs w:val="24"/>
          <w:lang w:val="en-US"/>
        </w:rPr>
        <w:t>уређен</w:t>
      </w:r>
      <w:r w:rsidRPr="00914C1B">
        <w:rPr>
          <w:rFonts w:asciiTheme="majorHAnsi" w:hAnsiTheme="majorHAnsi"/>
          <w:sz w:val="24"/>
          <w:szCs w:val="24"/>
          <w:lang w:val="en-US"/>
        </w:rPr>
        <w:t xml:space="preserve"> </w:t>
      </w:r>
      <w:r>
        <w:rPr>
          <w:rFonts w:asciiTheme="majorHAnsi" w:hAnsiTheme="majorHAnsi"/>
          <w:sz w:val="24"/>
          <w:szCs w:val="24"/>
          <w:lang w:val="en-US"/>
        </w:rPr>
        <w:t>је</w:t>
      </w:r>
      <w:r w:rsidRPr="00914C1B">
        <w:rPr>
          <w:rFonts w:asciiTheme="majorHAnsi" w:hAnsiTheme="majorHAnsi"/>
          <w:sz w:val="24"/>
          <w:szCs w:val="24"/>
          <w:lang w:val="en-US"/>
        </w:rPr>
        <w:t xml:space="preserve"> </w:t>
      </w:r>
      <w:r>
        <w:rPr>
          <w:rFonts w:asciiTheme="majorHAnsi" w:hAnsiTheme="majorHAnsi"/>
          <w:sz w:val="24"/>
          <w:szCs w:val="24"/>
          <w:lang w:val="en-US"/>
        </w:rPr>
        <w:t>тако</w:t>
      </w:r>
      <w:r w:rsidRPr="00914C1B">
        <w:rPr>
          <w:rFonts w:asciiTheme="majorHAnsi" w:hAnsiTheme="majorHAnsi"/>
          <w:sz w:val="24"/>
          <w:szCs w:val="24"/>
          <w:lang w:val="en-US"/>
        </w:rPr>
        <w:t xml:space="preserve"> </w:t>
      </w:r>
      <w:r>
        <w:rPr>
          <w:rFonts w:asciiTheme="majorHAnsi" w:hAnsiTheme="majorHAnsi"/>
          <w:sz w:val="24"/>
          <w:szCs w:val="24"/>
          <w:lang w:val="en-US"/>
        </w:rPr>
        <w:t>да</w:t>
      </w:r>
      <w:r w:rsidRPr="00914C1B">
        <w:rPr>
          <w:rFonts w:asciiTheme="majorHAnsi" w:hAnsiTheme="majorHAnsi"/>
          <w:sz w:val="24"/>
          <w:szCs w:val="24"/>
          <w:lang w:val="en-US"/>
        </w:rPr>
        <w:t xml:space="preserve"> </w:t>
      </w:r>
      <w:r>
        <w:rPr>
          <w:rFonts w:asciiTheme="majorHAnsi" w:hAnsiTheme="majorHAnsi"/>
          <w:sz w:val="24"/>
          <w:szCs w:val="24"/>
          <w:lang w:val="en-US"/>
        </w:rPr>
        <w:t>показује</w:t>
      </w:r>
      <w:r w:rsidRPr="00914C1B">
        <w:rPr>
          <w:rFonts w:asciiTheme="majorHAnsi" w:hAnsiTheme="majorHAnsi"/>
          <w:sz w:val="24"/>
          <w:szCs w:val="24"/>
          <w:lang w:val="en-US"/>
        </w:rPr>
        <w:t xml:space="preserve"> </w:t>
      </w:r>
      <w:r>
        <w:rPr>
          <w:rFonts w:asciiTheme="majorHAnsi" w:hAnsiTheme="majorHAnsi"/>
          <w:sz w:val="24"/>
          <w:szCs w:val="24"/>
          <w:lang w:val="en-US"/>
        </w:rPr>
        <w:t>добродошлицу</w:t>
      </w:r>
      <w:r w:rsidRPr="00914C1B">
        <w:rPr>
          <w:rFonts w:asciiTheme="majorHAnsi" w:hAnsiTheme="majorHAnsi"/>
          <w:sz w:val="24"/>
          <w:szCs w:val="24"/>
          <w:lang w:val="en-US"/>
        </w:rPr>
        <w:t xml:space="preserve">. </w:t>
      </w:r>
      <w:r>
        <w:rPr>
          <w:rFonts w:asciiTheme="majorHAnsi" w:hAnsiTheme="majorHAnsi"/>
          <w:sz w:val="24"/>
          <w:szCs w:val="24"/>
          <w:lang w:val="en-US"/>
        </w:rPr>
        <w:t>У</w:t>
      </w:r>
      <w:r w:rsidRPr="00914C1B">
        <w:rPr>
          <w:rFonts w:asciiTheme="majorHAnsi" w:hAnsiTheme="majorHAnsi"/>
          <w:sz w:val="24"/>
          <w:szCs w:val="24"/>
          <w:lang w:val="en-US"/>
        </w:rPr>
        <w:t xml:space="preserve"> </w:t>
      </w:r>
      <w:r>
        <w:rPr>
          <w:rFonts w:asciiTheme="majorHAnsi" w:hAnsiTheme="majorHAnsi"/>
          <w:sz w:val="24"/>
          <w:szCs w:val="24"/>
          <w:lang w:val="en-US"/>
        </w:rPr>
        <w:t>уређењу</w:t>
      </w:r>
      <w:r w:rsidRPr="00914C1B">
        <w:rPr>
          <w:rFonts w:asciiTheme="majorHAnsi" w:hAnsiTheme="majorHAnsi"/>
          <w:sz w:val="24"/>
          <w:szCs w:val="24"/>
          <w:lang w:val="en-US"/>
        </w:rPr>
        <w:t xml:space="preserve"> </w:t>
      </w:r>
      <w:r>
        <w:rPr>
          <w:rFonts w:asciiTheme="majorHAnsi" w:hAnsiTheme="majorHAnsi"/>
          <w:sz w:val="24"/>
          <w:szCs w:val="24"/>
          <w:lang w:val="en-US"/>
        </w:rPr>
        <w:t>школског</w:t>
      </w:r>
      <w:r w:rsidRPr="00914C1B">
        <w:rPr>
          <w:rFonts w:asciiTheme="majorHAnsi" w:hAnsiTheme="majorHAnsi"/>
          <w:sz w:val="24"/>
          <w:szCs w:val="24"/>
          <w:lang w:val="en-US"/>
        </w:rPr>
        <w:t xml:space="preserve"> </w:t>
      </w:r>
      <w:r w:rsidRPr="002D37AD">
        <w:rPr>
          <w:rFonts w:asciiTheme="majorHAnsi" w:hAnsiTheme="majorHAnsi"/>
          <w:sz w:val="24"/>
          <w:szCs w:val="24"/>
          <w:lang w:val="en-US"/>
        </w:rPr>
        <w:t>простора преовладавају ученички</w:t>
      </w:r>
      <w:r w:rsidRPr="00914C1B">
        <w:rPr>
          <w:rFonts w:asciiTheme="majorHAnsi" w:hAnsiTheme="majorHAnsi"/>
          <w:sz w:val="24"/>
          <w:szCs w:val="24"/>
          <w:lang w:val="en-US"/>
        </w:rPr>
        <w:t xml:space="preserve"> </w:t>
      </w:r>
      <w:r>
        <w:rPr>
          <w:rFonts w:asciiTheme="majorHAnsi" w:hAnsiTheme="majorHAnsi"/>
          <w:sz w:val="24"/>
          <w:szCs w:val="24"/>
          <w:lang w:val="en-US"/>
        </w:rPr>
        <w:t>радови</w:t>
      </w:r>
      <w:r w:rsidRPr="00914C1B">
        <w:rPr>
          <w:rFonts w:asciiTheme="majorHAnsi" w:hAnsiTheme="majorHAnsi"/>
          <w:sz w:val="24"/>
          <w:szCs w:val="24"/>
          <w:lang w:val="en-US"/>
        </w:rPr>
        <w:t xml:space="preserve">. </w:t>
      </w:r>
      <w:r>
        <w:rPr>
          <w:rFonts w:asciiTheme="majorHAnsi" w:hAnsiTheme="majorHAnsi"/>
          <w:sz w:val="24"/>
          <w:szCs w:val="24"/>
          <w:lang w:val="en-US"/>
        </w:rPr>
        <w:t>Школски</w:t>
      </w:r>
      <w:r w:rsidRPr="00914C1B">
        <w:rPr>
          <w:rFonts w:asciiTheme="majorHAnsi" w:hAnsiTheme="majorHAnsi"/>
          <w:sz w:val="24"/>
          <w:szCs w:val="24"/>
          <w:lang w:val="en-US"/>
        </w:rPr>
        <w:t xml:space="preserve"> </w:t>
      </w:r>
      <w:r>
        <w:rPr>
          <w:rFonts w:asciiTheme="majorHAnsi" w:hAnsiTheme="majorHAnsi"/>
          <w:sz w:val="24"/>
          <w:szCs w:val="24"/>
          <w:lang w:val="en-US"/>
        </w:rPr>
        <w:t>простор</w:t>
      </w:r>
      <w:r w:rsidRPr="00914C1B">
        <w:rPr>
          <w:rFonts w:asciiTheme="majorHAnsi" w:hAnsiTheme="majorHAnsi"/>
          <w:sz w:val="24"/>
          <w:szCs w:val="24"/>
          <w:lang w:val="en-US"/>
        </w:rPr>
        <w:t xml:space="preserve"> </w:t>
      </w:r>
      <w:r>
        <w:rPr>
          <w:rFonts w:asciiTheme="majorHAnsi" w:hAnsiTheme="majorHAnsi"/>
          <w:sz w:val="24"/>
          <w:szCs w:val="24"/>
          <w:lang w:val="en-US"/>
        </w:rPr>
        <w:t>је</w:t>
      </w:r>
      <w:r>
        <w:rPr>
          <w:rFonts w:asciiTheme="majorHAnsi" w:hAnsiTheme="majorHAnsi"/>
          <w:sz w:val="24"/>
          <w:szCs w:val="24"/>
        </w:rPr>
        <w:t xml:space="preserve"> делимично</w:t>
      </w:r>
      <w:r w:rsidRPr="00914C1B">
        <w:rPr>
          <w:rFonts w:asciiTheme="majorHAnsi" w:hAnsiTheme="majorHAnsi"/>
          <w:sz w:val="24"/>
          <w:szCs w:val="24"/>
          <w:lang w:val="en-US"/>
        </w:rPr>
        <w:t xml:space="preserve"> </w:t>
      </w:r>
      <w:r>
        <w:rPr>
          <w:rFonts w:asciiTheme="majorHAnsi" w:hAnsiTheme="majorHAnsi"/>
          <w:sz w:val="24"/>
          <w:szCs w:val="24"/>
          <w:lang w:val="en-US"/>
        </w:rPr>
        <w:t>прилагођен</w:t>
      </w:r>
      <w:r w:rsidRPr="00914C1B">
        <w:rPr>
          <w:rFonts w:asciiTheme="majorHAnsi" w:hAnsiTheme="majorHAnsi"/>
          <w:sz w:val="24"/>
          <w:szCs w:val="24"/>
          <w:lang w:val="en-US"/>
        </w:rPr>
        <w:t xml:space="preserve"> </w:t>
      </w:r>
      <w:r>
        <w:rPr>
          <w:rFonts w:asciiTheme="majorHAnsi" w:hAnsiTheme="majorHAnsi"/>
          <w:sz w:val="24"/>
          <w:szCs w:val="24"/>
          <w:lang w:val="en-US"/>
        </w:rPr>
        <w:t>потребама</w:t>
      </w:r>
      <w:r w:rsidRPr="00914C1B">
        <w:rPr>
          <w:rFonts w:asciiTheme="majorHAnsi" w:hAnsiTheme="majorHAnsi"/>
          <w:sz w:val="24"/>
          <w:szCs w:val="24"/>
          <w:lang w:val="en-US"/>
        </w:rPr>
        <w:t xml:space="preserve"> </w:t>
      </w:r>
      <w:r>
        <w:rPr>
          <w:rFonts w:asciiTheme="majorHAnsi" w:hAnsiTheme="majorHAnsi"/>
          <w:sz w:val="24"/>
          <w:szCs w:val="24"/>
          <w:lang w:val="en-US"/>
        </w:rPr>
        <w:t>деце</w:t>
      </w:r>
      <w:r w:rsidRPr="00914C1B">
        <w:rPr>
          <w:rFonts w:asciiTheme="majorHAnsi" w:hAnsiTheme="majorHAnsi"/>
          <w:sz w:val="24"/>
          <w:szCs w:val="24"/>
          <w:lang w:val="en-US"/>
        </w:rPr>
        <w:t xml:space="preserve"> </w:t>
      </w:r>
      <w:r>
        <w:rPr>
          <w:rFonts w:asciiTheme="majorHAnsi" w:hAnsiTheme="majorHAnsi"/>
          <w:sz w:val="24"/>
          <w:szCs w:val="24"/>
          <w:lang w:val="en-US"/>
        </w:rPr>
        <w:t>са</w:t>
      </w:r>
      <w:r w:rsidRPr="00914C1B">
        <w:rPr>
          <w:rFonts w:asciiTheme="majorHAnsi" w:hAnsiTheme="majorHAnsi"/>
          <w:sz w:val="24"/>
          <w:szCs w:val="24"/>
          <w:lang w:val="en-US"/>
        </w:rPr>
        <w:t xml:space="preserve"> </w:t>
      </w:r>
      <w:r>
        <w:rPr>
          <w:rFonts w:asciiTheme="majorHAnsi" w:hAnsiTheme="majorHAnsi"/>
          <w:sz w:val="24"/>
          <w:szCs w:val="24"/>
          <w:lang w:val="en-US"/>
        </w:rPr>
        <w:t>сметњама</w:t>
      </w:r>
      <w:r w:rsidRPr="00914C1B">
        <w:rPr>
          <w:rFonts w:asciiTheme="majorHAnsi" w:hAnsiTheme="majorHAnsi"/>
          <w:sz w:val="24"/>
          <w:szCs w:val="24"/>
          <w:lang w:val="en-US"/>
        </w:rPr>
        <w:t xml:space="preserve"> </w:t>
      </w:r>
      <w:r>
        <w:rPr>
          <w:rFonts w:asciiTheme="majorHAnsi" w:hAnsiTheme="majorHAnsi"/>
          <w:sz w:val="24"/>
          <w:szCs w:val="24"/>
          <w:lang w:val="en-US"/>
        </w:rPr>
        <w:t>у</w:t>
      </w:r>
      <w:r w:rsidRPr="00914C1B">
        <w:rPr>
          <w:rFonts w:asciiTheme="majorHAnsi" w:hAnsiTheme="majorHAnsi"/>
          <w:sz w:val="24"/>
          <w:szCs w:val="24"/>
          <w:lang w:val="en-US"/>
        </w:rPr>
        <w:t xml:space="preserve"> </w:t>
      </w:r>
      <w:r>
        <w:rPr>
          <w:rFonts w:asciiTheme="majorHAnsi" w:hAnsiTheme="majorHAnsi"/>
          <w:sz w:val="24"/>
          <w:szCs w:val="24"/>
          <w:lang w:val="en-US"/>
        </w:rPr>
        <w:lastRenderedPageBreak/>
        <w:t>развоју</w:t>
      </w:r>
      <w:r>
        <w:rPr>
          <w:rFonts w:asciiTheme="majorHAnsi" w:hAnsiTheme="majorHAnsi"/>
          <w:sz w:val="24"/>
          <w:szCs w:val="24"/>
        </w:rPr>
        <w:t xml:space="preserve"> (до сада није урађена адаптација простора за неометан приступ школским објектима особама са телесним инвалидитетом)</w:t>
      </w:r>
      <w:r w:rsidRPr="00914C1B">
        <w:rPr>
          <w:rFonts w:asciiTheme="majorHAnsi" w:hAnsiTheme="majorHAnsi"/>
          <w:sz w:val="24"/>
          <w:szCs w:val="24"/>
          <w:lang w:val="en-US"/>
        </w:rPr>
        <w:t xml:space="preserve">. </w:t>
      </w:r>
      <w:r>
        <w:rPr>
          <w:rFonts w:asciiTheme="majorHAnsi" w:hAnsiTheme="majorHAnsi"/>
          <w:sz w:val="24"/>
          <w:szCs w:val="24"/>
        </w:rPr>
        <w:t xml:space="preserve">Иако смо настојали да обезбедимо просторију намењену индивидуалим разговорима наставника са родитељима и ученицима, за то се још увек нису стекли просторни и материјални услови. </w:t>
      </w:r>
    </w:p>
    <w:p w:rsidR="007131BE" w:rsidRPr="00676B8B" w:rsidRDefault="007131BE" w:rsidP="007131BE">
      <w:pPr>
        <w:rPr>
          <w:rFonts w:asciiTheme="majorHAnsi" w:hAnsiTheme="majorHAnsi"/>
          <w:b/>
          <w:sz w:val="24"/>
          <w:szCs w:val="24"/>
          <w:lang w:val="sr-Cyrl-CS"/>
        </w:rPr>
      </w:pPr>
      <w:r w:rsidRPr="00676B8B">
        <w:rPr>
          <w:rFonts w:asciiTheme="majorHAnsi" w:hAnsiTheme="majorHAnsi"/>
          <w:b/>
          <w:sz w:val="24"/>
          <w:szCs w:val="24"/>
          <w:lang w:val="sr-Cyrl-CS"/>
        </w:rPr>
        <w:t>ОРГАНИЗАЦИЈА РАДА ШКОЛЕ И РУКОВОЂЕЊЕ</w:t>
      </w:r>
    </w:p>
    <w:p w:rsidR="007131BE" w:rsidRPr="00676B8B" w:rsidRDefault="007131BE" w:rsidP="007131BE">
      <w:pPr>
        <w:jc w:val="both"/>
        <w:rPr>
          <w:rFonts w:asciiTheme="majorHAnsi" w:hAnsiTheme="majorHAnsi"/>
          <w:sz w:val="24"/>
          <w:szCs w:val="24"/>
          <w:lang w:val="sr-Cyrl-CS"/>
        </w:rPr>
      </w:pPr>
      <w:r w:rsidRPr="00676B8B">
        <w:rPr>
          <w:rFonts w:asciiTheme="majorHAnsi" w:hAnsiTheme="majorHAnsi"/>
          <w:b/>
          <w:sz w:val="24"/>
          <w:szCs w:val="24"/>
          <w:lang w:val="sr-Cyrl-CS"/>
        </w:rPr>
        <w:tab/>
      </w:r>
      <w:r w:rsidRPr="00676B8B">
        <w:rPr>
          <w:rFonts w:asciiTheme="majorHAnsi" w:hAnsiTheme="majorHAnsi"/>
          <w:sz w:val="24"/>
          <w:szCs w:val="24"/>
          <w:lang w:val="sr-Cyrl-CS"/>
        </w:rPr>
        <w:t xml:space="preserve">Организација рада је ефикасна, уз поштовање компетенција запослених приликом давања задужења и формирања стручних тимова. Обезбеђено је квалитетно руковођење, а задужења која се дају запосленима равномерно су распоређена. </w:t>
      </w:r>
      <w:r w:rsidRPr="00676B8B">
        <w:rPr>
          <w:rFonts w:asciiTheme="majorHAnsi" w:hAnsiTheme="majorHAnsi"/>
          <w:sz w:val="24"/>
          <w:szCs w:val="24"/>
          <w:lang w:val="en-US"/>
        </w:rPr>
        <w:t>Развијен је систем информисања о свим важним питањима из живота и рада школе.</w:t>
      </w:r>
    </w:p>
    <w:p w:rsidR="007131BE" w:rsidRPr="00676B8B" w:rsidRDefault="007131BE" w:rsidP="007131BE">
      <w:pPr>
        <w:jc w:val="both"/>
        <w:rPr>
          <w:rFonts w:asciiTheme="majorHAnsi" w:hAnsiTheme="majorHAnsi"/>
          <w:sz w:val="24"/>
          <w:szCs w:val="24"/>
        </w:rPr>
      </w:pPr>
      <w:r w:rsidRPr="00676B8B">
        <w:rPr>
          <w:rFonts w:asciiTheme="majorHAnsi" w:hAnsiTheme="majorHAnsi"/>
          <w:sz w:val="24"/>
          <w:szCs w:val="24"/>
          <w:lang w:val="sr-Cyrl-CS"/>
        </w:rPr>
        <w:tab/>
      </w:r>
      <w:r w:rsidRPr="00676B8B">
        <w:rPr>
          <w:rFonts w:asciiTheme="majorHAnsi" w:hAnsiTheme="majorHAnsi"/>
          <w:sz w:val="24"/>
          <w:szCs w:val="24"/>
          <w:lang w:val="en-US"/>
        </w:rPr>
        <w:t xml:space="preserve">Планирање и програмирање у школи међусобно су усклађени. Сви обавезни документи донети су у процедури која је прописана Законом. Развојни план </w:t>
      </w:r>
      <w:r w:rsidRPr="00676B8B">
        <w:rPr>
          <w:rFonts w:asciiTheme="majorHAnsi" w:hAnsiTheme="majorHAnsi"/>
          <w:sz w:val="24"/>
          <w:szCs w:val="24"/>
        </w:rPr>
        <w:t>школе</w:t>
      </w:r>
      <w:r w:rsidRPr="00676B8B">
        <w:rPr>
          <w:rFonts w:asciiTheme="majorHAnsi" w:hAnsiTheme="majorHAnsi"/>
          <w:sz w:val="24"/>
          <w:szCs w:val="24"/>
          <w:lang w:val="en-US"/>
        </w:rPr>
        <w:t xml:space="preserve"> сачињен је на основу извештаја о резултатима самовредновања</w:t>
      </w:r>
      <w:r w:rsidRPr="00676B8B">
        <w:rPr>
          <w:rFonts w:asciiTheme="majorHAnsi" w:hAnsiTheme="majorHAnsi"/>
          <w:sz w:val="24"/>
          <w:szCs w:val="24"/>
        </w:rPr>
        <w:t xml:space="preserve">, екстерног вредновања и извештаја о остварености </w:t>
      </w:r>
      <w:r w:rsidRPr="00676B8B">
        <w:rPr>
          <w:rFonts w:asciiTheme="majorHAnsi" w:hAnsiTheme="majorHAnsi"/>
          <w:sz w:val="24"/>
          <w:szCs w:val="24"/>
          <w:lang w:val="en-US"/>
        </w:rPr>
        <w:t>стандарда образовних постигнућа. У школи постоји план за обезбеђивање и коришћење финансијских средстава.</w:t>
      </w:r>
    </w:p>
    <w:p w:rsidR="007131BE" w:rsidRDefault="007131BE" w:rsidP="007131BE">
      <w:pPr>
        <w:ind w:firstLine="708"/>
        <w:jc w:val="both"/>
        <w:rPr>
          <w:rFonts w:asciiTheme="majorHAnsi" w:hAnsiTheme="majorHAnsi"/>
          <w:sz w:val="24"/>
          <w:szCs w:val="24"/>
        </w:rPr>
      </w:pPr>
      <w:r w:rsidRPr="00B14D55">
        <w:rPr>
          <w:rFonts w:asciiTheme="majorHAnsi" w:hAnsiTheme="majorHAnsi"/>
          <w:sz w:val="24"/>
          <w:szCs w:val="24"/>
          <w:lang w:val="en-US"/>
        </w:rPr>
        <w:t xml:space="preserve">Руковођење директора је у функцији унапређивања рада школе. Директор ефективно и ефикасно организује рад школе. Директор организује несметано одвијање рада у школи. Постоји јасна организациона структура са дефинисаним процедурама и носиоцима одговорности. Директор поставља јасне захтеве запосленима у вези са задатком/очекиваном променом у раду. </w:t>
      </w:r>
      <w:r w:rsidRPr="00B14D55">
        <w:rPr>
          <w:rFonts w:asciiTheme="majorHAnsi" w:hAnsiTheme="majorHAnsi"/>
          <w:sz w:val="24"/>
          <w:szCs w:val="24"/>
        </w:rPr>
        <w:t>Директор учествује у раду стручних тимова, ефикасно руководи радом Наставничког већа. Директор укључује запослене у процес доношења одлука и уважава предлоге С</w:t>
      </w:r>
      <w:r w:rsidRPr="00B14D55">
        <w:rPr>
          <w:rFonts w:asciiTheme="majorHAnsi" w:hAnsiTheme="majorHAnsi"/>
          <w:sz w:val="24"/>
          <w:szCs w:val="24"/>
          <w:lang w:val="en-US"/>
        </w:rPr>
        <w:t>авета родитеља који унапређују рад школе. Директор благовремено предузима одговарајуће мере за решавање свакодневних проблема ученика, у складу са могућностима школе.</w:t>
      </w:r>
    </w:p>
    <w:p w:rsidR="007131BE" w:rsidRPr="005B616E" w:rsidRDefault="007131BE" w:rsidP="007131BE">
      <w:pPr>
        <w:ind w:firstLine="708"/>
        <w:jc w:val="both"/>
        <w:rPr>
          <w:rFonts w:asciiTheme="majorHAnsi" w:hAnsiTheme="majorHAnsi"/>
          <w:sz w:val="24"/>
          <w:szCs w:val="24"/>
          <w:lang w:val="en-US"/>
        </w:rPr>
      </w:pPr>
      <w:r>
        <w:rPr>
          <w:rFonts w:asciiTheme="majorHAnsi" w:hAnsiTheme="majorHAnsi"/>
          <w:sz w:val="24"/>
          <w:szCs w:val="24"/>
        </w:rPr>
        <w:t xml:space="preserve">Праћење и вредновање квалитета рада реализује се кроз редовни надзор и педагошко – инструктивни рад директора и педагога и процес самовредновања рада </w:t>
      </w:r>
      <w:r w:rsidRPr="005B616E">
        <w:rPr>
          <w:rFonts w:asciiTheme="majorHAnsi" w:hAnsiTheme="majorHAnsi"/>
          <w:sz w:val="24"/>
          <w:szCs w:val="24"/>
        </w:rPr>
        <w:t xml:space="preserve">школе. </w:t>
      </w:r>
      <w:r w:rsidRPr="005B616E">
        <w:rPr>
          <w:rFonts w:asciiTheme="majorHAnsi" w:hAnsiTheme="majorHAnsi"/>
          <w:sz w:val="24"/>
          <w:szCs w:val="24"/>
          <w:lang w:val="en-US"/>
        </w:rPr>
        <w:t xml:space="preserve">Стручни органи у школи систематски прате и анализирају успех и владање ученика. Директор предузима мере за унапређивање образовно-васпитног рада на основу резултата праћења и вредновања. </w:t>
      </w:r>
      <w:r w:rsidRPr="005B616E">
        <w:rPr>
          <w:rFonts w:asciiTheme="majorHAnsi" w:hAnsiTheme="majorHAnsi"/>
          <w:sz w:val="24"/>
          <w:szCs w:val="24"/>
        </w:rPr>
        <w:t xml:space="preserve">Школски педагог </w:t>
      </w:r>
      <w:r w:rsidRPr="005B616E">
        <w:rPr>
          <w:rFonts w:asciiTheme="majorHAnsi" w:hAnsiTheme="majorHAnsi"/>
          <w:sz w:val="24"/>
          <w:szCs w:val="24"/>
          <w:lang w:val="en-US"/>
        </w:rPr>
        <w:t xml:space="preserve"> остваруј</w:t>
      </w:r>
      <w:r w:rsidRPr="005B616E">
        <w:rPr>
          <w:rFonts w:asciiTheme="majorHAnsi" w:hAnsiTheme="majorHAnsi"/>
          <w:sz w:val="24"/>
          <w:szCs w:val="24"/>
        </w:rPr>
        <w:t>е</w:t>
      </w:r>
      <w:r w:rsidRPr="005B616E">
        <w:rPr>
          <w:rFonts w:asciiTheme="majorHAnsi" w:hAnsiTheme="majorHAnsi"/>
          <w:sz w:val="24"/>
          <w:szCs w:val="24"/>
          <w:lang w:val="en-US"/>
        </w:rPr>
        <w:t xml:space="preserve"> педагошко</w:t>
      </w:r>
      <w:r w:rsidRPr="005B616E">
        <w:rPr>
          <w:rFonts w:asciiTheme="majorHAnsi" w:hAnsiTheme="majorHAnsi"/>
          <w:sz w:val="24"/>
          <w:szCs w:val="24"/>
        </w:rPr>
        <w:t xml:space="preserve"> - </w:t>
      </w:r>
      <w:r w:rsidRPr="005B616E">
        <w:rPr>
          <w:rFonts w:asciiTheme="majorHAnsi" w:hAnsiTheme="majorHAnsi"/>
          <w:sz w:val="24"/>
          <w:szCs w:val="24"/>
          <w:lang w:val="en-US"/>
        </w:rPr>
        <w:t xml:space="preserve">инструктивни рад у школи у складу са планом рада и потребама школе. </w:t>
      </w:r>
    </w:p>
    <w:p w:rsidR="007131BE" w:rsidRPr="005B616E" w:rsidRDefault="007131BE" w:rsidP="007131BE">
      <w:pPr>
        <w:ind w:firstLine="708"/>
        <w:jc w:val="both"/>
        <w:rPr>
          <w:rFonts w:asciiTheme="majorHAnsi" w:hAnsiTheme="majorHAnsi"/>
          <w:sz w:val="24"/>
          <w:szCs w:val="24"/>
        </w:rPr>
      </w:pPr>
      <w:r w:rsidRPr="005B616E">
        <w:rPr>
          <w:rFonts w:asciiTheme="majorHAnsi" w:hAnsiTheme="majorHAnsi"/>
          <w:sz w:val="24"/>
          <w:szCs w:val="24"/>
          <w:lang w:val="en-US"/>
        </w:rPr>
        <w:t xml:space="preserve">Лидерско деловање директора омогућава развој школе. Директор својом посвећеношћу послу и понашањем даје пример другима. Директор показује </w:t>
      </w:r>
      <w:r w:rsidRPr="005B616E">
        <w:rPr>
          <w:rFonts w:asciiTheme="majorHAnsi" w:hAnsiTheme="majorHAnsi"/>
          <w:sz w:val="24"/>
          <w:szCs w:val="24"/>
        </w:rPr>
        <w:t xml:space="preserve">поверење у запослене и њихове могућности, </w:t>
      </w:r>
      <w:r w:rsidRPr="005B616E">
        <w:rPr>
          <w:rFonts w:asciiTheme="majorHAnsi" w:hAnsiTheme="majorHAnsi"/>
          <w:sz w:val="24"/>
          <w:szCs w:val="24"/>
          <w:lang w:val="en-US"/>
        </w:rPr>
        <w:t xml:space="preserve">отвореност за промене и иницира иновације. </w:t>
      </w:r>
      <w:r w:rsidRPr="005B616E">
        <w:rPr>
          <w:rFonts w:asciiTheme="majorHAnsi" w:hAnsiTheme="majorHAnsi"/>
          <w:sz w:val="24"/>
          <w:szCs w:val="24"/>
        </w:rPr>
        <w:t xml:space="preserve">Стручно усавршавање директора и свих запослених планира се и </w:t>
      </w:r>
      <w:r w:rsidRPr="005B616E">
        <w:rPr>
          <w:rFonts w:asciiTheme="majorHAnsi" w:hAnsiTheme="majorHAnsi"/>
          <w:sz w:val="24"/>
          <w:szCs w:val="24"/>
        </w:rPr>
        <w:lastRenderedPageBreak/>
        <w:t xml:space="preserve">реализује на основу самовредновања сопственог рада и потреба образовно – васпитног процеса.  </w:t>
      </w:r>
    </w:p>
    <w:p w:rsidR="007131BE" w:rsidRDefault="007131BE" w:rsidP="007131BE">
      <w:pPr>
        <w:ind w:firstLine="708"/>
        <w:jc w:val="both"/>
        <w:rPr>
          <w:rFonts w:asciiTheme="majorHAnsi" w:hAnsiTheme="majorHAnsi"/>
          <w:sz w:val="24"/>
          <w:szCs w:val="24"/>
        </w:rPr>
      </w:pPr>
      <w:r w:rsidRPr="005B616E">
        <w:rPr>
          <w:rFonts w:asciiTheme="majorHAnsi" w:hAnsiTheme="majorHAnsi"/>
          <w:sz w:val="24"/>
          <w:szCs w:val="24"/>
          <w:lang w:val="sr-Cyrl-CS"/>
        </w:rPr>
        <w:t xml:space="preserve">Сарадња са локалном заједницом даје школи значајну улогу у локалној заједници, посебно се истичу културне манифестације са мултиетничким садржајима у циљу јачања пријатељства између различитих етничких група. У систему за праћење и вредновање квалитета рада школе сви актери поштују своје задатке. </w:t>
      </w:r>
      <w:r w:rsidRPr="005B616E">
        <w:rPr>
          <w:rFonts w:asciiTheme="majorHAnsi" w:hAnsiTheme="majorHAnsi"/>
          <w:sz w:val="24"/>
          <w:szCs w:val="24"/>
          <w:lang w:val="en-US"/>
        </w:rPr>
        <w:t>У школи функционише</w:t>
      </w:r>
      <w:r w:rsidRPr="009307B7">
        <w:rPr>
          <w:rFonts w:asciiTheme="majorHAnsi" w:hAnsiTheme="majorHAnsi"/>
          <w:sz w:val="24"/>
          <w:szCs w:val="24"/>
          <w:lang w:val="en-US"/>
        </w:rPr>
        <w:t xml:space="preserve"> систем редовног информисања родитеља о активностима и делатностима школе.</w:t>
      </w:r>
    </w:p>
    <w:p w:rsidR="007131BE" w:rsidRPr="00B54873" w:rsidRDefault="007131BE" w:rsidP="007131BE">
      <w:pPr>
        <w:ind w:firstLine="708"/>
        <w:jc w:val="both"/>
        <w:rPr>
          <w:rFonts w:asciiTheme="majorHAnsi" w:hAnsiTheme="majorHAnsi"/>
          <w:sz w:val="24"/>
          <w:szCs w:val="24"/>
        </w:rPr>
      </w:pPr>
      <w:r>
        <w:rPr>
          <w:rFonts w:asciiTheme="majorHAnsi" w:hAnsiTheme="majorHAnsi"/>
          <w:sz w:val="24"/>
          <w:szCs w:val="24"/>
        </w:rPr>
        <w:t xml:space="preserve">У овој области сви стандарди су остварени на највишем нивоу. </w:t>
      </w:r>
    </w:p>
    <w:p w:rsidR="007131BE" w:rsidRPr="00251117" w:rsidRDefault="007131BE" w:rsidP="007131BE">
      <w:pPr>
        <w:jc w:val="both"/>
        <w:rPr>
          <w:rFonts w:asciiTheme="majorHAnsi" w:hAnsiTheme="majorHAnsi"/>
          <w:b/>
          <w:sz w:val="24"/>
          <w:szCs w:val="24"/>
        </w:rPr>
      </w:pPr>
      <w:r w:rsidRPr="00251117">
        <w:rPr>
          <w:rFonts w:asciiTheme="majorHAnsi" w:hAnsiTheme="majorHAnsi"/>
          <w:b/>
          <w:sz w:val="24"/>
          <w:szCs w:val="24"/>
        </w:rPr>
        <w:t>РЕСУРСИ</w:t>
      </w:r>
    </w:p>
    <w:p w:rsidR="007131BE" w:rsidRPr="009570D4" w:rsidRDefault="007131BE" w:rsidP="007131BE">
      <w:pPr>
        <w:rPr>
          <w:rFonts w:asciiTheme="majorHAnsi" w:hAnsiTheme="majorHAnsi"/>
          <w:sz w:val="24"/>
          <w:szCs w:val="24"/>
          <w:lang w:val="sr-Cyrl-CS"/>
        </w:rPr>
      </w:pPr>
      <w:r w:rsidRPr="009570D4">
        <w:rPr>
          <w:rFonts w:asciiTheme="majorHAnsi" w:hAnsiTheme="majorHAnsi"/>
          <w:sz w:val="24"/>
          <w:szCs w:val="24"/>
        </w:rPr>
        <w:tab/>
      </w:r>
      <w:r w:rsidRPr="009570D4">
        <w:rPr>
          <w:rFonts w:asciiTheme="majorHAnsi" w:hAnsiTheme="majorHAnsi"/>
          <w:sz w:val="24"/>
          <w:szCs w:val="24"/>
          <w:lang w:val="en-US"/>
        </w:rPr>
        <w:t>У школи су обезбеђени људски ресурси</w:t>
      </w:r>
      <w:r w:rsidRPr="009570D4">
        <w:rPr>
          <w:rFonts w:asciiTheme="majorHAnsi" w:hAnsiTheme="majorHAnsi"/>
          <w:sz w:val="24"/>
          <w:szCs w:val="24"/>
        </w:rPr>
        <w:t xml:space="preserve"> у складу са прописима</w:t>
      </w:r>
      <w:r w:rsidRPr="009570D4">
        <w:rPr>
          <w:rFonts w:asciiTheme="majorHAnsi" w:hAnsiTheme="majorHAnsi"/>
          <w:sz w:val="24"/>
          <w:szCs w:val="24"/>
          <w:lang w:val="en-US"/>
        </w:rPr>
        <w:t xml:space="preserve">. </w:t>
      </w:r>
      <w:r w:rsidRPr="009570D4">
        <w:rPr>
          <w:rFonts w:asciiTheme="majorHAnsi" w:hAnsiTheme="majorHAnsi"/>
          <w:sz w:val="24"/>
          <w:szCs w:val="24"/>
          <w:lang w:val="sr-Cyrl-CS"/>
        </w:rPr>
        <w:t xml:space="preserve">Образовно-васпитни рад у школи </w:t>
      </w:r>
      <w:r w:rsidRPr="009570D4">
        <w:rPr>
          <w:rFonts w:asciiTheme="majorHAnsi" w:hAnsiTheme="majorHAnsi"/>
          <w:color w:val="000000"/>
          <w:sz w:val="24"/>
          <w:szCs w:val="24"/>
          <w:lang w:val="sr-Cyrl-CS"/>
        </w:rPr>
        <w:t>реализ</w:t>
      </w:r>
      <w:r w:rsidRPr="009570D4">
        <w:rPr>
          <w:rFonts w:asciiTheme="majorHAnsi" w:hAnsiTheme="majorHAnsi"/>
          <w:color w:val="000000"/>
          <w:sz w:val="24"/>
          <w:szCs w:val="24"/>
        </w:rPr>
        <w:t>ује</w:t>
      </w:r>
      <w:r w:rsidRPr="009570D4">
        <w:rPr>
          <w:rFonts w:asciiTheme="majorHAnsi" w:hAnsiTheme="majorHAnsi"/>
          <w:color w:val="000000"/>
          <w:sz w:val="24"/>
          <w:szCs w:val="24"/>
          <w:lang w:val="sr-Cyrl-CS"/>
        </w:rPr>
        <w:t xml:space="preserve"> 1</w:t>
      </w:r>
      <w:r w:rsidRPr="009570D4">
        <w:rPr>
          <w:rFonts w:asciiTheme="majorHAnsi" w:hAnsiTheme="majorHAnsi"/>
          <w:color w:val="000000"/>
          <w:sz w:val="24"/>
          <w:szCs w:val="24"/>
        </w:rPr>
        <w:t>6</w:t>
      </w:r>
      <w:r w:rsidRPr="009570D4">
        <w:rPr>
          <w:rFonts w:asciiTheme="majorHAnsi" w:hAnsiTheme="majorHAnsi"/>
          <w:color w:val="FF0000"/>
          <w:sz w:val="24"/>
          <w:szCs w:val="24"/>
          <w:lang w:val="sr-Cyrl-CS"/>
        </w:rPr>
        <w:t xml:space="preserve"> </w:t>
      </w:r>
      <w:r w:rsidRPr="009570D4">
        <w:rPr>
          <w:rFonts w:asciiTheme="majorHAnsi" w:hAnsiTheme="majorHAnsi"/>
          <w:color w:val="000000"/>
          <w:sz w:val="24"/>
          <w:szCs w:val="24"/>
          <w:lang w:val="sr-Cyrl-CS"/>
        </w:rPr>
        <w:t xml:space="preserve">наставника предметне наставе, 5 наставника разредне наставе и 1 васпитач. Већина </w:t>
      </w:r>
      <w:r w:rsidRPr="009570D4">
        <w:rPr>
          <w:rFonts w:asciiTheme="majorHAnsi" w:hAnsiTheme="majorHAnsi"/>
          <w:sz w:val="24"/>
          <w:szCs w:val="24"/>
          <w:lang w:val="sr-Cyrl-CS"/>
        </w:rPr>
        <w:t xml:space="preserve">наставног особља су радници путници и најчешће радно време допуњују у другим школама. </w:t>
      </w:r>
    </w:p>
    <w:p w:rsidR="007131BE" w:rsidRDefault="007131BE" w:rsidP="007131BE">
      <w:pPr>
        <w:rPr>
          <w:rFonts w:asciiTheme="majorHAnsi" w:hAnsiTheme="majorHAnsi"/>
          <w:sz w:val="24"/>
          <w:szCs w:val="24"/>
          <w:lang w:val="sr-Cyrl-CS"/>
        </w:rPr>
      </w:pPr>
      <w:r w:rsidRPr="009570D4">
        <w:rPr>
          <w:rFonts w:asciiTheme="majorHAnsi" w:hAnsiTheme="majorHAnsi"/>
          <w:sz w:val="24"/>
          <w:szCs w:val="24"/>
          <w:lang w:val="sr-Cyrl-CS"/>
        </w:rPr>
        <w:t xml:space="preserve">              Осим наставног особља, у школи су запослени директор школе, секретар, школски педагог са 50% радног времена, библиотекар, куварица, школски мајстор и три спремачице. Наставно и ненаставно особље има одговарајуће квалификације. Школа има и једног запосленог за школско обезбеђење.               Школа се годинама суочава са проблемом малог броја ученика што утиче и на број запослених.</w:t>
      </w:r>
    </w:p>
    <w:p w:rsidR="007131BE" w:rsidRPr="009570D4" w:rsidRDefault="007131BE" w:rsidP="007131BE">
      <w:pPr>
        <w:rPr>
          <w:rFonts w:asciiTheme="majorHAnsi" w:hAnsiTheme="majorHAnsi"/>
          <w:sz w:val="24"/>
          <w:szCs w:val="24"/>
          <w:lang w:val="sr-Cyrl-CS"/>
        </w:rPr>
      </w:pPr>
      <w:r>
        <w:rPr>
          <w:rFonts w:asciiTheme="majorHAnsi" w:hAnsiTheme="majorHAnsi"/>
          <w:sz w:val="24"/>
          <w:szCs w:val="24"/>
          <w:lang w:val="sr-Cyrl-CS"/>
        </w:rPr>
        <w:tab/>
        <w:t xml:space="preserve">Стручно усавршавање наставника, васпитача и стручних сарадника планира се у складу са развојним циљевима, потребама образовно – васпитног рада и резултатима самовредновања споственог рада. Приправници се уводе у посао у складу са програмом увођења у посао. </w:t>
      </w:r>
    </w:p>
    <w:p w:rsidR="007131BE" w:rsidRPr="005D2B78" w:rsidRDefault="007131BE" w:rsidP="007131BE">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lang w:val="en-US"/>
        </w:rPr>
        <w:t>Школа</w:t>
      </w:r>
      <w:r w:rsidRPr="00B54873">
        <w:rPr>
          <w:rFonts w:asciiTheme="majorHAnsi" w:hAnsiTheme="majorHAnsi"/>
          <w:sz w:val="24"/>
          <w:szCs w:val="24"/>
          <w:lang w:val="en-US"/>
        </w:rPr>
        <w:t xml:space="preserve"> </w:t>
      </w:r>
      <w:r>
        <w:rPr>
          <w:rFonts w:asciiTheme="majorHAnsi" w:hAnsiTheme="majorHAnsi"/>
          <w:sz w:val="24"/>
          <w:szCs w:val="24"/>
          <w:lang w:val="en-US"/>
        </w:rPr>
        <w:t>је</w:t>
      </w:r>
      <w:r w:rsidRPr="00B54873">
        <w:rPr>
          <w:rFonts w:asciiTheme="majorHAnsi" w:hAnsiTheme="majorHAnsi"/>
          <w:sz w:val="24"/>
          <w:szCs w:val="24"/>
          <w:lang w:val="en-US"/>
        </w:rPr>
        <w:t xml:space="preserve"> </w:t>
      </w:r>
      <w:r>
        <w:rPr>
          <w:rFonts w:asciiTheme="majorHAnsi" w:hAnsiTheme="majorHAnsi"/>
          <w:sz w:val="24"/>
          <w:szCs w:val="24"/>
          <w:lang w:val="en-US"/>
        </w:rPr>
        <w:t xml:space="preserve">физички обезбеђена, има радника обезбеђења, дежурне наставнике и видео надзор у школском дворишту и административном блоку. </w:t>
      </w:r>
      <w:r>
        <w:rPr>
          <w:rFonts w:asciiTheme="majorHAnsi" w:hAnsiTheme="majorHAnsi"/>
          <w:sz w:val="24"/>
          <w:szCs w:val="24"/>
        </w:rPr>
        <w:t>Школски простор је опремљен у складу са нормативима и задовољава</w:t>
      </w:r>
      <w:r w:rsidRPr="00B54873">
        <w:rPr>
          <w:rFonts w:asciiTheme="majorHAnsi" w:hAnsiTheme="majorHAnsi"/>
          <w:sz w:val="24"/>
          <w:szCs w:val="24"/>
          <w:lang w:val="en-US"/>
        </w:rPr>
        <w:t xml:space="preserve"> </w:t>
      </w:r>
      <w:r>
        <w:rPr>
          <w:rFonts w:asciiTheme="majorHAnsi" w:hAnsiTheme="majorHAnsi"/>
          <w:sz w:val="24"/>
          <w:szCs w:val="24"/>
          <w:lang w:val="en-US"/>
        </w:rPr>
        <w:t>здравствено</w:t>
      </w:r>
      <w:r>
        <w:rPr>
          <w:rFonts w:asciiTheme="majorHAnsi" w:hAnsiTheme="majorHAnsi"/>
          <w:sz w:val="24"/>
          <w:szCs w:val="24"/>
        </w:rPr>
        <w:t xml:space="preserve"> - </w:t>
      </w:r>
      <w:r>
        <w:rPr>
          <w:rFonts w:asciiTheme="majorHAnsi" w:hAnsiTheme="majorHAnsi"/>
          <w:sz w:val="24"/>
          <w:szCs w:val="24"/>
          <w:lang w:val="en-US"/>
        </w:rPr>
        <w:t>хигијенске</w:t>
      </w:r>
      <w:r w:rsidRPr="00B54873">
        <w:rPr>
          <w:rFonts w:asciiTheme="majorHAnsi" w:hAnsiTheme="majorHAnsi"/>
          <w:sz w:val="24"/>
          <w:szCs w:val="24"/>
          <w:lang w:val="en-US"/>
        </w:rPr>
        <w:t xml:space="preserve"> </w:t>
      </w:r>
      <w:r>
        <w:rPr>
          <w:rFonts w:asciiTheme="majorHAnsi" w:hAnsiTheme="majorHAnsi"/>
          <w:sz w:val="24"/>
          <w:szCs w:val="24"/>
          <w:lang w:val="en-US"/>
        </w:rPr>
        <w:t>услове</w:t>
      </w:r>
      <w:r w:rsidRPr="00B54873">
        <w:rPr>
          <w:rFonts w:asciiTheme="majorHAnsi" w:hAnsiTheme="majorHAnsi"/>
          <w:sz w:val="24"/>
          <w:szCs w:val="24"/>
          <w:lang w:val="en-US"/>
        </w:rPr>
        <w:t xml:space="preserve">. </w:t>
      </w:r>
      <w:r>
        <w:rPr>
          <w:rFonts w:asciiTheme="majorHAnsi" w:hAnsiTheme="majorHAnsi"/>
          <w:sz w:val="24"/>
          <w:szCs w:val="24"/>
        </w:rPr>
        <w:t xml:space="preserve">Школа је опремљена потребним наставним средствима за реализацију квалитетне наставе, а на основу потреба се врши набавка опреме и средстава у складу са финансијиским могућностима. </w:t>
      </w:r>
    </w:p>
    <w:p w:rsidR="007131BE" w:rsidRPr="00251117" w:rsidRDefault="007131BE" w:rsidP="007131BE">
      <w:pPr>
        <w:spacing w:before="100" w:beforeAutospacing="1" w:after="100" w:afterAutospacing="1" w:line="240" w:lineRule="auto"/>
        <w:jc w:val="both"/>
        <w:rPr>
          <w:rFonts w:asciiTheme="majorHAnsi" w:hAnsiTheme="majorHAnsi"/>
          <w:sz w:val="24"/>
          <w:szCs w:val="24"/>
          <w:lang w:val="en-US"/>
        </w:rPr>
      </w:pPr>
      <w:r>
        <w:rPr>
          <w:rFonts w:asciiTheme="majorHAnsi" w:hAnsiTheme="majorHAnsi"/>
          <w:sz w:val="24"/>
          <w:szCs w:val="24"/>
        </w:rPr>
        <w:tab/>
      </w:r>
      <w:r>
        <w:rPr>
          <w:rFonts w:asciiTheme="majorHAnsi" w:hAnsiTheme="majorHAnsi"/>
          <w:sz w:val="24"/>
          <w:szCs w:val="24"/>
          <w:lang w:val="en-US"/>
        </w:rPr>
        <w:t>Материјално</w:t>
      </w:r>
      <w:r w:rsidRPr="00B54873">
        <w:rPr>
          <w:rFonts w:asciiTheme="majorHAnsi" w:hAnsiTheme="majorHAnsi"/>
          <w:sz w:val="24"/>
          <w:szCs w:val="24"/>
          <w:lang w:val="en-US"/>
        </w:rPr>
        <w:t>-</w:t>
      </w:r>
      <w:r>
        <w:rPr>
          <w:rFonts w:asciiTheme="majorHAnsi" w:hAnsiTheme="majorHAnsi"/>
          <w:sz w:val="24"/>
          <w:szCs w:val="24"/>
          <w:lang w:val="en-US"/>
        </w:rPr>
        <w:t>технички</w:t>
      </w:r>
      <w:r w:rsidRPr="00B54873">
        <w:rPr>
          <w:rFonts w:asciiTheme="majorHAnsi" w:hAnsiTheme="majorHAnsi"/>
          <w:sz w:val="24"/>
          <w:szCs w:val="24"/>
          <w:lang w:val="en-US"/>
        </w:rPr>
        <w:t xml:space="preserve"> </w:t>
      </w:r>
      <w:r>
        <w:rPr>
          <w:rFonts w:asciiTheme="majorHAnsi" w:hAnsiTheme="majorHAnsi"/>
          <w:sz w:val="24"/>
          <w:szCs w:val="24"/>
          <w:lang w:val="en-US"/>
        </w:rPr>
        <w:t>ресурси</w:t>
      </w:r>
      <w:r w:rsidRPr="00B54873">
        <w:rPr>
          <w:rFonts w:asciiTheme="majorHAnsi" w:hAnsiTheme="majorHAnsi"/>
          <w:sz w:val="24"/>
          <w:szCs w:val="24"/>
          <w:lang w:val="en-US"/>
        </w:rPr>
        <w:t xml:space="preserve"> </w:t>
      </w:r>
      <w:r>
        <w:rPr>
          <w:rFonts w:asciiTheme="majorHAnsi" w:hAnsiTheme="majorHAnsi"/>
          <w:sz w:val="24"/>
          <w:szCs w:val="24"/>
          <w:lang w:val="en-US"/>
        </w:rPr>
        <w:t>користе</w:t>
      </w:r>
      <w:r w:rsidRPr="00B54873">
        <w:rPr>
          <w:rFonts w:asciiTheme="majorHAnsi" w:hAnsiTheme="majorHAnsi"/>
          <w:sz w:val="24"/>
          <w:szCs w:val="24"/>
          <w:lang w:val="en-US"/>
        </w:rPr>
        <w:t xml:space="preserve"> </w:t>
      </w:r>
      <w:r>
        <w:rPr>
          <w:rFonts w:asciiTheme="majorHAnsi" w:hAnsiTheme="majorHAnsi"/>
          <w:sz w:val="24"/>
          <w:szCs w:val="24"/>
          <w:lang w:val="en-US"/>
        </w:rPr>
        <w:t>се</w:t>
      </w:r>
      <w:r w:rsidRPr="00B54873">
        <w:rPr>
          <w:rFonts w:asciiTheme="majorHAnsi" w:hAnsiTheme="majorHAnsi"/>
          <w:sz w:val="24"/>
          <w:szCs w:val="24"/>
          <w:lang w:val="en-US"/>
        </w:rPr>
        <w:t xml:space="preserve"> </w:t>
      </w:r>
      <w:r>
        <w:rPr>
          <w:rFonts w:asciiTheme="majorHAnsi" w:hAnsiTheme="majorHAnsi"/>
          <w:sz w:val="24"/>
          <w:szCs w:val="24"/>
          <w:lang w:val="en-US"/>
        </w:rPr>
        <w:t>функционално</w:t>
      </w:r>
      <w:r w:rsidRPr="00B54873">
        <w:rPr>
          <w:rFonts w:asciiTheme="majorHAnsi" w:hAnsiTheme="majorHAnsi"/>
          <w:sz w:val="24"/>
          <w:szCs w:val="24"/>
          <w:lang w:val="en-US"/>
        </w:rPr>
        <w:t xml:space="preserve">. </w:t>
      </w:r>
      <w:r>
        <w:rPr>
          <w:rFonts w:asciiTheme="majorHAnsi" w:hAnsiTheme="majorHAnsi"/>
          <w:sz w:val="24"/>
          <w:szCs w:val="24"/>
        </w:rPr>
        <w:t xml:space="preserve">Простор се користи према утврђеном рапосреду часова и у складу са наменом. </w:t>
      </w:r>
      <w:r>
        <w:rPr>
          <w:rFonts w:asciiTheme="majorHAnsi" w:hAnsiTheme="majorHAnsi"/>
          <w:sz w:val="24"/>
          <w:szCs w:val="24"/>
          <w:lang w:val="en-US"/>
        </w:rPr>
        <w:t>Наставна</w:t>
      </w:r>
      <w:r w:rsidRPr="00B54873">
        <w:rPr>
          <w:rFonts w:asciiTheme="majorHAnsi" w:hAnsiTheme="majorHAnsi"/>
          <w:sz w:val="24"/>
          <w:szCs w:val="24"/>
          <w:lang w:val="en-US"/>
        </w:rPr>
        <w:t xml:space="preserve"> </w:t>
      </w:r>
      <w:r>
        <w:rPr>
          <w:rFonts w:asciiTheme="majorHAnsi" w:hAnsiTheme="majorHAnsi"/>
          <w:sz w:val="24"/>
          <w:szCs w:val="24"/>
          <w:lang w:val="en-US"/>
        </w:rPr>
        <w:t>средства</w:t>
      </w:r>
      <w:r w:rsidRPr="00B54873">
        <w:rPr>
          <w:rFonts w:asciiTheme="majorHAnsi" w:hAnsiTheme="majorHAnsi"/>
          <w:sz w:val="24"/>
          <w:szCs w:val="24"/>
          <w:lang w:val="en-US"/>
        </w:rPr>
        <w:t xml:space="preserve"> </w:t>
      </w:r>
      <w:r>
        <w:rPr>
          <w:rFonts w:asciiTheme="majorHAnsi" w:hAnsiTheme="majorHAnsi"/>
          <w:sz w:val="24"/>
          <w:szCs w:val="24"/>
          <w:lang w:val="en-US"/>
        </w:rPr>
        <w:t>се</w:t>
      </w:r>
      <w:r w:rsidRPr="00B54873">
        <w:rPr>
          <w:rFonts w:asciiTheme="majorHAnsi" w:hAnsiTheme="majorHAnsi"/>
          <w:sz w:val="24"/>
          <w:szCs w:val="24"/>
          <w:lang w:val="en-US"/>
        </w:rPr>
        <w:t xml:space="preserve"> </w:t>
      </w:r>
      <w:r>
        <w:rPr>
          <w:rFonts w:asciiTheme="majorHAnsi" w:hAnsiTheme="majorHAnsi"/>
          <w:sz w:val="24"/>
          <w:szCs w:val="24"/>
          <w:lang w:val="en-US"/>
        </w:rPr>
        <w:t>користе</w:t>
      </w:r>
      <w:r w:rsidRPr="00B54873">
        <w:rPr>
          <w:rFonts w:asciiTheme="majorHAnsi" w:hAnsiTheme="majorHAnsi"/>
          <w:sz w:val="24"/>
          <w:szCs w:val="24"/>
          <w:lang w:val="en-US"/>
        </w:rPr>
        <w:t xml:space="preserve"> </w:t>
      </w:r>
      <w:r>
        <w:rPr>
          <w:rFonts w:asciiTheme="majorHAnsi" w:hAnsiTheme="majorHAnsi"/>
          <w:sz w:val="24"/>
          <w:szCs w:val="24"/>
          <w:lang w:val="en-US"/>
        </w:rPr>
        <w:t>према</w:t>
      </w:r>
      <w:r w:rsidRPr="00B54873">
        <w:rPr>
          <w:rFonts w:asciiTheme="majorHAnsi" w:hAnsiTheme="majorHAnsi"/>
          <w:sz w:val="24"/>
          <w:szCs w:val="24"/>
          <w:lang w:val="en-US"/>
        </w:rPr>
        <w:t xml:space="preserve"> </w:t>
      </w:r>
      <w:r>
        <w:rPr>
          <w:rFonts w:asciiTheme="majorHAnsi" w:hAnsiTheme="majorHAnsi"/>
          <w:sz w:val="24"/>
          <w:szCs w:val="24"/>
          <w:lang w:val="en-US"/>
        </w:rPr>
        <w:t>плану</w:t>
      </w:r>
      <w:r w:rsidRPr="00B54873">
        <w:rPr>
          <w:rFonts w:asciiTheme="majorHAnsi" w:hAnsiTheme="majorHAnsi"/>
          <w:sz w:val="24"/>
          <w:szCs w:val="24"/>
          <w:lang w:val="en-US"/>
        </w:rPr>
        <w:t xml:space="preserve"> </w:t>
      </w:r>
      <w:r>
        <w:rPr>
          <w:rFonts w:asciiTheme="majorHAnsi" w:hAnsiTheme="majorHAnsi"/>
          <w:sz w:val="24"/>
          <w:szCs w:val="24"/>
          <w:lang w:val="en-US"/>
        </w:rPr>
        <w:t>коришћења</w:t>
      </w:r>
      <w:r>
        <w:rPr>
          <w:rFonts w:asciiTheme="majorHAnsi" w:hAnsiTheme="majorHAnsi"/>
          <w:sz w:val="24"/>
          <w:szCs w:val="24"/>
        </w:rPr>
        <w:t xml:space="preserve"> и у циљу</w:t>
      </w:r>
      <w:r w:rsidRPr="00B54873">
        <w:rPr>
          <w:rFonts w:asciiTheme="majorHAnsi" w:hAnsiTheme="majorHAnsi"/>
          <w:sz w:val="24"/>
          <w:szCs w:val="24"/>
          <w:lang w:val="en-US"/>
        </w:rPr>
        <w:t xml:space="preserve"> </w:t>
      </w:r>
      <w:r>
        <w:rPr>
          <w:rFonts w:asciiTheme="majorHAnsi" w:hAnsiTheme="majorHAnsi"/>
          <w:sz w:val="24"/>
          <w:szCs w:val="24"/>
          <w:lang w:val="en-US"/>
        </w:rPr>
        <w:t>постизања</w:t>
      </w:r>
      <w:r w:rsidRPr="00B54873">
        <w:rPr>
          <w:rFonts w:asciiTheme="majorHAnsi" w:hAnsiTheme="majorHAnsi"/>
          <w:sz w:val="24"/>
          <w:szCs w:val="24"/>
          <w:lang w:val="en-US"/>
        </w:rPr>
        <w:t xml:space="preserve"> </w:t>
      </w:r>
      <w:r>
        <w:rPr>
          <w:rFonts w:asciiTheme="majorHAnsi" w:hAnsiTheme="majorHAnsi"/>
          <w:sz w:val="24"/>
          <w:szCs w:val="24"/>
          <w:lang w:val="en-US"/>
        </w:rPr>
        <w:t>квалитета</w:t>
      </w:r>
      <w:r w:rsidRPr="00B54873">
        <w:rPr>
          <w:rFonts w:asciiTheme="majorHAnsi" w:hAnsiTheme="majorHAnsi"/>
          <w:sz w:val="24"/>
          <w:szCs w:val="24"/>
          <w:lang w:val="en-US"/>
        </w:rPr>
        <w:t xml:space="preserve"> </w:t>
      </w:r>
      <w:r>
        <w:rPr>
          <w:rFonts w:asciiTheme="majorHAnsi" w:hAnsiTheme="majorHAnsi"/>
          <w:sz w:val="24"/>
          <w:szCs w:val="24"/>
          <w:lang w:val="en-US"/>
        </w:rPr>
        <w:t>наставе</w:t>
      </w:r>
      <w:r w:rsidRPr="00B54873">
        <w:rPr>
          <w:rFonts w:asciiTheme="majorHAnsi" w:hAnsiTheme="majorHAnsi"/>
          <w:sz w:val="24"/>
          <w:szCs w:val="24"/>
          <w:lang w:val="en-US"/>
        </w:rPr>
        <w:t xml:space="preserve">. </w:t>
      </w:r>
      <w:r w:rsidRPr="00251117">
        <w:rPr>
          <w:rFonts w:asciiTheme="majorHAnsi" w:hAnsiTheme="majorHAnsi"/>
          <w:sz w:val="24"/>
          <w:szCs w:val="24"/>
          <w:lang w:val="en-US"/>
        </w:rPr>
        <w:t xml:space="preserve">Материјално-технички ресурси ван школе користе се у функцији остварења циљева наставе и учења. </w:t>
      </w:r>
    </w:p>
    <w:p w:rsidR="007131BE" w:rsidRPr="001500E9" w:rsidRDefault="007131BE" w:rsidP="007131BE">
      <w:pPr>
        <w:spacing w:after="0" w:line="240" w:lineRule="auto"/>
        <w:jc w:val="both"/>
        <w:rPr>
          <w:rFonts w:asciiTheme="majorHAnsi" w:eastAsia="Times New Roman" w:hAnsiTheme="majorHAnsi" w:cs="Times New Roman"/>
          <w:i/>
          <w:sz w:val="24"/>
          <w:szCs w:val="24"/>
        </w:rPr>
      </w:pPr>
      <w:r w:rsidRPr="001500E9">
        <w:rPr>
          <w:rFonts w:asciiTheme="majorHAnsi" w:eastAsia="Times New Roman" w:hAnsiTheme="majorHAnsi" w:cs="Times New Roman"/>
          <w:i/>
          <w:sz w:val="24"/>
          <w:szCs w:val="24"/>
        </w:rPr>
        <w:t>Материјално-технички ресурси:</w:t>
      </w:r>
    </w:p>
    <w:p w:rsidR="007131BE" w:rsidRPr="001500E9" w:rsidRDefault="007131BE" w:rsidP="007131BE">
      <w:p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Школа има три објекта: </w:t>
      </w:r>
    </w:p>
    <w:p w:rsidR="007131BE" w:rsidRPr="001500E9" w:rsidRDefault="007131BE" w:rsidP="00602966">
      <w:pPr>
        <w:numPr>
          <w:ilvl w:val="0"/>
          <w:numId w:val="66"/>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lastRenderedPageBreak/>
        <w:t>Централну зграду у којој се налазе четири учионице класичног типа, медијатека, канцеларија, зборница, кухиња са трпезаријом, магацински простор и санитарни чвор.</w:t>
      </w:r>
    </w:p>
    <w:p w:rsidR="007131BE" w:rsidRPr="001500E9" w:rsidRDefault="007131BE" w:rsidP="00602966">
      <w:pPr>
        <w:numPr>
          <w:ilvl w:val="0"/>
          <w:numId w:val="66"/>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У другој згради се налазе просторије предшколске установе и две учионице за одељења првог и другог разреда.</w:t>
      </w:r>
    </w:p>
    <w:p w:rsidR="007131BE" w:rsidRPr="001500E9" w:rsidRDefault="007131BE" w:rsidP="00602966">
      <w:pPr>
        <w:numPr>
          <w:ilvl w:val="0"/>
          <w:numId w:val="66"/>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У трећој згради је фискултурна сала са ходником, санитарни чвор за ученике и две учионице класичног типа. </w:t>
      </w:r>
    </w:p>
    <w:p w:rsidR="007131BE" w:rsidRPr="001500E9" w:rsidRDefault="007131BE" w:rsidP="007131BE">
      <w:pPr>
        <w:spacing w:after="0" w:line="240" w:lineRule="auto"/>
        <w:jc w:val="both"/>
        <w:rPr>
          <w:rFonts w:asciiTheme="majorHAnsi" w:eastAsia="Times New Roman" w:hAnsiTheme="majorHAnsi" w:cs="Times New Roman"/>
          <w:i/>
          <w:sz w:val="24"/>
          <w:szCs w:val="24"/>
        </w:rPr>
      </w:pPr>
    </w:p>
    <w:p w:rsidR="007131BE" w:rsidRPr="001500E9" w:rsidRDefault="007131BE" w:rsidP="007131BE">
      <w:pPr>
        <w:spacing w:after="0" w:line="240" w:lineRule="auto"/>
        <w:jc w:val="both"/>
        <w:rPr>
          <w:rFonts w:asciiTheme="majorHAnsi" w:eastAsia="Times New Roman" w:hAnsiTheme="majorHAnsi" w:cs="Times New Roman"/>
          <w:i/>
          <w:sz w:val="24"/>
          <w:szCs w:val="24"/>
        </w:rPr>
      </w:pPr>
      <w:r w:rsidRPr="001500E9">
        <w:rPr>
          <w:rFonts w:asciiTheme="majorHAnsi" w:eastAsia="Times New Roman" w:hAnsiTheme="majorHAnsi" w:cs="Times New Roman"/>
          <w:i/>
          <w:sz w:val="24"/>
          <w:szCs w:val="24"/>
        </w:rPr>
        <w:t>Финансијски ресурси:</w:t>
      </w:r>
    </w:p>
    <w:p w:rsidR="007131BE" w:rsidRPr="001500E9" w:rsidRDefault="007131BE" w:rsidP="00602966">
      <w:pPr>
        <w:numPr>
          <w:ilvl w:val="0"/>
          <w:numId w:val="67"/>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Школа се финансира у складу са законом, из буџета Републике и буџета јединице локалне самоуправе. </w:t>
      </w:r>
    </w:p>
    <w:p w:rsidR="007131BE" w:rsidRPr="001500E9" w:rsidRDefault="007131BE" w:rsidP="007131BE">
      <w:pPr>
        <w:spacing w:after="0" w:line="240" w:lineRule="auto"/>
        <w:jc w:val="both"/>
        <w:rPr>
          <w:rFonts w:asciiTheme="majorHAnsi" w:eastAsia="Times New Roman" w:hAnsiTheme="majorHAnsi" w:cs="Times New Roman"/>
          <w:i/>
          <w:sz w:val="24"/>
          <w:szCs w:val="24"/>
        </w:rPr>
      </w:pPr>
    </w:p>
    <w:p w:rsidR="007131BE" w:rsidRPr="001500E9" w:rsidRDefault="007131BE" w:rsidP="007131BE">
      <w:pPr>
        <w:spacing w:after="0" w:line="240" w:lineRule="auto"/>
        <w:jc w:val="both"/>
        <w:rPr>
          <w:rFonts w:asciiTheme="majorHAnsi" w:eastAsia="Times New Roman" w:hAnsiTheme="majorHAnsi" w:cs="Times New Roman"/>
          <w:i/>
          <w:sz w:val="24"/>
          <w:szCs w:val="24"/>
        </w:rPr>
      </w:pPr>
      <w:r w:rsidRPr="001500E9">
        <w:rPr>
          <w:rFonts w:asciiTheme="majorHAnsi" w:eastAsia="Times New Roman" w:hAnsiTheme="majorHAnsi" w:cs="Times New Roman"/>
          <w:i/>
          <w:sz w:val="24"/>
          <w:szCs w:val="24"/>
        </w:rPr>
        <w:t>Ресурси локалне средине:</w:t>
      </w:r>
    </w:p>
    <w:p w:rsidR="007131BE" w:rsidRPr="001500E9" w:rsidRDefault="007131BE" w:rsidP="00602966">
      <w:pPr>
        <w:numPr>
          <w:ilvl w:val="0"/>
          <w:numId w:val="67"/>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Дом културе</w:t>
      </w:r>
    </w:p>
    <w:p w:rsidR="007131BE" w:rsidRPr="001500E9" w:rsidRDefault="007131BE" w:rsidP="00602966">
      <w:pPr>
        <w:numPr>
          <w:ilvl w:val="0"/>
          <w:numId w:val="67"/>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Католичка црква</w:t>
      </w:r>
    </w:p>
    <w:p w:rsidR="007131BE" w:rsidRPr="001500E9" w:rsidRDefault="007131BE" w:rsidP="00602966">
      <w:pPr>
        <w:numPr>
          <w:ilvl w:val="0"/>
          <w:numId w:val="67"/>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Амбуланта </w:t>
      </w:r>
    </w:p>
    <w:p w:rsidR="007131BE" w:rsidRPr="001500E9" w:rsidRDefault="007131BE" w:rsidP="00602966">
      <w:pPr>
        <w:numPr>
          <w:ilvl w:val="0"/>
          <w:numId w:val="67"/>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Локални медији </w:t>
      </w:r>
    </w:p>
    <w:p w:rsidR="007131BE" w:rsidRDefault="007131BE" w:rsidP="007131BE">
      <w:pPr>
        <w:rPr>
          <w:rFonts w:asciiTheme="majorHAnsi" w:hAnsiTheme="majorHAnsi"/>
          <w:b/>
          <w:sz w:val="24"/>
          <w:szCs w:val="24"/>
          <w:lang w:val="sr-Cyrl-CS"/>
        </w:rPr>
      </w:pPr>
    </w:p>
    <w:p w:rsidR="007131BE" w:rsidRPr="005B616E" w:rsidRDefault="007131BE" w:rsidP="007131BE">
      <w:pPr>
        <w:rPr>
          <w:rFonts w:asciiTheme="majorHAnsi" w:hAnsiTheme="majorHAnsi"/>
          <w:sz w:val="24"/>
          <w:szCs w:val="24"/>
          <w:lang w:val="sr-Cyrl-CS"/>
        </w:rPr>
      </w:pPr>
      <w:r>
        <w:rPr>
          <w:rFonts w:asciiTheme="majorHAnsi" w:hAnsiTheme="majorHAnsi"/>
          <w:sz w:val="24"/>
          <w:szCs w:val="24"/>
          <w:lang w:val="sr-Cyrl-CS"/>
        </w:rPr>
        <w:tab/>
      </w:r>
      <w:r w:rsidRPr="005B616E">
        <w:rPr>
          <w:rFonts w:asciiTheme="majorHAnsi" w:hAnsiTheme="majorHAnsi"/>
          <w:sz w:val="24"/>
          <w:szCs w:val="24"/>
          <w:lang w:val="sr-Cyrl-CS"/>
        </w:rPr>
        <w:t xml:space="preserve">Школа ефикасно располаже расположивим ресурсима, стандарди у овој области остварени су на високом нивоу. </w:t>
      </w:r>
    </w:p>
    <w:p w:rsidR="007131BE" w:rsidRDefault="007131BE" w:rsidP="007131BE">
      <w:pPr>
        <w:jc w:val="center"/>
        <w:rPr>
          <w:rFonts w:asciiTheme="majorHAnsi" w:hAnsiTheme="majorHAnsi"/>
          <w:b/>
          <w:sz w:val="24"/>
          <w:szCs w:val="24"/>
          <w:lang w:val="sr-Cyrl-CS"/>
        </w:rPr>
      </w:pPr>
    </w:p>
    <w:p w:rsidR="007131BE" w:rsidRPr="001F1138" w:rsidRDefault="007131BE" w:rsidP="007131BE">
      <w:pPr>
        <w:jc w:val="center"/>
        <w:rPr>
          <w:rFonts w:asciiTheme="majorHAnsi" w:hAnsiTheme="majorHAnsi"/>
          <w:b/>
          <w:sz w:val="28"/>
          <w:szCs w:val="28"/>
          <w:lang w:val="sr-Cyrl-CS"/>
        </w:rPr>
      </w:pPr>
      <w:r w:rsidRPr="001F1138">
        <w:rPr>
          <w:rFonts w:asciiTheme="majorHAnsi" w:hAnsiTheme="majorHAnsi"/>
          <w:b/>
          <w:sz w:val="28"/>
          <w:szCs w:val="28"/>
          <w:lang w:val="sr-Cyrl-CS"/>
        </w:rPr>
        <w:t>ПРИОРИТЕТНЕ ОБЛАСТИ</w:t>
      </w:r>
    </w:p>
    <w:p w:rsidR="007131BE" w:rsidRPr="000B27AA" w:rsidRDefault="007131BE" w:rsidP="007131BE">
      <w:pPr>
        <w:ind w:firstLine="709"/>
        <w:jc w:val="both"/>
        <w:rPr>
          <w:rFonts w:asciiTheme="majorHAnsi" w:hAnsiTheme="majorHAnsi"/>
          <w:sz w:val="24"/>
          <w:szCs w:val="24"/>
        </w:rPr>
      </w:pPr>
      <w:r>
        <w:rPr>
          <w:rFonts w:asciiTheme="majorHAnsi" w:hAnsiTheme="majorHAnsi"/>
          <w:sz w:val="24"/>
          <w:szCs w:val="24"/>
        </w:rPr>
        <w:t xml:space="preserve">Приоритете у изради развојног плана дефинисали смо на основу кључних области стандарда квалитета рада установе, првенствено оних које би требало унапредити, Настава и учење и Постигнућа ученика, али и оних које смо успешно достигли, Подршка ученицима и Етос помоћу којих ћемо унапредити и претходно поменуте области које не задовољавају прописане стандарде. Поменуте </w:t>
      </w:r>
      <w:r w:rsidRPr="003F64E8">
        <w:rPr>
          <w:rFonts w:asciiTheme="majorHAnsi" w:hAnsiTheme="majorHAnsi"/>
          <w:sz w:val="24"/>
          <w:szCs w:val="24"/>
        </w:rPr>
        <w:t xml:space="preserve">области се не могу посматрати изоловано, већ је њихово унапређивање међусобно повезано, наиме, унапређивање квалитета наставе и учења последично утиче и на боља постигнућа ученика током школске године и на завршном испиту. План унапређивања наставе и учења, односи се и на ефикасније коришћење постојећих људских и материјално-техничких ресурса, док се у области постигнућа ученика </w:t>
      </w:r>
      <w:r w:rsidRPr="000B27AA">
        <w:rPr>
          <w:rFonts w:asciiTheme="majorHAnsi" w:hAnsiTheme="majorHAnsi"/>
          <w:sz w:val="24"/>
          <w:szCs w:val="24"/>
        </w:rPr>
        <w:t xml:space="preserve">планира и унапређивање у области Етос, односно подршка и промовисање резултата наставника и ученика. </w:t>
      </w:r>
    </w:p>
    <w:p w:rsidR="007131BE" w:rsidRDefault="007131BE" w:rsidP="007131BE">
      <w:pPr>
        <w:ind w:firstLine="851"/>
        <w:jc w:val="both"/>
        <w:rPr>
          <w:rFonts w:asciiTheme="majorHAnsi" w:hAnsiTheme="majorHAnsi"/>
          <w:sz w:val="24"/>
          <w:szCs w:val="24"/>
        </w:rPr>
      </w:pPr>
      <w:r>
        <w:rPr>
          <w:rFonts w:asciiTheme="majorHAnsi" w:hAnsiTheme="majorHAnsi"/>
          <w:sz w:val="24"/>
          <w:szCs w:val="24"/>
        </w:rPr>
        <w:t>План стручног усавршавања обухватиће све учеснике у реализацији овог Развојног плана (наставнике, директора и стручне сараднике), а односиће се на реализацију циљева, нарочито у области унапређивања квалитета наставе и учења и сарадње са родитељима. План стручног усавршавања биће операционализован на годишњем нивоу, кроз Годишњи план рада школе.</w:t>
      </w:r>
    </w:p>
    <w:p w:rsidR="007131BE" w:rsidRPr="0022790D" w:rsidRDefault="007131BE" w:rsidP="007131BE">
      <w:pPr>
        <w:spacing w:after="0" w:line="240" w:lineRule="auto"/>
        <w:rPr>
          <w:rFonts w:asciiTheme="majorHAnsi" w:eastAsia="Times New Roman" w:hAnsiTheme="majorHAnsi" w:cs="Times New Roman"/>
          <w:sz w:val="24"/>
          <w:szCs w:val="24"/>
        </w:rPr>
      </w:pPr>
      <w:r w:rsidRPr="0022790D">
        <w:rPr>
          <w:rFonts w:asciiTheme="majorHAnsi" w:eastAsia="Times New Roman" w:hAnsiTheme="majorHAnsi" w:cs="Times New Roman"/>
          <w:sz w:val="24"/>
          <w:szCs w:val="24"/>
        </w:rPr>
        <w:t>ИЗДВОЈЕНЕ ЈАКЕ СТРАНЕ</w:t>
      </w:r>
    </w:p>
    <w:p w:rsidR="007131BE" w:rsidRPr="0022790D" w:rsidRDefault="007131BE" w:rsidP="00602966">
      <w:pPr>
        <w:pStyle w:val="ListParagraph"/>
        <w:numPr>
          <w:ilvl w:val="0"/>
          <w:numId w:val="99"/>
        </w:numPr>
        <w:spacing w:after="0" w:line="240" w:lineRule="auto"/>
        <w:rPr>
          <w:rFonts w:asciiTheme="majorHAnsi" w:hAnsiTheme="majorHAnsi"/>
          <w:sz w:val="24"/>
          <w:szCs w:val="24"/>
        </w:rPr>
      </w:pPr>
      <w:r w:rsidRPr="0022790D">
        <w:rPr>
          <w:rFonts w:asciiTheme="majorHAnsi" w:hAnsiTheme="majorHAnsi"/>
          <w:sz w:val="24"/>
          <w:szCs w:val="24"/>
        </w:rPr>
        <w:lastRenderedPageBreak/>
        <w:t>Квалитетно планирање и припремање представља добру основу за даљи рад.</w:t>
      </w:r>
    </w:p>
    <w:p w:rsidR="007131BE" w:rsidRDefault="007131BE" w:rsidP="0060296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Ефикасна организација и руковођење обезбеђују квалитетан рад заснован на компетенцијама запослених.</w:t>
      </w:r>
    </w:p>
    <w:p w:rsidR="007131BE" w:rsidRDefault="007131BE" w:rsidP="0060296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Постоји добра сарадња школе са локалном заједницом, а школа представља центар културних, спортских и осталих дешавања у селу.</w:t>
      </w:r>
    </w:p>
    <w:p w:rsidR="007131BE" w:rsidRDefault="007131BE" w:rsidP="0060296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Поштовање и нега мултикултуралности.</w:t>
      </w:r>
    </w:p>
    <w:p w:rsidR="007131BE" w:rsidRDefault="007131BE" w:rsidP="0060296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Добар систем подршке ученицима.</w:t>
      </w:r>
    </w:p>
    <w:p w:rsidR="007131BE" w:rsidRDefault="007131BE" w:rsidP="00602966">
      <w:pPr>
        <w:pStyle w:val="ListParagraph"/>
        <w:numPr>
          <w:ilvl w:val="0"/>
          <w:numId w:val="99"/>
        </w:numPr>
        <w:spacing w:after="0" w:line="240" w:lineRule="auto"/>
        <w:rPr>
          <w:rFonts w:asciiTheme="majorHAnsi" w:hAnsiTheme="majorHAnsi"/>
          <w:sz w:val="24"/>
          <w:szCs w:val="24"/>
        </w:rPr>
      </w:pPr>
      <w:r>
        <w:rPr>
          <w:rFonts w:asciiTheme="majorHAnsi" w:hAnsiTheme="majorHAnsi"/>
          <w:sz w:val="24"/>
          <w:szCs w:val="24"/>
        </w:rPr>
        <w:t>Мали број ученика у одељењу представља добру основу за индивидуализацију и квалитетно организовање наставе.</w:t>
      </w:r>
    </w:p>
    <w:p w:rsidR="007131BE" w:rsidRPr="0022790D" w:rsidRDefault="007131BE" w:rsidP="007131BE">
      <w:pPr>
        <w:pStyle w:val="ListParagraph"/>
        <w:spacing w:after="0" w:line="240" w:lineRule="auto"/>
        <w:rPr>
          <w:rFonts w:asciiTheme="majorHAnsi" w:hAnsiTheme="majorHAnsi"/>
          <w:sz w:val="24"/>
          <w:szCs w:val="24"/>
        </w:rPr>
      </w:pPr>
    </w:p>
    <w:p w:rsidR="007131BE" w:rsidRDefault="007131BE" w:rsidP="007131BE">
      <w:pPr>
        <w:spacing w:after="0" w:line="240" w:lineRule="auto"/>
        <w:rPr>
          <w:rFonts w:asciiTheme="majorHAnsi" w:eastAsia="Times New Roman" w:hAnsiTheme="majorHAnsi" w:cs="Times New Roman"/>
          <w:sz w:val="24"/>
          <w:szCs w:val="24"/>
        </w:rPr>
      </w:pPr>
      <w:r w:rsidRPr="0022790D">
        <w:rPr>
          <w:rFonts w:asciiTheme="majorHAnsi" w:eastAsia="Times New Roman" w:hAnsiTheme="majorHAnsi" w:cs="Times New Roman"/>
          <w:sz w:val="24"/>
          <w:szCs w:val="24"/>
        </w:rPr>
        <w:t>ИЗДВОЈЕНЕ СЛАБЕ СТРАНЕ</w:t>
      </w:r>
    </w:p>
    <w:p w:rsidR="007131BE" w:rsidRDefault="007131BE" w:rsidP="00602966">
      <w:pPr>
        <w:pStyle w:val="ListParagraph"/>
        <w:numPr>
          <w:ilvl w:val="0"/>
          <w:numId w:val="100"/>
        </w:numPr>
        <w:spacing w:after="0" w:line="240" w:lineRule="auto"/>
        <w:rPr>
          <w:rFonts w:asciiTheme="majorHAnsi" w:hAnsiTheme="majorHAnsi"/>
          <w:sz w:val="24"/>
          <w:szCs w:val="24"/>
        </w:rPr>
      </w:pPr>
      <w:r>
        <w:rPr>
          <w:rFonts w:asciiTheme="majorHAnsi" w:hAnsiTheme="majorHAnsi"/>
          <w:sz w:val="24"/>
          <w:szCs w:val="24"/>
        </w:rPr>
        <w:t>Постигнућа ученика на завршном испиту указују да нису постигнути образовни стандарди.</w:t>
      </w:r>
    </w:p>
    <w:p w:rsidR="007131BE" w:rsidRDefault="007131BE" w:rsidP="00602966">
      <w:pPr>
        <w:pStyle w:val="ListParagraph"/>
        <w:numPr>
          <w:ilvl w:val="0"/>
          <w:numId w:val="100"/>
        </w:numPr>
        <w:spacing w:after="0" w:line="240" w:lineRule="auto"/>
        <w:rPr>
          <w:rFonts w:asciiTheme="majorHAnsi" w:hAnsiTheme="majorHAnsi"/>
          <w:sz w:val="24"/>
          <w:szCs w:val="24"/>
        </w:rPr>
      </w:pPr>
      <w:r>
        <w:rPr>
          <w:rFonts w:asciiTheme="majorHAnsi" w:hAnsiTheme="majorHAnsi"/>
          <w:sz w:val="24"/>
          <w:szCs w:val="24"/>
        </w:rPr>
        <w:t>Наставници, упркос малом броју ученика, недовољно примењују индивидуализацију.</w:t>
      </w:r>
    </w:p>
    <w:p w:rsidR="007131BE" w:rsidRDefault="007131BE" w:rsidP="00602966">
      <w:pPr>
        <w:pStyle w:val="ListParagraph"/>
        <w:numPr>
          <w:ilvl w:val="0"/>
          <w:numId w:val="100"/>
        </w:numPr>
        <w:spacing w:after="0" w:line="240" w:lineRule="auto"/>
        <w:rPr>
          <w:rFonts w:asciiTheme="majorHAnsi" w:hAnsiTheme="majorHAnsi"/>
          <w:sz w:val="24"/>
          <w:szCs w:val="24"/>
        </w:rPr>
      </w:pPr>
      <w:r>
        <w:rPr>
          <w:rFonts w:asciiTheme="majorHAnsi" w:hAnsiTheme="majorHAnsi"/>
          <w:sz w:val="24"/>
          <w:szCs w:val="24"/>
        </w:rPr>
        <w:t>Едукативно и социјално нестимулативна средина утиче на низак ниво аспирација ученика и слабија постигнућа у учењу.</w:t>
      </w:r>
    </w:p>
    <w:p w:rsidR="007131BE" w:rsidRPr="0022790D" w:rsidRDefault="007131BE" w:rsidP="007131BE">
      <w:pPr>
        <w:spacing w:after="0" w:line="240" w:lineRule="auto"/>
        <w:rPr>
          <w:rFonts w:asciiTheme="majorHAnsi" w:eastAsia="Times New Roman" w:hAnsiTheme="majorHAnsi" w:cs="Times New Roman"/>
          <w:sz w:val="24"/>
          <w:szCs w:val="24"/>
        </w:rPr>
      </w:pPr>
    </w:p>
    <w:p w:rsidR="007131BE" w:rsidRPr="00C00567" w:rsidRDefault="007131BE" w:rsidP="007131BE">
      <w:pPr>
        <w:spacing w:after="0" w:line="240" w:lineRule="auto"/>
        <w:rPr>
          <w:rFonts w:asciiTheme="majorHAnsi" w:eastAsia="Times New Roman" w:hAnsiTheme="majorHAnsi" w:cs="Times New Roman"/>
          <w:sz w:val="24"/>
          <w:szCs w:val="24"/>
        </w:rPr>
      </w:pPr>
    </w:p>
    <w:p w:rsidR="007131BE" w:rsidRPr="00C00567" w:rsidRDefault="007131BE" w:rsidP="007131BE">
      <w:pPr>
        <w:spacing w:after="0" w:line="240" w:lineRule="auto"/>
        <w:jc w:val="center"/>
        <w:rPr>
          <w:rFonts w:asciiTheme="majorHAnsi" w:eastAsia="Times New Roman" w:hAnsiTheme="majorHAnsi" w:cs="Times New Roman"/>
          <w:sz w:val="24"/>
          <w:szCs w:val="24"/>
          <w:lang w:val="sr-Cyrl-CS"/>
        </w:rPr>
      </w:pPr>
    </w:p>
    <w:p w:rsidR="007131BE" w:rsidRPr="00C00567" w:rsidRDefault="007131BE" w:rsidP="007131BE">
      <w:pPr>
        <w:spacing w:after="0" w:line="240" w:lineRule="auto"/>
        <w:jc w:val="center"/>
        <w:rPr>
          <w:rFonts w:asciiTheme="majorHAnsi" w:eastAsia="Times New Roman" w:hAnsiTheme="majorHAnsi" w:cs="Times New Roman"/>
          <w:b/>
          <w:sz w:val="24"/>
          <w:szCs w:val="24"/>
          <w:lang w:val="en-US"/>
        </w:rPr>
      </w:pPr>
      <w:r w:rsidRPr="00C00567">
        <w:rPr>
          <w:rFonts w:asciiTheme="majorHAnsi" w:eastAsia="Times New Roman" w:hAnsiTheme="majorHAnsi" w:cs="Times New Roman"/>
          <w:b/>
          <w:sz w:val="24"/>
          <w:szCs w:val="24"/>
          <w:lang w:val="en-US"/>
        </w:rPr>
        <w:t>МИСИЈА</w:t>
      </w:r>
    </w:p>
    <w:p w:rsidR="007131BE" w:rsidRPr="00C00567" w:rsidRDefault="007131BE" w:rsidP="007131BE">
      <w:pPr>
        <w:spacing w:after="0" w:line="240" w:lineRule="auto"/>
        <w:jc w:val="center"/>
        <w:rPr>
          <w:rFonts w:asciiTheme="majorHAnsi" w:eastAsia="Times New Roman" w:hAnsiTheme="majorHAnsi" w:cs="Times New Roman"/>
          <w:sz w:val="24"/>
          <w:szCs w:val="24"/>
          <w:lang w:val="en-US"/>
        </w:rPr>
      </w:pPr>
    </w:p>
    <w:p w:rsidR="007131BE" w:rsidRPr="00FC5877" w:rsidRDefault="007131BE" w:rsidP="007131BE">
      <w:pPr>
        <w:spacing w:after="0" w:line="240" w:lineRule="auto"/>
        <w:jc w:val="both"/>
        <w:rPr>
          <w:rFonts w:asciiTheme="majorHAnsi" w:eastAsia="Times New Roman" w:hAnsiTheme="majorHAnsi" w:cs="Times New Roman"/>
          <w:sz w:val="24"/>
          <w:szCs w:val="24"/>
        </w:rPr>
      </w:pPr>
      <w:r w:rsidRPr="00C00567">
        <w:rPr>
          <w:rFonts w:asciiTheme="majorHAnsi" w:eastAsia="Times New Roman" w:hAnsiTheme="majorHAnsi" w:cs="Times New Roman"/>
          <w:sz w:val="24"/>
          <w:szCs w:val="24"/>
          <w:lang w:val="en-US"/>
        </w:rPr>
        <w:t xml:space="preserve">              Мисија наше школе је подстицање и унапређивање развоја способности и интересовања ученика кроз наставу и ваннаставне активности, стварање услова за квалитетно провођење слободног времена као и унапређивање сарадње</w:t>
      </w:r>
      <w:r w:rsidRPr="00C00567">
        <w:rPr>
          <w:rFonts w:asciiTheme="majorHAnsi" w:eastAsia="Times New Roman" w:hAnsiTheme="majorHAnsi" w:cs="Times New Roman"/>
          <w:sz w:val="24"/>
          <w:szCs w:val="24"/>
        </w:rPr>
        <w:t xml:space="preserve"> са породицом, као и различитим установама</w:t>
      </w:r>
      <w:r w:rsidRPr="00C00567">
        <w:rPr>
          <w:rFonts w:asciiTheme="majorHAnsi" w:eastAsia="Times New Roman" w:hAnsiTheme="majorHAnsi" w:cs="Times New Roman"/>
          <w:sz w:val="24"/>
          <w:szCs w:val="24"/>
          <w:lang w:val="en-US"/>
        </w:rPr>
        <w:t xml:space="preserve"> у земљи и иностранству.</w:t>
      </w:r>
      <w:r>
        <w:rPr>
          <w:rFonts w:asciiTheme="majorHAnsi" w:eastAsia="Times New Roman" w:hAnsiTheme="majorHAnsi" w:cs="Times New Roman"/>
          <w:sz w:val="24"/>
          <w:szCs w:val="24"/>
        </w:rPr>
        <w:t xml:space="preserve"> Школа посебну пажњу посвећује очувању традијије и неговању културе и језика </w:t>
      </w:r>
      <w:r w:rsidRPr="00C00567">
        <w:rPr>
          <w:rFonts w:asciiTheme="majorHAnsi" w:hAnsiTheme="majorHAnsi"/>
          <w:sz w:val="24"/>
          <w:szCs w:val="24"/>
          <w:lang w:val="sr-Cyrl-CS"/>
        </w:rPr>
        <w:t>Срба, Бугара и Мађара</w:t>
      </w:r>
      <w:r>
        <w:rPr>
          <w:rFonts w:asciiTheme="majorHAnsi" w:hAnsiTheme="majorHAnsi"/>
          <w:sz w:val="24"/>
          <w:szCs w:val="24"/>
          <w:lang w:val="sr-Cyrl-CS"/>
        </w:rPr>
        <w:t>.</w:t>
      </w:r>
    </w:p>
    <w:p w:rsidR="007131BE" w:rsidRPr="00C00567" w:rsidRDefault="007131BE" w:rsidP="007131BE">
      <w:pPr>
        <w:spacing w:after="0" w:line="240" w:lineRule="auto"/>
        <w:rPr>
          <w:rFonts w:asciiTheme="majorHAnsi" w:eastAsia="Times New Roman" w:hAnsiTheme="majorHAnsi" w:cs="Times New Roman"/>
          <w:sz w:val="24"/>
          <w:szCs w:val="24"/>
          <w:lang w:val="en-US"/>
        </w:rPr>
      </w:pPr>
    </w:p>
    <w:p w:rsidR="007131BE" w:rsidRPr="00C00567" w:rsidRDefault="007131BE" w:rsidP="007131BE">
      <w:pPr>
        <w:spacing w:after="0" w:line="240" w:lineRule="auto"/>
        <w:jc w:val="center"/>
        <w:rPr>
          <w:rFonts w:asciiTheme="majorHAnsi" w:eastAsia="Times New Roman" w:hAnsiTheme="majorHAnsi" w:cs="Times New Roman"/>
          <w:sz w:val="24"/>
          <w:szCs w:val="24"/>
          <w:lang w:val="sr-Cyrl-CS"/>
        </w:rPr>
      </w:pPr>
    </w:p>
    <w:p w:rsidR="007131BE" w:rsidRPr="00C00567" w:rsidRDefault="007131BE" w:rsidP="007131BE">
      <w:pPr>
        <w:spacing w:after="0" w:line="240" w:lineRule="auto"/>
        <w:jc w:val="center"/>
        <w:rPr>
          <w:rFonts w:asciiTheme="majorHAnsi" w:eastAsia="Times New Roman" w:hAnsiTheme="majorHAnsi" w:cs="Times New Roman"/>
          <w:sz w:val="24"/>
          <w:szCs w:val="24"/>
          <w:lang w:val="sr-Cyrl-CS"/>
        </w:rPr>
      </w:pPr>
    </w:p>
    <w:p w:rsidR="007131BE" w:rsidRPr="00C00567" w:rsidRDefault="007131BE" w:rsidP="007131BE">
      <w:pPr>
        <w:jc w:val="center"/>
        <w:rPr>
          <w:rFonts w:asciiTheme="majorHAnsi" w:hAnsiTheme="majorHAnsi"/>
          <w:b/>
          <w:sz w:val="24"/>
          <w:szCs w:val="24"/>
          <w:lang w:val="sr-Cyrl-CS"/>
        </w:rPr>
      </w:pPr>
      <w:r w:rsidRPr="00C00567">
        <w:rPr>
          <w:rFonts w:asciiTheme="majorHAnsi" w:hAnsiTheme="majorHAnsi"/>
          <w:b/>
          <w:sz w:val="24"/>
          <w:szCs w:val="24"/>
          <w:lang w:val="sr-Cyrl-CS"/>
        </w:rPr>
        <w:t>ВИЗИЈА</w:t>
      </w:r>
    </w:p>
    <w:p w:rsidR="007131BE" w:rsidRPr="00C00567" w:rsidRDefault="007131BE" w:rsidP="007131BE">
      <w:pPr>
        <w:ind w:firstLine="851"/>
        <w:jc w:val="both"/>
        <w:rPr>
          <w:rFonts w:asciiTheme="majorHAnsi" w:hAnsiTheme="majorHAnsi"/>
          <w:sz w:val="24"/>
          <w:szCs w:val="24"/>
          <w:lang w:val="sr-Cyrl-CS"/>
        </w:rPr>
      </w:pPr>
      <w:r w:rsidRPr="00C00567">
        <w:rPr>
          <w:rFonts w:asciiTheme="majorHAnsi" w:hAnsiTheme="majorHAnsi"/>
          <w:sz w:val="24"/>
          <w:szCs w:val="24"/>
          <w:lang w:val="sr-Cyrl-CS"/>
        </w:rPr>
        <w:t xml:space="preserve">Наша визија је да очувамо и негујемо традицију, језик и културу Срба, Бугара и Мађара, која представљају наше посебно богаство и издвајају нас од осталих школа и средина, али и да у складу са новим вредностима и захтевима времена, достигнемо стандарде савременог европског друштва, примарно у области образовања. </w:t>
      </w:r>
    </w:p>
    <w:p w:rsidR="007131BE" w:rsidRDefault="007131BE" w:rsidP="007131BE">
      <w:pPr>
        <w:ind w:firstLine="851"/>
        <w:jc w:val="both"/>
        <w:rPr>
          <w:rFonts w:asciiTheme="majorHAnsi" w:hAnsiTheme="majorHAnsi"/>
          <w:sz w:val="24"/>
          <w:szCs w:val="24"/>
          <w:lang w:val="sr-Cyrl-CS"/>
        </w:rPr>
      </w:pPr>
      <w:r w:rsidRPr="00C00567">
        <w:rPr>
          <w:rFonts w:asciiTheme="majorHAnsi" w:hAnsiTheme="majorHAnsi"/>
          <w:sz w:val="24"/>
          <w:szCs w:val="24"/>
          <w:lang w:val="sr-Cyrl-CS"/>
        </w:rPr>
        <w:t xml:space="preserve">Настојаћемо да кроз стално стручно усавршавање, сарадњу у колективу, добар тимски рад и сарадњу са родитељима достигнемо стандарде квалитета рада у свим областима. </w:t>
      </w:r>
      <w:r>
        <w:rPr>
          <w:rFonts w:asciiTheme="majorHAnsi" w:hAnsiTheme="majorHAnsi"/>
          <w:sz w:val="24"/>
          <w:szCs w:val="24"/>
          <w:lang w:val="sr-Cyrl-CS"/>
        </w:rPr>
        <w:t xml:space="preserve">Планирамо да и даље унапређујемо сарадњу са породицама ученика и укажемо на значај образовања за даљи лични и професионални развој сваког ученика. </w:t>
      </w:r>
      <w:r w:rsidRPr="00C00567">
        <w:rPr>
          <w:rFonts w:asciiTheme="majorHAnsi" w:hAnsiTheme="majorHAnsi"/>
          <w:sz w:val="24"/>
          <w:szCs w:val="24"/>
          <w:lang w:val="sr-Cyrl-CS"/>
        </w:rPr>
        <w:t>Желимо да се наши напори огледају у добром успеху и постигнућима ученика у школи и на завршном испиту.</w:t>
      </w:r>
      <w:r>
        <w:rPr>
          <w:rFonts w:asciiTheme="majorHAnsi" w:hAnsiTheme="majorHAnsi"/>
          <w:sz w:val="24"/>
          <w:szCs w:val="24"/>
          <w:lang w:val="sr-Cyrl-CS"/>
        </w:rPr>
        <w:t xml:space="preserve"> </w:t>
      </w:r>
    </w:p>
    <w:p w:rsidR="007131BE" w:rsidRPr="001F1138" w:rsidRDefault="007131BE" w:rsidP="007131BE">
      <w:pPr>
        <w:jc w:val="both"/>
        <w:rPr>
          <w:rFonts w:asciiTheme="majorHAnsi" w:hAnsiTheme="majorHAnsi"/>
          <w:sz w:val="24"/>
          <w:szCs w:val="24"/>
          <w:lang w:val="sr-Cyrl-CS"/>
        </w:rPr>
      </w:pPr>
      <w:r w:rsidRPr="000807E1">
        <w:rPr>
          <w:rFonts w:asciiTheme="majorHAnsi" w:hAnsiTheme="majorHAnsi"/>
          <w:b/>
          <w:sz w:val="24"/>
          <w:szCs w:val="24"/>
          <w:lang w:val="sr-Cyrl-CS"/>
        </w:rPr>
        <w:lastRenderedPageBreak/>
        <w:t>ПРИОРИТЕТНЕ ОБЛАСТИ</w:t>
      </w:r>
    </w:p>
    <w:p w:rsidR="007131BE" w:rsidRDefault="007131BE" w:rsidP="00602966">
      <w:pPr>
        <w:pStyle w:val="ListParagraph"/>
        <w:numPr>
          <w:ilvl w:val="0"/>
          <w:numId w:val="98"/>
        </w:numPr>
        <w:jc w:val="both"/>
        <w:rPr>
          <w:rFonts w:asciiTheme="majorHAnsi" w:hAnsiTheme="majorHAnsi"/>
          <w:sz w:val="24"/>
          <w:szCs w:val="24"/>
          <w:lang w:val="sr-Cyrl-CS"/>
        </w:rPr>
      </w:pPr>
      <w:r>
        <w:rPr>
          <w:rFonts w:asciiTheme="majorHAnsi" w:hAnsiTheme="majorHAnsi"/>
          <w:sz w:val="24"/>
          <w:szCs w:val="24"/>
          <w:lang w:val="sr-Cyrl-CS"/>
        </w:rPr>
        <w:t>Настава и учење</w:t>
      </w:r>
    </w:p>
    <w:p w:rsidR="007131BE" w:rsidRDefault="007131BE" w:rsidP="00602966">
      <w:pPr>
        <w:pStyle w:val="ListParagraph"/>
        <w:numPr>
          <w:ilvl w:val="0"/>
          <w:numId w:val="98"/>
        </w:numPr>
        <w:jc w:val="both"/>
        <w:rPr>
          <w:rFonts w:asciiTheme="majorHAnsi" w:hAnsiTheme="majorHAnsi"/>
          <w:sz w:val="24"/>
          <w:szCs w:val="24"/>
          <w:lang w:val="sr-Cyrl-CS"/>
        </w:rPr>
      </w:pPr>
      <w:r>
        <w:rPr>
          <w:rFonts w:asciiTheme="majorHAnsi" w:hAnsiTheme="majorHAnsi"/>
          <w:sz w:val="24"/>
          <w:szCs w:val="24"/>
          <w:lang w:val="sr-Cyrl-CS"/>
        </w:rPr>
        <w:t>Образовна постигнућа ученика</w:t>
      </w:r>
    </w:p>
    <w:p w:rsidR="007131BE" w:rsidRDefault="007131BE" w:rsidP="00602966">
      <w:pPr>
        <w:pStyle w:val="ListParagraph"/>
        <w:numPr>
          <w:ilvl w:val="0"/>
          <w:numId w:val="98"/>
        </w:numPr>
        <w:jc w:val="both"/>
        <w:rPr>
          <w:rFonts w:asciiTheme="majorHAnsi" w:hAnsiTheme="majorHAnsi"/>
          <w:sz w:val="24"/>
          <w:szCs w:val="24"/>
          <w:lang w:val="sr-Cyrl-CS"/>
        </w:rPr>
      </w:pPr>
      <w:r>
        <w:rPr>
          <w:rFonts w:asciiTheme="majorHAnsi" w:hAnsiTheme="majorHAnsi"/>
          <w:sz w:val="24"/>
          <w:szCs w:val="24"/>
          <w:lang w:val="sr-Cyrl-CS"/>
        </w:rPr>
        <w:t>Подршка ученицима</w:t>
      </w:r>
    </w:p>
    <w:p w:rsidR="007131BE" w:rsidRPr="003E5314" w:rsidRDefault="007131BE" w:rsidP="00602966">
      <w:pPr>
        <w:pStyle w:val="ListParagraph"/>
        <w:numPr>
          <w:ilvl w:val="0"/>
          <w:numId w:val="98"/>
        </w:numPr>
        <w:jc w:val="both"/>
        <w:rPr>
          <w:rFonts w:asciiTheme="majorHAnsi" w:hAnsiTheme="majorHAnsi"/>
          <w:sz w:val="24"/>
          <w:szCs w:val="24"/>
          <w:lang w:val="sr-Cyrl-CS"/>
        </w:rPr>
      </w:pPr>
      <w:r>
        <w:rPr>
          <w:rFonts w:asciiTheme="majorHAnsi" w:hAnsiTheme="majorHAnsi"/>
          <w:sz w:val="24"/>
          <w:szCs w:val="24"/>
          <w:lang w:val="sr-Cyrl-CS"/>
        </w:rPr>
        <w:t>Етос</w:t>
      </w:r>
    </w:p>
    <w:p w:rsidR="007131BE" w:rsidRPr="00C54909" w:rsidRDefault="007131BE" w:rsidP="007131BE">
      <w:pPr>
        <w:jc w:val="both"/>
        <w:rPr>
          <w:rFonts w:asciiTheme="majorHAnsi" w:hAnsiTheme="majorHAnsi"/>
          <w:b/>
          <w:sz w:val="24"/>
          <w:szCs w:val="24"/>
        </w:rPr>
      </w:pPr>
      <w:r w:rsidRPr="00C54909">
        <w:rPr>
          <w:rFonts w:asciiTheme="majorHAnsi" w:hAnsiTheme="majorHAnsi"/>
          <w:b/>
          <w:sz w:val="24"/>
          <w:szCs w:val="24"/>
        </w:rPr>
        <w:t>ЦИЉЕВИ</w:t>
      </w:r>
    </w:p>
    <w:p w:rsidR="007131BE" w:rsidRPr="007B630C" w:rsidRDefault="007131BE" w:rsidP="00602966">
      <w:pPr>
        <w:pStyle w:val="NoSpacing"/>
        <w:numPr>
          <w:ilvl w:val="0"/>
          <w:numId w:val="137"/>
        </w:numPr>
        <w:rPr>
          <w:rFonts w:asciiTheme="majorHAnsi" w:hAnsiTheme="majorHAnsi"/>
          <w:sz w:val="24"/>
          <w:szCs w:val="24"/>
        </w:rPr>
      </w:pPr>
      <w:r w:rsidRPr="007B630C">
        <w:rPr>
          <w:rFonts w:asciiTheme="majorHAnsi" w:hAnsiTheme="majorHAnsi"/>
          <w:sz w:val="24"/>
          <w:szCs w:val="24"/>
        </w:rPr>
        <w:t>Унапређивање квалитета наставе и учења</w:t>
      </w:r>
    </w:p>
    <w:p w:rsidR="007131BE" w:rsidRPr="00C54909" w:rsidRDefault="007131BE" w:rsidP="00602966">
      <w:pPr>
        <w:pStyle w:val="NoSpacing"/>
        <w:numPr>
          <w:ilvl w:val="0"/>
          <w:numId w:val="137"/>
        </w:numPr>
        <w:rPr>
          <w:rFonts w:asciiTheme="majorHAnsi" w:hAnsiTheme="majorHAnsi"/>
          <w:sz w:val="24"/>
          <w:szCs w:val="24"/>
        </w:rPr>
      </w:pPr>
      <w:r w:rsidRPr="007B630C">
        <w:rPr>
          <w:rFonts w:asciiTheme="majorHAnsi" w:hAnsiTheme="majorHAnsi"/>
          <w:sz w:val="24"/>
          <w:szCs w:val="24"/>
        </w:rPr>
        <w:t>Пружање подршке ученицима у циљу унапређивања учења</w:t>
      </w:r>
    </w:p>
    <w:p w:rsidR="007131BE" w:rsidRPr="007B630C" w:rsidRDefault="007131BE" w:rsidP="00602966">
      <w:pPr>
        <w:pStyle w:val="ListParagraph"/>
        <w:numPr>
          <w:ilvl w:val="0"/>
          <w:numId w:val="137"/>
        </w:numPr>
        <w:rPr>
          <w:rFonts w:asciiTheme="majorHAnsi" w:hAnsiTheme="majorHAnsi"/>
          <w:sz w:val="24"/>
          <w:szCs w:val="24"/>
        </w:rPr>
      </w:pPr>
      <w:r w:rsidRPr="007B630C">
        <w:rPr>
          <w:rFonts w:asciiTheme="majorHAnsi" w:hAnsiTheme="majorHAnsi"/>
          <w:sz w:val="24"/>
          <w:szCs w:val="24"/>
        </w:rPr>
        <w:t>Заштита ученика од насиља,злостављања и занемаривања</w:t>
      </w:r>
    </w:p>
    <w:p w:rsidR="007131BE" w:rsidRPr="00C54909" w:rsidRDefault="007131BE" w:rsidP="00602966">
      <w:pPr>
        <w:pStyle w:val="ListParagraph"/>
        <w:numPr>
          <w:ilvl w:val="0"/>
          <w:numId w:val="137"/>
        </w:numPr>
        <w:rPr>
          <w:rFonts w:asciiTheme="majorHAnsi" w:hAnsiTheme="majorHAnsi"/>
          <w:sz w:val="24"/>
          <w:szCs w:val="24"/>
        </w:rPr>
      </w:pPr>
      <w:r w:rsidRPr="007B630C">
        <w:rPr>
          <w:rFonts w:asciiTheme="majorHAnsi" w:hAnsiTheme="majorHAnsi"/>
          <w:sz w:val="24"/>
          <w:szCs w:val="24"/>
        </w:rPr>
        <w:t>Неговање традиције, културе и језика Срба, Бугара и Мађара</w:t>
      </w:r>
    </w:p>
    <w:p w:rsidR="007131BE" w:rsidRPr="007B630C" w:rsidRDefault="007131BE" w:rsidP="00602966">
      <w:pPr>
        <w:pStyle w:val="ListParagraph"/>
        <w:numPr>
          <w:ilvl w:val="0"/>
          <w:numId w:val="137"/>
        </w:numPr>
        <w:rPr>
          <w:rFonts w:asciiTheme="majorHAnsi" w:hAnsiTheme="majorHAnsi"/>
          <w:sz w:val="24"/>
          <w:szCs w:val="24"/>
        </w:rPr>
      </w:pPr>
      <w:r w:rsidRPr="007B630C">
        <w:rPr>
          <w:rFonts w:asciiTheme="majorHAnsi" w:hAnsiTheme="majorHAnsi"/>
          <w:sz w:val="24"/>
          <w:szCs w:val="24"/>
        </w:rPr>
        <w:t xml:space="preserve">Реализација пројекта „Уз малу помоћ пријатеља“ – превенција раног напуштања </w:t>
      </w:r>
      <w:r>
        <w:rPr>
          <w:rFonts w:asciiTheme="majorHAnsi" w:hAnsiTheme="majorHAnsi"/>
          <w:sz w:val="24"/>
          <w:szCs w:val="24"/>
        </w:rPr>
        <w:t>школовања</w:t>
      </w:r>
    </w:p>
    <w:p w:rsidR="007131BE" w:rsidRDefault="007131BE" w:rsidP="007131BE">
      <w:pPr>
        <w:jc w:val="both"/>
        <w:rPr>
          <w:rFonts w:asciiTheme="majorHAnsi" w:hAnsiTheme="majorHAnsi"/>
          <w:sz w:val="24"/>
          <w:szCs w:val="24"/>
          <w:lang w:val="sr-Cyrl-CS"/>
        </w:rPr>
      </w:pPr>
    </w:p>
    <w:p w:rsidR="007131BE" w:rsidRDefault="007131BE" w:rsidP="007131BE">
      <w:pPr>
        <w:jc w:val="both"/>
        <w:rPr>
          <w:rFonts w:asciiTheme="majorHAnsi" w:hAnsiTheme="majorHAnsi"/>
          <w:sz w:val="24"/>
          <w:szCs w:val="24"/>
          <w:lang w:val="sr-Cyrl-CS"/>
        </w:rPr>
      </w:pPr>
    </w:p>
    <w:p w:rsidR="00E909DD" w:rsidRDefault="00E909DD" w:rsidP="00E909DD">
      <w:pPr>
        <w:keepNext/>
        <w:keepLines/>
        <w:tabs>
          <w:tab w:val="left" w:pos="2579"/>
          <w:tab w:val="center" w:pos="4535"/>
        </w:tabs>
        <w:spacing w:before="480"/>
        <w:outlineLvl w:val="0"/>
        <w:rPr>
          <w:rFonts w:asciiTheme="majorHAnsi" w:eastAsiaTheme="majorEastAsia" w:hAnsiTheme="majorHAnsi" w:cstheme="majorBidi"/>
          <w:b/>
          <w:bCs/>
          <w:sz w:val="24"/>
          <w:szCs w:val="24"/>
          <w:lang w:val="sr-Cyrl-CS"/>
        </w:rPr>
      </w:pPr>
    </w:p>
    <w:p w:rsidR="00020F86" w:rsidRDefault="00020F86"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pPr>
    </w:p>
    <w:p w:rsidR="00877DCE" w:rsidRDefault="00877DCE" w:rsidP="00E909DD">
      <w:pPr>
        <w:rPr>
          <w:rFonts w:asciiTheme="majorHAnsi" w:eastAsiaTheme="majorEastAsia" w:hAnsiTheme="majorHAnsi" w:cstheme="majorBidi"/>
          <w:sz w:val="24"/>
          <w:szCs w:val="24"/>
          <w:lang w:val="sr-Cyrl-CS"/>
        </w:rPr>
        <w:sectPr w:rsidR="00877DCE" w:rsidSect="00634D5C">
          <w:pgSz w:w="11906" w:h="16838"/>
          <w:pgMar w:top="1417" w:right="1134" w:bottom="1417" w:left="1701" w:header="708" w:footer="708" w:gutter="0"/>
          <w:cols w:space="708"/>
          <w:titlePg/>
          <w:docGrid w:linePitch="360"/>
        </w:sectPr>
      </w:pPr>
    </w:p>
    <w:p w:rsidR="00877DCE" w:rsidRPr="00877DCE" w:rsidRDefault="00877DCE" w:rsidP="00E909DD">
      <w:pPr>
        <w:rPr>
          <w:rFonts w:asciiTheme="majorHAnsi" w:eastAsiaTheme="majorEastAsia" w:hAnsiTheme="majorHAnsi" w:cstheme="majorBidi"/>
          <w:b/>
          <w:sz w:val="28"/>
          <w:szCs w:val="28"/>
          <w:lang w:val="sr-Cyrl-CS"/>
        </w:rPr>
      </w:pPr>
      <w:r w:rsidRPr="00877DCE">
        <w:rPr>
          <w:rFonts w:asciiTheme="majorHAnsi" w:eastAsiaTheme="majorEastAsia" w:hAnsiTheme="majorHAnsi" w:cstheme="majorBidi"/>
          <w:b/>
          <w:sz w:val="28"/>
          <w:szCs w:val="28"/>
          <w:lang w:val="sr-Cyrl-CS"/>
        </w:rPr>
        <w:lastRenderedPageBreak/>
        <w:t>ПЛАН АКТИВНОСТИ У ОКВИРУ РАЗВОЈНОГ ПЛАНА ЗА ШКОЛСКУ 2017/18. ГОДИНУ</w:t>
      </w:r>
    </w:p>
    <w:tbl>
      <w:tblPr>
        <w:tblStyle w:val="TableGrid"/>
        <w:tblpPr w:leftFromText="141" w:rightFromText="141" w:vertAnchor="text" w:horzAnchor="page" w:tblpX="701" w:tblpY="294"/>
        <w:tblW w:w="15420" w:type="dxa"/>
        <w:tblLook w:val="04A0"/>
      </w:tblPr>
      <w:tblGrid>
        <w:gridCol w:w="3217"/>
        <w:gridCol w:w="2889"/>
        <w:gridCol w:w="2888"/>
        <w:gridCol w:w="3160"/>
        <w:gridCol w:w="3266"/>
      </w:tblGrid>
      <w:tr w:rsidR="00877DCE" w:rsidRPr="007A5A90" w:rsidTr="003229BE">
        <w:tc>
          <w:tcPr>
            <w:tcW w:w="15420" w:type="dxa"/>
            <w:gridSpan w:val="5"/>
            <w:shd w:val="clear" w:color="auto" w:fill="C2D69B" w:themeFill="accent3" w:themeFillTint="99"/>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 xml:space="preserve">ЦИЉ 1: </w:t>
            </w:r>
            <w:r>
              <w:rPr>
                <w:rFonts w:asciiTheme="majorHAnsi" w:hAnsiTheme="majorHAnsi"/>
                <w:b/>
                <w:sz w:val="22"/>
                <w:szCs w:val="22"/>
              </w:rPr>
              <w:t>УНАПРЕЂИВАЊЕ КВАЛИТЕТА НАСТАВЕ И УЧЕЊА</w:t>
            </w:r>
            <w:r w:rsidRPr="007A5A90">
              <w:rPr>
                <w:rFonts w:asciiTheme="majorHAnsi" w:hAnsiTheme="majorHAnsi"/>
                <w:b/>
                <w:sz w:val="22"/>
                <w:szCs w:val="22"/>
              </w:rPr>
              <w:t xml:space="preserve"> </w:t>
            </w:r>
          </w:p>
        </w:tc>
      </w:tr>
      <w:tr w:rsidR="00877DCE" w:rsidRPr="007A5A90" w:rsidTr="003229BE">
        <w:tc>
          <w:tcPr>
            <w:tcW w:w="15420" w:type="dxa"/>
            <w:gridSpan w:val="5"/>
            <w:shd w:val="clear" w:color="auto" w:fill="EAF1DD" w:themeFill="accent3" w:themeFillTint="33"/>
            <w:vAlign w:val="center"/>
          </w:tcPr>
          <w:p w:rsidR="00877DCE" w:rsidRPr="007A5A90" w:rsidRDefault="00877DCE" w:rsidP="003229BE">
            <w:pPr>
              <w:rPr>
                <w:rFonts w:asciiTheme="majorHAnsi" w:hAnsiTheme="majorHAnsi"/>
                <w:b/>
                <w:sz w:val="22"/>
                <w:szCs w:val="22"/>
              </w:rPr>
            </w:pPr>
            <w:r>
              <w:rPr>
                <w:rFonts w:asciiTheme="majorHAnsi" w:hAnsiTheme="majorHAnsi"/>
                <w:b/>
                <w:sz w:val="22"/>
                <w:szCs w:val="22"/>
              </w:rPr>
              <w:t xml:space="preserve">ЗАДАТАК </w:t>
            </w:r>
            <w:r w:rsidRPr="007A5A90">
              <w:rPr>
                <w:rFonts w:asciiTheme="majorHAnsi" w:hAnsiTheme="majorHAnsi"/>
                <w:b/>
                <w:sz w:val="22"/>
                <w:szCs w:val="22"/>
              </w:rPr>
              <w:t xml:space="preserve">1.1: </w:t>
            </w:r>
            <w:r w:rsidRPr="00C036D2">
              <w:rPr>
                <w:rFonts w:asciiTheme="majorHAnsi" w:hAnsiTheme="majorHAnsi"/>
                <w:b/>
                <w:sz w:val="24"/>
                <w:szCs w:val="24"/>
              </w:rPr>
              <w:t>Стручно усавршавање наставника у области примене различитих дидактичко-методичких решења, метода и техника рада на часу.</w:t>
            </w:r>
            <w:r>
              <w:rPr>
                <w:rFonts w:asciiTheme="majorHAnsi" w:hAnsiTheme="majorHAnsi"/>
                <w:sz w:val="24"/>
                <w:szCs w:val="24"/>
              </w:rPr>
              <w:t xml:space="preserve"> </w:t>
            </w:r>
          </w:p>
        </w:tc>
      </w:tr>
      <w:tr w:rsidR="00877DCE" w:rsidRPr="007A5A90" w:rsidTr="003229BE">
        <w:tc>
          <w:tcPr>
            <w:tcW w:w="3217"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КРИТЕРИЈУМ УСПЕХА</w:t>
            </w:r>
          </w:p>
        </w:tc>
      </w:tr>
      <w:tr w:rsidR="00877DCE" w:rsidRPr="007A5A90" w:rsidTr="003229BE">
        <w:tc>
          <w:tcPr>
            <w:tcW w:w="3217" w:type="dxa"/>
            <w:vAlign w:val="center"/>
          </w:tcPr>
          <w:p w:rsidR="00877DCE" w:rsidRPr="00C036D2" w:rsidRDefault="00877DCE" w:rsidP="003229BE">
            <w:pPr>
              <w:rPr>
                <w:rFonts w:asciiTheme="majorHAnsi" w:hAnsiTheme="majorHAnsi"/>
                <w:sz w:val="22"/>
                <w:szCs w:val="22"/>
              </w:rPr>
            </w:pPr>
            <w:r>
              <w:rPr>
                <w:rFonts w:asciiTheme="majorHAnsi" w:hAnsiTheme="majorHAnsi"/>
                <w:sz w:val="22"/>
                <w:szCs w:val="22"/>
              </w:rPr>
              <w:t>1.1.1</w:t>
            </w:r>
            <w:r w:rsidRPr="007A5A90">
              <w:rPr>
                <w:rFonts w:asciiTheme="majorHAnsi" w:hAnsiTheme="majorHAnsi"/>
                <w:sz w:val="22"/>
                <w:szCs w:val="22"/>
              </w:rPr>
              <w:t xml:space="preserve">. Израда плана стручног усавршавања </w:t>
            </w:r>
            <w:r>
              <w:rPr>
                <w:rFonts w:asciiTheme="majorHAnsi" w:hAnsiTheme="majorHAnsi"/>
                <w:sz w:val="22"/>
                <w:szCs w:val="22"/>
              </w:rPr>
              <w:t>– семинар „Читањем и писањем до критичког мишљења, Модул 2“</w:t>
            </w:r>
          </w:p>
        </w:tc>
        <w:tc>
          <w:tcPr>
            <w:tcW w:w="2889" w:type="dxa"/>
            <w:vAlign w:val="center"/>
          </w:tcPr>
          <w:p w:rsidR="00877DCE" w:rsidRPr="00780749" w:rsidRDefault="00877DCE" w:rsidP="003229BE">
            <w:pPr>
              <w:rPr>
                <w:rFonts w:asciiTheme="majorHAnsi" w:hAnsiTheme="majorHAnsi"/>
                <w:sz w:val="22"/>
                <w:szCs w:val="22"/>
              </w:rPr>
            </w:pPr>
            <w:r>
              <w:rPr>
                <w:rFonts w:asciiTheme="majorHAnsi" w:hAnsiTheme="majorHAnsi"/>
                <w:sz w:val="22"/>
                <w:szCs w:val="22"/>
              </w:rPr>
              <w:t xml:space="preserve">педагог, директор, колегијум </w:t>
            </w:r>
          </w:p>
        </w:tc>
        <w:tc>
          <w:tcPr>
            <w:tcW w:w="2888"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с</w:t>
            </w:r>
            <w:r w:rsidRPr="007A5A90">
              <w:rPr>
                <w:rFonts w:asciiTheme="majorHAnsi" w:hAnsiTheme="majorHAnsi"/>
                <w:sz w:val="22"/>
                <w:szCs w:val="22"/>
              </w:rPr>
              <w:t>ептембар 201</w:t>
            </w:r>
            <w:r>
              <w:rPr>
                <w:rFonts w:asciiTheme="majorHAnsi" w:hAnsiTheme="majorHAnsi"/>
                <w:sz w:val="22"/>
                <w:szCs w:val="22"/>
              </w:rPr>
              <w:t>7</w:t>
            </w:r>
            <w:r w:rsidRPr="007A5A90">
              <w:rPr>
                <w:rFonts w:asciiTheme="majorHAnsi" w:hAnsiTheme="majorHAnsi"/>
                <w:sz w:val="22"/>
                <w:szCs w:val="22"/>
              </w:rPr>
              <w:t>.</w:t>
            </w:r>
          </w:p>
        </w:tc>
        <w:tc>
          <w:tcPr>
            <w:tcW w:w="3160"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План стручног усавршавања/годишњи план рада школе</w:t>
            </w:r>
          </w:p>
        </w:tc>
        <w:tc>
          <w:tcPr>
            <w:tcW w:w="3266" w:type="dxa"/>
            <w:vAlign w:val="center"/>
          </w:tcPr>
          <w:p w:rsidR="00877DCE" w:rsidRPr="007A5A90" w:rsidRDefault="00877DCE" w:rsidP="003229BE">
            <w:pPr>
              <w:rPr>
                <w:rFonts w:asciiTheme="majorHAnsi" w:hAnsiTheme="majorHAnsi"/>
                <w:sz w:val="22"/>
                <w:szCs w:val="22"/>
              </w:rPr>
            </w:pP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1.1.2</w:t>
            </w:r>
            <w:r w:rsidRPr="007A5A90">
              <w:rPr>
                <w:rFonts w:asciiTheme="majorHAnsi" w:hAnsiTheme="majorHAnsi"/>
                <w:sz w:val="22"/>
                <w:szCs w:val="22"/>
              </w:rPr>
              <w:t xml:space="preserve">.Формирање групе наставника </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директор, педагог, наставници</w:t>
            </w:r>
          </w:p>
        </w:tc>
        <w:tc>
          <w:tcPr>
            <w:tcW w:w="2888"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 xml:space="preserve">новембар </w:t>
            </w:r>
            <w:r w:rsidRPr="007A5A90">
              <w:rPr>
                <w:rFonts w:asciiTheme="majorHAnsi" w:hAnsiTheme="majorHAnsi"/>
                <w:sz w:val="22"/>
                <w:szCs w:val="22"/>
              </w:rPr>
              <w:t>201</w:t>
            </w:r>
            <w:r>
              <w:rPr>
                <w:rFonts w:asciiTheme="majorHAnsi" w:hAnsiTheme="majorHAnsi"/>
                <w:sz w:val="22"/>
                <w:szCs w:val="22"/>
              </w:rPr>
              <w:t>7</w:t>
            </w:r>
            <w:r w:rsidRPr="007A5A90">
              <w:rPr>
                <w:rFonts w:asciiTheme="majorHAnsi" w:hAnsiTheme="majorHAnsi"/>
                <w:sz w:val="22"/>
                <w:szCs w:val="22"/>
              </w:rPr>
              <w:t>.</w:t>
            </w:r>
          </w:p>
        </w:tc>
        <w:tc>
          <w:tcPr>
            <w:tcW w:w="3160"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Списак групе</w:t>
            </w:r>
          </w:p>
        </w:tc>
        <w:tc>
          <w:tcPr>
            <w:tcW w:w="3266" w:type="dxa"/>
            <w:vAlign w:val="center"/>
          </w:tcPr>
          <w:p w:rsidR="00877DCE" w:rsidRPr="00780749" w:rsidRDefault="00877DCE" w:rsidP="003229BE">
            <w:pPr>
              <w:rPr>
                <w:rFonts w:asciiTheme="majorHAnsi" w:hAnsiTheme="majorHAnsi"/>
                <w:sz w:val="22"/>
                <w:szCs w:val="22"/>
              </w:rPr>
            </w:pP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1.1.</w:t>
            </w:r>
            <w:r>
              <w:rPr>
                <w:rFonts w:asciiTheme="majorHAnsi" w:hAnsiTheme="majorHAnsi"/>
                <w:sz w:val="22"/>
                <w:szCs w:val="22"/>
              </w:rPr>
              <w:t>3</w:t>
            </w:r>
            <w:r w:rsidRPr="007A5A90">
              <w:rPr>
                <w:rFonts w:asciiTheme="majorHAnsi" w:hAnsiTheme="majorHAnsi"/>
                <w:sz w:val="22"/>
                <w:szCs w:val="22"/>
              </w:rPr>
              <w:t>. Организовање програма</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директор, педагог</w:t>
            </w:r>
          </w:p>
        </w:tc>
        <w:tc>
          <w:tcPr>
            <w:tcW w:w="2888"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новембар</w:t>
            </w:r>
            <w:r w:rsidRPr="007A5A90">
              <w:rPr>
                <w:rFonts w:asciiTheme="majorHAnsi" w:hAnsiTheme="majorHAnsi"/>
                <w:sz w:val="22"/>
                <w:szCs w:val="22"/>
              </w:rPr>
              <w:t xml:space="preserve"> 201</w:t>
            </w:r>
            <w:r>
              <w:rPr>
                <w:rFonts w:asciiTheme="majorHAnsi" w:hAnsiTheme="majorHAnsi"/>
                <w:sz w:val="22"/>
                <w:szCs w:val="22"/>
              </w:rPr>
              <w:t>7</w:t>
            </w:r>
            <w:r w:rsidRPr="007A5A90">
              <w:rPr>
                <w:rFonts w:asciiTheme="majorHAnsi" w:hAnsiTheme="majorHAnsi"/>
                <w:sz w:val="22"/>
                <w:szCs w:val="22"/>
              </w:rPr>
              <w:t xml:space="preserve">. </w:t>
            </w:r>
          </w:p>
        </w:tc>
        <w:tc>
          <w:tcPr>
            <w:tcW w:w="3160" w:type="dxa"/>
            <w:vAlign w:val="center"/>
          </w:tcPr>
          <w:p w:rsidR="00877DCE" w:rsidRPr="007A5A90" w:rsidRDefault="00877DCE" w:rsidP="003229BE">
            <w:pPr>
              <w:rPr>
                <w:rFonts w:asciiTheme="majorHAnsi" w:hAnsiTheme="majorHAnsi"/>
                <w:sz w:val="22"/>
                <w:szCs w:val="22"/>
              </w:rPr>
            </w:pPr>
          </w:p>
        </w:tc>
        <w:tc>
          <w:tcPr>
            <w:tcW w:w="3266" w:type="dxa"/>
            <w:vAlign w:val="center"/>
          </w:tcPr>
          <w:p w:rsidR="00877DCE" w:rsidRPr="007A5A90" w:rsidRDefault="00877DCE" w:rsidP="003229BE">
            <w:pPr>
              <w:rPr>
                <w:rFonts w:asciiTheme="majorHAnsi" w:hAnsiTheme="majorHAnsi"/>
                <w:sz w:val="22"/>
                <w:szCs w:val="22"/>
              </w:rPr>
            </w:pP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1.1.</w:t>
            </w:r>
            <w:r>
              <w:rPr>
                <w:rFonts w:asciiTheme="majorHAnsi" w:hAnsiTheme="majorHAnsi"/>
                <w:sz w:val="22"/>
                <w:szCs w:val="22"/>
              </w:rPr>
              <w:t>4</w:t>
            </w:r>
            <w:r w:rsidRPr="007A5A90">
              <w:rPr>
                <w:rFonts w:asciiTheme="majorHAnsi" w:hAnsiTheme="majorHAnsi"/>
                <w:sz w:val="22"/>
                <w:szCs w:val="22"/>
              </w:rPr>
              <w:t>. Реализација обуке</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едукатори</w:t>
            </w:r>
          </w:p>
        </w:tc>
        <w:tc>
          <w:tcPr>
            <w:tcW w:w="2888"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децембар 2017.</w:t>
            </w:r>
            <w:r w:rsidRPr="007A5A90">
              <w:rPr>
                <w:rFonts w:asciiTheme="majorHAnsi" w:hAnsiTheme="majorHAnsi"/>
                <w:sz w:val="22"/>
                <w:szCs w:val="22"/>
              </w:rPr>
              <w:t xml:space="preserve"> </w:t>
            </w:r>
          </w:p>
        </w:tc>
        <w:tc>
          <w:tcPr>
            <w:tcW w:w="3160"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Материјал са обуке, уверења</w:t>
            </w:r>
          </w:p>
        </w:tc>
        <w:tc>
          <w:tcPr>
            <w:tcW w:w="3266"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 xml:space="preserve">Најмање </w:t>
            </w:r>
            <w:r>
              <w:rPr>
                <w:rFonts w:asciiTheme="majorHAnsi" w:hAnsiTheme="majorHAnsi"/>
                <w:sz w:val="22"/>
                <w:szCs w:val="22"/>
              </w:rPr>
              <w:t>8</w:t>
            </w:r>
            <w:r w:rsidRPr="007A5A90">
              <w:rPr>
                <w:rFonts w:asciiTheme="majorHAnsi" w:hAnsiTheme="majorHAnsi"/>
                <w:sz w:val="22"/>
                <w:szCs w:val="22"/>
              </w:rPr>
              <w:t>0% наставника је похађало обуку</w:t>
            </w:r>
          </w:p>
        </w:tc>
      </w:tr>
      <w:tr w:rsidR="00877DCE" w:rsidRPr="007A5A90" w:rsidTr="003229BE">
        <w:tc>
          <w:tcPr>
            <w:tcW w:w="15420" w:type="dxa"/>
            <w:gridSpan w:val="5"/>
            <w:shd w:val="clear" w:color="auto" w:fill="EAF1DD" w:themeFill="accent3" w:themeFillTint="33"/>
            <w:vAlign w:val="center"/>
          </w:tcPr>
          <w:p w:rsidR="00877DCE" w:rsidRPr="007A5A90" w:rsidRDefault="00877DCE" w:rsidP="003229BE">
            <w:pPr>
              <w:rPr>
                <w:rFonts w:asciiTheme="majorHAnsi" w:hAnsiTheme="majorHAnsi"/>
                <w:b/>
                <w:sz w:val="22"/>
                <w:szCs w:val="22"/>
              </w:rPr>
            </w:pPr>
            <w:r>
              <w:rPr>
                <w:rFonts w:asciiTheme="majorHAnsi" w:hAnsiTheme="majorHAnsi"/>
                <w:b/>
                <w:sz w:val="22"/>
                <w:szCs w:val="22"/>
              </w:rPr>
              <w:t>ЗАДАТАК</w:t>
            </w:r>
            <w:r w:rsidRPr="007A5A90">
              <w:rPr>
                <w:rFonts w:asciiTheme="majorHAnsi" w:hAnsiTheme="majorHAnsi"/>
                <w:b/>
                <w:sz w:val="22"/>
                <w:szCs w:val="22"/>
              </w:rPr>
              <w:t xml:space="preserve"> 1.2. Примена у настави и хоризонтално стручно усавршавање</w:t>
            </w:r>
          </w:p>
        </w:tc>
      </w:tr>
      <w:tr w:rsidR="00877DCE" w:rsidRPr="007A5A90" w:rsidTr="003229BE">
        <w:tc>
          <w:tcPr>
            <w:tcW w:w="3217"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877DCE" w:rsidRPr="007A5A90" w:rsidRDefault="00877DCE" w:rsidP="003229BE">
            <w:pPr>
              <w:rPr>
                <w:rFonts w:asciiTheme="majorHAnsi" w:hAnsiTheme="majorHAnsi"/>
                <w:b/>
                <w:sz w:val="22"/>
                <w:szCs w:val="22"/>
              </w:rPr>
            </w:pPr>
            <w:r w:rsidRPr="007A5A90">
              <w:rPr>
                <w:rFonts w:asciiTheme="majorHAnsi" w:hAnsiTheme="majorHAnsi"/>
                <w:b/>
                <w:sz w:val="22"/>
                <w:szCs w:val="22"/>
              </w:rPr>
              <w:t>КРИТЕРИЈУМ УСПЕХА</w:t>
            </w: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1.2.1. Примена стечених знања у настави</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наставници</w:t>
            </w:r>
          </w:p>
        </w:tc>
        <w:tc>
          <w:tcPr>
            <w:tcW w:w="2888"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Континуирано по завршетку обуке</w:t>
            </w:r>
          </w:p>
        </w:tc>
        <w:tc>
          <w:tcPr>
            <w:tcW w:w="3160"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Припреме наставника, посета часова</w:t>
            </w:r>
          </w:p>
        </w:tc>
        <w:tc>
          <w:tcPr>
            <w:tcW w:w="3266"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Наставници примењују стечена знања у настави</w:t>
            </w: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1.2.2. Израда распореда угледних часова</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директор, педагог, наставници</w:t>
            </w:r>
          </w:p>
        </w:tc>
        <w:tc>
          <w:tcPr>
            <w:tcW w:w="2888"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полугодишње</w:t>
            </w:r>
          </w:p>
        </w:tc>
        <w:tc>
          <w:tcPr>
            <w:tcW w:w="3160"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распоред угледних часова</w:t>
            </w:r>
          </w:p>
        </w:tc>
        <w:tc>
          <w:tcPr>
            <w:tcW w:w="3266" w:type="dxa"/>
            <w:vAlign w:val="center"/>
          </w:tcPr>
          <w:p w:rsidR="00877DCE" w:rsidRPr="007A5A90" w:rsidRDefault="00877DCE" w:rsidP="003229BE">
            <w:pPr>
              <w:rPr>
                <w:rFonts w:asciiTheme="majorHAnsi" w:hAnsiTheme="majorHAnsi"/>
                <w:sz w:val="22"/>
                <w:szCs w:val="22"/>
              </w:rPr>
            </w:pP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1.2.3. Реализација угледних часова</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наставници</w:t>
            </w:r>
          </w:p>
        </w:tc>
        <w:tc>
          <w:tcPr>
            <w:tcW w:w="2888"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према распореду угледних часова</w:t>
            </w:r>
          </w:p>
        </w:tc>
        <w:tc>
          <w:tcPr>
            <w:tcW w:w="3160" w:type="dxa"/>
            <w:vAlign w:val="center"/>
          </w:tcPr>
          <w:p w:rsidR="00877DCE" w:rsidRPr="007A5A90" w:rsidRDefault="00877DCE" w:rsidP="003229BE">
            <w:pPr>
              <w:rPr>
                <w:rFonts w:asciiTheme="majorHAnsi" w:hAnsiTheme="majorHAnsi"/>
                <w:sz w:val="22"/>
                <w:szCs w:val="22"/>
              </w:rPr>
            </w:pPr>
          </w:p>
        </w:tc>
        <w:tc>
          <w:tcPr>
            <w:tcW w:w="3266"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Н</w:t>
            </w:r>
            <w:r w:rsidRPr="007A5A90">
              <w:rPr>
                <w:rFonts w:asciiTheme="majorHAnsi" w:hAnsiTheme="majorHAnsi"/>
                <w:sz w:val="22"/>
                <w:szCs w:val="22"/>
              </w:rPr>
              <w:t>аставници реализују најмање 2 угледна часа</w:t>
            </w:r>
          </w:p>
        </w:tc>
      </w:tr>
      <w:tr w:rsidR="00877DCE" w:rsidRPr="007A5A90" w:rsidTr="003229BE">
        <w:tc>
          <w:tcPr>
            <w:tcW w:w="3217"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1.2.4. Анализа угледних часова</w:t>
            </w:r>
          </w:p>
        </w:tc>
        <w:tc>
          <w:tcPr>
            <w:tcW w:w="2889"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стручна већа</w:t>
            </w:r>
          </w:p>
        </w:tc>
        <w:tc>
          <w:tcPr>
            <w:tcW w:w="2888"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након реализације</w:t>
            </w:r>
          </w:p>
        </w:tc>
        <w:tc>
          <w:tcPr>
            <w:tcW w:w="3160" w:type="dxa"/>
            <w:vAlign w:val="center"/>
          </w:tcPr>
          <w:p w:rsidR="00877DCE" w:rsidRPr="007A5A90" w:rsidRDefault="00877DCE" w:rsidP="003229BE">
            <w:pPr>
              <w:rPr>
                <w:rFonts w:asciiTheme="majorHAnsi" w:hAnsiTheme="majorHAnsi"/>
                <w:sz w:val="22"/>
                <w:szCs w:val="22"/>
              </w:rPr>
            </w:pPr>
            <w:r w:rsidRPr="007A5A90">
              <w:rPr>
                <w:rFonts w:asciiTheme="majorHAnsi" w:hAnsiTheme="majorHAnsi"/>
                <w:sz w:val="22"/>
                <w:szCs w:val="22"/>
              </w:rPr>
              <w:t>записници стручних већа, извештаји о анализи</w:t>
            </w:r>
          </w:p>
        </w:tc>
        <w:tc>
          <w:tcPr>
            <w:tcW w:w="3266" w:type="dxa"/>
            <w:vAlign w:val="center"/>
          </w:tcPr>
          <w:p w:rsidR="00877DCE" w:rsidRPr="007A5A90" w:rsidRDefault="00877DCE" w:rsidP="003229BE">
            <w:pPr>
              <w:rPr>
                <w:rFonts w:asciiTheme="majorHAnsi" w:hAnsiTheme="majorHAnsi"/>
                <w:sz w:val="22"/>
                <w:szCs w:val="22"/>
              </w:rPr>
            </w:pPr>
            <w:r>
              <w:rPr>
                <w:rFonts w:asciiTheme="majorHAnsi" w:hAnsiTheme="majorHAnsi"/>
                <w:sz w:val="22"/>
                <w:szCs w:val="22"/>
              </w:rPr>
              <w:t>Примери добре праксе су у функцији унапређивања квалитета наставе.</w:t>
            </w:r>
          </w:p>
        </w:tc>
      </w:tr>
    </w:tbl>
    <w:p w:rsidR="00877DCE" w:rsidRDefault="00877DCE" w:rsidP="00E909DD">
      <w:pPr>
        <w:rPr>
          <w:rFonts w:asciiTheme="majorHAnsi" w:eastAsiaTheme="majorEastAsia" w:hAnsiTheme="majorHAnsi" w:cstheme="majorBidi"/>
          <w:sz w:val="24"/>
          <w:szCs w:val="24"/>
          <w:lang w:val="sr-Cyrl-CS"/>
        </w:rPr>
      </w:pPr>
    </w:p>
    <w:p w:rsidR="00B264C3" w:rsidRDefault="00B264C3" w:rsidP="00E909DD">
      <w:pPr>
        <w:rPr>
          <w:rFonts w:asciiTheme="majorHAnsi" w:eastAsiaTheme="majorEastAsia" w:hAnsiTheme="majorHAnsi" w:cstheme="majorBidi"/>
          <w:sz w:val="24"/>
          <w:szCs w:val="24"/>
          <w:lang w:val="sr-Cyrl-CS"/>
        </w:rPr>
      </w:pPr>
    </w:p>
    <w:tbl>
      <w:tblPr>
        <w:tblStyle w:val="TableGrid"/>
        <w:tblpPr w:leftFromText="141" w:rightFromText="141" w:vertAnchor="text" w:horzAnchor="page" w:tblpX="701" w:tblpY="294"/>
        <w:tblW w:w="15420" w:type="dxa"/>
        <w:tblLook w:val="04A0"/>
      </w:tblPr>
      <w:tblGrid>
        <w:gridCol w:w="3227"/>
        <w:gridCol w:w="2931"/>
        <w:gridCol w:w="2930"/>
        <w:gridCol w:w="3189"/>
        <w:gridCol w:w="3143"/>
      </w:tblGrid>
      <w:tr w:rsidR="00293092" w:rsidRPr="006A6126" w:rsidTr="003229BE">
        <w:tc>
          <w:tcPr>
            <w:tcW w:w="15420" w:type="dxa"/>
            <w:gridSpan w:val="5"/>
            <w:shd w:val="clear" w:color="auto" w:fill="C2D69B" w:themeFill="accent3" w:themeFillTint="99"/>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lastRenderedPageBreak/>
              <w:t>ЦИЉ: 2.  Пружање подршке ученицима у циљу унапређивања учења</w:t>
            </w:r>
          </w:p>
        </w:tc>
      </w:tr>
      <w:tr w:rsidR="00293092" w:rsidRPr="006A6126" w:rsidTr="003229BE">
        <w:tc>
          <w:tcPr>
            <w:tcW w:w="15420" w:type="dxa"/>
            <w:gridSpan w:val="5"/>
            <w:shd w:val="clear" w:color="auto" w:fill="EAF1DD" w:themeFill="accent3" w:themeFillTint="33"/>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ЗАДАТАК: 2.</w:t>
            </w:r>
            <w:r>
              <w:rPr>
                <w:rFonts w:asciiTheme="majorHAnsi" w:hAnsiTheme="majorHAnsi"/>
                <w:b/>
                <w:sz w:val="22"/>
                <w:szCs w:val="22"/>
              </w:rPr>
              <w:t>1</w:t>
            </w:r>
            <w:r w:rsidRPr="006A6126">
              <w:rPr>
                <w:rFonts w:asciiTheme="majorHAnsi" w:hAnsiTheme="majorHAnsi"/>
                <w:b/>
                <w:sz w:val="22"/>
                <w:szCs w:val="22"/>
              </w:rPr>
              <w:t>. Пружање подршке ученицима у припреми и реализацији завршног испита</w:t>
            </w:r>
          </w:p>
        </w:tc>
      </w:tr>
      <w:tr w:rsidR="00293092" w:rsidRPr="006A6126" w:rsidTr="003229BE">
        <w:tc>
          <w:tcPr>
            <w:tcW w:w="3227"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АКТИВНОСТИ</w:t>
            </w:r>
          </w:p>
        </w:tc>
        <w:tc>
          <w:tcPr>
            <w:tcW w:w="2931"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НОСИОЦИ АКТИВНОСТИ</w:t>
            </w:r>
          </w:p>
        </w:tc>
        <w:tc>
          <w:tcPr>
            <w:tcW w:w="2930"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ДИНАМИКА</w:t>
            </w:r>
          </w:p>
        </w:tc>
        <w:tc>
          <w:tcPr>
            <w:tcW w:w="3189"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ЕВАЛУАЦИЈА/ДОКАЗИ</w:t>
            </w:r>
          </w:p>
        </w:tc>
        <w:tc>
          <w:tcPr>
            <w:tcW w:w="3143"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КРИТЕРИЈУМ УСПЕХА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1</w:t>
            </w:r>
            <w:r w:rsidRPr="006A6126">
              <w:rPr>
                <w:rFonts w:asciiTheme="majorHAnsi" w:hAnsiTheme="majorHAnsi"/>
                <w:sz w:val="22"/>
                <w:szCs w:val="22"/>
              </w:rPr>
              <w:t xml:space="preserve">.1. Информисање ученика 7. и 8. разреда о значају, структури и начину полагања пробног и завршног испита </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предметни наставници</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септембар, октобар сваке школске године коком реализације Развојног плана</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месечни планови наставника</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сви ученици су упознати са деловима и начином полагања завршног испита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Pr>
                <w:rFonts w:asciiTheme="majorHAnsi" w:hAnsiTheme="majorHAnsi"/>
                <w:sz w:val="22"/>
                <w:szCs w:val="22"/>
              </w:rPr>
              <w:t>2.1</w:t>
            </w:r>
            <w:r w:rsidRPr="006A6126">
              <w:rPr>
                <w:rFonts w:asciiTheme="majorHAnsi" w:hAnsiTheme="majorHAnsi"/>
                <w:sz w:val="22"/>
                <w:szCs w:val="22"/>
              </w:rPr>
              <w:t>.2.  Упознавање ученика са стандардима чија се усвојеност проверава на завршном испиту</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предметни наставници</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октобар</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одштампани стандарди окачени су на огласним таблама у кабинетима</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сви ученици су упознати са стандардима који се проверавају на завршном испиту</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Pr>
                <w:rFonts w:asciiTheme="majorHAnsi" w:hAnsiTheme="majorHAnsi"/>
                <w:sz w:val="22"/>
                <w:szCs w:val="22"/>
              </w:rPr>
              <w:t>2.1</w:t>
            </w:r>
            <w:r w:rsidRPr="006A6126">
              <w:rPr>
                <w:rFonts w:asciiTheme="majorHAnsi" w:hAnsiTheme="majorHAnsi"/>
                <w:sz w:val="22"/>
                <w:szCs w:val="22"/>
              </w:rPr>
              <w:t>.3. Мотивисање ученика за редовно похађање припремне наставе</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предметни наставници, одељењски старешина 8. разреда, родитељи, Ученички парламент</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континуирано</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евиденција одељењског старешине 8. разреда о присуству ученика припремној настави, записници са родитељских састанака, записници Ученичког парламента</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Сви ученици 8. разреда редовно похађају припремну наставу</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1</w:t>
            </w:r>
            <w:r w:rsidRPr="006A6126">
              <w:rPr>
                <w:rFonts w:asciiTheme="majorHAnsi" w:hAnsiTheme="majorHAnsi"/>
                <w:sz w:val="22"/>
                <w:szCs w:val="22"/>
              </w:rPr>
              <w:t>.4. Постављање огласне табле намењене информацијама о завршном испиту</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предметни наставници, одељењски старешина 8. разреда</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почетак школске године,</w:t>
            </w:r>
          </w:p>
          <w:p w:rsidR="00293092" w:rsidRPr="006A6126" w:rsidRDefault="00293092" w:rsidP="003229BE">
            <w:pPr>
              <w:rPr>
                <w:rFonts w:asciiTheme="majorHAnsi" w:hAnsiTheme="majorHAnsi"/>
                <w:sz w:val="22"/>
                <w:szCs w:val="22"/>
              </w:rPr>
            </w:pPr>
            <w:r w:rsidRPr="006A6126">
              <w:rPr>
                <w:rFonts w:asciiTheme="majorHAnsi" w:hAnsiTheme="majorHAnsi"/>
                <w:sz w:val="22"/>
                <w:szCs w:val="22"/>
              </w:rPr>
              <w:t>континуирано ажурирање</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материјал постављен на огласној табли</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Родитељи и ученици се редовно информишу о детаљима завршног испита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1</w:t>
            </w:r>
            <w:r w:rsidRPr="006A6126">
              <w:rPr>
                <w:rFonts w:asciiTheme="majorHAnsi" w:hAnsiTheme="majorHAnsi"/>
                <w:sz w:val="22"/>
                <w:szCs w:val="22"/>
              </w:rPr>
              <w:t>.5. Родитељски састанци на тему припреме за завршни испит</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одељењски старешина 8. разреда</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септембар, октобар сваке школске године коком реализације Развојног плана</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записници са родитељских састанака</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Родитељи и ученици се редовно информишу о детаљима завршног испита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Pr>
                <w:rFonts w:asciiTheme="majorHAnsi" w:hAnsiTheme="majorHAnsi"/>
                <w:sz w:val="22"/>
                <w:szCs w:val="22"/>
              </w:rPr>
              <w:t>2.1</w:t>
            </w:r>
            <w:r w:rsidRPr="006A6126">
              <w:rPr>
                <w:rFonts w:asciiTheme="majorHAnsi" w:hAnsiTheme="majorHAnsi"/>
                <w:sz w:val="22"/>
                <w:szCs w:val="22"/>
              </w:rPr>
              <w:t xml:space="preserve">.6. Позивање родитеља да се укључе у реализацију програма професионалне оријентације (упознај занимања, сајам образовања </w:t>
            </w:r>
            <w:r w:rsidRPr="006A6126">
              <w:rPr>
                <w:rFonts w:asciiTheme="majorHAnsi" w:hAnsiTheme="majorHAnsi"/>
                <w:sz w:val="22"/>
                <w:szCs w:val="22"/>
              </w:rPr>
              <w:lastRenderedPageBreak/>
              <w:t>и сл.)</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lastRenderedPageBreak/>
              <w:t>тим за професионалну оријентацију</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према плану активности професионалне оријентације</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план професионалне оријентације, фотографије</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Родитељи учествују у реализацији Програма професионалне оријентације</w:t>
            </w:r>
          </w:p>
        </w:tc>
      </w:tr>
      <w:tr w:rsidR="00293092" w:rsidRPr="006A6126" w:rsidTr="003229BE">
        <w:tc>
          <w:tcPr>
            <w:tcW w:w="15420" w:type="dxa"/>
            <w:gridSpan w:val="5"/>
            <w:shd w:val="clear" w:color="auto" w:fill="EAF1DD" w:themeFill="accent3" w:themeFillTint="33"/>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lastRenderedPageBreak/>
              <w:t>ЗАДАТАК 2.</w:t>
            </w:r>
            <w:r>
              <w:rPr>
                <w:rFonts w:asciiTheme="majorHAnsi" w:hAnsiTheme="majorHAnsi"/>
                <w:b/>
                <w:sz w:val="22"/>
                <w:szCs w:val="22"/>
              </w:rPr>
              <w:t>2</w:t>
            </w:r>
            <w:r w:rsidRPr="006A6126">
              <w:rPr>
                <w:rFonts w:asciiTheme="majorHAnsi" w:hAnsiTheme="majorHAnsi"/>
                <w:b/>
                <w:sz w:val="22"/>
                <w:szCs w:val="22"/>
              </w:rPr>
              <w:t xml:space="preserve">. </w:t>
            </w:r>
            <w:r w:rsidRPr="006A6126">
              <w:rPr>
                <w:rFonts w:asciiTheme="majorHAnsi" w:eastAsiaTheme="minorEastAsia" w:hAnsiTheme="majorHAnsi" w:cstheme="minorBidi"/>
                <w:b/>
                <w:sz w:val="22"/>
                <w:szCs w:val="22"/>
                <w:lang w:val="en-US" w:eastAsia="en-US"/>
              </w:rPr>
              <w:t xml:space="preserve"> </w:t>
            </w:r>
            <w:r w:rsidRPr="006A6126">
              <w:rPr>
                <w:rFonts w:asciiTheme="majorHAnsi" w:hAnsiTheme="majorHAnsi"/>
                <w:b/>
                <w:sz w:val="22"/>
                <w:szCs w:val="22"/>
                <w:lang w:val="en-US"/>
              </w:rPr>
              <w:t>Подизање васпитних компетенција родитеља за пружање подршке развоју и учењу</w:t>
            </w:r>
          </w:p>
        </w:tc>
      </w:tr>
      <w:tr w:rsidR="00293092" w:rsidRPr="006A6126" w:rsidTr="003229BE">
        <w:tc>
          <w:tcPr>
            <w:tcW w:w="3227"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АКТИВНОСТИ</w:t>
            </w:r>
          </w:p>
        </w:tc>
        <w:tc>
          <w:tcPr>
            <w:tcW w:w="2931"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НОСИОЦИ АКТИВНОСТИ</w:t>
            </w:r>
          </w:p>
        </w:tc>
        <w:tc>
          <w:tcPr>
            <w:tcW w:w="2930"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ДИНАМИКА</w:t>
            </w:r>
          </w:p>
        </w:tc>
        <w:tc>
          <w:tcPr>
            <w:tcW w:w="3189"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ЕВАЛУАЦИЈА/ДОКАЗИ</w:t>
            </w:r>
          </w:p>
        </w:tc>
        <w:tc>
          <w:tcPr>
            <w:tcW w:w="3143"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КРИТЕРИЈУМ УСПЕХА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2</w:t>
            </w:r>
            <w:r w:rsidRPr="006A6126">
              <w:rPr>
                <w:rFonts w:asciiTheme="majorHAnsi" w:hAnsiTheme="majorHAnsi"/>
                <w:sz w:val="22"/>
                <w:szCs w:val="22"/>
              </w:rPr>
              <w:t>.1. Израда едукативног материјала, припрема предавања/радионица за родитеље</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педагог, сарадници  ван школе (логопеди, психолози итд.)</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током првог квартала</w:t>
            </w:r>
          </w:p>
        </w:tc>
        <w:tc>
          <w:tcPr>
            <w:tcW w:w="3189" w:type="dxa"/>
            <w:vAlign w:val="center"/>
          </w:tcPr>
          <w:p w:rsidR="00293092" w:rsidRPr="006A6126" w:rsidRDefault="00293092" w:rsidP="003229BE">
            <w:pPr>
              <w:rPr>
                <w:rFonts w:asciiTheme="majorHAnsi" w:hAnsiTheme="majorHAnsi"/>
                <w:sz w:val="22"/>
                <w:szCs w:val="22"/>
              </w:rPr>
            </w:pPr>
          </w:p>
        </w:tc>
        <w:tc>
          <w:tcPr>
            <w:tcW w:w="3143" w:type="dxa"/>
            <w:vAlign w:val="center"/>
          </w:tcPr>
          <w:p w:rsidR="00293092" w:rsidRPr="006A6126" w:rsidRDefault="00293092" w:rsidP="003229BE">
            <w:pPr>
              <w:rPr>
                <w:rFonts w:asciiTheme="majorHAnsi" w:hAnsiTheme="majorHAnsi"/>
                <w:sz w:val="22"/>
                <w:szCs w:val="22"/>
              </w:rPr>
            </w:pP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2</w:t>
            </w:r>
            <w:r w:rsidRPr="006A6126">
              <w:rPr>
                <w:rFonts w:asciiTheme="majorHAnsi" w:hAnsiTheme="majorHAnsi"/>
                <w:sz w:val="22"/>
                <w:szCs w:val="22"/>
              </w:rPr>
              <w:t xml:space="preserve">.2. Израда инструмената за праћење/вредновање реализованих активности </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педагог</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током првог квартала</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анкете, упитници, табеле евиденције (посећеност)</w:t>
            </w:r>
          </w:p>
        </w:tc>
        <w:tc>
          <w:tcPr>
            <w:tcW w:w="3143" w:type="dxa"/>
            <w:vAlign w:val="center"/>
          </w:tcPr>
          <w:p w:rsidR="00293092" w:rsidRPr="006A6126" w:rsidRDefault="00293092" w:rsidP="003229BE">
            <w:pPr>
              <w:rPr>
                <w:rFonts w:asciiTheme="majorHAnsi" w:hAnsiTheme="majorHAnsi"/>
                <w:sz w:val="22"/>
                <w:szCs w:val="22"/>
              </w:rPr>
            </w:pP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2</w:t>
            </w:r>
            <w:r w:rsidRPr="006A6126">
              <w:rPr>
                <w:rFonts w:asciiTheme="majorHAnsi" w:hAnsiTheme="majorHAnsi"/>
                <w:sz w:val="22"/>
                <w:szCs w:val="22"/>
              </w:rPr>
              <w:t>.3. Информисање и позивање родитеља</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одељнске старешине, директор</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најмање 10 дана пре одржавања</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постер/информације на огласној табли за родитеље, информисање и позивање на родитељским састанцима</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родитељи су благовремено информисани и позвани на предавања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2</w:t>
            </w:r>
            <w:r w:rsidRPr="006A6126">
              <w:rPr>
                <w:rFonts w:asciiTheme="majorHAnsi" w:hAnsiTheme="majorHAnsi"/>
                <w:sz w:val="22"/>
                <w:szCs w:val="22"/>
              </w:rPr>
              <w:t>.4. Предавања за родитеље:</w:t>
            </w:r>
          </w:p>
          <w:p w:rsidR="00293092" w:rsidRPr="006A6126" w:rsidRDefault="00293092" w:rsidP="00602966">
            <w:pPr>
              <w:pStyle w:val="ListParagraph"/>
              <w:numPr>
                <w:ilvl w:val="0"/>
                <w:numId w:val="138"/>
              </w:numPr>
              <w:rPr>
                <w:rFonts w:asciiTheme="majorHAnsi" w:hAnsiTheme="majorHAnsi"/>
                <w:sz w:val="22"/>
                <w:szCs w:val="22"/>
              </w:rPr>
            </w:pPr>
            <w:r w:rsidRPr="006A6126">
              <w:rPr>
                <w:rFonts w:asciiTheme="majorHAnsi" w:hAnsiTheme="majorHAnsi"/>
                <w:sz w:val="22"/>
                <w:szCs w:val="22"/>
              </w:rPr>
              <w:t xml:space="preserve">Радне навике </w:t>
            </w:r>
          </w:p>
          <w:p w:rsidR="00293092" w:rsidRPr="006A6126" w:rsidRDefault="00293092" w:rsidP="00602966">
            <w:pPr>
              <w:pStyle w:val="ListParagraph"/>
              <w:numPr>
                <w:ilvl w:val="0"/>
                <w:numId w:val="138"/>
              </w:numPr>
              <w:rPr>
                <w:rFonts w:asciiTheme="majorHAnsi" w:hAnsiTheme="majorHAnsi"/>
                <w:sz w:val="22"/>
                <w:szCs w:val="22"/>
              </w:rPr>
            </w:pPr>
            <w:r w:rsidRPr="006A6126">
              <w:rPr>
                <w:rFonts w:asciiTheme="majorHAnsi" w:hAnsiTheme="majorHAnsi"/>
                <w:sz w:val="22"/>
                <w:szCs w:val="22"/>
              </w:rPr>
              <w:t xml:space="preserve">Како учити </w:t>
            </w:r>
          </w:p>
          <w:p w:rsidR="00293092" w:rsidRPr="006A6126" w:rsidRDefault="00293092" w:rsidP="00602966">
            <w:pPr>
              <w:pStyle w:val="ListParagraph"/>
              <w:numPr>
                <w:ilvl w:val="0"/>
                <w:numId w:val="138"/>
              </w:numPr>
              <w:rPr>
                <w:rFonts w:asciiTheme="majorHAnsi" w:hAnsiTheme="majorHAnsi"/>
                <w:sz w:val="22"/>
                <w:szCs w:val="22"/>
              </w:rPr>
            </w:pPr>
            <w:r w:rsidRPr="006A6126">
              <w:rPr>
                <w:rFonts w:asciiTheme="majorHAnsi" w:hAnsiTheme="majorHAnsi"/>
                <w:sz w:val="22"/>
                <w:szCs w:val="22"/>
              </w:rPr>
              <w:t>Значај раног препознавања здравствених, развојних сметњи и поремећаја и облици ваншколске подршке учењу и развоју (социјална, здравствена, психолошка, логопедска, дефектолошка подршка и сл.)</w:t>
            </w:r>
          </w:p>
          <w:p w:rsidR="00293092" w:rsidRPr="006A6126" w:rsidRDefault="00293092" w:rsidP="00602966">
            <w:pPr>
              <w:pStyle w:val="ListParagraph"/>
              <w:numPr>
                <w:ilvl w:val="0"/>
                <w:numId w:val="138"/>
              </w:numPr>
              <w:rPr>
                <w:rFonts w:asciiTheme="majorHAnsi" w:hAnsiTheme="majorHAnsi"/>
                <w:sz w:val="22"/>
                <w:szCs w:val="22"/>
              </w:rPr>
            </w:pPr>
            <w:r w:rsidRPr="006A6126">
              <w:rPr>
                <w:rFonts w:asciiTheme="majorHAnsi" w:hAnsiTheme="majorHAnsi"/>
                <w:sz w:val="22"/>
                <w:szCs w:val="22"/>
              </w:rPr>
              <w:t xml:space="preserve">Водич за родитеље </w:t>
            </w:r>
            <w:r w:rsidRPr="006A6126">
              <w:rPr>
                <w:rFonts w:asciiTheme="majorHAnsi" w:hAnsiTheme="majorHAnsi"/>
                <w:sz w:val="22"/>
                <w:szCs w:val="22"/>
              </w:rPr>
              <w:lastRenderedPageBreak/>
              <w:t>будућих првака</w:t>
            </w:r>
          </w:p>
          <w:p w:rsidR="00293092" w:rsidRPr="006A6126" w:rsidRDefault="00293092" w:rsidP="00602966">
            <w:pPr>
              <w:pStyle w:val="ListParagraph"/>
              <w:numPr>
                <w:ilvl w:val="0"/>
                <w:numId w:val="138"/>
              </w:numPr>
              <w:rPr>
                <w:rFonts w:asciiTheme="majorHAnsi" w:hAnsiTheme="majorHAnsi"/>
                <w:sz w:val="22"/>
                <w:szCs w:val="22"/>
              </w:rPr>
            </w:pPr>
            <w:r w:rsidRPr="006A6126">
              <w:rPr>
                <w:rFonts w:asciiTheme="majorHAnsi" w:hAnsiTheme="majorHAnsi"/>
                <w:sz w:val="22"/>
                <w:szCs w:val="22"/>
              </w:rPr>
              <w:t>Прелазак са разредне на предметну наставу</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lastRenderedPageBreak/>
              <w:t>педагог, одељнске старешине и сарадници ван школе (логопеди, психолози итд.)</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 xml:space="preserve">на групним родитељским састанцима сваке школске године </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Едукативни материјал, ППТ презентације, фотографије, извештај о реализованим активностима, анкете</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на групним родитељским састанцима сваке школске године се обрађују различите теме. Родитељи су заинтересовани за унапређивање знања о наведеним темама (више од половине родитеља је присуствовало неком од навдених предавања).</w:t>
            </w:r>
          </w:p>
          <w:p w:rsidR="00293092" w:rsidRPr="006A6126" w:rsidRDefault="00293092" w:rsidP="003229BE">
            <w:pPr>
              <w:rPr>
                <w:rFonts w:asciiTheme="majorHAnsi" w:hAnsiTheme="majorHAnsi"/>
                <w:sz w:val="22"/>
                <w:szCs w:val="22"/>
              </w:rPr>
            </w:pP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lastRenderedPageBreak/>
              <w:t>2.</w:t>
            </w:r>
            <w:r>
              <w:rPr>
                <w:rFonts w:asciiTheme="majorHAnsi" w:hAnsiTheme="majorHAnsi"/>
                <w:sz w:val="22"/>
                <w:szCs w:val="22"/>
              </w:rPr>
              <w:t>2</w:t>
            </w:r>
            <w:r w:rsidRPr="006A6126">
              <w:rPr>
                <w:rFonts w:asciiTheme="majorHAnsi" w:hAnsiTheme="majorHAnsi"/>
                <w:sz w:val="22"/>
                <w:szCs w:val="22"/>
              </w:rPr>
              <w:t xml:space="preserve">.5. Анкетирање родитеља </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одељнске старешине, педагог</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након реализованих активности</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анкете</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 xml:space="preserve">Унапређена су знања и информисаност родитеља о наведеним темама. </w:t>
            </w:r>
          </w:p>
          <w:p w:rsidR="00293092" w:rsidRPr="006A6126" w:rsidRDefault="00293092" w:rsidP="003229BE">
            <w:pPr>
              <w:rPr>
                <w:rFonts w:asciiTheme="majorHAnsi" w:hAnsiTheme="majorHAnsi"/>
                <w:sz w:val="22"/>
                <w:szCs w:val="22"/>
              </w:rPr>
            </w:pPr>
            <w:r w:rsidRPr="006A6126">
              <w:rPr>
                <w:rFonts w:asciiTheme="majorHAnsi" w:hAnsiTheme="majorHAnsi"/>
                <w:sz w:val="22"/>
                <w:szCs w:val="22"/>
              </w:rPr>
              <w:t>Родитељи сматрају да су презентоване информације значајне и корисне за унапређивање подршке ученицима и показују већу спремност да се укључе у пружање заједничке подрке својој деци.</w:t>
            </w:r>
          </w:p>
        </w:tc>
      </w:tr>
      <w:tr w:rsidR="00293092" w:rsidRPr="006A6126" w:rsidTr="003229BE">
        <w:tc>
          <w:tcPr>
            <w:tcW w:w="15420" w:type="dxa"/>
            <w:gridSpan w:val="5"/>
            <w:shd w:val="clear" w:color="auto" w:fill="EAF1DD" w:themeFill="accent3" w:themeFillTint="33"/>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ЗАДАТАК 2.</w:t>
            </w:r>
            <w:r>
              <w:rPr>
                <w:rFonts w:asciiTheme="majorHAnsi" w:hAnsiTheme="majorHAnsi"/>
                <w:b/>
                <w:sz w:val="22"/>
                <w:szCs w:val="22"/>
              </w:rPr>
              <w:t>3</w:t>
            </w:r>
            <w:r w:rsidRPr="006A6126">
              <w:rPr>
                <w:rFonts w:asciiTheme="majorHAnsi" w:hAnsiTheme="majorHAnsi"/>
                <w:b/>
                <w:sz w:val="22"/>
                <w:szCs w:val="22"/>
              </w:rPr>
              <w:t>. Оспособљавање ученика за самостално учење „Учење учења“</w:t>
            </w:r>
          </w:p>
        </w:tc>
      </w:tr>
      <w:tr w:rsidR="00293092" w:rsidRPr="006A6126" w:rsidTr="003229BE">
        <w:tc>
          <w:tcPr>
            <w:tcW w:w="3227"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АКТИВНОСТИ</w:t>
            </w:r>
          </w:p>
        </w:tc>
        <w:tc>
          <w:tcPr>
            <w:tcW w:w="2931"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НОСИОЦИ АКТИВНОСТИ</w:t>
            </w:r>
          </w:p>
        </w:tc>
        <w:tc>
          <w:tcPr>
            <w:tcW w:w="2930"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ДИНАМИКА</w:t>
            </w:r>
          </w:p>
        </w:tc>
        <w:tc>
          <w:tcPr>
            <w:tcW w:w="3189"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ЕВАЛУАЦИЈА/ДОКАЗИ</w:t>
            </w:r>
          </w:p>
        </w:tc>
        <w:tc>
          <w:tcPr>
            <w:tcW w:w="3143"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КРИТЕРИЈУМ УСПЕХА</w:t>
            </w:r>
          </w:p>
        </w:tc>
      </w:tr>
      <w:tr w:rsidR="00293092" w:rsidRPr="006A6126" w:rsidTr="003229BE">
        <w:tc>
          <w:tcPr>
            <w:tcW w:w="322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2.</w:t>
            </w:r>
            <w:r>
              <w:rPr>
                <w:rFonts w:asciiTheme="majorHAnsi" w:hAnsiTheme="majorHAnsi"/>
                <w:sz w:val="22"/>
                <w:szCs w:val="22"/>
              </w:rPr>
              <w:t>3</w:t>
            </w:r>
            <w:r w:rsidRPr="006A6126">
              <w:rPr>
                <w:rFonts w:asciiTheme="majorHAnsi" w:hAnsiTheme="majorHAnsi"/>
                <w:sz w:val="22"/>
                <w:szCs w:val="22"/>
              </w:rPr>
              <w:t>.1. Предавања за ученике:</w:t>
            </w:r>
          </w:p>
          <w:p w:rsidR="00293092" w:rsidRPr="006A6126" w:rsidRDefault="00293092" w:rsidP="00602966">
            <w:pPr>
              <w:pStyle w:val="ListParagraph"/>
              <w:numPr>
                <w:ilvl w:val="0"/>
                <w:numId w:val="139"/>
              </w:numPr>
              <w:rPr>
                <w:rFonts w:asciiTheme="majorHAnsi" w:hAnsiTheme="majorHAnsi"/>
                <w:sz w:val="22"/>
                <w:szCs w:val="22"/>
              </w:rPr>
            </w:pPr>
            <w:r w:rsidRPr="006A6126">
              <w:rPr>
                <w:rFonts w:asciiTheme="majorHAnsi" w:hAnsiTheme="majorHAnsi"/>
                <w:sz w:val="22"/>
                <w:szCs w:val="22"/>
              </w:rPr>
              <w:t>Радне навике</w:t>
            </w:r>
          </w:p>
          <w:p w:rsidR="00293092" w:rsidRPr="006A6126" w:rsidRDefault="00293092" w:rsidP="00602966">
            <w:pPr>
              <w:pStyle w:val="ListParagraph"/>
              <w:numPr>
                <w:ilvl w:val="0"/>
                <w:numId w:val="139"/>
              </w:numPr>
              <w:rPr>
                <w:rFonts w:asciiTheme="majorHAnsi" w:hAnsiTheme="majorHAnsi"/>
                <w:sz w:val="22"/>
                <w:szCs w:val="22"/>
              </w:rPr>
            </w:pPr>
            <w:r w:rsidRPr="006A6126">
              <w:rPr>
                <w:rFonts w:asciiTheme="majorHAnsi" w:hAnsiTheme="majorHAnsi"/>
                <w:sz w:val="22"/>
                <w:szCs w:val="22"/>
              </w:rPr>
              <w:t>Технике учења</w:t>
            </w:r>
          </w:p>
          <w:p w:rsidR="00293092" w:rsidRPr="006A6126" w:rsidRDefault="00293092" w:rsidP="00602966">
            <w:pPr>
              <w:pStyle w:val="ListParagraph"/>
              <w:numPr>
                <w:ilvl w:val="0"/>
                <w:numId w:val="139"/>
              </w:numPr>
              <w:rPr>
                <w:rFonts w:asciiTheme="majorHAnsi" w:hAnsiTheme="majorHAnsi"/>
                <w:sz w:val="22"/>
                <w:szCs w:val="22"/>
              </w:rPr>
            </w:pPr>
            <w:r w:rsidRPr="006A6126">
              <w:rPr>
                <w:rFonts w:asciiTheme="majorHAnsi" w:hAnsiTheme="majorHAnsi"/>
                <w:sz w:val="22"/>
                <w:szCs w:val="22"/>
              </w:rPr>
              <w:t>Шта да радим када имам проблем у учењу?</w:t>
            </w:r>
          </w:p>
          <w:p w:rsidR="00293092" w:rsidRPr="006A6126" w:rsidRDefault="00293092" w:rsidP="00602966">
            <w:pPr>
              <w:pStyle w:val="ListParagraph"/>
              <w:numPr>
                <w:ilvl w:val="0"/>
                <w:numId w:val="139"/>
              </w:numPr>
              <w:rPr>
                <w:rFonts w:asciiTheme="majorHAnsi" w:hAnsiTheme="majorHAnsi"/>
                <w:sz w:val="22"/>
                <w:szCs w:val="22"/>
              </w:rPr>
            </w:pPr>
            <w:r w:rsidRPr="006A6126">
              <w:rPr>
                <w:rFonts w:asciiTheme="majorHAnsi" w:hAnsiTheme="majorHAnsi"/>
                <w:sz w:val="22"/>
                <w:szCs w:val="22"/>
              </w:rPr>
              <w:t>Шта су стандарди постигнућа?</w:t>
            </w:r>
          </w:p>
        </w:tc>
        <w:tc>
          <w:tcPr>
            <w:tcW w:w="2931"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ОС, педагог, наставници</w:t>
            </w:r>
          </w:p>
        </w:tc>
        <w:tc>
          <w:tcPr>
            <w:tcW w:w="2930"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сваке школске године по једна тема</w:t>
            </w:r>
          </w:p>
        </w:tc>
        <w:tc>
          <w:tcPr>
            <w:tcW w:w="3189"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едукативни материјал, ППТ, фотографије</w:t>
            </w:r>
          </w:p>
        </w:tc>
        <w:tc>
          <w:tcPr>
            <w:tcW w:w="3143"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Најмање 90% ученика присуствује</w:t>
            </w:r>
            <w:r>
              <w:rPr>
                <w:rFonts w:asciiTheme="majorHAnsi" w:hAnsiTheme="majorHAnsi"/>
                <w:sz w:val="22"/>
                <w:szCs w:val="22"/>
              </w:rPr>
              <w:t>.</w:t>
            </w:r>
          </w:p>
        </w:tc>
      </w:tr>
    </w:tbl>
    <w:p w:rsidR="00877DCE" w:rsidRDefault="00877DCE" w:rsidP="00E909DD">
      <w:pPr>
        <w:rPr>
          <w:rFonts w:asciiTheme="majorHAnsi" w:eastAsiaTheme="majorEastAsia" w:hAnsiTheme="majorHAnsi" w:cstheme="majorBidi"/>
          <w:sz w:val="24"/>
          <w:szCs w:val="24"/>
          <w:lang w:val="sr-Cyrl-CS"/>
        </w:rPr>
      </w:pPr>
    </w:p>
    <w:tbl>
      <w:tblPr>
        <w:tblStyle w:val="TableGrid"/>
        <w:tblpPr w:leftFromText="141" w:rightFromText="141" w:vertAnchor="text" w:horzAnchor="page" w:tblpX="701" w:tblpY="294"/>
        <w:tblW w:w="15420" w:type="dxa"/>
        <w:tblLook w:val="04A0"/>
      </w:tblPr>
      <w:tblGrid>
        <w:gridCol w:w="3224"/>
        <w:gridCol w:w="2928"/>
        <w:gridCol w:w="2926"/>
        <w:gridCol w:w="3187"/>
        <w:gridCol w:w="3155"/>
      </w:tblGrid>
      <w:tr w:rsidR="00293092" w:rsidRPr="006A6126" w:rsidTr="003229BE">
        <w:tc>
          <w:tcPr>
            <w:tcW w:w="15420" w:type="dxa"/>
            <w:gridSpan w:val="5"/>
            <w:shd w:val="clear" w:color="auto" w:fill="C2D69B" w:themeFill="accent3" w:themeFillTint="99"/>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 xml:space="preserve">ЦИЉ 3: </w:t>
            </w:r>
            <w:r>
              <w:rPr>
                <w:rFonts w:asciiTheme="majorHAnsi" w:hAnsiTheme="majorHAnsi"/>
                <w:b/>
                <w:sz w:val="22"/>
                <w:szCs w:val="22"/>
              </w:rPr>
              <w:t>З</w:t>
            </w:r>
            <w:r w:rsidRPr="006A6126">
              <w:rPr>
                <w:rFonts w:asciiTheme="majorHAnsi" w:hAnsiTheme="majorHAnsi"/>
                <w:b/>
                <w:sz w:val="22"/>
                <w:szCs w:val="22"/>
              </w:rPr>
              <w:t>аштита ученика од насиља,злостављања и занемаривања</w:t>
            </w:r>
          </w:p>
        </w:tc>
      </w:tr>
      <w:tr w:rsidR="00293092" w:rsidRPr="006A6126" w:rsidTr="003229BE">
        <w:tc>
          <w:tcPr>
            <w:tcW w:w="15420" w:type="dxa"/>
            <w:gridSpan w:val="5"/>
            <w:shd w:val="clear" w:color="auto" w:fill="EAF1DD" w:themeFill="accent3" w:themeFillTint="33"/>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ЗАДАТАК: 3.1. Информисање ученика о превенцији насиља и активностима у интервенцији</w:t>
            </w:r>
          </w:p>
        </w:tc>
      </w:tr>
      <w:tr w:rsidR="00293092" w:rsidRPr="006A6126" w:rsidTr="003229BE">
        <w:tc>
          <w:tcPr>
            <w:tcW w:w="3224"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КРИТЕРИЈУМ УСПЕХА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 xml:space="preserve">3.1.1. Информисање ученика на чос-у о прописима у </w:t>
            </w:r>
            <w:r w:rsidRPr="006A6126">
              <w:rPr>
                <w:rFonts w:asciiTheme="majorHAnsi" w:hAnsiTheme="majorHAnsi"/>
                <w:sz w:val="22"/>
                <w:szCs w:val="22"/>
              </w:rPr>
              <w:lastRenderedPageBreak/>
              <w:t>области заштите од насиља</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lastRenderedPageBreak/>
              <w:t>Одељенски старешине, педагог</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Септембар 2017- 2021</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материјал за чос, план и припрема ЧОС-а</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 xml:space="preserve">Ученици су на њима примерен начин упознати са </w:t>
            </w:r>
            <w:r w:rsidRPr="006A6126">
              <w:rPr>
                <w:rFonts w:asciiTheme="majorHAnsi" w:hAnsiTheme="majorHAnsi"/>
                <w:sz w:val="22"/>
                <w:szCs w:val="22"/>
              </w:rPr>
              <w:lastRenderedPageBreak/>
              <w:t>прописима (правима, обавезама, превенцији и поступању у случају насиља)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lastRenderedPageBreak/>
              <w:t>3.1.2. Заједничке радионице за ученике на тему права и обавезе ученика од1-4 и 5-8</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Одељенски старешина, наставник грађанског васпитања, педагог</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Током сваке школске године</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материјал, продукти, фотографије</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Најмање два пута годишње се одржавају радионице за ученике на тему превенције насиља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3.1.3. Конкурси за ученичке радове на тему превенције насиља</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Наставници, директор, Парламент</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Током дечије недеље</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ученички радови, фотографије</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Ученички радови на тему заштите ученика од насиља и дечијих права се јавно истичу и награђују</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3.1.4. Спортске и културне манифестације на тему дечијих права и превенције насиља</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директор, наставници, Парламент</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Сваке године најмање једном годишње</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ученички радови, фотографије</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Ученици и наставници најмање једном годишње планирају и реализују различите манифестације на  тему заштите ученика од насиља и дечијих права</w:t>
            </w:r>
          </w:p>
        </w:tc>
      </w:tr>
      <w:tr w:rsidR="00293092" w:rsidRPr="006A6126" w:rsidTr="003229BE">
        <w:tc>
          <w:tcPr>
            <w:tcW w:w="15420" w:type="dxa"/>
            <w:gridSpan w:val="5"/>
            <w:shd w:val="clear" w:color="auto" w:fill="EAF1DD" w:themeFill="accent3" w:themeFillTint="33"/>
            <w:vAlign w:val="center"/>
          </w:tcPr>
          <w:p w:rsidR="00293092" w:rsidRPr="006A6126" w:rsidRDefault="00293092" w:rsidP="003229BE">
            <w:pPr>
              <w:rPr>
                <w:rFonts w:asciiTheme="majorHAnsi" w:hAnsiTheme="majorHAnsi"/>
                <w:sz w:val="22"/>
                <w:szCs w:val="22"/>
              </w:rPr>
            </w:pPr>
            <w:r w:rsidRPr="006A6126">
              <w:rPr>
                <w:rFonts w:asciiTheme="majorHAnsi" w:hAnsiTheme="majorHAnsi"/>
                <w:b/>
                <w:sz w:val="22"/>
                <w:szCs w:val="22"/>
              </w:rPr>
              <w:t>ЗАДАТАК 3.2. Информисање родитеља о превенцији насиља и активностима у интервенцији</w:t>
            </w:r>
          </w:p>
        </w:tc>
      </w:tr>
      <w:tr w:rsidR="00293092" w:rsidRPr="006A6126" w:rsidTr="003229BE">
        <w:tc>
          <w:tcPr>
            <w:tcW w:w="3224"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КРИТЕРИЈУМ УСПЕХА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3.2.1. Информисање родитеља на родитељским састанцима о прописима</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Одељенски старешина, педагог</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Септембар 2017- 2021</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Записник са родитељских састанака</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Родитељи су упознати са прописима (правима, обавезама, превенцији и поступању у случају насиља)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 xml:space="preserve">3.1.2. Заједничке радионице за родитеље на тему заштите ученика од насиља </w:t>
            </w:r>
          </w:p>
          <w:p w:rsidR="00293092" w:rsidRPr="006A6126" w:rsidRDefault="00293092" w:rsidP="00602966">
            <w:pPr>
              <w:pStyle w:val="ListParagraph"/>
              <w:numPr>
                <w:ilvl w:val="0"/>
                <w:numId w:val="140"/>
              </w:numPr>
              <w:rPr>
                <w:rFonts w:asciiTheme="majorHAnsi" w:hAnsiTheme="majorHAnsi"/>
                <w:sz w:val="22"/>
                <w:szCs w:val="22"/>
              </w:rPr>
            </w:pPr>
            <w:r w:rsidRPr="006A6126">
              <w:rPr>
                <w:rFonts w:asciiTheme="majorHAnsi" w:hAnsiTheme="majorHAnsi"/>
                <w:sz w:val="22"/>
                <w:szCs w:val="22"/>
              </w:rPr>
              <w:t>Шта је данас било у школи?</w:t>
            </w:r>
          </w:p>
          <w:p w:rsidR="00293092" w:rsidRPr="006A6126" w:rsidRDefault="00293092" w:rsidP="00602966">
            <w:pPr>
              <w:pStyle w:val="ListParagraph"/>
              <w:numPr>
                <w:ilvl w:val="0"/>
                <w:numId w:val="140"/>
              </w:numPr>
              <w:rPr>
                <w:rFonts w:asciiTheme="majorHAnsi" w:hAnsiTheme="majorHAnsi"/>
                <w:sz w:val="22"/>
                <w:szCs w:val="22"/>
              </w:rPr>
            </w:pPr>
            <w:r w:rsidRPr="006A6126">
              <w:rPr>
                <w:rFonts w:asciiTheme="majorHAnsi" w:hAnsiTheme="majorHAnsi"/>
                <w:sz w:val="22"/>
                <w:szCs w:val="22"/>
              </w:rPr>
              <w:t>Препознавање насиља, вресте и нивои, превенција, реаговање</w:t>
            </w:r>
          </w:p>
          <w:p w:rsidR="00293092" w:rsidRPr="006A6126" w:rsidRDefault="00293092" w:rsidP="00602966">
            <w:pPr>
              <w:pStyle w:val="ListParagraph"/>
              <w:numPr>
                <w:ilvl w:val="0"/>
                <w:numId w:val="140"/>
              </w:numPr>
              <w:rPr>
                <w:rFonts w:asciiTheme="majorHAnsi" w:hAnsiTheme="majorHAnsi"/>
                <w:sz w:val="22"/>
                <w:szCs w:val="22"/>
              </w:rPr>
            </w:pPr>
            <w:r w:rsidRPr="006A6126">
              <w:rPr>
                <w:rFonts w:asciiTheme="majorHAnsi" w:hAnsiTheme="majorHAnsi"/>
                <w:sz w:val="22"/>
                <w:szCs w:val="22"/>
              </w:rPr>
              <w:lastRenderedPageBreak/>
              <w:t>Дигитално насиље, превенција и реаговање</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lastRenderedPageBreak/>
              <w:t>Одељенски старешина</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Током школске године</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Записници са родитељских састанака</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 xml:space="preserve">Најмање једном годишње, сваке школске године, на групним  родитељским састанцима (1-4 и 5-8), више од половине родитеља учествује у саветовањима/радионицама. </w:t>
            </w:r>
          </w:p>
        </w:tc>
      </w:tr>
      <w:tr w:rsidR="00293092" w:rsidRPr="006A6126" w:rsidTr="003229BE">
        <w:tc>
          <w:tcPr>
            <w:tcW w:w="15420" w:type="dxa"/>
            <w:gridSpan w:val="5"/>
            <w:shd w:val="clear" w:color="auto" w:fill="EAF1DD" w:themeFill="accent3" w:themeFillTint="33"/>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lastRenderedPageBreak/>
              <w:t>ЗАДАТАК 3.4. Реализација ЧОС-а у 4. и 6. разреду у оквиру пројекта МУП-а „Основе безбедности деце“</w:t>
            </w:r>
          </w:p>
        </w:tc>
      </w:tr>
      <w:tr w:rsidR="00293092" w:rsidRPr="006A6126" w:rsidTr="003229BE">
        <w:tc>
          <w:tcPr>
            <w:tcW w:w="3224"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293092" w:rsidRPr="006A6126" w:rsidRDefault="00293092" w:rsidP="003229BE">
            <w:pPr>
              <w:rPr>
                <w:rFonts w:asciiTheme="majorHAnsi" w:hAnsiTheme="majorHAnsi"/>
                <w:b/>
                <w:sz w:val="22"/>
                <w:szCs w:val="22"/>
              </w:rPr>
            </w:pPr>
            <w:r w:rsidRPr="006A6126">
              <w:rPr>
                <w:rFonts w:asciiTheme="majorHAnsi" w:hAnsiTheme="majorHAnsi"/>
                <w:b/>
                <w:sz w:val="22"/>
                <w:szCs w:val="22"/>
              </w:rPr>
              <w:t>КРИТЕРИЈУМ УСПЕХА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3.4.1. Израда плана ЧОС-а</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Одељенске старешине 4. и 6. разреда</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септембар 2017.</w:t>
            </w:r>
          </w:p>
        </w:tc>
        <w:tc>
          <w:tcPr>
            <w:tcW w:w="3187"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план ЧОС-а/ГПРШ</w:t>
            </w: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План ЧОС-а садржи 8 часова намењених реализацији пројекта</w:t>
            </w:r>
          </w:p>
        </w:tc>
      </w:tr>
      <w:tr w:rsidR="00293092" w:rsidRPr="006A6126" w:rsidTr="003229BE">
        <w:tc>
          <w:tcPr>
            <w:tcW w:w="3224"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3.4.2. Реализација ЧОС-а на тему „Основе безбедности деце“</w:t>
            </w:r>
          </w:p>
        </w:tc>
        <w:tc>
          <w:tcPr>
            <w:tcW w:w="2928"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МУП</w:t>
            </w:r>
          </w:p>
        </w:tc>
        <w:tc>
          <w:tcPr>
            <w:tcW w:w="2926"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према плану ЧОС-а</w:t>
            </w:r>
          </w:p>
        </w:tc>
        <w:tc>
          <w:tcPr>
            <w:tcW w:w="3187" w:type="dxa"/>
            <w:vAlign w:val="center"/>
          </w:tcPr>
          <w:p w:rsidR="00293092" w:rsidRPr="006A6126" w:rsidRDefault="00293092" w:rsidP="003229BE">
            <w:pPr>
              <w:rPr>
                <w:rFonts w:asciiTheme="majorHAnsi" w:hAnsiTheme="majorHAnsi"/>
                <w:sz w:val="22"/>
                <w:szCs w:val="22"/>
              </w:rPr>
            </w:pPr>
          </w:p>
        </w:tc>
        <w:tc>
          <w:tcPr>
            <w:tcW w:w="3155" w:type="dxa"/>
            <w:vAlign w:val="center"/>
          </w:tcPr>
          <w:p w:rsidR="00293092" w:rsidRPr="006A6126" w:rsidRDefault="00293092" w:rsidP="003229BE">
            <w:pPr>
              <w:rPr>
                <w:rFonts w:asciiTheme="majorHAnsi" w:hAnsiTheme="majorHAnsi"/>
                <w:sz w:val="22"/>
                <w:szCs w:val="22"/>
              </w:rPr>
            </w:pPr>
            <w:r w:rsidRPr="006A6126">
              <w:rPr>
                <w:rFonts w:asciiTheme="majorHAnsi" w:hAnsiTheme="majorHAnsi"/>
                <w:sz w:val="22"/>
                <w:szCs w:val="22"/>
              </w:rPr>
              <w:t>У току школске 2017/18.  године реализовано је 8 часова ОС у 4. и 6. разреду</w:t>
            </w:r>
          </w:p>
        </w:tc>
      </w:tr>
    </w:tbl>
    <w:p w:rsidR="00020F86" w:rsidRDefault="00020F86" w:rsidP="00687723">
      <w:pPr>
        <w:rPr>
          <w:rFonts w:asciiTheme="majorHAnsi" w:hAnsiTheme="majorHAnsi" w:cs="Times New Roman"/>
          <w:b/>
          <w:sz w:val="24"/>
          <w:szCs w:val="24"/>
        </w:rPr>
      </w:pPr>
    </w:p>
    <w:p w:rsidR="00293092" w:rsidRDefault="00293092" w:rsidP="00687723">
      <w:pPr>
        <w:rPr>
          <w:rFonts w:asciiTheme="majorHAnsi" w:hAnsiTheme="majorHAnsi" w:cs="Times New Roman"/>
          <w:b/>
          <w:sz w:val="24"/>
          <w:szCs w:val="24"/>
        </w:rPr>
      </w:pPr>
    </w:p>
    <w:tbl>
      <w:tblPr>
        <w:tblpPr w:leftFromText="141" w:rightFromText="141" w:vertAnchor="text" w:horzAnchor="page" w:tblpX="701" w:tblpY="294"/>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31"/>
        <w:gridCol w:w="2930"/>
        <w:gridCol w:w="3189"/>
        <w:gridCol w:w="3143"/>
      </w:tblGrid>
      <w:tr w:rsidR="00FA7DE3" w:rsidRPr="006A6126" w:rsidTr="003229BE">
        <w:tc>
          <w:tcPr>
            <w:tcW w:w="15420" w:type="dxa"/>
            <w:gridSpan w:val="5"/>
            <w:shd w:val="clear" w:color="auto" w:fill="C2D69B" w:themeFill="accent3" w:themeFillTint="99"/>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ЦИЉ  4: Неговање традиције, културе и језика Срба, Бугара и Мађара</w:t>
            </w:r>
          </w:p>
        </w:tc>
      </w:tr>
      <w:tr w:rsidR="00FA7DE3" w:rsidRPr="006A6126" w:rsidTr="003229BE">
        <w:tc>
          <w:tcPr>
            <w:tcW w:w="15420" w:type="dxa"/>
            <w:gridSpan w:val="5"/>
            <w:shd w:val="clear" w:color="auto" w:fill="EAF1DD" w:themeFill="accent3" w:themeFillTint="33"/>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ЗАДАТАК  4.1:  Прослава јубилеја и важних датума</w:t>
            </w:r>
          </w:p>
        </w:tc>
      </w:tr>
      <w:tr w:rsidR="00FA7DE3" w:rsidRPr="006A6126" w:rsidTr="003229BE">
        <w:tc>
          <w:tcPr>
            <w:tcW w:w="3227"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 xml:space="preserve">АКТИВНОСТИ </w:t>
            </w:r>
          </w:p>
        </w:tc>
        <w:tc>
          <w:tcPr>
            <w:tcW w:w="2931"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НОСИОЦИ АКТИВНОСТИ</w:t>
            </w:r>
          </w:p>
        </w:tc>
        <w:tc>
          <w:tcPr>
            <w:tcW w:w="2930"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ДИНАМИКА</w:t>
            </w:r>
          </w:p>
        </w:tc>
        <w:tc>
          <w:tcPr>
            <w:tcW w:w="3189"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ЕВАЛУАЦИЈА/ДОКАЗИ</w:t>
            </w:r>
          </w:p>
        </w:tc>
        <w:tc>
          <w:tcPr>
            <w:tcW w:w="3143"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КРИТЕРИЈУМ УСПЕХА</w:t>
            </w:r>
          </w:p>
        </w:tc>
      </w:tr>
      <w:tr w:rsidR="00FA7DE3" w:rsidRPr="006A6126" w:rsidTr="003229BE">
        <w:tc>
          <w:tcPr>
            <w:tcW w:w="3227" w:type="dxa"/>
            <w:vAlign w:val="center"/>
          </w:tcPr>
          <w:p w:rsidR="00FA7DE3" w:rsidRDefault="00FA7DE3" w:rsidP="003229BE">
            <w:pPr>
              <w:spacing w:after="0" w:line="240" w:lineRule="auto"/>
              <w:rPr>
                <w:rFonts w:asciiTheme="majorHAnsi" w:hAnsiTheme="majorHAnsi"/>
              </w:rPr>
            </w:pPr>
            <w:r w:rsidRPr="006A6126">
              <w:rPr>
                <w:rFonts w:asciiTheme="majorHAnsi" w:hAnsiTheme="majorHAnsi"/>
              </w:rPr>
              <w:t xml:space="preserve">4.1. 1. </w:t>
            </w:r>
            <w:r>
              <w:rPr>
                <w:rFonts w:asciiTheme="majorHAnsi" w:hAnsiTheme="majorHAnsi"/>
              </w:rPr>
              <w:t xml:space="preserve">Прослава </w:t>
            </w:r>
            <w:r w:rsidRPr="006A6126">
              <w:rPr>
                <w:rFonts w:asciiTheme="majorHAnsi" w:hAnsiTheme="majorHAnsi"/>
              </w:rPr>
              <w:t>Међународн</w:t>
            </w:r>
            <w:r>
              <w:rPr>
                <w:rFonts w:asciiTheme="majorHAnsi" w:hAnsiTheme="majorHAnsi"/>
              </w:rPr>
              <w:t>ог</w:t>
            </w:r>
            <w:r w:rsidRPr="006A6126">
              <w:rPr>
                <w:rFonts w:asciiTheme="majorHAnsi" w:hAnsiTheme="majorHAnsi"/>
              </w:rPr>
              <w:t xml:space="preserve"> дан</w:t>
            </w:r>
            <w:r>
              <w:rPr>
                <w:rFonts w:asciiTheme="majorHAnsi" w:hAnsiTheme="majorHAnsi"/>
              </w:rPr>
              <w:t>а</w:t>
            </w:r>
            <w:r w:rsidRPr="006A6126">
              <w:rPr>
                <w:rFonts w:asciiTheme="majorHAnsi" w:hAnsiTheme="majorHAnsi"/>
              </w:rPr>
              <w:t xml:space="preserve"> матерњег језика</w:t>
            </w:r>
          </w:p>
          <w:p w:rsidR="00FA7DE3" w:rsidRDefault="00FA7DE3" w:rsidP="003229BE">
            <w:pPr>
              <w:spacing w:after="0" w:line="240" w:lineRule="auto"/>
              <w:rPr>
                <w:rFonts w:asciiTheme="majorHAnsi" w:hAnsiTheme="majorHAnsi"/>
              </w:rPr>
            </w:pPr>
            <w:r>
              <w:rPr>
                <w:rFonts w:asciiTheme="majorHAnsi" w:hAnsiTheme="majorHAnsi"/>
              </w:rPr>
              <w:t>- Планирање програма прославе</w:t>
            </w:r>
          </w:p>
          <w:p w:rsidR="00FA7DE3" w:rsidRDefault="00FA7DE3" w:rsidP="003229BE">
            <w:pPr>
              <w:spacing w:after="0" w:line="240" w:lineRule="auto"/>
              <w:rPr>
                <w:rFonts w:asciiTheme="majorHAnsi" w:hAnsiTheme="majorHAnsi"/>
              </w:rPr>
            </w:pPr>
            <w:r>
              <w:rPr>
                <w:rFonts w:asciiTheme="majorHAnsi" w:hAnsiTheme="majorHAnsi"/>
              </w:rPr>
              <w:t>- Припрема за реализацију</w:t>
            </w:r>
          </w:p>
          <w:p w:rsidR="00FA7DE3" w:rsidRDefault="00FA7DE3" w:rsidP="003229BE">
            <w:pPr>
              <w:spacing w:after="0" w:line="240" w:lineRule="auto"/>
              <w:rPr>
                <w:rFonts w:asciiTheme="majorHAnsi" w:hAnsiTheme="majorHAnsi"/>
              </w:rPr>
            </w:pPr>
            <w:r>
              <w:rPr>
                <w:rFonts w:asciiTheme="majorHAnsi" w:hAnsiTheme="majorHAnsi"/>
              </w:rPr>
              <w:t>- Позивање гостију</w:t>
            </w:r>
          </w:p>
          <w:p w:rsidR="00FA7DE3" w:rsidRDefault="00FA7DE3" w:rsidP="003229BE">
            <w:pPr>
              <w:spacing w:after="0" w:line="240" w:lineRule="auto"/>
              <w:rPr>
                <w:rFonts w:asciiTheme="majorHAnsi" w:hAnsiTheme="majorHAnsi"/>
              </w:rPr>
            </w:pPr>
            <w:r>
              <w:rPr>
                <w:rFonts w:asciiTheme="majorHAnsi" w:hAnsiTheme="majorHAnsi"/>
              </w:rPr>
              <w:t>- Прослава</w:t>
            </w:r>
          </w:p>
          <w:p w:rsidR="00FA7DE3" w:rsidRPr="0002276F" w:rsidRDefault="00FA7DE3" w:rsidP="003229BE">
            <w:pPr>
              <w:spacing w:after="0" w:line="240" w:lineRule="auto"/>
              <w:rPr>
                <w:rFonts w:asciiTheme="majorHAnsi" w:hAnsiTheme="majorHAnsi"/>
              </w:rPr>
            </w:pPr>
            <w:r>
              <w:rPr>
                <w:rFonts w:asciiTheme="majorHAnsi" w:hAnsiTheme="majorHAnsi"/>
              </w:rPr>
              <w:t>- Прикупљање доказа</w:t>
            </w:r>
          </w:p>
        </w:tc>
        <w:tc>
          <w:tcPr>
            <w:tcW w:w="2931" w:type="dxa"/>
            <w:vAlign w:val="center"/>
          </w:tcPr>
          <w:p w:rsidR="00FA7DE3" w:rsidRDefault="00FA7DE3" w:rsidP="003229BE">
            <w:pPr>
              <w:spacing w:after="0" w:line="240" w:lineRule="auto"/>
              <w:rPr>
                <w:rFonts w:asciiTheme="majorHAnsi" w:hAnsiTheme="majorHAnsi"/>
              </w:rPr>
            </w:pPr>
            <w:r>
              <w:rPr>
                <w:rFonts w:asciiTheme="majorHAnsi" w:hAnsiTheme="majorHAnsi"/>
              </w:rPr>
              <w:t xml:space="preserve">директор, </w:t>
            </w:r>
            <w:r w:rsidRPr="006A6126">
              <w:rPr>
                <w:rFonts w:asciiTheme="majorHAnsi" w:hAnsiTheme="majorHAnsi"/>
              </w:rPr>
              <w:t>наставник српског језика, наставник бугарског језика, наставник мађарског језика, наставник музичке културе, учитељи</w:t>
            </w:r>
            <w:r>
              <w:rPr>
                <w:rFonts w:asciiTheme="majorHAnsi" w:hAnsiTheme="majorHAnsi"/>
              </w:rPr>
              <w:t>, родитељи</w:t>
            </w:r>
          </w:p>
          <w:p w:rsidR="00FA7DE3" w:rsidRPr="00F01B7E" w:rsidRDefault="00FA7DE3" w:rsidP="003229BE">
            <w:pPr>
              <w:spacing w:after="0" w:line="240" w:lineRule="auto"/>
              <w:rPr>
                <w:rFonts w:asciiTheme="majorHAnsi" w:hAnsiTheme="majorHAnsi"/>
              </w:rPr>
            </w:pPr>
            <w:r>
              <w:rPr>
                <w:rFonts w:asciiTheme="majorHAnsi" w:hAnsiTheme="majorHAnsi"/>
              </w:rPr>
              <w:t>сарадници (МЗ, Дом културе, КУД-ови, дуге школе)</w:t>
            </w:r>
          </w:p>
        </w:tc>
        <w:tc>
          <w:tcPr>
            <w:tcW w:w="2930" w:type="dxa"/>
            <w:vAlign w:val="center"/>
          </w:tcPr>
          <w:p w:rsidR="00FA7DE3" w:rsidRPr="00F217DC" w:rsidRDefault="00FA7DE3" w:rsidP="003229BE">
            <w:pPr>
              <w:spacing w:after="0" w:line="240" w:lineRule="auto"/>
              <w:rPr>
                <w:rFonts w:asciiTheme="majorHAnsi" w:hAnsiTheme="majorHAnsi"/>
              </w:rPr>
            </w:pPr>
            <w:r>
              <w:rPr>
                <w:rFonts w:asciiTheme="majorHAnsi" w:hAnsiTheme="majorHAnsi"/>
              </w:rPr>
              <w:t>сваке школске године током трајања Развојног плана</w:t>
            </w:r>
          </w:p>
        </w:tc>
        <w:tc>
          <w:tcPr>
            <w:tcW w:w="3189"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t>Извештај, фотографије</w:t>
            </w:r>
          </w:p>
        </w:tc>
        <w:tc>
          <w:tcPr>
            <w:tcW w:w="3143"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t>Број учесника и посећеност приредби</w:t>
            </w:r>
          </w:p>
        </w:tc>
      </w:tr>
      <w:tr w:rsidR="00FA7DE3" w:rsidRPr="006A6126" w:rsidTr="003229BE">
        <w:tc>
          <w:tcPr>
            <w:tcW w:w="15420" w:type="dxa"/>
            <w:gridSpan w:val="5"/>
            <w:shd w:val="clear" w:color="auto" w:fill="EAF1DD" w:themeFill="accent3" w:themeFillTint="33"/>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b/>
              </w:rPr>
              <w:t xml:space="preserve"> ЗАДАТАК 4.2</w:t>
            </w:r>
            <w:r w:rsidRPr="00CF4A44">
              <w:rPr>
                <w:rFonts w:asciiTheme="majorHAnsi" w:hAnsiTheme="majorHAnsi"/>
                <w:b/>
              </w:rPr>
              <w:t>:   Организовање излета, екскурзије у циљу упознавања културе, традиције и језика</w:t>
            </w:r>
            <w:r w:rsidRPr="006A6126">
              <w:rPr>
                <w:rFonts w:asciiTheme="majorHAnsi" w:hAnsiTheme="majorHAnsi"/>
                <w:b/>
              </w:rPr>
              <w:t xml:space="preserve"> Срба, Бугара и Мађара</w:t>
            </w:r>
          </w:p>
        </w:tc>
      </w:tr>
      <w:tr w:rsidR="00FA7DE3" w:rsidRPr="006A6126" w:rsidTr="003229BE">
        <w:tc>
          <w:tcPr>
            <w:tcW w:w="3227"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 xml:space="preserve">АКТИВНОСТИ </w:t>
            </w:r>
          </w:p>
        </w:tc>
        <w:tc>
          <w:tcPr>
            <w:tcW w:w="2931"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НОСИОЦИ АКТИВНОСТИ</w:t>
            </w:r>
          </w:p>
        </w:tc>
        <w:tc>
          <w:tcPr>
            <w:tcW w:w="2930"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ДИНАМИКА</w:t>
            </w:r>
          </w:p>
        </w:tc>
        <w:tc>
          <w:tcPr>
            <w:tcW w:w="3189"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ЕВАЛУАЦИЈА/ДОКАЗИ</w:t>
            </w:r>
          </w:p>
        </w:tc>
        <w:tc>
          <w:tcPr>
            <w:tcW w:w="3143"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КРИТЕРИЈУМ УСПЕХА</w:t>
            </w:r>
          </w:p>
        </w:tc>
      </w:tr>
      <w:tr w:rsidR="00FA7DE3" w:rsidRPr="006A6126" w:rsidTr="003229BE">
        <w:tc>
          <w:tcPr>
            <w:tcW w:w="3227" w:type="dxa"/>
            <w:vAlign w:val="center"/>
          </w:tcPr>
          <w:p w:rsidR="00FA7DE3" w:rsidRPr="002335D8" w:rsidRDefault="00FA7DE3" w:rsidP="003229BE">
            <w:pPr>
              <w:spacing w:after="0" w:line="240" w:lineRule="auto"/>
              <w:rPr>
                <w:rFonts w:asciiTheme="majorHAnsi" w:hAnsiTheme="majorHAnsi"/>
              </w:rPr>
            </w:pPr>
            <w:r w:rsidRPr="006A6126">
              <w:rPr>
                <w:rFonts w:asciiTheme="majorHAnsi" w:hAnsiTheme="majorHAnsi"/>
              </w:rPr>
              <w:t xml:space="preserve">4.2.1. </w:t>
            </w:r>
            <w:r>
              <w:rPr>
                <w:rFonts w:asciiTheme="majorHAnsi" w:hAnsiTheme="majorHAnsi"/>
              </w:rPr>
              <w:t xml:space="preserve">Планирање посете </w:t>
            </w:r>
            <w:r>
              <w:rPr>
                <w:rFonts w:asciiTheme="majorHAnsi" w:hAnsiTheme="majorHAnsi"/>
              </w:rPr>
              <w:lastRenderedPageBreak/>
              <w:t>(избор дестинације и програма посете)</w:t>
            </w:r>
          </w:p>
          <w:p w:rsidR="00FA7DE3" w:rsidRPr="006A6126" w:rsidRDefault="00FA7DE3" w:rsidP="003229BE">
            <w:pPr>
              <w:spacing w:after="0" w:line="240" w:lineRule="auto"/>
              <w:rPr>
                <w:rFonts w:asciiTheme="majorHAnsi" w:hAnsiTheme="majorHAnsi"/>
                <w:b/>
              </w:rPr>
            </w:pPr>
          </w:p>
        </w:tc>
        <w:tc>
          <w:tcPr>
            <w:tcW w:w="2931" w:type="dxa"/>
            <w:vAlign w:val="center"/>
          </w:tcPr>
          <w:p w:rsidR="00FA7DE3" w:rsidRPr="002335D8" w:rsidRDefault="00FA7DE3" w:rsidP="003229BE">
            <w:pPr>
              <w:spacing w:after="0" w:line="240" w:lineRule="auto"/>
              <w:rPr>
                <w:rFonts w:asciiTheme="majorHAnsi" w:hAnsiTheme="majorHAnsi"/>
              </w:rPr>
            </w:pPr>
            <w:r>
              <w:rPr>
                <w:rFonts w:asciiTheme="majorHAnsi" w:hAnsiTheme="majorHAnsi"/>
              </w:rPr>
              <w:lastRenderedPageBreak/>
              <w:t xml:space="preserve">наставници, ученици, </w:t>
            </w:r>
            <w:r>
              <w:rPr>
                <w:rFonts w:asciiTheme="majorHAnsi" w:hAnsiTheme="majorHAnsi"/>
              </w:rPr>
              <w:lastRenderedPageBreak/>
              <w:t>директор</w:t>
            </w:r>
          </w:p>
        </w:tc>
        <w:tc>
          <w:tcPr>
            <w:tcW w:w="2930" w:type="dxa"/>
            <w:vAlign w:val="center"/>
          </w:tcPr>
          <w:p w:rsidR="00FA7DE3" w:rsidRPr="006A6126" w:rsidRDefault="00FA7DE3" w:rsidP="003229BE">
            <w:pPr>
              <w:spacing w:after="0" w:line="240" w:lineRule="auto"/>
              <w:rPr>
                <w:rFonts w:asciiTheme="majorHAnsi" w:hAnsiTheme="majorHAnsi"/>
              </w:rPr>
            </w:pPr>
            <w:r>
              <w:rPr>
                <w:rFonts w:asciiTheme="majorHAnsi" w:hAnsiTheme="majorHAnsi"/>
              </w:rPr>
              <w:lastRenderedPageBreak/>
              <w:t xml:space="preserve">октобар 2017 (сваке </w:t>
            </w:r>
            <w:r>
              <w:rPr>
                <w:rFonts w:asciiTheme="majorHAnsi" w:hAnsiTheme="majorHAnsi"/>
              </w:rPr>
              <w:lastRenderedPageBreak/>
              <w:t>наредне године пре почетка школске године)</w:t>
            </w:r>
          </w:p>
        </w:tc>
        <w:tc>
          <w:tcPr>
            <w:tcW w:w="3189"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lastRenderedPageBreak/>
              <w:t>Извештај, фотографије</w:t>
            </w:r>
          </w:p>
        </w:tc>
        <w:tc>
          <w:tcPr>
            <w:tcW w:w="3143" w:type="dxa"/>
            <w:vAlign w:val="center"/>
          </w:tcPr>
          <w:p w:rsidR="00FA7DE3" w:rsidRPr="00321994" w:rsidRDefault="00FA7DE3" w:rsidP="003229BE">
            <w:pPr>
              <w:spacing w:after="0" w:line="240" w:lineRule="auto"/>
              <w:rPr>
                <w:rFonts w:asciiTheme="majorHAnsi" w:hAnsiTheme="majorHAnsi"/>
              </w:rPr>
            </w:pPr>
            <w:r>
              <w:rPr>
                <w:rFonts w:asciiTheme="majorHAnsi" w:hAnsiTheme="majorHAnsi"/>
              </w:rPr>
              <w:t xml:space="preserve">Сваке школске године се </w:t>
            </w:r>
            <w:r>
              <w:rPr>
                <w:rFonts w:asciiTheme="majorHAnsi" w:hAnsiTheme="majorHAnsi"/>
              </w:rPr>
              <w:lastRenderedPageBreak/>
              <w:t xml:space="preserve">реализује најмање једна посета/екскурзија која обухвата најмање 50% ученика </w:t>
            </w:r>
          </w:p>
        </w:tc>
      </w:tr>
      <w:tr w:rsidR="00FA7DE3" w:rsidRPr="006A6126" w:rsidTr="003229BE">
        <w:tc>
          <w:tcPr>
            <w:tcW w:w="3227" w:type="dxa"/>
            <w:vAlign w:val="center"/>
          </w:tcPr>
          <w:p w:rsidR="00FA7DE3" w:rsidRPr="00791778" w:rsidRDefault="00FA7DE3" w:rsidP="003229BE">
            <w:pPr>
              <w:spacing w:after="0" w:line="240" w:lineRule="auto"/>
              <w:rPr>
                <w:rFonts w:asciiTheme="majorHAnsi" w:hAnsiTheme="majorHAnsi"/>
              </w:rPr>
            </w:pPr>
            <w:r>
              <w:rPr>
                <w:rFonts w:asciiTheme="majorHAnsi" w:hAnsiTheme="majorHAnsi"/>
              </w:rPr>
              <w:lastRenderedPageBreak/>
              <w:t>4.2.2. Израда Плана излета, екскурзија (Годишњи план рада школе)</w:t>
            </w:r>
          </w:p>
        </w:tc>
        <w:tc>
          <w:tcPr>
            <w:tcW w:w="2931" w:type="dxa"/>
            <w:vAlign w:val="center"/>
          </w:tcPr>
          <w:p w:rsidR="00FA7DE3" w:rsidRDefault="00FA7DE3" w:rsidP="003229BE">
            <w:pPr>
              <w:spacing w:after="0" w:line="240" w:lineRule="auto"/>
              <w:rPr>
                <w:rFonts w:asciiTheme="majorHAnsi" w:hAnsiTheme="majorHAnsi"/>
              </w:rPr>
            </w:pPr>
            <w:r>
              <w:rPr>
                <w:rFonts w:asciiTheme="majorHAnsi" w:hAnsiTheme="majorHAnsi"/>
              </w:rPr>
              <w:t>педагог, директор</w:t>
            </w:r>
          </w:p>
        </w:tc>
        <w:tc>
          <w:tcPr>
            <w:tcW w:w="2930" w:type="dxa"/>
            <w:vAlign w:val="center"/>
          </w:tcPr>
          <w:p w:rsidR="00FA7DE3" w:rsidRDefault="00FA7DE3" w:rsidP="003229BE">
            <w:pPr>
              <w:spacing w:after="0" w:line="240" w:lineRule="auto"/>
              <w:rPr>
                <w:rFonts w:asciiTheme="majorHAnsi" w:hAnsiTheme="majorHAnsi"/>
              </w:rPr>
            </w:pPr>
            <w:r>
              <w:rPr>
                <w:rFonts w:asciiTheme="majorHAnsi" w:hAnsiTheme="majorHAnsi"/>
              </w:rPr>
              <w:t xml:space="preserve">септембар </w:t>
            </w:r>
          </w:p>
        </w:tc>
        <w:tc>
          <w:tcPr>
            <w:tcW w:w="3189" w:type="dxa"/>
            <w:vAlign w:val="center"/>
          </w:tcPr>
          <w:p w:rsidR="00FA7DE3" w:rsidRPr="00856CF3" w:rsidRDefault="00FA7DE3" w:rsidP="003229BE">
            <w:pPr>
              <w:spacing w:after="0" w:line="240" w:lineRule="auto"/>
              <w:rPr>
                <w:rFonts w:asciiTheme="majorHAnsi" w:hAnsiTheme="majorHAnsi"/>
              </w:rPr>
            </w:pPr>
            <w:r>
              <w:rPr>
                <w:rFonts w:asciiTheme="majorHAnsi" w:hAnsiTheme="majorHAnsi"/>
              </w:rPr>
              <w:t>ГПРС</w:t>
            </w:r>
          </w:p>
        </w:tc>
        <w:tc>
          <w:tcPr>
            <w:tcW w:w="3143" w:type="dxa"/>
            <w:vAlign w:val="center"/>
          </w:tcPr>
          <w:p w:rsidR="00FA7DE3" w:rsidRDefault="00FA7DE3" w:rsidP="003229BE">
            <w:pPr>
              <w:spacing w:after="0" w:line="240" w:lineRule="auto"/>
              <w:rPr>
                <w:rFonts w:asciiTheme="majorHAnsi" w:hAnsiTheme="majorHAnsi"/>
              </w:rPr>
            </w:pPr>
            <w:r>
              <w:rPr>
                <w:rFonts w:asciiTheme="majorHAnsi" w:hAnsiTheme="majorHAnsi"/>
              </w:rPr>
              <w:t>Планиране посете/екскурзије су саставни део Годишњег плана рада школе</w:t>
            </w:r>
          </w:p>
        </w:tc>
      </w:tr>
      <w:tr w:rsidR="00FA7DE3" w:rsidRPr="006A6126" w:rsidTr="003229BE">
        <w:tc>
          <w:tcPr>
            <w:tcW w:w="3227" w:type="dxa"/>
            <w:vAlign w:val="center"/>
          </w:tcPr>
          <w:p w:rsidR="00FA7DE3" w:rsidRPr="002335D8" w:rsidRDefault="00FA7DE3" w:rsidP="003229BE">
            <w:pPr>
              <w:spacing w:after="0" w:line="240" w:lineRule="auto"/>
              <w:rPr>
                <w:rFonts w:asciiTheme="majorHAnsi" w:hAnsiTheme="majorHAnsi"/>
              </w:rPr>
            </w:pPr>
            <w:r>
              <w:rPr>
                <w:rFonts w:asciiTheme="majorHAnsi" w:hAnsiTheme="majorHAnsi"/>
              </w:rPr>
              <w:t>4.2.3. Анкетирање родитеља о заинтересованости за посету</w:t>
            </w:r>
          </w:p>
        </w:tc>
        <w:tc>
          <w:tcPr>
            <w:tcW w:w="2931" w:type="dxa"/>
            <w:vAlign w:val="center"/>
          </w:tcPr>
          <w:p w:rsidR="00FA7DE3" w:rsidRDefault="00FA7DE3" w:rsidP="003229BE">
            <w:pPr>
              <w:spacing w:after="0" w:line="240" w:lineRule="auto"/>
              <w:rPr>
                <w:rFonts w:asciiTheme="majorHAnsi" w:hAnsiTheme="majorHAnsi"/>
              </w:rPr>
            </w:pPr>
            <w:r>
              <w:rPr>
                <w:rFonts w:asciiTheme="majorHAnsi" w:hAnsiTheme="majorHAnsi"/>
              </w:rPr>
              <w:t>одељнске старешине</w:t>
            </w:r>
          </w:p>
        </w:tc>
        <w:tc>
          <w:tcPr>
            <w:tcW w:w="2930" w:type="dxa"/>
            <w:vAlign w:val="center"/>
          </w:tcPr>
          <w:p w:rsidR="00FA7DE3" w:rsidRDefault="00FA7DE3" w:rsidP="003229BE">
            <w:pPr>
              <w:spacing w:after="0" w:line="240" w:lineRule="auto"/>
              <w:rPr>
                <w:rFonts w:asciiTheme="majorHAnsi" w:hAnsiTheme="majorHAnsi"/>
              </w:rPr>
            </w:pPr>
            <w:r>
              <w:rPr>
                <w:rFonts w:asciiTheme="majorHAnsi" w:hAnsiTheme="majorHAnsi"/>
              </w:rPr>
              <w:t>новембар</w:t>
            </w:r>
          </w:p>
        </w:tc>
        <w:tc>
          <w:tcPr>
            <w:tcW w:w="3189" w:type="dxa"/>
            <w:vAlign w:val="center"/>
          </w:tcPr>
          <w:p w:rsidR="00FA7DE3" w:rsidRPr="00EE697D" w:rsidRDefault="00FA7DE3" w:rsidP="003229BE">
            <w:pPr>
              <w:spacing w:after="0" w:line="240" w:lineRule="auto"/>
              <w:rPr>
                <w:rFonts w:asciiTheme="majorHAnsi" w:hAnsiTheme="majorHAnsi"/>
              </w:rPr>
            </w:pPr>
            <w:r>
              <w:rPr>
                <w:rFonts w:asciiTheme="majorHAnsi" w:hAnsiTheme="majorHAnsi"/>
              </w:rPr>
              <w:t>анкете</w:t>
            </w:r>
          </w:p>
        </w:tc>
        <w:tc>
          <w:tcPr>
            <w:tcW w:w="3143" w:type="dxa"/>
            <w:vAlign w:val="center"/>
          </w:tcPr>
          <w:p w:rsidR="00FA7DE3" w:rsidRDefault="00FA7DE3" w:rsidP="003229BE">
            <w:pPr>
              <w:spacing w:after="0" w:line="240" w:lineRule="auto"/>
              <w:rPr>
                <w:rFonts w:asciiTheme="majorHAnsi" w:hAnsiTheme="majorHAnsi"/>
              </w:rPr>
            </w:pPr>
            <w:r>
              <w:rPr>
                <w:rFonts w:asciiTheme="majorHAnsi" w:hAnsiTheme="majorHAnsi"/>
              </w:rPr>
              <w:t>Родитељи показују интересовање за организовање посете</w:t>
            </w:r>
          </w:p>
        </w:tc>
      </w:tr>
      <w:tr w:rsidR="00FA7DE3" w:rsidRPr="006A6126" w:rsidTr="003229BE">
        <w:tc>
          <w:tcPr>
            <w:tcW w:w="3227" w:type="dxa"/>
            <w:vAlign w:val="center"/>
          </w:tcPr>
          <w:p w:rsidR="00FA7DE3" w:rsidRPr="00EE697D" w:rsidRDefault="00FA7DE3" w:rsidP="003229BE">
            <w:pPr>
              <w:spacing w:after="0" w:line="240" w:lineRule="auto"/>
              <w:rPr>
                <w:rFonts w:asciiTheme="majorHAnsi" w:hAnsiTheme="majorHAnsi"/>
              </w:rPr>
            </w:pPr>
            <w:r>
              <w:rPr>
                <w:rFonts w:asciiTheme="majorHAnsi" w:hAnsiTheme="majorHAnsi"/>
              </w:rPr>
              <w:t>4.2.4. Изношење предлога на Савету родитеља</w:t>
            </w:r>
          </w:p>
        </w:tc>
        <w:tc>
          <w:tcPr>
            <w:tcW w:w="2931" w:type="dxa"/>
            <w:vAlign w:val="center"/>
          </w:tcPr>
          <w:p w:rsidR="00FA7DE3" w:rsidRDefault="00FA7DE3" w:rsidP="003229BE">
            <w:pPr>
              <w:spacing w:after="0" w:line="240" w:lineRule="auto"/>
              <w:rPr>
                <w:rFonts w:asciiTheme="majorHAnsi" w:hAnsiTheme="majorHAnsi"/>
              </w:rPr>
            </w:pPr>
            <w:r>
              <w:rPr>
                <w:rFonts w:asciiTheme="majorHAnsi" w:hAnsiTheme="majorHAnsi"/>
              </w:rPr>
              <w:t>директор</w:t>
            </w:r>
          </w:p>
        </w:tc>
        <w:tc>
          <w:tcPr>
            <w:tcW w:w="2930" w:type="dxa"/>
            <w:vAlign w:val="center"/>
          </w:tcPr>
          <w:p w:rsidR="00FA7DE3" w:rsidRDefault="00FA7DE3" w:rsidP="003229BE">
            <w:pPr>
              <w:spacing w:after="0" w:line="240" w:lineRule="auto"/>
              <w:rPr>
                <w:rFonts w:asciiTheme="majorHAnsi" w:hAnsiTheme="majorHAnsi"/>
              </w:rPr>
            </w:pPr>
            <w:r>
              <w:rPr>
                <w:rFonts w:asciiTheme="majorHAnsi" w:hAnsiTheme="majorHAnsi"/>
              </w:rPr>
              <w:t>децембар</w:t>
            </w:r>
          </w:p>
        </w:tc>
        <w:tc>
          <w:tcPr>
            <w:tcW w:w="3189" w:type="dxa"/>
            <w:vAlign w:val="center"/>
          </w:tcPr>
          <w:p w:rsidR="00FA7DE3" w:rsidRPr="00EE697D" w:rsidRDefault="00FA7DE3" w:rsidP="003229BE">
            <w:pPr>
              <w:spacing w:after="0" w:line="240" w:lineRule="auto"/>
              <w:rPr>
                <w:rFonts w:asciiTheme="majorHAnsi" w:hAnsiTheme="majorHAnsi"/>
              </w:rPr>
            </w:pPr>
            <w:r>
              <w:rPr>
                <w:rFonts w:asciiTheme="majorHAnsi" w:hAnsiTheme="majorHAnsi"/>
              </w:rPr>
              <w:t>записник са састанка</w:t>
            </w:r>
          </w:p>
        </w:tc>
        <w:tc>
          <w:tcPr>
            <w:tcW w:w="3143" w:type="dxa"/>
            <w:vAlign w:val="center"/>
          </w:tcPr>
          <w:p w:rsidR="00FA7DE3" w:rsidRDefault="00FA7DE3" w:rsidP="003229BE">
            <w:pPr>
              <w:spacing w:after="0" w:line="240" w:lineRule="auto"/>
              <w:rPr>
                <w:rFonts w:asciiTheme="majorHAnsi" w:hAnsiTheme="majorHAnsi"/>
              </w:rPr>
            </w:pPr>
            <w:r>
              <w:rPr>
                <w:rFonts w:asciiTheme="majorHAnsi" w:hAnsiTheme="majorHAnsi"/>
              </w:rPr>
              <w:t>Савет родитеља је потврдио План посете</w:t>
            </w:r>
          </w:p>
        </w:tc>
      </w:tr>
      <w:tr w:rsidR="00FA7DE3" w:rsidRPr="006A6126" w:rsidTr="003229BE">
        <w:tc>
          <w:tcPr>
            <w:tcW w:w="3227" w:type="dxa"/>
            <w:vAlign w:val="center"/>
          </w:tcPr>
          <w:p w:rsidR="00FA7DE3" w:rsidRPr="00EE697D" w:rsidRDefault="00FA7DE3" w:rsidP="003229BE">
            <w:pPr>
              <w:spacing w:after="0" w:line="240" w:lineRule="auto"/>
              <w:rPr>
                <w:rFonts w:asciiTheme="majorHAnsi" w:hAnsiTheme="majorHAnsi"/>
              </w:rPr>
            </w:pPr>
            <w:r>
              <w:rPr>
                <w:rFonts w:asciiTheme="majorHAnsi" w:hAnsiTheme="majorHAnsi"/>
              </w:rPr>
              <w:t>4.2.5. Организовање посете (прибављање сагласности родитеља)</w:t>
            </w:r>
          </w:p>
        </w:tc>
        <w:tc>
          <w:tcPr>
            <w:tcW w:w="2931" w:type="dxa"/>
            <w:vAlign w:val="center"/>
          </w:tcPr>
          <w:p w:rsidR="00FA7DE3" w:rsidRDefault="00FA7DE3" w:rsidP="003229BE">
            <w:pPr>
              <w:spacing w:after="0" w:line="240" w:lineRule="auto"/>
              <w:rPr>
                <w:rFonts w:asciiTheme="majorHAnsi" w:hAnsiTheme="majorHAnsi"/>
              </w:rPr>
            </w:pPr>
            <w:r>
              <w:rPr>
                <w:rFonts w:asciiTheme="majorHAnsi" w:hAnsiTheme="majorHAnsi"/>
              </w:rPr>
              <w:t>директор, одељнске старешине</w:t>
            </w:r>
          </w:p>
        </w:tc>
        <w:tc>
          <w:tcPr>
            <w:tcW w:w="2930" w:type="dxa"/>
            <w:vAlign w:val="center"/>
          </w:tcPr>
          <w:p w:rsidR="00FA7DE3" w:rsidRDefault="00FA7DE3" w:rsidP="003229BE">
            <w:pPr>
              <w:spacing w:after="0" w:line="240" w:lineRule="auto"/>
              <w:rPr>
                <w:rFonts w:asciiTheme="majorHAnsi" w:hAnsiTheme="majorHAnsi"/>
              </w:rPr>
            </w:pPr>
            <w:r>
              <w:rPr>
                <w:rFonts w:asciiTheme="majorHAnsi" w:hAnsiTheme="majorHAnsi"/>
              </w:rPr>
              <w:t>друго полугодиште</w:t>
            </w:r>
          </w:p>
        </w:tc>
        <w:tc>
          <w:tcPr>
            <w:tcW w:w="3189" w:type="dxa"/>
            <w:vAlign w:val="center"/>
          </w:tcPr>
          <w:p w:rsidR="00FA7DE3" w:rsidRPr="00F82A5B" w:rsidRDefault="00FA7DE3" w:rsidP="003229BE">
            <w:pPr>
              <w:spacing w:after="0" w:line="240" w:lineRule="auto"/>
              <w:rPr>
                <w:rFonts w:asciiTheme="majorHAnsi" w:hAnsiTheme="majorHAnsi"/>
              </w:rPr>
            </w:pPr>
            <w:r>
              <w:rPr>
                <w:rFonts w:asciiTheme="majorHAnsi" w:hAnsiTheme="majorHAnsi"/>
              </w:rPr>
              <w:t>документација</w:t>
            </w:r>
          </w:p>
        </w:tc>
        <w:tc>
          <w:tcPr>
            <w:tcW w:w="3143" w:type="dxa"/>
            <w:vAlign w:val="center"/>
          </w:tcPr>
          <w:p w:rsidR="00FA7DE3" w:rsidRDefault="00FA7DE3" w:rsidP="003229BE">
            <w:pPr>
              <w:spacing w:after="0" w:line="240" w:lineRule="auto"/>
              <w:rPr>
                <w:rFonts w:asciiTheme="majorHAnsi" w:hAnsiTheme="majorHAnsi"/>
              </w:rPr>
            </w:pPr>
            <w:r>
              <w:rPr>
                <w:rFonts w:asciiTheme="majorHAnsi" w:hAnsiTheme="majorHAnsi"/>
              </w:rPr>
              <w:t>Остварени су сви законски услови за реализацију</w:t>
            </w:r>
          </w:p>
        </w:tc>
      </w:tr>
      <w:tr w:rsidR="00FA7DE3" w:rsidRPr="006A6126" w:rsidTr="003229BE">
        <w:tc>
          <w:tcPr>
            <w:tcW w:w="3227" w:type="dxa"/>
            <w:vAlign w:val="center"/>
          </w:tcPr>
          <w:p w:rsidR="00FA7DE3" w:rsidRPr="00CF4A44" w:rsidRDefault="00FA7DE3" w:rsidP="003229BE">
            <w:pPr>
              <w:spacing w:after="0" w:line="240" w:lineRule="auto"/>
              <w:rPr>
                <w:rFonts w:asciiTheme="majorHAnsi" w:hAnsiTheme="majorHAnsi"/>
              </w:rPr>
            </w:pPr>
            <w:r>
              <w:rPr>
                <w:rFonts w:asciiTheme="majorHAnsi" w:hAnsiTheme="majorHAnsi"/>
              </w:rPr>
              <w:t>4.2.6. Реализација, прикупљње доказа и извештавање</w:t>
            </w:r>
          </w:p>
        </w:tc>
        <w:tc>
          <w:tcPr>
            <w:tcW w:w="2931" w:type="dxa"/>
            <w:vAlign w:val="center"/>
          </w:tcPr>
          <w:p w:rsidR="00FA7DE3" w:rsidRDefault="00FA7DE3" w:rsidP="003229BE">
            <w:pPr>
              <w:spacing w:after="0" w:line="240" w:lineRule="auto"/>
              <w:rPr>
                <w:rFonts w:asciiTheme="majorHAnsi" w:hAnsiTheme="majorHAnsi"/>
              </w:rPr>
            </w:pPr>
            <w:r>
              <w:rPr>
                <w:rFonts w:asciiTheme="majorHAnsi" w:hAnsiTheme="majorHAnsi"/>
              </w:rPr>
              <w:t>директор, наставници, ученици</w:t>
            </w:r>
          </w:p>
        </w:tc>
        <w:tc>
          <w:tcPr>
            <w:tcW w:w="2930" w:type="dxa"/>
            <w:vAlign w:val="center"/>
          </w:tcPr>
          <w:p w:rsidR="00FA7DE3" w:rsidRDefault="00FA7DE3" w:rsidP="003229BE">
            <w:pPr>
              <w:spacing w:after="0" w:line="240" w:lineRule="auto"/>
              <w:rPr>
                <w:rFonts w:asciiTheme="majorHAnsi" w:hAnsiTheme="majorHAnsi"/>
              </w:rPr>
            </w:pPr>
            <w:r>
              <w:rPr>
                <w:rFonts w:asciiTheme="majorHAnsi" w:hAnsiTheme="majorHAnsi"/>
              </w:rPr>
              <w:t>друго полугодиште</w:t>
            </w:r>
          </w:p>
        </w:tc>
        <w:tc>
          <w:tcPr>
            <w:tcW w:w="3189" w:type="dxa"/>
            <w:vAlign w:val="center"/>
          </w:tcPr>
          <w:p w:rsidR="00FA7DE3" w:rsidRPr="000F3364" w:rsidRDefault="00FA7DE3" w:rsidP="003229BE">
            <w:pPr>
              <w:spacing w:after="0" w:line="240" w:lineRule="auto"/>
              <w:rPr>
                <w:rFonts w:asciiTheme="majorHAnsi" w:hAnsiTheme="majorHAnsi"/>
              </w:rPr>
            </w:pPr>
            <w:r>
              <w:rPr>
                <w:rFonts w:asciiTheme="majorHAnsi" w:hAnsiTheme="majorHAnsi"/>
              </w:rPr>
              <w:t>фотографије, извештај</w:t>
            </w:r>
          </w:p>
        </w:tc>
        <w:tc>
          <w:tcPr>
            <w:tcW w:w="3143" w:type="dxa"/>
            <w:vAlign w:val="center"/>
          </w:tcPr>
          <w:p w:rsidR="00FA7DE3" w:rsidRDefault="00FA7DE3" w:rsidP="003229BE">
            <w:pPr>
              <w:spacing w:after="0" w:line="240" w:lineRule="auto"/>
              <w:rPr>
                <w:rFonts w:asciiTheme="majorHAnsi" w:hAnsiTheme="majorHAnsi"/>
              </w:rPr>
            </w:pPr>
            <w:r>
              <w:rPr>
                <w:rFonts w:asciiTheme="majorHAnsi" w:hAnsiTheme="majorHAnsi"/>
              </w:rPr>
              <w:t xml:space="preserve">Сваке школске године организује се најмање једна </w:t>
            </w:r>
            <w:r w:rsidRPr="004E42A7">
              <w:rPr>
                <w:rFonts w:asciiTheme="majorHAnsi" w:hAnsiTheme="majorHAnsi"/>
              </w:rPr>
              <w:t>посета  у циљу упознавања културе, традиције и језика</w:t>
            </w:r>
          </w:p>
        </w:tc>
      </w:tr>
      <w:tr w:rsidR="00FA7DE3" w:rsidRPr="006A6126" w:rsidTr="003229BE">
        <w:tc>
          <w:tcPr>
            <w:tcW w:w="15420" w:type="dxa"/>
            <w:gridSpan w:val="5"/>
            <w:shd w:val="clear" w:color="auto" w:fill="EAF1DD" w:themeFill="accent3" w:themeFillTint="33"/>
            <w:vAlign w:val="center"/>
          </w:tcPr>
          <w:p w:rsidR="00FA7DE3" w:rsidRPr="00C8095F" w:rsidRDefault="00FA7DE3" w:rsidP="003229BE">
            <w:pPr>
              <w:spacing w:after="0" w:line="240" w:lineRule="auto"/>
              <w:rPr>
                <w:rFonts w:asciiTheme="majorHAnsi" w:hAnsiTheme="majorHAnsi"/>
                <w:b/>
              </w:rPr>
            </w:pPr>
            <w:r w:rsidRPr="00C8095F">
              <w:rPr>
                <w:rFonts w:asciiTheme="majorHAnsi" w:hAnsiTheme="majorHAnsi"/>
                <w:b/>
              </w:rPr>
              <w:t>Задатак 4.4. Израда рукотворина</w:t>
            </w:r>
          </w:p>
        </w:tc>
      </w:tr>
      <w:tr w:rsidR="00FA7DE3" w:rsidRPr="006A6126" w:rsidTr="003229BE">
        <w:tc>
          <w:tcPr>
            <w:tcW w:w="3227"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 xml:space="preserve">АКТИВНОСТИ </w:t>
            </w:r>
          </w:p>
        </w:tc>
        <w:tc>
          <w:tcPr>
            <w:tcW w:w="2931"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НОСИОЦИ АКТИВНОСТИ</w:t>
            </w:r>
          </w:p>
        </w:tc>
        <w:tc>
          <w:tcPr>
            <w:tcW w:w="2930"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ДИНАМИКА</w:t>
            </w:r>
          </w:p>
        </w:tc>
        <w:tc>
          <w:tcPr>
            <w:tcW w:w="3189"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ЕВАЛУАЦИЈА/ДОКАЗИ</w:t>
            </w:r>
          </w:p>
        </w:tc>
        <w:tc>
          <w:tcPr>
            <w:tcW w:w="3143" w:type="dxa"/>
            <w:vAlign w:val="center"/>
          </w:tcPr>
          <w:p w:rsidR="00FA7DE3" w:rsidRPr="006A6126" w:rsidRDefault="00FA7DE3" w:rsidP="003229BE">
            <w:pPr>
              <w:spacing w:after="0" w:line="240" w:lineRule="auto"/>
              <w:rPr>
                <w:rFonts w:asciiTheme="majorHAnsi" w:hAnsiTheme="majorHAnsi"/>
                <w:b/>
              </w:rPr>
            </w:pPr>
            <w:r w:rsidRPr="006A6126">
              <w:rPr>
                <w:rFonts w:asciiTheme="majorHAnsi" w:hAnsiTheme="majorHAnsi"/>
                <w:b/>
              </w:rPr>
              <w:t>КРИТЕРИЈУМ УСПЕХА</w:t>
            </w:r>
          </w:p>
        </w:tc>
      </w:tr>
      <w:tr w:rsidR="00FA7DE3" w:rsidRPr="006A6126" w:rsidTr="003229BE">
        <w:tc>
          <w:tcPr>
            <w:tcW w:w="3227"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t>4.</w:t>
            </w:r>
            <w:r>
              <w:rPr>
                <w:rFonts w:asciiTheme="majorHAnsi" w:hAnsiTheme="majorHAnsi"/>
              </w:rPr>
              <w:t>4</w:t>
            </w:r>
            <w:r w:rsidRPr="006A6126">
              <w:rPr>
                <w:rFonts w:asciiTheme="majorHAnsi" w:hAnsiTheme="majorHAnsi"/>
              </w:rPr>
              <w:t>.</w:t>
            </w:r>
            <w:r>
              <w:rPr>
                <w:rFonts w:asciiTheme="majorHAnsi" w:hAnsiTheme="majorHAnsi"/>
              </w:rPr>
              <w:t>4</w:t>
            </w:r>
            <w:r w:rsidRPr="006A6126">
              <w:rPr>
                <w:rFonts w:asciiTheme="majorHAnsi" w:hAnsiTheme="majorHAnsi"/>
              </w:rPr>
              <w:t xml:space="preserve">. Упознавање </w:t>
            </w:r>
            <w:r>
              <w:rPr>
                <w:rFonts w:asciiTheme="majorHAnsi" w:hAnsiTheme="majorHAnsi"/>
              </w:rPr>
              <w:t xml:space="preserve">са начином израде и израда </w:t>
            </w:r>
            <w:r w:rsidRPr="006A6126">
              <w:rPr>
                <w:rFonts w:asciiTheme="majorHAnsi" w:hAnsiTheme="majorHAnsi"/>
              </w:rPr>
              <w:t>рукотворина</w:t>
            </w:r>
          </w:p>
        </w:tc>
        <w:tc>
          <w:tcPr>
            <w:tcW w:w="2931"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t>наставници и сарадња са КУД-овима</w:t>
            </w:r>
          </w:p>
        </w:tc>
        <w:tc>
          <w:tcPr>
            <w:tcW w:w="2930"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t xml:space="preserve">Школска 2017/2018, </w:t>
            </w:r>
          </w:p>
          <w:p w:rsidR="00FA7DE3" w:rsidRPr="006A6126" w:rsidRDefault="00FA7DE3" w:rsidP="00FA7DE3">
            <w:pPr>
              <w:spacing w:after="0" w:line="240" w:lineRule="auto"/>
              <w:rPr>
                <w:rFonts w:asciiTheme="majorHAnsi" w:hAnsiTheme="majorHAnsi"/>
              </w:rPr>
            </w:pPr>
          </w:p>
        </w:tc>
        <w:tc>
          <w:tcPr>
            <w:tcW w:w="3189" w:type="dxa"/>
            <w:vAlign w:val="center"/>
          </w:tcPr>
          <w:p w:rsidR="00FA7DE3" w:rsidRPr="006A6126" w:rsidRDefault="00FA7DE3" w:rsidP="003229BE">
            <w:pPr>
              <w:spacing w:after="0" w:line="240" w:lineRule="auto"/>
              <w:rPr>
                <w:rFonts w:asciiTheme="majorHAnsi" w:hAnsiTheme="majorHAnsi"/>
              </w:rPr>
            </w:pPr>
            <w:r w:rsidRPr="006A6126">
              <w:rPr>
                <w:rFonts w:asciiTheme="majorHAnsi" w:hAnsiTheme="majorHAnsi"/>
              </w:rPr>
              <w:t>Продукти рада</w:t>
            </w:r>
            <w:r>
              <w:rPr>
                <w:rFonts w:asciiTheme="majorHAnsi" w:hAnsiTheme="majorHAnsi"/>
              </w:rPr>
              <w:t xml:space="preserve"> </w:t>
            </w:r>
            <w:r w:rsidRPr="006A6126">
              <w:rPr>
                <w:rFonts w:asciiTheme="majorHAnsi" w:hAnsiTheme="majorHAnsi"/>
              </w:rPr>
              <w:t>и фотографије</w:t>
            </w:r>
          </w:p>
        </w:tc>
        <w:tc>
          <w:tcPr>
            <w:tcW w:w="3143" w:type="dxa"/>
            <w:vAlign w:val="center"/>
          </w:tcPr>
          <w:p w:rsidR="00FA7DE3" w:rsidRPr="00355838" w:rsidRDefault="00FA7DE3" w:rsidP="003229BE">
            <w:pPr>
              <w:spacing w:after="0" w:line="240" w:lineRule="auto"/>
              <w:rPr>
                <w:rFonts w:asciiTheme="majorHAnsi" w:hAnsiTheme="majorHAnsi"/>
              </w:rPr>
            </w:pPr>
            <w:r>
              <w:rPr>
                <w:rFonts w:asciiTheme="majorHAnsi" w:hAnsiTheme="majorHAnsi"/>
              </w:rPr>
              <w:t xml:space="preserve">Ученици и наставници у сарадњи са удружењима израђују предмете везане за традицију Срба, Мађара и Бугара. </w:t>
            </w:r>
          </w:p>
        </w:tc>
      </w:tr>
    </w:tbl>
    <w:p w:rsidR="00293092" w:rsidRDefault="00293092" w:rsidP="00687723">
      <w:pPr>
        <w:rPr>
          <w:rFonts w:asciiTheme="majorHAnsi" w:hAnsiTheme="majorHAnsi" w:cs="Times New Roman"/>
          <w:b/>
          <w:sz w:val="24"/>
          <w:szCs w:val="24"/>
        </w:rPr>
      </w:pPr>
    </w:p>
    <w:tbl>
      <w:tblPr>
        <w:tblStyle w:val="TableGrid"/>
        <w:tblpPr w:leftFromText="141" w:rightFromText="141" w:vertAnchor="text" w:horzAnchor="page" w:tblpX="701" w:tblpY="294"/>
        <w:tblW w:w="15420" w:type="dxa"/>
        <w:tblLook w:val="04A0"/>
      </w:tblPr>
      <w:tblGrid>
        <w:gridCol w:w="3217"/>
        <w:gridCol w:w="12203"/>
      </w:tblGrid>
      <w:tr w:rsidR="00FA7DE3" w:rsidRPr="00C6273E" w:rsidTr="003229BE">
        <w:tc>
          <w:tcPr>
            <w:tcW w:w="15420" w:type="dxa"/>
            <w:gridSpan w:val="2"/>
            <w:shd w:val="clear" w:color="auto" w:fill="C2D69B" w:themeFill="accent3" w:themeFillTint="99"/>
            <w:vAlign w:val="center"/>
          </w:tcPr>
          <w:p w:rsidR="00FA7DE3" w:rsidRPr="00C6273E" w:rsidRDefault="00FA7DE3" w:rsidP="003229BE">
            <w:pPr>
              <w:rPr>
                <w:rFonts w:asciiTheme="majorHAnsi" w:hAnsiTheme="majorHAnsi"/>
                <w:b/>
                <w:sz w:val="22"/>
                <w:szCs w:val="22"/>
              </w:rPr>
            </w:pPr>
            <w:r>
              <w:rPr>
                <w:rFonts w:asciiTheme="majorHAnsi" w:hAnsiTheme="majorHAnsi"/>
                <w:b/>
                <w:sz w:val="22"/>
                <w:szCs w:val="22"/>
              </w:rPr>
              <w:lastRenderedPageBreak/>
              <w:t>ЦИЉ 5</w:t>
            </w:r>
            <w:r w:rsidRPr="00C6273E">
              <w:rPr>
                <w:rFonts w:asciiTheme="majorHAnsi" w:hAnsiTheme="majorHAnsi"/>
                <w:b/>
                <w:sz w:val="22"/>
                <w:szCs w:val="22"/>
              </w:rPr>
              <w:t>: Реализација пројекта „Уз малу помоћ пријатеља“ – превенција раног напуштања школовања</w:t>
            </w:r>
            <w:r w:rsidRPr="00C6273E">
              <w:rPr>
                <w:rStyle w:val="FootnoteReference"/>
                <w:rFonts w:asciiTheme="majorHAnsi" w:hAnsiTheme="majorHAnsi"/>
                <w:sz w:val="22"/>
                <w:szCs w:val="22"/>
              </w:rPr>
              <w:footnoteReference w:id="2"/>
            </w:r>
          </w:p>
        </w:tc>
      </w:tr>
      <w:tr w:rsidR="00FA7DE3" w:rsidRPr="00C6273E" w:rsidTr="003229BE">
        <w:tc>
          <w:tcPr>
            <w:tcW w:w="15420" w:type="dxa"/>
            <w:gridSpan w:val="2"/>
            <w:shd w:val="clear" w:color="auto" w:fill="EAF1DD" w:themeFill="accent3" w:themeFillTint="33"/>
            <w:vAlign w:val="center"/>
          </w:tcPr>
          <w:p w:rsidR="00FA7DE3" w:rsidRPr="00C6273E" w:rsidRDefault="00FA7DE3" w:rsidP="003229BE">
            <w:pPr>
              <w:rPr>
                <w:rFonts w:asciiTheme="majorHAnsi" w:hAnsiTheme="majorHAnsi"/>
                <w:b/>
                <w:sz w:val="22"/>
                <w:szCs w:val="22"/>
              </w:rPr>
            </w:pPr>
            <w:r>
              <w:rPr>
                <w:rFonts w:asciiTheme="majorHAnsi" w:hAnsiTheme="majorHAnsi"/>
                <w:b/>
                <w:sz w:val="22"/>
                <w:szCs w:val="22"/>
              </w:rPr>
              <w:t>ЗАДАТАК</w:t>
            </w:r>
            <w:r w:rsidRPr="00C6273E">
              <w:rPr>
                <w:rFonts w:asciiTheme="majorHAnsi" w:hAnsiTheme="majorHAnsi"/>
                <w:b/>
                <w:sz w:val="22"/>
                <w:szCs w:val="22"/>
              </w:rPr>
              <w:t xml:space="preserve"> </w:t>
            </w:r>
            <w:r>
              <w:rPr>
                <w:rFonts w:asciiTheme="majorHAnsi" w:hAnsiTheme="majorHAnsi"/>
                <w:b/>
                <w:sz w:val="22"/>
                <w:szCs w:val="22"/>
              </w:rPr>
              <w:t>5</w:t>
            </w:r>
            <w:r w:rsidRPr="00C6273E">
              <w:rPr>
                <w:rFonts w:asciiTheme="majorHAnsi" w:hAnsiTheme="majorHAnsi"/>
                <w:b/>
                <w:sz w:val="22"/>
                <w:szCs w:val="22"/>
              </w:rPr>
              <w:t>.1. Прикупљање информација и мапирање ученика</w:t>
            </w:r>
          </w:p>
        </w:tc>
      </w:tr>
      <w:tr w:rsidR="00FA7DE3" w:rsidRPr="00C6273E" w:rsidTr="003229BE">
        <w:tc>
          <w:tcPr>
            <w:tcW w:w="3217" w:type="dxa"/>
            <w:vAlign w:val="center"/>
          </w:tcPr>
          <w:p w:rsidR="00FA7DE3" w:rsidRPr="00C6273E" w:rsidRDefault="00FA7DE3" w:rsidP="003229BE">
            <w:pPr>
              <w:rPr>
                <w:rFonts w:asciiTheme="majorHAnsi" w:hAnsiTheme="majorHAnsi"/>
                <w:b/>
                <w:sz w:val="22"/>
                <w:szCs w:val="22"/>
              </w:rPr>
            </w:pPr>
            <w:r w:rsidRPr="00C6273E">
              <w:rPr>
                <w:rFonts w:asciiTheme="majorHAnsi" w:hAnsiTheme="majorHAnsi"/>
                <w:b/>
                <w:sz w:val="22"/>
                <w:szCs w:val="22"/>
              </w:rPr>
              <w:t>АКТИВНОСТИ</w:t>
            </w:r>
          </w:p>
        </w:tc>
        <w:tc>
          <w:tcPr>
            <w:tcW w:w="12203" w:type="dxa"/>
            <w:vAlign w:val="center"/>
          </w:tcPr>
          <w:p w:rsidR="00FA7DE3" w:rsidRPr="00C6273E" w:rsidRDefault="00FA7DE3" w:rsidP="003229BE">
            <w:pPr>
              <w:rPr>
                <w:rFonts w:asciiTheme="majorHAnsi" w:hAnsiTheme="majorHAnsi"/>
                <w:b/>
                <w:sz w:val="22"/>
                <w:szCs w:val="22"/>
              </w:rPr>
            </w:pPr>
            <w:r w:rsidRPr="00C6273E">
              <w:rPr>
                <w:rFonts w:asciiTheme="majorHAnsi" w:hAnsiTheme="majorHAnsi"/>
                <w:b/>
                <w:sz w:val="22"/>
                <w:szCs w:val="22"/>
              </w:rPr>
              <w:t>НОСИОЦИ АКТИВНОСТИ</w:t>
            </w:r>
          </w:p>
        </w:tc>
      </w:tr>
      <w:tr w:rsidR="00FA7DE3" w:rsidRPr="00C6273E" w:rsidTr="003229BE">
        <w:tc>
          <w:tcPr>
            <w:tcW w:w="3217" w:type="dxa"/>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Прикупљање информација и достављање координаторима пројекта</w:t>
            </w:r>
          </w:p>
        </w:tc>
        <w:tc>
          <w:tcPr>
            <w:tcW w:w="12203" w:type="dxa"/>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Пројектни тим ПТ, школски тим (директор</w:t>
            </w:r>
            <w:r>
              <w:rPr>
                <w:rFonts w:asciiTheme="majorHAnsi" w:hAnsiTheme="majorHAnsi"/>
                <w:sz w:val="22"/>
                <w:szCs w:val="22"/>
              </w:rPr>
              <w:t>ка</w:t>
            </w:r>
            <w:r w:rsidRPr="00C6273E">
              <w:rPr>
                <w:rFonts w:asciiTheme="majorHAnsi" w:hAnsiTheme="majorHAnsi"/>
                <w:sz w:val="22"/>
                <w:szCs w:val="22"/>
              </w:rPr>
              <w:t xml:space="preserve">, </w:t>
            </w:r>
            <w:r>
              <w:rPr>
                <w:rFonts w:asciiTheme="majorHAnsi" w:hAnsiTheme="majorHAnsi"/>
                <w:sz w:val="22"/>
                <w:szCs w:val="22"/>
              </w:rPr>
              <w:t>натставница немачког језика</w:t>
            </w:r>
            <w:r w:rsidRPr="00C6273E">
              <w:rPr>
                <w:rFonts w:asciiTheme="majorHAnsi" w:hAnsiTheme="majorHAnsi"/>
                <w:sz w:val="22"/>
                <w:szCs w:val="22"/>
              </w:rPr>
              <w:t xml:space="preserve">) </w:t>
            </w:r>
            <w:r>
              <w:rPr>
                <w:rFonts w:asciiTheme="majorHAnsi" w:hAnsiTheme="majorHAnsi"/>
                <w:sz w:val="22"/>
                <w:szCs w:val="22"/>
              </w:rPr>
              <w:t xml:space="preserve">- </w:t>
            </w:r>
            <w:r w:rsidRPr="00C6273E">
              <w:rPr>
                <w:rFonts w:asciiTheme="majorHAnsi" w:hAnsiTheme="majorHAnsi"/>
                <w:sz w:val="22"/>
                <w:szCs w:val="22"/>
              </w:rPr>
              <w:t>ШТ</w:t>
            </w:r>
          </w:p>
        </w:tc>
      </w:tr>
      <w:tr w:rsidR="00FA7DE3" w:rsidRPr="00C6273E" w:rsidTr="003229BE">
        <w:tc>
          <w:tcPr>
            <w:tcW w:w="15420" w:type="dxa"/>
            <w:gridSpan w:val="2"/>
            <w:shd w:val="clear" w:color="auto" w:fill="EAF1DD" w:themeFill="accent3" w:themeFillTint="33"/>
            <w:vAlign w:val="center"/>
          </w:tcPr>
          <w:p w:rsidR="00FA7DE3" w:rsidRPr="00C6273E" w:rsidRDefault="00FA7DE3" w:rsidP="003229BE">
            <w:pPr>
              <w:rPr>
                <w:rFonts w:asciiTheme="majorHAnsi" w:hAnsiTheme="majorHAnsi"/>
                <w:sz w:val="22"/>
                <w:szCs w:val="22"/>
              </w:rPr>
            </w:pPr>
            <w:r>
              <w:rPr>
                <w:rFonts w:asciiTheme="majorHAnsi" w:hAnsiTheme="majorHAnsi"/>
                <w:b/>
                <w:sz w:val="22"/>
                <w:szCs w:val="22"/>
              </w:rPr>
              <w:t>ЗАДАТАК</w:t>
            </w:r>
            <w:r w:rsidRPr="00C6273E">
              <w:rPr>
                <w:rFonts w:asciiTheme="majorHAnsi" w:hAnsiTheme="majorHAnsi"/>
                <w:sz w:val="22"/>
                <w:szCs w:val="22"/>
              </w:rPr>
              <w:t xml:space="preserve"> </w:t>
            </w:r>
            <w:r w:rsidRPr="00A63514">
              <w:rPr>
                <w:rFonts w:asciiTheme="majorHAnsi" w:hAnsiTheme="majorHAnsi"/>
                <w:b/>
                <w:sz w:val="22"/>
                <w:szCs w:val="22"/>
              </w:rPr>
              <w:t>5.2. Обезбеђивање материјално техничких и кадровских услова за реализацију пројекта</w:t>
            </w:r>
          </w:p>
        </w:tc>
      </w:tr>
      <w:tr w:rsidR="00FA7DE3" w:rsidRPr="00C6273E" w:rsidTr="003229BE">
        <w:tc>
          <w:tcPr>
            <w:tcW w:w="3217" w:type="dxa"/>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Обезбеђивање простора, материјала за рад и кадрова/асистената</w:t>
            </w:r>
          </w:p>
        </w:tc>
        <w:tc>
          <w:tcPr>
            <w:tcW w:w="12203" w:type="dxa"/>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ПТ, ШТ</w:t>
            </w:r>
          </w:p>
        </w:tc>
      </w:tr>
      <w:tr w:rsidR="00FA7DE3" w:rsidRPr="00C6273E" w:rsidTr="003229BE">
        <w:tc>
          <w:tcPr>
            <w:tcW w:w="15420" w:type="dxa"/>
            <w:gridSpan w:val="2"/>
            <w:shd w:val="clear" w:color="auto" w:fill="EAF1DD" w:themeFill="accent3" w:themeFillTint="33"/>
            <w:vAlign w:val="center"/>
          </w:tcPr>
          <w:p w:rsidR="00FA7DE3" w:rsidRPr="00C6273E" w:rsidRDefault="00FA7DE3" w:rsidP="003229BE">
            <w:pPr>
              <w:rPr>
                <w:rFonts w:asciiTheme="majorHAnsi" w:hAnsiTheme="majorHAnsi"/>
                <w:sz w:val="22"/>
                <w:szCs w:val="22"/>
              </w:rPr>
            </w:pPr>
            <w:r>
              <w:rPr>
                <w:rFonts w:asciiTheme="majorHAnsi" w:hAnsiTheme="majorHAnsi"/>
                <w:b/>
                <w:sz w:val="22"/>
                <w:szCs w:val="22"/>
              </w:rPr>
              <w:t>ЗАДАТАК</w:t>
            </w:r>
            <w:r w:rsidRPr="00C6273E">
              <w:rPr>
                <w:rFonts w:asciiTheme="majorHAnsi" w:hAnsiTheme="majorHAnsi"/>
                <w:sz w:val="22"/>
                <w:szCs w:val="22"/>
              </w:rPr>
              <w:t xml:space="preserve">  </w:t>
            </w:r>
            <w:r w:rsidRPr="00A63514">
              <w:rPr>
                <w:rFonts w:asciiTheme="majorHAnsi" w:hAnsiTheme="majorHAnsi"/>
                <w:b/>
                <w:sz w:val="22"/>
                <w:szCs w:val="22"/>
              </w:rPr>
              <w:t>5.3. Информисање свих интересних група о пројекту (циљевима, активностима, значају и динамици)</w:t>
            </w:r>
          </w:p>
        </w:tc>
      </w:tr>
      <w:tr w:rsidR="00FA7DE3" w:rsidRPr="00C6273E" w:rsidTr="003229BE">
        <w:tc>
          <w:tcPr>
            <w:tcW w:w="3217" w:type="dxa"/>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Информисање наставника, савета родитеља, родитеља, Школског одбора</w:t>
            </w:r>
          </w:p>
        </w:tc>
        <w:tc>
          <w:tcPr>
            <w:tcW w:w="12203" w:type="dxa"/>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ШТ, одељнске старешине</w:t>
            </w:r>
          </w:p>
        </w:tc>
      </w:tr>
      <w:tr w:rsidR="00FA7DE3" w:rsidRPr="00C6273E" w:rsidTr="003229BE">
        <w:tc>
          <w:tcPr>
            <w:tcW w:w="15420" w:type="dxa"/>
            <w:gridSpan w:val="2"/>
            <w:shd w:val="clear" w:color="auto" w:fill="EAF1DD" w:themeFill="accent3" w:themeFillTint="33"/>
            <w:vAlign w:val="center"/>
          </w:tcPr>
          <w:p w:rsidR="00FA7DE3" w:rsidRPr="00C6273E" w:rsidRDefault="00FA7DE3" w:rsidP="003229BE">
            <w:pPr>
              <w:rPr>
                <w:rFonts w:asciiTheme="majorHAnsi" w:hAnsiTheme="majorHAnsi"/>
                <w:sz w:val="22"/>
                <w:szCs w:val="22"/>
              </w:rPr>
            </w:pPr>
            <w:r>
              <w:rPr>
                <w:rFonts w:asciiTheme="majorHAnsi" w:hAnsiTheme="majorHAnsi"/>
                <w:b/>
                <w:sz w:val="22"/>
                <w:szCs w:val="22"/>
              </w:rPr>
              <w:t>ЗАДАТАК</w:t>
            </w:r>
            <w:r w:rsidRPr="00C6273E">
              <w:rPr>
                <w:rFonts w:asciiTheme="majorHAnsi" w:hAnsiTheme="majorHAnsi"/>
                <w:sz w:val="22"/>
                <w:szCs w:val="22"/>
              </w:rPr>
              <w:t xml:space="preserve"> </w:t>
            </w:r>
            <w:r w:rsidRPr="00A63514">
              <w:rPr>
                <w:rFonts w:asciiTheme="majorHAnsi" w:hAnsiTheme="majorHAnsi"/>
                <w:b/>
                <w:sz w:val="22"/>
                <w:szCs w:val="22"/>
              </w:rPr>
              <w:t>5.4. Реализација подршке</w:t>
            </w:r>
            <w:r w:rsidRPr="00C6273E">
              <w:rPr>
                <w:rFonts w:asciiTheme="majorHAnsi" w:hAnsiTheme="majorHAnsi"/>
                <w:sz w:val="22"/>
                <w:szCs w:val="22"/>
              </w:rPr>
              <w:t xml:space="preserve"> </w:t>
            </w:r>
          </w:p>
        </w:tc>
      </w:tr>
      <w:tr w:rsidR="00FA7DE3" w:rsidRPr="00C6273E" w:rsidTr="003229BE">
        <w:tc>
          <w:tcPr>
            <w:tcW w:w="15420" w:type="dxa"/>
            <w:gridSpan w:val="2"/>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Према пројектним активностима</w:t>
            </w:r>
          </w:p>
        </w:tc>
      </w:tr>
      <w:tr w:rsidR="00FA7DE3" w:rsidRPr="00C6273E" w:rsidTr="003229BE">
        <w:tc>
          <w:tcPr>
            <w:tcW w:w="15420" w:type="dxa"/>
            <w:gridSpan w:val="2"/>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Задатак 3.5. Прикуљање података/доказа</w:t>
            </w:r>
          </w:p>
        </w:tc>
      </w:tr>
      <w:tr w:rsidR="00FA7DE3" w:rsidRPr="00C6273E" w:rsidTr="003229BE">
        <w:tc>
          <w:tcPr>
            <w:tcW w:w="15420" w:type="dxa"/>
            <w:gridSpan w:val="2"/>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Према пројектним активностима</w:t>
            </w:r>
          </w:p>
        </w:tc>
      </w:tr>
      <w:tr w:rsidR="00FA7DE3" w:rsidRPr="00C6273E" w:rsidTr="003229BE">
        <w:tc>
          <w:tcPr>
            <w:tcW w:w="15420" w:type="dxa"/>
            <w:gridSpan w:val="2"/>
            <w:shd w:val="clear" w:color="auto" w:fill="EAF1DD" w:themeFill="accent3" w:themeFillTint="33"/>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Задатак 3.6. Извештавање</w:t>
            </w:r>
          </w:p>
        </w:tc>
      </w:tr>
      <w:tr w:rsidR="00FA7DE3" w:rsidRPr="00C6273E" w:rsidTr="003229BE">
        <w:tc>
          <w:tcPr>
            <w:tcW w:w="15420" w:type="dxa"/>
            <w:gridSpan w:val="2"/>
            <w:vAlign w:val="center"/>
          </w:tcPr>
          <w:p w:rsidR="00FA7DE3" w:rsidRPr="00C6273E" w:rsidRDefault="00FA7DE3" w:rsidP="003229BE">
            <w:pPr>
              <w:rPr>
                <w:rFonts w:asciiTheme="majorHAnsi" w:hAnsiTheme="majorHAnsi"/>
                <w:sz w:val="22"/>
                <w:szCs w:val="22"/>
              </w:rPr>
            </w:pPr>
            <w:r w:rsidRPr="00C6273E">
              <w:rPr>
                <w:rFonts w:asciiTheme="majorHAnsi" w:hAnsiTheme="majorHAnsi"/>
                <w:sz w:val="22"/>
                <w:szCs w:val="22"/>
              </w:rPr>
              <w:t>Према пројектним активностима</w:t>
            </w:r>
          </w:p>
        </w:tc>
      </w:tr>
    </w:tbl>
    <w:p w:rsidR="00293092" w:rsidRDefault="00293092" w:rsidP="00687723">
      <w:pPr>
        <w:rPr>
          <w:rFonts w:asciiTheme="majorHAnsi" w:hAnsiTheme="majorHAnsi" w:cs="Times New Roman"/>
          <w:b/>
          <w:sz w:val="24"/>
          <w:szCs w:val="24"/>
        </w:rPr>
      </w:pPr>
    </w:p>
    <w:p w:rsidR="00293092" w:rsidRDefault="00293092" w:rsidP="00687723">
      <w:pPr>
        <w:rPr>
          <w:rFonts w:asciiTheme="majorHAnsi" w:hAnsiTheme="majorHAnsi" w:cs="Times New Roman"/>
          <w:b/>
          <w:sz w:val="24"/>
          <w:szCs w:val="24"/>
        </w:rPr>
      </w:pPr>
    </w:p>
    <w:p w:rsidR="00293092" w:rsidRDefault="00293092" w:rsidP="00687723">
      <w:pPr>
        <w:rPr>
          <w:rFonts w:asciiTheme="majorHAnsi" w:hAnsiTheme="majorHAnsi" w:cs="Times New Roman"/>
          <w:b/>
          <w:sz w:val="24"/>
          <w:szCs w:val="24"/>
        </w:rPr>
      </w:pPr>
    </w:p>
    <w:p w:rsidR="00293092" w:rsidRDefault="00293092" w:rsidP="00687723">
      <w:pPr>
        <w:rPr>
          <w:rFonts w:asciiTheme="majorHAnsi" w:hAnsiTheme="majorHAnsi" w:cs="Times New Roman"/>
          <w:b/>
          <w:sz w:val="24"/>
          <w:szCs w:val="24"/>
        </w:rPr>
      </w:pPr>
    </w:p>
    <w:p w:rsidR="00293092" w:rsidRPr="00293092" w:rsidRDefault="00293092" w:rsidP="00687723">
      <w:pPr>
        <w:rPr>
          <w:rFonts w:asciiTheme="majorHAnsi" w:hAnsiTheme="majorHAnsi" w:cs="Times New Roman"/>
          <w:b/>
          <w:sz w:val="24"/>
          <w:szCs w:val="24"/>
        </w:rPr>
        <w:sectPr w:rsidR="00293092" w:rsidRPr="00293092" w:rsidSect="00634D5C">
          <w:pgSz w:w="16838" w:h="11906" w:orient="landscape"/>
          <w:pgMar w:top="1701" w:right="1418" w:bottom="1134" w:left="1418" w:header="709" w:footer="709" w:gutter="0"/>
          <w:cols w:space="708"/>
          <w:titlePg/>
          <w:docGrid w:linePitch="360"/>
        </w:sectPr>
      </w:pPr>
    </w:p>
    <w:p w:rsidR="00687723" w:rsidRPr="00D01115" w:rsidRDefault="00687723" w:rsidP="00EC2E0F">
      <w:pPr>
        <w:pStyle w:val="Heading1"/>
        <w:jc w:val="center"/>
        <w:rPr>
          <w:rStyle w:val="BookTitle"/>
          <w:rFonts w:asciiTheme="majorHAnsi" w:hAnsiTheme="majorHAnsi"/>
          <w:i w:val="0"/>
          <w:iCs w:val="0"/>
          <w:smallCaps/>
        </w:rPr>
      </w:pPr>
      <w:bookmarkStart w:id="149" w:name="_Toc465149918"/>
      <w:r w:rsidRPr="00D01115">
        <w:rPr>
          <w:rStyle w:val="BookTitle"/>
          <w:rFonts w:asciiTheme="majorHAnsi" w:hAnsiTheme="majorHAnsi"/>
          <w:i w:val="0"/>
          <w:iCs w:val="0"/>
          <w:smallCaps/>
        </w:rPr>
        <w:lastRenderedPageBreak/>
        <w:t>XII ЕВАЛУАЦИЈА</w:t>
      </w:r>
      <w:r w:rsidR="00C2041B">
        <w:rPr>
          <w:rStyle w:val="BookTitle"/>
          <w:rFonts w:asciiTheme="majorHAnsi" w:hAnsiTheme="majorHAnsi"/>
          <w:i w:val="0"/>
          <w:iCs w:val="0"/>
          <w:smallCaps/>
        </w:rPr>
        <w:t xml:space="preserve"> </w:t>
      </w:r>
      <w:r w:rsidRPr="00D01115">
        <w:rPr>
          <w:rStyle w:val="BookTitle"/>
          <w:rFonts w:asciiTheme="majorHAnsi" w:hAnsiTheme="majorHAnsi"/>
          <w:i w:val="0"/>
          <w:iCs w:val="0"/>
          <w:smallCaps/>
        </w:rPr>
        <w:t>ГОДИШЊЕГ ПЛАНА РАДА ШКОЛЕ</w:t>
      </w:r>
      <w:bookmarkEnd w:id="149"/>
    </w:p>
    <w:p w:rsidR="00687723" w:rsidRPr="00D01115" w:rsidRDefault="00687723" w:rsidP="00687723">
      <w:pPr>
        <w:jc w:val="center"/>
        <w:rPr>
          <w:rFonts w:asciiTheme="majorHAnsi" w:hAnsiTheme="majorHAnsi"/>
          <w:b/>
          <w:sz w:val="24"/>
          <w:szCs w:val="24"/>
          <w:lang w:val="sr-Cyrl-CS"/>
        </w:rPr>
      </w:pPr>
    </w:p>
    <w:p w:rsidR="00687723" w:rsidRPr="00D01115" w:rsidRDefault="00687723" w:rsidP="00602966">
      <w:pPr>
        <w:numPr>
          <w:ilvl w:val="0"/>
          <w:numId w:val="64"/>
        </w:numPr>
        <w:jc w:val="both"/>
        <w:rPr>
          <w:rFonts w:asciiTheme="majorHAnsi" w:hAnsiTheme="majorHAnsi"/>
          <w:sz w:val="24"/>
          <w:szCs w:val="24"/>
          <w:lang w:val="sr-Cyrl-CS"/>
        </w:rPr>
      </w:pPr>
      <w:r w:rsidRPr="00D01115">
        <w:rPr>
          <w:rFonts w:asciiTheme="majorHAnsi" w:hAnsiTheme="majorHAnsi"/>
          <w:sz w:val="24"/>
          <w:szCs w:val="24"/>
          <w:lang w:val="sr-Cyrl-CS"/>
        </w:rPr>
        <w:t>Преглед педагошке документације – извршити увид у квалитет планирања и програмирања рада у дневницима образовно-васпитног рада, дневницима слободних активности и осталим документима према плану рада школе</w:t>
      </w:r>
    </w:p>
    <w:p w:rsidR="00687723" w:rsidRPr="00D01115" w:rsidRDefault="00687723" w:rsidP="00602966">
      <w:pPr>
        <w:numPr>
          <w:ilvl w:val="0"/>
          <w:numId w:val="64"/>
        </w:numPr>
        <w:jc w:val="both"/>
        <w:rPr>
          <w:rFonts w:asciiTheme="majorHAnsi" w:hAnsiTheme="majorHAnsi"/>
          <w:sz w:val="24"/>
          <w:szCs w:val="24"/>
          <w:lang w:val="sr-Cyrl-CS"/>
        </w:rPr>
      </w:pPr>
      <w:r w:rsidRPr="00D01115">
        <w:rPr>
          <w:rFonts w:asciiTheme="majorHAnsi" w:hAnsiTheme="majorHAnsi"/>
          <w:sz w:val="24"/>
          <w:szCs w:val="24"/>
          <w:lang w:val="sr-Cyrl-CS"/>
        </w:rPr>
        <w:t>Континуирано праћење остваривања васпитних задатака у свим подручјима васпитног деловања</w:t>
      </w:r>
    </w:p>
    <w:p w:rsidR="00687723" w:rsidRPr="00D01115" w:rsidRDefault="00687723" w:rsidP="00602966">
      <w:pPr>
        <w:numPr>
          <w:ilvl w:val="0"/>
          <w:numId w:val="64"/>
        </w:numPr>
        <w:jc w:val="both"/>
        <w:rPr>
          <w:rFonts w:asciiTheme="majorHAnsi" w:hAnsiTheme="majorHAnsi"/>
          <w:sz w:val="24"/>
          <w:szCs w:val="24"/>
          <w:lang w:val="sr-Cyrl-CS"/>
        </w:rPr>
      </w:pPr>
      <w:r w:rsidRPr="00D01115">
        <w:rPr>
          <w:rFonts w:asciiTheme="majorHAnsi" w:hAnsiTheme="majorHAnsi"/>
          <w:sz w:val="24"/>
          <w:szCs w:val="24"/>
          <w:lang w:val="sr-Cyrl-CS"/>
        </w:rPr>
        <w:t>Мерење васпитних ефеката у школи применом истраживачких инструмената (анкете, упитници, скале процене...)</w:t>
      </w:r>
    </w:p>
    <w:p w:rsidR="00687723" w:rsidRPr="00D01115" w:rsidRDefault="00687723" w:rsidP="00602966">
      <w:pPr>
        <w:numPr>
          <w:ilvl w:val="0"/>
          <w:numId w:val="64"/>
        </w:numPr>
        <w:jc w:val="both"/>
        <w:rPr>
          <w:rFonts w:asciiTheme="majorHAnsi" w:hAnsiTheme="majorHAnsi"/>
          <w:sz w:val="24"/>
          <w:szCs w:val="24"/>
          <w:lang w:val="sr-Cyrl-CS"/>
        </w:rPr>
      </w:pPr>
      <w:r w:rsidRPr="00D01115">
        <w:rPr>
          <w:rFonts w:asciiTheme="majorHAnsi" w:hAnsiTheme="majorHAnsi"/>
          <w:sz w:val="24"/>
          <w:szCs w:val="24"/>
          <w:lang w:val="sr-Cyrl-CS"/>
        </w:rPr>
        <w:t>Анализа реализације рада и приказивање резултата на састанцима наставничког већа</w:t>
      </w:r>
    </w:p>
    <w:p w:rsidR="00687723" w:rsidRPr="00D01115" w:rsidRDefault="00687723" w:rsidP="00602966">
      <w:pPr>
        <w:numPr>
          <w:ilvl w:val="0"/>
          <w:numId w:val="64"/>
        </w:numPr>
        <w:jc w:val="both"/>
        <w:rPr>
          <w:rFonts w:asciiTheme="majorHAnsi" w:hAnsiTheme="majorHAnsi"/>
          <w:sz w:val="24"/>
          <w:szCs w:val="24"/>
          <w:lang w:val="sr-Cyrl-CS"/>
        </w:rPr>
      </w:pPr>
      <w:r w:rsidRPr="00D01115">
        <w:rPr>
          <w:rFonts w:asciiTheme="majorHAnsi" w:hAnsiTheme="majorHAnsi"/>
          <w:sz w:val="24"/>
          <w:szCs w:val="24"/>
          <w:lang w:val="sr-Cyrl-CS"/>
        </w:rPr>
        <w:t>Израда извештаја о раду школе на крају првог полугодишта и на крају школске године.</w:t>
      </w:r>
    </w:p>
    <w:p w:rsidR="00687723" w:rsidRPr="00D01115" w:rsidRDefault="00687723" w:rsidP="00687723">
      <w:pPr>
        <w:ind w:firstLine="851"/>
        <w:jc w:val="both"/>
        <w:rPr>
          <w:rFonts w:asciiTheme="majorHAnsi" w:hAnsiTheme="majorHAnsi"/>
          <w:sz w:val="24"/>
          <w:szCs w:val="24"/>
          <w:lang w:val="sr-Cyrl-CS"/>
        </w:rPr>
      </w:pPr>
      <w:r w:rsidRPr="00D01115">
        <w:rPr>
          <w:rFonts w:asciiTheme="majorHAnsi" w:hAnsiTheme="majorHAnsi"/>
          <w:sz w:val="24"/>
          <w:szCs w:val="24"/>
          <w:lang w:val="sr-Cyrl-CS"/>
        </w:rPr>
        <w:t xml:space="preserve">Реализатори ових активности су директор школе, школски педагог и комисије у школи. Циљ доброг планирања је да се планирано у потпуности и квалитетно реализује. Директор ће извршити поделу послова на праћење наставе, ваннаставних активности, рад ученичких организација, остваривање програма свих стручних органа школе. Праћење рада ће бити дневно, недељно, месечно, периодично, полугодишње и годишње. </w:t>
      </w:r>
      <w:r w:rsidR="00E31DEA">
        <w:rPr>
          <w:rFonts w:asciiTheme="majorHAnsi" w:hAnsiTheme="majorHAnsi"/>
          <w:sz w:val="24"/>
          <w:szCs w:val="24"/>
          <w:lang w:val="sr-Cyrl-CS"/>
        </w:rPr>
        <w:t>Распоред посете часова доноси директор на почетку сваке школске године.</w:t>
      </w:r>
    </w:p>
    <w:p w:rsidR="00687723" w:rsidRPr="00D01115" w:rsidRDefault="00687723" w:rsidP="00687723">
      <w:pPr>
        <w:jc w:val="both"/>
        <w:rPr>
          <w:rFonts w:asciiTheme="majorHAnsi" w:hAnsiTheme="majorHAnsi"/>
          <w:sz w:val="24"/>
          <w:szCs w:val="24"/>
          <w:lang w:val="sr-Cyrl-CS"/>
        </w:rPr>
      </w:pPr>
      <w:r w:rsidRPr="00D01115">
        <w:rPr>
          <w:rFonts w:asciiTheme="majorHAnsi" w:hAnsiTheme="majorHAnsi"/>
          <w:sz w:val="24"/>
          <w:szCs w:val="24"/>
          <w:lang w:val="sr-Cyrl-CS"/>
        </w:rPr>
        <w:t xml:space="preserve">              Приликом евалуације Годишњег плана рада и реализације образовно – васпитног рада ослањаћемо се на Правилник о стручно-педагошком надзору, Правилник о стандардима квалитета установе и Приручник за самовредновање рада школе.</w:t>
      </w:r>
      <w:r w:rsidR="00F006B5">
        <w:rPr>
          <w:rFonts w:asciiTheme="majorHAnsi" w:hAnsiTheme="majorHAnsi"/>
          <w:sz w:val="24"/>
          <w:szCs w:val="24"/>
          <w:lang w:val="sr-Cyrl-CS"/>
        </w:rPr>
        <w:t xml:space="preserve"> Школском педагогу</w:t>
      </w:r>
      <w:r w:rsidR="00FB39FE">
        <w:rPr>
          <w:rFonts w:asciiTheme="majorHAnsi" w:hAnsiTheme="majorHAnsi"/>
          <w:sz w:val="24"/>
          <w:szCs w:val="24"/>
          <w:lang w:val="sr-Cyrl-CS"/>
        </w:rPr>
        <w:t xml:space="preserve">, електронским путем, наставници достављају месечне планове. </w:t>
      </w:r>
    </w:p>
    <w:p w:rsidR="00687723" w:rsidRPr="00D01115" w:rsidRDefault="00687723" w:rsidP="00EC2E0F">
      <w:pPr>
        <w:pStyle w:val="NoSpacing"/>
        <w:rPr>
          <w:rFonts w:asciiTheme="majorHAnsi" w:hAnsiTheme="majorHAnsi"/>
          <w:sz w:val="24"/>
          <w:szCs w:val="24"/>
          <w:lang w:val="sr-Cyrl-CS"/>
        </w:rPr>
      </w:pPr>
    </w:p>
    <w:tbl>
      <w:tblPr>
        <w:tblW w:w="925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4A0"/>
      </w:tblPr>
      <w:tblGrid>
        <w:gridCol w:w="3600"/>
        <w:gridCol w:w="1683"/>
        <w:gridCol w:w="3969"/>
      </w:tblGrid>
      <w:tr w:rsidR="00687723" w:rsidRPr="00D01115" w:rsidTr="00250152">
        <w:trPr>
          <w:trHeight w:val="538"/>
        </w:trPr>
        <w:tc>
          <w:tcPr>
            <w:tcW w:w="3600" w:type="dxa"/>
            <w:shd w:val="clear" w:color="auto" w:fill="EAF1DD" w:themeFill="accent3" w:themeFillTint="33"/>
            <w:vAlign w:val="center"/>
          </w:tcPr>
          <w:p w:rsidR="00EC2E0F" w:rsidRPr="00D01115" w:rsidRDefault="00EC2E0F" w:rsidP="00250152">
            <w:pPr>
              <w:pStyle w:val="NoSpacing"/>
              <w:rPr>
                <w:rFonts w:asciiTheme="majorHAnsi" w:hAnsiTheme="majorHAnsi"/>
                <w:sz w:val="24"/>
                <w:szCs w:val="24"/>
                <w:lang w:val="sr-Cyrl-CS"/>
              </w:rPr>
            </w:pPr>
          </w:p>
          <w:p w:rsidR="00687723" w:rsidRPr="00D01115" w:rsidRDefault="00687723" w:rsidP="00250152">
            <w:pPr>
              <w:pStyle w:val="NoSpacing"/>
              <w:rPr>
                <w:rFonts w:asciiTheme="majorHAnsi" w:hAnsiTheme="majorHAnsi"/>
                <w:sz w:val="24"/>
                <w:szCs w:val="24"/>
              </w:rPr>
            </w:pPr>
            <w:r w:rsidRPr="00D01115">
              <w:rPr>
                <w:rFonts w:asciiTheme="majorHAnsi" w:hAnsiTheme="majorHAnsi"/>
                <w:sz w:val="24"/>
                <w:szCs w:val="24"/>
              </w:rPr>
              <w:t>АКТИВНОСТ</w:t>
            </w:r>
          </w:p>
        </w:tc>
        <w:tc>
          <w:tcPr>
            <w:tcW w:w="1683" w:type="dxa"/>
            <w:shd w:val="clear" w:color="auto" w:fill="EAF1DD" w:themeFill="accent3" w:themeFillTint="33"/>
            <w:vAlign w:val="center"/>
          </w:tcPr>
          <w:p w:rsidR="00EC2E0F" w:rsidRPr="00D01115" w:rsidRDefault="00EC2E0F" w:rsidP="00250152">
            <w:pPr>
              <w:pStyle w:val="NoSpacing"/>
              <w:rPr>
                <w:rFonts w:asciiTheme="majorHAnsi" w:hAnsiTheme="majorHAnsi"/>
                <w:sz w:val="24"/>
                <w:szCs w:val="24"/>
              </w:rPr>
            </w:pPr>
          </w:p>
          <w:p w:rsidR="00687723" w:rsidRPr="00D01115" w:rsidRDefault="00687723" w:rsidP="00250152">
            <w:pPr>
              <w:pStyle w:val="NoSpacing"/>
              <w:rPr>
                <w:rFonts w:asciiTheme="majorHAnsi" w:hAnsiTheme="majorHAnsi"/>
                <w:sz w:val="24"/>
                <w:szCs w:val="24"/>
              </w:rPr>
            </w:pPr>
            <w:r w:rsidRPr="00D01115">
              <w:rPr>
                <w:rFonts w:asciiTheme="majorHAnsi" w:hAnsiTheme="majorHAnsi"/>
                <w:sz w:val="24"/>
                <w:szCs w:val="24"/>
              </w:rPr>
              <w:t>НОСИОЦИ</w:t>
            </w:r>
          </w:p>
        </w:tc>
        <w:tc>
          <w:tcPr>
            <w:tcW w:w="3969" w:type="dxa"/>
            <w:shd w:val="clear" w:color="auto" w:fill="EAF1DD" w:themeFill="accent3" w:themeFillTint="33"/>
            <w:vAlign w:val="center"/>
          </w:tcPr>
          <w:p w:rsidR="00EC2E0F" w:rsidRPr="00D01115" w:rsidRDefault="00EC2E0F" w:rsidP="00250152">
            <w:pPr>
              <w:pStyle w:val="NoSpacing"/>
              <w:rPr>
                <w:rFonts w:asciiTheme="majorHAnsi" w:hAnsiTheme="majorHAnsi"/>
                <w:sz w:val="24"/>
                <w:szCs w:val="24"/>
              </w:rPr>
            </w:pPr>
          </w:p>
          <w:p w:rsidR="00687723" w:rsidRPr="00D01115" w:rsidRDefault="00687723" w:rsidP="00250152">
            <w:pPr>
              <w:pStyle w:val="NoSpacing"/>
              <w:rPr>
                <w:rFonts w:asciiTheme="majorHAnsi" w:hAnsiTheme="majorHAnsi"/>
                <w:sz w:val="24"/>
                <w:szCs w:val="24"/>
              </w:rPr>
            </w:pPr>
            <w:r w:rsidRPr="00D01115">
              <w:rPr>
                <w:rFonts w:asciiTheme="majorHAnsi" w:hAnsiTheme="majorHAnsi"/>
                <w:sz w:val="24"/>
                <w:szCs w:val="24"/>
              </w:rPr>
              <w:t>ВРЕМЕ РЕАЛИЗАЦИЈЕ</w:t>
            </w:r>
          </w:p>
        </w:tc>
      </w:tr>
      <w:tr w:rsidR="00687723" w:rsidRPr="00D01115" w:rsidTr="00250152">
        <w:trPr>
          <w:trHeight w:val="731"/>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Увид у Годишње планове рада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директор, педагог</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lang w:val="en-US"/>
              </w:rPr>
            </w:pPr>
            <w:r w:rsidRPr="00D01115">
              <w:rPr>
                <w:rFonts w:asciiTheme="majorHAnsi" w:hAnsiTheme="majorHAnsi"/>
                <w:sz w:val="24"/>
                <w:szCs w:val="24"/>
              </w:rPr>
              <w:t>до 1</w:t>
            </w:r>
            <w:r w:rsidRPr="00D01115">
              <w:rPr>
                <w:rFonts w:asciiTheme="majorHAnsi" w:hAnsiTheme="majorHAnsi"/>
                <w:sz w:val="24"/>
                <w:szCs w:val="24"/>
                <w:lang w:val="en-US"/>
              </w:rPr>
              <w:t>0</w:t>
            </w:r>
            <w:r w:rsidRPr="00D01115">
              <w:rPr>
                <w:rFonts w:asciiTheme="majorHAnsi" w:hAnsiTheme="majorHAnsi"/>
                <w:sz w:val="24"/>
                <w:szCs w:val="24"/>
              </w:rPr>
              <w:t xml:space="preserve">. </w:t>
            </w:r>
            <w:r w:rsidRPr="00D01115">
              <w:rPr>
                <w:rFonts w:asciiTheme="majorHAnsi" w:hAnsiTheme="majorHAnsi"/>
                <w:sz w:val="24"/>
                <w:szCs w:val="24"/>
                <w:lang w:val="en-US"/>
              </w:rPr>
              <w:t>IX</w:t>
            </w:r>
          </w:p>
        </w:tc>
      </w:tr>
      <w:tr w:rsidR="00687723" w:rsidRPr="00D01115" w:rsidTr="00250152">
        <w:trPr>
          <w:trHeight w:val="655"/>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Увид у месечне планове рада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директор, педагог</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сваког 1. у месецу</w:t>
            </w:r>
          </w:p>
        </w:tc>
      </w:tr>
      <w:tr w:rsidR="00687723" w:rsidRPr="00D01115" w:rsidTr="00250152">
        <w:trPr>
          <w:trHeight w:val="511"/>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lastRenderedPageBreak/>
              <w:t>Преглед дневника рада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директор, педагог</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lang w:val="sr-Cyrl-BA"/>
              </w:rPr>
            </w:pPr>
            <w:r w:rsidRPr="00D01115">
              <w:rPr>
                <w:rFonts w:asciiTheme="majorHAnsi" w:hAnsiTheme="majorHAnsi"/>
                <w:sz w:val="24"/>
                <w:szCs w:val="24"/>
                <w:lang w:val="sr-Cyrl-BA"/>
              </w:rPr>
              <w:t>квартално</w:t>
            </w:r>
          </w:p>
        </w:tc>
      </w:tr>
      <w:tr w:rsidR="00687723" w:rsidRPr="00D01115" w:rsidTr="00250152">
        <w:trPr>
          <w:trHeight w:val="610"/>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p>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Преглед матичних књига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p>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комисија</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lang w:val="en-US"/>
              </w:rPr>
            </w:pPr>
          </w:p>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lang w:val="en-US"/>
              </w:rPr>
              <w:t>VII, IX</w:t>
            </w:r>
          </w:p>
        </w:tc>
      </w:tr>
      <w:tr w:rsidR="00687723" w:rsidRPr="00D01115" w:rsidTr="00250152">
        <w:trPr>
          <w:trHeight w:val="691"/>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Остваривање наставног плана и програма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Наставничко веће</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rPr>
            </w:pPr>
          </w:p>
          <w:p w:rsidR="00687723" w:rsidRPr="00D01115" w:rsidRDefault="00687723" w:rsidP="00250152">
            <w:pPr>
              <w:pStyle w:val="BodyText"/>
              <w:jc w:val="left"/>
              <w:rPr>
                <w:rFonts w:asciiTheme="majorHAnsi" w:hAnsiTheme="majorHAnsi"/>
                <w:sz w:val="24"/>
                <w:szCs w:val="24"/>
                <w:lang w:val="en-US"/>
              </w:rPr>
            </w:pPr>
            <w:r w:rsidRPr="00D01115">
              <w:rPr>
                <w:rFonts w:asciiTheme="majorHAnsi" w:hAnsiTheme="majorHAnsi"/>
                <w:sz w:val="24"/>
                <w:szCs w:val="24"/>
              </w:rPr>
              <w:t>према плану НВ</w:t>
            </w:r>
          </w:p>
        </w:tc>
      </w:tr>
      <w:tr w:rsidR="00687723" w:rsidRPr="00D01115" w:rsidTr="00250152">
        <w:trPr>
          <w:trHeight w:val="655"/>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Остваривање стандарда постигнућа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наставници,</w:t>
            </w:r>
          </w:p>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директор педагог</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применом критеријумских тестова током године и на крају школске године</w:t>
            </w:r>
          </w:p>
        </w:tc>
      </w:tr>
      <w:tr w:rsidR="00687723" w:rsidRPr="00D01115" w:rsidTr="00250152">
        <w:trPr>
          <w:trHeight w:val="701"/>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Прћење реализације часова - снимање часова</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 xml:space="preserve">директор, педагог </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rPr>
            </w:pPr>
          </w:p>
          <w:p w:rsidR="00687723" w:rsidRPr="00D01115" w:rsidRDefault="00687723" w:rsidP="00250152">
            <w:pPr>
              <w:pStyle w:val="BodyText"/>
              <w:jc w:val="left"/>
              <w:rPr>
                <w:rFonts w:asciiTheme="majorHAnsi" w:hAnsiTheme="majorHAnsi"/>
                <w:sz w:val="24"/>
                <w:szCs w:val="24"/>
                <w:lang w:val="sr-Latn-CS"/>
              </w:rPr>
            </w:pPr>
            <w:r w:rsidRPr="00D01115">
              <w:rPr>
                <w:rFonts w:asciiTheme="majorHAnsi" w:hAnsiTheme="majorHAnsi"/>
                <w:sz w:val="24"/>
                <w:szCs w:val="24"/>
                <w:lang w:val="sr-Latn-CS"/>
              </w:rPr>
              <w:t>III</w:t>
            </w:r>
          </w:p>
        </w:tc>
      </w:tr>
      <w:tr w:rsidR="005D4D3D" w:rsidRPr="00D01115" w:rsidTr="00250152">
        <w:trPr>
          <w:trHeight w:val="701"/>
        </w:trPr>
        <w:tc>
          <w:tcPr>
            <w:tcW w:w="3600" w:type="dxa"/>
            <w:shd w:val="clear" w:color="auto" w:fill="auto"/>
            <w:vAlign w:val="center"/>
          </w:tcPr>
          <w:p w:rsidR="005D4D3D" w:rsidRPr="005D4D3D" w:rsidRDefault="005D4D3D" w:rsidP="00250152">
            <w:pPr>
              <w:pStyle w:val="BodyText"/>
              <w:jc w:val="left"/>
              <w:rPr>
                <w:rFonts w:asciiTheme="majorHAnsi" w:hAnsiTheme="majorHAnsi"/>
                <w:sz w:val="24"/>
                <w:szCs w:val="24"/>
              </w:rPr>
            </w:pPr>
            <w:r>
              <w:rPr>
                <w:rFonts w:asciiTheme="majorHAnsi" w:hAnsiTheme="majorHAnsi"/>
                <w:sz w:val="24"/>
                <w:szCs w:val="24"/>
              </w:rPr>
              <w:t>Праћење реализације ШРП-а</w:t>
            </w:r>
          </w:p>
        </w:tc>
        <w:tc>
          <w:tcPr>
            <w:tcW w:w="1683" w:type="dxa"/>
            <w:shd w:val="clear" w:color="auto" w:fill="auto"/>
            <w:vAlign w:val="center"/>
          </w:tcPr>
          <w:p w:rsidR="005D4D3D" w:rsidRPr="005D4D3D" w:rsidRDefault="005D4D3D" w:rsidP="00250152">
            <w:pPr>
              <w:pStyle w:val="BodyText"/>
              <w:jc w:val="left"/>
              <w:rPr>
                <w:rFonts w:asciiTheme="majorHAnsi" w:hAnsiTheme="majorHAnsi"/>
                <w:sz w:val="24"/>
                <w:szCs w:val="24"/>
              </w:rPr>
            </w:pPr>
            <w:r>
              <w:rPr>
                <w:rFonts w:asciiTheme="majorHAnsi" w:hAnsiTheme="majorHAnsi"/>
                <w:sz w:val="24"/>
                <w:szCs w:val="24"/>
              </w:rPr>
              <w:t>Стручни актив</w:t>
            </w:r>
          </w:p>
        </w:tc>
        <w:tc>
          <w:tcPr>
            <w:tcW w:w="3969" w:type="dxa"/>
            <w:shd w:val="clear" w:color="auto" w:fill="auto"/>
            <w:vAlign w:val="center"/>
          </w:tcPr>
          <w:p w:rsidR="005D4D3D" w:rsidRPr="005D4D3D" w:rsidRDefault="005D4D3D" w:rsidP="00250152">
            <w:pPr>
              <w:pStyle w:val="BodyText"/>
              <w:jc w:val="left"/>
              <w:rPr>
                <w:rFonts w:asciiTheme="majorHAnsi" w:hAnsiTheme="majorHAnsi"/>
                <w:sz w:val="24"/>
                <w:szCs w:val="24"/>
              </w:rPr>
            </w:pPr>
            <w:r>
              <w:rPr>
                <w:rFonts w:asciiTheme="majorHAnsi" w:hAnsiTheme="majorHAnsi"/>
                <w:sz w:val="24"/>
                <w:szCs w:val="24"/>
              </w:rPr>
              <w:t>Према плану активности</w:t>
            </w:r>
          </w:p>
        </w:tc>
      </w:tr>
      <w:tr w:rsidR="00687723" w:rsidRPr="00D01115" w:rsidTr="00250152">
        <w:trPr>
          <w:trHeight w:val="709"/>
        </w:trPr>
        <w:tc>
          <w:tcPr>
            <w:tcW w:w="3600"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 xml:space="preserve">Самовредновање рада школе </w:t>
            </w:r>
          </w:p>
        </w:tc>
        <w:tc>
          <w:tcPr>
            <w:tcW w:w="1683"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тим за самовредновање</w:t>
            </w:r>
          </w:p>
        </w:tc>
        <w:tc>
          <w:tcPr>
            <w:tcW w:w="3969" w:type="dxa"/>
            <w:shd w:val="clear" w:color="auto" w:fill="auto"/>
            <w:vAlign w:val="center"/>
          </w:tcPr>
          <w:p w:rsidR="00687723" w:rsidRPr="00D01115" w:rsidRDefault="00687723" w:rsidP="00250152">
            <w:pPr>
              <w:pStyle w:val="BodyText"/>
              <w:jc w:val="left"/>
              <w:rPr>
                <w:rFonts w:asciiTheme="majorHAnsi" w:hAnsiTheme="majorHAnsi"/>
                <w:sz w:val="24"/>
                <w:szCs w:val="24"/>
              </w:rPr>
            </w:pPr>
            <w:r w:rsidRPr="00D01115">
              <w:rPr>
                <w:rFonts w:asciiTheme="majorHAnsi" w:hAnsiTheme="majorHAnsi"/>
                <w:sz w:val="24"/>
                <w:szCs w:val="24"/>
              </w:rPr>
              <w:t>према плану самовредновања</w:t>
            </w:r>
          </w:p>
        </w:tc>
      </w:tr>
    </w:tbl>
    <w:p w:rsidR="00687723" w:rsidRDefault="00687723" w:rsidP="00687723">
      <w:pPr>
        <w:jc w:val="center"/>
        <w:rPr>
          <w:rFonts w:asciiTheme="majorHAnsi" w:hAnsiTheme="majorHAnsi"/>
          <w:b/>
          <w:sz w:val="32"/>
          <w:szCs w:val="32"/>
          <w:lang w:val="sr-Cyrl-CS"/>
        </w:rPr>
      </w:pPr>
    </w:p>
    <w:p w:rsidR="00687723" w:rsidRPr="00105AC2" w:rsidRDefault="00687723" w:rsidP="00956324">
      <w:pPr>
        <w:pStyle w:val="Heading2"/>
        <w:jc w:val="center"/>
        <w:rPr>
          <w:rStyle w:val="Emphasis"/>
          <w:rFonts w:asciiTheme="majorHAnsi" w:hAnsiTheme="majorHAnsi"/>
          <w:bCs w:val="0"/>
          <w:i w:val="0"/>
          <w:iCs w:val="0"/>
          <w:spacing w:val="0"/>
        </w:rPr>
      </w:pPr>
      <w:bookmarkStart w:id="150" w:name="_Toc465149919"/>
      <w:r w:rsidRPr="00105AC2">
        <w:rPr>
          <w:rStyle w:val="Emphasis"/>
          <w:rFonts w:asciiTheme="majorHAnsi" w:hAnsiTheme="majorHAnsi"/>
          <w:bCs w:val="0"/>
          <w:i w:val="0"/>
          <w:iCs w:val="0"/>
          <w:spacing w:val="0"/>
        </w:rPr>
        <w:t>САМОВРЕДНОВАЊЕ РАДА ШКОЛЕ</w:t>
      </w:r>
      <w:bookmarkEnd w:id="150"/>
    </w:p>
    <w:p w:rsidR="00687723" w:rsidRPr="00105AC2" w:rsidRDefault="00687723" w:rsidP="00687723">
      <w:pPr>
        <w:jc w:val="center"/>
        <w:rPr>
          <w:rFonts w:asciiTheme="majorHAnsi" w:hAnsiTheme="majorHAnsi"/>
          <w:b/>
          <w:sz w:val="24"/>
          <w:szCs w:val="24"/>
          <w:lang w:val="sr-Cyrl-CS"/>
        </w:rPr>
      </w:pPr>
    </w:p>
    <w:p w:rsidR="00B05B87" w:rsidRDefault="00C570C2" w:rsidP="00C570C2">
      <w:pPr>
        <w:jc w:val="both"/>
        <w:rPr>
          <w:rFonts w:asciiTheme="majorHAnsi" w:hAnsiTheme="majorHAnsi"/>
          <w:sz w:val="24"/>
          <w:szCs w:val="24"/>
          <w:lang w:val="sr-Cyrl-CS"/>
        </w:rPr>
      </w:pPr>
      <w:r w:rsidRPr="00105AC2">
        <w:rPr>
          <w:rFonts w:asciiTheme="majorHAnsi" w:hAnsiTheme="majorHAnsi"/>
          <w:sz w:val="24"/>
          <w:szCs w:val="24"/>
          <w:lang w:val="sr-Cyrl-CS"/>
        </w:rPr>
        <w:tab/>
      </w:r>
      <w:r w:rsidR="00B05B87" w:rsidRPr="00105AC2">
        <w:rPr>
          <w:rFonts w:asciiTheme="majorHAnsi" w:hAnsiTheme="majorHAnsi"/>
          <w:sz w:val="24"/>
          <w:szCs w:val="24"/>
          <w:lang w:val="sr-Cyrl-CS"/>
        </w:rPr>
        <w:t xml:space="preserve">Претходне школске године </w:t>
      </w:r>
      <w:r w:rsidR="00250152" w:rsidRPr="00105AC2">
        <w:rPr>
          <w:rFonts w:asciiTheme="majorHAnsi" w:hAnsiTheme="majorHAnsi"/>
          <w:sz w:val="24"/>
          <w:szCs w:val="24"/>
          <w:lang w:val="sr-Cyrl-CS"/>
        </w:rPr>
        <w:t>извршено је самовредновање</w:t>
      </w:r>
      <w:r w:rsidR="00B05B87" w:rsidRPr="00105AC2">
        <w:rPr>
          <w:rFonts w:asciiTheme="majorHAnsi" w:hAnsiTheme="majorHAnsi"/>
          <w:sz w:val="24"/>
          <w:szCs w:val="24"/>
          <w:lang w:val="sr-Cyrl-CS"/>
        </w:rPr>
        <w:t xml:space="preserve"> у области Настава и учење. Директор и педагог су </w:t>
      </w:r>
      <w:r w:rsidR="00B05B87" w:rsidRPr="00105AC2">
        <w:rPr>
          <w:rFonts w:asciiTheme="majorHAnsi" w:hAnsiTheme="majorHAnsi"/>
          <w:sz w:val="24"/>
          <w:szCs w:val="24"/>
        </w:rPr>
        <w:t xml:space="preserve">посећивали часове редовне наставе, а у складу са планом стручног усавршавања и планом унапређивања квалитета рада школе, организоване су посте угледним часовима и њихова анализа. </w:t>
      </w:r>
      <w:r w:rsidR="00B05B87" w:rsidRPr="00105AC2">
        <w:rPr>
          <w:rFonts w:asciiTheme="majorHAnsi" w:hAnsiTheme="majorHAnsi"/>
          <w:sz w:val="24"/>
          <w:szCs w:val="24"/>
          <w:lang w:val="sr-Cyrl-CS"/>
        </w:rPr>
        <w:t>План унапређивања квалитета рада школе обухвата област Настава и учење. Резултати добијени процесом самовредновања у области настава и учење, указују на напредак у квалитету рада у овој области, али и на потребу за даљим унапређивањем. Предлог области самовредновања усклађен је са реал</w:t>
      </w:r>
      <w:r w:rsidR="00F82A6A" w:rsidRPr="00105AC2">
        <w:rPr>
          <w:rFonts w:asciiTheme="majorHAnsi" w:hAnsiTheme="majorHAnsi"/>
          <w:sz w:val="24"/>
          <w:szCs w:val="24"/>
        </w:rPr>
        <w:t>н</w:t>
      </w:r>
      <w:r w:rsidR="00B05B87" w:rsidRPr="00105AC2">
        <w:rPr>
          <w:rFonts w:asciiTheme="majorHAnsi" w:hAnsiTheme="majorHAnsi"/>
          <w:sz w:val="24"/>
          <w:szCs w:val="24"/>
          <w:lang w:val="sr-Cyrl-CS"/>
        </w:rPr>
        <w:t xml:space="preserve">им потребама школе. Наиме, постоји потреба за даљим унапређивањем квалитета рада у области настава и учење, али и потреба за вредновањем </w:t>
      </w:r>
      <w:r w:rsidR="0087105F">
        <w:rPr>
          <w:rFonts w:asciiTheme="majorHAnsi" w:hAnsiTheme="majorHAnsi"/>
          <w:sz w:val="24"/>
          <w:szCs w:val="24"/>
          <w:lang w:val="sr-Cyrl-CS"/>
        </w:rPr>
        <w:t>Ш</w:t>
      </w:r>
      <w:r w:rsidR="00B05B87" w:rsidRPr="00105AC2">
        <w:rPr>
          <w:rFonts w:asciiTheme="majorHAnsi" w:hAnsiTheme="majorHAnsi"/>
          <w:sz w:val="24"/>
          <w:szCs w:val="24"/>
          <w:lang w:val="sr-Cyrl-CS"/>
        </w:rPr>
        <w:t xml:space="preserve">колског програма и </w:t>
      </w:r>
      <w:r w:rsidR="0087105F">
        <w:rPr>
          <w:rFonts w:asciiTheme="majorHAnsi" w:hAnsiTheme="majorHAnsi"/>
          <w:sz w:val="24"/>
          <w:szCs w:val="24"/>
          <w:lang w:val="sr-Cyrl-CS"/>
        </w:rPr>
        <w:t>Г</w:t>
      </w:r>
      <w:r w:rsidR="00B05B87" w:rsidRPr="00105AC2">
        <w:rPr>
          <w:rFonts w:asciiTheme="majorHAnsi" w:hAnsiTheme="majorHAnsi"/>
          <w:sz w:val="24"/>
          <w:szCs w:val="24"/>
          <w:lang w:val="sr-Cyrl-CS"/>
        </w:rPr>
        <w:t>одишњег плана рада, пошто за наредну школску годину доносимо нов школски програ</w:t>
      </w:r>
      <w:r w:rsidR="00D8656D" w:rsidRPr="00105AC2">
        <w:rPr>
          <w:rFonts w:asciiTheme="majorHAnsi" w:hAnsiTheme="majorHAnsi"/>
          <w:sz w:val="24"/>
          <w:szCs w:val="24"/>
          <w:lang w:val="sr-Cyrl-CS"/>
        </w:rPr>
        <w:t>м</w:t>
      </w:r>
      <w:r w:rsidR="00B05B87" w:rsidRPr="00105AC2">
        <w:rPr>
          <w:rFonts w:asciiTheme="majorHAnsi" w:hAnsiTheme="majorHAnsi"/>
          <w:sz w:val="24"/>
          <w:szCs w:val="24"/>
          <w:lang w:val="sr-Cyrl-CS"/>
        </w:rPr>
        <w:t xml:space="preserve">. Осим наведеног, процес самовредновања биће усклађен са праћењем и </w:t>
      </w:r>
      <w:r w:rsidR="00B05B87" w:rsidRPr="00105AC2">
        <w:rPr>
          <w:rFonts w:asciiTheme="majorHAnsi" w:hAnsiTheme="majorHAnsi"/>
          <w:sz w:val="24"/>
          <w:szCs w:val="24"/>
          <w:lang w:val="sr-Cyrl-CS"/>
        </w:rPr>
        <w:lastRenderedPageBreak/>
        <w:t>вредновањем реализације Школског развојног плана</w:t>
      </w:r>
      <w:r w:rsidR="00250152" w:rsidRPr="00105AC2">
        <w:rPr>
          <w:rFonts w:asciiTheme="majorHAnsi" w:hAnsiTheme="majorHAnsi"/>
          <w:sz w:val="24"/>
          <w:szCs w:val="24"/>
          <w:lang w:val="sr-Cyrl-CS"/>
        </w:rPr>
        <w:t>.</w:t>
      </w:r>
      <w:r w:rsidR="00B05B87" w:rsidRPr="00105AC2">
        <w:rPr>
          <w:rFonts w:asciiTheme="majorHAnsi" w:hAnsiTheme="majorHAnsi"/>
          <w:sz w:val="24"/>
          <w:szCs w:val="24"/>
          <w:lang w:val="sr-Cyrl-CS"/>
        </w:rPr>
        <w:t xml:space="preserve"> Тим за самовредновање ће</w:t>
      </w:r>
      <w:r w:rsidR="00B05B87">
        <w:rPr>
          <w:rFonts w:asciiTheme="majorHAnsi" w:hAnsiTheme="majorHAnsi"/>
          <w:sz w:val="24"/>
          <w:szCs w:val="24"/>
          <w:lang w:val="sr-Cyrl-CS"/>
        </w:rPr>
        <w:t xml:space="preserve"> дати предлог за вредновање наредне области.</w:t>
      </w:r>
      <w:r w:rsidR="00BF7390">
        <w:rPr>
          <w:rFonts w:asciiTheme="majorHAnsi" w:hAnsiTheme="majorHAnsi"/>
          <w:sz w:val="24"/>
          <w:szCs w:val="24"/>
          <w:lang w:val="sr-Cyrl-CS"/>
        </w:rPr>
        <w:t xml:space="preserve"> </w:t>
      </w:r>
    </w:p>
    <w:p w:rsidR="00C570C2" w:rsidRPr="00D01115" w:rsidRDefault="00C570C2" w:rsidP="00C570C2">
      <w:pPr>
        <w:ind w:firstLine="708"/>
        <w:jc w:val="both"/>
        <w:rPr>
          <w:rFonts w:asciiTheme="majorHAnsi" w:hAnsiTheme="majorHAnsi"/>
          <w:sz w:val="24"/>
          <w:szCs w:val="24"/>
          <w:lang w:val="sr-Cyrl-CS"/>
        </w:rPr>
      </w:pPr>
      <w:r>
        <w:rPr>
          <w:rFonts w:asciiTheme="majorHAnsi" w:hAnsiTheme="majorHAnsi"/>
          <w:sz w:val="24"/>
          <w:szCs w:val="24"/>
          <w:lang w:val="sr-Cyrl-CS"/>
        </w:rPr>
        <w:t xml:space="preserve">У школској 2017/18. години планирано </w:t>
      </w:r>
      <w:r w:rsidRPr="006C7467">
        <w:rPr>
          <w:rFonts w:asciiTheme="majorHAnsi" w:hAnsiTheme="majorHAnsi"/>
          <w:sz w:val="24"/>
          <w:szCs w:val="24"/>
          <w:lang w:val="sr-Cyrl-CS"/>
        </w:rPr>
        <w:t>је четири</w:t>
      </w:r>
      <w:r>
        <w:rPr>
          <w:rFonts w:asciiTheme="majorHAnsi" w:hAnsiTheme="majorHAnsi"/>
          <w:sz w:val="24"/>
          <w:szCs w:val="24"/>
          <w:lang w:val="sr-Cyrl-CS"/>
        </w:rPr>
        <w:t xml:space="preserve"> састанка тима за самовредновање. </w:t>
      </w:r>
    </w:p>
    <w:p w:rsidR="00C570C2" w:rsidRPr="008E50C2" w:rsidRDefault="00C570C2" w:rsidP="00C570C2">
      <w:pPr>
        <w:jc w:val="both"/>
        <w:rPr>
          <w:rFonts w:asciiTheme="majorHAnsi" w:hAnsiTheme="majorHAnsi"/>
          <w:sz w:val="24"/>
          <w:szCs w:val="24"/>
          <w:lang w:val="sr-Cyrl-CS"/>
        </w:rPr>
      </w:pPr>
      <w:r w:rsidRPr="008E50C2">
        <w:rPr>
          <w:rFonts w:asciiTheme="majorHAnsi" w:hAnsiTheme="majorHAnsi"/>
          <w:sz w:val="24"/>
          <w:szCs w:val="24"/>
          <w:lang w:val="sr-Cyrl-CS"/>
        </w:rPr>
        <w:t>Чланови тима за самовредновање рада школе:</w:t>
      </w:r>
    </w:p>
    <w:p w:rsidR="00C570C2" w:rsidRPr="006D4E9C" w:rsidRDefault="00C570C2" w:rsidP="00602966">
      <w:pPr>
        <w:numPr>
          <w:ilvl w:val="0"/>
          <w:numId w:val="141"/>
        </w:numPr>
        <w:jc w:val="both"/>
        <w:rPr>
          <w:rFonts w:asciiTheme="majorHAnsi" w:hAnsiTheme="majorHAnsi"/>
          <w:sz w:val="24"/>
          <w:szCs w:val="24"/>
        </w:rPr>
      </w:pPr>
      <w:r w:rsidRPr="006D4E9C">
        <w:rPr>
          <w:rFonts w:asciiTheme="majorHAnsi" w:hAnsiTheme="majorHAnsi"/>
          <w:sz w:val="24"/>
          <w:szCs w:val="24"/>
        </w:rPr>
        <w:t xml:space="preserve">Сања Симић </w:t>
      </w:r>
      <w:r w:rsidRPr="006D4E9C">
        <w:rPr>
          <w:rFonts w:asciiTheme="majorHAnsi" w:hAnsiTheme="majorHAnsi"/>
          <w:sz w:val="24"/>
          <w:szCs w:val="24"/>
          <w:lang w:val="sr-Cyrl-CS"/>
        </w:rPr>
        <w:t>Мијатовић</w:t>
      </w:r>
      <w:r w:rsidRPr="006D4E9C">
        <w:rPr>
          <w:rFonts w:asciiTheme="majorHAnsi" w:hAnsiTheme="majorHAnsi"/>
          <w:sz w:val="24"/>
          <w:szCs w:val="24"/>
        </w:rPr>
        <w:t>– директор</w:t>
      </w:r>
    </w:p>
    <w:p w:rsidR="00C570C2" w:rsidRPr="006D4E9C" w:rsidRDefault="00C570C2" w:rsidP="00602966">
      <w:pPr>
        <w:numPr>
          <w:ilvl w:val="0"/>
          <w:numId w:val="141"/>
        </w:numPr>
        <w:jc w:val="both"/>
        <w:rPr>
          <w:rFonts w:asciiTheme="majorHAnsi" w:hAnsiTheme="majorHAnsi"/>
          <w:sz w:val="24"/>
          <w:szCs w:val="24"/>
        </w:rPr>
      </w:pPr>
      <w:r w:rsidRPr="006D4E9C">
        <w:rPr>
          <w:rFonts w:asciiTheme="majorHAnsi" w:hAnsiTheme="majorHAnsi"/>
          <w:sz w:val="24"/>
          <w:szCs w:val="24"/>
        </w:rPr>
        <w:t>Станојка Урошевић – педагог, координатор</w:t>
      </w:r>
    </w:p>
    <w:p w:rsidR="00C570C2" w:rsidRPr="006D4E9C" w:rsidRDefault="00C570C2" w:rsidP="00602966">
      <w:pPr>
        <w:numPr>
          <w:ilvl w:val="0"/>
          <w:numId w:val="141"/>
        </w:numPr>
        <w:jc w:val="both"/>
        <w:rPr>
          <w:rFonts w:asciiTheme="majorHAnsi" w:hAnsiTheme="majorHAnsi" w:cs="Times New Roman"/>
          <w:sz w:val="24"/>
          <w:szCs w:val="24"/>
        </w:rPr>
      </w:pPr>
      <w:r w:rsidRPr="006D4E9C">
        <w:rPr>
          <w:rFonts w:asciiTheme="majorHAnsi" w:hAnsiTheme="majorHAnsi" w:cs="Times New Roman"/>
          <w:sz w:val="24"/>
          <w:szCs w:val="24"/>
          <w:lang w:val="sr-Cyrl-CS"/>
        </w:rPr>
        <w:t xml:space="preserve">Валерија Томић </w:t>
      </w:r>
    </w:p>
    <w:p w:rsidR="00C570C2" w:rsidRPr="006D4E9C" w:rsidRDefault="00C570C2" w:rsidP="00602966">
      <w:pPr>
        <w:numPr>
          <w:ilvl w:val="0"/>
          <w:numId w:val="141"/>
        </w:numPr>
        <w:jc w:val="both"/>
        <w:rPr>
          <w:rFonts w:asciiTheme="majorHAnsi" w:hAnsiTheme="majorHAnsi" w:cs="Times New Roman"/>
          <w:sz w:val="24"/>
          <w:szCs w:val="24"/>
        </w:rPr>
      </w:pPr>
      <w:r w:rsidRPr="006D4E9C">
        <w:rPr>
          <w:rFonts w:asciiTheme="majorHAnsi" w:hAnsiTheme="majorHAnsi" w:cs="Times New Roman"/>
          <w:sz w:val="24"/>
          <w:szCs w:val="24"/>
        </w:rPr>
        <w:t>Ивана Кокановић - записничар</w:t>
      </w:r>
    </w:p>
    <w:p w:rsidR="00C570C2" w:rsidRPr="006D4E9C" w:rsidRDefault="00C570C2" w:rsidP="00602966">
      <w:pPr>
        <w:numPr>
          <w:ilvl w:val="0"/>
          <w:numId w:val="141"/>
        </w:numPr>
        <w:jc w:val="both"/>
        <w:rPr>
          <w:rFonts w:asciiTheme="majorHAnsi" w:hAnsiTheme="majorHAnsi" w:cs="Times New Roman"/>
          <w:sz w:val="24"/>
          <w:szCs w:val="24"/>
        </w:rPr>
      </w:pPr>
      <w:r w:rsidRPr="006D4E9C">
        <w:rPr>
          <w:rFonts w:asciiTheme="majorHAnsi" w:hAnsiTheme="majorHAnsi" w:cs="Times New Roman"/>
          <w:sz w:val="24"/>
          <w:szCs w:val="24"/>
        </w:rPr>
        <w:t>Тереза Калапиш</w:t>
      </w:r>
    </w:p>
    <w:p w:rsidR="00C570C2" w:rsidRPr="006D4E9C" w:rsidRDefault="00C570C2" w:rsidP="00602966">
      <w:pPr>
        <w:numPr>
          <w:ilvl w:val="0"/>
          <w:numId w:val="141"/>
        </w:numPr>
        <w:jc w:val="both"/>
        <w:rPr>
          <w:rFonts w:asciiTheme="majorHAnsi" w:hAnsiTheme="majorHAnsi" w:cs="Times New Roman"/>
          <w:sz w:val="24"/>
          <w:szCs w:val="24"/>
        </w:rPr>
      </w:pPr>
      <w:r w:rsidRPr="006D4E9C">
        <w:rPr>
          <w:rFonts w:asciiTheme="majorHAnsi" w:hAnsiTheme="majorHAnsi" w:cs="Times New Roman"/>
          <w:sz w:val="24"/>
          <w:szCs w:val="24"/>
        </w:rPr>
        <w:t>Милица Груловић</w:t>
      </w:r>
    </w:p>
    <w:p w:rsidR="00C570C2" w:rsidRPr="006D4E9C" w:rsidRDefault="00C570C2" w:rsidP="00602966">
      <w:pPr>
        <w:numPr>
          <w:ilvl w:val="0"/>
          <w:numId w:val="141"/>
        </w:numPr>
        <w:jc w:val="both"/>
        <w:rPr>
          <w:rFonts w:asciiTheme="majorHAnsi" w:hAnsiTheme="majorHAnsi" w:cs="Times New Roman"/>
          <w:sz w:val="24"/>
          <w:szCs w:val="24"/>
        </w:rPr>
      </w:pPr>
      <w:r w:rsidRPr="006D4E9C">
        <w:rPr>
          <w:rFonts w:asciiTheme="majorHAnsi" w:hAnsiTheme="majorHAnsi" w:cs="Times New Roman"/>
          <w:sz w:val="24"/>
          <w:szCs w:val="24"/>
        </w:rPr>
        <w:t>Корана Долић Гаврић</w:t>
      </w:r>
    </w:p>
    <w:tbl>
      <w:tblPr>
        <w:tblW w:w="0" w:type="auto"/>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4A0"/>
      </w:tblPr>
      <w:tblGrid>
        <w:gridCol w:w="4624"/>
        <w:gridCol w:w="2147"/>
        <w:gridCol w:w="1939"/>
      </w:tblGrid>
      <w:tr w:rsidR="00C570C2" w:rsidRPr="00D01115" w:rsidTr="00F856D1">
        <w:trPr>
          <w:trHeight w:val="1306"/>
        </w:trPr>
        <w:tc>
          <w:tcPr>
            <w:tcW w:w="4624" w:type="dxa"/>
            <w:shd w:val="clear" w:color="auto" w:fill="EAF1DD" w:themeFill="accent3" w:themeFillTint="33"/>
            <w:vAlign w:val="center"/>
          </w:tcPr>
          <w:p w:rsidR="00C570C2" w:rsidRPr="00D01115" w:rsidRDefault="00C570C2" w:rsidP="00F856D1">
            <w:pPr>
              <w:rPr>
                <w:rFonts w:asciiTheme="majorHAnsi" w:hAnsiTheme="majorHAnsi"/>
                <w:b/>
                <w:sz w:val="24"/>
                <w:szCs w:val="24"/>
              </w:rPr>
            </w:pPr>
            <w:r w:rsidRPr="00D01115">
              <w:rPr>
                <w:rFonts w:asciiTheme="majorHAnsi" w:hAnsiTheme="majorHAnsi"/>
                <w:b/>
                <w:sz w:val="24"/>
                <w:szCs w:val="24"/>
              </w:rPr>
              <w:t>АКТИВНОСТ</w:t>
            </w:r>
          </w:p>
        </w:tc>
        <w:tc>
          <w:tcPr>
            <w:tcW w:w="2147" w:type="dxa"/>
            <w:shd w:val="clear" w:color="auto" w:fill="EAF1DD" w:themeFill="accent3" w:themeFillTint="33"/>
            <w:vAlign w:val="center"/>
          </w:tcPr>
          <w:p w:rsidR="00C570C2" w:rsidRPr="00D01115" w:rsidRDefault="00C570C2" w:rsidP="00F856D1">
            <w:pPr>
              <w:rPr>
                <w:rFonts w:asciiTheme="majorHAnsi" w:hAnsiTheme="majorHAnsi"/>
                <w:b/>
                <w:sz w:val="24"/>
                <w:szCs w:val="24"/>
              </w:rPr>
            </w:pPr>
            <w:r w:rsidRPr="00D01115">
              <w:rPr>
                <w:rFonts w:asciiTheme="majorHAnsi" w:hAnsiTheme="majorHAnsi"/>
                <w:b/>
                <w:sz w:val="24"/>
                <w:szCs w:val="24"/>
              </w:rPr>
              <w:t>НОСИОЦИ</w:t>
            </w:r>
          </w:p>
        </w:tc>
        <w:tc>
          <w:tcPr>
            <w:tcW w:w="1939" w:type="dxa"/>
            <w:tcBorders>
              <w:top w:val="double" w:sz="4" w:space="0" w:color="auto"/>
            </w:tcBorders>
            <w:shd w:val="clear" w:color="auto" w:fill="EAF1DD" w:themeFill="accent3" w:themeFillTint="33"/>
            <w:vAlign w:val="center"/>
          </w:tcPr>
          <w:p w:rsidR="00C570C2" w:rsidRPr="00D01115" w:rsidRDefault="00C570C2" w:rsidP="00F856D1">
            <w:pPr>
              <w:rPr>
                <w:rFonts w:asciiTheme="majorHAnsi" w:hAnsiTheme="majorHAnsi"/>
                <w:b/>
                <w:sz w:val="24"/>
                <w:szCs w:val="24"/>
              </w:rPr>
            </w:pPr>
            <w:r w:rsidRPr="00D01115">
              <w:rPr>
                <w:rFonts w:asciiTheme="majorHAnsi" w:hAnsiTheme="majorHAnsi"/>
                <w:b/>
                <w:sz w:val="24"/>
                <w:szCs w:val="24"/>
              </w:rPr>
              <w:t>ВРЕМЕ РЕАЛИЗАЦИЈЕ</w:t>
            </w:r>
          </w:p>
        </w:tc>
      </w:tr>
      <w:tr w:rsidR="00C570C2" w:rsidRPr="00D01115" w:rsidTr="00F856D1">
        <w:trPr>
          <w:trHeight w:val="640"/>
        </w:trPr>
        <w:tc>
          <w:tcPr>
            <w:tcW w:w="4624" w:type="dxa"/>
            <w:tcBorders>
              <w:top w:val="double" w:sz="4" w:space="0" w:color="0000FF"/>
            </w:tcBorders>
            <w:vAlign w:val="center"/>
          </w:tcPr>
          <w:p w:rsidR="00C570C2" w:rsidRPr="002F679B" w:rsidRDefault="00C570C2" w:rsidP="00F856D1">
            <w:pPr>
              <w:rPr>
                <w:rFonts w:asciiTheme="majorHAnsi" w:hAnsiTheme="majorHAnsi"/>
                <w:sz w:val="24"/>
                <w:szCs w:val="24"/>
              </w:rPr>
            </w:pPr>
            <w:r>
              <w:rPr>
                <w:rFonts w:asciiTheme="majorHAnsi" w:hAnsiTheme="majorHAnsi"/>
                <w:sz w:val="24"/>
                <w:szCs w:val="24"/>
              </w:rPr>
              <w:t>Конституисање тима и доношење програма рада</w:t>
            </w:r>
          </w:p>
        </w:tc>
        <w:tc>
          <w:tcPr>
            <w:tcW w:w="2147" w:type="dxa"/>
            <w:tcBorders>
              <w:top w:val="double" w:sz="4" w:space="0" w:color="0000FF"/>
            </w:tcBorders>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чланови тима</w:t>
            </w:r>
          </w:p>
        </w:tc>
        <w:tc>
          <w:tcPr>
            <w:tcW w:w="1939" w:type="dxa"/>
            <w:tcBorders>
              <w:top w:val="double" w:sz="4" w:space="0" w:color="0000FF"/>
            </w:tcBorders>
            <w:vAlign w:val="center"/>
          </w:tcPr>
          <w:p w:rsidR="00C570C2" w:rsidRPr="002F679B" w:rsidRDefault="00C570C2" w:rsidP="00F856D1">
            <w:pPr>
              <w:rPr>
                <w:rFonts w:asciiTheme="majorHAnsi" w:hAnsiTheme="majorHAnsi"/>
                <w:sz w:val="24"/>
                <w:szCs w:val="24"/>
              </w:rPr>
            </w:pPr>
            <w:r>
              <w:rPr>
                <w:rFonts w:asciiTheme="majorHAnsi" w:hAnsiTheme="majorHAnsi"/>
                <w:sz w:val="24"/>
                <w:szCs w:val="24"/>
              </w:rPr>
              <w:t>септембар</w:t>
            </w:r>
          </w:p>
        </w:tc>
      </w:tr>
      <w:tr w:rsidR="00C570C2" w:rsidRPr="00D01115" w:rsidTr="00F856D1">
        <w:trPr>
          <w:trHeight w:val="640"/>
        </w:trPr>
        <w:tc>
          <w:tcPr>
            <w:tcW w:w="4624" w:type="dxa"/>
            <w:tcBorders>
              <w:top w:val="double" w:sz="4" w:space="0" w:color="0000FF"/>
            </w:tcBorders>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Избор наредне области/подручја истраживања</w:t>
            </w:r>
          </w:p>
        </w:tc>
        <w:tc>
          <w:tcPr>
            <w:tcW w:w="2147" w:type="dxa"/>
            <w:tcBorders>
              <w:top w:val="double" w:sz="4" w:space="0" w:color="0000FF"/>
            </w:tcBorders>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чланови тима</w:t>
            </w:r>
          </w:p>
        </w:tc>
        <w:tc>
          <w:tcPr>
            <w:tcW w:w="1939" w:type="dxa"/>
            <w:tcBorders>
              <w:top w:val="double" w:sz="4" w:space="0" w:color="0000FF"/>
            </w:tcBorders>
            <w:vAlign w:val="center"/>
          </w:tcPr>
          <w:p w:rsidR="00C570C2" w:rsidRPr="004E5F17" w:rsidRDefault="00C570C2" w:rsidP="00F856D1">
            <w:pPr>
              <w:rPr>
                <w:rFonts w:asciiTheme="majorHAnsi" w:hAnsiTheme="majorHAnsi"/>
                <w:sz w:val="24"/>
                <w:szCs w:val="24"/>
              </w:rPr>
            </w:pPr>
            <w:r>
              <w:rPr>
                <w:rFonts w:asciiTheme="majorHAnsi" w:hAnsiTheme="majorHAnsi"/>
                <w:sz w:val="24"/>
                <w:szCs w:val="24"/>
              </w:rPr>
              <w:t>септембар</w:t>
            </w:r>
          </w:p>
        </w:tc>
      </w:tr>
      <w:tr w:rsidR="00C570C2" w:rsidRPr="00D01115" w:rsidTr="00F856D1">
        <w:trPr>
          <w:trHeight w:val="583"/>
        </w:trPr>
        <w:tc>
          <w:tcPr>
            <w:tcW w:w="4624" w:type="dxa"/>
            <w:vAlign w:val="center"/>
          </w:tcPr>
          <w:p w:rsidR="00C570C2" w:rsidRPr="00714801" w:rsidRDefault="00C570C2" w:rsidP="00F856D1">
            <w:pPr>
              <w:rPr>
                <w:rFonts w:asciiTheme="majorHAnsi" w:hAnsiTheme="majorHAnsi"/>
                <w:sz w:val="24"/>
                <w:szCs w:val="24"/>
              </w:rPr>
            </w:pPr>
            <w:r w:rsidRPr="00D01115">
              <w:rPr>
                <w:rFonts w:asciiTheme="majorHAnsi" w:hAnsiTheme="majorHAnsi"/>
                <w:sz w:val="24"/>
                <w:szCs w:val="24"/>
              </w:rPr>
              <w:t>Прикупљање података</w:t>
            </w:r>
          </w:p>
        </w:tc>
        <w:tc>
          <w:tcPr>
            <w:tcW w:w="2147" w:type="dxa"/>
            <w:vAlign w:val="center"/>
          </w:tcPr>
          <w:p w:rsidR="00C570C2" w:rsidRPr="004E5F17" w:rsidRDefault="00C570C2" w:rsidP="00F856D1">
            <w:pPr>
              <w:rPr>
                <w:rFonts w:asciiTheme="majorHAnsi" w:hAnsiTheme="majorHAnsi"/>
                <w:sz w:val="24"/>
                <w:szCs w:val="24"/>
              </w:rPr>
            </w:pPr>
            <w:r w:rsidRPr="00D01115">
              <w:rPr>
                <w:rFonts w:asciiTheme="majorHAnsi" w:hAnsiTheme="majorHAnsi"/>
                <w:sz w:val="24"/>
                <w:szCs w:val="24"/>
              </w:rPr>
              <w:t>чланови тима</w:t>
            </w:r>
            <w:r>
              <w:rPr>
                <w:rFonts w:asciiTheme="majorHAnsi" w:hAnsiTheme="majorHAnsi"/>
                <w:sz w:val="24"/>
                <w:szCs w:val="24"/>
              </w:rPr>
              <w:t xml:space="preserve">/сарадници </w:t>
            </w:r>
          </w:p>
        </w:tc>
        <w:tc>
          <w:tcPr>
            <w:tcW w:w="1939" w:type="dxa"/>
            <w:vAlign w:val="center"/>
          </w:tcPr>
          <w:p w:rsidR="00C570C2" w:rsidRPr="00DD1A43" w:rsidRDefault="00C570C2" w:rsidP="00F856D1">
            <w:pPr>
              <w:rPr>
                <w:rFonts w:asciiTheme="majorHAnsi" w:hAnsiTheme="majorHAnsi"/>
                <w:sz w:val="24"/>
                <w:szCs w:val="24"/>
              </w:rPr>
            </w:pPr>
            <w:r>
              <w:rPr>
                <w:rFonts w:asciiTheme="majorHAnsi" w:hAnsiTheme="majorHAnsi"/>
                <w:sz w:val="24"/>
                <w:szCs w:val="24"/>
              </w:rPr>
              <w:t>октобар - март</w:t>
            </w:r>
          </w:p>
        </w:tc>
      </w:tr>
      <w:tr w:rsidR="00C570C2" w:rsidRPr="00D01115" w:rsidTr="00F856D1">
        <w:trPr>
          <w:trHeight w:val="519"/>
        </w:trPr>
        <w:tc>
          <w:tcPr>
            <w:tcW w:w="4624" w:type="dxa"/>
            <w:vAlign w:val="center"/>
          </w:tcPr>
          <w:p w:rsidR="00C570C2" w:rsidRPr="00D01115" w:rsidRDefault="00C570C2" w:rsidP="00F856D1">
            <w:pPr>
              <w:rPr>
                <w:rFonts w:asciiTheme="majorHAnsi" w:hAnsiTheme="majorHAnsi"/>
                <w:sz w:val="24"/>
                <w:szCs w:val="24"/>
              </w:rPr>
            </w:pPr>
            <w:r>
              <w:rPr>
                <w:rFonts w:asciiTheme="majorHAnsi" w:hAnsiTheme="majorHAnsi"/>
                <w:sz w:val="24"/>
                <w:szCs w:val="24"/>
              </w:rPr>
              <w:t>Обрада и а</w:t>
            </w:r>
            <w:r w:rsidRPr="00D01115">
              <w:rPr>
                <w:rFonts w:asciiTheme="majorHAnsi" w:hAnsiTheme="majorHAnsi"/>
                <w:sz w:val="24"/>
                <w:szCs w:val="24"/>
              </w:rPr>
              <w:t>нализа добијених података</w:t>
            </w:r>
          </w:p>
        </w:tc>
        <w:tc>
          <w:tcPr>
            <w:tcW w:w="2147"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чланови тима</w:t>
            </w:r>
          </w:p>
        </w:tc>
        <w:tc>
          <w:tcPr>
            <w:tcW w:w="1939" w:type="dxa"/>
            <w:vAlign w:val="center"/>
          </w:tcPr>
          <w:p w:rsidR="00C570C2" w:rsidRPr="00D01115" w:rsidRDefault="00C570C2" w:rsidP="00F856D1">
            <w:pPr>
              <w:rPr>
                <w:rFonts w:asciiTheme="majorHAnsi" w:hAnsiTheme="majorHAnsi"/>
                <w:sz w:val="24"/>
                <w:szCs w:val="24"/>
              </w:rPr>
            </w:pPr>
            <w:r>
              <w:rPr>
                <w:rFonts w:asciiTheme="majorHAnsi" w:hAnsiTheme="majorHAnsi"/>
                <w:sz w:val="24"/>
                <w:szCs w:val="24"/>
              </w:rPr>
              <w:t xml:space="preserve">март, </w:t>
            </w:r>
            <w:r w:rsidRPr="00D01115">
              <w:rPr>
                <w:rFonts w:asciiTheme="majorHAnsi" w:hAnsiTheme="majorHAnsi"/>
                <w:sz w:val="24"/>
                <w:szCs w:val="24"/>
              </w:rPr>
              <w:t>април</w:t>
            </w:r>
          </w:p>
        </w:tc>
      </w:tr>
      <w:tr w:rsidR="00C570C2" w:rsidRPr="00D01115" w:rsidTr="00F856D1">
        <w:trPr>
          <w:trHeight w:val="821"/>
        </w:trPr>
        <w:tc>
          <w:tcPr>
            <w:tcW w:w="4624"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Презентовање резултата</w:t>
            </w:r>
          </w:p>
        </w:tc>
        <w:tc>
          <w:tcPr>
            <w:tcW w:w="2147"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координатор</w:t>
            </w:r>
          </w:p>
        </w:tc>
        <w:tc>
          <w:tcPr>
            <w:tcW w:w="1939" w:type="dxa"/>
            <w:vAlign w:val="center"/>
          </w:tcPr>
          <w:p w:rsidR="00C570C2" w:rsidRPr="00714801" w:rsidRDefault="00C570C2" w:rsidP="00F856D1">
            <w:pPr>
              <w:rPr>
                <w:rFonts w:asciiTheme="majorHAnsi" w:hAnsiTheme="majorHAnsi"/>
                <w:sz w:val="24"/>
                <w:szCs w:val="24"/>
              </w:rPr>
            </w:pPr>
            <w:r>
              <w:rPr>
                <w:rFonts w:asciiTheme="majorHAnsi" w:hAnsiTheme="majorHAnsi"/>
                <w:sz w:val="24"/>
                <w:szCs w:val="24"/>
              </w:rPr>
              <w:t>мај</w:t>
            </w:r>
          </w:p>
        </w:tc>
      </w:tr>
      <w:tr w:rsidR="00C570C2" w:rsidRPr="00D01115" w:rsidTr="00F856D1">
        <w:trPr>
          <w:trHeight w:val="653"/>
        </w:trPr>
        <w:tc>
          <w:tcPr>
            <w:tcW w:w="4624"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Израда Акционог плана</w:t>
            </w:r>
          </w:p>
        </w:tc>
        <w:tc>
          <w:tcPr>
            <w:tcW w:w="2147"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чланови тима</w:t>
            </w:r>
          </w:p>
        </w:tc>
        <w:tc>
          <w:tcPr>
            <w:tcW w:w="1939" w:type="dxa"/>
            <w:vAlign w:val="center"/>
          </w:tcPr>
          <w:p w:rsidR="00C570C2" w:rsidRPr="00217093" w:rsidRDefault="00C570C2" w:rsidP="00F856D1">
            <w:pPr>
              <w:rPr>
                <w:rFonts w:asciiTheme="majorHAnsi" w:hAnsiTheme="majorHAnsi"/>
                <w:sz w:val="24"/>
                <w:szCs w:val="24"/>
              </w:rPr>
            </w:pPr>
            <w:r>
              <w:rPr>
                <w:rFonts w:asciiTheme="majorHAnsi" w:hAnsiTheme="majorHAnsi"/>
                <w:sz w:val="24"/>
                <w:szCs w:val="24"/>
              </w:rPr>
              <w:t>јун</w:t>
            </w:r>
          </w:p>
        </w:tc>
      </w:tr>
      <w:tr w:rsidR="00C570C2" w:rsidRPr="00D01115" w:rsidTr="00F856D1">
        <w:trPr>
          <w:trHeight w:val="563"/>
        </w:trPr>
        <w:tc>
          <w:tcPr>
            <w:tcW w:w="4624"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Реализација планираних активности</w:t>
            </w:r>
          </w:p>
        </w:tc>
        <w:tc>
          <w:tcPr>
            <w:tcW w:w="2147"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према акционом плану</w:t>
            </w:r>
          </w:p>
        </w:tc>
        <w:tc>
          <w:tcPr>
            <w:tcW w:w="1939"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према акционом плану</w:t>
            </w:r>
          </w:p>
        </w:tc>
      </w:tr>
      <w:tr w:rsidR="00C570C2" w:rsidRPr="00D01115" w:rsidTr="00F856D1">
        <w:trPr>
          <w:trHeight w:val="603"/>
        </w:trPr>
        <w:tc>
          <w:tcPr>
            <w:tcW w:w="4624"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Предлог даљих корака</w:t>
            </w:r>
          </w:p>
        </w:tc>
        <w:tc>
          <w:tcPr>
            <w:tcW w:w="2147" w:type="dxa"/>
            <w:vAlign w:val="center"/>
          </w:tcPr>
          <w:p w:rsidR="00C570C2" w:rsidRPr="00D01115" w:rsidRDefault="00C570C2" w:rsidP="00F856D1">
            <w:pPr>
              <w:rPr>
                <w:rFonts w:asciiTheme="majorHAnsi" w:hAnsiTheme="majorHAnsi"/>
                <w:sz w:val="24"/>
                <w:szCs w:val="24"/>
              </w:rPr>
            </w:pPr>
            <w:r w:rsidRPr="00D01115">
              <w:rPr>
                <w:rFonts w:asciiTheme="majorHAnsi" w:hAnsiTheme="majorHAnsi"/>
                <w:sz w:val="24"/>
                <w:szCs w:val="24"/>
              </w:rPr>
              <w:t>чланови тима</w:t>
            </w:r>
          </w:p>
        </w:tc>
        <w:tc>
          <w:tcPr>
            <w:tcW w:w="1939" w:type="dxa"/>
            <w:vAlign w:val="center"/>
          </w:tcPr>
          <w:p w:rsidR="00C570C2" w:rsidRPr="004E5F17" w:rsidRDefault="00C570C2" w:rsidP="00F856D1">
            <w:pPr>
              <w:rPr>
                <w:rFonts w:asciiTheme="majorHAnsi" w:hAnsiTheme="majorHAnsi"/>
                <w:sz w:val="24"/>
                <w:szCs w:val="24"/>
              </w:rPr>
            </w:pPr>
            <w:r>
              <w:rPr>
                <w:rFonts w:asciiTheme="majorHAnsi" w:hAnsiTheme="majorHAnsi"/>
                <w:sz w:val="24"/>
                <w:szCs w:val="24"/>
              </w:rPr>
              <w:t>јун</w:t>
            </w:r>
          </w:p>
        </w:tc>
      </w:tr>
    </w:tbl>
    <w:p w:rsidR="00C570C2" w:rsidRPr="00F856D1" w:rsidRDefault="00C570C2" w:rsidP="00F856D1">
      <w:pPr>
        <w:rPr>
          <w:rFonts w:asciiTheme="majorHAnsi" w:hAnsiTheme="majorHAnsi"/>
          <w:lang/>
        </w:rPr>
      </w:pPr>
    </w:p>
    <w:p w:rsidR="00C570C2" w:rsidRDefault="00C570C2" w:rsidP="00C570C2">
      <w:pPr>
        <w:pStyle w:val="Heading2"/>
        <w:jc w:val="center"/>
        <w:rPr>
          <w:rStyle w:val="Emphasis"/>
          <w:rFonts w:asciiTheme="majorHAnsi" w:hAnsiTheme="majorHAnsi"/>
          <w:bCs w:val="0"/>
          <w:i w:val="0"/>
          <w:iCs w:val="0"/>
          <w:spacing w:val="0"/>
        </w:rPr>
      </w:pPr>
    </w:p>
    <w:p w:rsidR="00C570C2" w:rsidRDefault="00C570C2" w:rsidP="00C570C2"/>
    <w:p w:rsidR="00C570C2" w:rsidRPr="00D01115" w:rsidRDefault="00C570C2" w:rsidP="00C570C2">
      <w:pPr>
        <w:jc w:val="both"/>
        <w:rPr>
          <w:rFonts w:asciiTheme="majorHAnsi" w:hAnsiTheme="majorHAnsi"/>
          <w:sz w:val="24"/>
          <w:szCs w:val="24"/>
          <w:lang w:val="sr-Cyrl-CS"/>
        </w:rPr>
      </w:pPr>
    </w:p>
    <w:sectPr w:rsidR="00C570C2" w:rsidRPr="00D01115" w:rsidSect="00634D5C">
      <w:pgSz w:w="11906" w:h="16838"/>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77" w:rsidRDefault="00C56F77" w:rsidP="00687723">
      <w:pPr>
        <w:spacing w:after="0" w:line="240" w:lineRule="auto"/>
      </w:pPr>
      <w:r>
        <w:separator/>
      </w:r>
    </w:p>
  </w:endnote>
  <w:endnote w:type="continuationSeparator" w:id="0">
    <w:p w:rsidR="00C56F77" w:rsidRDefault="00C56F77" w:rsidP="00687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T E 1 BF 9 B 48t 00">
    <w:altName w:val="Times New Roman"/>
    <w:panose1 w:val="00000000000000000000"/>
    <w:charset w:val="CC"/>
    <w:family w:val="auto"/>
    <w:notTrueType/>
    <w:pitch w:val="default"/>
    <w:sig w:usb0="00000201" w:usb1="00000000" w:usb2="00000000" w:usb3="00000000" w:csb0="00000004" w:csb1="00000000"/>
  </w:font>
  <w:font w:name="Times New Roman CYR">
    <w:charset w:val="EE"/>
    <w:family w:val="roman"/>
    <w:pitch w:val="variable"/>
    <w:sig w:usb0="E0002AFF" w:usb1="C0007841" w:usb2="00000009" w:usb3="00000000" w:csb0="000001FF" w:csb1="00000000"/>
  </w:font>
  <w:font w:name="MyriadPro-I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681"/>
      <w:docPartObj>
        <w:docPartGallery w:val="Page Numbers (Bottom of Page)"/>
        <w:docPartUnique/>
      </w:docPartObj>
    </w:sdtPr>
    <w:sdtContent>
      <w:p w:rsidR="009208EC" w:rsidRDefault="009208EC">
        <w:pPr>
          <w:pStyle w:val="Footer"/>
          <w:jc w:val="center"/>
        </w:pPr>
        <w:fldSimple w:instr=" PAGE   \* MERGEFORMAT ">
          <w:r w:rsidR="00F856D1">
            <w:rPr>
              <w:noProof/>
            </w:rPr>
            <w:t>179</w:t>
          </w:r>
        </w:fldSimple>
      </w:p>
    </w:sdtContent>
  </w:sdt>
  <w:p w:rsidR="009208EC" w:rsidRDefault="00920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682"/>
      <w:docPartObj>
        <w:docPartGallery w:val="Page Numbers (Bottom of Page)"/>
        <w:docPartUnique/>
      </w:docPartObj>
    </w:sdtPr>
    <w:sdtContent>
      <w:p w:rsidR="009208EC" w:rsidRDefault="009208EC">
        <w:pPr>
          <w:pStyle w:val="Footer"/>
          <w:jc w:val="center"/>
        </w:pPr>
        <w:fldSimple w:instr=" PAGE   \* MERGEFORMAT ">
          <w:r w:rsidR="00F856D1">
            <w:rPr>
              <w:noProof/>
            </w:rPr>
            <w:t>180</w:t>
          </w:r>
        </w:fldSimple>
      </w:p>
    </w:sdtContent>
  </w:sdt>
  <w:p w:rsidR="009208EC" w:rsidRDefault="00920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77" w:rsidRDefault="00C56F77" w:rsidP="00687723">
      <w:pPr>
        <w:spacing w:after="0" w:line="240" w:lineRule="auto"/>
      </w:pPr>
      <w:r>
        <w:separator/>
      </w:r>
    </w:p>
  </w:footnote>
  <w:footnote w:type="continuationSeparator" w:id="0">
    <w:p w:rsidR="00C56F77" w:rsidRDefault="00C56F77" w:rsidP="00687723">
      <w:pPr>
        <w:spacing w:after="0" w:line="240" w:lineRule="auto"/>
      </w:pPr>
      <w:r>
        <w:continuationSeparator/>
      </w:r>
    </w:p>
  </w:footnote>
  <w:footnote w:id="1">
    <w:p w:rsidR="009208EC" w:rsidRPr="007569CA" w:rsidRDefault="009208EC" w:rsidP="00687723">
      <w:pPr>
        <w:pStyle w:val="FootnoteText"/>
      </w:pPr>
      <w:r>
        <w:rPr>
          <w:rStyle w:val="FootnoteReference"/>
        </w:rPr>
        <w:footnoteRef/>
      </w:r>
      <w:r w:rsidRPr="007569CA">
        <w:t xml:space="preserve"> </w:t>
      </w:r>
      <w:r w:rsidRPr="007030B0">
        <w:rPr>
          <w:i/>
        </w:rPr>
        <w:t>Водич</w:t>
      </w:r>
      <w:r w:rsidRPr="007569CA">
        <w:rPr>
          <w:i/>
        </w:rPr>
        <w:t xml:space="preserve"> </w:t>
      </w:r>
      <w:r w:rsidRPr="007030B0">
        <w:rPr>
          <w:i/>
        </w:rPr>
        <w:t>за</w:t>
      </w:r>
      <w:r w:rsidRPr="007569CA">
        <w:rPr>
          <w:i/>
        </w:rPr>
        <w:t xml:space="preserve"> </w:t>
      </w:r>
      <w:r w:rsidRPr="007030B0">
        <w:rPr>
          <w:i/>
        </w:rPr>
        <w:t>у</w:t>
      </w:r>
      <w:r>
        <w:rPr>
          <w:i/>
        </w:rPr>
        <w:t>напређивање</w:t>
      </w:r>
      <w:r w:rsidRPr="007569CA">
        <w:rPr>
          <w:i/>
        </w:rPr>
        <w:t xml:space="preserve"> </w:t>
      </w:r>
      <w:r w:rsidRPr="007030B0">
        <w:rPr>
          <w:i/>
        </w:rPr>
        <w:t>инклузивне</w:t>
      </w:r>
      <w:r w:rsidRPr="007569CA">
        <w:rPr>
          <w:i/>
        </w:rPr>
        <w:t xml:space="preserve"> </w:t>
      </w:r>
      <w:r>
        <w:rPr>
          <w:i/>
        </w:rPr>
        <w:t>образовне</w:t>
      </w:r>
      <w:r w:rsidRPr="007569CA">
        <w:rPr>
          <w:i/>
        </w:rPr>
        <w:t xml:space="preserve"> </w:t>
      </w:r>
      <w:r w:rsidRPr="007030B0">
        <w:rPr>
          <w:i/>
        </w:rPr>
        <w:t>праксе</w:t>
      </w:r>
      <w:r w:rsidRPr="007569CA">
        <w:t xml:space="preserve">, </w:t>
      </w:r>
      <w:r>
        <w:t>Фонд</w:t>
      </w:r>
      <w:r w:rsidRPr="007569CA">
        <w:t xml:space="preserve"> </w:t>
      </w:r>
      <w:r>
        <w:t>за</w:t>
      </w:r>
      <w:r w:rsidRPr="007569CA">
        <w:t xml:space="preserve"> </w:t>
      </w:r>
      <w:r>
        <w:t>отворено</w:t>
      </w:r>
      <w:r w:rsidRPr="007569CA">
        <w:t xml:space="preserve"> </w:t>
      </w:r>
      <w:r>
        <w:t>за</w:t>
      </w:r>
      <w:r w:rsidRPr="007569CA">
        <w:t xml:space="preserve"> </w:t>
      </w:r>
      <w:r>
        <w:t>друштво</w:t>
      </w:r>
      <w:r w:rsidRPr="007569CA">
        <w:t xml:space="preserve">, </w:t>
      </w:r>
      <w:r>
        <w:t>Београд</w:t>
      </w:r>
      <w:r w:rsidRPr="007569CA">
        <w:t xml:space="preserve"> 2007. </w:t>
      </w:r>
      <w:r>
        <w:t>год</w:t>
      </w:r>
    </w:p>
  </w:footnote>
  <w:footnote w:id="2">
    <w:p w:rsidR="009208EC" w:rsidRPr="00184FD9" w:rsidRDefault="009208EC" w:rsidP="00FA7DE3">
      <w:pPr>
        <w:pStyle w:val="FootnoteText"/>
      </w:pPr>
      <w:r>
        <w:rPr>
          <w:rStyle w:val="FootnoteReference"/>
        </w:rPr>
        <w:footnoteRef/>
      </w:r>
      <w:r>
        <w:t xml:space="preserve"> Напомињемо да школа располаже оквирним планм активности у оквиру пројекта, детаљне активности биће планиране у оквиру пројектног плана активности на. Почетак реализације пројекта у школама планиран је за август/септембар 2017. године.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56BE0C"/>
    <w:lvl w:ilvl="0">
      <w:numFmt w:val="bullet"/>
      <w:lvlText w:val="*"/>
      <w:lvlJc w:val="left"/>
    </w:lvl>
  </w:abstractNum>
  <w:abstractNum w:abstractNumId="1">
    <w:nsid w:val="00000006"/>
    <w:multiLevelType w:val="multilevel"/>
    <w:tmpl w:val="00000006"/>
    <w:name w:val="WW8Num7"/>
    <w:lvl w:ilvl="0">
      <w:start w:val="1"/>
      <w:numFmt w:val="decimal"/>
      <w:suff w:val="nothing"/>
      <w:lvlText w:val="%1."/>
      <w:lvlJc w:val="left"/>
      <w:pPr>
        <w:ind w:left="709"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8"/>
    <w:multiLevelType w:val="multilevel"/>
    <w:tmpl w:val="00000008"/>
    <w:name w:val="WW8Num9"/>
    <w:lvl w:ilvl="0">
      <w:start w:val="1"/>
      <w:numFmt w:val="decimal"/>
      <w:suff w:val="nothing"/>
      <w:lvlText w:val="%1."/>
      <w:lvlJc w:val="left"/>
      <w:pPr>
        <w:ind w:left="709" w:hanging="283"/>
      </w:pPr>
    </w:lvl>
    <w:lvl w:ilvl="1">
      <w:start w:val="1"/>
      <w:numFmt w:val="decimal"/>
      <w:suff w:val="nothing"/>
      <w:lvlText w:val="%2."/>
      <w:lvlJc w:val="left"/>
      <w:pPr>
        <w:ind w:left="993" w:hanging="283"/>
      </w:pPr>
    </w:lvl>
    <w:lvl w:ilvl="2">
      <w:start w:val="1"/>
      <w:numFmt w:val="decimal"/>
      <w:suff w:val="nothing"/>
      <w:lvlText w:val="%3."/>
      <w:lvlJc w:val="left"/>
      <w:pPr>
        <w:ind w:left="1276" w:hanging="283"/>
      </w:pPr>
    </w:lvl>
    <w:lvl w:ilvl="3">
      <w:start w:val="1"/>
      <w:numFmt w:val="decimal"/>
      <w:suff w:val="nothing"/>
      <w:lvlText w:val="%4."/>
      <w:lvlJc w:val="left"/>
      <w:pPr>
        <w:ind w:left="1560" w:hanging="283"/>
      </w:pPr>
    </w:lvl>
    <w:lvl w:ilvl="4">
      <w:start w:val="1"/>
      <w:numFmt w:val="decimal"/>
      <w:suff w:val="nothing"/>
      <w:lvlText w:val="%5."/>
      <w:lvlJc w:val="left"/>
      <w:pPr>
        <w:ind w:left="1843" w:hanging="283"/>
      </w:pPr>
    </w:lvl>
    <w:lvl w:ilvl="5">
      <w:start w:val="1"/>
      <w:numFmt w:val="decimal"/>
      <w:suff w:val="nothing"/>
      <w:lvlText w:val="%6."/>
      <w:lvlJc w:val="left"/>
      <w:pPr>
        <w:ind w:left="2127" w:hanging="283"/>
      </w:pPr>
    </w:lvl>
    <w:lvl w:ilvl="6">
      <w:start w:val="1"/>
      <w:numFmt w:val="decimal"/>
      <w:suff w:val="nothing"/>
      <w:lvlText w:val="%7."/>
      <w:lvlJc w:val="left"/>
      <w:pPr>
        <w:ind w:left="2410" w:hanging="283"/>
      </w:pPr>
    </w:lvl>
    <w:lvl w:ilvl="7">
      <w:start w:val="1"/>
      <w:numFmt w:val="decimal"/>
      <w:suff w:val="nothing"/>
      <w:lvlText w:val="%8."/>
      <w:lvlJc w:val="left"/>
      <w:pPr>
        <w:ind w:left="2694" w:hanging="283"/>
      </w:pPr>
    </w:lvl>
    <w:lvl w:ilvl="8">
      <w:start w:val="1"/>
      <w:numFmt w:val="decimal"/>
      <w:suff w:val="nothing"/>
      <w:lvlText w:val="%9."/>
      <w:lvlJc w:val="left"/>
      <w:pPr>
        <w:ind w:left="2977" w:hanging="283"/>
      </w:pPr>
    </w:lvl>
  </w:abstractNum>
  <w:abstractNum w:abstractNumId="3">
    <w:nsid w:val="004B78E2"/>
    <w:multiLevelType w:val="hybridMultilevel"/>
    <w:tmpl w:val="5E7077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1846313"/>
    <w:multiLevelType w:val="hybridMultilevel"/>
    <w:tmpl w:val="1778C84C"/>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1B65C48"/>
    <w:multiLevelType w:val="hybridMultilevel"/>
    <w:tmpl w:val="14C6537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42E7E14"/>
    <w:multiLevelType w:val="hybridMultilevel"/>
    <w:tmpl w:val="4418B6BE"/>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F0462"/>
    <w:multiLevelType w:val="hybridMultilevel"/>
    <w:tmpl w:val="1C68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9F5C9B"/>
    <w:multiLevelType w:val="hybridMultilevel"/>
    <w:tmpl w:val="FA926448"/>
    <w:lvl w:ilvl="0" w:tplc="C80272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5EC4E14"/>
    <w:multiLevelType w:val="hybridMultilevel"/>
    <w:tmpl w:val="3BC2D00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06452CD7"/>
    <w:multiLevelType w:val="hybridMultilevel"/>
    <w:tmpl w:val="65A0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02891"/>
    <w:multiLevelType w:val="hybridMultilevel"/>
    <w:tmpl w:val="059C7030"/>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
    <w:nsid w:val="093A35A9"/>
    <w:multiLevelType w:val="hybridMultilevel"/>
    <w:tmpl w:val="B4B632EE"/>
    <w:lvl w:ilvl="0" w:tplc="F2B0E9E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13">
    <w:nsid w:val="093D0CA6"/>
    <w:multiLevelType w:val="hybridMultilevel"/>
    <w:tmpl w:val="ED3EF7B0"/>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954181A"/>
    <w:multiLevelType w:val="hybridMultilevel"/>
    <w:tmpl w:val="01E29FC6"/>
    <w:lvl w:ilvl="0" w:tplc="CE62F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F9340A"/>
    <w:multiLevelType w:val="hybridMultilevel"/>
    <w:tmpl w:val="9C8AC888"/>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16">
    <w:nsid w:val="0A906B91"/>
    <w:multiLevelType w:val="hybridMultilevel"/>
    <w:tmpl w:val="C520EEB4"/>
    <w:lvl w:ilvl="0" w:tplc="04090001">
      <w:start w:val="1"/>
      <w:numFmt w:val="bullet"/>
      <w:lvlText w:val=""/>
      <w:lvlJc w:val="left"/>
      <w:pPr>
        <w:tabs>
          <w:tab w:val="num" w:pos="945"/>
        </w:tabs>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4C1D29"/>
    <w:multiLevelType w:val="hybridMultilevel"/>
    <w:tmpl w:val="A11658B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nsid w:val="0DEB21AA"/>
    <w:multiLevelType w:val="hybridMultilevel"/>
    <w:tmpl w:val="5BE4D2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0E7E174F"/>
    <w:multiLevelType w:val="hybridMultilevel"/>
    <w:tmpl w:val="B5D8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EA90FA0"/>
    <w:multiLevelType w:val="hybridMultilevel"/>
    <w:tmpl w:val="393404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0F026DF1"/>
    <w:multiLevelType w:val="hybridMultilevel"/>
    <w:tmpl w:val="23BA055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1046058C"/>
    <w:multiLevelType w:val="hybridMultilevel"/>
    <w:tmpl w:val="855A4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CA70FB"/>
    <w:multiLevelType w:val="hybridMultilevel"/>
    <w:tmpl w:val="A0A6A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4DD0562"/>
    <w:multiLevelType w:val="hybridMultilevel"/>
    <w:tmpl w:val="20E684A2"/>
    <w:lvl w:ilvl="0" w:tplc="CDACB4B8">
      <w:start w:val="1"/>
      <w:numFmt w:val="decimal"/>
      <w:lvlText w:val="%1."/>
      <w:lvlJc w:val="left"/>
      <w:pPr>
        <w:tabs>
          <w:tab w:val="num" w:pos="720"/>
        </w:tabs>
        <w:ind w:left="720" w:hanging="360"/>
      </w:pPr>
      <w:rPr>
        <w:b/>
      </w:rPr>
    </w:lvl>
    <w:lvl w:ilvl="1" w:tplc="92FC70E8">
      <w:numFmt w:val="none"/>
      <w:lvlText w:val=""/>
      <w:lvlJc w:val="left"/>
      <w:pPr>
        <w:tabs>
          <w:tab w:val="num" w:pos="360"/>
        </w:tabs>
        <w:ind w:left="0" w:firstLine="0"/>
      </w:pPr>
    </w:lvl>
    <w:lvl w:ilvl="2" w:tplc="F1BC693C">
      <w:numFmt w:val="none"/>
      <w:lvlText w:val=""/>
      <w:lvlJc w:val="left"/>
      <w:pPr>
        <w:tabs>
          <w:tab w:val="num" w:pos="360"/>
        </w:tabs>
        <w:ind w:left="0" w:firstLine="0"/>
      </w:pPr>
    </w:lvl>
    <w:lvl w:ilvl="3" w:tplc="ADCE4886">
      <w:numFmt w:val="none"/>
      <w:lvlText w:val=""/>
      <w:lvlJc w:val="left"/>
      <w:pPr>
        <w:tabs>
          <w:tab w:val="num" w:pos="360"/>
        </w:tabs>
        <w:ind w:left="0" w:firstLine="0"/>
      </w:pPr>
    </w:lvl>
    <w:lvl w:ilvl="4" w:tplc="BC440C7E">
      <w:numFmt w:val="none"/>
      <w:lvlText w:val=""/>
      <w:lvlJc w:val="left"/>
      <w:pPr>
        <w:tabs>
          <w:tab w:val="num" w:pos="360"/>
        </w:tabs>
        <w:ind w:left="0" w:firstLine="0"/>
      </w:pPr>
    </w:lvl>
    <w:lvl w:ilvl="5" w:tplc="7E1A2156">
      <w:numFmt w:val="none"/>
      <w:lvlText w:val=""/>
      <w:lvlJc w:val="left"/>
      <w:pPr>
        <w:tabs>
          <w:tab w:val="num" w:pos="360"/>
        </w:tabs>
        <w:ind w:left="0" w:firstLine="0"/>
      </w:pPr>
    </w:lvl>
    <w:lvl w:ilvl="6" w:tplc="578C1A28">
      <w:numFmt w:val="none"/>
      <w:lvlText w:val=""/>
      <w:lvlJc w:val="left"/>
      <w:pPr>
        <w:tabs>
          <w:tab w:val="num" w:pos="360"/>
        </w:tabs>
        <w:ind w:left="0" w:firstLine="0"/>
      </w:pPr>
    </w:lvl>
    <w:lvl w:ilvl="7" w:tplc="C8E82714">
      <w:numFmt w:val="none"/>
      <w:lvlText w:val=""/>
      <w:lvlJc w:val="left"/>
      <w:pPr>
        <w:tabs>
          <w:tab w:val="num" w:pos="360"/>
        </w:tabs>
        <w:ind w:left="0" w:firstLine="0"/>
      </w:pPr>
    </w:lvl>
    <w:lvl w:ilvl="8" w:tplc="6EA8C372">
      <w:numFmt w:val="none"/>
      <w:lvlText w:val=""/>
      <w:lvlJc w:val="left"/>
      <w:pPr>
        <w:tabs>
          <w:tab w:val="num" w:pos="360"/>
        </w:tabs>
        <w:ind w:left="0" w:firstLine="0"/>
      </w:pPr>
    </w:lvl>
  </w:abstractNum>
  <w:abstractNum w:abstractNumId="25">
    <w:nsid w:val="15AA59EA"/>
    <w:multiLevelType w:val="hybridMultilevel"/>
    <w:tmpl w:val="40CE8146"/>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16C7009A"/>
    <w:multiLevelType w:val="hybridMultilevel"/>
    <w:tmpl w:val="44C225F6"/>
    <w:lvl w:ilvl="0" w:tplc="9AC035C6">
      <w:numFmt w:val="bullet"/>
      <w:lvlText w:val="-"/>
      <w:lvlJc w:val="left"/>
      <w:pPr>
        <w:ind w:left="1429" w:hanging="360"/>
      </w:pPr>
      <w:rPr>
        <w:rFonts w:ascii="Times New Roman" w:eastAsia="Times New Roman" w:hAnsi="Times New Roman" w:cs="Times New Roman"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7">
    <w:nsid w:val="181C158E"/>
    <w:multiLevelType w:val="hybridMultilevel"/>
    <w:tmpl w:val="14D242AE"/>
    <w:lvl w:ilvl="0" w:tplc="8E363FC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18203127"/>
    <w:multiLevelType w:val="hybridMultilevel"/>
    <w:tmpl w:val="AF525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8760D81"/>
    <w:multiLevelType w:val="hybridMultilevel"/>
    <w:tmpl w:val="65AC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3C29FF"/>
    <w:multiLevelType w:val="hybridMultilevel"/>
    <w:tmpl w:val="9C8AC888"/>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31">
    <w:nsid w:val="1A5F6250"/>
    <w:multiLevelType w:val="hybridMultilevel"/>
    <w:tmpl w:val="D97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E15AFD"/>
    <w:multiLevelType w:val="hybridMultilevel"/>
    <w:tmpl w:val="DC7C37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1B0B3B8A"/>
    <w:multiLevelType w:val="hybridMultilevel"/>
    <w:tmpl w:val="1428C94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18E2E372">
      <w:start w:val="1"/>
      <w:numFmt w:val="bullet"/>
      <w:lvlText w:val=""/>
      <w:lvlJc w:val="left"/>
      <w:pPr>
        <w:tabs>
          <w:tab w:val="num" w:pos="1440"/>
        </w:tabs>
        <w:ind w:left="1440" w:hanging="360"/>
      </w:pPr>
      <w:rPr>
        <w:rFonts w:ascii="Wingdings" w:hAnsi="Wingdings"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4">
    <w:nsid w:val="1B43117F"/>
    <w:multiLevelType w:val="hybridMultilevel"/>
    <w:tmpl w:val="D5384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B7F0BC1"/>
    <w:multiLevelType w:val="hybridMultilevel"/>
    <w:tmpl w:val="494E8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BEE25B5"/>
    <w:multiLevelType w:val="hybridMultilevel"/>
    <w:tmpl w:val="7172BE2C"/>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nsid w:val="1C23151E"/>
    <w:multiLevelType w:val="hybridMultilevel"/>
    <w:tmpl w:val="9D5A209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1C755FA4"/>
    <w:multiLevelType w:val="hybridMultilevel"/>
    <w:tmpl w:val="A776E0E2"/>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9">
    <w:nsid w:val="1DC5495C"/>
    <w:multiLevelType w:val="hybridMultilevel"/>
    <w:tmpl w:val="B19C458C"/>
    <w:lvl w:ilvl="0" w:tplc="0409000F">
      <w:start w:val="1"/>
      <w:numFmt w:val="decimal"/>
      <w:lvlText w:val="%1."/>
      <w:lvlJc w:val="left"/>
      <w:pPr>
        <w:tabs>
          <w:tab w:val="num" w:pos="720"/>
        </w:tabs>
        <w:ind w:left="720" w:hanging="360"/>
      </w:pPr>
    </w:lvl>
    <w:lvl w:ilvl="1" w:tplc="AF6E850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0447A5C"/>
    <w:multiLevelType w:val="hybridMultilevel"/>
    <w:tmpl w:val="5BDEB9C4"/>
    <w:lvl w:ilvl="0" w:tplc="83DAC944">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1">
    <w:nsid w:val="207A1886"/>
    <w:multiLevelType w:val="hybridMultilevel"/>
    <w:tmpl w:val="196CC20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20951DEA"/>
    <w:multiLevelType w:val="hybridMultilevel"/>
    <w:tmpl w:val="883AA406"/>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20CF6C2A"/>
    <w:multiLevelType w:val="hybridMultilevel"/>
    <w:tmpl w:val="A50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0032CB"/>
    <w:multiLevelType w:val="hybridMultilevel"/>
    <w:tmpl w:val="82C06F3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23617DC3"/>
    <w:multiLevelType w:val="hybridMultilevel"/>
    <w:tmpl w:val="DEBA33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5654536"/>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7">
    <w:nsid w:val="25986016"/>
    <w:multiLevelType w:val="hybridMultilevel"/>
    <w:tmpl w:val="E96E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6FF2DA3"/>
    <w:multiLevelType w:val="hybridMultilevel"/>
    <w:tmpl w:val="1CCC3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D80A53"/>
    <w:multiLevelType w:val="hybridMultilevel"/>
    <w:tmpl w:val="92E28A0C"/>
    <w:lvl w:ilvl="0" w:tplc="88BAC256">
      <w:start w:val="1"/>
      <w:numFmt w:val="decimal"/>
      <w:lvlText w:val="%1."/>
      <w:lvlJc w:val="left"/>
      <w:pPr>
        <w:tabs>
          <w:tab w:val="num" w:pos="1139"/>
        </w:tabs>
        <w:ind w:left="1139" w:hanging="360"/>
      </w:pPr>
      <w:rPr>
        <w:b w:val="0"/>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50">
    <w:nsid w:val="2A983AA6"/>
    <w:multiLevelType w:val="hybridMultilevel"/>
    <w:tmpl w:val="B4A84442"/>
    <w:lvl w:ilvl="0" w:tplc="1009000F">
      <w:start w:val="6"/>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1">
    <w:nsid w:val="2AE37C8F"/>
    <w:multiLevelType w:val="hybridMultilevel"/>
    <w:tmpl w:val="F9D85A92"/>
    <w:lvl w:ilvl="0" w:tplc="FA3A23C4">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B0C2EE0"/>
    <w:multiLevelType w:val="hybridMultilevel"/>
    <w:tmpl w:val="2C46BF1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ED6E3C04">
      <w:start w:val="1"/>
      <w:numFmt w:val="decimal"/>
      <w:lvlText w:val="%2."/>
      <w:lvlJc w:val="left"/>
      <w:pPr>
        <w:tabs>
          <w:tab w:val="num" w:pos="1440"/>
        </w:tabs>
        <w:ind w:left="1440" w:hanging="360"/>
      </w:pPr>
    </w:lvl>
    <w:lvl w:ilvl="2" w:tplc="D0EC819A">
      <w:start w:val="1"/>
      <w:numFmt w:val="decimal"/>
      <w:lvlText w:val="%3."/>
      <w:lvlJc w:val="left"/>
      <w:pPr>
        <w:tabs>
          <w:tab w:val="num" w:pos="2160"/>
        </w:tabs>
        <w:ind w:left="2160" w:hanging="360"/>
      </w:pPr>
    </w:lvl>
    <w:lvl w:ilvl="3" w:tplc="723016B6">
      <w:start w:val="1"/>
      <w:numFmt w:val="decimal"/>
      <w:lvlText w:val="%4."/>
      <w:lvlJc w:val="left"/>
      <w:pPr>
        <w:tabs>
          <w:tab w:val="num" w:pos="2880"/>
        </w:tabs>
        <w:ind w:left="2880" w:hanging="360"/>
      </w:pPr>
    </w:lvl>
    <w:lvl w:ilvl="4" w:tplc="C1DA5794">
      <w:start w:val="1"/>
      <w:numFmt w:val="decimal"/>
      <w:lvlText w:val="%5."/>
      <w:lvlJc w:val="left"/>
      <w:pPr>
        <w:tabs>
          <w:tab w:val="num" w:pos="3600"/>
        </w:tabs>
        <w:ind w:left="3600" w:hanging="360"/>
      </w:pPr>
    </w:lvl>
    <w:lvl w:ilvl="5" w:tplc="5B2E6254">
      <w:start w:val="1"/>
      <w:numFmt w:val="decimal"/>
      <w:lvlText w:val="%6."/>
      <w:lvlJc w:val="left"/>
      <w:pPr>
        <w:tabs>
          <w:tab w:val="num" w:pos="4320"/>
        </w:tabs>
        <w:ind w:left="4320" w:hanging="360"/>
      </w:pPr>
    </w:lvl>
    <w:lvl w:ilvl="6" w:tplc="B1DCB058">
      <w:start w:val="1"/>
      <w:numFmt w:val="decimal"/>
      <w:lvlText w:val="%7."/>
      <w:lvlJc w:val="left"/>
      <w:pPr>
        <w:tabs>
          <w:tab w:val="num" w:pos="5040"/>
        </w:tabs>
        <w:ind w:left="5040" w:hanging="360"/>
      </w:pPr>
    </w:lvl>
    <w:lvl w:ilvl="7" w:tplc="AAA4E53A">
      <w:start w:val="1"/>
      <w:numFmt w:val="decimal"/>
      <w:lvlText w:val="%8."/>
      <w:lvlJc w:val="left"/>
      <w:pPr>
        <w:tabs>
          <w:tab w:val="num" w:pos="5760"/>
        </w:tabs>
        <w:ind w:left="5760" w:hanging="360"/>
      </w:pPr>
    </w:lvl>
    <w:lvl w:ilvl="8" w:tplc="7428BD24">
      <w:start w:val="1"/>
      <w:numFmt w:val="decimal"/>
      <w:lvlText w:val="%9."/>
      <w:lvlJc w:val="left"/>
      <w:pPr>
        <w:tabs>
          <w:tab w:val="num" w:pos="6480"/>
        </w:tabs>
        <w:ind w:left="6480" w:hanging="360"/>
      </w:pPr>
    </w:lvl>
  </w:abstractNum>
  <w:abstractNum w:abstractNumId="53">
    <w:nsid w:val="2C3F1BA7"/>
    <w:multiLevelType w:val="hybridMultilevel"/>
    <w:tmpl w:val="DE22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0C5A42"/>
    <w:multiLevelType w:val="hybridMultilevel"/>
    <w:tmpl w:val="8FA89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D1B27A4"/>
    <w:multiLevelType w:val="hybridMultilevel"/>
    <w:tmpl w:val="FD8C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2E7581"/>
    <w:multiLevelType w:val="hybridMultilevel"/>
    <w:tmpl w:val="D762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2F8671E2"/>
    <w:multiLevelType w:val="hybridMultilevel"/>
    <w:tmpl w:val="0F94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1204559"/>
    <w:multiLevelType w:val="hybridMultilevel"/>
    <w:tmpl w:val="7388AFAE"/>
    <w:lvl w:ilvl="0" w:tplc="8E363FC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34D91F46"/>
    <w:multiLevelType w:val="hybridMultilevel"/>
    <w:tmpl w:val="11D2EF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355F3A5E"/>
    <w:multiLevelType w:val="hybridMultilevel"/>
    <w:tmpl w:val="C15EC14C"/>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36A75E02"/>
    <w:multiLevelType w:val="hybridMultilevel"/>
    <w:tmpl w:val="544421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36D24FCF"/>
    <w:multiLevelType w:val="hybridMultilevel"/>
    <w:tmpl w:val="D7660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7102CA3"/>
    <w:multiLevelType w:val="hybridMultilevel"/>
    <w:tmpl w:val="275445AC"/>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377F3DC1"/>
    <w:multiLevelType w:val="hybridMultilevel"/>
    <w:tmpl w:val="62468826"/>
    <w:lvl w:ilvl="0" w:tplc="8CECA74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C83790"/>
    <w:multiLevelType w:val="hybridMultilevel"/>
    <w:tmpl w:val="A68AAC02"/>
    <w:lvl w:ilvl="0" w:tplc="83DAC944">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397A2D96"/>
    <w:multiLevelType w:val="hybridMultilevel"/>
    <w:tmpl w:val="28B88CD8"/>
    <w:lvl w:ilvl="0" w:tplc="241A000F">
      <w:start w:val="1"/>
      <w:numFmt w:val="decimal"/>
      <w:lvlText w:val="%1."/>
      <w:lvlJc w:val="left"/>
      <w:pPr>
        <w:ind w:left="777" w:hanging="360"/>
      </w:pPr>
    </w:lvl>
    <w:lvl w:ilvl="1" w:tplc="241A0019" w:tentative="1">
      <w:start w:val="1"/>
      <w:numFmt w:val="lowerLetter"/>
      <w:lvlText w:val="%2."/>
      <w:lvlJc w:val="left"/>
      <w:pPr>
        <w:ind w:left="1497" w:hanging="360"/>
      </w:pPr>
    </w:lvl>
    <w:lvl w:ilvl="2" w:tplc="241A001B" w:tentative="1">
      <w:start w:val="1"/>
      <w:numFmt w:val="lowerRoman"/>
      <w:lvlText w:val="%3."/>
      <w:lvlJc w:val="right"/>
      <w:pPr>
        <w:ind w:left="2217" w:hanging="180"/>
      </w:pPr>
    </w:lvl>
    <w:lvl w:ilvl="3" w:tplc="241A000F" w:tentative="1">
      <w:start w:val="1"/>
      <w:numFmt w:val="decimal"/>
      <w:lvlText w:val="%4."/>
      <w:lvlJc w:val="left"/>
      <w:pPr>
        <w:ind w:left="2937" w:hanging="360"/>
      </w:pPr>
    </w:lvl>
    <w:lvl w:ilvl="4" w:tplc="241A0019" w:tentative="1">
      <w:start w:val="1"/>
      <w:numFmt w:val="lowerLetter"/>
      <w:lvlText w:val="%5."/>
      <w:lvlJc w:val="left"/>
      <w:pPr>
        <w:ind w:left="3657" w:hanging="360"/>
      </w:pPr>
    </w:lvl>
    <w:lvl w:ilvl="5" w:tplc="241A001B" w:tentative="1">
      <w:start w:val="1"/>
      <w:numFmt w:val="lowerRoman"/>
      <w:lvlText w:val="%6."/>
      <w:lvlJc w:val="right"/>
      <w:pPr>
        <w:ind w:left="4377" w:hanging="180"/>
      </w:pPr>
    </w:lvl>
    <w:lvl w:ilvl="6" w:tplc="241A000F" w:tentative="1">
      <w:start w:val="1"/>
      <w:numFmt w:val="decimal"/>
      <w:lvlText w:val="%7."/>
      <w:lvlJc w:val="left"/>
      <w:pPr>
        <w:ind w:left="5097" w:hanging="360"/>
      </w:pPr>
    </w:lvl>
    <w:lvl w:ilvl="7" w:tplc="241A0019" w:tentative="1">
      <w:start w:val="1"/>
      <w:numFmt w:val="lowerLetter"/>
      <w:lvlText w:val="%8."/>
      <w:lvlJc w:val="left"/>
      <w:pPr>
        <w:ind w:left="5817" w:hanging="360"/>
      </w:pPr>
    </w:lvl>
    <w:lvl w:ilvl="8" w:tplc="241A001B" w:tentative="1">
      <w:start w:val="1"/>
      <w:numFmt w:val="lowerRoman"/>
      <w:lvlText w:val="%9."/>
      <w:lvlJc w:val="right"/>
      <w:pPr>
        <w:ind w:left="6537" w:hanging="180"/>
      </w:pPr>
    </w:lvl>
  </w:abstractNum>
  <w:abstractNum w:abstractNumId="68">
    <w:nsid w:val="3988663E"/>
    <w:multiLevelType w:val="hybridMultilevel"/>
    <w:tmpl w:val="E094217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3A8F4C89"/>
    <w:multiLevelType w:val="hybridMultilevel"/>
    <w:tmpl w:val="ADC602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B112FE9"/>
    <w:multiLevelType w:val="hybridMultilevel"/>
    <w:tmpl w:val="7AC2EA9A"/>
    <w:lvl w:ilvl="0" w:tplc="E2C67886">
      <w:start w:val="1"/>
      <w:numFmt w:val="bullet"/>
      <w:lvlText w:val=""/>
      <w:lvlJc w:val="left"/>
      <w:pPr>
        <w:tabs>
          <w:tab w:val="num" w:pos="1590"/>
        </w:tabs>
        <w:ind w:left="159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3B6A1C31"/>
    <w:multiLevelType w:val="hybridMultilevel"/>
    <w:tmpl w:val="A1165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BF60784"/>
    <w:multiLevelType w:val="hybridMultilevel"/>
    <w:tmpl w:val="E5C8B72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3D565C2F"/>
    <w:multiLevelType w:val="hybridMultilevel"/>
    <w:tmpl w:val="647EAA7A"/>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4">
    <w:nsid w:val="3E256247"/>
    <w:multiLevelType w:val="hybridMultilevel"/>
    <w:tmpl w:val="32C07A9E"/>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3E82349E"/>
    <w:multiLevelType w:val="hybridMultilevel"/>
    <w:tmpl w:val="81FC24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3EE46265"/>
    <w:multiLevelType w:val="hybridMultilevel"/>
    <w:tmpl w:val="1166D44A"/>
    <w:lvl w:ilvl="0" w:tplc="E9FE5002">
      <w:start w:val="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3F944715"/>
    <w:multiLevelType w:val="multilevel"/>
    <w:tmpl w:val="00000008"/>
    <w:name w:val="WW8Num92"/>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8">
    <w:nsid w:val="3FC51B44"/>
    <w:multiLevelType w:val="hybridMultilevel"/>
    <w:tmpl w:val="69F698EA"/>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008439B"/>
    <w:multiLevelType w:val="hybridMultilevel"/>
    <w:tmpl w:val="84AC2E4C"/>
    <w:lvl w:ilvl="0" w:tplc="C80272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24C30B4"/>
    <w:multiLevelType w:val="hybridMultilevel"/>
    <w:tmpl w:val="DA14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2C006C2"/>
    <w:multiLevelType w:val="hybridMultilevel"/>
    <w:tmpl w:val="B38C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F02174"/>
    <w:multiLevelType w:val="hybridMultilevel"/>
    <w:tmpl w:val="2242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4F479BB"/>
    <w:multiLevelType w:val="hybridMultilevel"/>
    <w:tmpl w:val="64EC3EA4"/>
    <w:lvl w:ilvl="0" w:tplc="1009000F">
      <w:start w:val="6"/>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4">
    <w:nsid w:val="45DD7726"/>
    <w:multiLevelType w:val="hybridMultilevel"/>
    <w:tmpl w:val="A5CC34F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461A1111"/>
    <w:multiLevelType w:val="hybridMultilevel"/>
    <w:tmpl w:val="FF18E35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481F0F41"/>
    <w:multiLevelType w:val="hybridMultilevel"/>
    <w:tmpl w:val="A560CB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4A7524BD"/>
    <w:multiLevelType w:val="hybridMultilevel"/>
    <w:tmpl w:val="2400A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C0346E9"/>
    <w:multiLevelType w:val="hybridMultilevel"/>
    <w:tmpl w:val="A924433C"/>
    <w:lvl w:ilvl="0" w:tplc="10090001">
      <w:start w:val="1"/>
      <w:numFmt w:val="bullet"/>
      <w:lvlText w:val=""/>
      <w:lvlJc w:val="left"/>
      <w:pPr>
        <w:tabs>
          <w:tab w:val="num" w:pos="1635"/>
        </w:tabs>
        <w:ind w:left="1635"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9">
    <w:nsid w:val="4E71012B"/>
    <w:multiLevelType w:val="hybridMultilevel"/>
    <w:tmpl w:val="756AC6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4EC93A87"/>
    <w:multiLevelType w:val="hybridMultilevel"/>
    <w:tmpl w:val="313C1F78"/>
    <w:lvl w:ilvl="0" w:tplc="10090001">
      <w:start w:val="1"/>
      <w:numFmt w:val="bullet"/>
      <w:lvlText w:val=""/>
      <w:lvlJc w:val="left"/>
      <w:pPr>
        <w:tabs>
          <w:tab w:val="num" w:pos="360"/>
        </w:tabs>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1">
    <w:nsid w:val="4F041BF0"/>
    <w:multiLevelType w:val="hybridMultilevel"/>
    <w:tmpl w:val="1F682114"/>
    <w:lvl w:ilvl="0" w:tplc="9AC035C6">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4F146B8A"/>
    <w:multiLevelType w:val="hybridMultilevel"/>
    <w:tmpl w:val="4E08FEDC"/>
    <w:lvl w:ilvl="0" w:tplc="F05C864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6936B9"/>
    <w:multiLevelType w:val="hybridMultilevel"/>
    <w:tmpl w:val="1A1AAD22"/>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4">
    <w:nsid w:val="509B11C6"/>
    <w:multiLevelType w:val="hybridMultilevel"/>
    <w:tmpl w:val="3864BDE8"/>
    <w:lvl w:ilvl="0" w:tplc="9AC035C6">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51B300D6"/>
    <w:multiLevelType w:val="hybridMultilevel"/>
    <w:tmpl w:val="5D58692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6">
    <w:nsid w:val="5225179D"/>
    <w:multiLevelType w:val="hybridMultilevel"/>
    <w:tmpl w:val="9B4C4F6C"/>
    <w:lvl w:ilvl="0" w:tplc="10090001">
      <w:start w:val="1"/>
      <w:numFmt w:val="bullet"/>
      <w:lvlText w:val=""/>
      <w:lvlJc w:val="left"/>
      <w:pPr>
        <w:tabs>
          <w:tab w:val="num" w:pos="1635"/>
        </w:tabs>
        <w:ind w:left="1635" w:hanging="360"/>
      </w:pPr>
      <w:rPr>
        <w:rFonts w:ascii="Symbol" w:hAnsi="Symbol" w:hint="default"/>
      </w:rPr>
    </w:lvl>
    <w:lvl w:ilvl="1" w:tplc="1009000F">
      <w:start w:val="1"/>
      <w:numFmt w:val="decimal"/>
      <w:lvlText w:val="%2."/>
      <w:lvlJc w:val="left"/>
      <w:pPr>
        <w:tabs>
          <w:tab w:val="num" w:pos="2355"/>
        </w:tabs>
        <w:ind w:left="2355"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7">
    <w:nsid w:val="52252D19"/>
    <w:multiLevelType w:val="hybridMultilevel"/>
    <w:tmpl w:val="A3740B6A"/>
    <w:lvl w:ilvl="0" w:tplc="37144C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2CB7B39"/>
    <w:multiLevelType w:val="hybridMultilevel"/>
    <w:tmpl w:val="2DE074E0"/>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54C42A76"/>
    <w:multiLevelType w:val="hybridMultilevel"/>
    <w:tmpl w:val="705E384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54D23FCF"/>
    <w:multiLevelType w:val="hybridMultilevel"/>
    <w:tmpl w:val="5AF4D11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54F040BB"/>
    <w:multiLevelType w:val="hybridMultilevel"/>
    <w:tmpl w:val="3E0A8DE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55323334"/>
    <w:multiLevelType w:val="hybridMultilevel"/>
    <w:tmpl w:val="184C8E52"/>
    <w:lvl w:ilvl="0" w:tplc="8938928C">
      <w:start w:val="1"/>
      <w:numFmt w:val="decimal"/>
      <w:lvlText w:val="%1."/>
      <w:lvlJc w:val="left"/>
      <w:pPr>
        <w:tabs>
          <w:tab w:val="num" w:pos="720"/>
        </w:tabs>
        <w:ind w:left="720" w:hanging="360"/>
      </w:pPr>
    </w:lvl>
    <w:lvl w:ilvl="1" w:tplc="AF6E850A">
      <w:start w:val="2"/>
      <w:numFmt w:val="bullet"/>
      <w:lvlText w:val="-"/>
      <w:lvlJc w:val="left"/>
      <w:pPr>
        <w:tabs>
          <w:tab w:val="num" w:pos="1440"/>
        </w:tabs>
        <w:ind w:left="1440" w:hanging="360"/>
      </w:pPr>
      <w:rPr>
        <w:rFonts w:ascii="Times New Roman" w:eastAsia="Times New Roman" w:hAnsi="Times New Roman" w:cs="Times New Roman" w:hint="default"/>
      </w:rPr>
    </w:lvl>
    <w:lvl w:ilvl="2" w:tplc="5C440482">
      <w:numFmt w:val="bullet"/>
      <w:lvlText w:val="–"/>
      <w:lvlJc w:val="left"/>
      <w:pPr>
        <w:tabs>
          <w:tab w:val="num" w:pos="2340"/>
        </w:tabs>
        <w:ind w:left="2340" w:hanging="360"/>
      </w:pPr>
      <w:rPr>
        <w:rFonts w:ascii="Times New Roman" w:eastAsia="Times New Roman" w:hAnsi="Times New Roman" w:cs="Times New Roman" w:hint="default"/>
      </w:r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3">
    <w:nsid w:val="55C23460"/>
    <w:multiLevelType w:val="hybridMultilevel"/>
    <w:tmpl w:val="EF9CBCFE"/>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570A55F7"/>
    <w:multiLevelType w:val="hybridMultilevel"/>
    <w:tmpl w:val="3452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1349F0"/>
    <w:multiLevelType w:val="hybridMultilevel"/>
    <w:tmpl w:val="044AD2DA"/>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6">
    <w:nsid w:val="582019AD"/>
    <w:multiLevelType w:val="hybridMultilevel"/>
    <w:tmpl w:val="149E39C0"/>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590F5448"/>
    <w:multiLevelType w:val="hybridMultilevel"/>
    <w:tmpl w:val="D848CDAA"/>
    <w:lvl w:ilvl="0" w:tplc="8938928C">
      <w:start w:val="1"/>
      <w:numFmt w:val="decimal"/>
      <w:lvlText w:val="%1."/>
      <w:lvlJc w:val="left"/>
      <w:pPr>
        <w:tabs>
          <w:tab w:val="num" w:pos="720"/>
        </w:tabs>
        <w:ind w:left="720" w:hanging="360"/>
      </w:pPr>
    </w:lvl>
    <w:lvl w:ilvl="1" w:tplc="AF6E850A">
      <w:start w:val="2"/>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8">
    <w:nsid w:val="5A21778E"/>
    <w:multiLevelType w:val="hybridMultilevel"/>
    <w:tmpl w:val="A8B233BA"/>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nsid w:val="5AEB39DE"/>
    <w:multiLevelType w:val="hybridMultilevel"/>
    <w:tmpl w:val="70BA342A"/>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0">
    <w:nsid w:val="5B436AD0"/>
    <w:multiLevelType w:val="hybridMultilevel"/>
    <w:tmpl w:val="5B7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5BDC5277"/>
    <w:multiLevelType w:val="hybridMultilevel"/>
    <w:tmpl w:val="36DC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BFB040D"/>
    <w:multiLevelType w:val="hybridMultilevel"/>
    <w:tmpl w:val="512695CE"/>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C03E17"/>
    <w:multiLevelType w:val="hybridMultilevel"/>
    <w:tmpl w:val="560A4542"/>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nsid w:val="5FC97AAC"/>
    <w:multiLevelType w:val="hybridMultilevel"/>
    <w:tmpl w:val="18D85E2E"/>
    <w:lvl w:ilvl="0" w:tplc="4126E0A0">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5">
    <w:nsid w:val="60684E3F"/>
    <w:multiLevelType w:val="hybridMultilevel"/>
    <w:tmpl w:val="3B0001E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6">
    <w:nsid w:val="64072FEB"/>
    <w:multiLevelType w:val="hybridMultilevel"/>
    <w:tmpl w:val="29A276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nsid w:val="673777B0"/>
    <w:multiLevelType w:val="hybridMultilevel"/>
    <w:tmpl w:val="C7BE4F64"/>
    <w:lvl w:ilvl="0" w:tplc="0409000F">
      <w:start w:val="1"/>
      <w:numFmt w:val="decimal"/>
      <w:lvlText w:val="%1."/>
      <w:lvlJc w:val="left"/>
      <w:pPr>
        <w:tabs>
          <w:tab w:val="num" w:pos="787"/>
        </w:tabs>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67903CEA"/>
    <w:multiLevelType w:val="hybridMultilevel"/>
    <w:tmpl w:val="55842D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6896006A"/>
    <w:multiLevelType w:val="hybridMultilevel"/>
    <w:tmpl w:val="CF848826"/>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68C06235"/>
    <w:multiLevelType w:val="hybridMultilevel"/>
    <w:tmpl w:val="0CD23438"/>
    <w:lvl w:ilvl="0" w:tplc="AF6E850A">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1">
    <w:nsid w:val="68FE3564"/>
    <w:multiLevelType w:val="hybridMultilevel"/>
    <w:tmpl w:val="95B85C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69A80E06"/>
    <w:multiLevelType w:val="hybridMultilevel"/>
    <w:tmpl w:val="6A3CEB92"/>
    <w:lvl w:ilvl="0" w:tplc="081A000F">
      <w:start w:val="1"/>
      <w:numFmt w:val="decimal"/>
      <w:lvlText w:val="%1."/>
      <w:lvlJc w:val="left"/>
      <w:pPr>
        <w:ind w:left="777" w:hanging="360"/>
      </w:pPr>
    </w:lvl>
    <w:lvl w:ilvl="1" w:tplc="081A0019" w:tentative="1">
      <w:start w:val="1"/>
      <w:numFmt w:val="lowerLetter"/>
      <w:lvlText w:val="%2."/>
      <w:lvlJc w:val="left"/>
      <w:pPr>
        <w:ind w:left="1497" w:hanging="360"/>
      </w:pPr>
    </w:lvl>
    <w:lvl w:ilvl="2" w:tplc="081A001B" w:tentative="1">
      <w:start w:val="1"/>
      <w:numFmt w:val="lowerRoman"/>
      <w:lvlText w:val="%3."/>
      <w:lvlJc w:val="right"/>
      <w:pPr>
        <w:ind w:left="2217" w:hanging="180"/>
      </w:pPr>
    </w:lvl>
    <w:lvl w:ilvl="3" w:tplc="081A000F" w:tentative="1">
      <w:start w:val="1"/>
      <w:numFmt w:val="decimal"/>
      <w:lvlText w:val="%4."/>
      <w:lvlJc w:val="left"/>
      <w:pPr>
        <w:ind w:left="2937" w:hanging="360"/>
      </w:pPr>
    </w:lvl>
    <w:lvl w:ilvl="4" w:tplc="081A0019" w:tentative="1">
      <w:start w:val="1"/>
      <w:numFmt w:val="lowerLetter"/>
      <w:lvlText w:val="%5."/>
      <w:lvlJc w:val="left"/>
      <w:pPr>
        <w:ind w:left="3657" w:hanging="360"/>
      </w:pPr>
    </w:lvl>
    <w:lvl w:ilvl="5" w:tplc="081A001B" w:tentative="1">
      <w:start w:val="1"/>
      <w:numFmt w:val="lowerRoman"/>
      <w:lvlText w:val="%6."/>
      <w:lvlJc w:val="right"/>
      <w:pPr>
        <w:ind w:left="4377" w:hanging="180"/>
      </w:pPr>
    </w:lvl>
    <w:lvl w:ilvl="6" w:tplc="081A000F" w:tentative="1">
      <w:start w:val="1"/>
      <w:numFmt w:val="decimal"/>
      <w:lvlText w:val="%7."/>
      <w:lvlJc w:val="left"/>
      <w:pPr>
        <w:ind w:left="5097" w:hanging="360"/>
      </w:pPr>
    </w:lvl>
    <w:lvl w:ilvl="7" w:tplc="081A0019" w:tentative="1">
      <w:start w:val="1"/>
      <w:numFmt w:val="lowerLetter"/>
      <w:lvlText w:val="%8."/>
      <w:lvlJc w:val="left"/>
      <w:pPr>
        <w:ind w:left="5817" w:hanging="360"/>
      </w:pPr>
    </w:lvl>
    <w:lvl w:ilvl="8" w:tplc="081A001B" w:tentative="1">
      <w:start w:val="1"/>
      <w:numFmt w:val="lowerRoman"/>
      <w:lvlText w:val="%9."/>
      <w:lvlJc w:val="right"/>
      <w:pPr>
        <w:ind w:left="6537" w:hanging="180"/>
      </w:pPr>
    </w:lvl>
  </w:abstractNum>
  <w:abstractNum w:abstractNumId="123">
    <w:nsid w:val="69D841A2"/>
    <w:multiLevelType w:val="hybridMultilevel"/>
    <w:tmpl w:val="DAF208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4">
    <w:nsid w:val="6A102ED8"/>
    <w:multiLevelType w:val="hybridMultilevel"/>
    <w:tmpl w:val="B7C81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6A132C50"/>
    <w:multiLevelType w:val="hybridMultilevel"/>
    <w:tmpl w:val="486255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6AB160C3"/>
    <w:multiLevelType w:val="hybridMultilevel"/>
    <w:tmpl w:val="E54074B8"/>
    <w:lvl w:ilvl="0" w:tplc="081A000F">
      <w:start w:val="1"/>
      <w:numFmt w:val="decimal"/>
      <w:lvlText w:val="%1."/>
      <w:lvlJc w:val="left"/>
      <w:pPr>
        <w:ind w:left="777" w:hanging="360"/>
      </w:pPr>
    </w:lvl>
    <w:lvl w:ilvl="1" w:tplc="081A0019" w:tentative="1">
      <w:start w:val="1"/>
      <w:numFmt w:val="lowerLetter"/>
      <w:lvlText w:val="%2."/>
      <w:lvlJc w:val="left"/>
      <w:pPr>
        <w:ind w:left="1497" w:hanging="360"/>
      </w:pPr>
    </w:lvl>
    <w:lvl w:ilvl="2" w:tplc="081A001B" w:tentative="1">
      <w:start w:val="1"/>
      <w:numFmt w:val="lowerRoman"/>
      <w:lvlText w:val="%3."/>
      <w:lvlJc w:val="right"/>
      <w:pPr>
        <w:ind w:left="2217" w:hanging="180"/>
      </w:pPr>
    </w:lvl>
    <w:lvl w:ilvl="3" w:tplc="081A000F" w:tentative="1">
      <w:start w:val="1"/>
      <w:numFmt w:val="decimal"/>
      <w:lvlText w:val="%4."/>
      <w:lvlJc w:val="left"/>
      <w:pPr>
        <w:ind w:left="2937" w:hanging="360"/>
      </w:pPr>
    </w:lvl>
    <w:lvl w:ilvl="4" w:tplc="081A0019" w:tentative="1">
      <w:start w:val="1"/>
      <w:numFmt w:val="lowerLetter"/>
      <w:lvlText w:val="%5."/>
      <w:lvlJc w:val="left"/>
      <w:pPr>
        <w:ind w:left="3657" w:hanging="360"/>
      </w:pPr>
    </w:lvl>
    <w:lvl w:ilvl="5" w:tplc="081A001B" w:tentative="1">
      <w:start w:val="1"/>
      <w:numFmt w:val="lowerRoman"/>
      <w:lvlText w:val="%6."/>
      <w:lvlJc w:val="right"/>
      <w:pPr>
        <w:ind w:left="4377" w:hanging="180"/>
      </w:pPr>
    </w:lvl>
    <w:lvl w:ilvl="6" w:tplc="081A000F" w:tentative="1">
      <w:start w:val="1"/>
      <w:numFmt w:val="decimal"/>
      <w:lvlText w:val="%7."/>
      <w:lvlJc w:val="left"/>
      <w:pPr>
        <w:ind w:left="5097" w:hanging="360"/>
      </w:pPr>
    </w:lvl>
    <w:lvl w:ilvl="7" w:tplc="081A0019" w:tentative="1">
      <w:start w:val="1"/>
      <w:numFmt w:val="lowerLetter"/>
      <w:lvlText w:val="%8."/>
      <w:lvlJc w:val="left"/>
      <w:pPr>
        <w:ind w:left="5817" w:hanging="360"/>
      </w:pPr>
    </w:lvl>
    <w:lvl w:ilvl="8" w:tplc="081A001B" w:tentative="1">
      <w:start w:val="1"/>
      <w:numFmt w:val="lowerRoman"/>
      <w:lvlText w:val="%9."/>
      <w:lvlJc w:val="right"/>
      <w:pPr>
        <w:ind w:left="6537" w:hanging="180"/>
      </w:pPr>
    </w:lvl>
  </w:abstractNum>
  <w:abstractNum w:abstractNumId="127">
    <w:nsid w:val="6AFD2829"/>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8">
    <w:nsid w:val="6B0856B9"/>
    <w:multiLevelType w:val="hybridMultilevel"/>
    <w:tmpl w:val="9F7A8E86"/>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9">
    <w:nsid w:val="6B821ECD"/>
    <w:multiLevelType w:val="hybridMultilevel"/>
    <w:tmpl w:val="89D0582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0">
    <w:nsid w:val="6C2B7042"/>
    <w:multiLevelType w:val="hybridMultilevel"/>
    <w:tmpl w:val="4F3045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6D4703F9"/>
    <w:multiLevelType w:val="hybridMultilevel"/>
    <w:tmpl w:val="3662B822"/>
    <w:lvl w:ilvl="0" w:tplc="AF6E850A">
      <w:start w:val="2"/>
      <w:numFmt w:val="bullet"/>
      <w:lvlText w:val="-"/>
      <w:lvlJc w:val="left"/>
      <w:pPr>
        <w:ind w:left="63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2">
    <w:nsid w:val="6E102DE7"/>
    <w:multiLevelType w:val="hybridMultilevel"/>
    <w:tmpl w:val="9E20A3A6"/>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3">
    <w:nsid w:val="6E2D756D"/>
    <w:multiLevelType w:val="hybridMultilevel"/>
    <w:tmpl w:val="6DAE0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4">
    <w:nsid w:val="6EB850D4"/>
    <w:multiLevelType w:val="hybridMultilevel"/>
    <w:tmpl w:val="18DAC662"/>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DE1894"/>
    <w:multiLevelType w:val="hybridMultilevel"/>
    <w:tmpl w:val="AD121414"/>
    <w:lvl w:ilvl="0" w:tplc="ABCADF30">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700E194D"/>
    <w:multiLevelType w:val="hybridMultilevel"/>
    <w:tmpl w:val="8AECF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0BC2210"/>
    <w:multiLevelType w:val="hybridMultilevel"/>
    <w:tmpl w:val="F1DAE180"/>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15E6171"/>
    <w:multiLevelType w:val="hybridMultilevel"/>
    <w:tmpl w:val="D398FA6A"/>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2381BFD"/>
    <w:multiLevelType w:val="hybridMultilevel"/>
    <w:tmpl w:val="E1F0645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0">
    <w:nsid w:val="726908CB"/>
    <w:multiLevelType w:val="hybridMultilevel"/>
    <w:tmpl w:val="9C64369E"/>
    <w:lvl w:ilvl="0" w:tplc="8938928C">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1">
    <w:nsid w:val="726E2E2B"/>
    <w:multiLevelType w:val="hybridMultilevel"/>
    <w:tmpl w:val="D76E242A"/>
    <w:lvl w:ilvl="0" w:tplc="9AC035C6">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2">
    <w:nsid w:val="732519D8"/>
    <w:multiLevelType w:val="hybridMultilevel"/>
    <w:tmpl w:val="3A809236"/>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3">
    <w:nsid w:val="74C0397F"/>
    <w:multiLevelType w:val="hybridMultilevel"/>
    <w:tmpl w:val="E8083B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4">
    <w:nsid w:val="7534107C"/>
    <w:multiLevelType w:val="hybridMultilevel"/>
    <w:tmpl w:val="FA229F32"/>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5">
    <w:nsid w:val="767C5721"/>
    <w:multiLevelType w:val="hybridMultilevel"/>
    <w:tmpl w:val="C98206B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6">
    <w:nsid w:val="76DE7C3D"/>
    <w:multiLevelType w:val="hybridMultilevel"/>
    <w:tmpl w:val="905ECCE8"/>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7">
    <w:nsid w:val="772F1946"/>
    <w:multiLevelType w:val="hybridMultilevel"/>
    <w:tmpl w:val="B052A85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8">
    <w:nsid w:val="78301AD6"/>
    <w:multiLevelType w:val="hybridMultilevel"/>
    <w:tmpl w:val="867485A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9">
    <w:nsid w:val="78716282"/>
    <w:multiLevelType w:val="hybridMultilevel"/>
    <w:tmpl w:val="B2FC2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1318CD"/>
    <w:multiLevelType w:val="hybridMultilevel"/>
    <w:tmpl w:val="60D656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1">
    <w:nsid w:val="7A3E703A"/>
    <w:multiLevelType w:val="hybridMultilevel"/>
    <w:tmpl w:val="0428B6E4"/>
    <w:lvl w:ilvl="0" w:tplc="9AC035C6">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2">
    <w:nsid w:val="7B4B45A2"/>
    <w:multiLevelType w:val="hybridMultilevel"/>
    <w:tmpl w:val="43D0E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3">
    <w:nsid w:val="7C727A7D"/>
    <w:multiLevelType w:val="hybridMultilevel"/>
    <w:tmpl w:val="D616C768"/>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090AA9"/>
    <w:multiLevelType w:val="hybridMultilevel"/>
    <w:tmpl w:val="956CB8F0"/>
    <w:lvl w:ilvl="0" w:tplc="677EDB7E">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E2C37F1"/>
    <w:multiLevelType w:val="hybridMultilevel"/>
    <w:tmpl w:val="C5A4B5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6">
    <w:nsid w:val="7E7E0A94"/>
    <w:multiLevelType w:val="hybridMultilevel"/>
    <w:tmpl w:val="A0A6A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7F1C2B1C"/>
    <w:multiLevelType w:val="hybridMultilevel"/>
    <w:tmpl w:val="DE7CF0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0"/>
  </w:num>
  <w:num w:numId="20">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num>
  <w:num w:numId="30">
    <w:abstractNumId w:val="31"/>
  </w:num>
  <w:num w:numId="31">
    <w:abstractNumId w:val="55"/>
  </w:num>
  <w:num w:numId="32">
    <w:abstractNumId w:val="156"/>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9"/>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33"/>
  </w:num>
  <w:num w:numId="52">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num>
  <w:num w:numId="54">
    <w:abstractNumId w:val="52"/>
  </w:num>
  <w:num w:numId="55">
    <w:abstractNumId w:val="105"/>
  </w:num>
  <w:num w:numId="56">
    <w:abstractNumId w:val="95"/>
  </w:num>
  <w:num w:numId="57">
    <w:abstractNumId w:val="24"/>
    <w:lvlOverride w:ilvl="0">
      <w:startOverride w:val="1"/>
    </w:lvlOverride>
    <w:lvlOverride w:ilvl="1"/>
    <w:lvlOverride w:ilvl="2"/>
    <w:lvlOverride w:ilvl="3"/>
    <w:lvlOverride w:ilvl="4"/>
    <w:lvlOverride w:ilvl="5"/>
    <w:lvlOverride w:ilvl="6"/>
    <w:lvlOverride w:ilvl="7"/>
    <w:lvlOverride w:ilvl="8"/>
  </w:num>
  <w:num w:numId="58">
    <w:abstractNumId w:val="106"/>
  </w:num>
  <w:num w:numId="59">
    <w:abstractNumId w:val="101"/>
  </w:num>
  <w:num w:numId="60">
    <w:abstractNumId w:val="102"/>
  </w:num>
  <w:num w:numId="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7"/>
  </w:num>
  <w:num w:numId="6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num>
  <w:num w:numId="69">
    <w:abstractNumId w:val="68"/>
  </w:num>
  <w:num w:numId="70">
    <w:abstractNumId w:val="123"/>
  </w:num>
  <w:num w:numId="71">
    <w:abstractNumId w:val="76"/>
  </w:num>
  <w:num w:numId="72">
    <w:abstractNumId w:val="144"/>
  </w:num>
  <w:num w:numId="73">
    <w:abstractNumId w:val="37"/>
  </w:num>
  <w:num w:numId="74">
    <w:abstractNumId w:val="25"/>
  </w:num>
  <w:num w:numId="75">
    <w:abstractNumId w:val="64"/>
  </w:num>
  <w:num w:numId="76">
    <w:abstractNumId w:val="132"/>
  </w:num>
  <w:num w:numId="77">
    <w:abstractNumId w:val="103"/>
  </w:num>
  <w:num w:numId="78">
    <w:abstractNumId w:val="146"/>
  </w:num>
  <w:num w:numId="79">
    <w:abstractNumId w:val="108"/>
  </w:num>
  <w:num w:numId="80">
    <w:abstractNumId w:val="131"/>
  </w:num>
  <w:num w:numId="81">
    <w:abstractNumId w:val="74"/>
  </w:num>
  <w:num w:numId="82">
    <w:abstractNumId w:val="98"/>
  </w:num>
  <w:num w:numId="83">
    <w:abstractNumId w:val="133"/>
  </w:num>
  <w:num w:numId="84">
    <w:abstractNumId w:val="154"/>
  </w:num>
  <w:num w:numId="85">
    <w:abstractNumId w:val="69"/>
  </w:num>
  <w:num w:numId="86">
    <w:abstractNumId w:val="153"/>
  </w:num>
  <w:num w:numId="87">
    <w:abstractNumId w:val="112"/>
  </w:num>
  <w:num w:numId="88">
    <w:abstractNumId w:val="134"/>
  </w:num>
  <w:num w:numId="89">
    <w:abstractNumId w:val="6"/>
  </w:num>
  <w:num w:numId="90">
    <w:abstractNumId w:val="49"/>
  </w:num>
  <w:num w:numId="91">
    <w:abstractNumId w:val="137"/>
  </w:num>
  <w:num w:numId="92">
    <w:abstractNumId w:val="138"/>
  </w:num>
  <w:num w:numId="93">
    <w:abstractNumId w:val="92"/>
  </w:num>
  <w:num w:numId="94">
    <w:abstractNumId w:val="71"/>
  </w:num>
  <w:num w:numId="95">
    <w:abstractNumId w:val="41"/>
  </w:num>
  <w:num w:numId="96">
    <w:abstractNumId w:val="17"/>
  </w:num>
  <w:num w:numId="97">
    <w:abstractNumId w:val="122"/>
  </w:num>
  <w:num w:numId="98">
    <w:abstractNumId w:val="42"/>
  </w:num>
  <w:num w:numId="99">
    <w:abstractNumId w:val="8"/>
  </w:num>
  <w:num w:numId="100">
    <w:abstractNumId w:val="79"/>
  </w:num>
  <w:num w:numId="101">
    <w:abstractNumId w:val="100"/>
  </w:num>
  <w:num w:numId="102">
    <w:abstractNumId w:val="4"/>
  </w:num>
  <w:num w:numId="103">
    <w:abstractNumId w:val="0"/>
    <w:lvlOverride w:ilvl="0">
      <w:lvl w:ilvl="0">
        <w:numFmt w:val="bullet"/>
        <w:lvlText w:val=""/>
        <w:legacy w:legacy="1" w:legacySpace="0" w:legacyIndent="360"/>
        <w:lvlJc w:val="left"/>
        <w:rPr>
          <w:rFonts w:ascii="Symbol" w:hAnsi="Symbol" w:hint="default"/>
        </w:rPr>
      </w:lvl>
    </w:lvlOverride>
  </w:num>
  <w:num w:numId="104">
    <w:abstractNumId w:val="21"/>
  </w:num>
  <w:num w:numId="105">
    <w:abstractNumId w:val="155"/>
  </w:num>
  <w:num w:numId="106">
    <w:abstractNumId w:val="10"/>
  </w:num>
  <w:num w:numId="107">
    <w:abstractNumId w:val="80"/>
  </w:num>
  <w:num w:numId="108">
    <w:abstractNumId w:val="111"/>
  </w:num>
  <w:num w:numId="109">
    <w:abstractNumId w:val="81"/>
  </w:num>
  <w:num w:numId="110">
    <w:abstractNumId w:val="56"/>
  </w:num>
  <w:num w:numId="111">
    <w:abstractNumId w:val="53"/>
  </w:num>
  <w:num w:numId="112">
    <w:abstractNumId w:val="14"/>
  </w:num>
  <w:num w:numId="113">
    <w:abstractNumId w:val="7"/>
  </w:num>
  <w:num w:numId="114">
    <w:abstractNumId w:val="67"/>
  </w:num>
  <w:num w:numId="115">
    <w:abstractNumId w:val="78"/>
  </w:num>
  <w:num w:numId="116">
    <w:abstractNumId w:val="113"/>
  </w:num>
  <w:num w:numId="117">
    <w:abstractNumId w:val="109"/>
  </w:num>
  <w:num w:numId="118">
    <w:abstractNumId w:val="93"/>
  </w:num>
  <w:num w:numId="119">
    <w:abstractNumId w:val="91"/>
  </w:num>
  <w:num w:numId="120">
    <w:abstractNumId w:val="141"/>
  </w:num>
  <w:num w:numId="121">
    <w:abstractNumId w:val="43"/>
  </w:num>
  <w:num w:numId="122">
    <w:abstractNumId w:val="115"/>
  </w:num>
  <w:num w:numId="1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num>
  <w:num w:numId="129">
    <w:abstractNumId w:val="73"/>
  </w:num>
  <w:num w:numId="130">
    <w:abstractNumId w:val="72"/>
  </w:num>
  <w:num w:numId="131">
    <w:abstractNumId w:val="99"/>
  </w:num>
  <w:num w:numId="132">
    <w:abstractNumId w:val="85"/>
  </w:num>
  <w:num w:numId="133">
    <w:abstractNumId w:val="27"/>
  </w:num>
  <w:num w:numId="134">
    <w:abstractNumId w:val="59"/>
  </w:num>
  <w:num w:numId="135">
    <w:abstractNumId w:val="32"/>
  </w:num>
  <w:num w:numId="136">
    <w:abstractNumId w:val="26"/>
  </w:num>
  <w:num w:numId="137">
    <w:abstractNumId w:val="148"/>
  </w:num>
  <w:num w:numId="138">
    <w:abstractNumId w:val="128"/>
  </w:num>
  <w:num w:numId="139">
    <w:abstractNumId w:val="5"/>
  </w:num>
  <w:num w:numId="140">
    <w:abstractNumId w:val="61"/>
  </w:num>
  <w:num w:numId="141">
    <w:abstractNumId w:val="15"/>
  </w:num>
  <w:num w:numId="142">
    <w:abstractNumId w:val="48"/>
  </w:num>
  <w:num w:numId="143">
    <w:abstractNumId w:val="28"/>
  </w:num>
  <w:num w:numId="144">
    <w:abstractNumId w:val="58"/>
  </w:num>
  <w:num w:numId="145">
    <w:abstractNumId w:val="87"/>
  </w:num>
  <w:num w:numId="146">
    <w:abstractNumId w:val="149"/>
  </w:num>
  <w:num w:numId="147">
    <w:abstractNumId w:val="19"/>
  </w:num>
  <w:num w:numId="148">
    <w:abstractNumId w:val="136"/>
  </w:num>
  <w:num w:numId="149">
    <w:abstractNumId w:val="29"/>
  </w:num>
  <w:num w:numId="150">
    <w:abstractNumId w:val="63"/>
  </w:num>
  <w:num w:numId="151">
    <w:abstractNumId w:val="22"/>
  </w:num>
  <w:num w:numId="152">
    <w:abstractNumId w:val="47"/>
  </w:num>
  <w:num w:numId="153">
    <w:abstractNumId w:val="82"/>
  </w:num>
  <w:num w:numId="154">
    <w:abstractNumId w:val="12"/>
  </w:num>
  <w:num w:numId="155">
    <w:abstractNumId w:val="97"/>
  </w:num>
  <w:num w:numId="156">
    <w:abstractNumId w:val="126"/>
  </w:num>
  <w:num w:numId="157">
    <w:abstractNumId w:val="150"/>
  </w:num>
  <w:num w:numId="158">
    <w:abstractNumId w:val="75"/>
  </w:num>
  <w:num w:numId="159">
    <w:abstractNumId w:val="66"/>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7723"/>
    <w:rsid w:val="00000C97"/>
    <w:rsid w:val="00002ACE"/>
    <w:rsid w:val="00003961"/>
    <w:rsid w:val="000044BB"/>
    <w:rsid w:val="000054DA"/>
    <w:rsid w:val="000070C5"/>
    <w:rsid w:val="000100A7"/>
    <w:rsid w:val="00011216"/>
    <w:rsid w:val="00011AEC"/>
    <w:rsid w:val="00012914"/>
    <w:rsid w:val="00015FF0"/>
    <w:rsid w:val="00017850"/>
    <w:rsid w:val="00020299"/>
    <w:rsid w:val="00020A99"/>
    <w:rsid w:val="00020F86"/>
    <w:rsid w:val="000226A9"/>
    <w:rsid w:val="000229B7"/>
    <w:rsid w:val="000254F4"/>
    <w:rsid w:val="000256E6"/>
    <w:rsid w:val="0002594C"/>
    <w:rsid w:val="000270B2"/>
    <w:rsid w:val="0003244A"/>
    <w:rsid w:val="0003261A"/>
    <w:rsid w:val="00034BA9"/>
    <w:rsid w:val="00034E7B"/>
    <w:rsid w:val="00034EA1"/>
    <w:rsid w:val="000354A1"/>
    <w:rsid w:val="0003556D"/>
    <w:rsid w:val="00037D9A"/>
    <w:rsid w:val="000402C8"/>
    <w:rsid w:val="00042D14"/>
    <w:rsid w:val="00045BE2"/>
    <w:rsid w:val="00046052"/>
    <w:rsid w:val="00046ED7"/>
    <w:rsid w:val="00047C7D"/>
    <w:rsid w:val="000520EC"/>
    <w:rsid w:val="0005231C"/>
    <w:rsid w:val="00055685"/>
    <w:rsid w:val="00056FA3"/>
    <w:rsid w:val="0006239C"/>
    <w:rsid w:val="000649CA"/>
    <w:rsid w:val="00066F2E"/>
    <w:rsid w:val="00070E03"/>
    <w:rsid w:val="00070F75"/>
    <w:rsid w:val="00074441"/>
    <w:rsid w:val="0007516A"/>
    <w:rsid w:val="000823C0"/>
    <w:rsid w:val="00090FA1"/>
    <w:rsid w:val="00093A57"/>
    <w:rsid w:val="00093E04"/>
    <w:rsid w:val="0009539F"/>
    <w:rsid w:val="00095BA3"/>
    <w:rsid w:val="00097852"/>
    <w:rsid w:val="000A0701"/>
    <w:rsid w:val="000A0961"/>
    <w:rsid w:val="000A11EE"/>
    <w:rsid w:val="000A187C"/>
    <w:rsid w:val="000A4120"/>
    <w:rsid w:val="000A43B1"/>
    <w:rsid w:val="000A539C"/>
    <w:rsid w:val="000A5FCF"/>
    <w:rsid w:val="000A6A35"/>
    <w:rsid w:val="000B1FB1"/>
    <w:rsid w:val="000B3977"/>
    <w:rsid w:val="000C0E7A"/>
    <w:rsid w:val="000C17FD"/>
    <w:rsid w:val="000C47AB"/>
    <w:rsid w:val="000C4827"/>
    <w:rsid w:val="000C4BC4"/>
    <w:rsid w:val="000C70A4"/>
    <w:rsid w:val="000C72AA"/>
    <w:rsid w:val="000D1746"/>
    <w:rsid w:val="000D7009"/>
    <w:rsid w:val="000D7C48"/>
    <w:rsid w:val="000E0D55"/>
    <w:rsid w:val="000E564C"/>
    <w:rsid w:val="000E5C58"/>
    <w:rsid w:val="000E6CB2"/>
    <w:rsid w:val="000E7A99"/>
    <w:rsid w:val="000F011D"/>
    <w:rsid w:val="000F1299"/>
    <w:rsid w:val="000F522D"/>
    <w:rsid w:val="000F5E3C"/>
    <w:rsid w:val="000F70E3"/>
    <w:rsid w:val="00101828"/>
    <w:rsid w:val="001028FE"/>
    <w:rsid w:val="00105AC2"/>
    <w:rsid w:val="00106E2B"/>
    <w:rsid w:val="00107E0A"/>
    <w:rsid w:val="00110CE9"/>
    <w:rsid w:val="00113630"/>
    <w:rsid w:val="0011377F"/>
    <w:rsid w:val="00113C3E"/>
    <w:rsid w:val="001146B0"/>
    <w:rsid w:val="001162AA"/>
    <w:rsid w:val="0012457B"/>
    <w:rsid w:val="00127A30"/>
    <w:rsid w:val="00130CD7"/>
    <w:rsid w:val="001313A3"/>
    <w:rsid w:val="001339C1"/>
    <w:rsid w:val="00136D4B"/>
    <w:rsid w:val="00136FC9"/>
    <w:rsid w:val="00137E16"/>
    <w:rsid w:val="0014012D"/>
    <w:rsid w:val="0014316E"/>
    <w:rsid w:val="0014513E"/>
    <w:rsid w:val="001457A8"/>
    <w:rsid w:val="00147099"/>
    <w:rsid w:val="001474C3"/>
    <w:rsid w:val="00152A85"/>
    <w:rsid w:val="00152BE3"/>
    <w:rsid w:val="00152F50"/>
    <w:rsid w:val="00154CF1"/>
    <w:rsid w:val="001555ED"/>
    <w:rsid w:val="00156927"/>
    <w:rsid w:val="00156E92"/>
    <w:rsid w:val="00161825"/>
    <w:rsid w:val="00164724"/>
    <w:rsid w:val="00167929"/>
    <w:rsid w:val="001706C6"/>
    <w:rsid w:val="001748A9"/>
    <w:rsid w:val="00175A6A"/>
    <w:rsid w:val="00175D05"/>
    <w:rsid w:val="001773A6"/>
    <w:rsid w:val="0017747B"/>
    <w:rsid w:val="001801BF"/>
    <w:rsid w:val="00180235"/>
    <w:rsid w:val="001840F2"/>
    <w:rsid w:val="00186328"/>
    <w:rsid w:val="0019142D"/>
    <w:rsid w:val="00191D70"/>
    <w:rsid w:val="001921B1"/>
    <w:rsid w:val="00192768"/>
    <w:rsid w:val="001934E5"/>
    <w:rsid w:val="00195F7C"/>
    <w:rsid w:val="001969B8"/>
    <w:rsid w:val="001A06C9"/>
    <w:rsid w:val="001A1114"/>
    <w:rsid w:val="001A17B4"/>
    <w:rsid w:val="001A1D5F"/>
    <w:rsid w:val="001A2AE6"/>
    <w:rsid w:val="001A394F"/>
    <w:rsid w:val="001A60DA"/>
    <w:rsid w:val="001A71E0"/>
    <w:rsid w:val="001B3BFA"/>
    <w:rsid w:val="001B6D74"/>
    <w:rsid w:val="001C33FA"/>
    <w:rsid w:val="001C43DA"/>
    <w:rsid w:val="001C4BD9"/>
    <w:rsid w:val="001C5E68"/>
    <w:rsid w:val="001C6D6A"/>
    <w:rsid w:val="001D11F0"/>
    <w:rsid w:val="001D35E1"/>
    <w:rsid w:val="001D3BB2"/>
    <w:rsid w:val="001D3CBE"/>
    <w:rsid w:val="001D3F59"/>
    <w:rsid w:val="001D423D"/>
    <w:rsid w:val="001D43DD"/>
    <w:rsid w:val="001D5C20"/>
    <w:rsid w:val="001D6639"/>
    <w:rsid w:val="001D6C73"/>
    <w:rsid w:val="001E027F"/>
    <w:rsid w:val="001E0E6B"/>
    <w:rsid w:val="001E19B8"/>
    <w:rsid w:val="001E25D6"/>
    <w:rsid w:val="001E73C4"/>
    <w:rsid w:val="001F12A3"/>
    <w:rsid w:val="001F46EB"/>
    <w:rsid w:val="0020078E"/>
    <w:rsid w:val="00200E0B"/>
    <w:rsid w:val="00201093"/>
    <w:rsid w:val="002028CF"/>
    <w:rsid w:val="00203DC9"/>
    <w:rsid w:val="00207DA2"/>
    <w:rsid w:val="00211007"/>
    <w:rsid w:val="0021373B"/>
    <w:rsid w:val="00215A60"/>
    <w:rsid w:val="00217093"/>
    <w:rsid w:val="002171C6"/>
    <w:rsid w:val="002200A1"/>
    <w:rsid w:val="002227F4"/>
    <w:rsid w:val="00222F09"/>
    <w:rsid w:val="00222F64"/>
    <w:rsid w:val="002240BA"/>
    <w:rsid w:val="002247EE"/>
    <w:rsid w:val="00224921"/>
    <w:rsid w:val="002273C5"/>
    <w:rsid w:val="00227E72"/>
    <w:rsid w:val="00230FF9"/>
    <w:rsid w:val="002313C3"/>
    <w:rsid w:val="0023155C"/>
    <w:rsid w:val="002318DC"/>
    <w:rsid w:val="00231C5A"/>
    <w:rsid w:val="00234FC4"/>
    <w:rsid w:val="002441FB"/>
    <w:rsid w:val="00244949"/>
    <w:rsid w:val="00244BCF"/>
    <w:rsid w:val="00244E37"/>
    <w:rsid w:val="00250152"/>
    <w:rsid w:val="002541F2"/>
    <w:rsid w:val="00260556"/>
    <w:rsid w:val="00260684"/>
    <w:rsid w:val="00261016"/>
    <w:rsid w:val="00261664"/>
    <w:rsid w:val="00263E5C"/>
    <w:rsid w:val="002640D6"/>
    <w:rsid w:val="002653D3"/>
    <w:rsid w:val="002653E9"/>
    <w:rsid w:val="002701C3"/>
    <w:rsid w:val="00275B83"/>
    <w:rsid w:val="00275FAE"/>
    <w:rsid w:val="00276C4B"/>
    <w:rsid w:val="00281790"/>
    <w:rsid w:val="00281F08"/>
    <w:rsid w:val="00283801"/>
    <w:rsid w:val="00283B01"/>
    <w:rsid w:val="002850BF"/>
    <w:rsid w:val="002869DF"/>
    <w:rsid w:val="0029059D"/>
    <w:rsid w:val="00290A39"/>
    <w:rsid w:val="002916EB"/>
    <w:rsid w:val="002929EC"/>
    <w:rsid w:val="00293092"/>
    <w:rsid w:val="0029320A"/>
    <w:rsid w:val="00293BD8"/>
    <w:rsid w:val="00293C2B"/>
    <w:rsid w:val="00295160"/>
    <w:rsid w:val="00296137"/>
    <w:rsid w:val="002A0F5A"/>
    <w:rsid w:val="002A1DAB"/>
    <w:rsid w:val="002A6F12"/>
    <w:rsid w:val="002A74C6"/>
    <w:rsid w:val="002B055C"/>
    <w:rsid w:val="002B0665"/>
    <w:rsid w:val="002B1556"/>
    <w:rsid w:val="002B3D22"/>
    <w:rsid w:val="002C0122"/>
    <w:rsid w:val="002C0F14"/>
    <w:rsid w:val="002C31FC"/>
    <w:rsid w:val="002C35EA"/>
    <w:rsid w:val="002C3DC2"/>
    <w:rsid w:val="002C42CF"/>
    <w:rsid w:val="002C5196"/>
    <w:rsid w:val="002C5FE0"/>
    <w:rsid w:val="002C6140"/>
    <w:rsid w:val="002C6331"/>
    <w:rsid w:val="002C6B27"/>
    <w:rsid w:val="002C79B3"/>
    <w:rsid w:val="002D004C"/>
    <w:rsid w:val="002D643D"/>
    <w:rsid w:val="002D6CAB"/>
    <w:rsid w:val="002D76CE"/>
    <w:rsid w:val="002E0567"/>
    <w:rsid w:val="002E0622"/>
    <w:rsid w:val="002E3DEF"/>
    <w:rsid w:val="002E5033"/>
    <w:rsid w:val="002E6BA7"/>
    <w:rsid w:val="002E6DD3"/>
    <w:rsid w:val="002F1966"/>
    <w:rsid w:val="002F197E"/>
    <w:rsid w:val="002F2EEC"/>
    <w:rsid w:val="002F3767"/>
    <w:rsid w:val="002F3FD2"/>
    <w:rsid w:val="002F4502"/>
    <w:rsid w:val="002F679B"/>
    <w:rsid w:val="002F79C1"/>
    <w:rsid w:val="00302E3E"/>
    <w:rsid w:val="00303756"/>
    <w:rsid w:val="003057BE"/>
    <w:rsid w:val="00305F9A"/>
    <w:rsid w:val="00306102"/>
    <w:rsid w:val="003064A3"/>
    <w:rsid w:val="00310FCA"/>
    <w:rsid w:val="0031145E"/>
    <w:rsid w:val="00312A28"/>
    <w:rsid w:val="0031628B"/>
    <w:rsid w:val="00317CAC"/>
    <w:rsid w:val="00320FDE"/>
    <w:rsid w:val="00322107"/>
    <w:rsid w:val="00322638"/>
    <w:rsid w:val="003229BE"/>
    <w:rsid w:val="00324B94"/>
    <w:rsid w:val="00325428"/>
    <w:rsid w:val="0032616B"/>
    <w:rsid w:val="003262E6"/>
    <w:rsid w:val="00327C7E"/>
    <w:rsid w:val="00331C54"/>
    <w:rsid w:val="003346BB"/>
    <w:rsid w:val="003359FA"/>
    <w:rsid w:val="00337FEC"/>
    <w:rsid w:val="00342607"/>
    <w:rsid w:val="003433B1"/>
    <w:rsid w:val="00343A1A"/>
    <w:rsid w:val="003447DF"/>
    <w:rsid w:val="003468C6"/>
    <w:rsid w:val="0034717F"/>
    <w:rsid w:val="00347E2B"/>
    <w:rsid w:val="00347FD0"/>
    <w:rsid w:val="003520B0"/>
    <w:rsid w:val="00352D3E"/>
    <w:rsid w:val="00352F54"/>
    <w:rsid w:val="00353B3C"/>
    <w:rsid w:val="003553FF"/>
    <w:rsid w:val="00355BC4"/>
    <w:rsid w:val="0036291C"/>
    <w:rsid w:val="00363D54"/>
    <w:rsid w:val="0036638B"/>
    <w:rsid w:val="00367615"/>
    <w:rsid w:val="0037131E"/>
    <w:rsid w:val="0037191E"/>
    <w:rsid w:val="003726B7"/>
    <w:rsid w:val="00372AB6"/>
    <w:rsid w:val="0037342E"/>
    <w:rsid w:val="00373DA4"/>
    <w:rsid w:val="003742D8"/>
    <w:rsid w:val="00376B45"/>
    <w:rsid w:val="00380522"/>
    <w:rsid w:val="003816B1"/>
    <w:rsid w:val="003818B2"/>
    <w:rsid w:val="003818D9"/>
    <w:rsid w:val="00382DCF"/>
    <w:rsid w:val="003836AB"/>
    <w:rsid w:val="00383EC1"/>
    <w:rsid w:val="003867BC"/>
    <w:rsid w:val="00390F31"/>
    <w:rsid w:val="00392063"/>
    <w:rsid w:val="00392F23"/>
    <w:rsid w:val="003933F3"/>
    <w:rsid w:val="00394341"/>
    <w:rsid w:val="00394CDA"/>
    <w:rsid w:val="003965F8"/>
    <w:rsid w:val="0039671F"/>
    <w:rsid w:val="00397A64"/>
    <w:rsid w:val="003A0CC3"/>
    <w:rsid w:val="003A1A69"/>
    <w:rsid w:val="003A1B32"/>
    <w:rsid w:val="003A263B"/>
    <w:rsid w:val="003A29CA"/>
    <w:rsid w:val="003A4A40"/>
    <w:rsid w:val="003A5DA4"/>
    <w:rsid w:val="003A63CF"/>
    <w:rsid w:val="003B26EE"/>
    <w:rsid w:val="003B2C42"/>
    <w:rsid w:val="003B5428"/>
    <w:rsid w:val="003B5F49"/>
    <w:rsid w:val="003B5F53"/>
    <w:rsid w:val="003B676C"/>
    <w:rsid w:val="003B6BAB"/>
    <w:rsid w:val="003B75E3"/>
    <w:rsid w:val="003C31E7"/>
    <w:rsid w:val="003C3807"/>
    <w:rsid w:val="003C474A"/>
    <w:rsid w:val="003C74B9"/>
    <w:rsid w:val="003C74F9"/>
    <w:rsid w:val="003D1414"/>
    <w:rsid w:val="003D6875"/>
    <w:rsid w:val="003E01B1"/>
    <w:rsid w:val="003E085F"/>
    <w:rsid w:val="003E435E"/>
    <w:rsid w:val="003E6F30"/>
    <w:rsid w:val="003F0080"/>
    <w:rsid w:val="003F0951"/>
    <w:rsid w:val="003F1509"/>
    <w:rsid w:val="003F395C"/>
    <w:rsid w:val="003F3F36"/>
    <w:rsid w:val="003F457E"/>
    <w:rsid w:val="003F6A04"/>
    <w:rsid w:val="00400090"/>
    <w:rsid w:val="004029FC"/>
    <w:rsid w:val="004037EB"/>
    <w:rsid w:val="004038EB"/>
    <w:rsid w:val="00406481"/>
    <w:rsid w:val="00406598"/>
    <w:rsid w:val="00410473"/>
    <w:rsid w:val="00410C47"/>
    <w:rsid w:val="00412771"/>
    <w:rsid w:val="00414B37"/>
    <w:rsid w:val="00415C2E"/>
    <w:rsid w:val="00416284"/>
    <w:rsid w:val="004170FD"/>
    <w:rsid w:val="00420C14"/>
    <w:rsid w:val="004242C7"/>
    <w:rsid w:val="00424535"/>
    <w:rsid w:val="004249DB"/>
    <w:rsid w:val="00426032"/>
    <w:rsid w:val="0043016C"/>
    <w:rsid w:val="004328D9"/>
    <w:rsid w:val="0043435F"/>
    <w:rsid w:val="004356CF"/>
    <w:rsid w:val="00436A63"/>
    <w:rsid w:val="00437D91"/>
    <w:rsid w:val="004407C4"/>
    <w:rsid w:val="00442D69"/>
    <w:rsid w:val="004430FD"/>
    <w:rsid w:val="00443865"/>
    <w:rsid w:val="0044523A"/>
    <w:rsid w:val="0044614C"/>
    <w:rsid w:val="004500EA"/>
    <w:rsid w:val="00452DB6"/>
    <w:rsid w:val="004530BB"/>
    <w:rsid w:val="0045345A"/>
    <w:rsid w:val="00453B38"/>
    <w:rsid w:val="004565F1"/>
    <w:rsid w:val="00462767"/>
    <w:rsid w:val="00463447"/>
    <w:rsid w:val="00463F09"/>
    <w:rsid w:val="004646D3"/>
    <w:rsid w:val="0046541E"/>
    <w:rsid w:val="00465A1E"/>
    <w:rsid w:val="004667B5"/>
    <w:rsid w:val="00466C32"/>
    <w:rsid w:val="004715E0"/>
    <w:rsid w:val="00472F5A"/>
    <w:rsid w:val="00474328"/>
    <w:rsid w:val="00474AF2"/>
    <w:rsid w:val="00476C71"/>
    <w:rsid w:val="00477079"/>
    <w:rsid w:val="0047731B"/>
    <w:rsid w:val="004829E8"/>
    <w:rsid w:val="0048413F"/>
    <w:rsid w:val="00485072"/>
    <w:rsid w:val="00485D68"/>
    <w:rsid w:val="004905E6"/>
    <w:rsid w:val="00490E4B"/>
    <w:rsid w:val="00492D7D"/>
    <w:rsid w:val="004954B3"/>
    <w:rsid w:val="00495F29"/>
    <w:rsid w:val="00496A62"/>
    <w:rsid w:val="00496A63"/>
    <w:rsid w:val="004A15EF"/>
    <w:rsid w:val="004A237B"/>
    <w:rsid w:val="004A28EF"/>
    <w:rsid w:val="004A4A67"/>
    <w:rsid w:val="004A5DC0"/>
    <w:rsid w:val="004A7916"/>
    <w:rsid w:val="004B2519"/>
    <w:rsid w:val="004B7E3A"/>
    <w:rsid w:val="004C0F48"/>
    <w:rsid w:val="004C2254"/>
    <w:rsid w:val="004C26D7"/>
    <w:rsid w:val="004C3656"/>
    <w:rsid w:val="004C65E6"/>
    <w:rsid w:val="004C7906"/>
    <w:rsid w:val="004C7CA2"/>
    <w:rsid w:val="004D0560"/>
    <w:rsid w:val="004D1BCB"/>
    <w:rsid w:val="004D2862"/>
    <w:rsid w:val="004D3FB9"/>
    <w:rsid w:val="004E0C9F"/>
    <w:rsid w:val="004E10D6"/>
    <w:rsid w:val="004E112E"/>
    <w:rsid w:val="004E2152"/>
    <w:rsid w:val="004E405C"/>
    <w:rsid w:val="004E409C"/>
    <w:rsid w:val="004E56C9"/>
    <w:rsid w:val="004E5F17"/>
    <w:rsid w:val="004E7B83"/>
    <w:rsid w:val="004F0169"/>
    <w:rsid w:val="004F0348"/>
    <w:rsid w:val="004F096A"/>
    <w:rsid w:val="004F2C2C"/>
    <w:rsid w:val="004F4F90"/>
    <w:rsid w:val="004F53BA"/>
    <w:rsid w:val="004F7392"/>
    <w:rsid w:val="00500EC4"/>
    <w:rsid w:val="00501A15"/>
    <w:rsid w:val="00502315"/>
    <w:rsid w:val="005030D2"/>
    <w:rsid w:val="005033D4"/>
    <w:rsid w:val="00503E22"/>
    <w:rsid w:val="00505172"/>
    <w:rsid w:val="005071DC"/>
    <w:rsid w:val="005077CA"/>
    <w:rsid w:val="0051057C"/>
    <w:rsid w:val="00511F3D"/>
    <w:rsid w:val="00512982"/>
    <w:rsid w:val="00514028"/>
    <w:rsid w:val="00514798"/>
    <w:rsid w:val="0051521D"/>
    <w:rsid w:val="00520F7F"/>
    <w:rsid w:val="0052364E"/>
    <w:rsid w:val="00523DF4"/>
    <w:rsid w:val="005244E1"/>
    <w:rsid w:val="0052500E"/>
    <w:rsid w:val="00531929"/>
    <w:rsid w:val="00532591"/>
    <w:rsid w:val="005329C5"/>
    <w:rsid w:val="00536E34"/>
    <w:rsid w:val="00540573"/>
    <w:rsid w:val="00540A46"/>
    <w:rsid w:val="00544D5F"/>
    <w:rsid w:val="00547035"/>
    <w:rsid w:val="00554B62"/>
    <w:rsid w:val="00556675"/>
    <w:rsid w:val="005614C4"/>
    <w:rsid w:val="005622E3"/>
    <w:rsid w:val="00562470"/>
    <w:rsid w:val="005646D5"/>
    <w:rsid w:val="00564845"/>
    <w:rsid w:val="0056537B"/>
    <w:rsid w:val="005670C4"/>
    <w:rsid w:val="00567959"/>
    <w:rsid w:val="00571538"/>
    <w:rsid w:val="0057329B"/>
    <w:rsid w:val="0057363C"/>
    <w:rsid w:val="00575921"/>
    <w:rsid w:val="00576009"/>
    <w:rsid w:val="00580761"/>
    <w:rsid w:val="005807DE"/>
    <w:rsid w:val="00581056"/>
    <w:rsid w:val="0058287E"/>
    <w:rsid w:val="00585646"/>
    <w:rsid w:val="005873E0"/>
    <w:rsid w:val="00587A06"/>
    <w:rsid w:val="005919C4"/>
    <w:rsid w:val="005942D8"/>
    <w:rsid w:val="00594A32"/>
    <w:rsid w:val="005957A2"/>
    <w:rsid w:val="00596916"/>
    <w:rsid w:val="005A027F"/>
    <w:rsid w:val="005A1051"/>
    <w:rsid w:val="005A6FF6"/>
    <w:rsid w:val="005B06DB"/>
    <w:rsid w:val="005B2F5D"/>
    <w:rsid w:val="005B3278"/>
    <w:rsid w:val="005B3B2F"/>
    <w:rsid w:val="005B4928"/>
    <w:rsid w:val="005B64EE"/>
    <w:rsid w:val="005B7719"/>
    <w:rsid w:val="005B7D0E"/>
    <w:rsid w:val="005C06AD"/>
    <w:rsid w:val="005C24E7"/>
    <w:rsid w:val="005C2DE2"/>
    <w:rsid w:val="005C36B5"/>
    <w:rsid w:val="005C4986"/>
    <w:rsid w:val="005C563E"/>
    <w:rsid w:val="005C6DE8"/>
    <w:rsid w:val="005C72A9"/>
    <w:rsid w:val="005D140B"/>
    <w:rsid w:val="005D1D9E"/>
    <w:rsid w:val="005D3CCE"/>
    <w:rsid w:val="005D46B6"/>
    <w:rsid w:val="005D4D3D"/>
    <w:rsid w:val="005D53E5"/>
    <w:rsid w:val="005D6A14"/>
    <w:rsid w:val="005E0F09"/>
    <w:rsid w:val="005E13A4"/>
    <w:rsid w:val="005E2E17"/>
    <w:rsid w:val="005E56E7"/>
    <w:rsid w:val="005E66A4"/>
    <w:rsid w:val="005E7734"/>
    <w:rsid w:val="005E7798"/>
    <w:rsid w:val="005F0E82"/>
    <w:rsid w:val="005F2F5D"/>
    <w:rsid w:val="005F39C2"/>
    <w:rsid w:val="005F3CC1"/>
    <w:rsid w:val="005F74D5"/>
    <w:rsid w:val="005F7EC4"/>
    <w:rsid w:val="0060143F"/>
    <w:rsid w:val="00601D89"/>
    <w:rsid w:val="00602966"/>
    <w:rsid w:val="00604BBE"/>
    <w:rsid w:val="00606237"/>
    <w:rsid w:val="0060747B"/>
    <w:rsid w:val="00611658"/>
    <w:rsid w:val="00617B4A"/>
    <w:rsid w:val="00617C14"/>
    <w:rsid w:val="00617D6B"/>
    <w:rsid w:val="00622307"/>
    <w:rsid w:val="006229E4"/>
    <w:rsid w:val="00624EF9"/>
    <w:rsid w:val="00625592"/>
    <w:rsid w:val="0062682C"/>
    <w:rsid w:val="00626F18"/>
    <w:rsid w:val="006277BB"/>
    <w:rsid w:val="00627A2C"/>
    <w:rsid w:val="006313B6"/>
    <w:rsid w:val="00632D95"/>
    <w:rsid w:val="00633FF0"/>
    <w:rsid w:val="00634D5C"/>
    <w:rsid w:val="006366AE"/>
    <w:rsid w:val="00640536"/>
    <w:rsid w:val="006421EB"/>
    <w:rsid w:val="00643929"/>
    <w:rsid w:val="00644B67"/>
    <w:rsid w:val="006533B0"/>
    <w:rsid w:val="0065725C"/>
    <w:rsid w:val="006609A3"/>
    <w:rsid w:val="00663758"/>
    <w:rsid w:val="006639F8"/>
    <w:rsid w:val="00663B60"/>
    <w:rsid w:val="0066417C"/>
    <w:rsid w:val="00664312"/>
    <w:rsid w:val="0066484C"/>
    <w:rsid w:val="00665D07"/>
    <w:rsid w:val="006662F5"/>
    <w:rsid w:val="00666A59"/>
    <w:rsid w:val="0066724F"/>
    <w:rsid w:val="006700C8"/>
    <w:rsid w:val="006721EB"/>
    <w:rsid w:val="00673116"/>
    <w:rsid w:val="00674886"/>
    <w:rsid w:val="00675F09"/>
    <w:rsid w:val="00677AF0"/>
    <w:rsid w:val="00680E60"/>
    <w:rsid w:val="00681474"/>
    <w:rsid w:val="006832F5"/>
    <w:rsid w:val="00685D08"/>
    <w:rsid w:val="00687685"/>
    <w:rsid w:val="00687723"/>
    <w:rsid w:val="006904A1"/>
    <w:rsid w:val="00691261"/>
    <w:rsid w:val="00693751"/>
    <w:rsid w:val="0069754D"/>
    <w:rsid w:val="006A07AD"/>
    <w:rsid w:val="006A4957"/>
    <w:rsid w:val="006B0E64"/>
    <w:rsid w:val="006B22F1"/>
    <w:rsid w:val="006B3020"/>
    <w:rsid w:val="006B42BA"/>
    <w:rsid w:val="006B4820"/>
    <w:rsid w:val="006B4B1B"/>
    <w:rsid w:val="006B5429"/>
    <w:rsid w:val="006C2C02"/>
    <w:rsid w:val="006C7467"/>
    <w:rsid w:val="006D40E1"/>
    <w:rsid w:val="006D4964"/>
    <w:rsid w:val="006D4E9C"/>
    <w:rsid w:val="006D5679"/>
    <w:rsid w:val="006D786E"/>
    <w:rsid w:val="006E00BE"/>
    <w:rsid w:val="006E14E0"/>
    <w:rsid w:val="006E259E"/>
    <w:rsid w:val="006E3DFA"/>
    <w:rsid w:val="006E6CD3"/>
    <w:rsid w:val="006F138F"/>
    <w:rsid w:val="006F471F"/>
    <w:rsid w:val="006F6139"/>
    <w:rsid w:val="006F7138"/>
    <w:rsid w:val="00700727"/>
    <w:rsid w:val="0070239C"/>
    <w:rsid w:val="007054B2"/>
    <w:rsid w:val="0070565A"/>
    <w:rsid w:val="0071168C"/>
    <w:rsid w:val="00711923"/>
    <w:rsid w:val="007120E3"/>
    <w:rsid w:val="007131BE"/>
    <w:rsid w:val="00714801"/>
    <w:rsid w:val="007161DD"/>
    <w:rsid w:val="00721DB8"/>
    <w:rsid w:val="0072219B"/>
    <w:rsid w:val="00725E5F"/>
    <w:rsid w:val="00726812"/>
    <w:rsid w:val="00726F19"/>
    <w:rsid w:val="0073613F"/>
    <w:rsid w:val="00740CDA"/>
    <w:rsid w:val="0074235D"/>
    <w:rsid w:val="007426B0"/>
    <w:rsid w:val="00743801"/>
    <w:rsid w:val="00745140"/>
    <w:rsid w:val="0074715A"/>
    <w:rsid w:val="00752170"/>
    <w:rsid w:val="00760E9B"/>
    <w:rsid w:val="007611D8"/>
    <w:rsid w:val="007615DD"/>
    <w:rsid w:val="00762894"/>
    <w:rsid w:val="00762D13"/>
    <w:rsid w:val="00763550"/>
    <w:rsid w:val="0076360D"/>
    <w:rsid w:val="00763AA5"/>
    <w:rsid w:val="007640C6"/>
    <w:rsid w:val="007644CD"/>
    <w:rsid w:val="007649A5"/>
    <w:rsid w:val="00767980"/>
    <w:rsid w:val="00767D79"/>
    <w:rsid w:val="00775B5E"/>
    <w:rsid w:val="00776125"/>
    <w:rsid w:val="007770BF"/>
    <w:rsid w:val="0077731D"/>
    <w:rsid w:val="00781632"/>
    <w:rsid w:val="00781FE0"/>
    <w:rsid w:val="00783279"/>
    <w:rsid w:val="00787F34"/>
    <w:rsid w:val="007926DC"/>
    <w:rsid w:val="00792C0C"/>
    <w:rsid w:val="0079589B"/>
    <w:rsid w:val="00795E25"/>
    <w:rsid w:val="007960A4"/>
    <w:rsid w:val="00797216"/>
    <w:rsid w:val="007A246E"/>
    <w:rsid w:val="007A3724"/>
    <w:rsid w:val="007A66E1"/>
    <w:rsid w:val="007A6BDB"/>
    <w:rsid w:val="007A7201"/>
    <w:rsid w:val="007B4804"/>
    <w:rsid w:val="007B4A7E"/>
    <w:rsid w:val="007B5E50"/>
    <w:rsid w:val="007C0126"/>
    <w:rsid w:val="007C0712"/>
    <w:rsid w:val="007C0ADA"/>
    <w:rsid w:val="007C1258"/>
    <w:rsid w:val="007C2B4E"/>
    <w:rsid w:val="007C3ABB"/>
    <w:rsid w:val="007D1556"/>
    <w:rsid w:val="007D1B75"/>
    <w:rsid w:val="007D544D"/>
    <w:rsid w:val="007D7F89"/>
    <w:rsid w:val="007E1C70"/>
    <w:rsid w:val="007E7397"/>
    <w:rsid w:val="007E74FC"/>
    <w:rsid w:val="007E799F"/>
    <w:rsid w:val="007F0F70"/>
    <w:rsid w:val="007F10DB"/>
    <w:rsid w:val="007F5101"/>
    <w:rsid w:val="007F51AD"/>
    <w:rsid w:val="007F6B23"/>
    <w:rsid w:val="007F75D3"/>
    <w:rsid w:val="00802468"/>
    <w:rsid w:val="00802EE8"/>
    <w:rsid w:val="00803123"/>
    <w:rsid w:val="00803168"/>
    <w:rsid w:val="00803E59"/>
    <w:rsid w:val="00804AA1"/>
    <w:rsid w:val="00805530"/>
    <w:rsid w:val="008059F7"/>
    <w:rsid w:val="00805F8A"/>
    <w:rsid w:val="0080700F"/>
    <w:rsid w:val="00810D6A"/>
    <w:rsid w:val="00811065"/>
    <w:rsid w:val="00811589"/>
    <w:rsid w:val="0081258B"/>
    <w:rsid w:val="00813932"/>
    <w:rsid w:val="00816D60"/>
    <w:rsid w:val="00817D8A"/>
    <w:rsid w:val="00821DC6"/>
    <w:rsid w:val="0082224D"/>
    <w:rsid w:val="008267FE"/>
    <w:rsid w:val="00827CB3"/>
    <w:rsid w:val="00827E33"/>
    <w:rsid w:val="008306E4"/>
    <w:rsid w:val="00830E1C"/>
    <w:rsid w:val="00830EE2"/>
    <w:rsid w:val="00830F3A"/>
    <w:rsid w:val="008315D9"/>
    <w:rsid w:val="00834C59"/>
    <w:rsid w:val="00834C91"/>
    <w:rsid w:val="00835185"/>
    <w:rsid w:val="008357F6"/>
    <w:rsid w:val="008363FC"/>
    <w:rsid w:val="00836A3C"/>
    <w:rsid w:val="00840912"/>
    <w:rsid w:val="00842855"/>
    <w:rsid w:val="008431C7"/>
    <w:rsid w:val="00843F90"/>
    <w:rsid w:val="0084550C"/>
    <w:rsid w:val="00845C00"/>
    <w:rsid w:val="0084703F"/>
    <w:rsid w:val="0084740C"/>
    <w:rsid w:val="00847CEB"/>
    <w:rsid w:val="00850DA3"/>
    <w:rsid w:val="00851C5D"/>
    <w:rsid w:val="00854BCB"/>
    <w:rsid w:val="00855EED"/>
    <w:rsid w:val="00855FB2"/>
    <w:rsid w:val="00855FFC"/>
    <w:rsid w:val="0086096F"/>
    <w:rsid w:val="00860B43"/>
    <w:rsid w:val="0086165D"/>
    <w:rsid w:val="00863245"/>
    <w:rsid w:val="008640F3"/>
    <w:rsid w:val="00865027"/>
    <w:rsid w:val="00865AC8"/>
    <w:rsid w:val="00866C22"/>
    <w:rsid w:val="00870426"/>
    <w:rsid w:val="0087105F"/>
    <w:rsid w:val="00871ED7"/>
    <w:rsid w:val="008750F0"/>
    <w:rsid w:val="0087516B"/>
    <w:rsid w:val="00875936"/>
    <w:rsid w:val="00875BDA"/>
    <w:rsid w:val="0087760D"/>
    <w:rsid w:val="00877DCE"/>
    <w:rsid w:val="008807B0"/>
    <w:rsid w:val="00882C65"/>
    <w:rsid w:val="008830A6"/>
    <w:rsid w:val="00883453"/>
    <w:rsid w:val="0088357C"/>
    <w:rsid w:val="00883962"/>
    <w:rsid w:val="00883FA7"/>
    <w:rsid w:val="008858C7"/>
    <w:rsid w:val="00885FA1"/>
    <w:rsid w:val="00886C6D"/>
    <w:rsid w:val="0088722B"/>
    <w:rsid w:val="00890CDE"/>
    <w:rsid w:val="00896B48"/>
    <w:rsid w:val="00896E93"/>
    <w:rsid w:val="008973F0"/>
    <w:rsid w:val="008A159A"/>
    <w:rsid w:val="008A1F36"/>
    <w:rsid w:val="008A2F91"/>
    <w:rsid w:val="008A3DF2"/>
    <w:rsid w:val="008A5065"/>
    <w:rsid w:val="008A544F"/>
    <w:rsid w:val="008A56F9"/>
    <w:rsid w:val="008A6B5B"/>
    <w:rsid w:val="008B075A"/>
    <w:rsid w:val="008B37FE"/>
    <w:rsid w:val="008B63C7"/>
    <w:rsid w:val="008B6CF2"/>
    <w:rsid w:val="008B7571"/>
    <w:rsid w:val="008C1BDC"/>
    <w:rsid w:val="008C600B"/>
    <w:rsid w:val="008C6485"/>
    <w:rsid w:val="008C6538"/>
    <w:rsid w:val="008C65C7"/>
    <w:rsid w:val="008C68E9"/>
    <w:rsid w:val="008D0049"/>
    <w:rsid w:val="008D0A19"/>
    <w:rsid w:val="008D5846"/>
    <w:rsid w:val="008D5DC1"/>
    <w:rsid w:val="008D7619"/>
    <w:rsid w:val="008E0CA5"/>
    <w:rsid w:val="008E1BB2"/>
    <w:rsid w:val="008E22A2"/>
    <w:rsid w:val="008E50C2"/>
    <w:rsid w:val="008E61A2"/>
    <w:rsid w:val="008E6908"/>
    <w:rsid w:val="008F1E65"/>
    <w:rsid w:val="008F2C08"/>
    <w:rsid w:val="008F45C9"/>
    <w:rsid w:val="008F4F72"/>
    <w:rsid w:val="008F7FF6"/>
    <w:rsid w:val="00900D4B"/>
    <w:rsid w:val="0090140A"/>
    <w:rsid w:val="00903002"/>
    <w:rsid w:val="0090652C"/>
    <w:rsid w:val="00907236"/>
    <w:rsid w:val="00912005"/>
    <w:rsid w:val="009168A4"/>
    <w:rsid w:val="009208EC"/>
    <w:rsid w:val="00924291"/>
    <w:rsid w:val="0092448B"/>
    <w:rsid w:val="00930D32"/>
    <w:rsid w:val="009328BC"/>
    <w:rsid w:val="0093392C"/>
    <w:rsid w:val="00935401"/>
    <w:rsid w:val="00936194"/>
    <w:rsid w:val="00940A9D"/>
    <w:rsid w:val="00942443"/>
    <w:rsid w:val="00942601"/>
    <w:rsid w:val="0094526D"/>
    <w:rsid w:val="00946242"/>
    <w:rsid w:val="00947D85"/>
    <w:rsid w:val="00950209"/>
    <w:rsid w:val="009517EA"/>
    <w:rsid w:val="00953C62"/>
    <w:rsid w:val="00955D99"/>
    <w:rsid w:val="00956324"/>
    <w:rsid w:val="00956381"/>
    <w:rsid w:val="00956A4F"/>
    <w:rsid w:val="00962672"/>
    <w:rsid w:val="009633F2"/>
    <w:rsid w:val="009644AD"/>
    <w:rsid w:val="0096538F"/>
    <w:rsid w:val="00966693"/>
    <w:rsid w:val="009668A5"/>
    <w:rsid w:val="009704FE"/>
    <w:rsid w:val="009734A3"/>
    <w:rsid w:val="009754E4"/>
    <w:rsid w:val="009769E6"/>
    <w:rsid w:val="0098003E"/>
    <w:rsid w:val="00980398"/>
    <w:rsid w:val="00981341"/>
    <w:rsid w:val="00984E6C"/>
    <w:rsid w:val="00984FEF"/>
    <w:rsid w:val="00985990"/>
    <w:rsid w:val="00987501"/>
    <w:rsid w:val="00992EEA"/>
    <w:rsid w:val="009938CC"/>
    <w:rsid w:val="00994134"/>
    <w:rsid w:val="00994CF6"/>
    <w:rsid w:val="0099721C"/>
    <w:rsid w:val="009A00B5"/>
    <w:rsid w:val="009A1221"/>
    <w:rsid w:val="009A1D47"/>
    <w:rsid w:val="009A41E5"/>
    <w:rsid w:val="009A5EFF"/>
    <w:rsid w:val="009A634C"/>
    <w:rsid w:val="009B1870"/>
    <w:rsid w:val="009B3075"/>
    <w:rsid w:val="009B5371"/>
    <w:rsid w:val="009B5CB4"/>
    <w:rsid w:val="009B7629"/>
    <w:rsid w:val="009C2759"/>
    <w:rsid w:val="009C6BC2"/>
    <w:rsid w:val="009D0160"/>
    <w:rsid w:val="009D0A38"/>
    <w:rsid w:val="009D12B4"/>
    <w:rsid w:val="009D1FB2"/>
    <w:rsid w:val="009D60D6"/>
    <w:rsid w:val="009D612B"/>
    <w:rsid w:val="009D6FA2"/>
    <w:rsid w:val="009D7A28"/>
    <w:rsid w:val="009D7D93"/>
    <w:rsid w:val="009E0653"/>
    <w:rsid w:val="009E37A0"/>
    <w:rsid w:val="009E58E7"/>
    <w:rsid w:val="009E642E"/>
    <w:rsid w:val="009F2694"/>
    <w:rsid w:val="009F2E30"/>
    <w:rsid w:val="009F3DD2"/>
    <w:rsid w:val="009F4699"/>
    <w:rsid w:val="009F4FD2"/>
    <w:rsid w:val="009F5DB6"/>
    <w:rsid w:val="009F6118"/>
    <w:rsid w:val="009F6297"/>
    <w:rsid w:val="009F6605"/>
    <w:rsid w:val="009F696E"/>
    <w:rsid w:val="009F76B2"/>
    <w:rsid w:val="00A02104"/>
    <w:rsid w:val="00A0247C"/>
    <w:rsid w:val="00A039A4"/>
    <w:rsid w:val="00A039C0"/>
    <w:rsid w:val="00A04B7C"/>
    <w:rsid w:val="00A06CEA"/>
    <w:rsid w:val="00A10DDB"/>
    <w:rsid w:val="00A11FA8"/>
    <w:rsid w:val="00A1341D"/>
    <w:rsid w:val="00A13B9C"/>
    <w:rsid w:val="00A178B2"/>
    <w:rsid w:val="00A202CA"/>
    <w:rsid w:val="00A21ABE"/>
    <w:rsid w:val="00A230BA"/>
    <w:rsid w:val="00A25336"/>
    <w:rsid w:val="00A26274"/>
    <w:rsid w:val="00A2690D"/>
    <w:rsid w:val="00A26B59"/>
    <w:rsid w:val="00A27775"/>
    <w:rsid w:val="00A277BF"/>
    <w:rsid w:val="00A30ABC"/>
    <w:rsid w:val="00A311D1"/>
    <w:rsid w:val="00A32032"/>
    <w:rsid w:val="00A3321E"/>
    <w:rsid w:val="00A345B9"/>
    <w:rsid w:val="00A37925"/>
    <w:rsid w:val="00A45E49"/>
    <w:rsid w:val="00A4694E"/>
    <w:rsid w:val="00A4749C"/>
    <w:rsid w:val="00A47623"/>
    <w:rsid w:val="00A51CF9"/>
    <w:rsid w:val="00A53065"/>
    <w:rsid w:val="00A532EB"/>
    <w:rsid w:val="00A541F4"/>
    <w:rsid w:val="00A57588"/>
    <w:rsid w:val="00A606EC"/>
    <w:rsid w:val="00A62320"/>
    <w:rsid w:val="00A64988"/>
    <w:rsid w:val="00A67441"/>
    <w:rsid w:val="00A67D2B"/>
    <w:rsid w:val="00A74605"/>
    <w:rsid w:val="00A762D4"/>
    <w:rsid w:val="00A77FEB"/>
    <w:rsid w:val="00A82690"/>
    <w:rsid w:val="00A83A0B"/>
    <w:rsid w:val="00A84DB7"/>
    <w:rsid w:val="00A85F61"/>
    <w:rsid w:val="00A860BC"/>
    <w:rsid w:val="00A90F1B"/>
    <w:rsid w:val="00A948F1"/>
    <w:rsid w:val="00A94E81"/>
    <w:rsid w:val="00A95174"/>
    <w:rsid w:val="00A953BB"/>
    <w:rsid w:val="00A96C04"/>
    <w:rsid w:val="00AA15E1"/>
    <w:rsid w:val="00AA1703"/>
    <w:rsid w:val="00AA415A"/>
    <w:rsid w:val="00AA76F4"/>
    <w:rsid w:val="00AA7B06"/>
    <w:rsid w:val="00AA7F7D"/>
    <w:rsid w:val="00AB1785"/>
    <w:rsid w:val="00AB34D8"/>
    <w:rsid w:val="00AB68F6"/>
    <w:rsid w:val="00AB6CFD"/>
    <w:rsid w:val="00AB7A09"/>
    <w:rsid w:val="00AC10A0"/>
    <w:rsid w:val="00AC1623"/>
    <w:rsid w:val="00AC2179"/>
    <w:rsid w:val="00AC4400"/>
    <w:rsid w:val="00AC506A"/>
    <w:rsid w:val="00AD1393"/>
    <w:rsid w:val="00AE2312"/>
    <w:rsid w:val="00AE3CB2"/>
    <w:rsid w:val="00AE5CB8"/>
    <w:rsid w:val="00AE6F2A"/>
    <w:rsid w:val="00AF0BF6"/>
    <w:rsid w:val="00AF57A3"/>
    <w:rsid w:val="00AF6E27"/>
    <w:rsid w:val="00B00233"/>
    <w:rsid w:val="00B00947"/>
    <w:rsid w:val="00B00CA1"/>
    <w:rsid w:val="00B00E3C"/>
    <w:rsid w:val="00B0430B"/>
    <w:rsid w:val="00B05165"/>
    <w:rsid w:val="00B05B87"/>
    <w:rsid w:val="00B07659"/>
    <w:rsid w:val="00B079BB"/>
    <w:rsid w:val="00B116B7"/>
    <w:rsid w:val="00B131E4"/>
    <w:rsid w:val="00B14D57"/>
    <w:rsid w:val="00B15473"/>
    <w:rsid w:val="00B217AB"/>
    <w:rsid w:val="00B23696"/>
    <w:rsid w:val="00B23B1B"/>
    <w:rsid w:val="00B264C3"/>
    <w:rsid w:val="00B276DA"/>
    <w:rsid w:val="00B27F3C"/>
    <w:rsid w:val="00B32DB6"/>
    <w:rsid w:val="00B333DA"/>
    <w:rsid w:val="00B34C3E"/>
    <w:rsid w:val="00B3521A"/>
    <w:rsid w:val="00B363D9"/>
    <w:rsid w:val="00B36E2D"/>
    <w:rsid w:val="00B4115F"/>
    <w:rsid w:val="00B41BDB"/>
    <w:rsid w:val="00B42971"/>
    <w:rsid w:val="00B434DD"/>
    <w:rsid w:val="00B435E3"/>
    <w:rsid w:val="00B50481"/>
    <w:rsid w:val="00B5156B"/>
    <w:rsid w:val="00B51C35"/>
    <w:rsid w:val="00B552CE"/>
    <w:rsid w:val="00B565FB"/>
    <w:rsid w:val="00B5677E"/>
    <w:rsid w:val="00B56AF1"/>
    <w:rsid w:val="00B60BE7"/>
    <w:rsid w:val="00B616C7"/>
    <w:rsid w:val="00B61E35"/>
    <w:rsid w:val="00B629E4"/>
    <w:rsid w:val="00B62DAF"/>
    <w:rsid w:val="00B63D88"/>
    <w:rsid w:val="00B676CC"/>
    <w:rsid w:val="00B706A0"/>
    <w:rsid w:val="00B7285D"/>
    <w:rsid w:val="00B72AD2"/>
    <w:rsid w:val="00B72F5F"/>
    <w:rsid w:val="00B73671"/>
    <w:rsid w:val="00B74472"/>
    <w:rsid w:val="00B80E70"/>
    <w:rsid w:val="00B8327B"/>
    <w:rsid w:val="00B83E47"/>
    <w:rsid w:val="00B84DFC"/>
    <w:rsid w:val="00B8588F"/>
    <w:rsid w:val="00B863DC"/>
    <w:rsid w:val="00B86B24"/>
    <w:rsid w:val="00B92895"/>
    <w:rsid w:val="00B938D1"/>
    <w:rsid w:val="00B93CFD"/>
    <w:rsid w:val="00B941F6"/>
    <w:rsid w:val="00B947CF"/>
    <w:rsid w:val="00B96D18"/>
    <w:rsid w:val="00BA0709"/>
    <w:rsid w:val="00BA0ADD"/>
    <w:rsid w:val="00BA157A"/>
    <w:rsid w:val="00BA2DEA"/>
    <w:rsid w:val="00BA4535"/>
    <w:rsid w:val="00BA5A05"/>
    <w:rsid w:val="00BA7712"/>
    <w:rsid w:val="00BA78EF"/>
    <w:rsid w:val="00BB12C7"/>
    <w:rsid w:val="00BB2827"/>
    <w:rsid w:val="00BB2CAB"/>
    <w:rsid w:val="00BB43E3"/>
    <w:rsid w:val="00BB4EFB"/>
    <w:rsid w:val="00BB77E5"/>
    <w:rsid w:val="00BC06BD"/>
    <w:rsid w:val="00BC3485"/>
    <w:rsid w:val="00BC37FA"/>
    <w:rsid w:val="00BC563D"/>
    <w:rsid w:val="00BD0612"/>
    <w:rsid w:val="00BD2B7C"/>
    <w:rsid w:val="00BD2D70"/>
    <w:rsid w:val="00BD2E6B"/>
    <w:rsid w:val="00BD2E73"/>
    <w:rsid w:val="00BD5ED5"/>
    <w:rsid w:val="00BE4D6A"/>
    <w:rsid w:val="00BE50B5"/>
    <w:rsid w:val="00BE63E5"/>
    <w:rsid w:val="00BE646B"/>
    <w:rsid w:val="00BE680F"/>
    <w:rsid w:val="00BE6A82"/>
    <w:rsid w:val="00BE7C84"/>
    <w:rsid w:val="00BE7CA9"/>
    <w:rsid w:val="00BF1B18"/>
    <w:rsid w:val="00BF2A43"/>
    <w:rsid w:val="00BF2A88"/>
    <w:rsid w:val="00BF2D7C"/>
    <w:rsid w:val="00BF3C0F"/>
    <w:rsid w:val="00BF509F"/>
    <w:rsid w:val="00BF5FCF"/>
    <w:rsid w:val="00BF639B"/>
    <w:rsid w:val="00BF71D8"/>
    <w:rsid w:val="00BF7390"/>
    <w:rsid w:val="00C01B02"/>
    <w:rsid w:val="00C038F1"/>
    <w:rsid w:val="00C03D24"/>
    <w:rsid w:val="00C04475"/>
    <w:rsid w:val="00C0705C"/>
    <w:rsid w:val="00C12FFC"/>
    <w:rsid w:val="00C13398"/>
    <w:rsid w:val="00C14BBD"/>
    <w:rsid w:val="00C15542"/>
    <w:rsid w:val="00C1569C"/>
    <w:rsid w:val="00C1756F"/>
    <w:rsid w:val="00C2041B"/>
    <w:rsid w:val="00C21E6E"/>
    <w:rsid w:val="00C222CA"/>
    <w:rsid w:val="00C236AB"/>
    <w:rsid w:val="00C262C6"/>
    <w:rsid w:val="00C263F1"/>
    <w:rsid w:val="00C26D39"/>
    <w:rsid w:val="00C31B63"/>
    <w:rsid w:val="00C3306F"/>
    <w:rsid w:val="00C33F3E"/>
    <w:rsid w:val="00C34626"/>
    <w:rsid w:val="00C34D2F"/>
    <w:rsid w:val="00C352FA"/>
    <w:rsid w:val="00C3687C"/>
    <w:rsid w:val="00C36B64"/>
    <w:rsid w:val="00C41583"/>
    <w:rsid w:val="00C443E2"/>
    <w:rsid w:val="00C44727"/>
    <w:rsid w:val="00C457AC"/>
    <w:rsid w:val="00C46117"/>
    <w:rsid w:val="00C4615E"/>
    <w:rsid w:val="00C46184"/>
    <w:rsid w:val="00C5072F"/>
    <w:rsid w:val="00C50E8B"/>
    <w:rsid w:val="00C50F3A"/>
    <w:rsid w:val="00C5326D"/>
    <w:rsid w:val="00C556D2"/>
    <w:rsid w:val="00C56F77"/>
    <w:rsid w:val="00C570C2"/>
    <w:rsid w:val="00C60D7F"/>
    <w:rsid w:val="00C61343"/>
    <w:rsid w:val="00C61BCE"/>
    <w:rsid w:val="00C6218E"/>
    <w:rsid w:val="00C6455F"/>
    <w:rsid w:val="00C65A0B"/>
    <w:rsid w:val="00C66A7F"/>
    <w:rsid w:val="00C74217"/>
    <w:rsid w:val="00C74BF1"/>
    <w:rsid w:val="00C805E5"/>
    <w:rsid w:val="00C80DA3"/>
    <w:rsid w:val="00C83565"/>
    <w:rsid w:val="00C84B8E"/>
    <w:rsid w:val="00C84ED0"/>
    <w:rsid w:val="00C86971"/>
    <w:rsid w:val="00C87FB1"/>
    <w:rsid w:val="00C9133B"/>
    <w:rsid w:val="00C92816"/>
    <w:rsid w:val="00C9334E"/>
    <w:rsid w:val="00C9392C"/>
    <w:rsid w:val="00C93ACE"/>
    <w:rsid w:val="00C96E22"/>
    <w:rsid w:val="00C975F4"/>
    <w:rsid w:val="00C97CBF"/>
    <w:rsid w:val="00CA24C8"/>
    <w:rsid w:val="00CA41E4"/>
    <w:rsid w:val="00CA456B"/>
    <w:rsid w:val="00CA4B22"/>
    <w:rsid w:val="00CA598F"/>
    <w:rsid w:val="00CA6DFD"/>
    <w:rsid w:val="00CA7043"/>
    <w:rsid w:val="00CB225B"/>
    <w:rsid w:val="00CB33A4"/>
    <w:rsid w:val="00CB3974"/>
    <w:rsid w:val="00CB3BBC"/>
    <w:rsid w:val="00CB54B0"/>
    <w:rsid w:val="00CB6877"/>
    <w:rsid w:val="00CC0087"/>
    <w:rsid w:val="00CC0996"/>
    <w:rsid w:val="00CC2507"/>
    <w:rsid w:val="00CC3C18"/>
    <w:rsid w:val="00CC44EE"/>
    <w:rsid w:val="00CC7C27"/>
    <w:rsid w:val="00CD1022"/>
    <w:rsid w:val="00CD53FD"/>
    <w:rsid w:val="00CD5418"/>
    <w:rsid w:val="00CD7A9E"/>
    <w:rsid w:val="00CE0B24"/>
    <w:rsid w:val="00CE0DDE"/>
    <w:rsid w:val="00CE193D"/>
    <w:rsid w:val="00CE4B14"/>
    <w:rsid w:val="00CE703C"/>
    <w:rsid w:val="00CF0406"/>
    <w:rsid w:val="00CF4F7B"/>
    <w:rsid w:val="00D00DB1"/>
    <w:rsid w:val="00D01115"/>
    <w:rsid w:val="00D019C5"/>
    <w:rsid w:val="00D01E9D"/>
    <w:rsid w:val="00D027D9"/>
    <w:rsid w:val="00D02E26"/>
    <w:rsid w:val="00D05345"/>
    <w:rsid w:val="00D07C43"/>
    <w:rsid w:val="00D102FF"/>
    <w:rsid w:val="00D10394"/>
    <w:rsid w:val="00D14D0E"/>
    <w:rsid w:val="00D1607E"/>
    <w:rsid w:val="00D16E56"/>
    <w:rsid w:val="00D172F9"/>
    <w:rsid w:val="00D1754A"/>
    <w:rsid w:val="00D20B44"/>
    <w:rsid w:val="00D21ADA"/>
    <w:rsid w:val="00D22554"/>
    <w:rsid w:val="00D24EA3"/>
    <w:rsid w:val="00D25041"/>
    <w:rsid w:val="00D26C22"/>
    <w:rsid w:val="00D26D2D"/>
    <w:rsid w:val="00D31465"/>
    <w:rsid w:val="00D32910"/>
    <w:rsid w:val="00D33F0C"/>
    <w:rsid w:val="00D34009"/>
    <w:rsid w:val="00D351A6"/>
    <w:rsid w:val="00D366C7"/>
    <w:rsid w:val="00D3715D"/>
    <w:rsid w:val="00D374D7"/>
    <w:rsid w:val="00D40B01"/>
    <w:rsid w:val="00D42332"/>
    <w:rsid w:val="00D47227"/>
    <w:rsid w:val="00D54E9F"/>
    <w:rsid w:val="00D5737B"/>
    <w:rsid w:val="00D57D3C"/>
    <w:rsid w:val="00D60079"/>
    <w:rsid w:val="00D61DCD"/>
    <w:rsid w:val="00D65278"/>
    <w:rsid w:val="00D666EF"/>
    <w:rsid w:val="00D700F0"/>
    <w:rsid w:val="00D71E7B"/>
    <w:rsid w:val="00D73B95"/>
    <w:rsid w:val="00D76091"/>
    <w:rsid w:val="00D76389"/>
    <w:rsid w:val="00D80FBA"/>
    <w:rsid w:val="00D8125C"/>
    <w:rsid w:val="00D81F89"/>
    <w:rsid w:val="00D82758"/>
    <w:rsid w:val="00D8342B"/>
    <w:rsid w:val="00D8656D"/>
    <w:rsid w:val="00D8728D"/>
    <w:rsid w:val="00D93343"/>
    <w:rsid w:val="00D96297"/>
    <w:rsid w:val="00D97B95"/>
    <w:rsid w:val="00DA02FA"/>
    <w:rsid w:val="00DA034A"/>
    <w:rsid w:val="00DA05E7"/>
    <w:rsid w:val="00DA0664"/>
    <w:rsid w:val="00DA1C4C"/>
    <w:rsid w:val="00DA21E4"/>
    <w:rsid w:val="00DA26ED"/>
    <w:rsid w:val="00DA3027"/>
    <w:rsid w:val="00DA38F9"/>
    <w:rsid w:val="00DA3CB1"/>
    <w:rsid w:val="00DA6480"/>
    <w:rsid w:val="00DA67FF"/>
    <w:rsid w:val="00DA6E7C"/>
    <w:rsid w:val="00DA6EDB"/>
    <w:rsid w:val="00DA713A"/>
    <w:rsid w:val="00DA7DCD"/>
    <w:rsid w:val="00DB0504"/>
    <w:rsid w:val="00DB2601"/>
    <w:rsid w:val="00DB3420"/>
    <w:rsid w:val="00DB7274"/>
    <w:rsid w:val="00DC1B3F"/>
    <w:rsid w:val="00DC7A83"/>
    <w:rsid w:val="00DD1179"/>
    <w:rsid w:val="00DD1A43"/>
    <w:rsid w:val="00DD27E3"/>
    <w:rsid w:val="00DD27F7"/>
    <w:rsid w:val="00DD436A"/>
    <w:rsid w:val="00DD5800"/>
    <w:rsid w:val="00DD7037"/>
    <w:rsid w:val="00DE0181"/>
    <w:rsid w:val="00DE0DB6"/>
    <w:rsid w:val="00DE41CF"/>
    <w:rsid w:val="00DE4B52"/>
    <w:rsid w:val="00DE4B56"/>
    <w:rsid w:val="00DE532F"/>
    <w:rsid w:val="00DE5E49"/>
    <w:rsid w:val="00DF0766"/>
    <w:rsid w:val="00DF2218"/>
    <w:rsid w:val="00DF6C7F"/>
    <w:rsid w:val="00E0139F"/>
    <w:rsid w:val="00E06B32"/>
    <w:rsid w:val="00E06E62"/>
    <w:rsid w:val="00E10FF7"/>
    <w:rsid w:val="00E112F9"/>
    <w:rsid w:val="00E11AB6"/>
    <w:rsid w:val="00E12BEF"/>
    <w:rsid w:val="00E14247"/>
    <w:rsid w:val="00E20447"/>
    <w:rsid w:val="00E2654E"/>
    <w:rsid w:val="00E3002B"/>
    <w:rsid w:val="00E317F3"/>
    <w:rsid w:val="00E31DEA"/>
    <w:rsid w:val="00E33C60"/>
    <w:rsid w:val="00E35686"/>
    <w:rsid w:val="00E35BF4"/>
    <w:rsid w:val="00E36763"/>
    <w:rsid w:val="00E36957"/>
    <w:rsid w:val="00E3773A"/>
    <w:rsid w:val="00E40388"/>
    <w:rsid w:val="00E465D2"/>
    <w:rsid w:val="00E47AE4"/>
    <w:rsid w:val="00E50DC0"/>
    <w:rsid w:val="00E5306D"/>
    <w:rsid w:val="00E53552"/>
    <w:rsid w:val="00E54BEA"/>
    <w:rsid w:val="00E55161"/>
    <w:rsid w:val="00E60418"/>
    <w:rsid w:val="00E61FBE"/>
    <w:rsid w:val="00E64DA9"/>
    <w:rsid w:val="00E64DBE"/>
    <w:rsid w:val="00E651D9"/>
    <w:rsid w:val="00E72234"/>
    <w:rsid w:val="00E7322F"/>
    <w:rsid w:val="00E73AC7"/>
    <w:rsid w:val="00E7424C"/>
    <w:rsid w:val="00E7488F"/>
    <w:rsid w:val="00E75366"/>
    <w:rsid w:val="00E75767"/>
    <w:rsid w:val="00E80348"/>
    <w:rsid w:val="00E86147"/>
    <w:rsid w:val="00E87038"/>
    <w:rsid w:val="00E8751A"/>
    <w:rsid w:val="00E87743"/>
    <w:rsid w:val="00E87A84"/>
    <w:rsid w:val="00E909DD"/>
    <w:rsid w:val="00E9133D"/>
    <w:rsid w:val="00E9223C"/>
    <w:rsid w:val="00E935AF"/>
    <w:rsid w:val="00E9470A"/>
    <w:rsid w:val="00E95C6D"/>
    <w:rsid w:val="00E96396"/>
    <w:rsid w:val="00EA0C8F"/>
    <w:rsid w:val="00EA4662"/>
    <w:rsid w:val="00EA535B"/>
    <w:rsid w:val="00EA79E8"/>
    <w:rsid w:val="00EB2331"/>
    <w:rsid w:val="00EB2649"/>
    <w:rsid w:val="00EB3E2B"/>
    <w:rsid w:val="00EC065F"/>
    <w:rsid w:val="00EC14A3"/>
    <w:rsid w:val="00EC25ED"/>
    <w:rsid w:val="00EC2E0F"/>
    <w:rsid w:val="00EC58A0"/>
    <w:rsid w:val="00ED09EF"/>
    <w:rsid w:val="00ED102B"/>
    <w:rsid w:val="00ED156B"/>
    <w:rsid w:val="00ED5F63"/>
    <w:rsid w:val="00ED77FF"/>
    <w:rsid w:val="00EE07B7"/>
    <w:rsid w:val="00EE17C0"/>
    <w:rsid w:val="00EE1CAD"/>
    <w:rsid w:val="00EE598F"/>
    <w:rsid w:val="00EE69EB"/>
    <w:rsid w:val="00EE78A4"/>
    <w:rsid w:val="00EE7BAB"/>
    <w:rsid w:val="00EF0319"/>
    <w:rsid w:val="00EF5FF6"/>
    <w:rsid w:val="00EF600C"/>
    <w:rsid w:val="00EF6390"/>
    <w:rsid w:val="00EF6F36"/>
    <w:rsid w:val="00EF74CE"/>
    <w:rsid w:val="00F006B5"/>
    <w:rsid w:val="00F0111F"/>
    <w:rsid w:val="00F0276B"/>
    <w:rsid w:val="00F109A2"/>
    <w:rsid w:val="00F112FF"/>
    <w:rsid w:val="00F12576"/>
    <w:rsid w:val="00F14E20"/>
    <w:rsid w:val="00F156BC"/>
    <w:rsid w:val="00F163A4"/>
    <w:rsid w:val="00F16980"/>
    <w:rsid w:val="00F16DC6"/>
    <w:rsid w:val="00F20C8F"/>
    <w:rsid w:val="00F21475"/>
    <w:rsid w:val="00F21F70"/>
    <w:rsid w:val="00F22450"/>
    <w:rsid w:val="00F22B2E"/>
    <w:rsid w:val="00F23868"/>
    <w:rsid w:val="00F26257"/>
    <w:rsid w:val="00F27509"/>
    <w:rsid w:val="00F308F3"/>
    <w:rsid w:val="00F31AEC"/>
    <w:rsid w:val="00F3248C"/>
    <w:rsid w:val="00F33D92"/>
    <w:rsid w:val="00F345FC"/>
    <w:rsid w:val="00F34E65"/>
    <w:rsid w:val="00F35921"/>
    <w:rsid w:val="00F3676B"/>
    <w:rsid w:val="00F419BE"/>
    <w:rsid w:val="00F42830"/>
    <w:rsid w:val="00F428E2"/>
    <w:rsid w:val="00F44D3A"/>
    <w:rsid w:val="00F45437"/>
    <w:rsid w:val="00F46135"/>
    <w:rsid w:val="00F469E0"/>
    <w:rsid w:val="00F51507"/>
    <w:rsid w:val="00F53961"/>
    <w:rsid w:val="00F53D42"/>
    <w:rsid w:val="00F54B61"/>
    <w:rsid w:val="00F55115"/>
    <w:rsid w:val="00F577A7"/>
    <w:rsid w:val="00F57C12"/>
    <w:rsid w:val="00F60B3C"/>
    <w:rsid w:val="00F6342F"/>
    <w:rsid w:val="00F64596"/>
    <w:rsid w:val="00F6539E"/>
    <w:rsid w:val="00F656DF"/>
    <w:rsid w:val="00F66D7C"/>
    <w:rsid w:val="00F708D4"/>
    <w:rsid w:val="00F73B04"/>
    <w:rsid w:val="00F73B86"/>
    <w:rsid w:val="00F74759"/>
    <w:rsid w:val="00F751F9"/>
    <w:rsid w:val="00F81D30"/>
    <w:rsid w:val="00F81D4C"/>
    <w:rsid w:val="00F8279E"/>
    <w:rsid w:val="00F82A6A"/>
    <w:rsid w:val="00F8369B"/>
    <w:rsid w:val="00F84A0C"/>
    <w:rsid w:val="00F84BB9"/>
    <w:rsid w:val="00F84DA7"/>
    <w:rsid w:val="00F856D1"/>
    <w:rsid w:val="00F865A6"/>
    <w:rsid w:val="00F8711E"/>
    <w:rsid w:val="00F92ECA"/>
    <w:rsid w:val="00F93488"/>
    <w:rsid w:val="00F95073"/>
    <w:rsid w:val="00FA11F5"/>
    <w:rsid w:val="00FA1416"/>
    <w:rsid w:val="00FA19D0"/>
    <w:rsid w:val="00FA20F2"/>
    <w:rsid w:val="00FA242E"/>
    <w:rsid w:val="00FA3A84"/>
    <w:rsid w:val="00FA4D03"/>
    <w:rsid w:val="00FA7DE3"/>
    <w:rsid w:val="00FB2130"/>
    <w:rsid w:val="00FB2D06"/>
    <w:rsid w:val="00FB39FE"/>
    <w:rsid w:val="00FB50BE"/>
    <w:rsid w:val="00FC0626"/>
    <w:rsid w:val="00FC119F"/>
    <w:rsid w:val="00FC5B8D"/>
    <w:rsid w:val="00FC662B"/>
    <w:rsid w:val="00FD11DA"/>
    <w:rsid w:val="00FD14C5"/>
    <w:rsid w:val="00FD239D"/>
    <w:rsid w:val="00FD2788"/>
    <w:rsid w:val="00FD3941"/>
    <w:rsid w:val="00FD40C0"/>
    <w:rsid w:val="00FD5170"/>
    <w:rsid w:val="00FD5B6D"/>
    <w:rsid w:val="00FD75BE"/>
    <w:rsid w:val="00FE06C6"/>
    <w:rsid w:val="00FE17A4"/>
    <w:rsid w:val="00FE2658"/>
    <w:rsid w:val="00FE4266"/>
    <w:rsid w:val="00FE4EC3"/>
    <w:rsid w:val="00FE6172"/>
    <w:rsid w:val="00FE7EBD"/>
    <w:rsid w:val="00FF0C7E"/>
    <w:rsid w:val="00FF0FF0"/>
    <w:rsid w:val="00FF30B1"/>
    <w:rsid w:val="00FF3B16"/>
    <w:rsid w:val="00FF45DD"/>
    <w:rsid w:val="00FF50BD"/>
    <w:rsid w:val="00FF6D5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B"/>
  </w:style>
  <w:style w:type="paragraph" w:styleId="Heading1">
    <w:name w:val="heading 1"/>
    <w:basedOn w:val="Normal"/>
    <w:next w:val="Normal"/>
    <w:link w:val="Heading1Char"/>
    <w:uiPriority w:val="9"/>
    <w:qFormat/>
    <w:rsid w:val="00687723"/>
    <w:pPr>
      <w:spacing w:before="480" w:after="0"/>
      <w:contextualSpacing/>
      <w:outlineLvl w:val="0"/>
    </w:pPr>
    <w:rPr>
      <w:rFonts w:ascii="Cambria" w:eastAsia="Times New Roman" w:hAnsi="Cambria" w:cs="Times New Roman"/>
      <w:b/>
      <w:smallCaps/>
      <w:spacing w:val="5"/>
      <w:sz w:val="36"/>
      <w:szCs w:val="36"/>
    </w:rPr>
  </w:style>
  <w:style w:type="paragraph" w:styleId="Heading2">
    <w:name w:val="heading 2"/>
    <w:basedOn w:val="Normal"/>
    <w:next w:val="Normal"/>
    <w:link w:val="Heading2Char"/>
    <w:uiPriority w:val="9"/>
    <w:unhideWhenUsed/>
    <w:qFormat/>
    <w:rsid w:val="00687723"/>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687723"/>
    <w:pPr>
      <w:spacing w:before="200" w:after="0" w:line="271" w:lineRule="auto"/>
      <w:outlineLvl w:val="2"/>
    </w:pPr>
    <w:rPr>
      <w:rFonts w:ascii="Cambria" w:eastAsia="Times New Roman" w:hAnsi="Cambria" w:cs="Times New Roman"/>
      <w:i/>
      <w:iCs/>
      <w:smallCaps/>
      <w:spacing w:val="5"/>
      <w:sz w:val="26"/>
      <w:szCs w:val="26"/>
    </w:rPr>
  </w:style>
  <w:style w:type="paragraph" w:styleId="Heading4">
    <w:name w:val="heading 4"/>
    <w:basedOn w:val="Normal"/>
    <w:next w:val="Normal"/>
    <w:link w:val="Heading4Char"/>
    <w:uiPriority w:val="9"/>
    <w:semiHidden/>
    <w:unhideWhenUsed/>
    <w:qFormat/>
    <w:rsid w:val="00687723"/>
    <w:pPr>
      <w:spacing w:after="0" w:line="271" w:lineRule="auto"/>
      <w:outlineLvl w:val="3"/>
    </w:pPr>
    <w:rPr>
      <w:rFonts w:ascii="Cambria" w:eastAsia="Times New Roman" w:hAnsi="Cambria" w:cs="Times New Roman"/>
      <w:b/>
      <w:bCs/>
      <w:spacing w:val="5"/>
      <w:sz w:val="24"/>
      <w:szCs w:val="24"/>
    </w:rPr>
  </w:style>
  <w:style w:type="paragraph" w:styleId="Heading5">
    <w:name w:val="heading 5"/>
    <w:basedOn w:val="Normal"/>
    <w:next w:val="Normal"/>
    <w:link w:val="Heading5Char"/>
    <w:uiPriority w:val="9"/>
    <w:semiHidden/>
    <w:unhideWhenUsed/>
    <w:qFormat/>
    <w:rsid w:val="00687723"/>
    <w:pPr>
      <w:spacing w:after="0" w:line="271" w:lineRule="auto"/>
      <w:outlineLvl w:val="4"/>
    </w:pPr>
    <w:rPr>
      <w:rFonts w:ascii="Cambria" w:eastAsia="Times New Roman" w:hAnsi="Cambria" w:cs="Times New Roman"/>
      <w:i/>
      <w:iCs/>
      <w:sz w:val="24"/>
      <w:szCs w:val="24"/>
    </w:rPr>
  </w:style>
  <w:style w:type="paragraph" w:styleId="Heading6">
    <w:name w:val="heading 6"/>
    <w:basedOn w:val="Normal"/>
    <w:next w:val="Normal"/>
    <w:link w:val="Heading6Char"/>
    <w:uiPriority w:val="9"/>
    <w:unhideWhenUsed/>
    <w:qFormat/>
    <w:rsid w:val="00687723"/>
    <w:pPr>
      <w:shd w:val="clear" w:color="auto" w:fill="FFFFFF"/>
      <w:spacing w:after="0" w:line="271" w:lineRule="auto"/>
      <w:outlineLvl w:val="5"/>
    </w:pPr>
    <w:rPr>
      <w:rFonts w:ascii="Cambria" w:eastAsia="Times New Roman" w:hAnsi="Cambria" w:cs="Times New Roman"/>
      <w:b/>
      <w:bCs/>
      <w:color w:val="595959"/>
      <w:spacing w:val="5"/>
    </w:rPr>
  </w:style>
  <w:style w:type="paragraph" w:styleId="Heading7">
    <w:name w:val="heading 7"/>
    <w:basedOn w:val="Normal"/>
    <w:next w:val="Normal"/>
    <w:link w:val="Heading7Char"/>
    <w:uiPriority w:val="9"/>
    <w:semiHidden/>
    <w:unhideWhenUsed/>
    <w:qFormat/>
    <w:rsid w:val="00687723"/>
    <w:pPr>
      <w:spacing w:after="0"/>
      <w:outlineLvl w:val="6"/>
    </w:pPr>
    <w:rPr>
      <w:rFonts w:ascii="Cambria" w:eastAsia="Times New Roman" w:hAnsi="Cambria" w:cs="Times New Roman"/>
      <w:b/>
      <w:bCs/>
      <w:i/>
      <w:iCs/>
      <w:color w:val="5A5A5A"/>
      <w:sz w:val="20"/>
      <w:szCs w:val="20"/>
    </w:rPr>
  </w:style>
  <w:style w:type="paragraph" w:styleId="Heading8">
    <w:name w:val="heading 8"/>
    <w:basedOn w:val="Normal"/>
    <w:next w:val="Normal"/>
    <w:link w:val="Heading8Char"/>
    <w:uiPriority w:val="9"/>
    <w:semiHidden/>
    <w:unhideWhenUsed/>
    <w:qFormat/>
    <w:rsid w:val="00687723"/>
    <w:pPr>
      <w:spacing w:after="0"/>
      <w:outlineLvl w:val="7"/>
    </w:pPr>
    <w:rPr>
      <w:rFonts w:ascii="Cambria" w:eastAsia="Times New Roman" w:hAnsi="Cambria" w:cs="Times New Roman"/>
      <w:b/>
      <w:bCs/>
      <w:color w:val="7F7F7F"/>
      <w:sz w:val="20"/>
      <w:szCs w:val="20"/>
    </w:rPr>
  </w:style>
  <w:style w:type="paragraph" w:styleId="Heading9">
    <w:name w:val="heading 9"/>
    <w:basedOn w:val="Normal"/>
    <w:next w:val="Normal"/>
    <w:link w:val="Heading9Char"/>
    <w:uiPriority w:val="9"/>
    <w:unhideWhenUsed/>
    <w:qFormat/>
    <w:rsid w:val="00687723"/>
    <w:pPr>
      <w:spacing w:after="0" w:line="271" w:lineRule="auto"/>
      <w:outlineLvl w:val="8"/>
    </w:pPr>
    <w:rPr>
      <w:rFonts w:ascii="Cambria" w:eastAsia="Times New Roman" w:hAnsi="Cambria" w:cs="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7723"/>
    <w:pPr>
      <w:spacing w:after="0" w:line="240" w:lineRule="auto"/>
    </w:pPr>
    <w:rPr>
      <w:lang w:val="en-US"/>
    </w:rPr>
  </w:style>
  <w:style w:type="character" w:customStyle="1" w:styleId="NoSpacingChar">
    <w:name w:val="No Spacing Char"/>
    <w:basedOn w:val="DefaultParagraphFont"/>
    <w:link w:val="NoSpacing"/>
    <w:uiPriority w:val="1"/>
    <w:rsid w:val="00687723"/>
    <w:rPr>
      <w:rFonts w:eastAsiaTheme="minorEastAsia"/>
      <w:lang w:val="en-US"/>
    </w:rPr>
  </w:style>
  <w:style w:type="paragraph" w:styleId="BalloonText">
    <w:name w:val="Balloon Text"/>
    <w:basedOn w:val="Normal"/>
    <w:link w:val="BalloonTextChar"/>
    <w:unhideWhenUsed/>
    <w:rsid w:val="0068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7723"/>
    <w:rPr>
      <w:rFonts w:ascii="Tahoma" w:hAnsi="Tahoma" w:cs="Tahoma"/>
      <w:sz w:val="16"/>
      <w:szCs w:val="16"/>
    </w:rPr>
  </w:style>
  <w:style w:type="character" w:customStyle="1" w:styleId="Heading1Char">
    <w:name w:val="Heading 1 Char"/>
    <w:basedOn w:val="DefaultParagraphFont"/>
    <w:link w:val="Heading1"/>
    <w:uiPriority w:val="9"/>
    <w:rsid w:val="00687723"/>
    <w:rPr>
      <w:rFonts w:ascii="Cambria" w:eastAsia="Times New Roman" w:hAnsi="Cambria" w:cs="Times New Roman"/>
      <w:b/>
      <w:smallCaps/>
      <w:spacing w:val="5"/>
      <w:sz w:val="36"/>
      <w:szCs w:val="36"/>
      <w:lang w:eastAsia="sr-Latn-CS"/>
    </w:rPr>
  </w:style>
  <w:style w:type="character" w:customStyle="1" w:styleId="Heading2Char">
    <w:name w:val="Heading 2 Char"/>
    <w:basedOn w:val="DefaultParagraphFont"/>
    <w:link w:val="Heading2"/>
    <w:uiPriority w:val="9"/>
    <w:rsid w:val="00687723"/>
    <w:rPr>
      <w:rFonts w:ascii="Cambria" w:eastAsia="Times New Roman" w:hAnsi="Cambria" w:cs="Times New Roman"/>
      <w:smallCaps/>
      <w:sz w:val="28"/>
      <w:szCs w:val="28"/>
      <w:lang w:eastAsia="sr-Latn-CS"/>
    </w:rPr>
  </w:style>
  <w:style w:type="character" w:customStyle="1" w:styleId="Heading3Char">
    <w:name w:val="Heading 3 Char"/>
    <w:basedOn w:val="DefaultParagraphFont"/>
    <w:link w:val="Heading3"/>
    <w:uiPriority w:val="9"/>
    <w:rsid w:val="00687723"/>
    <w:rPr>
      <w:rFonts w:ascii="Cambria" w:eastAsia="Times New Roman" w:hAnsi="Cambria" w:cs="Times New Roman"/>
      <w:i/>
      <w:iCs/>
      <w:smallCaps/>
      <w:spacing w:val="5"/>
      <w:sz w:val="26"/>
      <w:szCs w:val="26"/>
      <w:lang w:eastAsia="sr-Latn-CS"/>
    </w:rPr>
  </w:style>
  <w:style w:type="character" w:customStyle="1" w:styleId="Heading4Char">
    <w:name w:val="Heading 4 Char"/>
    <w:basedOn w:val="DefaultParagraphFont"/>
    <w:link w:val="Heading4"/>
    <w:uiPriority w:val="9"/>
    <w:semiHidden/>
    <w:rsid w:val="00687723"/>
    <w:rPr>
      <w:rFonts w:ascii="Cambria" w:eastAsia="Times New Roman" w:hAnsi="Cambria" w:cs="Times New Roman"/>
      <w:b/>
      <w:bCs/>
      <w:spacing w:val="5"/>
      <w:sz w:val="24"/>
      <w:szCs w:val="24"/>
      <w:lang w:eastAsia="sr-Latn-CS"/>
    </w:rPr>
  </w:style>
  <w:style w:type="character" w:customStyle="1" w:styleId="Heading5Char">
    <w:name w:val="Heading 5 Char"/>
    <w:basedOn w:val="DefaultParagraphFont"/>
    <w:link w:val="Heading5"/>
    <w:uiPriority w:val="9"/>
    <w:semiHidden/>
    <w:rsid w:val="00687723"/>
    <w:rPr>
      <w:rFonts w:ascii="Cambria" w:eastAsia="Times New Roman" w:hAnsi="Cambria" w:cs="Times New Roman"/>
      <w:i/>
      <w:iCs/>
      <w:sz w:val="24"/>
      <w:szCs w:val="24"/>
      <w:lang w:eastAsia="sr-Latn-CS"/>
    </w:rPr>
  </w:style>
  <w:style w:type="character" w:customStyle="1" w:styleId="Heading6Char">
    <w:name w:val="Heading 6 Char"/>
    <w:basedOn w:val="DefaultParagraphFont"/>
    <w:link w:val="Heading6"/>
    <w:uiPriority w:val="9"/>
    <w:rsid w:val="00687723"/>
    <w:rPr>
      <w:rFonts w:ascii="Cambria" w:eastAsia="Times New Roman" w:hAnsi="Cambria" w:cs="Times New Roman"/>
      <w:b/>
      <w:bCs/>
      <w:color w:val="595959"/>
      <w:spacing w:val="5"/>
      <w:shd w:val="clear" w:color="auto" w:fill="FFFFFF"/>
      <w:lang w:eastAsia="sr-Latn-CS"/>
    </w:rPr>
  </w:style>
  <w:style w:type="character" w:customStyle="1" w:styleId="Heading7Char">
    <w:name w:val="Heading 7 Char"/>
    <w:basedOn w:val="DefaultParagraphFont"/>
    <w:link w:val="Heading7"/>
    <w:uiPriority w:val="9"/>
    <w:semiHidden/>
    <w:rsid w:val="00687723"/>
    <w:rPr>
      <w:rFonts w:ascii="Cambria" w:eastAsia="Times New Roman" w:hAnsi="Cambria" w:cs="Times New Roman"/>
      <w:b/>
      <w:bCs/>
      <w:i/>
      <w:iCs/>
      <w:color w:val="5A5A5A"/>
      <w:sz w:val="20"/>
      <w:szCs w:val="20"/>
      <w:lang w:eastAsia="sr-Latn-CS"/>
    </w:rPr>
  </w:style>
  <w:style w:type="character" w:customStyle="1" w:styleId="Heading8Char">
    <w:name w:val="Heading 8 Char"/>
    <w:basedOn w:val="DefaultParagraphFont"/>
    <w:link w:val="Heading8"/>
    <w:uiPriority w:val="9"/>
    <w:semiHidden/>
    <w:rsid w:val="00687723"/>
    <w:rPr>
      <w:rFonts w:ascii="Cambria" w:eastAsia="Times New Roman" w:hAnsi="Cambria" w:cs="Times New Roman"/>
      <w:b/>
      <w:bCs/>
      <w:color w:val="7F7F7F"/>
      <w:sz w:val="20"/>
      <w:szCs w:val="20"/>
      <w:lang w:eastAsia="sr-Latn-CS"/>
    </w:rPr>
  </w:style>
  <w:style w:type="character" w:customStyle="1" w:styleId="Heading9Char">
    <w:name w:val="Heading 9 Char"/>
    <w:basedOn w:val="DefaultParagraphFont"/>
    <w:link w:val="Heading9"/>
    <w:uiPriority w:val="9"/>
    <w:rsid w:val="00687723"/>
    <w:rPr>
      <w:rFonts w:ascii="Cambria" w:eastAsia="Times New Roman" w:hAnsi="Cambria" w:cs="Times New Roman"/>
      <w:b/>
      <w:bCs/>
      <w:i/>
      <w:iCs/>
      <w:color w:val="7F7F7F"/>
      <w:sz w:val="18"/>
      <w:szCs w:val="18"/>
      <w:lang w:eastAsia="sr-Latn-CS"/>
    </w:rPr>
  </w:style>
  <w:style w:type="paragraph" w:customStyle="1" w:styleId="clanovi">
    <w:name w:val="clanovi"/>
    <w:basedOn w:val="Normal"/>
    <w:autoRedefine/>
    <w:rsid w:val="00687723"/>
    <w:pPr>
      <w:spacing w:line="240" w:lineRule="exact"/>
      <w:jc w:val="center"/>
    </w:pPr>
    <w:rPr>
      <w:rFonts w:ascii="Cambria" w:eastAsia="Times New Roman" w:hAnsi="Cambria" w:cs="Times New Roman"/>
      <w:lang w:val="sr-Cyrl-CS"/>
    </w:rPr>
  </w:style>
  <w:style w:type="paragraph" w:customStyle="1" w:styleId="Normal1">
    <w:name w:val="Normal1"/>
    <w:basedOn w:val="Normal"/>
    <w:rsid w:val="00687723"/>
    <w:pPr>
      <w:spacing w:before="100" w:beforeAutospacing="1" w:after="100" w:afterAutospacing="1"/>
    </w:pPr>
    <w:rPr>
      <w:rFonts w:ascii="Cambria" w:eastAsia="Times New Roman" w:hAnsi="Cambria" w:cs="Times New Roman"/>
    </w:rPr>
  </w:style>
  <w:style w:type="paragraph" w:customStyle="1" w:styleId="normalprored">
    <w:name w:val="normalprored"/>
    <w:basedOn w:val="Normal"/>
    <w:rsid w:val="00687723"/>
    <w:pPr>
      <w:spacing w:before="100" w:beforeAutospacing="1" w:after="100" w:afterAutospacing="1"/>
    </w:pPr>
    <w:rPr>
      <w:rFonts w:ascii="Cambria" w:eastAsia="Times New Roman" w:hAnsi="Cambria" w:cs="Times New Roman"/>
    </w:rPr>
  </w:style>
  <w:style w:type="paragraph" w:customStyle="1" w:styleId="normalcentar">
    <w:name w:val="normalcentar"/>
    <w:basedOn w:val="Normal"/>
    <w:rsid w:val="00687723"/>
    <w:pPr>
      <w:spacing w:before="100" w:beforeAutospacing="1" w:after="100" w:afterAutospacing="1"/>
    </w:pPr>
    <w:rPr>
      <w:rFonts w:ascii="Cambria" w:eastAsia="Times New Roman" w:hAnsi="Cambria" w:cs="Times New Roman"/>
    </w:rPr>
  </w:style>
  <w:style w:type="paragraph" w:customStyle="1" w:styleId="110---naslov-clana">
    <w:name w:val="110---naslov-clana"/>
    <w:basedOn w:val="Normal"/>
    <w:rsid w:val="00687723"/>
    <w:pPr>
      <w:spacing w:before="100" w:beforeAutospacing="1" w:after="100" w:afterAutospacing="1"/>
    </w:pPr>
    <w:rPr>
      <w:rFonts w:ascii="Cambria" w:eastAsia="Times New Roman" w:hAnsi="Cambria" w:cs="Times New Roman"/>
    </w:rPr>
  </w:style>
  <w:style w:type="paragraph" w:customStyle="1" w:styleId="normalboldcentar">
    <w:name w:val="normalboldcentar"/>
    <w:basedOn w:val="Normal"/>
    <w:rsid w:val="00687723"/>
    <w:pPr>
      <w:spacing w:before="100" w:beforeAutospacing="1" w:after="100" w:afterAutospacing="1"/>
    </w:pPr>
    <w:rPr>
      <w:rFonts w:ascii="Cambria" w:eastAsia="Times New Roman" w:hAnsi="Cambria" w:cs="Times New Roman"/>
    </w:rPr>
  </w:style>
  <w:style w:type="paragraph" w:customStyle="1" w:styleId="normalbold">
    <w:name w:val="normalbold"/>
    <w:basedOn w:val="Normal"/>
    <w:rsid w:val="00687723"/>
    <w:pPr>
      <w:spacing w:before="100" w:beforeAutospacing="1" w:after="100" w:afterAutospacing="1"/>
    </w:pPr>
    <w:rPr>
      <w:rFonts w:ascii="Cambria" w:eastAsia="Times New Roman" w:hAnsi="Cambria" w:cs="Times New Roman"/>
    </w:rPr>
  </w:style>
  <w:style w:type="paragraph" w:styleId="BodyTextIndent">
    <w:name w:val="Body Text Indent"/>
    <w:basedOn w:val="Normal"/>
    <w:link w:val="BodyTextIndentChar"/>
    <w:uiPriority w:val="99"/>
    <w:unhideWhenUsed/>
    <w:rsid w:val="00687723"/>
    <w:pPr>
      <w:spacing w:after="120"/>
      <w:ind w:left="283"/>
    </w:pPr>
    <w:rPr>
      <w:rFonts w:ascii="Cambria" w:eastAsia="Times New Roman" w:hAnsi="Cambria" w:cs="Times New Roman"/>
    </w:rPr>
  </w:style>
  <w:style w:type="character" w:customStyle="1" w:styleId="BodyTextIndentChar">
    <w:name w:val="Body Text Indent Char"/>
    <w:basedOn w:val="DefaultParagraphFont"/>
    <w:link w:val="BodyTextIndent"/>
    <w:uiPriority w:val="99"/>
    <w:rsid w:val="00687723"/>
    <w:rPr>
      <w:rFonts w:ascii="Cambria" w:eastAsia="Times New Roman" w:hAnsi="Cambria" w:cs="Times New Roman"/>
      <w:lang w:eastAsia="sr-Latn-CS"/>
    </w:rPr>
  </w:style>
  <w:style w:type="paragraph" w:styleId="FootnoteText">
    <w:name w:val="footnote text"/>
    <w:basedOn w:val="Normal"/>
    <w:link w:val="FootnoteTextChar"/>
    <w:uiPriority w:val="99"/>
    <w:unhideWhenUsed/>
    <w:rsid w:val="00687723"/>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687723"/>
    <w:rPr>
      <w:rFonts w:ascii="Cambria" w:eastAsia="Times New Roman" w:hAnsi="Cambria" w:cs="Times New Roman"/>
      <w:sz w:val="20"/>
      <w:szCs w:val="20"/>
      <w:lang w:eastAsia="sr-Latn-CS"/>
    </w:rPr>
  </w:style>
  <w:style w:type="paragraph" w:styleId="Header">
    <w:name w:val="header"/>
    <w:basedOn w:val="Normal"/>
    <w:link w:val="HeaderChar"/>
    <w:unhideWhenUsed/>
    <w:rsid w:val="00687723"/>
    <w:pPr>
      <w:tabs>
        <w:tab w:val="center" w:pos="4702"/>
        <w:tab w:val="right" w:pos="9405"/>
      </w:tabs>
    </w:pPr>
    <w:rPr>
      <w:rFonts w:ascii="Cambria" w:eastAsia="Times New Roman" w:hAnsi="Cambria" w:cs="Times New Roman"/>
    </w:rPr>
  </w:style>
  <w:style w:type="character" w:customStyle="1" w:styleId="HeaderChar">
    <w:name w:val="Header Char"/>
    <w:basedOn w:val="DefaultParagraphFont"/>
    <w:link w:val="Header"/>
    <w:rsid w:val="00687723"/>
    <w:rPr>
      <w:rFonts w:ascii="Cambria" w:eastAsia="Times New Roman" w:hAnsi="Cambria" w:cs="Times New Roman"/>
      <w:lang w:eastAsia="sr-Latn-CS"/>
    </w:rPr>
  </w:style>
  <w:style w:type="paragraph" w:styleId="Footer">
    <w:name w:val="footer"/>
    <w:basedOn w:val="Normal"/>
    <w:link w:val="FooterChar"/>
    <w:uiPriority w:val="99"/>
    <w:unhideWhenUsed/>
    <w:rsid w:val="00687723"/>
    <w:pPr>
      <w:tabs>
        <w:tab w:val="center" w:pos="4320"/>
        <w:tab w:val="right" w:pos="8640"/>
      </w:tabs>
    </w:pPr>
    <w:rPr>
      <w:rFonts w:ascii="Cambria" w:eastAsia="Times New Roman" w:hAnsi="Cambria" w:cs="Times New Roman"/>
    </w:rPr>
  </w:style>
  <w:style w:type="character" w:customStyle="1" w:styleId="FooterChar">
    <w:name w:val="Footer Char"/>
    <w:basedOn w:val="DefaultParagraphFont"/>
    <w:link w:val="Footer"/>
    <w:uiPriority w:val="99"/>
    <w:rsid w:val="00687723"/>
    <w:rPr>
      <w:rFonts w:ascii="Cambria" w:eastAsia="Times New Roman" w:hAnsi="Cambria" w:cs="Times New Roman"/>
      <w:lang w:eastAsia="sr-Latn-CS"/>
    </w:rPr>
  </w:style>
  <w:style w:type="paragraph" w:styleId="BodyText">
    <w:name w:val="Body Text"/>
    <w:basedOn w:val="Normal"/>
    <w:link w:val="BodyTextChar"/>
    <w:unhideWhenUsed/>
    <w:rsid w:val="00687723"/>
    <w:pPr>
      <w:spacing w:line="312" w:lineRule="auto"/>
      <w:jc w:val="center"/>
    </w:pPr>
    <w:rPr>
      <w:rFonts w:ascii="Cambria" w:eastAsia="Times New Roman" w:hAnsi="Cambria" w:cs="Times New Roman"/>
      <w:sz w:val="32"/>
      <w:lang w:val="sr-Cyrl-CS" w:eastAsia="hr-HR"/>
    </w:rPr>
  </w:style>
  <w:style w:type="character" w:customStyle="1" w:styleId="BodyTextChar">
    <w:name w:val="Body Text Char"/>
    <w:basedOn w:val="DefaultParagraphFont"/>
    <w:link w:val="BodyText"/>
    <w:rsid w:val="00687723"/>
    <w:rPr>
      <w:rFonts w:ascii="Cambria" w:eastAsia="Times New Roman" w:hAnsi="Cambria" w:cs="Times New Roman"/>
      <w:sz w:val="32"/>
      <w:lang w:val="sr-Cyrl-CS" w:eastAsia="hr-HR"/>
    </w:rPr>
  </w:style>
  <w:style w:type="paragraph" w:styleId="BodyTextIndent2">
    <w:name w:val="Body Text Indent 2"/>
    <w:basedOn w:val="Normal"/>
    <w:link w:val="BodyTextIndent2Char"/>
    <w:semiHidden/>
    <w:unhideWhenUsed/>
    <w:rsid w:val="00687723"/>
    <w:pPr>
      <w:spacing w:after="120" w:line="480" w:lineRule="auto"/>
      <w:ind w:left="360"/>
    </w:pPr>
    <w:rPr>
      <w:rFonts w:ascii="Cambria" w:eastAsia="Times New Roman" w:hAnsi="Cambria" w:cs="Times New Roman"/>
    </w:rPr>
  </w:style>
  <w:style w:type="character" w:customStyle="1" w:styleId="BodyTextIndent2Char">
    <w:name w:val="Body Text Indent 2 Char"/>
    <w:basedOn w:val="DefaultParagraphFont"/>
    <w:link w:val="BodyTextIndent2"/>
    <w:semiHidden/>
    <w:rsid w:val="00687723"/>
    <w:rPr>
      <w:rFonts w:ascii="Cambria" w:eastAsia="Times New Roman" w:hAnsi="Cambria" w:cs="Times New Roman"/>
      <w:lang w:eastAsia="sr-Latn-CS"/>
    </w:rPr>
  </w:style>
  <w:style w:type="paragraph" w:customStyle="1" w:styleId="050---odeljak">
    <w:name w:val="050---odeljak"/>
    <w:basedOn w:val="Normal"/>
    <w:rsid w:val="00687723"/>
    <w:pPr>
      <w:spacing w:before="100" w:beforeAutospacing="1" w:after="100" w:afterAutospacing="1"/>
    </w:pPr>
    <w:rPr>
      <w:rFonts w:ascii="Cambria" w:eastAsia="Times New Roman" w:hAnsi="Cambria" w:cs="Times New Roman"/>
    </w:rPr>
  </w:style>
  <w:style w:type="paragraph" w:customStyle="1" w:styleId="nn3">
    <w:name w:val="nn3"/>
    <w:basedOn w:val="Normal"/>
    <w:rsid w:val="00687723"/>
    <w:pPr>
      <w:spacing w:before="60"/>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687723"/>
    <w:pPr>
      <w:numPr>
        <w:numId w:val="11"/>
      </w:numPr>
      <w:tabs>
        <w:tab w:val="clear" w:pos="360"/>
        <w:tab w:val="left" w:pos="170"/>
        <w:tab w:val="num" w:pos="720"/>
      </w:tabs>
    </w:pPr>
    <w:rPr>
      <w:rFonts w:ascii="Verdana" w:eastAsia="Times New Roman" w:hAnsi="Verdana" w:cs="Times New Roman"/>
      <w:noProof/>
      <w:sz w:val="16"/>
      <w:szCs w:val="20"/>
      <w:lang w:val="sr-Cyrl-CS"/>
    </w:rPr>
  </w:style>
  <w:style w:type="paragraph" w:customStyle="1" w:styleId="nnneraz">
    <w:name w:val="nn ne raz"/>
    <w:basedOn w:val="Normal"/>
    <w:rsid w:val="00687723"/>
    <w:pPr>
      <w:numPr>
        <w:numId w:val="12"/>
      </w:numPr>
      <w:tabs>
        <w:tab w:val="left" w:pos="170"/>
      </w:tabs>
    </w:pPr>
    <w:rPr>
      <w:rFonts w:ascii="Verdana" w:eastAsia="Times New Roman" w:hAnsi="Verdana" w:cs="Times New Roman"/>
      <w:noProof/>
      <w:sz w:val="16"/>
      <w:szCs w:val="20"/>
      <w:lang w:val="sr-Cyrl-CS"/>
    </w:rPr>
  </w:style>
  <w:style w:type="paragraph" w:customStyle="1" w:styleId="clan">
    <w:name w:val="clan"/>
    <w:basedOn w:val="Normal"/>
    <w:rsid w:val="00687723"/>
    <w:pPr>
      <w:spacing w:before="100" w:beforeAutospacing="1" w:after="100" w:afterAutospacing="1"/>
    </w:pPr>
    <w:rPr>
      <w:rFonts w:ascii="Cambria" w:eastAsia="Times New Roman" w:hAnsi="Cambria" w:cs="Times New Roman"/>
    </w:rPr>
  </w:style>
  <w:style w:type="paragraph" w:customStyle="1" w:styleId="NNN">
    <w:name w:val="NNN"/>
    <w:basedOn w:val="Normal"/>
    <w:rsid w:val="00687723"/>
    <w:pPr>
      <w:tabs>
        <w:tab w:val="left" w:pos="567"/>
        <w:tab w:val="left" w:pos="4536"/>
        <w:tab w:val="left" w:pos="5103"/>
        <w:tab w:val="left" w:pos="8756"/>
      </w:tabs>
    </w:pPr>
    <w:rPr>
      <w:rFonts w:ascii="Verdana" w:eastAsia="Times New Roman" w:hAnsi="Verdana" w:cs="Times New Roman"/>
      <w:noProof/>
      <w:sz w:val="16"/>
      <w:szCs w:val="20"/>
      <w:lang w:val="sr-Cyrl-CS"/>
    </w:rPr>
  </w:style>
  <w:style w:type="paragraph" w:customStyle="1" w:styleId="StyleNNNItalic">
    <w:name w:val="Style NNN + Italic"/>
    <w:basedOn w:val="NNN"/>
    <w:rsid w:val="00687723"/>
    <w:rPr>
      <w:i/>
      <w:iCs/>
    </w:rPr>
  </w:style>
  <w:style w:type="table" w:styleId="TableGrid">
    <w:name w:val="Table Grid"/>
    <w:basedOn w:val="TableNormal"/>
    <w:rsid w:val="00687723"/>
    <w:pPr>
      <w:spacing w:after="0"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0">
    <w:name w:val="Clan"/>
    <w:basedOn w:val="Normal"/>
    <w:rsid w:val="00687723"/>
    <w:pPr>
      <w:keepNext/>
      <w:tabs>
        <w:tab w:val="left" w:pos="1080"/>
      </w:tabs>
      <w:spacing w:before="120" w:after="120"/>
      <w:ind w:left="720" w:right="720"/>
      <w:jc w:val="center"/>
    </w:pPr>
    <w:rPr>
      <w:rFonts w:ascii="Arial" w:eastAsia="Times New Roman" w:hAnsi="Arial" w:cs="Times New Roman"/>
      <w:b/>
      <w:szCs w:val="20"/>
      <w:lang w:val="sr-Cyrl-CS"/>
    </w:rPr>
  </w:style>
  <w:style w:type="paragraph" w:customStyle="1" w:styleId="Podnaslov2">
    <w:name w:val="Podnaslov2"/>
    <w:basedOn w:val="Clan0"/>
    <w:rsid w:val="00687723"/>
    <w:pPr>
      <w:ind w:left="144" w:right="144"/>
    </w:pPr>
    <w:rPr>
      <w:i/>
    </w:rPr>
  </w:style>
  <w:style w:type="paragraph" w:styleId="ListParagraph">
    <w:name w:val="List Paragraph"/>
    <w:basedOn w:val="Normal"/>
    <w:uiPriority w:val="34"/>
    <w:qFormat/>
    <w:rsid w:val="00687723"/>
    <w:pPr>
      <w:ind w:left="720"/>
      <w:contextualSpacing/>
    </w:pPr>
    <w:rPr>
      <w:rFonts w:ascii="Cambria" w:eastAsia="Times New Roman" w:hAnsi="Cambria" w:cs="Times New Roman"/>
    </w:rPr>
  </w:style>
  <w:style w:type="character" w:styleId="FootnoteReference">
    <w:name w:val="footnote reference"/>
    <w:uiPriority w:val="99"/>
    <w:unhideWhenUsed/>
    <w:rsid w:val="00687723"/>
    <w:rPr>
      <w:vertAlign w:val="superscript"/>
    </w:rPr>
  </w:style>
  <w:style w:type="character" w:customStyle="1" w:styleId="apple-converted-space">
    <w:name w:val="apple-converted-space"/>
    <w:basedOn w:val="DefaultParagraphFont"/>
    <w:rsid w:val="00687723"/>
  </w:style>
  <w:style w:type="character" w:customStyle="1" w:styleId="apple-style-span">
    <w:name w:val="apple-style-span"/>
    <w:basedOn w:val="DefaultParagraphFont"/>
    <w:rsid w:val="00687723"/>
  </w:style>
  <w:style w:type="character" w:styleId="PageNumber">
    <w:name w:val="page number"/>
    <w:basedOn w:val="DefaultParagraphFont"/>
    <w:rsid w:val="00687723"/>
  </w:style>
  <w:style w:type="character" w:customStyle="1" w:styleId="A6">
    <w:name w:val="A6"/>
    <w:rsid w:val="00687723"/>
    <w:rPr>
      <w:rFonts w:cs="Arial"/>
      <w:color w:val="000000"/>
      <w:sz w:val="18"/>
      <w:szCs w:val="18"/>
    </w:rPr>
  </w:style>
  <w:style w:type="paragraph" w:styleId="BodyText2">
    <w:name w:val="Body Text 2"/>
    <w:basedOn w:val="Normal"/>
    <w:link w:val="BodyText2Char"/>
    <w:rsid w:val="00687723"/>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87723"/>
    <w:rPr>
      <w:rFonts w:ascii="Cambria" w:eastAsia="Times New Roman" w:hAnsi="Cambria" w:cs="Times New Roman"/>
      <w:lang w:eastAsia="sr-Latn-CS"/>
    </w:rPr>
  </w:style>
  <w:style w:type="paragraph" w:customStyle="1" w:styleId="normalcentaritalic">
    <w:name w:val="normalcentaritalic"/>
    <w:basedOn w:val="Normal"/>
    <w:rsid w:val="00687723"/>
    <w:pPr>
      <w:tabs>
        <w:tab w:val="left" w:pos="1440"/>
      </w:tabs>
      <w:spacing w:before="100" w:beforeAutospacing="1" w:after="100" w:afterAutospacing="1"/>
      <w:jc w:val="both"/>
    </w:pPr>
    <w:rPr>
      <w:rFonts w:ascii="Cambria" w:eastAsia="Times New Roman" w:hAnsi="Cambria" w:cs="Times New Roman"/>
    </w:rPr>
  </w:style>
  <w:style w:type="paragraph" w:customStyle="1" w:styleId="7podnas">
    <w:name w:val="7podnas"/>
    <w:basedOn w:val="Normal"/>
    <w:rsid w:val="00687723"/>
    <w:pPr>
      <w:shd w:val="clear" w:color="auto" w:fill="FFFFFF"/>
      <w:spacing w:before="60"/>
      <w:jc w:val="center"/>
    </w:pPr>
    <w:rPr>
      <w:rFonts w:ascii="Arial" w:eastAsia="Times New Roman" w:hAnsi="Arial" w:cs="Arial"/>
      <w:b/>
      <w:bCs/>
      <w:sz w:val="27"/>
      <w:szCs w:val="27"/>
    </w:rPr>
  </w:style>
  <w:style w:type="paragraph" w:customStyle="1" w:styleId="1tekst">
    <w:name w:val="1tekst"/>
    <w:basedOn w:val="Normal"/>
    <w:rsid w:val="00687723"/>
    <w:pPr>
      <w:ind w:left="419" w:right="419" w:firstLine="240"/>
      <w:jc w:val="both"/>
    </w:pPr>
    <w:rPr>
      <w:rFonts w:ascii="Arial" w:eastAsia="Times New Roman" w:hAnsi="Arial" w:cs="Arial"/>
      <w:sz w:val="20"/>
      <w:szCs w:val="20"/>
    </w:rPr>
  </w:style>
  <w:style w:type="character" w:styleId="BookTitle">
    <w:name w:val="Book Title"/>
    <w:uiPriority w:val="33"/>
    <w:qFormat/>
    <w:rsid w:val="00687723"/>
    <w:rPr>
      <w:i/>
      <w:iCs/>
      <w:smallCaps/>
      <w:spacing w:val="5"/>
    </w:rPr>
  </w:style>
  <w:style w:type="character" w:styleId="Emphasis">
    <w:name w:val="Emphasis"/>
    <w:qFormat/>
    <w:rsid w:val="00687723"/>
    <w:rPr>
      <w:b/>
      <w:bCs/>
      <w:i/>
      <w:iCs/>
      <w:spacing w:val="10"/>
    </w:rPr>
  </w:style>
  <w:style w:type="paragraph" w:styleId="TOCHeading">
    <w:name w:val="TOC Heading"/>
    <w:basedOn w:val="Heading1"/>
    <w:next w:val="Normal"/>
    <w:uiPriority w:val="39"/>
    <w:semiHidden/>
    <w:unhideWhenUsed/>
    <w:qFormat/>
    <w:rsid w:val="00687723"/>
    <w:pPr>
      <w:outlineLvl w:val="9"/>
    </w:pPr>
    <w:rPr>
      <w:lang w:bidi="en-US"/>
    </w:rPr>
  </w:style>
  <w:style w:type="paragraph" w:styleId="TOC2">
    <w:name w:val="toc 2"/>
    <w:basedOn w:val="Normal"/>
    <w:next w:val="Normal"/>
    <w:autoRedefine/>
    <w:uiPriority w:val="39"/>
    <w:unhideWhenUsed/>
    <w:rsid w:val="00687723"/>
    <w:pPr>
      <w:spacing w:after="100"/>
      <w:ind w:left="220"/>
    </w:pPr>
    <w:rPr>
      <w:rFonts w:ascii="Calibri" w:eastAsia="Times New Roman" w:hAnsi="Calibri" w:cs="Times New Roman"/>
    </w:rPr>
  </w:style>
  <w:style w:type="paragraph" w:styleId="TOC1">
    <w:name w:val="toc 1"/>
    <w:basedOn w:val="Normal"/>
    <w:next w:val="Normal"/>
    <w:autoRedefine/>
    <w:uiPriority w:val="39"/>
    <w:unhideWhenUsed/>
    <w:qFormat/>
    <w:rsid w:val="00B00947"/>
    <w:pPr>
      <w:tabs>
        <w:tab w:val="right" w:leader="dot" w:pos="9061"/>
      </w:tabs>
      <w:spacing w:after="100"/>
    </w:pPr>
    <w:rPr>
      <w:rFonts w:ascii="Times New Roman" w:eastAsia="Times New Roman" w:hAnsi="Times New Roman" w:cs="Times New Roman"/>
      <w:noProof/>
      <w:lang w:val="sr-Cyrl-CS"/>
    </w:rPr>
  </w:style>
  <w:style w:type="paragraph" w:styleId="TOC3">
    <w:name w:val="toc 3"/>
    <w:basedOn w:val="Normal"/>
    <w:next w:val="Normal"/>
    <w:autoRedefine/>
    <w:uiPriority w:val="39"/>
    <w:unhideWhenUsed/>
    <w:rsid w:val="00687723"/>
    <w:pPr>
      <w:spacing w:after="100"/>
      <w:ind w:left="440"/>
    </w:pPr>
    <w:rPr>
      <w:rFonts w:ascii="Calibri" w:eastAsia="Times New Roman" w:hAnsi="Calibri" w:cs="Times New Roman"/>
    </w:rPr>
  </w:style>
  <w:style w:type="character" w:styleId="Hyperlink">
    <w:name w:val="Hyperlink"/>
    <w:unhideWhenUsed/>
    <w:rsid w:val="00687723"/>
    <w:rPr>
      <w:color w:val="0000FF"/>
      <w:u w:val="single"/>
    </w:rPr>
  </w:style>
  <w:style w:type="paragraph" w:styleId="Caption">
    <w:name w:val="caption"/>
    <w:basedOn w:val="Normal"/>
    <w:next w:val="Normal"/>
    <w:uiPriority w:val="35"/>
    <w:semiHidden/>
    <w:unhideWhenUsed/>
    <w:rsid w:val="00687723"/>
    <w:rPr>
      <w:rFonts w:ascii="Cambria" w:eastAsia="Times New Roman" w:hAnsi="Cambria" w:cs="Times New Roman"/>
      <w:b/>
      <w:bCs/>
      <w:color w:val="365F91"/>
      <w:sz w:val="16"/>
      <w:szCs w:val="16"/>
    </w:rPr>
  </w:style>
  <w:style w:type="paragraph" w:styleId="Title">
    <w:name w:val="Title"/>
    <w:basedOn w:val="Normal"/>
    <w:next w:val="Normal"/>
    <w:link w:val="TitleChar"/>
    <w:uiPriority w:val="10"/>
    <w:qFormat/>
    <w:rsid w:val="00687723"/>
    <w:pPr>
      <w:spacing w:after="300" w:line="240" w:lineRule="auto"/>
      <w:contextualSpacing/>
    </w:pPr>
    <w:rPr>
      <w:rFonts w:ascii="Cambria" w:eastAsia="Times New Roman" w:hAnsi="Cambria" w:cs="Times New Roman"/>
      <w:smallCaps/>
      <w:sz w:val="52"/>
      <w:szCs w:val="52"/>
    </w:rPr>
  </w:style>
  <w:style w:type="character" w:customStyle="1" w:styleId="TitleChar">
    <w:name w:val="Title Char"/>
    <w:basedOn w:val="DefaultParagraphFont"/>
    <w:link w:val="Title"/>
    <w:uiPriority w:val="10"/>
    <w:rsid w:val="00687723"/>
    <w:rPr>
      <w:rFonts w:ascii="Cambria" w:eastAsia="Times New Roman" w:hAnsi="Cambria" w:cs="Times New Roman"/>
      <w:smallCaps/>
      <w:sz w:val="52"/>
      <w:szCs w:val="52"/>
      <w:lang w:eastAsia="sr-Latn-CS"/>
    </w:rPr>
  </w:style>
  <w:style w:type="paragraph" w:styleId="Subtitle">
    <w:name w:val="Subtitle"/>
    <w:basedOn w:val="Normal"/>
    <w:next w:val="Normal"/>
    <w:link w:val="SubtitleChar"/>
    <w:uiPriority w:val="11"/>
    <w:qFormat/>
    <w:rsid w:val="00687723"/>
    <w:rPr>
      <w:rFonts w:ascii="Cambria" w:eastAsia="Times New Roman" w:hAnsi="Cambria" w:cs="Times New Roman"/>
      <w:i/>
      <w:iCs/>
      <w:smallCaps/>
      <w:spacing w:val="10"/>
      <w:sz w:val="28"/>
      <w:szCs w:val="28"/>
    </w:rPr>
  </w:style>
  <w:style w:type="character" w:customStyle="1" w:styleId="SubtitleChar">
    <w:name w:val="Subtitle Char"/>
    <w:basedOn w:val="DefaultParagraphFont"/>
    <w:link w:val="Subtitle"/>
    <w:uiPriority w:val="11"/>
    <w:rsid w:val="00687723"/>
    <w:rPr>
      <w:rFonts w:ascii="Cambria" w:eastAsia="Times New Roman" w:hAnsi="Cambria" w:cs="Times New Roman"/>
      <w:i/>
      <w:iCs/>
      <w:smallCaps/>
      <w:spacing w:val="10"/>
      <w:sz w:val="28"/>
      <w:szCs w:val="28"/>
      <w:lang w:eastAsia="sr-Latn-CS"/>
    </w:rPr>
  </w:style>
  <w:style w:type="character" w:styleId="Strong">
    <w:name w:val="Strong"/>
    <w:uiPriority w:val="22"/>
    <w:qFormat/>
    <w:rsid w:val="00687723"/>
    <w:rPr>
      <w:b/>
      <w:bCs/>
    </w:rPr>
  </w:style>
  <w:style w:type="paragraph" w:styleId="Quote">
    <w:name w:val="Quote"/>
    <w:basedOn w:val="Normal"/>
    <w:next w:val="Normal"/>
    <w:link w:val="QuoteChar"/>
    <w:uiPriority w:val="29"/>
    <w:qFormat/>
    <w:rsid w:val="00687723"/>
    <w:rPr>
      <w:rFonts w:ascii="Cambria" w:eastAsia="Times New Roman" w:hAnsi="Cambria" w:cs="Times New Roman"/>
      <w:i/>
      <w:iCs/>
    </w:rPr>
  </w:style>
  <w:style w:type="character" w:customStyle="1" w:styleId="QuoteChar">
    <w:name w:val="Quote Char"/>
    <w:basedOn w:val="DefaultParagraphFont"/>
    <w:link w:val="Quote"/>
    <w:uiPriority w:val="29"/>
    <w:rsid w:val="00687723"/>
    <w:rPr>
      <w:rFonts w:ascii="Cambria" w:eastAsia="Times New Roman" w:hAnsi="Cambria" w:cs="Times New Roman"/>
      <w:i/>
      <w:iCs/>
      <w:lang w:eastAsia="sr-Latn-CS"/>
    </w:rPr>
  </w:style>
  <w:style w:type="paragraph" w:styleId="IntenseQuote">
    <w:name w:val="Intense Quote"/>
    <w:basedOn w:val="Normal"/>
    <w:next w:val="Normal"/>
    <w:link w:val="IntenseQuoteChar"/>
    <w:uiPriority w:val="30"/>
    <w:qFormat/>
    <w:rsid w:val="0068772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rPr>
  </w:style>
  <w:style w:type="character" w:customStyle="1" w:styleId="IntenseQuoteChar">
    <w:name w:val="Intense Quote Char"/>
    <w:basedOn w:val="DefaultParagraphFont"/>
    <w:link w:val="IntenseQuote"/>
    <w:uiPriority w:val="30"/>
    <w:rsid w:val="00687723"/>
    <w:rPr>
      <w:rFonts w:ascii="Cambria" w:eastAsia="Times New Roman" w:hAnsi="Cambria" w:cs="Times New Roman"/>
      <w:i/>
      <w:iCs/>
      <w:lang w:eastAsia="sr-Latn-CS"/>
    </w:rPr>
  </w:style>
  <w:style w:type="character" w:styleId="SubtleEmphasis">
    <w:name w:val="Subtle Emphasis"/>
    <w:uiPriority w:val="19"/>
    <w:qFormat/>
    <w:rsid w:val="00687723"/>
    <w:rPr>
      <w:i/>
      <w:iCs/>
    </w:rPr>
  </w:style>
  <w:style w:type="character" w:styleId="IntenseEmphasis">
    <w:name w:val="Intense Emphasis"/>
    <w:uiPriority w:val="21"/>
    <w:qFormat/>
    <w:rsid w:val="00687723"/>
    <w:rPr>
      <w:b/>
      <w:bCs/>
      <w:i/>
      <w:iCs/>
    </w:rPr>
  </w:style>
  <w:style w:type="character" w:styleId="SubtleReference">
    <w:name w:val="Subtle Reference"/>
    <w:uiPriority w:val="31"/>
    <w:qFormat/>
    <w:rsid w:val="00687723"/>
    <w:rPr>
      <w:smallCaps/>
    </w:rPr>
  </w:style>
  <w:style w:type="character" w:styleId="IntenseReference">
    <w:name w:val="Intense Reference"/>
    <w:uiPriority w:val="32"/>
    <w:qFormat/>
    <w:rsid w:val="00687723"/>
    <w:rPr>
      <w:b/>
      <w:bCs/>
      <w:smallCaps/>
    </w:rPr>
  </w:style>
  <w:style w:type="paragraph" w:customStyle="1" w:styleId="tekst">
    <w:name w:val="tekst"/>
    <w:basedOn w:val="NoSpacing"/>
    <w:link w:val="tekstChar"/>
    <w:qFormat/>
    <w:rsid w:val="005071DC"/>
    <w:pPr>
      <w:spacing w:before="120" w:after="120"/>
      <w:ind w:firstLine="720"/>
      <w:jc w:val="both"/>
    </w:pPr>
    <w:rPr>
      <w:rFonts w:eastAsia="Times New Roman" w:cstheme="minorHAnsi"/>
    </w:rPr>
  </w:style>
  <w:style w:type="character" w:customStyle="1" w:styleId="tekstChar">
    <w:name w:val="tekst Char"/>
    <w:basedOn w:val="NoSpacingChar"/>
    <w:link w:val="tekst"/>
    <w:rsid w:val="005071DC"/>
    <w:rPr>
      <w:rFonts w:eastAsia="Times New Roman" w:cstheme="minorHAnsi"/>
      <w:lang w:val="en-US"/>
    </w:rPr>
  </w:style>
  <w:style w:type="table" w:customStyle="1" w:styleId="TableGrid3">
    <w:name w:val="Table Grid3"/>
    <w:basedOn w:val="TableNormal"/>
    <w:uiPriority w:val="59"/>
    <w:rsid w:val="0002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D7F"/>
    <w:rPr>
      <w:sz w:val="16"/>
      <w:szCs w:val="16"/>
    </w:rPr>
  </w:style>
  <w:style w:type="paragraph" w:styleId="CommentText">
    <w:name w:val="annotation text"/>
    <w:basedOn w:val="Normal"/>
    <w:link w:val="CommentTextChar"/>
    <w:uiPriority w:val="99"/>
    <w:semiHidden/>
    <w:unhideWhenUsed/>
    <w:rsid w:val="00C60D7F"/>
    <w:pPr>
      <w:spacing w:line="240" w:lineRule="auto"/>
    </w:pPr>
    <w:rPr>
      <w:sz w:val="20"/>
      <w:szCs w:val="20"/>
    </w:rPr>
  </w:style>
  <w:style w:type="character" w:customStyle="1" w:styleId="CommentTextChar">
    <w:name w:val="Comment Text Char"/>
    <w:basedOn w:val="DefaultParagraphFont"/>
    <w:link w:val="CommentText"/>
    <w:uiPriority w:val="99"/>
    <w:semiHidden/>
    <w:rsid w:val="00C60D7F"/>
    <w:rPr>
      <w:sz w:val="20"/>
      <w:szCs w:val="20"/>
    </w:rPr>
  </w:style>
  <w:style w:type="paragraph" w:styleId="CommentSubject">
    <w:name w:val="annotation subject"/>
    <w:basedOn w:val="CommentText"/>
    <w:next w:val="CommentText"/>
    <w:link w:val="CommentSubjectChar"/>
    <w:uiPriority w:val="99"/>
    <w:semiHidden/>
    <w:unhideWhenUsed/>
    <w:rsid w:val="00C60D7F"/>
    <w:rPr>
      <w:b/>
      <w:bCs/>
    </w:rPr>
  </w:style>
  <w:style w:type="character" w:customStyle="1" w:styleId="CommentSubjectChar">
    <w:name w:val="Comment Subject Char"/>
    <w:basedOn w:val="CommentTextChar"/>
    <w:link w:val="CommentSubject"/>
    <w:uiPriority w:val="99"/>
    <w:semiHidden/>
    <w:rsid w:val="00C60D7F"/>
    <w:rPr>
      <w:b/>
      <w:bCs/>
      <w:sz w:val="20"/>
      <w:szCs w:val="20"/>
    </w:rPr>
  </w:style>
  <w:style w:type="table" w:customStyle="1" w:styleId="TableGrid1">
    <w:name w:val="Table Grid1"/>
    <w:basedOn w:val="TableNormal"/>
    <w:uiPriority w:val="59"/>
    <w:rsid w:val="00BA453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4D6A"/>
    <w:pPr>
      <w:widowControl w:val="0"/>
      <w:autoSpaceDE w:val="0"/>
      <w:autoSpaceDN w:val="0"/>
      <w:adjustRightInd w:val="0"/>
      <w:spacing w:after="0" w:line="240" w:lineRule="auto"/>
    </w:pPr>
    <w:rPr>
      <w:rFonts w:ascii="TT E 1 BF 9 B 48t 00" w:eastAsia="Times New Roman" w:hAnsi="TT E 1 BF 9 B 48t 00" w:cs="TT E 1 BF 9 B 48t 00"/>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496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katalog.zuov.rs/Program2012.aspx?katbroj=420&amp;godina=2012/20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vaplaneta.wordpress.com/2011/10/22/globalno-zagrevanj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2017/18</PublishDate>
  <Abstract/>
  <CompanyAddress>15. СЕПТЕМБАР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6EE2D-D2B3-46B4-BF0B-00C6698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183</Pages>
  <Words>38977</Words>
  <Characters>222170</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ГОДИШЊИ ПЛАН ОБРАЗОВНО – ВАСПИТНОГ РАДА</vt:lpstr>
    </vt:vector>
  </TitlesOfParts>
  <Company>Основна школа „Моша Пијаде“ Иваново</Company>
  <LinksUpToDate>false</LinksUpToDate>
  <CharactersWithSpaces>260626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ОБРАЗОВНО – ВАСПИТНОГ РАДА</dc:title>
  <dc:subject>ЗА ШКОЛСКУ 2017/18. ГОДИНУ</dc:subject>
  <dc:creator>ЗА ШКОЛСКУ 2012/13. ГОДИНУ</dc:creator>
  <cp:lastModifiedBy>PC4</cp:lastModifiedBy>
  <cp:revision>13</cp:revision>
  <cp:lastPrinted>2014-09-30T11:00:00Z</cp:lastPrinted>
  <dcterms:created xsi:type="dcterms:W3CDTF">2017-09-06T08:00:00Z</dcterms:created>
  <dcterms:modified xsi:type="dcterms:W3CDTF">2017-09-12T10:40:00Z</dcterms:modified>
</cp:coreProperties>
</file>