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0D" w:rsidRPr="0023074F" w:rsidRDefault="0007510D">
      <w:pPr>
        <w:rPr>
          <w:rFonts w:ascii="Cambria" w:hAnsi="Cambria"/>
          <w:lang w:val="sr-Cyrl-CS"/>
        </w:rPr>
      </w:pPr>
    </w:p>
    <w:p w:rsidR="0007510D" w:rsidRPr="0023074F" w:rsidRDefault="009F581E">
      <w:pPr>
        <w:rPr>
          <w:rFonts w:ascii="Cambria" w:hAnsi="Cambria"/>
        </w:rPr>
      </w:pPr>
      <w:r>
        <w:rPr>
          <w:rFonts w:ascii="Cambria" w:hAnsi="Cambria"/>
          <w:noProof/>
          <w:lang w:eastAsia="zh-TW"/>
        </w:rPr>
        <w:pict>
          <v:group id="_x0000_s1026" style="position:absolute;margin-left:0;margin-top:0;width:580.05pt;height:751.05pt;z-index:25165772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stroked="f">
              <v:textbox style="mso-next-textbox:#_x0000_s1028" inset="18pt,,18pt">
                <w:txbxContent>
                  <w:p w:rsidR="00EE4819" w:rsidRDefault="00EE4819">
                    <w:pPr>
                      <w:pStyle w:val="NoSpacing"/>
                      <w:rPr>
                        <w:smallCaps/>
                        <w:color w:val="FFFFFF"/>
                        <w:sz w:val="44"/>
                        <w:szCs w:val="44"/>
                      </w:rPr>
                    </w:pPr>
                    <w:r w:rsidRPr="00482A7F">
                      <w:rPr>
                        <w:smallCaps/>
                        <w:color w:val="FFFFFF"/>
                        <w:sz w:val="44"/>
                        <w:szCs w:val="44"/>
                      </w:rPr>
                      <w:t>ОСНОВНА ШКОЛА „МОША ПИЈАДЕ“ ИВАНОВО</w:t>
                    </w:r>
                  </w:p>
                  <w:p w:rsidR="00EE4819" w:rsidRPr="00F87CFF" w:rsidRDefault="00EE4819">
                    <w:pPr>
                      <w:pStyle w:val="NoSpacing"/>
                      <w:rPr>
                        <w:smallCaps/>
                        <w:color w:val="FFFFFF"/>
                        <w:sz w:val="18"/>
                        <w:szCs w:val="18"/>
                        <w:lang w:val="sr-Cyrl-RS"/>
                      </w:rPr>
                    </w:pPr>
                    <w:r w:rsidRPr="00572923">
                      <w:rPr>
                        <w:smallCaps/>
                        <w:color w:val="FFFFFF"/>
                        <w:sz w:val="18"/>
                        <w:szCs w:val="18"/>
                      </w:rPr>
                      <w:t>дел.бр.</w:t>
                    </w:r>
                    <w:r>
                      <w:rPr>
                        <w:smallCaps/>
                        <w:color w:val="FFFFFF"/>
                        <w:sz w:val="18"/>
                        <w:szCs w:val="18"/>
                      </w:rPr>
                      <w:t xml:space="preserve"> </w:t>
                    </w:r>
                    <w:r>
                      <w:rPr>
                        <w:smallCaps/>
                        <w:color w:val="FFFFFF"/>
                        <w:sz w:val="18"/>
                        <w:szCs w:val="18"/>
                        <w:lang w:val="sr-Cyrl-RS"/>
                      </w:rPr>
                      <w:t>488</w:t>
                    </w:r>
                  </w:p>
                  <w:p w:rsidR="00EE4819" w:rsidRPr="00572923" w:rsidRDefault="00EE4819">
                    <w:pPr>
                      <w:pStyle w:val="NoSpacing"/>
                      <w:rPr>
                        <w:smallCaps/>
                        <w:color w:val="FFFFFF"/>
                        <w:sz w:val="18"/>
                        <w:szCs w:val="18"/>
                      </w:rPr>
                    </w:pPr>
                    <w:r>
                      <w:rPr>
                        <w:smallCaps/>
                        <w:color w:val="FFFFFF"/>
                        <w:sz w:val="18"/>
                        <w:szCs w:val="18"/>
                      </w:rPr>
                      <w:t>датум: 12.09.2019</w:t>
                    </w:r>
                    <w:r w:rsidRPr="00572923">
                      <w:rPr>
                        <w:smallCaps/>
                        <w:color w:val="FFFFFF"/>
                        <w:sz w:val="18"/>
                        <w:szCs w:val="18"/>
                      </w:rPr>
                      <w:t>.</w:t>
                    </w:r>
                  </w:p>
                </w:txbxContent>
              </v:textbox>
            </v:rect>
            <v:rect id="_x0000_s1029" style="position:absolute;left:354;top:9607;width:2860;height:1073" fillcolor="#943634" stroked="f">
              <v:fill color2="#dfa7a6"/>
            </v:rect>
            <v:rect id="_x0000_s1030" style="position:absolute;left:3245;top:9607;width:2860;height:1073" fillcolor="#943634" stroked="f">
              <v:fill color2="#cf7b79"/>
            </v:rect>
            <v:rect id="_x0000_s1031" style="position:absolute;left:6137;top:9607;width:2860;height:1073" fillcolor="#943634" stroked="f">
              <v:fill color2="#943634"/>
            </v:rect>
            <v:rect id="_x0000_s1032" style="position:absolute;left:9028;top:9607;width:2860;height:1073;v-text-anchor:middle" fillcolor="#943634" stroked="f">
              <v:fill color2="#c4bc96"/>
              <v:textbox style="mso-next-textbox:#_x0000_s1032">
                <w:txbxContent>
                  <w:p w:rsidR="00EE4819" w:rsidRPr="00B12812" w:rsidRDefault="00EE4819">
                    <w:pPr>
                      <w:pStyle w:val="NoSpacing"/>
                      <w:rPr>
                        <w:rFonts w:ascii="Cambria" w:eastAsia="Times New Roman" w:hAnsi="Cambria"/>
                        <w:color w:val="DBE5F1"/>
                        <w:sz w:val="56"/>
                        <w:szCs w:val="56"/>
                      </w:rPr>
                    </w:pPr>
                    <w:r>
                      <w:rPr>
                        <w:rFonts w:ascii="Cambria" w:eastAsia="Times New Roman" w:hAnsi="Cambria"/>
                        <w:color w:val="DBE5F1"/>
                        <w:sz w:val="56"/>
                        <w:szCs w:val="56"/>
                      </w:rPr>
                      <w:t>2018</w:t>
                    </w:r>
                    <w:r w:rsidRPr="00482A7F">
                      <w:rPr>
                        <w:rFonts w:ascii="Cambria" w:eastAsia="Times New Roman" w:hAnsi="Cambria"/>
                        <w:color w:val="DBE5F1"/>
                        <w:sz w:val="56"/>
                        <w:szCs w:val="56"/>
                      </w:rPr>
                      <w:t>/1</w:t>
                    </w:r>
                    <w:r>
                      <w:rPr>
                        <w:rFonts w:ascii="Cambria" w:eastAsia="Times New Roman" w:hAnsi="Cambria"/>
                        <w:color w:val="DBE5F1"/>
                        <w:sz w:val="56"/>
                        <w:szCs w:val="56"/>
                      </w:rPr>
                      <w:t>9</w:t>
                    </w:r>
                  </w:p>
                </w:txbxContent>
              </v:textbox>
            </v:rect>
            <v:rect id="_x0000_s1033" style="position:absolute;left:354;top:2263;width:8643;height:7316;v-text-anchor:middle" fillcolor="#9bbb59" stroked="f">
              <v:textbox style="mso-next-textbox:#_x0000_s1033" inset="18pt,,18pt">
                <w:txbxContent>
                  <w:p w:rsidR="00EE4819" w:rsidRPr="00482A7F" w:rsidRDefault="00EE4819">
                    <w:pPr>
                      <w:jc w:val="right"/>
                      <w:rPr>
                        <w:rFonts w:ascii="Cambria" w:hAnsi="Cambria"/>
                        <w:color w:val="622423"/>
                        <w:sz w:val="72"/>
                        <w:szCs w:val="72"/>
                      </w:rPr>
                    </w:pPr>
                    <w:r w:rsidRPr="00482A7F">
                      <w:rPr>
                        <w:rFonts w:ascii="Cambria" w:hAnsi="Cambria"/>
                        <w:color w:val="622423"/>
                        <w:sz w:val="72"/>
                        <w:szCs w:val="72"/>
                      </w:rPr>
                      <w:t>ИЗВЕШТАЈ О РЕАЛИЗАЦИЈИ ГОДИШЊЕГ ПЛАНА РАДА</w:t>
                    </w:r>
                  </w:p>
                  <w:p w:rsidR="00EE4819" w:rsidRPr="00482A7F" w:rsidRDefault="00EE4819">
                    <w:pPr>
                      <w:jc w:val="right"/>
                      <w:rPr>
                        <w:color w:val="FFFFFF"/>
                        <w:sz w:val="40"/>
                        <w:szCs w:val="40"/>
                      </w:rPr>
                    </w:pPr>
                    <w:r>
                      <w:rPr>
                        <w:color w:val="FFFFFF"/>
                        <w:sz w:val="40"/>
                        <w:szCs w:val="40"/>
                      </w:rPr>
                      <w:t>ЗА ШКОЛСКУ 2018//19</w:t>
                    </w:r>
                    <w:r w:rsidRPr="00482A7F">
                      <w:rPr>
                        <w:color w:val="FFFFFF"/>
                        <w:sz w:val="40"/>
                        <w:szCs w:val="40"/>
                      </w:rPr>
                      <w:t>. ГОДИНУ</w:t>
                    </w:r>
                  </w:p>
                  <w:p w:rsidR="00EE4819" w:rsidRPr="00482A7F" w:rsidRDefault="00EE4819">
                    <w:pPr>
                      <w:jc w:val="right"/>
                      <w:rPr>
                        <w:color w:val="FFFFFF"/>
                        <w:sz w:val="28"/>
                        <w:szCs w:val="28"/>
                      </w:rPr>
                    </w:pPr>
                  </w:p>
                </w:txbxContent>
              </v:textbox>
            </v:rect>
            <v:rect id="_x0000_s1034" style="position:absolute;left:9028;top:2263;width:2859;height:7316" fillcolor="#dbe5f1" stroked="f">
              <v:fill color2="#d4cfb3"/>
            </v:rect>
            <v:rect id="_x0000_s1035" style="position:absolute;left:354;top:10710;width:8643;height:3937" fillcolor="#c0504d" stroked="f">
              <v:fill color2="#d4cfb3"/>
            </v:rect>
            <v:rect id="_x0000_s1036" style="position:absolute;left:9028;top:10710;width:2859;height:3937" fillcolor="#78c0d4" stroked="f">
              <v:fill color2="#d4cfb3"/>
            </v:rect>
            <v:rect id="_x0000_s1037" style="position:absolute;left:354;top:14677;width:11527;height:716;v-text-anchor:middle" fillcolor="#943634" stroked="f">
              <v:textbox style="mso-next-textbox:#_x0000_s1037">
                <w:txbxContent>
                  <w:p w:rsidR="00EE4819" w:rsidRPr="00482A7F" w:rsidRDefault="00EE4819">
                    <w:pPr>
                      <w:pStyle w:val="NoSpacing"/>
                      <w:jc w:val="center"/>
                      <w:rPr>
                        <w:smallCaps/>
                        <w:color w:val="FFFFFF"/>
                        <w:spacing w:val="60"/>
                        <w:sz w:val="28"/>
                        <w:szCs w:val="28"/>
                      </w:rPr>
                    </w:pPr>
                    <w:r>
                      <w:rPr>
                        <w:smallCaps/>
                        <w:color w:val="FFFFFF"/>
                        <w:spacing w:val="60"/>
                        <w:sz w:val="28"/>
                        <w:szCs w:val="28"/>
                      </w:rPr>
                      <w:t>12. СЕПТЕМБАР 2019</w:t>
                    </w:r>
                    <w:r w:rsidRPr="00482A7F">
                      <w:rPr>
                        <w:smallCaps/>
                        <w:color w:val="FFFFFF"/>
                        <w:spacing w:val="60"/>
                        <w:sz w:val="28"/>
                        <w:szCs w:val="28"/>
                      </w:rPr>
                      <w:t>.</w:t>
                    </w:r>
                  </w:p>
                </w:txbxContent>
              </v:textbox>
            </v:rect>
            <w10:wrap anchorx="page" anchory="page"/>
          </v:group>
        </w:pict>
      </w:r>
    </w:p>
    <w:p w:rsidR="0007510D" w:rsidRPr="0023074F" w:rsidRDefault="0007510D" w:rsidP="00572923">
      <w:pPr>
        <w:rPr>
          <w:rFonts w:ascii="Cambria" w:hAnsi="Cambria" w:cs="Arial"/>
          <w:b/>
        </w:rPr>
      </w:pPr>
      <w:r w:rsidRPr="0023074F">
        <w:rPr>
          <w:rFonts w:ascii="Cambria" w:hAnsi="Cambria" w:cs="Arial"/>
          <w:b/>
          <w:lang w:val="sr-Latn-CS"/>
        </w:rPr>
        <w:br w:type="page"/>
      </w:r>
    </w:p>
    <w:p w:rsidR="00BA1A69" w:rsidRPr="0023074F" w:rsidRDefault="0013206C" w:rsidP="002031FC">
      <w:pPr>
        <w:rPr>
          <w:rFonts w:ascii="Cambria" w:hAnsi="Cambria"/>
          <w:lang w:val="sr-Latn-CS"/>
        </w:rPr>
      </w:pPr>
      <w:r w:rsidRPr="0023074F">
        <w:rPr>
          <w:rFonts w:ascii="Cambria" w:hAnsi="Cambria"/>
          <w:lang w:val="sr-Latn-CS"/>
        </w:rPr>
        <w:lastRenderedPageBreak/>
        <w:t>ОСНОВНАШКОЛА</w:t>
      </w:r>
    </w:p>
    <w:p w:rsidR="00BA1A69" w:rsidRPr="0023074F" w:rsidRDefault="00F23641" w:rsidP="002031FC">
      <w:pPr>
        <w:rPr>
          <w:rFonts w:ascii="Cambria" w:hAnsi="Cambria"/>
          <w:lang w:val="sr-Latn-CS"/>
        </w:rPr>
      </w:pPr>
      <w:r w:rsidRPr="0023074F">
        <w:rPr>
          <w:rFonts w:ascii="Cambria" w:hAnsi="Cambria"/>
          <w:lang w:val="sr-Cyrl-CS"/>
        </w:rPr>
        <w:t>„</w:t>
      </w:r>
      <w:r w:rsidR="0013206C" w:rsidRPr="0023074F">
        <w:rPr>
          <w:rFonts w:ascii="Cambria" w:hAnsi="Cambria"/>
          <w:lang w:val="sr-Latn-CS"/>
        </w:rPr>
        <w:t>МОШАПИЈАДЕ</w:t>
      </w:r>
      <w:r w:rsidRPr="0023074F">
        <w:rPr>
          <w:rFonts w:ascii="Cambria" w:hAnsi="Cambria"/>
          <w:lang w:val="sr-Cyrl-CS"/>
        </w:rPr>
        <w:t>“</w:t>
      </w:r>
    </w:p>
    <w:p w:rsidR="00BA1A69" w:rsidRPr="0023074F" w:rsidRDefault="0013206C" w:rsidP="002031FC">
      <w:pPr>
        <w:rPr>
          <w:rFonts w:ascii="Cambria" w:hAnsi="Cambria"/>
          <w:lang w:val="sr-Cyrl-CS"/>
        </w:rPr>
      </w:pPr>
      <w:r w:rsidRPr="0023074F">
        <w:rPr>
          <w:rFonts w:ascii="Cambria" w:hAnsi="Cambria"/>
          <w:lang w:val="sr-Latn-CS"/>
        </w:rPr>
        <w:t>ИВАНОВО</w:t>
      </w:r>
    </w:p>
    <w:p w:rsidR="002031FC" w:rsidRPr="0023074F" w:rsidRDefault="002031FC" w:rsidP="002031FC">
      <w:pPr>
        <w:rPr>
          <w:rFonts w:ascii="Cambria" w:hAnsi="Cambria"/>
        </w:rPr>
      </w:pPr>
      <w:r w:rsidRPr="0023074F">
        <w:rPr>
          <w:rFonts w:ascii="Cambria" w:hAnsi="Cambria"/>
          <w:lang w:val="sr-Cyrl-CS"/>
        </w:rPr>
        <w:t>Број:</w:t>
      </w:r>
      <w:r w:rsidR="009319B2" w:rsidRPr="0023074F">
        <w:rPr>
          <w:rFonts w:ascii="Cambria" w:hAnsi="Cambria"/>
          <w:lang w:val="sr-Cyrl-CS"/>
        </w:rPr>
        <w:t xml:space="preserve"> </w:t>
      </w:r>
      <w:r w:rsidR="00F87CFF" w:rsidRPr="0023074F">
        <w:rPr>
          <w:rFonts w:ascii="Cambria" w:hAnsi="Cambria"/>
          <w:lang w:val="sr-Cyrl-CS"/>
        </w:rPr>
        <w:t>488</w:t>
      </w:r>
    </w:p>
    <w:p w:rsidR="00E87F34" w:rsidRPr="0023074F" w:rsidRDefault="00E87F34" w:rsidP="002031FC">
      <w:pPr>
        <w:rPr>
          <w:rFonts w:ascii="Cambria" w:hAnsi="Cambria"/>
          <w:lang w:val="sr-Cyrl-CS"/>
        </w:rPr>
      </w:pPr>
      <w:r w:rsidRPr="0023074F">
        <w:rPr>
          <w:rFonts w:ascii="Cambria" w:hAnsi="Cambria"/>
          <w:lang w:val="sr-Cyrl-CS"/>
        </w:rPr>
        <w:t>Д</w:t>
      </w:r>
      <w:r w:rsidR="00DB4CC4" w:rsidRPr="0023074F">
        <w:rPr>
          <w:rFonts w:ascii="Cambria" w:hAnsi="Cambria"/>
          <w:lang w:val="sr-Cyrl-CS"/>
        </w:rPr>
        <w:t>атум: 1</w:t>
      </w:r>
      <w:r w:rsidR="0098344D" w:rsidRPr="0023074F">
        <w:rPr>
          <w:rFonts w:ascii="Cambria" w:hAnsi="Cambria"/>
        </w:rPr>
        <w:t>2</w:t>
      </w:r>
      <w:r w:rsidR="00DB4CC4" w:rsidRPr="0023074F">
        <w:rPr>
          <w:rFonts w:ascii="Cambria" w:hAnsi="Cambria"/>
          <w:lang w:val="sr-Cyrl-CS"/>
        </w:rPr>
        <w:t>.09.201</w:t>
      </w:r>
      <w:r w:rsidR="0098344D" w:rsidRPr="0023074F">
        <w:rPr>
          <w:rFonts w:ascii="Cambria" w:hAnsi="Cambria"/>
        </w:rPr>
        <w:t>9</w:t>
      </w:r>
      <w:r w:rsidR="002031FC" w:rsidRPr="0023074F">
        <w:rPr>
          <w:rFonts w:ascii="Cambria" w:hAnsi="Cambria"/>
          <w:lang w:val="sr-Cyrl-CS"/>
        </w:rPr>
        <w:t>.</w:t>
      </w:r>
    </w:p>
    <w:p w:rsidR="00BA1A69" w:rsidRPr="0023074F" w:rsidRDefault="00BA1A69" w:rsidP="002031FC">
      <w:pPr>
        <w:rPr>
          <w:rFonts w:ascii="Cambria" w:hAnsi="Cambria"/>
          <w:lang w:val="sr-Latn-CS"/>
        </w:rPr>
      </w:pPr>
    </w:p>
    <w:p w:rsidR="00BA1A69" w:rsidRPr="0023074F" w:rsidRDefault="00BA1A69" w:rsidP="002031FC">
      <w:pPr>
        <w:rPr>
          <w:rFonts w:ascii="Cambria" w:hAnsi="Cambria"/>
          <w:lang w:val="sr-Latn-CS"/>
        </w:rPr>
      </w:pPr>
    </w:p>
    <w:p w:rsidR="00BA1A69" w:rsidRPr="0023074F" w:rsidRDefault="00BA1A69" w:rsidP="002031FC">
      <w:pPr>
        <w:rPr>
          <w:rFonts w:ascii="Cambria" w:hAnsi="Cambria"/>
          <w:lang w:val="sr-Latn-CS"/>
        </w:rPr>
      </w:pPr>
    </w:p>
    <w:p w:rsidR="00BA1A69" w:rsidRPr="0023074F" w:rsidRDefault="00BA1A69" w:rsidP="002031FC">
      <w:pPr>
        <w:rPr>
          <w:rFonts w:ascii="Cambria" w:hAnsi="Cambria"/>
          <w:lang w:val="sr-Latn-CS"/>
        </w:rPr>
      </w:pPr>
    </w:p>
    <w:p w:rsidR="00BA1A69" w:rsidRPr="0023074F" w:rsidRDefault="00BA1A69" w:rsidP="002031FC">
      <w:pPr>
        <w:rPr>
          <w:rFonts w:ascii="Cambria" w:hAnsi="Cambria"/>
          <w:lang w:val="sr-Latn-CS"/>
        </w:rPr>
      </w:pPr>
    </w:p>
    <w:p w:rsidR="00BA1A69" w:rsidRPr="0023074F" w:rsidRDefault="00BA1A69" w:rsidP="002031FC">
      <w:pPr>
        <w:rPr>
          <w:rFonts w:ascii="Cambria" w:hAnsi="Cambria"/>
          <w:lang w:val="sr-Latn-CS"/>
        </w:rPr>
      </w:pPr>
    </w:p>
    <w:p w:rsidR="00BA1A69" w:rsidRPr="0023074F" w:rsidRDefault="00BA1A69" w:rsidP="002031FC">
      <w:pPr>
        <w:rPr>
          <w:rFonts w:ascii="Cambria" w:hAnsi="Cambria"/>
          <w:lang w:val="sr-Latn-CS"/>
        </w:rPr>
      </w:pPr>
    </w:p>
    <w:p w:rsidR="00BA1A69" w:rsidRPr="0023074F" w:rsidRDefault="0013206C" w:rsidP="002031FC">
      <w:pPr>
        <w:jc w:val="center"/>
        <w:rPr>
          <w:rFonts w:ascii="Cambria" w:hAnsi="Cambria"/>
          <w:sz w:val="72"/>
          <w:szCs w:val="72"/>
          <w:lang w:val="sr-Cyrl-CS"/>
        </w:rPr>
      </w:pPr>
      <w:r w:rsidRPr="0023074F">
        <w:rPr>
          <w:rFonts w:ascii="Cambria" w:hAnsi="Cambria"/>
          <w:sz w:val="72"/>
          <w:szCs w:val="72"/>
          <w:lang w:val="sr-Latn-CS"/>
        </w:rPr>
        <w:t>ИЗВЕШТАЈ</w:t>
      </w:r>
    </w:p>
    <w:p w:rsidR="000C7D78" w:rsidRPr="0023074F" w:rsidRDefault="000C7D78" w:rsidP="002031FC">
      <w:pPr>
        <w:jc w:val="center"/>
        <w:rPr>
          <w:rFonts w:ascii="Cambria" w:hAnsi="Cambria"/>
          <w:sz w:val="36"/>
          <w:szCs w:val="36"/>
          <w:lang w:val="sr-Cyrl-CS"/>
        </w:rPr>
      </w:pPr>
      <w:r w:rsidRPr="0023074F">
        <w:rPr>
          <w:rFonts w:ascii="Cambria" w:hAnsi="Cambria"/>
          <w:sz w:val="36"/>
          <w:szCs w:val="36"/>
          <w:lang w:val="sr-Cyrl-CS"/>
        </w:rPr>
        <w:t>О РЕАЛИЗАЦИЈИ ПЛАНА И ПРОГРАМА</w:t>
      </w:r>
    </w:p>
    <w:p w:rsidR="000C7D78" w:rsidRPr="0023074F" w:rsidRDefault="000C7D78" w:rsidP="002031FC">
      <w:pPr>
        <w:jc w:val="center"/>
        <w:rPr>
          <w:rFonts w:ascii="Cambria" w:hAnsi="Cambria"/>
          <w:sz w:val="36"/>
          <w:szCs w:val="36"/>
          <w:lang w:val="sr-Cyrl-CS"/>
        </w:rPr>
      </w:pPr>
      <w:r w:rsidRPr="0023074F">
        <w:rPr>
          <w:rFonts w:ascii="Cambria" w:hAnsi="Cambria"/>
          <w:sz w:val="36"/>
          <w:szCs w:val="36"/>
          <w:lang w:val="sr-Cyrl-CS"/>
        </w:rPr>
        <w:t>ОБРАЗОВНО-ВАСПИТНОГ РАДА</w:t>
      </w:r>
    </w:p>
    <w:p w:rsidR="00BA1A69" w:rsidRPr="0023074F" w:rsidRDefault="0013206C" w:rsidP="002031FC">
      <w:pPr>
        <w:jc w:val="center"/>
        <w:rPr>
          <w:rFonts w:ascii="Cambria" w:hAnsi="Cambria"/>
          <w:sz w:val="36"/>
          <w:szCs w:val="36"/>
          <w:lang w:val="sr-Latn-CS"/>
        </w:rPr>
      </w:pPr>
      <w:r w:rsidRPr="0023074F">
        <w:rPr>
          <w:rFonts w:ascii="Cambria" w:hAnsi="Cambria"/>
          <w:sz w:val="36"/>
          <w:szCs w:val="36"/>
          <w:lang w:val="sr-Latn-CS"/>
        </w:rPr>
        <w:t>ОСНОВНЕШКОЛЕ</w:t>
      </w:r>
      <w:r w:rsidR="002031FC" w:rsidRPr="0023074F">
        <w:rPr>
          <w:rFonts w:ascii="Cambria" w:hAnsi="Cambria"/>
          <w:sz w:val="36"/>
          <w:szCs w:val="36"/>
          <w:lang w:val="sr-Cyrl-CS"/>
        </w:rPr>
        <w:t>„</w:t>
      </w:r>
      <w:r w:rsidRPr="0023074F">
        <w:rPr>
          <w:rFonts w:ascii="Cambria" w:hAnsi="Cambria"/>
          <w:sz w:val="36"/>
          <w:szCs w:val="36"/>
          <w:lang w:val="sr-Latn-CS"/>
        </w:rPr>
        <w:t>МОШАПИЈАДЕ</w:t>
      </w:r>
      <w:r w:rsidR="002031FC" w:rsidRPr="0023074F">
        <w:rPr>
          <w:rFonts w:ascii="Cambria" w:hAnsi="Cambria"/>
          <w:sz w:val="36"/>
          <w:szCs w:val="36"/>
          <w:lang w:val="sr-Cyrl-CS"/>
        </w:rPr>
        <w:t xml:space="preserve">“ </w:t>
      </w:r>
      <w:r w:rsidRPr="0023074F">
        <w:rPr>
          <w:rFonts w:ascii="Cambria" w:hAnsi="Cambria"/>
          <w:sz w:val="36"/>
          <w:szCs w:val="36"/>
          <w:lang w:val="sr-Latn-CS"/>
        </w:rPr>
        <w:t>ИВАНОВО</w:t>
      </w:r>
    </w:p>
    <w:p w:rsidR="00BA1A69" w:rsidRPr="0023074F" w:rsidRDefault="0013206C" w:rsidP="002031FC">
      <w:pPr>
        <w:jc w:val="center"/>
        <w:rPr>
          <w:rFonts w:ascii="Cambria" w:hAnsi="Cambria"/>
          <w:sz w:val="36"/>
          <w:szCs w:val="36"/>
          <w:lang w:val="sr-Latn-CS"/>
        </w:rPr>
      </w:pPr>
      <w:r w:rsidRPr="0023074F">
        <w:rPr>
          <w:rFonts w:ascii="Cambria" w:hAnsi="Cambria"/>
          <w:sz w:val="36"/>
          <w:szCs w:val="36"/>
          <w:lang w:val="sr-Latn-CS"/>
        </w:rPr>
        <w:t>ЗА</w:t>
      </w:r>
      <w:r w:rsidR="00B12812" w:rsidRPr="0023074F">
        <w:rPr>
          <w:rFonts w:ascii="Cambria" w:hAnsi="Cambria"/>
          <w:sz w:val="36"/>
          <w:szCs w:val="36"/>
        </w:rPr>
        <w:t xml:space="preserve"> </w:t>
      </w:r>
      <w:r w:rsidRPr="0023074F">
        <w:rPr>
          <w:rFonts w:ascii="Cambria" w:hAnsi="Cambria"/>
          <w:sz w:val="36"/>
          <w:szCs w:val="36"/>
          <w:lang w:val="sr-Latn-CS"/>
        </w:rPr>
        <w:t>ШКОЛСКУ</w:t>
      </w:r>
      <w:r w:rsidR="00BA1A69" w:rsidRPr="0023074F">
        <w:rPr>
          <w:rFonts w:ascii="Cambria" w:hAnsi="Cambria"/>
          <w:sz w:val="36"/>
          <w:szCs w:val="36"/>
          <w:lang w:val="sr-Latn-CS"/>
        </w:rPr>
        <w:t xml:space="preserve"> 20</w:t>
      </w:r>
      <w:r w:rsidR="00482A7F" w:rsidRPr="0023074F">
        <w:rPr>
          <w:rFonts w:ascii="Cambria" w:hAnsi="Cambria"/>
          <w:sz w:val="36"/>
          <w:szCs w:val="36"/>
          <w:lang w:val="sr-Cyrl-CS"/>
        </w:rPr>
        <w:t>1</w:t>
      </w:r>
      <w:r w:rsidR="0098344D" w:rsidRPr="0023074F">
        <w:rPr>
          <w:rFonts w:ascii="Cambria" w:hAnsi="Cambria"/>
          <w:sz w:val="36"/>
          <w:szCs w:val="36"/>
        </w:rPr>
        <w:t>8</w:t>
      </w:r>
      <w:r w:rsidR="002627C7" w:rsidRPr="0023074F">
        <w:rPr>
          <w:rFonts w:ascii="Cambria" w:hAnsi="Cambria"/>
          <w:sz w:val="36"/>
          <w:szCs w:val="36"/>
          <w:lang w:val="sr-Latn-CS"/>
        </w:rPr>
        <w:t>/1</w:t>
      </w:r>
      <w:r w:rsidR="0098344D" w:rsidRPr="0023074F">
        <w:rPr>
          <w:rFonts w:ascii="Cambria" w:hAnsi="Cambria"/>
          <w:sz w:val="36"/>
          <w:szCs w:val="36"/>
        </w:rPr>
        <w:t>9</w:t>
      </w:r>
      <w:r w:rsidR="00BA1A69" w:rsidRPr="0023074F">
        <w:rPr>
          <w:rFonts w:ascii="Cambria" w:hAnsi="Cambria"/>
          <w:sz w:val="36"/>
          <w:szCs w:val="36"/>
          <w:lang w:val="sr-Latn-CS"/>
        </w:rPr>
        <w:t>.</w:t>
      </w:r>
      <w:r w:rsidR="00A35E1B" w:rsidRPr="0023074F">
        <w:rPr>
          <w:rFonts w:ascii="Cambria" w:hAnsi="Cambria"/>
          <w:sz w:val="36"/>
          <w:szCs w:val="36"/>
          <w:lang w:val="sr-Latn-CS"/>
        </w:rPr>
        <w:t xml:space="preserve"> </w:t>
      </w:r>
      <w:r w:rsidRPr="0023074F">
        <w:rPr>
          <w:rFonts w:ascii="Cambria" w:hAnsi="Cambria"/>
          <w:sz w:val="36"/>
          <w:szCs w:val="36"/>
          <w:lang w:val="sr-Latn-CS"/>
        </w:rPr>
        <w:t>ГОДИНУ</w:t>
      </w:r>
    </w:p>
    <w:p w:rsidR="00BA1A69" w:rsidRPr="0023074F" w:rsidRDefault="00BA1A69" w:rsidP="002031FC">
      <w:pPr>
        <w:jc w:val="center"/>
        <w:rPr>
          <w:rFonts w:ascii="Cambria" w:hAnsi="Cambria"/>
          <w:sz w:val="36"/>
          <w:szCs w:val="36"/>
          <w:lang w:val="sr-Latn-CS"/>
        </w:rPr>
      </w:pPr>
    </w:p>
    <w:p w:rsidR="00BA1A69" w:rsidRPr="0023074F" w:rsidRDefault="00BA1A69" w:rsidP="002031FC">
      <w:pPr>
        <w:rPr>
          <w:rFonts w:ascii="Cambria" w:hAnsi="Cambria"/>
          <w:lang w:val="sr-Latn-CS"/>
        </w:rPr>
      </w:pPr>
    </w:p>
    <w:p w:rsidR="00BA1A69" w:rsidRPr="0023074F" w:rsidRDefault="00BA1A69" w:rsidP="002031FC">
      <w:pPr>
        <w:rPr>
          <w:rFonts w:ascii="Cambria" w:hAnsi="Cambria"/>
          <w:lang w:val="sr-Latn-CS"/>
        </w:rPr>
      </w:pPr>
    </w:p>
    <w:p w:rsidR="00BA1A69" w:rsidRPr="0023074F" w:rsidRDefault="00BA1A69" w:rsidP="002031FC">
      <w:pPr>
        <w:rPr>
          <w:rFonts w:ascii="Cambria" w:hAnsi="Cambria"/>
          <w:lang w:val="sr-Latn-CS"/>
        </w:rPr>
      </w:pPr>
    </w:p>
    <w:p w:rsidR="00B50F20" w:rsidRPr="0023074F" w:rsidRDefault="00B50F20" w:rsidP="002031FC">
      <w:pPr>
        <w:rPr>
          <w:rFonts w:ascii="Cambria" w:hAnsi="Cambria"/>
          <w:lang w:val="sr-Latn-CS"/>
        </w:rPr>
      </w:pPr>
    </w:p>
    <w:p w:rsidR="00B50F20" w:rsidRPr="0023074F" w:rsidRDefault="00B50F20" w:rsidP="002031FC">
      <w:pPr>
        <w:rPr>
          <w:rFonts w:ascii="Cambria" w:hAnsi="Cambria"/>
          <w:lang w:val="sr-Latn-CS"/>
        </w:rPr>
      </w:pPr>
    </w:p>
    <w:p w:rsidR="00B50F20" w:rsidRPr="0023074F" w:rsidRDefault="00B50F20" w:rsidP="002031FC">
      <w:pPr>
        <w:rPr>
          <w:rFonts w:ascii="Cambria" w:hAnsi="Cambria"/>
          <w:lang w:val="sr-Latn-CS"/>
        </w:rPr>
      </w:pPr>
    </w:p>
    <w:p w:rsidR="00B50F20" w:rsidRPr="0023074F" w:rsidRDefault="00B50F20" w:rsidP="002031FC">
      <w:pPr>
        <w:rPr>
          <w:rFonts w:ascii="Cambria" w:hAnsi="Cambria"/>
          <w:lang w:val="sr-Latn-CS"/>
        </w:rPr>
      </w:pPr>
    </w:p>
    <w:p w:rsidR="00BA1A69" w:rsidRPr="0023074F" w:rsidRDefault="00BA1A69" w:rsidP="002031FC">
      <w:pPr>
        <w:rPr>
          <w:rFonts w:ascii="Cambria" w:hAnsi="Cambria"/>
          <w:lang w:val="sr-Latn-CS"/>
        </w:rPr>
      </w:pPr>
    </w:p>
    <w:p w:rsidR="00BA1A69" w:rsidRPr="0023074F" w:rsidRDefault="00BA1A69" w:rsidP="002031FC">
      <w:pPr>
        <w:rPr>
          <w:rFonts w:ascii="Cambria" w:hAnsi="Cambria"/>
          <w:lang w:val="sr-Cyrl-CS"/>
        </w:rPr>
      </w:pPr>
    </w:p>
    <w:p w:rsidR="002031FC" w:rsidRPr="0023074F" w:rsidRDefault="002031FC" w:rsidP="002031FC">
      <w:pPr>
        <w:rPr>
          <w:rFonts w:ascii="Cambria" w:hAnsi="Cambria"/>
          <w:lang w:val="sr-Cyrl-CS"/>
        </w:rPr>
      </w:pPr>
    </w:p>
    <w:p w:rsidR="002031FC" w:rsidRPr="0023074F" w:rsidRDefault="002031FC" w:rsidP="002031FC">
      <w:pPr>
        <w:rPr>
          <w:rFonts w:ascii="Cambria" w:hAnsi="Cambria"/>
          <w:lang w:val="sr-Cyrl-CS"/>
        </w:rPr>
      </w:pPr>
    </w:p>
    <w:p w:rsidR="002031FC" w:rsidRPr="0023074F" w:rsidRDefault="002031FC" w:rsidP="002031FC">
      <w:pPr>
        <w:rPr>
          <w:rFonts w:ascii="Cambria" w:hAnsi="Cambria"/>
          <w:lang w:val="sr-Cyrl-CS"/>
        </w:rPr>
      </w:pPr>
    </w:p>
    <w:p w:rsidR="002031FC" w:rsidRPr="0023074F" w:rsidRDefault="002031FC" w:rsidP="002031FC">
      <w:pPr>
        <w:rPr>
          <w:rFonts w:ascii="Cambria" w:hAnsi="Cambria"/>
          <w:lang w:val="sr-Cyrl-CS"/>
        </w:rPr>
      </w:pPr>
    </w:p>
    <w:p w:rsidR="002031FC" w:rsidRPr="0023074F" w:rsidRDefault="002031FC" w:rsidP="002031FC">
      <w:pPr>
        <w:rPr>
          <w:rFonts w:ascii="Cambria" w:hAnsi="Cambria"/>
          <w:lang w:val="sr-Cyrl-CS"/>
        </w:rPr>
      </w:pPr>
    </w:p>
    <w:p w:rsidR="002031FC" w:rsidRPr="0023074F" w:rsidRDefault="002031FC" w:rsidP="002031FC">
      <w:pPr>
        <w:rPr>
          <w:rFonts w:ascii="Cambria" w:hAnsi="Cambria"/>
          <w:lang w:val="sr-Cyrl-CS"/>
        </w:rPr>
      </w:pPr>
    </w:p>
    <w:p w:rsidR="002438E0" w:rsidRPr="0023074F" w:rsidRDefault="002438E0" w:rsidP="002031FC">
      <w:pPr>
        <w:rPr>
          <w:rFonts w:ascii="Cambria" w:hAnsi="Cambria"/>
          <w:lang w:val="sr-Cyrl-CS"/>
        </w:rPr>
      </w:pPr>
    </w:p>
    <w:p w:rsidR="002031FC" w:rsidRPr="0023074F" w:rsidRDefault="002031FC" w:rsidP="002031FC">
      <w:pPr>
        <w:rPr>
          <w:rFonts w:ascii="Cambria" w:hAnsi="Cambria"/>
          <w:lang w:val="sr-Cyrl-CS"/>
        </w:rPr>
      </w:pPr>
    </w:p>
    <w:p w:rsidR="002031FC" w:rsidRPr="0023074F" w:rsidRDefault="002031FC" w:rsidP="002031FC">
      <w:pPr>
        <w:rPr>
          <w:rFonts w:ascii="Cambria" w:hAnsi="Cambria"/>
          <w:lang w:val="sr-Cyrl-CS"/>
        </w:rPr>
      </w:pPr>
    </w:p>
    <w:p w:rsidR="00E86D42" w:rsidRPr="0023074F" w:rsidRDefault="00E86D42" w:rsidP="002031FC">
      <w:pPr>
        <w:jc w:val="center"/>
        <w:rPr>
          <w:rFonts w:ascii="Cambria" w:hAnsi="Cambria"/>
          <w:lang w:val="sr-Cyrl-CS"/>
        </w:rPr>
      </w:pPr>
    </w:p>
    <w:p w:rsidR="001304E1" w:rsidRPr="0023074F" w:rsidRDefault="001304E1" w:rsidP="002031FC">
      <w:pPr>
        <w:jc w:val="center"/>
        <w:rPr>
          <w:rFonts w:ascii="Cambria" w:hAnsi="Cambria"/>
          <w:lang w:val="sr-Cyrl-CS"/>
        </w:rPr>
      </w:pPr>
    </w:p>
    <w:p w:rsidR="001304E1" w:rsidRPr="0023074F" w:rsidRDefault="002031FC" w:rsidP="002031FC">
      <w:pPr>
        <w:jc w:val="center"/>
        <w:rPr>
          <w:rFonts w:ascii="Cambria" w:hAnsi="Cambria"/>
          <w:lang w:val="sr-Cyrl-CS"/>
        </w:rPr>
      </w:pPr>
      <w:r w:rsidRPr="0023074F">
        <w:rPr>
          <w:rFonts w:ascii="Cambria" w:hAnsi="Cambria"/>
          <w:lang w:val="sr-Cyrl-CS"/>
        </w:rPr>
        <w:t>У Иванову</w:t>
      </w:r>
    </w:p>
    <w:p w:rsidR="002031FC" w:rsidRPr="0023074F" w:rsidRDefault="001952DC" w:rsidP="002031FC">
      <w:pPr>
        <w:jc w:val="center"/>
        <w:rPr>
          <w:rFonts w:ascii="Cambria" w:hAnsi="Cambria"/>
        </w:rPr>
      </w:pPr>
      <w:r w:rsidRPr="0023074F">
        <w:rPr>
          <w:rFonts w:ascii="Cambria" w:hAnsi="Cambria"/>
          <w:lang w:val="sr-Cyrl-CS"/>
        </w:rPr>
        <w:t>септембар 201</w:t>
      </w:r>
      <w:r w:rsidR="0098344D" w:rsidRPr="0023074F">
        <w:rPr>
          <w:rFonts w:ascii="Cambria" w:hAnsi="Cambria"/>
        </w:rPr>
        <w:t>9</w:t>
      </w:r>
      <w:r w:rsidR="002031FC" w:rsidRPr="0023074F">
        <w:rPr>
          <w:rFonts w:ascii="Cambria" w:hAnsi="Cambria"/>
          <w:lang w:val="sr-Cyrl-CS"/>
        </w:rPr>
        <w:t>.</w:t>
      </w:r>
    </w:p>
    <w:p w:rsidR="0098344D" w:rsidRPr="0023074F" w:rsidRDefault="0098344D" w:rsidP="002031FC">
      <w:pPr>
        <w:jc w:val="center"/>
        <w:rPr>
          <w:rFonts w:ascii="Cambria" w:hAnsi="Cambria"/>
        </w:rPr>
      </w:pPr>
    </w:p>
    <w:p w:rsidR="001304E1" w:rsidRPr="0023074F" w:rsidRDefault="001304E1" w:rsidP="002031FC">
      <w:pPr>
        <w:jc w:val="center"/>
        <w:rPr>
          <w:rFonts w:ascii="Cambria" w:hAnsi="Cambria"/>
          <w:lang w:val="sr-Cyrl-CS"/>
        </w:rPr>
      </w:pPr>
    </w:p>
    <w:p w:rsidR="001304E1" w:rsidRPr="0023074F" w:rsidRDefault="001304E1" w:rsidP="002031FC">
      <w:pPr>
        <w:rPr>
          <w:rFonts w:ascii="Cambria" w:hAnsi="Cambria"/>
          <w:lang w:val="sr-Cyrl-CS"/>
        </w:rPr>
      </w:pPr>
    </w:p>
    <w:p w:rsidR="00A36F94" w:rsidRPr="0023074F" w:rsidRDefault="00A36F94" w:rsidP="002031FC">
      <w:pPr>
        <w:rPr>
          <w:rFonts w:ascii="Cambria" w:hAnsi="Cambria"/>
          <w:lang w:val="sr-Cyrl-CS"/>
        </w:rPr>
      </w:pPr>
    </w:p>
    <w:bookmarkStart w:id="0" w:name="_Toc496046515" w:displacedByCustomXml="next"/>
    <w:sdt>
      <w:sdtPr>
        <w:rPr>
          <w:rFonts w:ascii="Times New Roman" w:eastAsia="Times New Roman" w:hAnsi="Times New Roman" w:cs="Times New Roman"/>
          <w:b w:val="0"/>
          <w:bCs w:val="0"/>
          <w:color w:val="auto"/>
          <w:sz w:val="24"/>
          <w:szCs w:val="24"/>
        </w:rPr>
        <w:id w:val="2118704779"/>
        <w:docPartObj>
          <w:docPartGallery w:val="Table of Contents"/>
          <w:docPartUnique/>
        </w:docPartObj>
      </w:sdtPr>
      <w:sdtEndPr>
        <w:rPr>
          <w:noProof/>
        </w:rPr>
      </w:sdtEndPr>
      <w:sdtContent>
        <w:p w:rsidR="00AA02DE" w:rsidRDefault="00AA02DE">
          <w:pPr>
            <w:pStyle w:val="TOCHeading"/>
          </w:pPr>
          <w:r>
            <w:t>Contents</w:t>
          </w:r>
        </w:p>
        <w:p w:rsidR="00B96C05" w:rsidRDefault="00AA02DE">
          <w:pPr>
            <w:pStyle w:val="TOC1"/>
            <w:tabs>
              <w:tab w:val="right" w:leader="dot" w:pos="9710"/>
            </w:tabs>
            <w:rPr>
              <w:rFonts w:asciiTheme="minorHAnsi" w:eastAsiaTheme="minorEastAsia" w:hAnsiTheme="minorHAnsi" w:cstheme="minorBidi"/>
              <w:noProof/>
              <w:sz w:val="22"/>
              <w:szCs w:val="22"/>
              <w:lang w:val="sr-Latn-RS" w:eastAsia="sr-Latn-RS"/>
            </w:rPr>
          </w:pPr>
          <w:r>
            <w:fldChar w:fldCharType="begin"/>
          </w:r>
          <w:r>
            <w:instrText xml:space="preserve"> TOC \o "1-3" \h \z \u </w:instrText>
          </w:r>
          <w:r>
            <w:fldChar w:fldCharType="separate"/>
          </w:r>
          <w:hyperlink w:anchor="_Toc22051267" w:history="1">
            <w:r w:rsidR="00B96C05" w:rsidRPr="00036294">
              <w:rPr>
                <w:rStyle w:val="Hyperlink"/>
                <w:rFonts w:asciiTheme="majorHAnsi" w:hAnsiTheme="majorHAnsi"/>
                <w:noProof/>
              </w:rPr>
              <w:t>I УВОД</w:t>
            </w:r>
            <w:r w:rsidR="00B96C05">
              <w:rPr>
                <w:noProof/>
                <w:webHidden/>
              </w:rPr>
              <w:tab/>
            </w:r>
            <w:r w:rsidR="00B96C05">
              <w:rPr>
                <w:noProof/>
                <w:webHidden/>
              </w:rPr>
              <w:fldChar w:fldCharType="begin"/>
            </w:r>
            <w:r w:rsidR="00B96C05">
              <w:rPr>
                <w:noProof/>
                <w:webHidden/>
              </w:rPr>
              <w:instrText xml:space="preserve"> PAGEREF _Toc22051267 \h </w:instrText>
            </w:r>
            <w:r w:rsidR="00B96C05">
              <w:rPr>
                <w:noProof/>
                <w:webHidden/>
              </w:rPr>
            </w:r>
            <w:r w:rsidR="00B96C05">
              <w:rPr>
                <w:noProof/>
                <w:webHidden/>
              </w:rPr>
              <w:fldChar w:fldCharType="separate"/>
            </w:r>
            <w:r w:rsidR="00B96C05">
              <w:rPr>
                <w:noProof/>
                <w:webHidden/>
              </w:rPr>
              <w:t>5</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68" w:history="1">
            <w:r w:rsidR="00B96C05" w:rsidRPr="00036294">
              <w:rPr>
                <w:rStyle w:val="Hyperlink"/>
                <w:rFonts w:asciiTheme="majorHAnsi" w:hAnsiTheme="majorHAnsi"/>
                <w:noProof/>
              </w:rPr>
              <w:t>КРАЋИ ОСВРТ НА РАД И РАЗВОЈ ШКОЛЕ</w:t>
            </w:r>
            <w:r w:rsidR="00B96C05">
              <w:rPr>
                <w:noProof/>
                <w:webHidden/>
              </w:rPr>
              <w:tab/>
            </w:r>
            <w:r w:rsidR="00B96C05">
              <w:rPr>
                <w:noProof/>
                <w:webHidden/>
              </w:rPr>
              <w:fldChar w:fldCharType="begin"/>
            </w:r>
            <w:r w:rsidR="00B96C05">
              <w:rPr>
                <w:noProof/>
                <w:webHidden/>
              </w:rPr>
              <w:instrText xml:space="preserve"> PAGEREF _Toc22051268 \h </w:instrText>
            </w:r>
            <w:r w:rsidR="00B96C05">
              <w:rPr>
                <w:noProof/>
                <w:webHidden/>
              </w:rPr>
            </w:r>
            <w:r w:rsidR="00B96C05">
              <w:rPr>
                <w:noProof/>
                <w:webHidden/>
              </w:rPr>
              <w:fldChar w:fldCharType="separate"/>
            </w:r>
            <w:r w:rsidR="00B96C05">
              <w:rPr>
                <w:noProof/>
                <w:webHidden/>
              </w:rPr>
              <w:t>5</w:t>
            </w:r>
            <w:r w:rsidR="00B96C05">
              <w:rPr>
                <w:noProof/>
                <w:webHidden/>
              </w:rPr>
              <w:fldChar w:fldCharType="end"/>
            </w:r>
          </w:hyperlink>
        </w:p>
        <w:p w:rsidR="00B96C05" w:rsidRDefault="009F581E">
          <w:pPr>
            <w:pStyle w:val="TOC1"/>
            <w:tabs>
              <w:tab w:val="right" w:leader="dot" w:pos="9710"/>
            </w:tabs>
            <w:rPr>
              <w:rFonts w:asciiTheme="minorHAnsi" w:eastAsiaTheme="minorEastAsia" w:hAnsiTheme="minorHAnsi" w:cstheme="minorBidi"/>
              <w:noProof/>
              <w:sz w:val="22"/>
              <w:szCs w:val="22"/>
              <w:lang w:val="sr-Latn-RS" w:eastAsia="sr-Latn-RS"/>
            </w:rPr>
          </w:pPr>
          <w:hyperlink w:anchor="_Toc22051269" w:history="1">
            <w:r w:rsidR="00B96C05" w:rsidRPr="00036294">
              <w:rPr>
                <w:rStyle w:val="Hyperlink"/>
                <w:rFonts w:asciiTheme="majorHAnsi" w:hAnsiTheme="majorHAnsi"/>
                <w:noProof/>
              </w:rPr>
              <w:t>II УСЛОВИ РАДА ШКОЛЕ</w:t>
            </w:r>
            <w:r w:rsidR="00B96C05">
              <w:rPr>
                <w:noProof/>
                <w:webHidden/>
              </w:rPr>
              <w:tab/>
            </w:r>
            <w:r w:rsidR="00B96C05">
              <w:rPr>
                <w:noProof/>
                <w:webHidden/>
              </w:rPr>
              <w:fldChar w:fldCharType="begin"/>
            </w:r>
            <w:r w:rsidR="00B96C05">
              <w:rPr>
                <w:noProof/>
                <w:webHidden/>
              </w:rPr>
              <w:instrText xml:space="preserve"> PAGEREF _Toc22051269 \h </w:instrText>
            </w:r>
            <w:r w:rsidR="00B96C05">
              <w:rPr>
                <w:noProof/>
                <w:webHidden/>
              </w:rPr>
            </w:r>
            <w:r w:rsidR="00B96C05">
              <w:rPr>
                <w:noProof/>
                <w:webHidden/>
              </w:rPr>
              <w:fldChar w:fldCharType="separate"/>
            </w:r>
            <w:r w:rsidR="00B96C05">
              <w:rPr>
                <w:noProof/>
                <w:webHidden/>
              </w:rPr>
              <w:t>6</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70" w:history="1">
            <w:r w:rsidR="00B96C05" w:rsidRPr="00036294">
              <w:rPr>
                <w:rStyle w:val="Hyperlink"/>
                <w:rFonts w:asciiTheme="majorHAnsi" w:hAnsiTheme="majorHAnsi"/>
                <w:noProof/>
              </w:rPr>
              <w:t>МАТЕРИЈАЛНО – ТЕХНИЧКИ И ПРОСТОРНИ УСЛОВИ РАДА</w:t>
            </w:r>
            <w:r w:rsidR="00B96C05">
              <w:rPr>
                <w:noProof/>
                <w:webHidden/>
              </w:rPr>
              <w:tab/>
            </w:r>
            <w:r w:rsidR="00B96C05">
              <w:rPr>
                <w:noProof/>
                <w:webHidden/>
              </w:rPr>
              <w:fldChar w:fldCharType="begin"/>
            </w:r>
            <w:r w:rsidR="00B96C05">
              <w:rPr>
                <w:noProof/>
                <w:webHidden/>
              </w:rPr>
              <w:instrText xml:space="preserve"> PAGEREF _Toc22051270 \h </w:instrText>
            </w:r>
            <w:r w:rsidR="00B96C05">
              <w:rPr>
                <w:noProof/>
                <w:webHidden/>
              </w:rPr>
            </w:r>
            <w:r w:rsidR="00B96C05">
              <w:rPr>
                <w:noProof/>
                <w:webHidden/>
              </w:rPr>
              <w:fldChar w:fldCharType="separate"/>
            </w:r>
            <w:r w:rsidR="00B96C05">
              <w:rPr>
                <w:noProof/>
                <w:webHidden/>
              </w:rPr>
              <w:t>6</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71" w:history="1">
            <w:r w:rsidR="00B96C05" w:rsidRPr="00036294">
              <w:rPr>
                <w:rStyle w:val="Hyperlink"/>
                <w:rFonts w:asciiTheme="majorHAnsi" w:hAnsiTheme="majorHAnsi"/>
                <w:noProof/>
              </w:rPr>
              <w:t>КАДРОВСКИ УСЛОВИ</w:t>
            </w:r>
            <w:r w:rsidR="00B96C05">
              <w:rPr>
                <w:noProof/>
                <w:webHidden/>
              </w:rPr>
              <w:tab/>
            </w:r>
            <w:r w:rsidR="00B96C05">
              <w:rPr>
                <w:noProof/>
                <w:webHidden/>
              </w:rPr>
              <w:fldChar w:fldCharType="begin"/>
            </w:r>
            <w:r w:rsidR="00B96C05">
              <w:rPr>
                <w:noProof/>
                <w:webHidden/>
              </w:rPr>
              <w:instrText xml:space="preserve"> PAGEREF _Toc22051271 \h </w:instrText>
            </w:r>
            <w:r w:rsidR="00B96C05">
              <w:rPr>
                <w:noProof/>
                <w:webHidden/>
              </w:rPr>
            </w:r>
            <w:r w:rsidR="00B96C05">
              <w:rPr>
                <w:noProof/>
                <w:webHidden/>
              </w:rPr>
              <w:fldChar w:fldCharType="separate"/>
            </w:r>
            <w:r w:rsidR="00B96C05">
              <w:rPr>
                <w:noProof/>
                <w:webHidden/>
              </w:rPr>
              <w:t>7</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72" w:history="1">
            <w:r w:rsidR="00B96C05" w:rsidRPr="00036294">
              <w:rPr>
                <w:rStyle w:val="Hyperlink"/>
                <w:rFonts w:asciiTheme="majorHAnsi" w:hAnsiTheme="majorHAnsi"/>
                <w:noProof/>
              </w:rPr>
              <w:t>УСЛОВИ СРЕДИНЕ У КОЈОЈ ШКОЛА РАДИ</w:t>
            </w:r>
            <w:r w:rsidR="00B96C05">
              <w:rPr>
                <w:noProof/>
                <w:webHidden/>
              </w:rPr>
              <w:tab/>
            </w:r>
            <w:r w:rsidR="00B96C05">
              <w:rPr>
                <w:noProof/>
                <w:webHidden/>
              </w:rPr>
              <w:fldChar w:fldCharType="begin"/>
            </w:r>
            <w:r w:rsidR="00B96C05">
              <w:rPr>
                <w:noProof/>
                <w:webHidden/>
              </w:rPr>
              <w:instrText xml:space="preserve"> PAGEREF _Toc22051272 \h </w:instrText>
            </w:r>
            <w:r w:rsidR="00B96C05">
              <w:rPr>
                <w:noProof/>
                <w:webHidden/>
              </w:rPr>
            </w:r>
            <w:r w:rsidR="00B96C05">
              <w:rPr>
                <w:noProof/>
                <w:webHidden/>
              </w:rPr>
              <w:fldChar w:fldCharType="separate"/>
            </w:r>
            <w:r w:rsidR="00B96C05">
              <w:rPr>
                <w:noProof/>
                <w:webHidden/>
              </w:rPr>
              <w:t>9</w:t>
            </w:r>
            <w:r w:rsidR="00B96C05">
              <w:rPr>
                <w:noProof/>
                <w:webHidden/>
              </w:rPr>
              <w:fldChar w:fldCharType="end"/>
            </w:r>
          </w:hyperlink>
        </w:p>
        <w:p w:rsidR="00B96C05" w:rsidRDefault="009F581E">
          <w:pPr>
            <w:pStyle w:val="TOC1"/>
            <w:tabs>
              <w:tab w:val="right" w:leader="dot" w:pos="9710"/>
            </w:tabs>
            <w:rPr>
              <w:rFonts w:asciiTheme="minorHAnsi" w:eastAsiaTheme="minorEastAsia" w:hAnsiTheme="minorHAnsi" w:cstheme="minorBidi"/>
              <w:noProof/>
              <w:sz w:val="22"/>
              <w:szCs w:val="22"/>
              <w:lang w:val="sr-Latn-RS" w:eastAsia="sr-Latn-RS"/>
            </w:rPr>
          </w:pPr>
          <w:hyperlink w:anchor="_Toc22051273" w:history="1">
            <w:r w:rsidR="00B96C05" w:rsidRPr="00036294">
              <w:rPr>
                <w:rStyle w:val="Hyperlink"/>
                <w:rFonts w:asciiTheme="majorHAnsi" w:hAnsiTheme="majorHAnsi"/>
                <w:noProof/>
              </w:rPr>
              <w:t>III ОРГАНИЗАЦИЈА ОБРАЗОВНО-ВАСПИТНОГ РАДА</w:t>
            </w:r>
            <w:r w:rsidR="00B96C05">
              <w:rPr>
                <w:noProof/>
                <w:webHidden/>
              </w:rPr>
              <w:tab/>
            </w:r>
            <w:r w:rsidR="00B96C05">
              <w:rPr>
                <w:noProof/>
                <w:webHidden/>
              </w:rPr>
              <w:fldChar w:fldCharType="begin"/>
            </w:r>
            <w:r w:rsidR="00B96C05">
              <w:rPr>
                <w:noProof/>
                <w:webHidden/>
              </w:rPr>
              <w:instrText xml:space="preserve"> PAGEREF _Toc22051273 \h </w:instrText>
            </w:r>
            <w:r w:rsidR="00B96C05">
              <w:rPr>
                <w:noProof/>
                <w:webHidden/>
              </w:rPr>
            </w:r>
            <w:r w:rsidR="00B96C05">
              <w:rPr>
                <w:noProof/>
                <w:webHidden/>
              </w:rPr>
              <w:fldChar w:fldCharType="separate"/>
            </w:r>
            <w:r w:rsidR="00B96C05">
              <w:rPr>
                <w:noProof/>
                <w:webHidden/>
              </w:rPr>
              <w:t>10</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74" w:history="1">
            <w:r w:rsidR="00B96C05" w:rsidRPr="00036294">
              <w:rPr>
                <w:rStyle w:val="Hyperlink"/>
                <w:rFonts w:asciiTheme="majorHAnsi" w:hAnsiTheme="majorHAnsi"/>
                <w:noProof/>
              </w:rPr>
              <w:t>БРОЈНО СТАЊЕ УЧЕНИКА И ОДЕЉЕЊА</w:t>
            </w:r>
            <w:r w:rsidR="00B96C05">
              <w:rPr>
                <w:noProof/>
                <w:webHidden/>
              </w:rPr>
              <w:tab/>
            </w:r>
            <w:r w:rsidR="00B96C05">
              <w:rPr>
                <w:noProof/>
                <w:webHidden/>
              </w:rPr>
              <w:fldChar w:fldCharType="begin"/>
            </w:r>
            <w:r w:rsidR="00B96C05">
              <w:rPr>
                <w:noProof/>
                <w:webHidden/>
              </w:rPr>
              <w:instrText xml:space="preserve"> PAGEREF _Toc22051274 \h </w:instrText>
            </w:r>
            <w:r w:rsidR="00B96C05">
              <w:rPr>
                <w:noProof/>
                <w:webHidden/>
              </w:rPr>
            </w:r>
            <w:r w:rsidR="00B96C05">
              <w:rPr>
                <w:noProof/>
                <w:webHidden/>
              </w:rPr>
              <w:fldChar w:fldCharType="separate"/>
            </w:r>
            <w:r w:rsidR="00B96C05">
              <w:rPr>
                <w:noProof/>
                <w:webHidden/>
              </w:rPr>
              <w:t>10</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75" w:history="1">
            <w:r w:rsidR="00B96C05" w:rsidRPr="00036294">
              <w:rPr>
                <w:rStyle w:val="Hyperlink"/>
                <w:rFonts w:asciiTheme="majorHAnsi" w:hAnsiTheme="majorHAnsi"/>
                <w:noProof/>
              </w:rPr>
              <w:t>КАЛЕНДАР РАДА ШКОЛЕ</w:t>
            </w:r>
            <w:r w:rsidR="00B96C05">
              <w:rPr>
                <w:noProof/>
                <w:webHidden/>
              </w:rPr>
              <w:tab/>
            </w:r>
            <w:r w:rsidR="00B96C05">
              <w:rPr>
                <w:noProof/>
                <w:webHidden/>
              </w:rPr>
              <w:fldChar w:fldCharType="begin"/>
            </w:r>
            <w:r w:rsidR="00B96C05">
              <w:rPr>
                <w:noProof/>
                <w:webHidden/>
              </w:rPr>
              <w:instrText xml:space="preserve"> PAGEREF _Toc22051275 \h </w:instrText>
            </w:r>
            <w:r w:rsidR="00B96C05">
              <w:rPr>
                <w:noProof/>
                <w:webHidden/>
              </w:rPr>
            </w:r>
            <w:r w:rsidR="00B96C05">
              <w:rPr>
                <w:noProof/>
                <w:webHidden/>
              </w:rPr>
              <w:fldChar w:fldCharType="separate"/>
            </w:r>
            <w:r w:rsidR="00B96C05">
              <w:rPr>
                <w:noProof/>
                <w:webHidden/>
              </w:rPr>
              <w:t>11</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76" w:history="1">
            <w:r w:rsidR="00B96C05" w:rsidRPr="00036294">
              <w:rPr>
                <w:rStyle w:val="Hyperlink"/>
                <w:rFonts w:asciiTheme="majorHAnsi" w:hAnsiTheme="majorHAnsi"/>
                <w:noProof/>
              </w:rPr>
              <w:t>КАЛЕНДАР ЗНАЧАЈНИХ АКТИВНОСТИ У ШКОЛИ</w:t>
            </w:r>
            <w:r w:rsidR="00B96C05">
              <w:rPr>
                <w:noProof/>
                <w:webHidden/>
              </w:rPr>
              <w:tab/>
            </w:r>
            <w:r w:rsidR="00B96C05">
              <w:rPr>
                <w:noProof/>
                <w:webHidden/>
              </w:rPr>
              <w:fldChar w:fldCharType="begin"/>
            </w:r>
            <w:r w:rsidR="00B96C05">
              <w:rPr>
                <w:noProof/>
                <w:webHidden/>
              </w:rPr>
              <w:instrText xml:space="preserve"> PAGEREF _Toc22051276 \h </w:instrText>
            </w:r>
            <w:r w:rsidR="00B96C05">
              <w:rPr>
                <w:noProof/>
                <w:webHidden/>
              </w:rPr>
            </w:r>
            <w:r w:rsidR="00B96C05">
              <w:rPr>
                <w:noProof/>
                <w:webHidden/>
              </w:rPr>
              <w:fldChar w:fldCharType="separate"/>
            </w:r>
            <w:r w:rsidR="00B96C05">
              <w:rPr>
                <w:noProof/>
                <w:webHidden/>
              </w:rPr>
              <w:t>12</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77" w:history="1">
            <w:r w:rsidR="00B96C05" w:rsidRPr="00036294">
              <w:rPr>
                <w:rStyle w:val="Hyperlink"/>
                <w:rFonts w:asciiTheme="majorHAnsi" w:hAnsiTheme="majorHAnsi"/>
                <w:noProof/>
              </w:rPr>
              <w:t>РИТАМ РАДНОГ ДАНА</w:t>
            </w:r>
            <w:r w:rsidR="00B96C05">
              <w:rPr>
                <w:noProof/>
                <w:webHidden/>
              </w:rPr>
              <w:tab/>
            </w:r>
            <w:r w:rsidR="00B96C05">
              <w:rPr>
                <w:noProof/>
                <w:webHidden/>
              </w:rPr>
              <w:fldChar w:fldCharType="begin"/>
            </w:r>
            <w:r w:rsidR="00B96C05">
              <w:rPr>
                <w:noProof/>
                <w:webHidden/>
              </w:rPr>
              <w:instrText xml:space="preserve"> PAGEREF _Toc22051277 \h </w:instrText>
            </w:r>
            <w:r w:rsidR="00B96C05">
              <w:rPr>
                <w:noProof/>
                <w:webHidden/>
              </w:rPr>
            </w:r>
            <w:r w:rsidR="00B96C05">
              <w:rPr>
                <w:noProof/>
                <w:webHidden/>
              </w:rPr>
              <w:fldChar w:fldCharType="separate"/>
            </w:r>
            <w:r w:rsidR="00B96C05">
              <w:rPr>
                <w:noProof/>
                <w:webHidden/>
              </w:rPr>
              <w:t>13</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78" w:history="1">
            <w:r w:rsidR="00B96C05" w:rsidRPr="00036294">
              <w:rPr>
                <w:rStyle w:val="Hyperlink"/>
                <w:rFonts w:asciiTheme="majorHAnsi" w:hAnsiTheme="majorHAnsi"/>
                <w:noProof/>
              </w:rPr>
              <w:t>ДИНАМИКА ОСТВАРИВАЊА ПРИПРЕМНОГ ПРЕДШКОЛСКОГ ПРОГРАМА</w:t>
            </w:r>
            <w:r w:rsidR="00B96C05">
              <w:rPr>
                <w:noProof/>
                <w:webHidden/>
              </w:rPr>
              <w:tab/>
            </w:r>
            <w:r w:rsidR="00B96C05">
              <w:rPr>
                <w:noProof/>
                <w:webHidden/>
              </w:rPr>
              <w:fldChar w:fldCharType="begin"/>
            </w:r>
            <w:r w:rsidR="00B96C05">
              <w:rPr>
                <w:noProof/>
                <w:webHidden/>
              </w:rPr>
              <w:instrText xml:space="preserve"> PAGEREF _Toc22051278 \h </w:instrText>
            </w:r>
            <w:r w:rsidR="00B96C05">
              <w:rPr>
                <w:noProof/>
                <w:webHidden/>
              </w:rPr>
            </w:r>
            <w:r w:rsidR="00B96C05">
              <w:rPr>
                <w:noProof/>
                <w:webHidden/>
              </w:rPr>
              <w:fldChar w:fldCharType="separate"/>
            </w:r>
            <w:r w:rsidR="00B96C05">
              <w:rPr>
                <w:noProof/>
                <w:webHidden/>
              </w:rPr>
              <w:t>14</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79" w:history="1">
            <w:r w:rsidR="00B96C05" w:rsidRPr="00036294">
              <w:rPr>
                <w:rStyle w:val="Hyperlink"/>
                <w:rFonts w:asciiTheme="majorHAnsi" w:hAnsiTheme="majorHAnsi"/>
                <w:noProof/>
              </w:rPr>
              <w:t>ПОДЕЛА ОДЕЉЕЊА И ПРЕДМЕТА НА НАСТАВНИКЕ</w:t>
            </w:r>
            <w:r w:rsidR="00B96C05">
              <w:rPr>
                <w:noProof/>
                <w:webHidden/>
              </w:rPr>
              <w:tab/>
            </w:r>
            <w:r w:rsidR="00B96C05">
              <w:rPr>
                <w:noProof/>
                <w:webHidden/>
              </w:rPr>
              <w:fldChar w:fldCharType="begin"/>
            </w:r>
            <w:r w:rsidR="00B96C05">
              <w:rPr>
                <w:noProof/>
                <w:webHidden/>
              </w:rPr>
              <w:instrText xml:space="preserve"> PAGEREF _Toc22051279 \h </w:instrText>
            </w:r>
            <w:r w:rsidR="00B96C05">
              <w:rPr>
                <w:noProof/>
                <w:webHidden/>
              </w:rPr>
            </w:r>
            <w:r w:rsidR="00B96C05">
              <w:rPr>
                <w:noProof/>
                <w:webHidden/>
              </w:rPr>
              <w:fldChar w:fldCharType="separate"/>
            </w:r>
            <w:r w:rsidR="00B96C05">
              <w:rPr>
                <w:noProof/>
                <w:webHidden/>
              </w:rPr>
              <w:t>16</w:t>
            </w:r>
            <w:r w:rsidR="00B96C05">
              <w:rPr>
                <w:noProof/>
                <w:webHidden/>
              </w:rPr>
              <w:fldChar w:fldCharType="end"/>
            </w:r>
          </w:hyperlink>
        </w:p>
        <w:p w:rsidR="00B96C05" w:rsidRDefault="009F581E">
          <w:pPr>
            <w:pStyle w:val="TOC1"/>
            <w:tabs>
              <w:tab w:val="left" w:pos="660"/>
              <w:tab w:val="right" w:leader="dot" w:pos="9710"/>
            </w:tabs>
            <w:rPr>
              <w:rFonts w:asciiTheme="minorHAnsi" w:eastAsiaTheme="minorEastAsia" w:hAnsiTheme="minorHAnsi" w:cstheme="minorBidi"/>
              <w:noProof/>
              <w:sz w:val="22"/>
              <w:szCs w:val="22"/>
              <w:lang w:val="sr-Latn-RS" w:eastAsia="sr-Latn-RS"/>
            </w:rPr>
          </w:pPr>
          <w:hyperlink w:anchor="_Toc22051280" w:history="1">
            <w:r w:rsidR="00B96C05" w:rsidRPr="00036294">
              <w:rPr>
                <w:rStyle w:val="Hyperlink"/>
                <w:rFonts w:asciiTheme="majorHAnsi" w:hAnsiTheme="majorHAnsi"/>
                <w:noProof/>
              </w:rPr>
              <w:t>IV</w:t>
            </w:r>
            <w:r w:rsidR="00B96C05">
              <w:rPr>
                <w:rFonts w:asciiTheme="minorHAnsi" w:eastAsiaTheme="minorEastAsia" w:hAnsiTheme="minorHAnsi" w:cstheme="minorBidi"/>
                <w:noProof/>
                <w:sz w:val="22"/>
                <w:szCs w:val="22"/>
                <w:lang w:val="sr-Latn-RS" w:eastAsia="sr-Latn-RS"/>
              </w:rPr>
              <w:tab/>
            </w:r>
            <w:r w:rsidR="00B96C05" w:rsidRPr="00036294">
              <w:rPr>
                <w:rStyle w:val="Hyperlink"/>
                <w:rFonts w:asciiTheme="majorHAnsi" w:hAnsiTheme="majorHAnsi"/>
                <w:noProof/>
              </w:rPr>
              <w:t>РЕАЛИЗАЦИЈА ПЛАНОВА И ПРОГРАМА НАСТАВЕ И ВАННАСТАВНИХ АКТИВНОСТИ</w:t>
            </w:r>
            <w:r w:rsidR="00B96C05">
              <w:rPr>
                <w:noProof/>
                <w:webHidden/>
              </w:rPr>
              <w:tab/>
            </w:r>
            <w:r w:rsidR="00B96C05">
              <w:rPr>
                <w:noProof/>
                <w:webHidden/>
              </w:rPr>
              <w:fldChar w:fldCharType="begin"/>
            </w:r>
            <w:r w:rsidR="00B96C05">
              <w:rPr>
                <w:noProof/>
                <w:webHidden/>
              </w:rPr>
              <w:instrText xml:space="preserve"> PAGEREF _Toc22051280 \h </w:instrText>
            </w:r>
            <w:r w:rsidR="00B96C05">
              <w:rPr>
                <w:noProof/>
                <w:webHidden/>
              </w:rPr>
            </w:r>
            <w:r w:rsidR="00B96C05">
              <w:rPr>
                <w:noProof/>
                <w:webHidden/>
              </w:rPr>
              <w:fldChar w:fldCharType="separate"/>
            </w:r>
            <w:r w:rsidR="00B96C05">
              <w:rPr>
                <w:noProof/>
                <w:webHidden/>
              </w:rPr>
              <w:t>17</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81" w:history="1">
            <w:r w:rsidR="00B96C05" w:rsidRPr="00036294">
              <w:rPr>
                <w:rStyle w:val="Hyperlink"/>
                <w:rFonts w:asciiTheme="majorHAnsi" w:hAnsiTheme="majorHAnsi"/>
                <w:noProof/>
              </w:rPr>
              <w:t>РЕАЛИЗАЦИЈА ОБРАЗОВНО-ВАСПИТНОГ РАДА</w:t>
            </w:r>
            <w:r w:rsidR="00B96C05">
              <w:rPr>
                <w:noProof/>
                <w:webHidden/>
              </w:rPr>
              <w:tab/>
            </w:r>
            <w:r w:rsidR="00B96C05">
              <w:rPr>
                <w:noProof/>
                <w:webHidden/>
              </w:rPr>
              <w:fldChar w:fldCharType="begin"/>
            </w:r>
            <w:r w:rsidR="00B96C05">
              <w:rPr>
                <w:noProof/>
                <w:webHidden/>
              </w:rPr>
              <w:instrText xml:space="preserve"> PAGEREF _Toc22051281 \h </w:instrText>
            </w:r>
            <w:r w:rsidR="00B96C05">
              <w:rPr>
                <w:noProof/>
                <w:webHidden/>
              </w:rPr>
            </w:r>
            <w:r w:rsidR="00B96C05">
              <w:rPr>
                <w:noProof/>
                <w:webHidden/>
              </w:rPr>
              <w:fldChar w:fldCharType="separate"/>
            </w:r>
            <w:r w:rsidR="00B96C05">
              <w:rPr>
                <w:noProof/>
                <w:webHidden/>
              </w:rPr>
              <w:t>17</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82" w:history="1">
            <w:r w:rsidR="00B96C05" w:rsidRPr="00036294">
              <w:rPr>
                <w:rStyle w:val="Hyperlink"/>
                <w:rFonts w:ascii="Cambria" w:hAnsi="Cambria"/>
                <w:noProof/>
                <w:lang w:val="sr-Cyrl-RS"/>
              </w:rPr>
              <w:t>ПРЕГЛЕД ОДРЖАНИХ ЧАСОВА</w:t>
            </w:r>
            <w:r w:rsidR="00B96C05">
              <w:rPr>
                <w:noProof/>
                <w:webHidden/>
              </w:rPr>
              <w:tab/>
            </w:r>
            <w:r w:rsidR="00B96C05">
              <w:rPr>
                <w:noProof/>
                <w:webHidden/>
              </w:rPr>
              <w:fldChar w:fldCharType="begin"/>
            </w:r>
            <w:r w:rsidR="00B96C05">
              <w:rPr>
                <w:noProof/>
                <w:webHidden/>
              </w:rPr>
              <w:instrText xml:space="preserve"> PAGEREF _Toc22051282 \h </w:instrText>
            </w:r>
            <w:r w:rsidR="00B96C05">
              <w:rPr>
                <w:noProof/>
                <w:webHidden/>
              </w:rPr>
            </w:r>
            <w:r w:rsidR="00B96C05">
              <w:rPr>
                <w:noProof/>
                <w:webHidden/>
              </w:rPr>
              <w:fldChar w:fldCharType="separate"/>
            </w:r>
            <w:r w:rsidR="00B96C05">
              <w:rPr>
                <w:noProof/>
                <w:webHidden/>
              </w:rPr>
              <w:t>17</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83" w:history="1">
            <w:r w:rsidR="00B96C05" w:rsidRPr="00036294">
              <w:rPr>
                <w:rStyle w:val="Hyperlink"/>
                <w:rFonts w:asciiTheme="majorHAnsi" w:hAnsiTheme="majorHAnsi"/>
                <w:noProof/>
              </w:rPr>
              <w:t>УСПЕХ УЧЕНИКА</w:t>
            </w:r>
            <w:r w:rsidR="00B96C05">
              <w:rPr>
                <w:noProof/>
                <w:webHidden/>
              </w:rPr>
              <w:tab/>
            </w:r>
            <w:r w:rsidR="00B96C05">
              <w:rPr>
                <w:noProof/>
                <w:webHidden/>
              </w:rPr>
              <w:fldChar w:fldCharType="begin"/>
            </w:r>
            <w:r w:rsidR="00B96C05">
              <w:rPr>
                <w:noProof/>
                <w:webHidden/>
              </w:rPr>
              <w:instrText xml:space="preserve"> PAGEREF _Toc22051283 \h </w:instrText>
            </w:r>
            <w:r w:rsidR="00B96C05">
              <w:rPr>
                <w:noProof/>
                <w:webHidden/>
              </w:rPr>
            </w:r>
            <w:r w:rsidR="00B96C05">
              <w:rPr>
                <w:noProof/>
                <w:webHidden/>
              </w:rPr>
              <w:fldChar w:fldCharType="separate"/>
            </w:r>
            <w:r w:rsidR="00B96C05">
              <w:rPr>
                <w:noProof/>
                <w:webHidden/>
              </w:rPr>
              <w:t>18</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84" w:history="1">
            <w:r w:rsidR="00B96C05" w:rsidRPr="00036294">
              <w:rPr>
                <w:rStyle w:val="Hyperlink"/>
                <w:rFonts w:asciiTheme="majorHAnsi" w:hAnsiTheme="majorHAnsi"/>
                <w:noProof/>
              </w:rPr>
              <w:t>ДОПУНСКА НАСТАВА</w:t>
            </w:r>
            <w:r w:rsidR="00B96C05">
              <w:rPr>
                <w:noProof/>
                <w:webHidden/>
              </w:rPr>
              <w:tab/>
            </w:r>
            <w:r w:rsidR="00B96C05">
              <w:rPr>
                <w:noProof/>
                <w:webHidden/>
              </w:rPr>
              <w:fldChar w:fldCharType="begin"/>
            </w:r>
            <w:r w:rsidR="00B96C05">
              <w:rPr>
                <w:noProof/>
                <w:webHidden/>
              </w:rPr>
              <w:instrText xml:space="preserve"> PAGEREF _Toc22051284 \h </w:instrText>
            </w:r>
            <w:r w:rsidR="00B96C05">
              <w:rPr>
                <w:noProof/>
                <w:webHidden/>
              </w:rPr>
            </w:r>
            <w:r w:rsidR="00B96C05">
              <w:rPr>
                <w:noProof/>
                <w:webHidden/>
              </w:rPr>
              <w:fldChar w:fldCharType="separate"/>
            </w:r>
            <w:r w:rsidR="00B96C05">
              <w:rPr>
                <w:noProof/>
                <w:webHidden/>
              </w:rPr>
              <w:t>19</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85" w:history="1">
            <w:r w:rsidR="00B96C05" w:rsidRPr="00036294">
              <w:rPr>
                <w:rStyle w:val="Hyperlink"/>
                <w:rFonts w:asciiTheme="majorHAnsi" w:hAnsiTheme="majorHAnsi"/>
                <w:noProof/>
              </w:rPr>
              <w:t>ДОДАТНА НАСТАВА</w:t>
            </w:r>
            <w:r w:rsidR="00B96C05">
              <w:rPr>
                <w:noProof/>
                <w:webHidden/>
              </w:rPr>
              <w:tab/>
            </w:r>
            <w:r w:rsidR="00B96C05">
              <w:rPr>
                <w:noProof/>
                <w:webHidden/>
              </w:rPr>
              <w:fldChar w:fldCharType="begin"/>
            </w:r>
            <w:r w:rsidR="00B96C05">
              <w:rPr>
                <w:noProof/>
                <w:webHidden/>
              </w:rPr>
              <w:instrText xml:space="preserve"> PAGEREF _Toc22051285 \h </w:instrText>
            </w:r>
            <w:r w:rsidR="00B96C05">
              <w:rPr>
                <w:noProof/>
                <w:webHidden/>
              </w:rPr>
            </w:r>
            <w:r w:rsidR="00B96C05">
              <w:rPr>
                <w:noProof/>
                <w:webHidden/>
              </w:rPr>
              <w:fldChar w:fldCharType="separate"/>
            </w:r>
            <w:r w:rsidR="00B96C05">
              <w:rPr>
                <w:noProof/>
                <w:webHidden/>
              </w:rPr>
              <w:t>19</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86" w:history="1">
            <w:r w:rsidR="00B96C05" w:rsidRPr="00036294">
              <w:rPr>
                <w:rStyle w:val="Hyperlink"/>
                <w:rFonts w:asciiTheme="majorHAnsi" w:hAnsiTheme="majorHAnsi"/>
                <w:noProof/>
              </w:rPr>
              <w:t>ПРОЈЕКТНА НАСТАВА</w:t>
            </w:r>
            <w:r w:rsidR="00B96C05">
              <w:rPr>
                <w:noProof/>
                <w:webHidden/>
              </w:rPr>
              <w:tab/>
            </w:r>
            <w:r w:rsidR="00B96C05">
              <w:rPr>
                <w:noProof/>
                <w:webHidden/>
              </w:rPr>
              <w:fldChar w:fldCharType="begin"/>
            </w:r>
            <w:r w:rsidR="00B96C05">
              <w:rPr>
                <w:noProof/>
                <w:webHidden/>
              </w:rPr>
              <w:instrText xml:space="preserve"> PAGEREF _Toc22051286 \h </w:instrText>
            </w:r>
            <w:r w:rsidR="00B96C05">
              <w:rPr>
                <w:noProof/>
                <w:webHidden/>
              </w:rPr>
            </w:r>
            <w:r w:rsidR="00B96C05">
              <w:rPr>
                <w:noProof/>
                <w:webHidden/>
              </w:rPr>
              <w:fldChar w:fldCharType="separate"/>
            </w:r>
            <w:r w:rsidR="00B96C05">
              <w:rPr>
                <w:noProof/>
                <w:webHidden/>
              </w:rPr>
              <w:t>21</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87" w:history="1">
            <w:r w:rsidR="00B96C05" w:rsidRPr="00036294">
              <w:rPr>
                <w:rStyle w:val="Hyperlink"/>
                <w:rFonts w:asciiTheme="majorHAnsi" w:hAnsiTheme="majorHAnsi"/>
                <w:noProof/>
              </w:rPr>
              <w:t>ИЗБОРНА НАСТАВА</w:t>
            </w:r>
            <w:r w:rsidR="00B96C05">
              <w:rPr>
                <w:noProof/>
                <w:webHidden/>
              </w:rPr>
              <w:tab/>
            </w:r>
            <w:r w:rsidR="00B96C05">
              <w:rPr>
                <w:noProof/>
                <w:webHidden/>
              </w:rPr>
              <w:fldChar w:fldCharType="begin"/>
            </w:r>
            <w:r w:rsidR="00B96C05">
              <w:rPr>
                <w:noProof/>
                <w:webHidden/>
              </w:rPr>
              <w:instrText xml:space="preserve"> PAGEREF _Toc22051287 \h </w:instrText>
            </w:r>
            <w:r w:rsidR="00B96C05">
              <w:rPr>
                <w:noProof/>
                <w:webHidden/>
              </w:rPr>
            </w:r>
            <w:r w:rsidR="00B96C05">
              <w:rPr>
                <w:noProof/>
                <w:webHidden/>
              </w:rPr>
              <w:fldChar w:fldCharType="separate"/>
            </w:r>
            <w:r w:rsidR="00B96C05">
              <w:rPr>
                <w:noProof/>
                <w:webHidden/>
              </w:rPr>
              <w:t>22</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88" w:history="1">
            <w:r w:rsidR="00B96C05" w:rsidRPr="00036294">
              <w:rPr>
                <w:rStyle w:val="Hyperlink"/>
                <w:rFonts w:asciiTheme="majorHAnsi" w:hAnsiTheme="majorHAnsi"/>
                <w:noProof/>
              </w:rPr>
              <w:t>ИНКЛУЗИВНО ОБРАЗОВАЊЕ</w:t>
            </w:r>
            <w:r w:rsidR="00B96C05">
              <w:rPr>
                <w:noProof/>
                <w:webHidden/>
              </w:rPr>
              <w:tab/>
            </w:r>
            <w:r w:rsidR="00B96C05">
              <w:rPr>
                <w:noProof/>
                <w:webHidden/>
              </w:rPr>
              <w:fldChar w:fldCharType="begin"/>
            </w:r>
            <w:r w:rsidR="00B96C05">
              <w:rPr>
                <w:noProof/>
                <w:webHidden/>
              </w:rPr>
              <w:instrText xml:space="preserve"> PAGEREF _Toc22051288 \h </w:instrText>
            </w:r>
            <w:r w:rsidR="00B96C05">
              <w:rPr>
                <w:noProof/>
                <w:webHidden/>
              </w:rPr>
            </w:r>
            <w:r w:rsidR="00B96C05">
              <w:rPr>
                <w:noProof/>
                <w:webHidden/>
              </w:rPr>
              <w:fldChar w:fldCharType="separate"/>
            </w:r>
            <w:r w:rsidR="00B96C05">
              <w:rPr>
                <w:noProof/>
                <w:webHidden/>
              </w:rPr>
              <w:t>25</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89" w:history="1">
            <w:r w:rsidR="00B96C05" w:rsidRPr="00036294">
              <w:rPr>
                <w:rStyle w:val="Hyperlink"/>
                <w:rFonts w:asciiTheme="majorHAnsi" w:hAnsiTheme="majorHAnsi"/>
                <w:noProof/>
              </w:rPr>
              <w:t>НАСТАВА ЗА ПРИПРЕМУ ПОЛАГАЊА ЗАВРШНОГ ИСПИТА</w:t>
            </w:r>
            <w:r w:rsidR="00B96C05">
              <w:rPr>
                <w:noProof/>
                <w:webHidden/>
              </w:rPr>
              <w:tab/>
            </w:r>
            <w:r w:rsidR="00B96C05">
              <w:rPr>
                <w:noProof/>
                <w:webHidden/>
              </w:rPr>
              <w:fldChar w:fldCharType="begin"/>
            </w:r>
            <w:r w:rsidR="00B96C05">
              <w:rPr>
                <w:noProof/>
                <w:webHidden/>
              </w:rPr>
              <w:instrText xml:space="preserve"> PAGEREF _Toc22051289 \h </w:instrText>
            </w:r>
            <w:r w:rsidR="00B96C05">
              <w:rPr>
                <w:noProof/>
                <w:webHidden/>
              </w:rPr>
            </w:r>
            <w:r w:rsidR="00B96C05">
              <w:rPr>
                <w:noProof/>
                <w:webHidden/>
              </w:rPr>
              <w:fldChar w:fldCharType="separate"/>
            </w:r>
            <w:r w:rsidR="00B96C05">
              <w:rPr>
                <w:noProof/>
                <w:webHidden/>
              </w:rPr>
              <w:t>28</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90" w:history="1">
            <w:r w:rsidR="00B96C05">
              <w:rPr>
                <w:noProof/>
                <w:webHidden/>
              </w:rPr>
              <w:tab/>
            </w:r>
            <w:r w:rsidR="00B96C05">
              <w:rPr>
                <w:noProof/>
                <w:webHidden/>
              </w:rPr>
              <w:fldChar w:fldCharType="begin"/>
            </w:r>
            <w:r w:rsidR="00B96C05">
              <w:rPr>
                <w:noProof/>
                <w:webHidden/>
              </w:rPr>
              <w:instrText xml:space="preserve"> PAGEREF _Toc22051290 \h </w:instrText>
            </w:r>
            <w:r w:rsidR="00B96C05">
              <w:rPr>
                <w:noProof/>
                <w:webHidden/>
              </w:rPr>
            </w:r>
            <w:r w:rsidR="00B96C05">
              <w:rPr>
                <w:noProof/>
                <w:webHidden/>
              </w:rPr>
              <w:fldChar w:fldCharType="separate"/>
            </w:r>
            <w:r w:rsidR="00B96C05">
              <w:rPr>
                <w:noProof/>
                <w:webHidden/>
              </w:rPr>
              <w:t>31</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91" w:history="1">
            <w:r w:rsidR="00B96C05" w:rsidRPr="00036294">
              <w:rPr>
                <w:rStyle w:val="Hyperlink"/>
                <w:rFonts w:asciiTheme="majorHAnsi" w:hAnsiTheme="majorHAnsi"/>
                <w:noProof/>
              </w:rPr>
              <w:t>ПРОФЕСИОНАЛНА ОРИЈЕНТАЦИЈА И ЗАВРШНИ ИСПИТ</w:t>
            </w:r>
            <w:r w:rsidR="00B96C05">
              <w:rPr>
                <w:noProof/>
                <w:webHidden/>
              </w:rPr>
              <w:tab/>
            </w:r>
            <w:r w:rsidR="00B96C05">
              <w:rPr>
                <w:noProof/>
                <w:webHidden/>
              </w:rPr>
              <w:fldChar w:fldCharType="begin"/>
            </w:r>
            <w:r w:rsidR="00B96C05">
              <w:rPr>
                <w:noProof/>
                <w:webHidden/>
              </w:rPr>
              <w:instrText xml:space="preserve"> PAGEREF _Toc22051291 \h </w:instrText>
            </w:r>
            <w:r w:rsidR="00B96C05">
              <w:rPr>
                <w:noProof/>
                <w:webHidden/>
              </w:rPr>
            </w:r>
            <w:r w:rsidR="00B96C05">
              <w:rPr>
                <w:noProof/>
                <w:webHidden/>
              </w:rPr>
              <w:fldChar w:fldCharType="separate"/>
            </w:r>
            <w:r w:rsidR="00B96C05">
              <w:rPr>
                <w:noProof/>
                <w:webHidden/>
              </w:rPr>
              <w:t>32</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92" w:history="1">
            <w:r w:rsidR="00B96C05" w:rsidRPr="00036294">
              <w:rPr>
                <w:rStyle w:val="Hyperlink"/>
                <w:rFonts w:asciiTheme="majorHAnsi" w:hAnsiTheme="majorHAnsi"/>
                <w:noProof/>
              </w:rPr>
              <w:t>ЧАС ОДЕЉЕНСКОГ СТАРЕШИНЕ</w:t>
            </w:r>
            <w:r w:rsidR="00B96C05">
              <w:rPr>
                <w:noProof/>
                <w:webHidden/>
              </w:rPr>
              <w:tab/>
            </w:r>
            <w:r w:rsidR="00B96C05">
              <w:rPr>
                <w:noProof/>
                <w:webHidden/>
              </w:rPr>
              <w:fldChar w:fldCharType="begin"/>
            </w:r>
            <w:r w:rsidR="00B96C05">
              <w:rPr>
                <w:noProof/>
                <w:webHidden/>
              </w:rPr>
              <w:instrText xml:space="preserve"> PAGEREF _Toc22051292 \h </w:instrText>
            </w:r>
            <w:r w:rsidR="00B96C05">
              <w:rPr>
                <w:noProof/>
                <w:webHidden/>
              </w:rPr>
            </w:r>
            <w:r w:rsidR="00B96C05">
              <w:rPr>
                <w:noProof/>
                <w:webHidden/>
              </w:rPr>
              <w:fldChar w:fldCharType="separate"/>
            </w:r>
            <w:r w:rsidR="00B96C05">
              <w:rPr>
                <w:noProof/>
                <w:webHidden/>
              </w:rPr>
              <w:t>33</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93" w:history="1">
            <w:r w:rsidR="00B96C05" w:rsidRPr="00036294">
              <w:rPr>
                <w:rStyle w:val="Hyperlink"/>
                <w:rFonts w:asciiTheme="majorHAnsi" w:hAnsiTheme="majorHAnsi"/>
                <w:noProof/>
              </w:rPr>
              <w:t>КОРЕКТИВНИ РАД СА УЧЕНИЦИМА</w:t>
            </w:r>
            <w:r w:rsidR="00B96C05">
              <w:rPr>
                <w:noProof/>
                <w:webHidden/>
              </w:rPr>
              <w:tab/>
            </w:r>
            <w:r w:rsidR="00B96C05">
              <w:rPr>
                <w:noProof/>
                <w:webHidden/>
              </w:rPr>
              <w:fldChar w:fldCharType="begin"/>
            </w:r>
            <w:r w:rsidR="00B96C05">
              <w:rPr>
                <w:noProof/>
                <w:webHidden/>
              </w:rPr>
              <w:instrText xml:space="preserve"> PAGEREF _Toc22051293 \h </w:instrText>
            </w:r>
            <w:r w:rsidR="00B96C05">
              <w:rPr>
                <w:noProof/>
                <w:webHidden/>
              </w:rPr>
            </w:r>
            <w:r w:rsidR="00B96C05">
              <w:rPr>
                <w:noProof/>
                <w:webHidden/>
              </w:rPr>
              <w:fldChar w:fldCharType="separate"/>
            </w:r>
            <w:r w:rsidR="00B96C05">
              <w:rPr>
                <w:noProof/>
                <w:webHidden/>
              </w:rPr>
              <w:t>33</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94" w:history="1">
            <w:r w:rsidR="00B96C05" w:rsidRPr="00036294">
              <w:rPr>
                <w:rStyle w:val="Hyperlink"/>
                <w:rFonts w:asciiTheme="majorHAnsi" w:hAnsiTheme="majorHAnsi"/>
                <w:noProof/>
              </w:rPr>
              <w:t>ПРОДУЖЕНИ БОРАВАК</w:t>
            </w:r>
            <w:r w:rsidR="00B96C05">
              <w:rPr>
                <w:noProof/>
                <w:webHidden/>
              </w:rPr>
              <w:tab/>
            </w:r>
            <w:r w:rsidR="00B96C05">
              <w:rPr>
                <w:noProof/>
                <w:webHidden/>
              </w:rPr>
              <w:fldChar w:fldCharType="begin"/>
            </w:r>
            <w:r w:rsidR="00B96C05">
              <w:rPr>
                <w:noProof/>
                <w:webHidden/>
              </w:rPr>
              <w:instrText xml:space="preserve"> PAGEREF _Toc22051294 \h </w:instrText>
            </w:r>
            <w:r w:rsidR="00B96C05">
              <w:rPr>
                <w:noProof/>
                <w:webHidden/>
              </w:rPr>
            </w:r>
            <w:r w:rsidR="00B96C05">
              <w:rPr>
                <w:noProof/>
                <w:webHidden/>
              </w:rPr>
              <w:fldChar w:fldCharType="separate"/>
            </w:r>
            <w:r w:rsidR="00B96C05">
              <w:rPr>
                <w:noProof/>
                <w:webHidden/>
              </w:rPr>
              <w:t>34</w:t>
            </w:r>
            <w:r w:rsidR="00B96C05">
              <w:rPr>
                <w:noProof/>
                <w:webHidden/>
              </w:rPr>
              <w:fldChar w:fldCharType="end"/>
            </w:r>
          </w:hyperlink>
        </w:p>
        <w:p w:rsidR="00B96C05" w:rsidRDefault="009F581E">
          <w:pPr>
            <w:pStyle w:val="TOC1"/>
            <w:tabs>
              <w:tab w:val="right" w:leader="dot" w:pos="9710"/>
            </w:tabs>
            <w:rPr>
              <w:rFonts w:asciiTheme="minorHAnsi" w:eastAsiaTheme="minorEastAsia" w:hAnsiTheme="minorHAnsi" w:cstheme="minorBidi"/>
              <w:noProof/>
              <w:sz w:val="22"/>
              <w:szCs w:val="22"/>
              <w:lang w:val="sr-Latn-RS" w:eastAsia="sr-Latn-RS"/>
            </w:rPr>
          </w:pPr>
          <w:hyperlink w:anchor="_Toc22051295" w:history="1">
            <w:r w:rsidR="00B96C05" w:rsidRPr="00036294">
              <w:rPr>
                <w:rStyle w:val="Hyperlink"/>
                <w:rFonts w:asciiTheme="majorHAnsi" w:hAnsiTheme="majorHAnsi"/>
                <w:noProof/>
              </w:rPr>
              <w:t>IV РЕАЛИЗАЦИЈА ОСТАЛИХ АКТИВНОСТИ УЧЕНИКА</w:t>
            </w:r>
            <w:r w:rsidR="00B96C05">
              <w:rPr>
                <w:noProof/>
                <w:webHidden/>
              </w:rPr>
              <w:tab/>
            </w:r>
            <w:r w:rsidR="00B96C05">
              <w:rPr>
                <w:noProof/>
                <w:webHidden/>
              </w:rPr>
              <w:fldChar w:fldCharType="begin"/>
            </w:r>
            <w:r w:rsidR="00B96C05">
              <w:rPr>
                <w:noProof/>
                <w:webHidden/>
              </w:rPr>
              <w:instrText xml:space="preserve"> PAGEREF _Toc22051295 \h </w:instrText>
            </w:r>
            <w:r w:rsidR="00B96C05">
              <w:rPr>
                <w:noProof/>
                <w:webHidden/>
              </w:rPr>
            </w:r>
            <w:r w:rsidR="00B96C05">
              <w:rPr>
                <w:noProof/>
                <w:webHidden/>
              </w:rPr>
              <w:fldChar w:fldCharType="separate"/>
            </w:r>
            <w:r w:rsidR="00B96C05">
              <w:rPr>
                <w:noProof/>
                <w:webHidden/>
              </w:rPr>
              <w:t>35</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96" w:history="1">
            <w:r w:rsidR="00B96C05" w:rsidRPr="00036294">
              <w:rPr>
                <w:rStyle w:val="Hyperlink"/>
                <w:rFonts w:asciiTheme="majorHAnsi" w:hAnsiTheme="majorHAnsi"/>
                <w:noProof/>
              </w:rPr>
              <w:t>СЛОБОДНЕ АКТИВНОСТИ УЧЕНИКА</w:t>
            </w:r>
            <w:r w:rsidR="00B96C05">
              <w:rPr>
                <w:noProof/>
                <w:webHidden/>
              </w:rPr>
              <w:tab/>
            </w:r>
            <w:r w:rsidR="00B96C05">
              <w:rPr>
                <w:noProof/>
                <w:webHidden/>
              </w:rPr>
              <w:fldChar w:fldCharType="begin"/>
            </w:r>
            <w:r w:rsidR="00B96C05">
              <w:rPr>
                <w:noProof/>
                <w:webHidden/>
              </w:rPr>
              <w:instrText xml:space="preserve"> PAGEREF _Toc22051296 \h </w:instrText>
            </w:r>
            <w:r w:rsidR="00B96C05">
              <w:rPr>
                <w:noProof/>
                <w:webHidden/>
              </w:rPr>
            </w:r>
            <w:r w:rsidR="00B96C05">
              <w:rPr>
                <w:noProof/>
                <w:webHidden/>
              </w:rPr>
              <w:fldChar w:fldCharType="separate"/>
            </w:r>
            <w:r w:rsidR="00B96C05">
              <w:rPr>
                <w:noProof/>
                <w:webHidden/>
              </w:rPr>
              <w:t>35</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299" w:history="1">
            <w:r w:rsidR="00B96C05" w:rsidRPr="00036294">
              <w:rPr>
                <w:rStyle w:val="Hyperlink"/>
                <w:rFonts w:ascii="Cambria" w:hAnsi="Cambria"/>
                <w:noProof/>
                <w:lang w:val="sr-Cyrl-CS"/>
              </w:rPr>
              <w:t>ДЕЧИЈИ САВЕЗ</w:t>
            </w:r>
            <w:r w:rsidR="00B96C05">
              <w:rPr>
                <w:noProof/>
                <w:webHidden/>
              </w:rPr>
              <w:tab/>
            </w:r>
            <w:r w:rsidR="00B96C05">
              <w:rPr>
                <w:noProof/>
                <w:webHidden/>
              </w:rPr>
              <w:fldChar w:fldCharType="begin"/>
            </w:r>
            <w:r w:rsidR="00B96C05">
              <w:rPr>
                <w:noProof/>
                <w:webHidden/>
              </w:rPr>
              <w:instrText xml:space="preserve"> PAGEREF _Toc22051299 \h </w:instrText>
            </w:r>
            <w:r w:rsidR="00B96C05">
              <w:rPr>
                <w:noProof/>
                <w:webHidden/>
              </w:rPr>
            </w:r>
            <w:r w:rsidR="00B96C05">
              <w:rPr>
                <w:noProof/>
                <w:webHidden/>
              </w:rPr>
              <w:fldChar w:fldCharType="separate"/>
            </w:r>
            <w:r w:rsidR="00B96C05">
              <w:rPr>
                <w:noProof/>
                <w:webHidden/>
              </w:rPr>
              <w:t>39</w:t>
            </w:r>
            <w:r w:rsidR="00B96C05">
              <w:rPr>
                <w:noProof/>
                <w:webHidden/>
              </w:rPr>
              <w:fldChar w:fldCharType="end"/>
            </w:r>
          </w:hyperlink>
        </w:p>
        <w:p w:rsidR="00B96C05" w:rsidRDefault="009F581E">
          <w:pPr>
            <w:pStyle w:val="TOC1"/>
            <w:tabs>
              <w:tab w:val="right" w:leader="dot" w:pos="9710"/>
            </w:tabs>
            <w:rPr>
              <w:rFonts w:asciiTheme="minorHAnsi" w:eastAsiaTheme="minorEastAsia" w:hAnsiTheme="minorHAnsi" w:cstheme="minorBidi"/>
              <w:noProof/>
              <w:sz w:val="22"/>
              <w:szCs w:val="22"/>
              <w:lang w:val="sr-Latn-RS" w:eastAsia="sr-Latn-RS"/>
            </w:rPr>
          </w:pPr>
          <w:hyperlink w:anchor="_Toc22051300" w:history="1">
            <w:r w:rsidR="00B96C05" w:rsidRPr="00036294">
              <w:rPr>
                <w:rStyle w:val="Hyperlink"/>
                <w:rFonts w:asciiTheme="majorHAnsi" w:hAnsiTheme="majorHAnsi"/>
                <w:noProof/>
              </w:rPr>
              <w:t>V РЕАЛИЗАЦИЈА НАСТАВЕ У ПРИРОДИ, ИЗЛЕТА  И ЕКСКУРЗИЈА</w:t>
            </w:r>
            <w:r w:rsidR="00B96C05">
              <w:rPr>
                <w:noProof/>
                <w:webHidden/>
              </w:rPr>
              <w:tab/>
            </w:r>
            <w:r w:rsidR="00B96C05">
              <w:rPr>
                <w:noProof/>
                <w:webHidden/>
              </w:rPr>
              <w:fldChar w:fldCharType="begin"/>
            </w:r>
            <w:r w:rsidR="00B96C05">
              <w:rPr>
                <w:noProof/>
                <w:webHidden/>
              </w:rPr>
              <w:instrText xml:space="preserve"> PAGEREF _Toc22051300 \h </w:instrText>
            </w:r>
            <w:r w:rsidR="00B96C05">
              <w:rPr>
                <w:noProof/>
                <w:webHidden/>
              </w:rPr>
            </w:r>
            <w:r w:rsidR="00B96C05">
              <w:rPr>
                <w:noProof/>
                <w:webHidden/>
              </w:rPr>
              <w:fldChar w:fldCharType="separate"/>
            </w:r>
            <w:r w:rsidR="00B96C05">
              <w:rPr>
                <w:noProof/>
                <w:webHidden/>
              </w:rPr>
              <w:t>40</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01" w:history="1">
            <w:r w:rsidR="00B96C05" w:rsidRPr="00036294">
              <w:rPr>
                <w:rStyle w:val="Hyperlink"/>
                <w:rFonts w:asciiTheme="majorHAnsi" w:hAnsiTheme="majorHAnsi"/>
                <w:noProof/>
                <w:lang w:val="sr-Cyrl-CS"/>
              </w:rPr>
              <w:t>ИЗВЕШТАЈ  О ИЗВОЂЕЊУ НАСТАВЕ У ПРИРОДИ НА ДИВЧИБАРИМА</w:t>
            </w:r>
            <w:r w:rsidR="00B96C05">
              <w:rPr>
                <w:noProof/>
                <w:webHidden/>
              </w:rPr>
              <w:tab/>
            </w:r>
            <w:r w:rsidR="00B96C05">
              <w:rPr>
                <w:noProof/>
                <w:webHidden/>
              </w:rPr>
              <w:fldChar w:fldCharType="begin"/>
            </w:r>
            <w:r w:rsidR="00B96C05">
              <w:rPr>
                <w:noProof/>
                <w:webHidden/>
              </w:rPr>
              <w:instrText xml:space="preserve"> PAGEREF _Toc22051301 \h </w:instrText>
            </w:r>
            <w:r w:rsidR="00B96C05">
              <w:rPr>
                <w:noProof/>
                <w:webHidden/>
              </w:rPr>
            </w:r>
            <w:r w:rsidR="00B96C05">
              <w:rPr>
                <w:noProof/>
                <w:webHidden/>
              </w:rPr>
              <w:fldChar w:fldCharType="separate"/>
            </w:r>
            <w:r w:rsidR="00B96C05">
              <w:rPr>
                <w:noProof/>
                <w:webHidden/>
              </w:rPr>
              <w:t>40</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02" w:history="1">
            <w:r w:rsidR="00B96C05" w:rsidRPr="00036294">
              <w:rPr>
                <w:rStyle w:val="Hyperlink"/>
                <w:rFonts w:asciiTheme="majorHAnsi" w:hAnsiTheme="majorHAnsi"/>
                <w:noProof/>
                <w:lang w:val="sr-Cyrl-CS"/>
              </w:rPr>
              <w:t>ИЗВЕШТАЈ О БОРАВКУ-ЗИМОВАЊУ ВИШИХ РАЗРЕДА НА ДИВЧИБАРИМА</w:t>
            </w:r>
            <w:r w:rsidR="00B96C05">
              <w:rPr>
                <w:noProof/>
                <w:webHidden/>
              </w:rPr>
              <w:tab/>
            </w:r>
            <w:r w:rsidR="00B96C05">
              <w:rPr>
                <w:noProof/>
                <w:webHidden/>
              </w:rPr>
              <w:fldChar w:fldCharType="begin"/>
            </w:r>
            <w:r w:rsidR="00B96C05">
              <w:rPr>
                <w:noProof/>
                <w:webHidden/>
              </w:rPr>
              <w:instrText xml:space="preserve"> PAGEREF _Toc22051302 \h </w:instrText>
            </w:r>
            <w:r w:rsidR="00B96C05">
              <w:rPr>
                <w:noProof/>
                <w:webHidden/>
              </w:rPr>
            </w:r>
            <w:r w:rsidR="00B96C05">
              <w:rPr>
                <w:noProof/>
                <w:webHidden/>
              </w:rPr>
              <w:fldChar w:fldCharType="separate"/>
            </w:r>
            <w:r w:rsidR="00B96C05">
              <w:rPr>
                <w:noProof/>
                <w:webHidden/>
              </w:rPr>
              <w:t>41</w:t>
            </w:r>
            <w:r w:rsidR="00B96C05">
              <w:rPr>
                <w:noProof/>
                <w:webHidden/>
              </w:rPr>
              <w:fldChar w:fldCharType="end"/>
            </w:r>
          </w:hyperlink>
        </w:p>
        <w:p w:rsidR="00B96C05" w:rsidRDefault="009F581E">
          <w:pPr>
            <w:pStyle w:val="TOC1"/>
            <w:tabs>
              <w:tab w:val="right" w:leader="dot" w:pos="9710"/>
            </w:tabs>
            <w:rPr>
              <w:rFonts w:asciiTheme="minorHAnsi" w:eastAsiaTheme="minorEastAsia" w:hAnsiTheme="minorHAnsi" w:cstheme="minorBidi"/>
              <w:noProof/>
              <w:sz w:val="22"/>
              <w:szCs w:val="22"/>
              <w:lang w:val="sr-Latn-RS" w:eastAsia="sr-Latn-RS"/>
            </w:rPr>
          </w:pPr>
          <w:hyperlink w:anchor="_Toc22051303" w:history="1">
            <w:r w:rsidR="00B96C05" w:rsidRPr="00036294">
              <w:rPr>
                <w:rStyle w:val="Hyperlink"/>
                <w:rFonts w:asciiTheme="majorHAnsi" w:hAnsiTheme="majorHAnsi"/>
                <w:noProof/>
              </w:rPr>
              <w:t>VI</w:t>
            </w:r>
            <w:r w:rsidR="00B96C05">
              <w:rPr>
                <w:noProof/>
                <w:webHidden/>
              </w:rPr>
              <w:tab/>
            </w:r>
            <w:r w:rsidR="00B96C05">
              <w:rPr>
                <w:noProof/>
                <w:webHidden/>
              </w:rPr>
              <w:fldChar w:fldCharType="begin"/>
            </w:r>
            <w:r w:rsidR="00B96C05">
              <w:rPr>
                <w:noProof/>
                <w:webHidden/>
              </w:rPr>
              <w:instrText xml:space="preserve"> PAGEREF _Toc22051303 \h </w:instrText>
            </w:r>
            <w:r w:rsidR="00B96C05">
              <w:rPr>
                <w:noProof/>
                <w:webHidden/>
              </w:rPr>
            </w:r>
            <w:r w:rsidR="00B96C05">
              <w:rPr>
                <w:noProof/>
                <w:webHidden/>
              </w:rPr>
              <w:fldChar w:fldCharType="separate"/>
            </w:r>
            <w:r w:rsidR="00B96C05">
              <w:rPr>
                <w:noProof/>
                <w:webHidden/>
              </w:rPr>
              <w:t>42</w:t>
            </w:r>
            <w:r w:rsidR="00B96C05">
              <w:rPr>
                <w:noProof/>
                <w:webHidden/>
              </w:rPr>
              <w:fldChar w:fldCharType="end"/>
            </w:r>
          </w:hyperlink>
        </w:p>
        <w:p w:rsidR="00B96C05" w:rsidRDefault="009F581E">
          <w:pPr>
            <w:pStyle w:val="TOC1"/>
            <w:tabs>
              <w:tab w:val="right" w:leader="dot" w:pos="9710"/>
            </w:tabs>
            <w:rPr>
              <w:rFonts w:asciiTheme="minorHAnsi" w:eastAsiaTheme="minorEastAsia" w:hAnsiTheme="minorHAnsi" w:cstheme="minorBidi"/>
              <w:noProof/>
              <w:sz w:val="22"/>
              <w:szCs w:val="22"/>
              <w:lang w:val="sr-Latn-RS" w:eastAsia="sr-Latn-RS"/>
            </w:rPr>
          </w:pPr>
          <w:hyperlink w:anchor="_Toc22051304" w:history="1">
            <w:r w:rsidR="00B96C05" w:rsidRPr="00036294">
              <w:rPr>
                <w:rStyle w:val="Hyperlink"/>
                <w:rFonts w:asciiTheme="majorHAnsi" w:hAnsiTheme="majorHAnsi"/>
                <w:noProof/>
              </w:rPr>
              <w:t>СТРУЧНИ, РУКОВОДЕЋИ И УПРАВНИ ОРГАНИ</w:t>
            </w:r>
            <w:r w:rsidR="00B96C05">
              <w:rPr>
                <w:noProof/>
                <w:webHidden/>
              </w:rPr>
              <w:tab/>
            </w:r>
            <w:r w:rsidR="00B96C05">
              <w:rPr>
                <w:noProof/>
                <w:webHidden/>
              </w:rPr>
              <w:fldChar w:fldCharType="begin"/>
            </w:r>
            <w:r w:rsidR="00B96C05">
              <w:rPr>
                <w:noProof/>
                <w:webHidden/>
              </w:rPr>
              <w:instrText xml:space="preserve"> PAGEREF _Toc22051304 \h </w:instrText>
            </w:r>
            <w:r w:rsidR="00B96C05">
              <w:rPr>
                <w:noProof/>
                <w:webHidden/>
              </w:rPr>
            </w:r>
            <w:r w:rsidR="00B96C05">
              <w:rPr>
                <w:noProof/>
                <w:webHidden/>
              </w:rPr>
              <w:fldChar w:fldCharType="separate"/>
            </w:r>
            <w:r w:rsidR="00B96C05">
              <w:rPr>
                <w:noProof/>
                <w:webHidden/>
              </w:rPr>
              <w:t>42</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05" w:history="1">
            <w:r w:rsidR="00B96C05" w:rsidRPr="00036294">
              <w:rPr>
                <w:rStyle w:val="Hyperlink"/>
                <w:rFonts w:asciiTheme="majorHAnsi" w:hAnsiTheme="majorHAnsi"/>
                <w:noProof/>
              </w:rPr>
              <w:t>РАД НАСТАВНИЧКОГ ВЕЋА</w:t>
            </w:r>
            <w:r w:rsidR="00B96C05">
              <w:rPr>
                <w:noProof/>
                <w:webHidden/>
              </w:rPr>
              <w:tab/>
            </w:r>
            <w:r w:rsidR="00B96C05">
              <w:rPr>
                <w:noProof/>
                <w:webHidden/>
              </w:rPr>
              <w:fldChar w:fldCharType="begin"/>
            </w:r>
            <w:r w:rsidR="00B96C05">
              <w:rPr>
                <w:noProof/>
                <w:webHidden/>
              </w:rPr>
              <w:instrText xml:space="preserve"> PAGEREF _Toc22051305 \h </w:instrText>
            </w:r>
            <w:r w:rsidR="00B96C05">
              <w:rPr>
                <w:noProof/>
                <w:webHidden/>
              </w:rPr>
            </w:r>
            <w:r w:rsidR="00B96C05">
              <w:rPr>
                <w:noProof/>
                <w:webHidden/>
              </w:rPr>
              <w:fldChar w:fldCharType="separate"/>
            </w:r>
            <w:r w:rsidR="00B96C05">
              <w:rPr>
                <w:noProof/>
                <w:webHidden/>
              </w:rPr>
              <w:t>42</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06" w:history="1">
            <w:r w:rsidR="00B96C05" w:rsidRPr="00036294">
              <w:rPr>
                <w:rStyle w:val="Hyperlink"/>
                <w:rFonts w:asciiTheme="majorHAnsi" w:hAnsiTheme="majorHAnsi"/>
                <w:noProof/>
              </w:rPr>
              <w:t>РАД ОДЕЉЕЊСКИХ ВЕЋА</w:t>
            </w:r>
            <w:r w:rsidR="00B96C05">
              <w:rPr>
                <w:noProof/>
                <w:webHidden/>
              </w:rPr>
              <w:tab/>
            </w:r>
            <w:r w:rsidR="00B96C05">
              <w:rPr>
                <w:noProof/>
                <w:webHidden/>
              </w:rPr>
              <w:fldChar w:fldCharType="begin"/>
            </w:r>
            <w:r w:rsidR="00B96C05">
              <w:rPr>
                <w:noProof/>
                <w:webHidden/>
              </w:rPr>
              <w:instrText xml:space="preserve"> PAGEREF _Toc22051306 \h </w:instrText>
            </w:r>
            <w:r w:rsidR="00B96C05">
              <w:rPr>
                <w:noProof/>
                <w:webHidden/>
              </w:rPr>
            </w:r>
            <w:r w:rsidR="00B96C05">
              <w:rPr>
                <w:noProof/>
                <w:webHidden/>
              </w:rPr>
              <w:fldChar w:fldCharType="separate"/>
            </w:r>
            <w:r w:rsidR="00B96C05">
              <w:rPr>
                <w:noProof/>
                <w:webHidden/>
              </w:rPr>
              <w:t>42</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07" w:history="1">
            <w:r w:rsidR="00B96C05" w:rsidRPr="00036294">
              <w:rPr>
                <w:rStyle w:val="Hyperlink"/>
                <w:rFonts w:asciiTheme="majorHAnsi" w:hAnsiTheme="majorHAnsi"/>
                <w:noProof/>
              </w:rPr>
              <w:t>РАД ОДЕЉЕЊСКИХ СТАРЕШИНА</w:t>
            </w:r>
            <w:r w:rsidR="00B96C05">
              <w:rPr>
                <w:noProof/>
                <w:webHidden/>
              </w:rPr>
              <w:tab/>
            </w:r>
            <w:r w:rsidR="00B96C05">
              <w:rPr>
                <w:noProof/>
                <w:webHidden/>
              </w:rPr>
              <w:fldChar w:fldCharType="begin"/>
            </w:r>
            <w:r w:rsidR="00B96C05">
              <w:rPr>
                <w:noProof/>
                <w:webHidden/>
              </w:rPr>
              <w:instrText xml:space="preserve"> PAGEREF _Toc22051307 \h </w:instrText>
            </w:r>
            <w:r w:rsidR="00B96C05">
              <w:rPr>
                <w:noProof/>
                <w:webHidden/>
              </w:rPr>
            </w:r>
            <w:r w:rsidR="00B96C05">
              <w:rPr>
                <w:noProof/>
                <w:webHidden/>
              </w:rPr>
              <w:fldChar w:fldCharType="separate"/>
            </w:r>
            <w:r w:rsidR="00B96C05">
              <w:rPr>
                <w:noProof/>
                <w:webHidden/>
              </w:rPr>
              <w:t>42</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08" w:history="1">
            <w:r w:rsidR="00B96C05" w:rsidRPr="00036294">
              <w:rPr>
                <w:rStyle w:val="Hyperlink"/>
                <w:rFonts w:asciiTheme="majorHAnsi" w:hAnsiTheme="majorHAnsi"/>
                <w:noProof/>
              </w:rPr>
              <w:t>СТРУЧНА ВЕЋА ЗА ОБЛАСТ ПРЕДМЕТА</w:t>
            </w:r>
            <w:r w:rsidR="00B96C05">
              <w:rPr>
                <w:noProof/>
                <w:webHidden/>
              </w:rPr>
              <w:tab/>
            </w:r>
            <w:r w:rsidR="00B96C05">
              <w:rPr>
                <w:noProof/>
                <w:webHidden/>
              </w:rPr>
              <w:fldChar w:fldCharType="begin"/>
            </w:r>
            <w:r w:rsidR="00B96C05">
              <w:rPr>
                <w:noProof/>
                <w:webHidden/>
              </w:rPr>
              <w:instrText xml:space="preserve"> PAGEREF _Toc22051308 \h </w:instrText>
            </w:r>
            <w:r w:rsidR="00B96C05">
              <w:rPr>
                <w:noProof/>
                <w:webHidden/>
              </w:rPr>
            </w:r>
            <w:r w:rsidR="00B96C05">
              <w:rPr>
                <w:noProof/>
                <w:webHidden/>
              </w:rPr>
              <w:fldChar w:fldCharType="separate"/>
            </w:r>
            <w:r w:rsidR="00B96C05">
              <w:rPr>
                <w:noProof/>
                <w:webHidden/>
              </w:rPr>
              <w:t>43</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09" w:history="1">
            <w:r w:rsidR="00B96C05" w:rsidRPr="00036294">
              <w:rPr>
                <w:rStyle w:val="Hyperlink"/>
                <w:rFonts w:asciiTheme="majorHAnsi" w:hAnsiTheme="majorHAnsi"/>
                <w:noProof/>
              </w:rPr>
              <w:t>РАД ПЕДАГОШКОГ КОЛЕГИЈУМА</w:t>
            </w:r>
            <w:r w:rsidR="00B96C05">
              <w:rPr>
                <w:noProof/>
                <w:webHidden/>
              </w:rPr>
              <w:tab/>
            </w:r>
            <w:r w:rsidR="00B96C05">
              <w:rPr>
                <w:noProof/>
                <w:webHidden/>
              </w:rPr>
              <w:fldChar w:fldCharType="begin"/>
            </w:r>
            <w:r w:rsidR="00B96C05">
              <w:rPr>
                <w:noProof/>
                <w:webHidden/>
              </w:rPr>
              <w:instrText xml:space="preserve"> PAGEREF _Toc22051309 \h </w:instrText>
            </w:r>
            <w:r w:rsidR="00B96C05">
              <w:rPr>
                <w:noProof/>
                <w:webHidden/>
              </w:rPr>
            </w:r>
            <w:r w:rsidR="00B96C05">
              <w:rPr>
                <w:noProof/>
                <w:webHidden/>
              </w:rPr>
              <w:fldChar w:fldCharType="separate"/>
            </w:r>
            <w:r w:rsidR="00B96C05">
              <w:rPr>
                <w:noProof/>
                <w:webHidden/>
              </w:rPr>
              <w:t>47</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10" w:history="1">
            <w:r w:rsidR="00B96C05" w:rsidRPr="00036294">
              <w:rPr>
                <w:rStyle w:val="Hyperlink"/>
                <w:rFonts w:asciiTheme="majorHAnsi" w:hAnsiTheme="majorHAnsi"/>
                <w:noProof/>
                <w:lang w:val="sr-Cyrl-CS"/>
              </w:rPr>
              <w:t>РАД ТИМА ЗА ВРЕДНОВАЊЕ КВАЛИТЕТА И РАЗВОЈ УСТАНОВЕ</w:t>
            </w:r>
            <w:r w:rsidR="00B96C05">
              <w:rPr>
                <w:noProof/>
                <w:webHidden/>
              </w:rPr>
              <w:tab/>
            </w:r>
            <w:r w:rsidR="00B96C05">
              <w:rPr>
                <w:noProof/>
                <w:webHidden/>
              </w:rPr>
              <w:fldChar w:fldCharType="begin"/>
            </w:r>
            <w:r w:rsidR="00B96C05">
              <w:rPr>
                <w:noProof/>
                <w:webHidden/>
              </w:rPr>
              <w:instrText xml:space="preserve"> PAGEREF _Toc22051310 \h </w:instrText>
            </w:r>
            <w:r w:rsidR="00B96C05">
              <w:rPr>
                <w:noProof/>
                <w:webHidden/>
              </w:rPr>
            </w:r>
            <w:r w:rsidR="00B96C05">
              <w:rPr>
                <w:noProof/>
                <w:webHidden/>
              </w:rPr>
              <w:fldChar w:fldCharType="separate"/>
            </w:r>
            <w:r w:rsidR="00B96C05">
              <w:rPr>
                <w:noProof/>
                <w:webHidden/>
              </w:rPr>
              <w:t>48</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11" w:history="1">
            <w:r w:rsidR="00B96C05" w:rsidRPr="00036294">
              <w:rPr>
                <w:rStyle w:val="Hyperlink"/>
                <w:rFonts w:asciiTheme="majorHAnsi" w:hAnsiTheme="majorHAnsi"/>
                <w:noProof/>
              </w:rPr>
              <w:t>СТРУЧНИ САРАДНИК – ПЕДАГОГ</w:t>
            </w:r>
            <w:r w:rsidR="00B96C05">
              <w:rPr>
                <w:noProof/>
                <w:webHidden/>
              </w:rPr>
              <w:tab/>
            </w:r>
            <w:r w:rsidR="00B96C05">
              <w:rPr>
                <w:noProof/>
                <w:webHidden/>
              </w:rPr>
              <w:fldChar w:fldCharType="begin"/>
            </w:r>
            <w:r w:rsidR="00B96C05">
              <w:rPr>
                <w:noProof/>
                <w:webHidden/>
              </w:rPr>
              <w:instrText xml:space="preserve"> PAGEREF _Toc22051311 \h </w:instrText>
            </w:r>
            <w:r w:rsidR="00B96C05">
              <w:rPr>
                <w:noProof/>
                <w:webHidden/>
              </w:rPr>
            </w:r>
            <w:r w:rsidR="00B96C05">
              <w:rPr>
                <w:noProof/>
                <w:webHidden/>
              </w:rPr>
              <w:fldChar w:fldCharType="separate"/>
            </w:r>
            <w:r w:rsidR="00B96C05">
              <w:rPr>
                <w:noProof/>
                <w:webHidden/>
              </w:rPr>
              <w:t>50</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12" w:history="1">
            <w:r w:rsidR="00B96C05" w:rsidRPr="00036294">
              <w:rPr>
                <w:rStyle w:val="Hyperlink"/>
                <w:rFonts w:asciiTheme="majorHAnsi" w:hAnsiTheme="majorHAnsi"/>
                <w:noProof/>
                <w:lang w:val="sr-Cyrl-CS"/>
              </w:rPr>
              <w:t>ИЗВЕШТАЈ О РАДУ ШКОЛСКЕ БИБЛИОТЕКЕ</w:t>
            </w:r>
            <w:r w:rsidR="00B96C05">
              <w:rPr>
                <w:noProof/>
                <w:webHidden/>
              </w:rPr>
              <w:tab/>
            </w:r>
            <w:r w:rsidR="00B96C05">
              <w:rPr>
                <w:noProof/>
                <w:webHidden/>
              </w:rPr>
              <w:fldChar w:fldCharType="begin"/>
            </w:r>
            <w:r w:rsidR="00B96C05">
              <w:rPr>
                <w:noProof/>
                <w:webHidden/>
              </w:rPr>
              <w:instrText xml:space="preserve"> PAGEREF _Toc22051312 \h </w:instrText>
            </w:r>
            <w:r w:rsidR="00B96C05">
              <w:rPr>
                <w:noProof/>
                <w:webHidden/>
              </w:rPr>
            </w:r>
            <w:r w:rsidR="00B96C05">
              <w:rPr>
                <w:noProof/>
                <w:webHidden/>
              </w:rPr>
              <w:fldChar w:fldCharType="separate"/>
            </w:r>
            <w:r w:rsidR="00B96C05">
              <w:rPr>
                <w:noProof/>
                <w:webHidden/>
              </w:rPr>
              <w:t>56</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13" w:history="1">
            <w:r w:rsidR="00B96C05" w:rsidRPr="00036294">
              <w:rPr>
                <w:rStyle w:val="Hyperlink"/>
                <w:rFonts w:asciiTheme="majorHAnsi" w:hAnsiTheme="majorHAnsi"/>
                <w:noProof/>
              </w:rPr>
              <w:t>РАД САВЕТА РОДИТЕЉА</w:t>
            </w:r>
            <w:r w:rsidR="00B96C05">
              <w:rPr>
                <w:noProof/>
                <w:webHidden/>
              </w:rPr>
              <w:tab/>
            </w:r>
            <w:r w:rsidR="00B96C05">
              <w:rPr>
                <w:noProof/>
                <w:webHidden/>
              </w:rPr>
              <w:fldChar w:fldCharType="begin"/>
            </w:r>
            <w:r w:rsidR="00B96C05">
              <w:rPr>
                <w:noProof/>
                <w:webHidden/>
              </w:rPr>
              <w:instrText xml:space="preserve"> PAGEREF _Toc22051313 \h </w:instrText>
            </w:r>
            <w:r w:rsidR="00B96C05">
              <w:rPr>
                <w:noProof/>
                <w:webHidden/>
              </w:rPr>
            </w:r>
            <w:r w:rsidR="00B96C05">
              <w:rPr>
                <w:noProof/>
                <w:webHidden/>
              </w:rPr>
              <w:fldChar w:fldCharType="separate"/>
            </w:r>
            <w:r w:rsidR="00B96C05">
              <w:rPr>
                <w:noProof/>
                <w:webHidden/>
              </w:rPr>
              <w:t>56</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14" w:history="1">
            <w:r w:rsidR="00B96C05" w:rsidRPr="00036294">
              <w:rPr>
                <w:rStyle w:val="Hyperlink"/>
                <w:rFonts w:asciiTheme="majorHAnsi" w:hAnsiTheme="majorHAnsi"/>
                <w:noProof/>
              </w:rPr>
              <w:t>ШКОЛСКИ ОДБОР</w:t>
            </w:r>
            <w:r w:rsidR="00B96C05">
              <w:rPr>
                <w:noProof/>
                <w:webHidden/>
              </w:rPr>
              <w:tab/>
            </w:r>
            <w:r w:rsidR="00B96C05">
              <w:rPr>
                <w:noProof/>
                <w:webHidden/>
              </w:rPr>
              <w:fldChar w:fldCharType="begin"/>
            </w:r>
            <w:r w:rsidR="00B96C05">
              <w:rPr>
                <w:noProof/>
                <w:webHidden/>
              </w:rPr>
              <w:instrText xml:space="preserve"> PAGEREF _Toc22051314 \h </w:instrText>
            </w:r>
            <w:r w:rsidR="00B96C05">
              <w:rPr>
                <w:noProof/>
                <w:webHidden/>
              </w:rPr>
            </w:r>
            <w:r w:rsidR="00B96C05">
              <w:rPr>
                <w:noProof/>
                <w:webHidden/>
              </w:rPr>
              <w:fldChar w:fldCharType="separate"/>
            </w:r>
            <w:r w:rsidR="00B96C05">
              <w:rPr>
                <w:noProof/>
                <w:webHidden/>
              </w:rPr>
              <w:t>57</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15" w:history="1">
            <w:r w:rsidR="00B96C05" w:rsidRPr="00036294">
              <w:rPr>
                <w:rStyle w:val="Hyperlink"/>
                <w:rFonts w:asciiTheme="majorHAnsi" w:hAnsiTheme="majorHAnsi"/>
                <w:noProof/>
              </w:rPr>
              <w:t>ИЗВЕШТАЈ О РАДУ</w:t>
            </w:r>
            <w:r w:rsidR="00B96C05">
              <w:rPr>
                <w:noProof/>
                <w:webHidden/>
              </w:rPr>
              <w:tab/>
            </w:r>
            <w:r w:rsidR="00B96C05">
              <w:rPr>
                <w:noProof/>
                <w:webHidden/>
              </w:rPr>
              <w:fldChar w:fldCharType="begin"/>
            </w:r>
            <w:r w:rsidR="00B96C05">
              <w:rPr>
                <w:noProof/>
                <w:webHidden/>
              </w:rPr>
              <w:instrText xml:space="preserve"> PAGEREF _Toc22051315 \h </w:instrText>
            </w:r>
            <w:r w:rsidR="00B96C05">
              <w:rPr>
                <w:noProof/>
                <w:webHidden/>
              </w:rPr>
            </w:r>
            <w:r w:rsidR="00B96C05">
              <w:rPr>
                <w:noProof/>
                <w:webHidden/>
              </w:rPr>
              <w:fldChar w:fldCharType="separate"/>
            </w:r>
            <w:r w:rsidR="00B96C05">
              <w:rPr>
                <w:noProof/>
                <w:webHidden/>
              </w:rPr>
              <w:t>58</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16" w:history="1">
            <w:r w:rsidR="00B96C05" w:rsidRPr="00036294">
              <w:rPr>
                <w:rStyle w:val="Hyperlink"/>
                <w:rFonts w:asciiTheme="majorHAnsi" w:hAnsiTheme="majorHAnsi"/>
                <w:noProof/>
              </w:rPr>
              <w:t>СЕКРЕТАРА ШКОЛЕ</w:t>
            </w:r>
            <w:r w:rsidR="00B96C05">
              <w:rPr>
                <w:noProof/>
                <w:webHidden/>
              </w:rPr>
              <w:tab/>
            </w:r>
            <w:r w:rsidR="00B96C05">
              <w:rPr>
                <w:noProof/>
                <w:webHidden/>
              </w:rPr>
              <w:fldChar w:fldCharType="begin"/>
            </w:r>
            <w:r w:rsidR="00B96C05">
              <w:rPr>
                <w:noProof/>
                <w:webHidden/>
              </w:rPr>
              <w:instrText xml:space="preserve"> PAGEREF _Toc22051316 \h </w:instrText>
            </w:r>
            <w:r w:rsidR="00B96C05">
              <w:rPr>
                <w:noProof/>
                <w:webHidden/>
              </w:rPr>
            </w:r>
            <w:r w:rsidR="00B96C05">
              <w:rPr>
                <w:noProof/>
                <w:webHidden/>
              </w:rPr>
              <w:fldChar w:fldCharType="separate"/>
            </w:r>
            <w:r w:rsidR="00B96C05">
              <w:rPr>
                <w:noProof/>
                <w:webHidden/>
              </w:rPr>
              <w:t>58</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17" w:history="1">
            <w:r w:rsidR="00B96C05" w:rsidRPr="00036294">
              <w:rPr>
                <w:rStyle w:val="Hyperlink"/>
                <w:rFonts w:asciiTheme="majorHAnsi" w:hAnsiTheme="majorHAnsi"/>
                <w:noProof/>
              </w:rPr>
              <w:t>ДИРЕКТОР ШКОЛЕ</w:t>
            </w:r>
            <w:r w:rsidR="00B96C05">
              <w:rPr>
                <w:noProof/>
                <w:webHidden/>
              </w:rPr>
              <w:tab/>
            </w:r>
            <w:r w:rsidR="00B96C05">
              <w:rPr>
                <w:noProof/>
                <w:webHidden/>
              </w:rPr>
              <w:fldChar w:fldCharType="begin"/>
            </w:r>
            <w:r w:rsidR="00B96C05">
              <w:rPr>
                <w:noProof/>
                <w:webHidden/>
              </w:rPr>
              <w:instrText xml:space="preserve"> PAGEREF _Toc22051317 \h </w:instrText>
            </w:r>
            <w:r w:rsidR="00B96C05">
              <w:rPr>
                <w:noProof/>
                <w:webHidden/>
              </w:rPr>
            </w:r>
            <w:r w:rsidR="00B96C05">
              <w:rPr>
                <w:noProof/>
                <w:webHidden/>
              </w:rPr>
              <w:fldChar w:fldCharType="separate"/>
            </w:r>
            <w:r w:rsidR="00B96C05">
              <w:rPr>
                <w:noProof/>
                <w:webHidden/>
              </w:rPr>
              <w:t>58</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18" w:history="1">
            <w:r w:rsidR="00B96C05" w:rsidRPr="00036294">
              <w:rPr>
                <w:rStyle w:val="Hyperlink"/>
                <w:rFonts w:asciiTheme="majorHAnsi" w:hAnsiTheme="majorHAnsi"/>
                <w:noProof/>
              </w:rPr>
              <w:t>ИЗВЕШТАЈ РАДА УЧЕНИЧКОГ ПАРЛАМЕНТА</w:t>
            </w:r>
            <w:r w:rsidR="00B96C05">
              <w:rPr>
                <w:noProof/>
                <w:webHidden/>
              </w:rPr>
              <w:tab/>
            </w:r>
            <w:r w:rsidR="00B96C05">
              <w:rPr>
                <w:noProof/>
                <w:webHidden/>
              </w:rPr>
              <w:fldChar w:fldCharType="begin"/>
            </w:r>
            <w:r w:rsidR="00B96C05">
              <w:rPr>
                <w:noProof/>
                <w:webHidden/>
              </w:rPr>
              <w:instrText xml:space="preserve"> PAGEREF _Toc22051318 \h </w:instrText>
            </w:r>
            <w:r w:rsidR="00B96C05">
              <w:rPr>
                <w:noProof/>
                <w:webHidden/>
              </w:rPr>
            </w:r>
            <w:r w:rsidR="00B96C05">
              <w:rPr>
                <w:noProof/>
                <w:webHidden/>
              </w:rPr>
              <w:fldChar w:fldCharType="separate"/>
            </w:r>
            <w:r w:rsidR="00B96C05">
              <w:rPr>
                <w:noProof/>
                <w:webHidden/>
              </w:rPr>
              <w:t>60</w:t>
            </w:r>
            <w:r w:rsidR="00B96C05">
              <w:rPr>
                <w:noProof/>
                <w:webHidden/>
              </w:rPr>
              <w:fldChar w:fldCharType="end"/>
            </w:r>
          </w:hyperlink>
        </w:p>
        <w:p w:rsidR="00B96C05" w:rsidRDefault="009F581E">
          <w:pPr>
            <w:pStyle w:val="TOC1"/>
            <w:tabs>
              <w:tab w:val="right" w:leader="dot" w:pos="9710"/>
            </w:tabs>
            <w:rPr>
              <w:rFonts w:asciiTheme="minorHAnsi" w:eastAsiaTheme="minorEastAsia" w:hAnsiTheme="minorHAnsi" w:cstheme="minorBidi"/>
              <w:noProof/>
              <w:sz w:val="22"/>
              <w:szCs w:val="22"/>
              <w:lang w:val="sr-Latn-RS" w:eastAsia="sr-Latn-RS"/>
            </w:rPr>
          </w:pPr>
          <w:hyperlink w:anchor="_Toc22051319" w:history="1">
            <w:r w:rsidR="00B96C05" w:rsidRPr="00036294">
              <w:rPr>
                <w:rStyle w:val="Hyperlink"/>
                <w:rFonts w:asciiTheme="majorHAnsi" w:hAnsiTheme="majorHAnsi"/>
                <w:noProof/>
              </w:rPr>
              <w:t>VII  ОСТВАРИВАЊЕ ПОСЕБНИХ ПРОГРАМА</w:t>
            </w:r>
            <w:r w:rsidR="00B96C05">
              <w:rPr>
                <w:noProof/>
                <w:webHidden/>
              </w:rPr>
              <w:tab/>
            </w:r>
            <w:r w:rsidR="00B96C05">
              <w:rPr>
                <w:noProof/>
                <w:webHidden/>
              </w:rPr>
              <w:fldChar w:fldCharType="begin"/>
            </w:r>
            <w:r w:rsidR="00B96C05">
              <w:rPr>
                <w:noProof/>
                <w:webHidden/>
              </w:rPr>
              <w:instrText xml:space="preserve"> PAGEREF _Toc22051319 \h </w:instrText>
            </w:r>
            <w:r w:rsidR="00B96C05">
              <w:rPr>
                <w:noProof/>
                <w:webHidden/>
              </w:rPr>
            </w:r>
            <w:r w:rsidR="00B96C05">
              <w:rPr>
                <w:noProof/>
                <w:webHidden/>
              </w:rPr>
              <w:fldChar w:fldCharType="separate"/>
            </w:r>
            <w:r w:rsidR="00B96C05">
              <w:rPr>
                <w:noProof/>
                <w:webHidden/>
              </w:rPr>
              <w:t>61</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20" w:history="1">
            <w:r w:rsidR="00B96C05" w:rsidRPr="00036294">
              <w:rPr>
                <w:rStyle w:val="Hyperlink"/>
                <w:rFonts w:asciiTheme="majorHAnsi" w:hAnsiTheme="majorHAnsi"/>
                <w:noProof/>
              </w:rPr>
              <w:t>ЗАШТИТА ДЕЦЕ/УЧЕНИКА ОД НАСИЉА У НАШОЈ ШКОЛИ</w:t>
            </w:r>
            <w:r w:rsidR="00B96C05">
              <w:rPr>
                <w:noProof/>
                <w:webHidden/>
              </w:rPr>
              <w:tab/>
            </w:r>
            <w:r w:rsidR="00B96C05">
              <w:rPr>
                <w:noProof/>
                <w:webHidden/>
              </w:rPr>
              <w:fldChar w:fldCharType="begin"/>
            </w:r>
            <w:r w:rsidR="00B96C05">
              <w:rPr>
                <w:noProof/>
                <w:webHidden/>
              </w:rPr>
              <w:instrText xml:space="preserve"> PAGEREF _Toc22051320 \h </w:instrText>
            </w:r>
            <w:r w:rsidR="00B96C05">
              <w:rPr>
                <w:noProof/>
                <w:webHidden/>
              </w:rPr>
            </w:r>
            <w:r w:rsidR="00B96C05">
              <w:rPr>
                <w:noProof/>
                <w:webHidden/>
              </w:rPr>
              <w:fldChar w:fldCharType="separate"/>
            </w:r>
            <w:r w:rsidR="00B96C05">
              <w:rPr>
                <w:noProof/>
                <w:webHidden/>
              </w:rPr>
              <w:t>61</w:t>
            </w:r>
            <w:r w:rsidR="00B96C05">
              <w:rPr>
                <w:noProof/>
                <w:webHidden/>
              </w:rPr>
              <w:fldChar w:fldCharType="end"/>
            </w:r>
          </w:hyperlink>
        </w:p>
        <w:p w:rsidR="00B96C05" w:rsidRDefault="009F581E">
          <w:pPr>
            <w:pStyle w:val="TOC1"/>
            <w:tabs>
              <w:tab w:val="right" w:leader="dot" w:pos="9710"/>
            </w:tabs>
            <w:rPr>
              <w:rFonts w:asciiTheme="minorHAnsi" w:eastAsiaTheme="minorEastAsia" w:hAnsiTheme="minorHAnsi" w:cstheme="minorBidi"/>
              <w:noProof/>
              <w:sz w:val="22"/>
              <w:szCs w:val="22"/>
              <w:lang w:val="sr-Latn-RS" w:eastAsia="sr-Latn-RS"/>
            </w:rPr>
          </w:pPr>
          <w:hyperlink w:anchor="_Toc22051321" w:history="1">
            <w:r w:rsidR="00B96C05" w:rsidRPr="00036294">
              <w:rPr>
                <w:rStyle w:val="Hyperlink"/>
                <w:rFonts w:asciiTheme="majorHAnsi" w:hAnsiTheme="majorHAnsi"/>
                <w:b/>
                <w:noProof/>
                <w:lang w:val="sr-Cyrl-CS"/>
              </w:rPr>
              <w:t>САСТАНЦИ ЧЛАНОВА ТИМА</w:t>
            </w:r>
            <w:r w:rsidR="00B96C05">
              <w:rPr>
                <w:noProof/>
                <w:webHidden/>
              </w:rPr>
              <w:tab/>
            </w:r>
            <w:r w:rsidR="00B96C05">
              <w:rPr>
                <w:noProof/>
                <w:webHidden/>
              </w:rPr>
              <w:fldChar w:fldCharType="begin"/>
            </w:r>
            <w:r w:rsidR="00B96C05">
              <w:rPr>
                <w:noProof/>
                <w:webHidden/>
              </w:rPr>
              <w:instrText xml:space="preserve"> PAGEREF _Toc22051321 \h </w:instrText>
            </w:r>
            <w:r w:rsidR="00B96C05">
              <w:rPr>
                <w:noProof/>
                <w:webHidden/>
              </w:rPr>
            </w:r>
            <w:r w:rsidR="00B96C05">
              <w:rPr>
                <w:noProof/>
                <w:webHidden/>
              </w:rPr>
              <w:fldChar w:fldCharType="separate"/>
            </w:r>
            <w:r w:rsidR="00B96C05">
              <w:rPr>
                <w:noProof/>
                <w:webHidden/>
              </w:rPr>
              <w:t>62</w:t>
            </w:r>
            <w:r w:rsidR="00B96C05">
              <w:rPr>
                <w:noProof/>
                <w:webHidden/>
              </w:rPr>
              <w:fldChar w:fldCharType="end"/>
            </w:r>
          </w:hyperlink>
        </w:p>
        <w:p w:rsidR="00B96C05" w:rsidRDefault="009F581E">
          <w:pPr>
            <w:pStyle w:val="TOC1"/>
            <w:tabs>
              <w:tab w:val="right" w:leader="dot" w:pos="9710"/>
            </w:tabs>
            <w:rPr>
              <w:rFonts w:asciiTheme="minorHAnsi" w:eastAsiaTheme="minorEastAsia" w:hAnsiTheme="minorHAnsi" w:cstheme="minorBidi"/>
              <w:noProof/>
              <w:sz w:val="22"/>
              <w:szCs w:val="22"/>
              <w:lang w:val="sr-Latn-RS" w:eastAsia="sr-Latn-RS"/>
            </w:rPr>
          </w:pPr>
          <w:hyperlink w:anchor="_Toc22051322" w:history="1">
            <w:r w:rsidR="00B96C05" w:rsidRPr="00036294">
              <w:rPr>
                <w:rStyle w:val="Hyperlink"/>
                <w:rFonts w:asciiTheme="majorHAnsi" w:hAnsiTheme="majorHAnsi"/>
                <w:b/>
                <w:noProof/>
                <w:lang w:val="sr-Cyrl-CS"/>
              </w:rPr>
              <w:t>ПРЕВЕНЦИЈА И ИНТЕРВЕНЦИЈА</w:t>
            </w:r>
            <w:r w:rsidR="00B96C05">
              <w:rPr>
                <w:noProof/>
                <w:webHidden/>
              </w:rPr>
              <w:tab/>
            </w:r>
            <w:r w:rsidR="00B96C05">
              <w:rPr>
                <w:noProof/>
                <w:webHidden/>
              </w:rPr>
              <w:fldChar w:fldCharType="begin"/>
            </w:r>
            <w:r w:rsidR="00B96C05">
              <w:rPr>
                <w:noProof/>
                <w:webHidden/>
              </w:rPr>
              <w:instrText xml:space="preserve"> PAGEREF _Toc22051322 \h </w:instrText>
            </w:r>
            <w:r w:rsidR="00B96C05">
              <w:rPr>
                <w:noProof/>
                <w:webHidden/>
              </w:rPr>
            </w:r>
            <w:r w:rsidR="00B96C05">
              <w:rPr>
                <w:noProof/>
                <w:webHidden/>
              </w:rPr>
              <w:fldChar w:fldCharType="separate"/>
            </w:r>
            <w:r w:rsidR="00B96C05">
              <w:rPr>
                <w:noProof/>
                <w:webHidden/>
              </w:rPr>
              <w:t>63</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23" w:history="1">
            <w:r w:rsidR="00B96C05" w:rsidRPr="00036294">
              <w:rPr>
                <w:rStyle w:val="Hyperlink"/>
                <w:rFonts w:asciiTheme="majorHAnsi" w:hAnsiTheme="majorHAnsi"/>
                <w:noProof/>
              </w:rPr>
              <w:t>ПРОГРАМ ЗАШТИТЕ И УНАПРЕЂЕЊА ЗДРАВЉА</w:t>
            </w:r>
            <w:r w:rsidR="00B96C05">
              <w:rPr>
                <w:noProof/>
                <w:webHidden/>
              </w:rPr>
              <w:tab/>
            </w:r>
            <w:r w:rsidR="00B96C05">
              <w:rPr>
                <w:noProof/>
                <w:webHidden/>
              </w:rPr>
              <w:fldChar w:fldCharType="begin"/>
            </w:r>
            <w:r w:rsidR="00B96C05">
              <w:rPr>
                <w:noProof/>
                <w:webHidden/>
              </w:rPr>
              <w:instrText xml:space="preserve"> PAGEREF _Toc22051323 \h </w:instrText>
            </w:r>
            <w:r w:rsidR="00B96C05">
              <w:rPr>
                <w:noProof/>
                <w:webHidden/>
              </w:rPr>
            </w:r>
            <w:r w:rsidR="00B96C05">
              <w:rPr>
                <w:noProof/>
                <w:webHidden/>
              </w:rPr>
              <w:fldChar w:fldCharType="separate"/>
            </w:r>
            <w:r w:rsidR="00B96C05">
              <w:rPr>
                <w:noProof/>
                <w:webHidden/>
              </w:rPr>
              <w:t>64</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24" w:history="1">
            <w:r w:rsidR="00B96C05" w:rsidRPr="00036294">
              <w:rPr>
                <w:rStyle w:val="Hyperlink"/>
                <w:rFonts w:asciiTheme="majorHAnsi" w:hAnsiTheme="majorHAnsi"/>
                <w:noProof/>
              </w:rPr>
              <w:t>И ЖИВОТНЕ СРЕДИНЕ</w:t>
            </w:r>
            <w:r w:rsidR="00B96C05">
              <w:rPr>
                <w:noProof/>
                <w:webHidden/>
              </w:rPr>
              <w:tab/>
            </w:r>
            <w:r w:rsidR="00B96C05">
              <w:rPr>
                <w:noProof/>
                <w:webHidden/>
              </w:rPr>
              <w:fldChar w:fldCharType="begin"/>
            </w:r>
            <w:r w:rsidR="00B96C05">
              <w:rPr>
                <w:noProof/>
                <w:webHidden/>
              </w:rPr>
              <w:instrText xml:space="preserve"> PAGEREF _Toc22051324 \h </w:instrText>
            </w:r>
            <w:r w:rsidR="00B96C05">
              <w:rPr>
                <w:noProof/>
                <w:webHidden/>
              </w:rPr>
            </w:r>
            <w:r w:rsidR="00B96C05">
              <w:rPr>
                <w:noProof/>
                <w:webHidden/>
              </w:rPr>
              <w:fldChar w:fldCharType="separate"/>
            </w:r>
            <w:r w:rsidR="00B96C05">
              <w:rPr>
                <w:noProof/>
                <w:webHidden/>
              </w:rPr>
              <w:t>64</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25" w:history="1">
            <w:r w:rsidR="00B96C05" w:rsidRPr="00036294">
              <w:rPr>
                <w:rStyle w:val="Hyperlink"/>
                <w:rFonts w:asciiTheme="majorHAnsi" w:hAnsiTheme="majorHAnsi"/>
                <w:noProof/>
              </w:rPr>
              <w:t>ПРОГРАМ СОЦИЈАЛНЕ ЗАШТИТЕ УЧЕНИКА</w:t>
            </w:r>
            <w:r w:rsidR="00B96C05">
              <w:rPr>
                <w:noProof/>
                <w:webHidden/>
              </w:rPr>
              <w:tab/>
            </w:r>
            <w:r w:rsidR="00B96C05">
              <w:rPr>
                <w:noProof/>
                <w:webHidden/>
              </w:rPr>
              <w:fldChar w:fldCharType="begin"/>
            </w:r>
            <w:r w:rsidR="00B96C05">
              <w:rPr>
                <w:noProof/>
                <w:webHidden/>
              </w:rPr>
              <w:instrText xml:space="preserve"> PAGEREF _Toc22051325 \h </w:instrText>
            </w:r>
            <w:r w:rsidR="00B96C05">
              <w:rPr>
                <w:noProof/>
                <w:webHidden/>
              </w:rPr>
            </w:r>
            <w:r w:rsidR="00B96C05">
              <w:rPr>
                <w:noProof/>
                <w:webHidden/>
              </w:rPr>
              <w:fldChar w:fldCharType="separate"/>
            </w:r>
            <w:r w:rsidR="00B96C05">
              <w:rPr>
                <w:noProof/>
                <w:webHidden/>
              </w:rPr>
              <w:t>64</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26" w:history="1">
            <w:r w:rsidR="00B96C05" w:rsidRPr="00036294">
              <w:rPr>
                <w:rStyle w:val="Hyperlink"/>
                <w:rFonts w:asciiTheme="majorHAnsi" w:hAnsiTheme="majorHAnsi"/>
                <w:noProof/>
              </w:rPr>
              <w:t>ПРОГРАМ ШКОЛСКОГ СПОРТА И СПОРТСКИХ АКТИВНОСТИ</w:t>
            </w:r>
            <w:r w:rsidR="00B96C05">
              <w:rPr>
                <w:noProof/>
                <w:webHidden/>
              </w:rPr>
              <w:tab/>
            </w:r>
            <w:r w:rsidR="00B96C05">
              <w:rPr>
                <w:noProof/>
                <w:webHidden/>
              </w:rPr>
              <w:fldChar w:fldCharType="begin"/>
            </w:r>
            <w:r w:rsidR="00B96C05">
              <w:rPr>
                <w:noProof/>
                <w:webHidden/>
              </w:rPr>
              <w:instrText xml:space="preserve"> PAGEREF _Toc22051326 \h </w:instrText>
            </w:r>
            <w:r w:rsidR="00B96C05">
              <w:rPr>
                <w:noProof/>
                <w:webHidden/>
              </w:rPr>
            </w:r>
            <w:r w:rsidR="00B96C05">
              <w:rPr>
                <w:noProof/>
                <w:webHidden/>
              </w:rPr>
              <w:fldChar w:fldCharType="separate"/>
            </w:r>
            <w:r w:rsidR="00B96C05">
              <w:rPr>
                <w:noProof/>
                <w:webHidden/>
              </w:rPr>
              <w:t>65</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27" w:history="1">
            <w:r w:rsidR="00B96C05" w:rsidRPr="00036294">
              <w:rPr>
                <w:rStyle w:val="Hyperlink"/>
                <w:rFonts w:asciiTheme="majorHAnsi" w:hAnsiTheme="majorHAnsi"/>
                <w:noProof/>
                <w:lang w:val="sr-Cyrl-RS" w:eastAsia="sr-Latn-CS"/>
              </w:rPr>
              <w:t>ПРОЈЕКАТ УЗ МАЛУ ПОМОЋ ПРИЈАТЕЉА</w:t>
            </w:r>
            <w:r w:rsidR="00B96C05">
              <w:rPr>
                <w:noProof/>
                <w:webHidden/>
              </w:rPr>
              <w:tab/>
            </w:r>
            <w:r w:rsidR="00B96C05">
              <w:rPr>
                <w:noProof/>
                <w:webHidden/>
              </w:rPr>
              <w:fldChar w:fldCharType="begin"/>
            </w:r>
            <w:r w:rsidR="00B96C05">
              <w:rPr>
                <w:noProof/>
                <w:webHidden/>
              </w:rPr>
              <w:instrText xml:space="preserve"> PAGEREF _Toc22051327 \h </w:instrText>
            </w:r>
            <w:r w:rsidR="00B96C05">
              <w:rPr>
                <w:noProof/>
                <w:webHidden/>
              </w:rPr>
            </w:r>
            <w:r w:rsidR="00B96C05">
              <w:rPr>
                <w:noProof/>
                <w:webHidden/>
              </w:rPr>
              <w:fldChar w:fldCharType="separate"/>
            </w:r>
            <w:r w:rsidR="00B96C05">
              <w:rPr>
                <w:noProof/>
                <w:webHidden/>
              </w:rPr>
              <w:t>66</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28" w:history="1">
            <w:r w:rsidR="00B96C05" w:rsidRPr="00036294">
              <w:rPr>
                <w:rStyle w:val="Hyperlink"/>
                <w:rFonts w:asciiTheme="majorHAnsi" w:hAnsiTheme="majorHAnsi"/>
                <w:noProof/>
                <w:lang w:val="sr-Cyrl-RS" w:eastAsia="sr-Latn-CS"/>
              </w:rPr>
              <w:t>ПРОЈЕКАТ „БОРБА ПРОТИВ ДИСКРИМИНАЦИЈЕ НАЈРАЊИВИЈИХ ГРУПА ДЕЦЕ И МЛАДИХ У ОБРАЗОВНОМ СИСТЕМУ“</w:t>
            </w:r>
            <w:r w:rsidR="00B96C05">
              <w:rPr>
                <w:noProof/>
                <w:webHidden/>
              </w:rPr>
              <w:tab/>
            </w:r>
            <w:r w:rsidR="00B96C05">
              <w:rPr>
                <w:noProof/>
                <w:webHidden/>
              </w:rPr>
              <w:fldChar w:fldCharType="begin"/>
            </w:r>
            <w:r w:rsidR="00B96C05">
              <w:rPr>
                <w:noProof/>
                <w:webHidden/>
              </w:rPr>
              <w:instrText xml:space="preserve"> PAGEREF _Toc22051328 \h </w:instrText>
            </w:r>
            <w:r w:rsidR="00B96C05">
              <w:rPr>
                <w:noProof/>
                <w:webHidden/>
              </w:rPr>
            </w:r>
            <w:r w:rsidR="00B96C05">
              <w:rPr>
                <w:noProof/>
                <w:webHidden/>
              </w:rPr>
              <w:fldChar w:fldCharType="separate"/>
            </w:r>
            <w:r w:rsidR="00B96C05">
              <w:rPr>
                <w:noProof/>
                <w:webHidden/>
              </w:rPr>
              <w:t>68</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29" w:history="1">
            <w:r w:rsidR="00B96C05">
              <w:rPr>
                <w:noProof/>
                <w:webHidden/>
              </w:rPr>
              <w:tab/>
            </w:r>
            <w:r w:rsidR="00B96C05">
              <w:rPr>
                <w:noProof/>
                <w:webHidden/>
              </w:rPr>
              <w:fldChar w:fldCharType="begin"/>
            </w:r>
            <w:r w:rsidR="00B96C05">
              <w:rPr>
                <w:noProof/>
                <w:webHidden/>
              </w:rPr>
              <w:instrText xml:space="preserve"> PAGEREF _Toc22051329 \h </w:instrText>
            </w:r>
            <w:r w:rsidR="00B96C05">
              <w:rPr>
                <w:noProof/>
                <w:webHidden/>
              </w:rPr>
            </w:r>
            <w:r w:rsidR="00B96C05">
              <w:rPr>
                <w:noProof/>
                <w:webHidden/>
              </w:rPr>
              <w:fldChar w:fldCharType="separate"/>
            </w:r>
            <w:r w:rsidR="00B96C05">
              <w:rPr>
                <w:noProof/>
                <w:webHidden/>
              </w:rPr>
              <w:t>69</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30" w:history="1">
            <w:r w:rsidR="00B96C05" w:rsidRPr="00036294">
              <w:rPr>
                <w:rStyle w:val="Hyperlink"/>
                <w:noProof/>
              </w:rPr>
              <w:t>ИЗВЕШТАЈ О РАДУ ВРШЊАЧКОГ ТИМА</w:t>
            </w:r>
            <w:r w:rsidR="00B96C05">
              <w:rPr>
                <w:noProof/>
                <w:webHidden/>
              </w:rPr>
              <w:tab/>
            </w:r>
            <w:r w:rsidR="00B96C05">
              <w:rPr>
                <w:noProof/>
                <w:webHidden/>
              </w:rPr>
              <w:fldChar w:fldCharType="begin"/>
            </w:r>
            <w:r w:rsidR="00B96C05">
              <w:rPr>
                <w:noProof/>
                <w:webHidden/>
              </w:rPr>
              <w:instrText xml:space="preserve"> PAGEREF _Toc22051330 \h </w:instrText>
            </w:r>
            <w:r w:rsidR="00B96C05">
              <w:rPr>
                <w:noProof/>
                <w:webHidden/>
              </w:rPr>
            </w:r>
            <w:r w:rsidR="00B96C05">
              <w:rPr>
                <w:noProof/>
                <w:webHidden/>
              </w:rPr>
              <w:fldChar w:fldCharType="separate"/>
            </w:r>
            <w:r w:rsidR="00B96C05">
              <w:rPr>
                <w:noProof/>
                <w:webHidden/>
              </w:rPr>
              <w:t>73</w:t>
            </w:r>
            <w:r w:rsidR="00B96C05">
              <w:rPr>
                <w:noProof/>
                <w:webHidden/>
              </w:rPr>
              <w:fldChar w:fldCharType="end"/>
            </w:r>
          </w:hyperlink>
        </w:p>
        <w:p w:rsidR="00B96C05" w:rsidRDefault="009F581E">
          <w:pPr>
            <w:pStyle w:val="TOC1"/>
            <w:tabs>
              <w:tab w:val="right" w:leader="dot" w:pos="9710"/>
            </w:tabs>
            <w:rPr>
              <w:rFonts w:asciiTheme="minorHAnsi" w:eastAsiaTheme="minorEastAsia" w:hAnsiTheme="minorHAnsi" w:cstheme="minorBidi"/>
              <w:noProof/>
              <w:sz w:val="22"/>
              <w:szCs w:val="22"/>
              <w:lang w:val="sr-Latn-RS" w:eastAsia="sr-Latn-RS"/>
            </w:rPr>
          </w:pPr>
          <w:hyperlink w:anchor="_Toc22051331" w:history="1">
            <w:r w:rsidR="00B96C05" w:rsidRPr="00036294">
              <w:rPr>
                <w:rStyle w:val="Hyperlink"/>
                <w:rFonts w:asciiTheme="majorHAnsi" w:hAnsiTheme="majorHAnsi"/>
                <w:noProof/>
              </w:rPr>
              <w:t>VIII РЕАЛИЗАЦИЈА ПРОГРАМА СТРУЧНОГ УСАВРШАВАЊА</w:t>
            </w:r>
            <w:r w:rsidR="00B96C05">
              <w:rPr>
                <w:noProof/>
                <w:webHidden/>
              </w:rPr>
              <w:tab/>
            </w:r>
            <w:r w:rsidR="00B96C05">
              <w:rPr>
                <w:noProof/>
                <w:webHidden/>
              </w:rPr>
              <w:fldChar w:fldCharType="begin"/>
            </w:r>
            <w:r w:rsidR="00B96C05">
              <w:rPr>
                <w:noProof/>
                <w:webHidden/>
              </w:rPr>
              <w:instrText xml:space="preserve"> PAGEREF _Toc22051331 \h </w:instrText>
            </w:r>
            <w:r w:rsidR="00B96C05">
              <w:rPr>
                <w:noProof/>
                <w:webHidden/>
              </w:rPr>
            </w:r>
            <w:r w:rsidR="00B96C05">
              <w:rPr>
                <w:noProof/>
                <w:webHidden/>
              </w:rPr>
              <w:fldChar w:fldCharType="separate"/>
            </w:r>
            <w:r w:rsidR="00B96C05">
              <w:rPr>
                <w:noProof/>
                <w:webHidden/>
              </w:rPr>
              <w:t>74</w:t>
            </w:r>
            <w:r w:rsidR="00B96C05">
              <w:rPr>
                <w:noProof/>
                <w:webHidden/>
              </w:rPr>
              <w:fldChar w:fldCharType="end"/>
            </w:r>
          </w:hyperlink>
        </w:p>
        <w:p w:rsidR="00B96C05" w:rsidRDefault="009F581E">
          <w:pPr>
            <w:pStyle w:val="TOC1"/>
            <w:tabs>
              <w:tab w:val="right" w:leader="dot" w:pos="9710"/>
            </w:tabs>
            <w:rPr>
              <w:rFonts w:asciiTheme="minorHAnsi" w:eastAsiaTheme="minorEastAsia" w:hAnsiTheme="minorHAnsi" w:cstheme="minorBidi"/>
              <w:noProof/>
              <w:sz w:val="22"/>
              <w:szCs w:val="22"/>
              <w:lang w:val="sr-Latn-RS" w:eastAsia="sr-Latn-RS"/>
            </w:rPr>
          </w:pPr>
          <w:hyperlink w:anchor="_Toc22051332" w:history="1">
            <w:r w:rsidR="00B96C05" w:rsidRPr="00036294">
              <w:rPr>
                <w:rStyle w:val="Hyperlink"/>
                <w:rFonts w:asciiTheme="majorHAnsi" w:hAnsiTheme="majorHAnsi"/>
                <w:noProof/>
              </w:rPr>
              <w:t>IX РЕАЛИЗАЦИЈА САРАДЊЕ СА РОДИТЕЉИМА И ДРУШТВЕНОМ СРЕДИНОМ</w:t>
            </w:r>
            <w:r w:rsidR="00B96C05">
              <w:rPr>
                <w:noProof/>
                <w:webHidden/>
              </w:rPr>
              <w:tab/>
            </w:r>
            <w:r w:rsidR="00B96C05">
              <w:rPr>
                <w:noProof/>
                <w:webHidden/>
              </w:rPr>
              <w:fldChar w:fldCharType="begin"/>
            </w:r>
            <w:r w:rsidR="00B96C05">
              <w:rPr>
                <w:noProof/>
                <w:webHidden/>
              </w:rPr>
              <w:instrText xml:space="preserve"> PAGEREF _Toc22051332 \h </w:instrText>
            </w:r>
            <w:r w:rsidR="00B96C05">
              <w:rPr>
                <w:noProof/>
                <w:webHidden/>
              </w:rPr>
            </w:r>
            <w:r w:rsidR="00B96C05">
              <w:rPr>
                <w:noProof/>
                <w:webHidden/>
              </w:rPr>
              <w:fldChar w:fldCharType="separate"/>
            </w:r>
            <w:r w:rsidR="00B96C05">
              <w:rPr>
                <w:noProof/>
                <w:webHidden/>
              </w:rPr>
              <w:t>84</w:t>
            </w:r>
            <w:r w:rsidR="00B96C05">
              <w:rPr>
                <w:noProof/>
                <w:webHidden/>
              </w:rPr>
              <w:fldChar w:fldCharType="end"/>
            </w:r>
          </w:hyperlink>
        </w:p>
        <w:p w:rsidR="00B96C05" w:rsidRDefault="009F581E">
          <w:pPr>
            <w:pStyle w:val="TOC1"/>
            <w:tabs>
              <w:tab w:val="right" w:leader="dot" w:pos="9710"/>
            </w:tabs>
            <w:rPr>
              <w:rFonts w:asciiTheme="minorHAnsi" w:eastAsiaTheme="minorEastAsia" w:hAnsiTheme="minorHAnsi" w:cstheme="minorBidi"/>
              <w:noProof/>
              <w:sz w:val="22"/>
              <w:szCs w:val="22"/>
              <w:lang w:val="sr-Latn-RS" w:eastAsia="sr-Latn-RS"/>
            </w:rPr>
          </w:pPr>
          <w:hyperlink w:anchor="_Toc22051333" w:history="1">
            <w:r w:rsidR="00B96C05" w:rsidRPr="00036294">
              <w:rPr>
                <w:rStyle w:val="Hyperlink"/>
                <w:rFonts w:asciiTheme="majorHAnsi" w:hAnsiTheme="majorHAnsi"/>
                <w:noProof/>
              </w:rPr>
              <w:t>X РЕАЛИЗАЦИЈА ПРОГРАМА ШКОЛСКОГ МАРКЕТИНГА</w:t>
            </w:r>
            <w:r w:rsidR="00B96C05">
              <w:rPr>
                <w:noProof/>
                <w:webHidden/>
              </w:rPr>
              <w:tab/>
            </w:r>
            <w:r w:rsidR="00B96C05">
              <w:rPr>
                <w:noProof/>
                <w:webHidden/>
              </w:rPr>
              <w:fldChar w:fldCharType="begin"/>
            </w:r>
            <w:r w:rsidR="00B96C05">
              <w:rPr>
                <w:noProof/>
                <w:webHidden/>
              </w:rPr>
              <w:instrText xml:space="preserve"> PAGEREF _Toc22051333 \h </w:instrText>
            </w:r>
            <w:r w:rsidR="00B96C05">
              <w:rPr>
                <w:noProof/>
                <w:webHidden/>
              </w:rPr>
            </w:r>
            <w:r w:rsidR="00B96C05">
              <w:rPr>
                <w:noProof/>
                <w:webHidden/>
              </w:rPr>
              <w:fldChar w:fldCharType="separate"/>
            </w:r>
            <w:r w:rsidR="00B96C05">
              <w:rPr>
                <w:noProof/>
                <w:webHidden/>
              </w:rPr>
              <w:t>86</w:t>
            </w:r>
            <w:r w:rsidR="00B96C05">
              <w:rPr>
                <w:noProof/>
                <w:webHidden/>
              </w:rPr>
              <w:fldChar w:fldCharType="end"/>
            </w:r>
          </w:hyperlink>
        </w:p>
        <w:p w:rsidR="00B96C05" w:rsidRDefault="009F581E">
          <w:pPr>
            <w:pStyle w:val="TOC1"/>
            <w:tabs>
              <w:tab w:val="right" w:leader="dot" w:pos="9710"/>
            </w:tabs>
            <w:rPr>
              <w:rFonts w:asciiTheme="minorHAnsi" w:eastAsiaTheme="minorEastAsia" w:hAnsiTheme="minorHAnsi" w:cstheme="minorBidi"/>
              <w:noProof/>
              <w:sz w:val="22"/>
              <w:szCs w:val="22"/>
              <w:lang w:val="sr-Latn-RS" w:eastAsia="sr-Latn-RS"/>
            </w:rPr>
          </w:pPr>
          <w:hyperlink w:anchor="_Toc22051334" w:history="1">
            <w:r w:rsidR="00B96C05" w:rsidRPr="00036294">
              <w:rPr>
                <w:rStyle w:val="Hyperlink"/>
                <w:rFonts w:asciiTheme="majorHAnsi" w:hAnsiTheme="majorHAnsi"/>
                <w:noProof/>
              </w:rPr>
              <w:t>XI   РЕАЛИЗАЦИЈА РАЗВОЈНОГ ПЛАНА ШКОЛЕ</w:t>
            </w:r>
            <w:r w:rsidR="00B96C05">
              <w:rPr>
                <w:noProof/>
                <w:webHidden/>
              </w:rPr>
              <w:tab/>
            </w:r>
            <w:r w:rsidR="00B96C05">
              <w:rPr>
                <w:noProof/>
                <w:webHidden/>
              </w:rPr>
              <w:fldChar w:fldCharType="begin"/>
            </w:r>
            <w:r w:rsidR="00B96C05">
              <w:rPr>
                <w:noProof/>
                <w:webHidden/>
              </w:rPr>
              <w:instrText xml:space="preserve"> PAGEREF _Toc22051334 \h </w:instrText>
            </w:r>
            <w:r w:rsidR="00B96C05">
              <w:rPr>
                <w:noProof/>
                <w:webHidden/>
              </w:rPr>
            </w:r>
            <w:r w:rsidR="00B96C05">
              <w:rPr>
                <w:noProof/>
                <w:webHidden/>
              </w:rPr>
              <w:fldChar w:fldCharType="separate"/>
            </w:r>
            <w:r w:rsidR="00B96C05">
              <w:rPr>
                <w:noProof/>
                <w:webHidden/>
              </w:rPr>
              <w:t>88</w:t>
            </w:r>
            <w:r w:rsidR="00B96C05">
              <w:rPr>
                <w:noProof/>
                <w:webHidden/>
              </w:rPr>
              <w:fldChar w:fldCharType="end"/>
            </w:r>
          </w:hyperlink>
        </w:p>
        <w:p w:rsidR="00B96C05" w:rsidRDefault="009F581E">
          <w:pPr>
            <w:pStyle w:val="TOC1"/>
            <w:tabs>
              <w:tab w:val="right" w:leader="dot" w:pos="9710"/>
            </w:tabs>
            <w:rPr>
              <w:rFonts w:asciiTheme="minorHAnsi" w:eastAsiaTheme="minorEastAsia" w:hAnsiTheme="minorHAnsi" w:cstheme="minorBidi"/>
              <w:noProof/>
              <w:sz w:val="22"/>
              <w:szCs w:val="22"/>
              <w:lang w:val="sr-Latn-RS" w:eastAsia="sr-Latn-RS"/>
            </w:rPr>
          </w:pPr>
          <w:hyperlink w:anchor="_Toc22051335" w:history="1">
            <w:r w:rsidR="00B96C05" w:rsidRPr="00036294">
              <w:rPr>
                <w:rStyle w:val="Hyperlink"/>
                <w:rFonts w:asciiTheme="majorHAnsi" w:hAnsiTheme="majorHAnsi"/>
                <w:noProof/>
              </w:rPr>
              <w:t>XII  ЕВАЛУАЦИЈА И ПРАЋЕЊЕ РЕАЛИЗАЦИЈЕ ГОДИШЊЕГ ПЛАНА РАДА ШКОЛЕ</w:t>
            </w:r>
            <w:r w:rsidR="00B96C05">
              <w:rPr>
                <w:noProof/>
                <w:webHidden/>
              </w:rPr>
              <w:tab/>
            </w:r>
            <w:r w:rsidR="00B96C05">
              <w:rPr>
                <w:noProof/>
                <w:webHidden/>
              </w:rPr>
              <w:fldChar w:fldCharType="begin"/>
            </w:r>
            <w:r w:rsidR="00B96C05">
              <w:rPr>
                <w:noProof/>
                <w:webHidden/>
              </w:rPr>
              <w:instrText xml:space="preserve"> PAGEREF _Toc22051335 \h </w:instrText>
            </w:r>
            <w:r w:rsidR="00B96C05">
              <w:rPr>
                <w:noProof/>
                <w:webHidden/>
              </w:rPr>
            </w:r>
            <w:r w:rsidR="00B96C05">
              <w:rPr>
                <w:noProof/>
                <w:webHidden/>
              </w:rPr>
              <w:fldChar w:fldCharType="separate"/>
            </w:r>
            <w:r w:rsidR="00B96C05">
              <w:rPr>
                <w:noProof/>
                <w:webHidden/>
              </w:rPr>
              <w:t>91</w:t>
            </w:r>
            <w:r w:rsidR="00B96C05">
              <w:rPr>
                <w:noProof/>
                <w:webHidden/>
              </w:rPr>
              <w:fldChar w:fldCharType="end"/>
            </w:r>
          </w:hyperlink>
        </w:p>
        <w:p w:rsidR="00B96C05" w:rsidRDefault="009F581E">
          <w:pPr>
            <w:pStyle w:val="TOC2"/>
            <w:tabs>
              <w:tab w:val="right" w:leader="dot" w:pos="9710"/>
            </w:tabs>
            <w:rPr>
              <w:rFonts w:asciiTheme="minorHAnsi" w:eastAsiaTheme="minorEastAsia" w:hAnsiTheme="minorHAnsi" w:cstheme="minorBidi"/>
              <w:noProof/>
              <w:sz w:val="22"/>
              <w:szCs w:val="22"/>
              <w:lang w:val="sr-Latn-RS" w:eastAsia="sr-Latn-RS"/>
            </w:rPr>
          </w:pPr>
          <w:hyperlink w:anchor="_Toc22051336" w:history="1">
            <w:r w:rsidR="00B96C05" w:rsidRPr="00036294">
              <w:rPr>
                <w:rStyle w:val="Hyperlink"/>
                <w:rFonts w:asciiTheme="majorHAnsi" w:hAnsiTheme="majorHAnsi"/>
                <w:noProof/>
              </w:rPr>
              <w:t>САМОВРЕДНОВАЊЕ РАДА ШКОЛЕ</w:t>
            </w:r>
            <w:r w:rsidR="00B96C05">
              <w:rPr>
                <w:noProof/>
                <w:webHidden/>
              </w:rPr>
              <w:tab/>
            </w:r>
            <w:r w:rsidR="00B96C05">
              <w:rPr>
                <w:noProof/>
                <w:webHidden/>
              </w:rPr>
              <w:fldChar w:fldCharType="begin"/>
            </w:r>
            <w:r w:rsidR="00B96C05">
              <w:rPr>
                <w:noProof/>
                <w:webHidden/>
              </w:rPr>
              <w:instrText xml:space="preserve"> PAGEREF _Toc22051336 \h </w:instrText>
            </w:r>
            <w:r w:rsidR="00B96C05">
              <w:rPr>
                <w:noProof/>
                <w:webHidden/>
              </w:rPr>
            </w:r>
            <w:r w:rsidR="00B96C05">
              <w:rPr>
                <w:noProof/>
                <w:webHidden/>
              </w:rPr>
              <w:fldChar w:fldCharType="separate"/>
            </w:r>
            <w:r w:rsidR="00B96C05">
              <w:rPr>
                <w:noProof/>
                <w:webHidden/>
              </w:rPr>
              <w:t>91</w:t>
            </w:r>
            <w:r w:rsidR="00B96C05">
              <w:rPr>
                <w:noProof/>
                <w:webHidden/>
              </w:rPr>
              <w:fldChar w:fldCharType="end"/>
            </w:r>
          </w:hyperlink>
        </w:p>
        <w:p w:rsidR="00AA02DE" w:rsidRDefault="00AA02DE">
          <w:r>
            <w:rPr>
              <w:b/>
              <w:bCs/>
              <w:noProof/>
            </w:rPr>
            <w:fldChar w:fldCharType="end"/>
          </w:r>
        </w:p>
      </w:sdtContent>
    </w:sdt>
    <w:p w:rsidR="00534E99" w:rsidRPr="00A9389E" w:rsidRDefault="00791797" w:rsidP="00A9389E">
      <w:pPr>
        <w:pStyle w:val="Heading1"/>
        <w:jc w:val="center"/>
        <w:rPr>
          <w:rFonts w:asciiTheme="majorHAnsi" w:hAnsiTheme="majorHAnsi"/>
        </w:rPr>
      </w:pPr>
      <w:bookmarkStart w:id="1" w:name="_Toc22051267"/>
      <w:r w:rsidRPr="00A9389E">
        <w:rPr>
          <w:rFonts w:asciiTheme="majorHAnsi" w:hAnsiTheme="majorHAnsi"/>
        </w:rPr>
        <w:lastRenderedPageBreak/>
        <w:t>I</w:t>
      </w:r>
      <w:r w:rsidR="00413E4D" w:rsidRPr="00A9389E">
        <w:rPr>
          <w:rFonts w:asciiTheme="majorHAnsi" w:hAnsiTheme="majorHAnsi"/>
        </w:rPr>
        <w:t xml:space="preserve"> </w:t>
      </w:r>
      <w:r w:rsidR="0013206C" w:rsidRPr="00A9389E">
        <w:rPr>
          <w:rFonts w:asciiTheme="majorHAnsi" w:hAnsiTheme="majorHAnsi"/>
        </w:rPr>
        <w:t>УВОД</w:t>
      </w:r>
      <w:bookmarkEnd w:id="0"/>
      <w:bookmarkEnd w:id="1"/>
    </w:p>
    <w:p w:rsidR="00917CB0" w:rsidRPr="00A9389E" w:rsidRDefault="00534E99" w:rsidP="00A9389E">
      <w:pPr>
        <w:pStyle w:val="Heading2"/>
        <w:jc w:val="center"/>
        <w:rPr>
          <w:rFonts w:asciiTheme="majorHAnsi" w:hAnsiTheme="majorHAnsi"/>
        </w:rPr>
      </w:pPr>
      <w:bookmarkStart w:id="2" w:name="_Toc22051268"/>
      <w:r w:rsidRPr="00A9389E">
        <w:rPr>
          <w:rFonts w:asciiTheme="majorHAnsi" w:hAnsiTheme="majorHAnsi"/>
        </w:rPr>
        <w:t>КРАЋИ ОСВРТ НА РАД И РАЗВОЈ ШКОЛЕ</w:t>
      </w:r>
      <w:bookmarkEnd w:id="2"/>
    </w:p>
    <w:p w:rsidR="00A36F94" w:rsidRPr="00A9389E" w:rsidRDefault="00A36F94" w:rsidP="00A9389E">
      <w:pPr>
        <w:jc w:val="center"/>
        <w:rPr>
          <w:rFonts w:asciiTheme="majorHAnsi" w:hAnsiTheme="majorHAnsi"/>
          <w:lang w:val="sr-Latn-CS"/>
        </w:rPr>
      </w:pPr>
    </w:p>
    <w:p w:rsidR="00223F0C" w:rsidRPr="0023074F" w:rsidRDefault="00223F0C" w:rsidP="00223F0C">
      <w:pPr>
        <w:rPr>
          <w:rFonts w:ascii="Cambria" w:hAnsi="Cambria"/>
          <w:lang w:val="sr-Latn-CS"/>
        </w:rPr>
      </w:pPr>
    </w:p>
    <w:p w:rsidR="008A268B" w:rsidRPr="0023074F" w:rsidRDefault="00BA1A69" w:rsidP="008A268B">
      <w:pPr>
        <w:jc w:val="both"/>
        <w:rPr>
          <w:rFonts w:ascii="Cambria" w:hAnsi="Cambria"/>
          <w:lang w:val="sr-Cyrl-CS"/>
        </w:rPr>
      </w:pPr>
      <w:r w:rsidRPr="0023074F">
        <w:rPr>
          <w:rFonts w:ascii="Cambria" w:hAnsi="Cambria"/>
          <w:lang w:val="sr-Latn-CS"/>
        </w:rPr>
        <w:tab/>
      </w:r>
      <w:r w:rsidR="00F019FC" w:rsidRPr="0023074F">
        <w:rPr>
          <w:rFonts w:ascii="Cambria" w:hAnsi="Cambria"/>
        </w:rPr>
        <w:t xml:space="preserve">Године </w:t>
      </w:r>
      <w:r w:rsidR="008A268B" w:rsidRPr="0023074F">
        <w:rPr>
          <w:rFonts w:ascii="Cambria" w:hAnsi="Cambria"/>
          <w:lang w:val="sr-Cyrl-CS"/>
        </w:rPr>
        <w:t>1874. саграђена је  прва школа, која је  почела да ради  у марту 1875. године. Услед велике поплаве 1876. године  када још није било изграђених насипа, порушене су готово све куће у селу, па и зграда школе. Захваљујући помоћи државе</w:t>
      </w:r>
      <w:r w:rsidR="00F019FC" w:rsidRPr="0023074F">
        <w:rPr>
          <w:rFonts w:ascii="Cambria" w:hAnsi="Cambria"/>
          <w:lang w:val="sr-Cyrl-CS"/>
        </w:rPr>
        <w:t>,</w:t>
      </w:r>
      <w:r w:rsidR="008A268B" w:rsidRPr="0023074F">
        <w:rPr>
          <w:rFonts w:ascii="Cambria" w:hAnsi="Cambria"/>
          <w:lang w:val="sr-Cyrl-CS"/>
        </w:rPr>
        <w:t xml:space="preserve"> људи су убрзо саградили друге куће и зграду школе. Нова зграда од чврстог материјала саграђена је 1882. године и имала је  два одељења. </w:t>
      </w:r>
    </w:p>
    <w:p w:rsidR="008A268B" w:rsidRPr="0023074F" w:rsidRDefault="008A268B" w:rsidP="00CE262F">
      <w:pPr>
        <w:ind w:firstLine="708"/>
        <w:jc w:val="both"/>
        <w:rPr>
          <w:rFonts w:ascii="Cambria" w:hAnsi="Cambria"/>
          <w:lang w:val="sr-Cyrl-CS"/>
        </w:rPr>
      </w:pPr>
      <w:r w:rsidRPr="0023074F">
        <w:rPr>
          <w:rFonts w:ascii="Cambria" w:hAnsi="Cambria"/>
          <w:lang w:val="sr-Cyrl-CS"/>
        </w:rPr>
        <w:t>Због повећаног броја ученика 1888. године проширују се школске просторије. Број одељења је повећаван  на  3, 4 и 5 одељења. Исте године саграђено је и забавиште (зграда данашње фискултурне сале) и „доње” забавиште у улици 7. јули (зграда коју је месни одбор доделио фабрици дугмади “Инга”, а касније је додељена ПИК-у „Дунав”).</w:t>
      </w:r>
    </w:p>
    <w:p w:rsidR="008A268B" w:rsidRPr="0023074F" w:rsidRDefault="008A268B" w:rsidP="00CE262F">
      <w:pPr>
        <w:ind w:firstLine="708"/>
        <w:jc w:val="both"/>
        <w:rPr>
          <w:rFonts w:ascii="Cambria" w:hAnsi="Cambria"/>
          <w:lang w:val="sr-Cyrl-CS"/>
        </w:rPr>
      </w:pPr>
      <w:r w:rsidRPr="0023074F">
        <w:rPr>
          <w:rFonts w:ascii="Cambria" w:hAnsi="Cambria"/>
          <w:lang w:val="sr-Cyrl-CS"/>
        </w:rPr>
        <w:t xml:space="preserve">Зграда у дворишту школе и зграда иза цркве у Војвођанској улици грађене су за потребе становања управитеља школе и просветних радника. </w:t>
      </w:r>
    </w:p>
    <w:p w:rsidR="008A268B" w:rsidRPr="0023074F" w:rsidRDefault="008A268B" w:rsidP="008A268B">
      <w:pPr>
        <w:jc w:val="both"/>
        <w:rPr>
          <w:rFonts w:ascii="Cambria" w:hAnsi="Cambria"/>
          <w:lang w:val="sr-Cyrl-CS"/>
        </w:rPr>
      </w:pPr>
      <w:r w:rsidRPr="0023074F">
        <w:rPr>
          <w:rFonts w:ascii="Cambria" w:hAnsi="Cambria"/>
          <w:lang w:val="sr-Cyrl-CS"/>
        </w:rPr>
        <w:t xml:space="preserve">Прва генерација ученика завршила је први разред школске 1890/91. године. Настава се изводила на мађарском и немачком језику. Од завршетка Првог светског рата до 1941. године, школа је радила под називом Државна народна школа “Краља Александра </w:t>
      </w:r>
      <w:r w:rsidRPr="0023074F">
        <w:rPr>
          <w:rFonts w:ascii="Cambria" w:hAnsi="Cambria"/>
        </w:rPr>
        <w:t>I</w:t>
      </w:r>
      <w:r w:rsidRPr="0023074F">
        <w:rPr>
          <w:rFonts w:ascii="Cambria" w:hAnsi="Cambria"/>
          <w:lang w:val="sr-Cyrl-CS"/>
        </w:rPr>
        <w:t>“ у Иванову. У оквиру школе било је и забавиште. Настава се изводила на три наставна језика: српском, мађарском и немачком. За време Другог светског рата ученици су имали наставу са прекидима, да би од 01. септембра 1944. године почео редован рад на српском и мађарском језику. Касније су уведена комбинована одељења за ниже разреде, а потом и за пети и шести разред, у којима се настава одвијала само на српском језику. Ученици су седми и осми разред похађали у школи у Омољици. Школске 1961/62. године отворено је одељење седмог, а школске 1962/63. године и одељење осмог разреда. Одобрењем СО Панчево од 15. марта 1965. године до данас школа ради под називом „Моша Пијаде“.</w:t>
      </w:r>
    </w:p>
    <w:p w:rsidR="00BA1A69" w:rsidRPr="0023074F" w:rsidRDefault="00BA1A69" w:rsidP="00576C6B">
      <w:pPr>
        <w:jc w:val="both"/>
        <w:rPr>
          <w:rFonts w:ascii="Cambria" w:hAnsi="Cambria"/>
          <w:lang w:val="sr-Latn-CS"/>
        </w:rPr>
      </w:pPr>
      <w:r w:rsidRPr="0023074F">
        <w:rPr>
          <w:rFonts w:ascii="Cambria" w:hAnsi="Cambria"/>
          <w:lang w:val="sr-Latn-CS"/>
        </w:rPr>
        <w:tab/>
      </w:r>
      <w:r w:rsidR="0013206C" w:rsidRPr="0023074F">
        <w:rPr>
          <w:rFonts w:ascii="Cambria" w:hAnsi="Cambria"/>
          <w:lang w:val="sr-Latn-CS"/>
        </w:rPr>
        <w:t>Од</w:t>
      </w:r>
      <w:r w:rsidR="00CE262F" w:rsidRPr="0023074F">
        <w:rPr>
          <w:rFonts w:ascii="Cambria" w:hAnsi="Cambria"/>
          <w:lang w:val="sr-Latn-CS"/>
        </w:rPr>
        <w:t xml:space="preserve"> 1</w:t>
      </w:r>
      <w:r w:rsidRPr="0023074F">
        <w:rPr>
          <w:rFonts w:ascii="Cambria" w:hAnsi="Cambria"/>
          <w:lang w:val="sr-Latn-CS"/>
        </w:rPr>
        <w:t>963.</w:t>
      </w:r>
      <w:r w:rsidR="00CE262F" w:rsidRPr="0023074F">
        <w:rPr>
          <w:rFonts w:ascii="Cambria" w:hAnsi="Cambria"/>
          <w:lang w:val="sr-Latn-CS"/>
        </w:rPr>
        <w:t xml:space="preserve"> </w:t>
      </w:r>
      <w:r w:rsidR="0013206C" w:rsidRPr="0023074F">
        <w:rPr>
          <w:rFonts w:ascii="Cambria" w:hAnsi="Cambria"/>
          <w:lang w:val="sr-Latn-CS"/>
        </w:rPr>
        <w:t>године</w:t>
      </w:r>
      <w:r w:rsidR="00CE262F" w:rsidRPr="0023074F">
        <w:rPr>
          <w:rFonts w:ascii="Cambria" w:hAnsi="Cambria"/>
          <w:lang w:val="sr-Latn-CS"/>
        </w:rPr>
        <w:t xml:space="preserve"> </w:t>
      </w:r>
      <w:r w:rsidR="0013206C" w:rsidRPr="0023074F">
        <w:rPr>
          <w:rFonts w:ascii="Cambria" w:hAnsi="Cambria"/>
          <w:lang w:val="sr-Latn-CS"/>
        </w:rPr>
        <w:t>до</w:t>
      </w:r>
      <w:r w:rsidR="008E7B89" w:rsidRPr="0023074F">
        <w:rPr>
          <w:rFonts w:ascii="Cambria" w:hAnsi="Cambria"/>
        </w:rPr>
        <w:t xml:space="preserve"> </w:t>
      </w:r>
      <w:r w:rsidR="0013206C" w:rsidRPr="0023074F">
        <w:rPr>
          <w:rFonts w:ascii="Cambria" w:hAnsi="Cambria"/>
          <w:lang w:val="sr-Latn-CS"/>
        </w:rPr>
        <w:t>данас</w:t>
      </w:r>
      <w:r w:rsidR="00C61D02" w:rsidRPr="0023074F">
        <w:rPr>
          <w:rFonts w:ascii="Cambria" w:hAnsi="Cambria"/>
          <w:lang w:val="sr-Latn-CS"/>
        </w:rPr>
        <w:t xml:space="preserve"> </w:t>
      </w:r>
      <w:r w:rsidR="0013206C" w:rsidRPr="0023074F">
        <w:rPr>
          <w:rFonts w:ascii="Cambria" w:hAnsi="Cambria"/>
          <w:lang w:val="sr-Latn-CS"/>
        </w:rPr>
        <w:t>ради</w:t>
      </w:r>
      <w:r w:rsidR="00C61D02" w:rsidRPr="0023074F">
        <w:rPr>
          <w:rFonts w:ascii="Cambria" w:hAnsi="Cambria"/>
          <w:lang w:val="sr-Latn-CS"/>
        </w:rPr>
        <w:t xml:space="preserve"> </w:t>
      </w:r>
      <w:r w:rsidR="0013206C" w:rsidRPr="0023074F">
        <w:rPr>
          <w:rFonts w:ascii="Cambria" w:hAnsi="Cambria"/>
          <w:lang w:val="sr-Latn-CS"/>
        </w:rPr>
        <w:t>као</w:t>
      </w:r>
      <w:r w:rsidR="00C61D02" w:rsidRPr="0023074F">
        <w:rPr>
          <w:rFonts w:ascii="Cambria" w:hAnsi="Cambria"/>
          <w:lang w:val="sr-Latn-CS"/>
        </w:rPr>
        <w:t xml:space="preserve"> </w:t>
      </w:r>
      <w:r w:rsidR="0013206C" w:rsidRPr="0023074F">
        <w:rPr>
          <w:rFonts w:ascii="Cambria" w:hAnsi="Cambria"/>
          <w:lang w:val="sr-Latn-CS"/>
        </w:rPr>
        <w:t>осмогодишња</w:t>
      </w:r>
      <w:r w:rsidR="00C61D02" w:rsidRPr="0023074F">
        <w:rPr>
          <w:rFonts w:ascii="Cambria" w:hAnsi="Cambria"/>
          <w:lang w:val="sr-Latn-CS"/>
        </w:rPr>
        <w:t xml:space="preserve"> </w:t>
      </w:r>
      <w:r w:rsidR="0013206C" w:rsidRPr="0023074F">
        <w:rPr>
          <w:rFonts w:ascii="Cambria" w:hAnsi="Cambria"/>
          <w:lang w:val="sr-Latn-CS"/>
        </w:rPr>
        <w:t>основна</w:t>
      </w:r>
      <w:r w:rsidR="00C61D02" w:rsidRPr="0023074F">
        <w:rPr>
          <w:rFonts w:ascii="Cambria" w:hAnsi="Cambria"/>
          <w:lang w:val="sr-Latn-CS"/>
        </w:rPr>
        <w:t xml:space="preserve"> </w:t>
      </w:r>
      <w:r w:rsidR="0013206C" w:rsidRPr="0023074F">
        <w:rPr>
          <w:rFonts w:ascii="Cambria" w:hAnsi="Cambria"/>
          <w:lang w:val="sr-Latn-CS"/>
        </w:rPr>
        <w:t>школа</w:t>
      </w:r>
      <w:r w:rsidRPr="0023074F">
        <w:rPr>
          <w:rFonts w:ascii="Cambria" w:hAnsi="Cambria"/>
          <w:lang w:val="sr-Latn-CS"/>
        </w:rPr>
        <w:t xml:space="preserve">, </w:t>
      </w:r>
      <w:r w:rsidR="0013206C" w:rsidRPr="0023074F">
        <w:rPr>
          <w:rFonts w:ascii="Cambria" w:hAnsi="Cambria"/>
          <w:lang w:val="sr-Latn-CS"/>
        </w:rPr>
        <w:t>с</w:t>
      </w:r>
      <w:r w:rsidR="00C61D02" w:rsidRPr="0023074F">
        <w:rPr>
          <w:rFonts w:ascii="Cambria" w:hAnsi="Cambria"/>
          <w:lang w:val="sr-Latn-CS"/>
        </w:rPr>
        <w:t xml:space="preserve"> </w:t>
      </w:r>
      <w:r w:rsidR="0013206C" w:rsidRPr="0023074F">
        <w:rPr>
          <w:rFonts w:ascii="Cambria" w:hAnsi="Cambria"/>
          <w:lang w:val="sr-Latn-CS"/>
        </w:rPr>
        <w:t>тим</w:t>
      </w:r>
      <w:r w:rsidR="00C61D02" w:rsidRPr="0023074F">
        <w:rPr>
          <w:rFonts w:ascii="Cambria" w:hAnsi="Cambria"/>
          <w:lang w:val="sr-Latn-CS"/>
        </w:rPr>
        <w:t xml:space="preserve"> </w:t>
      </w:r>
      <w:r w:rsidR="0013206C" w:rsidRPr="0023074F">
        <w:rPr>
          <w:rFonts w:ascii="Cambria" w:hAnsi="Cambria"/>
          <w:lang w:val="sr-Latn-CS"/>
        </w:rPr>
        <w:t>што</w:t>
      </w:r>
      <w:r w:rsidR="00C61D02" w:rsidRPr="0023074F">
        <w:rPr>
          <w:rFonts w:ascii="Cambria" w:hAnsi="Cambria"/>
          <w:lang w:val="sr-Latn-CS"/>
        </w:rPr>
        <w:t xml:space="preserve"> </w:t>
      </w:r>
      <w:r w:rsidR="0013206C" w:rsidRPr="0023074F">
        <w:rPr>
          <w:rFonts w:ascii="Cambria" w:hAnsi="Cambria"/>
          <w:lang w:val="sr-Latn-CS"/>
        </w:rPr>
        <w:t>је</w:t>
      </w:r>
      <w:r w:rsidR="00C61D02" w:rsidRPr="0023074F">
        <w:rPr>
          <w:rFonts w:ascii="Cambria" w:hAnsi="Cambria"/>
          <w:lang w:val="sr-Latn-CS"/>
        </w:rPr>
        <w:t xml:space="preserve"> </w:t>
      </w:r>
      <w:r w:rsidR="0013206C" w:rsidRPr="0023074F">
        <w:rPr>
          <w:rFonts w:ascii="Cambria" w:hAnsi="Cambria"/>
          <w:lang w:val="sr-Latn-CS"/>
        </w:rPr>
        <w:t>у</w:t>
      </w:r>
      <w:r w:rsidR="00C61D02" w:rsidRPr="0023074F">
        <w:rPr>
          <w:rFonts w:ascii="Cambria" w:hAnsi="Cambria"/>
          <w:lang w:val="sr-Latn-CS"/>
        </w:rPr>
        <w:t xml:space="preserve"> </w:t>
      </w:r>
      <w:r w:rsidR="0013206C" w:rsidRPr="0023074F">
        <w:rPr>
          <w:rFonts w:ascii="Cambria" w:hAnsi="Cambria"/>
          <w:lang w:val="sr-Latn-CS"/>
        </w:rPr>
        <w:t>нижим</w:t>
      </w:r>
      <w:r w:rsidR="00C61D02" w:rsidRPr="0023074F">
        <w:rPr>
          <w:rFonts w:ascii="Cambria" w:hAnsi="Cambria"/>
          <w:lang w:val="sr-Latn-CS"/>
        </w:rPr>
        <w:t xml:space="preserve"> </w:t>
      </w:r>
      <w:r w:rsidR="0013206C" w:rsidRPr="0023074F">
        <w:rPr>
          <w:rFonts w:ascii="Cambria" w:hAnsi="Cambria"/>
          <w:lang w:val="sr-Latn-CS"/>
        </w:rPr>
        <w:t>разредима</w:t>
      </w:r>
      <w:r w:rsidR="00C61D02" w:rsidRPr="0023074F">
        <w:rPr>
          <w:rFonts w:ascii="Cambria" w:hAnsi="Cambria"/>
          <w:lang w:val="sr-Latn-CS"/>
        </w:rPr>
        <w:t xml:space="preserve"> </w:t>
      </w:r>
      <w:r w:rsidR="0013206C" w:rsidRPr="0023074F">
        <w:rPr>
          <w:rFonts w:ascii="Cambria" w:hAnsi="Cambria"/>
          <w:lang w:val="sr-Latn-CS"/>
        </w:rPr>
        <w:t>настава</w:t>
      </w:r>
      <w:r w:rsidR="00C61D02" w:rsidRPr="0023074F">
        <w:rPr>
          <w:rFonts w:ascii="Cambria" w:hAnsi="Cambria"/>
          <w:lang w:val="sr-Latn-CS"/>
        </w:rPr>
        <w:t xml:space="preserve"> </w:t>
      </w:r>
      <w:r w:rsidR="0013206C" w:rsidRPr="0023074F">
        <w:rPr>
          <w:rFonts w:ascii="Cambria" w:hAnsi="Cambria"/>
          <w:lang w:val="sr-Latn-CS"/>
        </w:rPr>
        <w:t>извођена</w:t>
      </w:r>
      <w:r w:rsidR="00C61D02" w:rsidRPr="0023074F">
        <w:rPr>
          <w:rFonts w:ascii="Cambria" w:hAnsi="Cambria"/>
          <w:lang w:val="sr-Latn-CS"/>
        </w:rPr>
        <w:t xml:space="preserve"> </w:t>
      </w:r>
      <w:r w:rsidR="0013206C" w:rsidRPr="0023074F">
        <w:rPr>
          <w:rFonts w:ascii="Cambria" w:hAnsi="Cambria"/>
          <w:lang w:val="sr-Latn-CS"/>
        </w:rPr>
        <w:t>у</w:t>
      </w:r>
      <w:r w:rsidR="00C61D02" w:rsidRPr="0023074F">
        <w:rPr>
          <w:rFonts w:ascii="Cambria" w:hAnsi="Cambria"/>
          <w:lang w:val="sr-Latn-CS"/>
        </w:rPr>
        <w:t xml:space="preserve"> </w:t>
      </w:r>
      <w:r w:rsidR="0013206C" w:rsidRPr="0023074F">
        <w:rPr>
          <w:rFonts w:ascii="Cambria" w:hAnsi="Cambria"/>
          <w:lang w:val="sr-Latn-CS"/>
        </w:rPr>
        <w:t>комбинованим</w:t>
      </w:r>
      <w:r w:rsidR="00C61D02" w:rsidRPr="0023074F">
        <w:rPr>
          <w:rFonts w:ascii="Cambria" w:hAnsi="Cambria"/>
          <w:lang w:val="sr-Latn-CS"/>
        </w:rPr>
        <w:t xml:space="preserve"> </w:t>
      </w:r>
      <w:r w:rsidR="0013206C" w:rsidRPr="0023074F">
        <w:rPr>
          <w:rFonts w:ascii="Cambria" w:hAnsi="Cambria"/>
          <w:lang w:val="sr-Latn-CS"/>
        </w:rPr>
        <w:t>одељењима</w:t>
      </w:r>
      <w:r w:rsidR="00C61D02" w:rsidRPr="0023074F">
        <w:rPr>
          <w:rFonts w:ascii="Cambria" w:hAnsi="Cambria"/>
          <w:lang w:val="sr-Latn-CS"/>
        </w:rPr>
        <w:t xml:space="preserve"> </w:t>
      </w:r>
      <w:r w:rsidR="0013206C" w:rsidRPr="0023074F">
        <w:rPr>
          <w:rFonts w:ascii="Cambria" w:hAnsi="Cambria"/>
          <w:lang w:val="sr-Latn-CS"/>
        </w:rPr>
        <w:t>на</w:t>
      </w:r>
      <w:r w:rsidR="00C61D02" w:rsidRPr="0023074F">
        <w:rPr>
          <w:rFonts w:ascii="Cambria" w:hAnsi="Cambria"/>
          <w:lang w:val="sr-Latn-CS"/>
        </w:rPr>
        <w:t xml:space="preserve"> </w:t>
      </w:r>
      <w:r w:rsidR="0013206C" w:rsidRPr="0023074F">
        <w:rPr>
          <w:rFonts w:ascii="Cambria" w:hAnsi="Cambria"/>
          <w:lang w:val="sr-Latn-CS"/>
        </w:rPr>
        <w:t>српском</w:t>
      </w:r>
      <w:r w:rsidR="00C61D02" w:rsidRPr="0023074F">
        <w:rPr>
          <w:rFonts w:ascii="Cambria" w:hAnsi="Cambria"/>
          <w:lang w:val="sr-Latn-CS"/>
        </w:rPr>
        <w:t xml:space="preserve"> </w:t>
      </w:r>
      <w:r w:rsidR="0013206C" w:rsidRPr="0023074F">
        <w:rPr>
          <w:rFonts w:ascii="Cambria" w:hAnsi="Cambria"/>
          <w:lang w:val="sr-Latn-CS"/>
        </w:rPr>
        <w:t>и</w:t>
      </w:r>
      <w:r w:rsidR="00C61D02" w:rsidRPr="0023074F">
        <w:rPr>
          <w:rFonts w:ascii="Cambria" w:hAnsi="Cambria"/>
          <w:lang w:val="sr-Latn-CS"/>
        </w:rPr>
        <w:t xml:space="preserve"> </w:t>
      </w:r>
      <w:r w:rsidR="0013206C" w:rsidRPr="0023074F">
        <w:rPr>
          <w:rFonts w:ascii="Cambria" w:hAnsi="Cambria"/>
          <w:lang w:val="sr-Latn-CS"/>
        </w:rPr>
        <w:t>мађарском</w:t>
      </w:r>
      <w:r w:rsidR="00C61D02" w:rsidRPr="0023074F">
        <w:rPr>
          <w:rFonts w:ascii="Cambria" w:hAnsi="Cambria"/>
          <w:lang w:val="sr-Latn-CS"/>
        </w:rPr>
        <w:t xml:space="preserve"> </w:t>
      </w:r>
      <w:r w:rsidR="0013206C" w:rsidRPr="0023074F">
        <w:rPr>
          <w:rFonts w:ascii="Cambria" w:hAnsi="Cambria"/>
          <w:lang w:val="sr-Latn-CS"/>
        </w:rPr>
        <w:t>наставном</w:t>
      </w:r>
      <w:r w:rsidR="00C61D02" w:rsidRPr="0023074F">
        <w:rPr>
          <w:rFonts w:ascii="Cambria" w:hAnsi="Cambria"/>
          <w:lang w:val="sr-Latn-CS"/>
        </w:rPr>
        <w:t xml:space="preserve"> </w:t>
      </w:r>
      <w:r w:rsidR="0013206C" w:rsidRPr="0023074F">
        <w:rPr>
          <w:rFonts w:ascii="Cambria" w:hAnsi="Cambria"/>
          <w:lang w:val="sr-Latn-CS"/>
        </w:rPr>
        <w:t>језику</w:t>
      </w:r>
      <w:r w:rsidR="00C61D02" w:rsidRPr="0023074F">
        <w:rPr>
          <w:rFonts w:ascii="Cambria" w:hAnsi="Cambria"/>
          <w:lang w:val="sr-Latn-CS"/>
        </w:rPr>
        <w:t xml:space="preserve"> </w:t>
      </w:r>
      <w:r w:rsidR="0013206C" w:rsidRPr="0023074F">
        <w:rPr>
          <w:rFonts w:ascii="Cambria" w:hAnsi="Cambria"/>
          <w:lang w:val="sr-Latn-CS"/>
        </w:rPr>
        <w:t>до</w:t>
      </w:r>
      <w:r w:rsidR="00C61D02" w:rsidRPr="0023074F">
        <w:rPr>
          <w:rFonts w:ascii="Cambria" w:hAnsi="Cambria"/>
          <w:lang w:val="sr-Latn-CS"/>
        </w:rPr>
        <w:t xml:space="preserve"> </w:t>
      </w:r>
      <w:r w:rsidR="0013206C" w:rsidRPr="0023074F">
        <w:rPr>
          <w:rFonts w:ascii="Cambria" w:hAnsi="Cambria"/>
          <w:lang w:val="sr-Latn-CS"/>
        </w:rPr>
        <w:t>пре</w:t>
      </w:r>
      <w:r w:rsidR="00C61D02" w:rsidRPr="0023074F">
        <w:rPr>
          <w:rFonts w:ascii="Cambria" w:hAnsi="Cambria"/>
          <w:lang w:val="sr-Latn-CS"/>
        </w:rPr>
        <w:t xml:space="preserve"> </w:t>
      </w:r>
      <w:r w:rsidR="00185D54" w:rsidRPr="0023074F">
        <w:rPr>
          <w:rFonts w:ascii="Cambria" w:hAnsi="Cambria"/>
          <w:lang w:val="sr-Cyrl-CS"/>
        </w:rPr>
        <w:t>20</w:t>
      </w:r>
      <w:r w:rsidR="00C61D02" w:rsidRPr="0023074F">
        <w:rPr>
          <w:rFonts w:ascii="Cambria" w:hAnsi="Cambria"/>
        </w:rPr>
        <w:t xml:space="preserve"> </w:t>
      </w:r>
      <w:r w:rsidR="0013206C" w:rsidRPr="0023074F">
        <w:rPr>
          <w:rFonts w:ascii="Cambria" w:hAnsi="Cambria"/>
          <w:lang w:val="sr-Latn-CS"/>
        </w:rPr>
        <w:t>година</w:t>
      </w:r>
      <w:r w:rsidRPr="0023074F">
        <w:rPr>
          <w:rFonts w:ascii="Cambria" w:hAnsi="Cambria"/>
          <w:lang w:val="sr-Latn-CS"/>
        </w:rPr>
        <w:t>,</w:t>
      </w:r>
      <w:r w:rsidR="00C61D02" w:rsidRPr="0023074F">
        <w:rPr>
          <w:rFonts w:ascii="Cambria" w:hAnsi="Cambria"/>
          <w:lang w:val="sr-Latn-CS"/>
        </w:rPr>
        <w:t xml:space="preserve"> </w:t>
      </w:r>
      <w:r w:rsidRPr="0023074F">
        <w:rPr>
          <w:rFonts w:ascii="Cambria" w:hAnsi="Cambria"/>
          <w:lang w:val="sr-Latn-CS"/>
        </w:rPr>
        <w:t xml:space="preserve"> </w:t>
      </w:r>
      <w:r w:rsidR="0013206C" w:rsidRPr="0023074F">
        <w:rPr>
          <w:rFonts w:ascii="Cambria" w:hAnsi="Cambria"/>
          <w:lang w:val="sr-Latn-CS"/>
        </w:rPr>
        <w:t>када</w:t>
      </w:r>
      <w:r w:rsidR="00C61D02" w:rsidRPr="0023074F">
        <w:rPr>
          <w:rFonts w:ascii="Cambria" w:hAnsi="Cambria"/>
          <w:lang w:val="sr-Latn-CS"/>
        </w:rPr>
        <w:t xml:space="preserve"> </w:t>
      </w:r>
      <w:r w:rsidR="0013206C" w:rsidRPr="0023074F">
        <w:rPr>
          <w:rFonts w:ascii="Cambria" w:hAnsi="Cambria"/>
          <w:lang w:val="sr-Latn-CS"/>
        </w:rPr>
        <w:t>су</w:t>
      </w:r>
      <w:r w:rsidR="00C61D02" w:rsidRPr="0023074F">
        <w:rPr>
          <w:rFonts w:ascii="Cambria" w:hAnsi="Cambria"/>
          <w:lang w:val="sr-Latn-CS"/>
        </w:rPr>
        <w:t xml:space="preserve"> </w:t>
      </w:r>
      <w:r w:rsidR="0013206C" w:rsidRPr="0023074F">
        <w:rPr>
          <w:rFonts w:ascii="Cambria" w:hAnsi="Cambria"/>
          <w:lang w:val="sr-Latn-CS"/>
        </w:rPr>
        <w:t>отворена</w:t>
      </w:r>
      <w:r w:rsidR="00C61D02" w:rsidRPr="0023074F">
        <w:rPr>
          <w:rFonts w:ascii="Cambria" w:hAnsi="Cambria"/>
          <w:lang w:val="sr-Latn-CS"/>
        </w:rPr>
        <w:t xml:space="preserve"> </w:t>
      </w:r>
      <w:r w:rsidR="0013206C" w:rsidRPr="0023074F">
        <w:rPr>
          <w:rFonts w:ascii="Cambria" w:hAnsi="Cambria"/>
          <w:lang w:val="sr-Latn-CS"/>
        </w:rPr>
        <w:t>чиста</w:t>
      </w:r>
      <w:r w:rsidR="00C61D02" w:rsidRPr="0023074F">
        <w:rPr>
          <w:rFonts w:ascii="Cambria" w:hAnsi="Cambria"/>
          <w:lang w:val="sr-Latn-CS"/>
        </w:rPr>
        <w:t xml:space="preserve"> </w:t>
      </w:r>
      <w:r w:rsidR="0013206C" w:rsidRPr="0023074F">
        <w:rPr>
          <w:rFonts w:ascii="Cambria" w:hAnsi="Cambria"/>
          <w:lang w:val="sr-Latn-CS"/>
        </w:rPr>
        <w:t>одељења</w:t>
      </w:r>
      <w:r w:rsidR="00C61D02" w:rsidRPr="0023074F">
        <w:rPr>
          <w:rFonts w:ascii="Cambria" w:hAnsi="Cambria"/>
          <w:lang w:val="sr-Latn-CS"/>
        </w:rPr>
        <w:t xml:space="preserve"> </w:t>
      </w:r>
      <w:r w:rsidR="0013206C" w:rsidRPr="0023074F">
        <w:rPr>
          <w:rFonts w:ascii="Cambria" w:hAnsi="Cambria"/>
          <w:lang w:val="sr-Latn-CS"/>
        </w:rPr>
        <w:t>на</w:t>
      </w:r>
      <w:r w:rsidR="00C61D02" w:rsidRPr="0023074F">
        <w:rPr>
          <w:rFonts w:ascii="Cambria" w:hAnsi="Cambria"/>
          <w:lang w:val="sr-Latn-CS"/>
        </w:rPr>
        <w:t xml:space="preserve"> </w:t>
      </w:r>
      <w:r w:rsidR="0013206C" w:rsidRPr="0023074F">
        <w:rPr>
          <w:rFonts w:ascii="Cambria" w:hAnsi="Cambria"/>
          <w:lang w:val="sr-Latn-CS"/>
        </w:rPr>
        <w:t>срском</w:t>
      </w:r>
      <w:r w:rsidR="00C61D02" w:rsidRPr="0023074F">
        <w:rPr>
          <w:rFonts w:ascii="Cambria" w:hAnsi="Cambria"/>
          <w:lang w:val="sr-Latn-CS"/>
        </w:rPr>
        <w:t xml:space="preserve"> </w:t>
      </w:r>
      <w:r w:rsidR="0013206C" w:rsidRPr="0023074F">
        <w:rPr>
          <w:rFonts w:ascii="Cambria" w:hAnsi="Cambria"/>
          <w:lang w:val="sr-Latn-CS"/>
        </w:rPr>
        <w:t>наставном</w:t>
      </w:r>
      <w:r w:rsidR="00C61D02" w:rsidRPr="0023074F">
        <w:rPr>
          <w:rFonts w:ascii="Cambria" w:hAnsi="Cambria"/>
          <w:lang w:val="sr-Latn-CS"/>
        </w:rPr>
        <w:t xml:space="preserve"> </w:t>
      </w:r>
      <w:r w:rsidR="0013206C" w:rsidRPr="0023074F">
        <w:rPr>
          <w:rFonts w:ascii="Cambria" w:hAnsi="Cambria"/>
          <w:lang w:val="sr-Latn-CS"/>
        </w:rPr>
        <w:t>језику</w:t>
      </w:r>
      <w:r w:rsidR="00C61D02" w:rsidRPr="0023074F">
        <w:rPr>
          <w:rFonts w:ascii="Cambria" w:hAnsi="Cambria"/>
          <w:lang w:val="sr-Latn-CS"/>
        </w:rPr>
        <w:t xml:space="preserve"> </w:t>
      </w:r>
      <w:r w:rsidR="0013206C" w:rsidRPr="0023074F">
        <w:rPr>
          <w:rFonts w:ascii="Cambria" w:hAnsi="Cambria"/>
          <w:lang w:val="sr-Latn-CS"/>
        </w:rPr>
        <w:t>од</w:t>
      </w:r>
      <w:r w:rsidR="00C61D02" w:rsidRPr="0023074F">
        <w:rPr>
          <w:rFonts w:ascii="Cambria" w:hAnsi="Cambria"/>
          <w:lang w:val="sr-Latn-CS"/>
        </w:rPr>
        <w:t xml:space="preserve"> </w:t>
      </w:r>
      <w:r w:rsidR="00791797" w:rsidRPr="0023074F">
        <w:rPr>
          <w:rFonts w:ascii="Cambria" w:hAnsi="Cambria"/>
          <w:lang w:val="sr-Latn-CS"/>
        </w:rPr>
        <w:t xml:space="preserve">I </w:t>
      </w:r>
      <w:r w:rsidR="00C61D02" w:rsidRPr="0023074F">
        <w:rPr>
          <w:rFonts w:ascii="Cambria" w:hAnsi="Cambria"/>
          <w:lang w:val="sr-Latn-CS"/>
        </w:rPr>
        <w:t xml:space="preserve"> </w:t>
      </w:r>
      <w:r w:rsidR="0013206C" w:rsidRPr="0023074F">
        <w:rPr>
          <w:rFonts w:ascii="Cambria" w:hAnsi="Cambria"/>
          <w:lang w:val="sr-Latn-CS"/>
        </w:rPr>
        <w:t>до</w:t>
      </w:r>
      <w:r w:rsidR="00C61D02" w:rsidRPr="0023074F">
        <w:rPr>
          <w:rFonts w:ascii="Cambria" w:hAnsi="Cambria"/>
          <w:lang w:val="sr-Latn-CS"/>
        </w:rPr>
        <w:t xml:space="preserve"> </w:t>
      </w:r>
      <w:r w:rsidR="00791797" w:rsidRPr="0023074F">
        <w:rPr>
          <w:rFonts w:ascii="Cambria" w:hAnsi="Cambria"/>
          <w:lang w:val="sr-Latn-CS"/>
        </w:rPr>
        <w:t>VIII</w:t>
      </w:r>
      <w:r w:rsidR="00C61D02" w:rsidRPr="0023074F">
        <w:rPr>
          <w:rFonts w:ascii="Cambria" w:hAnsi="Cambria"/>
          <w:lang w:val="sr-Latn-CS"/>
        </w:rPr>
        <w:t xml:space="preserve"> </w:t>
      </w:r>
      <w:r w:rsidR="0013206C" w:rsidRPr="0023074F">
        <w:rPr>
          <w:rFonts w:ascii="Cambria" w:hAnsi="Cambria"/>
          <w:lang w:val="sr-Latn-CS"/>
        </w:rPr>
        <w:t>разреда</w:t>
      </w:r>
      <w:r w:rsidR="00C61D02" w:rsidRPr="0023074F">
        <w:rPr>
          <w:rFonts w:ascii="Cambria" w:hAnsi="Cambria"/>
          <w:lang w:val="sr-Latn-CS"/>
        </w:rPr>
        <w:t xml:space="preserve"> </w:t>
      </w:r>
      <w:r w:rsidR="0013206C" w:rsidRPr="0023074F">
        <w:rPr>
          <w:rFonts w:ascii="Cambria" w:hAnsi="Cambria"/>
          <w:lang w:val="sr-Latn-CS"/>
        </w:rPr>
        <w:t>а</w:t>
      </w:r>
      <w:r w:rsidR="00C61D02" w:rsidRPr="0023074F">
        <w:rPr>
          <w:rFonts w:ascii="Cambria" w:hAnsi="Cambria"/>
          <w:lang w:val="sr-Latn-CS"/>
        </w:rPr>
        <w:t xml:space="preserve"> </w:t>
      </w:r>
      <w:r w:rsidR="0013206C" w:rsidRPr="0023074F">
        <w:rPr>
          <w:rFonts w:ascii="Cambria" w:hAnsi="Cambria"/>
          <w:lang w:val="sr-Latn-CS"/>
        </w:rPr>
        <w:t>мађарски</w:t>
      </w:r>
      <w:r w:rsidR="00C61D02" w:rsidRPr="0023074F">
        <w:rPr>
          <w:rFonts w:ascii="Cambria" w:hAnsi="Cambria"/>
          <w:lang w:val="sr-Latn-CS"/>
        </w:rPr>
        <w:t xml:space="preserve"> </w:t>
      </w:r>
      <w:r w:rsidR="0013206C" w:rsidRPr="0023074F">
        <w:rPr>
          <w:rFonts w:ascii="Cambria" w:hAnsi="Cambria"/>
          <w:lang w:val="sr-Latn-CS"/>
        </w:rPr>
        <w:t>и</w:t>
      </w:r>
      <w:r w:rsidR="00C61D02" w:rsidRPr="0023074F">
        <w:rPr>
          <w:rFonts w:ascii="Cambria" w:hAnsi="Cambria"/>
          <w:lang w:val="sr-Latn-CS"/>
        </w:rPr>
        <w:t xml:space="preserve"> </w:t>
      </w:r>
      <w:r w:rsidR="0013206C" w:rsidRPr="0023074F">
        <w:rPr>
          <w:rFonts w:ascii="Cambria" w:hAnsi="Cambria"/>
          <w:lang w:val="sr-Latn-CS"/>
        </w:rPr>
        <w:t>бугарски</w:t>
      </w:r>
      <w:r w:rsidR="00C61D02" w:rsidRPr="0023074F">
        <w:rPr>
          <w:rFonts w:ascii="Cambria" w:hAnsi="Cambria"/>
          <w:lang w:val="sr-Latn-CS"/>
        </w:rPr>
        <w:t xml:space="preserve"> </w:t>
      </w:r>
      <w:r w:rsidR="0013206C" w:rsidRPr="0023074F">
        <w:rPr>
          <w:rFonts w:ascii="Cambria" w:hAnsi="Cambria"/>
          <w:lang w:val="sr-Latn-CS"/>
        </w:rPr>
        <w:t>језик</w:t>
      </w:r>
      <w:r w:rsidR="00C61D02" w:rsidRPr="0023074F">
        <w:rPr>
          <w:rFonts w:ascii="Cambria" w:hAnsi="Cambria"/>
          <w:lang w:val="sr-Latn-CS"/>
        </w:rPr>
        <w:t xml:space="preserve"> </w:t>
      </w:r>
      <w:r w:rsidR="0013206C" w:rsidRPr="0023074F">
        <w:rPr>
          <w:rFonts w:ascii="Cambria" w:hAnsi="Cambria"/>
          <w:lang w:val="sr-Latn-CS"/>
        </w:rPr>
        <w:t>се</w:t>
      </w:r>
      <w:r w:rsidR="00C61D02" w:rsidRPr="0023074F">
        <w:rPr>
          <w:rFonts w:ascii="Cambria" w:hAnsi="Cambria"/>
          <w:lang w:val="sr-Latn-CS"/>
        </w:rPr>
        <w:t xml:space="preserve"> </w:t>
      </w:r>
      <w:r w:rsidR="0013206C" w:rsidRPr="0023074F">
        <w:rPr>
          <w:rFonts w:ascii="Cambria" w:hAnsi="Cambria"/>
          <w:lang w:val="sr-Latn-CS"/>
        </w:rPr>
        <w:t>изучава</w:t>
      </w:r>
      <w:r w:rsidR="00C61D02" w:rsidRPr="0023074F">
        <w:rPr>
          <w:rFonts w:ascii="Cambria" w:hAnsi="Cambria"/>
          <w:lang w:val="sr-Latn-CS"/>
        </w:rPr>
        <w:t xml:space="preserve"> </w:t>
      </w:r>
      <w:r w:rsidR="0013206C" w:rsidRPr="0023074F">
        <w:rPr>
          <w:rFonts w:ascii="Cambria" w:hAnsi="Cambria"/>
          <w:lang w:val="sr-Latn-CS"/>
        </w:rPr>
        <w:t>као</w:t>
      </w:r>
      <w:r w:rsidR="00C61D02" w:rsidRPr="0023074F">
        <w:rPr>
          <w:rFonts w:ascii="Cambria" w:hAnsi="Cambria"/>
          <w:lang w:val="sr-Latn-CS"/>
        </w:rPr>
        <w:t xml:space="preserve"> </w:t>
      </w:r>
      <w:r w:rsidR="0013206C" w:rsidRPr="0023074F">
        <w:rPr>
          <w:rFonts w:ascii="Cambria" w:hAnsi="Cambria"/>
          <w:lang w:val="sr-Latn-CS"/>
        </w:rPr>
        <w:t>језик</w:t>
      </w:r>
      <w:r w:rsidR="00C61D02" w:rsidRPr="0023074F">
        <w:rPr>
          <w:rFonts w:ascii="Cambria" w:hAnsi="Cambria"/>
          <w:lang w:val="sr-Latn-CS"/>
        </w:rPr>
        <w:t xml:space="preserve"> </w:t>
      </w:r>
      <w:r w:rsidR="0013206C" w:rsidRPr="0023074F">
        <w:rPr>
          <w:rFonts w:ascii="Cambria" w:hAnsi="Cambria"/>
          <w:lang w:val="sr-Latn-CS"/>
        </w:rPr>
        <w:t>са</w:t>
      </w:r>
      <w:r w:rsidR="00C61D02" w:rsidRPr="0023074F">
        <w:rPr>
          <w:rFonts w:ascii="Cambria" w:hAnsi="Cambria"/>
          <w:lang w:val="sr-Latn-CS"/>
        </w:rPr>
        <w:t xml:space="preserve"> </w:t>
      </w:r>
      <w:r w:rsidR="0013206C" w:rsidRPr="0023074F">
        <w:rPr>
          <w:rFonts w:ascii="Cambria" w:hAnsi="Cambria"/>
          <w:lang w:val="sr-Latn-CS"/>
        </w:rPr>
        <w:t>елементима</w:t>
      </w:r>
      <w:r w:rsidR="00C61D02" w:rsidRPr="0023074F">
        <w:rPr>
          <w:rFonts w:ascii="Cambria" w:hAnsi="Cambria"/>
          <w:lang w:val="sr-Latn-CS"/>
        </w:rPr>
        <w:t xml:space="preserve"> </w:t>
      </w:r>
      <w:r w:rsidR="0013206C" w:rsidRPr="0023074F">
        <w:rPr>
          <w:rFonts w:ascii="Cambria" w:hAnsi="Cambria"/>
          <w:lang w:val="sr-Latn-CS"/>
        </w:rPr>
        <w:t>национ</w:t>
      </w:r>
      <w:r w:rsidR="00D510A3" w:rsidRPr="0023074F">
        <w:rPr>
          <w:rFonts w:ascii="Cambria" w:hAnsi="Cambria"/>
          <w:lang w:val="sr-Cyrl-CS"/>
        </w:rPr>
        <w:t>а</w:t>
      </w:r>
      <w:r w:rsidR="00D510A3" w:rsidRPr="0023074F">
        <w:rPr>
          <w:rFonts w:ascii="Cambria" w:hAnsi="Cambria"/>
          <w:lang w:val="sr-Latn-CS"/>
        </w:rPr>
        <w:t>л</w:t>
      </w:r>
      <w:r w:rsidR="0013206C" w:rsidRPr="0023074F">
        <w:rPr>
          <w:rFonts w:ascii="Cambria" w:hAnsi="Cambria"/>
          <w:lang w:val="sr-Latn-CS"/>
        </w:rPr>
        <w:t>не</w:t>
      </w:r>
      <w:r w:rsidR="00C61D02" w:rsidRPr="0023074F">
        <w:rPr>
          <w:rFonts w:ascii="Cambria" w:hAnsi="Cambria"/>
          <w:lang w:val="sr-Latn-CS"/>
        </w:rPr>
        <w:t xml:space="preserve"> </w:t>
      </w:r>
      <w:r w:rsidR="0013206C" w:rsidRPr="0023074F">
        <w:rPr>
          <w:rFonts w:ascii="Cambria" w:hAnsi="Cambria"/>
          <w:lang w:val="sr-Latn-CS"/>
        </w:rPr>
        <w:t>ку</w:t>
      </w:r>
      <w:r w:rsidR="00D510A3" w:rsidRPr="0023074F">
        <w:rPr>
          <w:rFonts w:ascii="Cambria" w:hAnsi="Cambria"/>
          <w:lang w:val="sr-Cyrl-CS"/>
        </w:rPr>
        <w:t>л</w:t>
      </w:r>
      <w:r w:rsidR="0013206C" w:rsidRPr="0023074F">
        <w:rPr>
          <w:rFonts w:ascii="Cambria" w:hAnsi="Cambria"/>
          <w:lang w:val="sr-Latn-CS"/>
        </w:rPr>
        <w:t>туре</w:t>
      </w:r>
      <w:r w:rsidR="00A31C5E" w:rsidRPr="0023074F">
        <w:rPr>
          <w:rFonts w:ascii="Cambria" w:hAnsi="Cambria"/>
          <w:lang w:val="sr-Latn-CS"/>
        </w:rPr>
        <w:t>.</w:t>
      </w:r>
      <w:r w:rsidR="00C61D02" w:rsidRPr="0023074F">
        <w:rPr>
          <w:rFonts w:ascii="Cambria" w:hAnsi="Cambria"/>
          <w:lang w:val="sr-Latn-CS"/>
        </w:rPr>
        <w:t xml:space="preserve"> </w:t>
      </w:r>
      <w:r w:rsidR="00A31C5E" w:rsidRPr="0023074F">
        <w:rPr>
          <w:rFonts w:ascii="Cambria" w:hAnsi="Cambria"/>
          <w:lang w:val="sr-Latn-CS"/>
        </w:rPr>
        <w:t xml:space="preserve"> </w:t>
      </w:r>
      <w:r w:rsidR="0013206C" w:rsidRPr="0023074F">
        <w:rPr>
          <w:rFonts w:ascii="Cambria" w:hAnsi="Cambria"/>
          <w:lang w:val="sr-Latn-CS"/>
        </w:rPr>
        <w:t>У</w:t>
      </w:r>
      <w:r w:rsidR="00C61D02" w:rsidRPr="0023074F">
        <w:rPr>
          <w:rFonts w:ascii="Cambria" w:hAnsi="Cambria"/>
          <w:lang w:val="sr-Latn-CS"/>
        </w:rPr>
        <w:t xml:space="preserve"> </w:t>
      </w:r>
      <w:r w:rsidR="0013206C" w:rsidRPr="0023074F">
        <w:rPr>
          <w:rFonts w:ascii="Cambria" w:hAnsi="Cambria"/>
          <w:lang w:val="sr-Latn-CS"/>
        </w:rPr>
        <w:t>школи</w:t>
      </w:r>
      <w:r w:rsidR="00C61D02" w:rsidRPr="0023074F">
        <w:rPr>
          <w:rFonts w:ascii="Cambria" w:hAnsi="Cambria"/>
          <w:lang w:val="sr-Latn-CS"/>
        </w:rPr>
        <w:t xml:space="preserve"> </w:t>
      </w:r>
      <w:r w:rsidR="0013206C" w:rsidRPr="0023074F">
        <w:rPr>
          <w:rFonts w:ascii="Cambria" w:hAnsi="Cambria"/>
          <w:lang w:val="sr-Latn-CS"/>
        </w:rPr>
        <w:t>је</w:t>
      </w:r>
      <w:r w:rsidR="00C61D02" w:rsidRPr="0023074F">
        <w:rPr>
          <w:rFonts w:ascii="Cambria" w:hAnsi="Cambria"/>
          <w:lang w:val="sr-Latn-CS"/>
        </w:rPr>
        <w:t xml:space="preserve"> </w:t>
      </w:r>
      <w:r w:rsidR="0013206C" w:rsidRPr="0023074F">
        <w:rPr>
          <w:rFonts w:ascii="Cambria" w:hAnsi="Cambria"/>
          <w:lang w:val="sr-Latn-CS"/>
        </w:rPr>
        <w:t>формиран</w:t>
      </w:r>
      <w:r w:rsidR="00934B38" w:rsidRPr="0023074F">
        <w:rPr>
          <w:rFonts w:ascii="Cambria" w:hAnsi="Cambria"/>
          <w:lang w:val="sr-Latn-CS"/>
        </w:rPr>
        <w:t xml:space="preserve"> </w:t>
      </w:r>
      <w:r w:rsidR="0013206C" w:rsidRPr="0023074F">
        <w:rPr>
          <w:rFonts w:ascii="Cambria" w:hAnsi="Cambria"/>
          <w:lang w:val="sr-Latn-CS"/>
        </w:rPr>
        <w:t>и</w:t>
      </w:r>
      <w:r w:rsidR="00934B38" w:rsidRPr="0023074F">
        <w:rPr>
          <w:rFonts w:ascii="Cambria" w:hAnsi="Cambria"/>
          <w:lang w:val="sr-Latn-CS"/>
        </w:rPr>
        <w:t xml:space="preserve"> </w:t>
      </w:r>
      <w:r w:rsidR="0013206C" w:rsidRPr="0023074F">
        <w:rPr>
          <w:rFonts w:ascii="Cambria" w:hAnsi="Cambria"/>
          <w:lang w:val="sr-Latn-CS"/>
        </w:rPr>
        <w:t>продужени</w:t>
      </w:r>
      <w:r w:rsidR="00934B38" w:rsidRPr="0023074F">
        <w:rPr>
          <w:rFonts w:ascii="Cambria" w:hAnsi="Cambria"/>
          <w:lang w:val="sr-Latn-CS"/>
        </w:rPr>
        <w:t xml:space="preserve"> </w:t>
      </w:r>
      <w:r w:rsidR="0013206C" w:rsidRPr="0023074F">
        <w:rPr>
          <w:rFonts w:ascii="Cambria" w:hAnsi="Cambria"/>
          <w:lang w:val="sr-Latn-CS"/>
        </w:rPr>
        <w:t>боравак</w:t>
      </w:r>
      <w:r w:rsidR="00934B38" w:rsidRPr="0023074F">
        <w:rPr>
          <w:rFonts w:ascii="Cambria" w:hAnsi="Cambria"/>
          <w:lang w:val="sr-Latn-CS"/>
        </w:rPr>
        <w:t xml:space="preserve"> </w:t>
      </w:r>
      <w:r w:rsidR="0013206C" w:rsidRPr="0023074F">
        <w:rPr>
          <w:rFonts w:ascii="Cambria" w:hAnsi="Cambria"/>
          <w:lang w:val="sr-Latn-CS"/>
        </w:rPr>
        <w:t>а</w:t>
      </w:r>
      <w:r w:rsidR="00934B38" w:rsidRPr="0023074F">
        <w:rPr>
          <w:rFonts w:ascii="Cambria" w:hAnsi="Cambria"/>
          <w:lang w:val="sr-Latn-CS"/>
        </w:rPr>
        <w:t xml:space="preserve"> </w:t>
      </w:r>
      <w:r w:rsidR="0013206C" w:rsidRPr="0023074F">
        <w:rPr>
          <w:rFonts w:ascii="Cambria" w:hAnsi="Cambria"/>
          <w:lang w:val="sr-Latn-CS"/>
        </w:rPr>
        <w:t>ради</w:t>
      </w:r>
      <w:r w:rsidR="00934B38" w:rsidRPr="0023074F">
        <w:rPr>
          <w:rFonts w:ascii="Cambria" w:hAnsi="Cambria"/>
          <w:lang w:val="sr-Latn-CS"/>
        </w:rPr>
        <w:t xml:space="preserve"> </w:t>
      </w:r>
      <w:r w:rsidR="0013206C" w:rsidRPr="0023074F">
        <w:rPr>
          <w:rFonts w:ascii="Cambria" w:hAnsi="Cambria"/>
          <w:lang w:val="sr-Latn-CS"/>
        </w:rPr>
        <w:t>и</w:t>
      </w:r>
      <w:r w:rsidR="00690E19" w:rsidRPr="0023074F">
        <w:rPr>
          <w:rFonts w:ascii="Cambria" w:hAnsi="Cambria"/>
          <w:lang w:val="sr-Latn-CS"/>
        </w:rPr>
        <w:t xml:space="preserve"> </w:t>
      </w:r>
      <w:r w:rsidR="0013206C" w:rsidRPr="0023074F">
        <w:rPr>
          <w:rFonts w:ascii="Cambria" w:hAnsi="Cambria"/>
          <w:lang w:val="sr-Latn-CS"/>
        </w:rPr>
        <w:t>школска</w:t>
      </w:r>
      <w:r w:rsidR="00690E19" w:rsidRPr="0023074F">
        <w:rPr>
          <w:rFonts w:ascii="Cambria" w:hAnsi="Cambria"/>
          <w:lang w:val="sr-Latn-CS"/>
        </w:rPr>
        <w:t xml:space="preserve"> </w:t>
      </w:r>
      <w:r w:rsidR="0013206C" w:rsidRPr="0023074F">
        <w:rPr>
          <w:rFonts w:ascii="Cambria" w:hAnsi="Cambria"/>
          <w:lang w:val="sr-Latn-CS"/>
        </w:rPr>
        <w:t>кухиња</w:t>
      </w:r>
      <w:r w:rsidRPr="0023074F">
        <w:rPr>
          <w:rFonts w:ascii="Cambria" w:hAnsi="Cambria"/>
          <w:lang w:val="sr-Latn-CS"/>
        </w:rPr>
        <w:t>.</w:t>
      </w:r>
    </w:p>
    <w:p w:rsidR="00BA1A69" w:rsidRPr="0023074F" w:rsidRDefault="00BA1A69" w:rsidP="00576C6B">
      <w:pPr>
        <w:jc w:val="both"/>
        <w:rPr>
          <w:rFonts w:ascii="Cambria" w:hAnsi="Cambria"/>
          <w:lang w:val="sr-Latn-CS"/>
        </w:rPr>
      </w:pPr>
      <w:r w:rsidRPr="0023074F">
        <w:rPr>
          <w:rFonts w:ascii="Cambria" w:hAnsi="Cambria"/>
          <w:lang w:val="sr-Latn-CS"/>
        </w:rPr>
        <w:tab/>
      </w:r>
      <w:r w:rsidR="0013206C" w:rsidRPr="0023074F">
        <w:rPr>
          <w:rFonts w:ascii="Cambria" w:hAnsi="Cambria"/>
          <w:lang w:val="sr-Latn-CS"/>
        </w:rPr>
        <w:t>Данас</w:t>
      </w:r>
      <w:r w:rsidR="00690E19" w:rsidRPr="0023074F">
        <w:rPr>
          <w:rFonts w:ascii="Cambria" w:hAnsi="Cambria"/>
          <w:lang w:val="sr-Latn-CS"/>
        </w:rPr>
        <w:t xml:space="preserve"> </w:t>
      </w:r>
      <w:r w:rsidR="0013206C" w:rsidRPr="0023074F">
        <w:rPr>
          <w:rFonts w:ascii="Cambria" w:hAnsi="Cambria"/>
          <w:lang w:val="sr-Latn-CS"/>
        </w:rPr>
        <w:t>школа</w:t>
      </w:r>
      <w:r w:rsidR="00690E19" w:rsidRPr="0023074F">
        <w:rPr>
          <w:rFonts w:ascii="Cambria" w:hAnsi="Cambria"/>
          <w:lang w:val="sr-Latn-CS"/>
        </w:rPr>
        <w:t xml:space="preserve"> </w:t>
      </w:r>
      <w:r w:rsidR="0013206C" w:rsidRPr="0023074F">
        <w:rPr>
          <w:rFonts w:ascii="Cambria" w:hAnsi="Cambria"/>
          <w:lang w:val="sr-Latn-CS"/>
        </w:rPr>
        <w:t>има</w:t>
      </w:r>
      <w:r w:rsidR="00690E19" w:rsidRPr="0023074F">
        <w:rPr>
          <w:rFonts w:ascii="Cambria" w:hAnsi="Cambria"/>
          <w:lang w:val="sr-Latn-CS"/>
        </w:rPr>
        <w:t xml:space="preserve"> </w:t>
      </w:r>
      <w:r w:rsidR="008C1F42" w:rsidRPr="0023074F">
        <w:rPr>
          <w:rFonts w:ascii="Cambria" w:hAnsi="Cambria"/>
          <w:lang w:val="sr-Latn-CS"/>
        </w:rPr>
        <w:t>једн</w:t>
      </w:r>
      <w:r w:rsidR="008C1F42" w:rsidRPr="0023074F">
        <w:rPr>
          <w:rFonts w:ascii="Cambria" w:hAnsi="Cambria"/>
          <w:lang w:val="sr-Cyrl-CS"/>
        </w:rPr>
        <w:t>у групу припремног предшколског програма</w:t>
      </w:r>
      <w:r w:rsidR="00690E19" w:rsidRPr="0023074F">
        <w:rPr>
          <w:rFonts w:ascii="Cambria" w:hAnsi="Cambria"/>
        </w:rPr>
        <w:t xml:space="preserve"> </w:t>
      </w:r>
      <w:r w:rsidR="0013206C" w:rsidRPr="0023074F">
        <w:rPr>
          <w:rFonts w:ascii="Cambria" w:hAnsi="Cambria"/>
          <w:lang w:val="sr-Latn-CS"/>
        </w:rPr>
        <w:t>где</w:t>
      </w:r>
      <w:r w:rsidR="00690E19" w:rsidRPr="0023074F">
        <w:rPr>
          <w:rFonts w:ascii="Cambria" w:hAnsi="Cambria"/>
          <w:lang w:val="sr-Latn-CS"/>
        </w:rPr>
        <w:t xml:space="preserve"> </w:t>
      </w:r>
      <w:r w:rsidR="0013206C" w:rsidRPr="0023074F">
        <w:rPr>
          <w:rFonts w:ascii="Cambria" w:hAnsi="Cambria"/>
          <w:lang w:val="sr-Latn-CS"/>
        </w:rPr>
        <w:t>је</w:t>
      </w:r>
      <w:r w:rsidR="00690E19" w:rsidRPr="0023074F">
        <w:rPr>
          <w:rFonts w:ascii="Cambria" w:hAnsi="Cambria"/>
          <w:lang w:val="sr-Latn-CS"/>
        </w:rPr>
        <w:t xml:space="preserve"> </w:t>
      </w:r>
      <w:r w:rsidR="0013206C" w:rsidRPr="0023074F">
        <w:rPr>
          <w:rFonts w:ascii="Cambria" w:hAnsi="Cambria"/>
          <w:lang w:val="sr-Latn-CS"/>
        </w:rPr>
        <w:t>упротеклој</w:t>
      </w:r>
      <w:r w:rsidR="00690E19" w:rsidRPr="0023074F">
        <w:rPr>
          <w:rFonts w:ascii="Cambria" w:hAnsi="Cambria"/>
          <w:lang w:val="sr-Latn-CS"/>
        </w:rPr>
        <w:t xml:space="preserve"> </w:t>
      </w:r>
      <w:r w:rsidR="0013206C" w:rsidRPr="0023074F">
        <w:rPr>
          <w:rFonts w:ascii="Cambria" w:hAnsi="Cambria"/>
          <w:lang w:val="sr-Latn-CS"/>
        </w:rPr>
        <w:t>школској</w:t>
      </w:r>
      <w:r w:rsidR="00690E19" w:rsidRPr="0023074F">
        <w:rPr>
          <w:rFonts w:ascii="Cambria" w:hAnsi="Cambria"/>
          <w:lang w:val="sr-Latn-CS"/>
        </w:rPr>
        <w:t xml:space="preserve"> </w:t>
      </w:r>
      <w:r w:rsidR="0013206C" w:rsidRPr="0023074F">
        <w:rPr>
          <w:rFonts w:ascii="Cambria" w:hAnsi="Cambria"/>
          <w:lang w:val="sr-Latn-CS"/>
        </w:rPr>
        <w:t>години</w:t>
      </w:r>
      <w:r w:rsidR="00690E19" w:rsidRPr="0023074F">
        <w:rPr>
          <w:rFonts w:ascii="Cambria" w:hAnsi="Cambria"/>
          <w:lang w:val="sr-Latn-CS"/>
        </w:rPr>
        <w:t xml:space="preserve"> </w:t>
      </w:r>
      <w:r w:rsidR="0013206C" w:rsidRPr="0023074F">
        <w:rPr>
          <w:rFonts w:ascii="Cambria" w:hAnsi="Cambria"/>
          <w:lang w:val="sr-Latn-CS"/>
        </w:rPr>
        <w:t>било</w:t>
      </w:r>
      <w:r w:rsidR="00690E19" w:rsidRPr="0023074F">
        <w:rPr>
          <w:rFonts w:ascii="Cambria" w:hAnsi="Cambria"/>
          <w:lang w:val="sr-Latn-CS"/>
        </w:rPr>
        <w:t xml:space="preserve"> </w:t>
      </w:r>
      <w:r w:rsidR="00E673CB" w:rsidRPr="0023074F">
        <w:rPr>
          <w:rFonts w:ascii="Cambria" w:hAnsi="Cambria"/>
          <w:lang w:val="sr-Latn-CS"/>
        </w:rPr>
        <w:t>1</w:t>
      </w:r>
      <w:r w:rsidR="007A36CE" w:rsidRPr="0023074F">
        <w:rPr>
          <w:rFonts w:ascii="Cambria" w:hAnsi="Cambria"/>
          <w:lang w:val="sr-Cyrl-RS"/>
        </w:rPr>
        <w:t>1</w:t>
      </w:r>
      <w:r w:rsidR="007D302D" w:rsidRPr="0023074F">
        <w:rPr>
          <w:rFonts w:ascii="Cambria" w:hAnsi="Cambria"/>
          <w:lang w:val="sr-Latn-CS"/>
        </w:rPr>
        <w:t xml:space="preserve"> </w:t>
      </w:r>
      <w:r w:rsidR="0013206C" w:rsidRPr="0023074F">
        <w:rPr>
          <w:rFonts w:ascii="Cambria" w:hAnsi="Cambria"/>
          <w:lang w:val="sr-Latn-CS"/>
        </w:rPr>
        <w:t>полазника</w:t>
      </w:r>
      <w:r w:rsidRPr="0023074F">
        <w:rPr>
          <w:rFonts w:ascii="Cambria" w:hAnsi="Cambria"/>
          <w:lang w:val="sr-Latn-CS"/>
        </w:rPr>
        <w:t xml:space="preserve">, </w:t>
      </w:r>
      <w:r w:rsidR="0013206C" w:rsidRPr="0023074F">
        <w:rPr>
          <w:rFonts w:ascii="Cambria" w:hAnsi="Cambria"/>
          <w:lang w:val="sr-Latn-CS"/>
        </w:rPr>
        <w:t>једно</w:t>
      </w:r>
      <w:r w:rsidR="007D302D" w:rsidRPr="0023074F">
        <w:rPr>
          <w:rFonts w:ascii="Cambria" w:hAnsi="Cambria"/>
          <w:lang w:val="sr-Latn-CS"/>
        </w:rPr>
        <w:t xml:space="preserve"> </w:t>
      </w:r>
      <w:r w:rsidR="0013206C" w:rsidRPr="0023074F">
        <w:rPr>
          <w:rFonts w:ascii="Cambria" w:hAnsi="Cambria"/>
          <w:lang w:val="sr-Latn-CS"/>
        </w:rPr>
        <w:t>одељење</w:t>
      </w:r>
      <w:r w:rsidR="007D302D" w:rsidRPr="0023074F">
        <w:rPr>
          <w:rFonts w:ascii="Cambria" w:hAnsi="Cambria"/>
          <w:lang w:val="sr-Latn-CS"/>
        </w:rPr>
        <w:t xml:space="preserve"> </w:t>
      </w:r>
      <w:r w:rsidR="0013206C" w:rsidRPr="0023074F">
        <w:rPr>
          <w:rFonts w:ascii="Cambria" w:hAnsi="Cambria"/>
          <w:lang w:val="sr-Latn-CS"/>
        </w:rPr>
        <w:t>продуженог</w:t>
      </w:r>
      <w:r w:rsidR="00F1050D" w:rsidRPr="0023074F">
        <w:rPr>
          <w:rFonts w:ascii="Cambria" w:hAnsi="Cambria"/>
          <w:lang w:val="sr-Latn-CS"/>
        </w:rPr>
        <w:t xml:space="preserve"> </w:t>
      </w:r>
      <w:r w:rsidR="0013206C" w:rsidRPr="0023074F">
        <w:rPr>
          <w:rFonts w:ascii="Cambria" w:hAnsi="Cambria"/>
          <w:lang w:val="sr-Latn-CS"/>
        </w:rPr>
        <w:t>боравка</w:t>
      </w:r>
      <w:r w:rsidR="00F1050D" w:rsidRPr="0023074F">
        <w:rPr>
          <w:rFonts w:ascii="Cambria" w:hAnsi="Cambria"/>
          <w:lang w:val="sr-Latn-CS"/>
        </w:rPr>
        <w:t xml:space="preserve"> </w:t>
      </w:r>
      <w:r w:rsidR="0013206C" w:rsidRPr="0023074F">
        <w:rPr>
          <w:rFonts w:ascii="Cambria" w:hAnsi="Cambria"/>
          <w:lang w:val="sr-Latn-CS"/>
        </w:rPr>
        <w:t>и</w:t>
      </w:r>
      <w:r w:rsidR="00F1050D" w:rsidRPr="0023074F">
        <w:rPr>
          <w:rFonts w:ascii="Cambria" w:hAnsi="Cambria"/>
          <w:lang w:val="sr-Latn-CS"/>
        </w:rPr>
        <w:t xml:space="preserve"> </w:t>
      </w:r>
      <w:r w:rsidR="00E673CB" w:rsidRPr="0023074F">
        <w:rPr>
          <w:rFonts w:ascii="Cambria" w:hAnsi="Cambria"/>
        </w:rPr>
        <w:t>7</w:t>
      </w:r>
      <w:r w:rsidR="00DE0429" w:rsidRPr="0023074F">
        <w:rPr>
          <w:rFonts w:ascii="Cambria" w:hAnsi="Cambria"/>
          <w:lang w:val="sr-Latn-CS"/>
        </w:rPr>
        <w:t xml:space="preserve"> </w:t>
      </w:r>
      <w:r w:rsidR="00DE0429" w:rsidRPr="0023074F">
        <w:rPr>
          <w:rFonts w:ascii="Cambria" w:hAnsi="Cambria"/>
        </w:rPr>
        <w:t>одељења</w:t>
      </w:r>
      <w:r w:rsidR="00F1050D" w:rsidRPr="0023074F">
        <w:rPr>
          <w:rFonts w:ascii="Cambria" w:hAnsi="Cambria"/>
        </w:rPr>
        <w:t xml:space="preserve"> </w:t>
      </w:r>
      <w:r w:rsidR="0013206C" w:rsidRPr="0023074F">
        <w:rPr>
          <w:rFonts w:ascii="Cambria" w:hAnsi="Cambria"/>
          <w:lang w:val="sr-Latn-CS"/>
        </w:rPr>
        <w:t>од</w:t>
      </w:r>
      <w:r w:rsidR="00F1050D" w:rsidRPr="0023074F">
        <w:rPr>
          <w:rFonts w:ascii="Cambria" w:hAnsi="Cambria"/>
          <w:lang w:val="sr-Latn-CS"/>
        </w:rPr>
        <w:t xml:space="preserve"> </w:t>
      </w:r>
      <w:r w:rsidR="00D510A3" w:rsidRPr="0023074F">
        <w:rPr>
          <w:rFonts w:ascii="Cambria" w:hAnsi="Cambria"/>
          <w:lang w:val="sr-Latn-CS"/>
        </w:rPr>
        <w:t>I</w:t>
      </w:r>
      <w:r w:rsidR="00F1050D" w:rsidRPr="0023074F">
        <w:rPr>
          <w:rFonts w:ascii="Cambria" w:hAnsi="Cambria"/>
          <w:lang w:val="sr-Latn-CS"/>
        </w:rPr>
        <w:t xml:space="preserve"> </w:t>
      </w:r>
      <w:r w:rsidR="0013206C" w:rsidRPr="0023074F">
        <w:rPr>
          <w:rFonts w:ascii="Cambria" w:hAnsi="Cambria"/>
          <w:lang w:val="sr-Latn-CS"/>
        </w:rPr>
        <w:t>до</w:t>
      </w:r>
      <w:r w:rsidR="00F1050D" w:rsidRPr="0023074F">
        <w:rPr>
          <w:rFonts w:ascii="Cambria" w:hAnsi="Cambria"/>
          <w:lang w:val="sr-Latn-CS"/>
        </w:rPr>
        <w:t xml:space="preserve"> </w:t>
      </w:r>
      <w:r w:rsidR="00D510A3" w:rsidRPr="0023074F">
        <w:rPr>
          <w:rFonts w:ascii="Cambria" w:hAnsi="Cambria"/>
          <w:lang w:val="sr-Latn-CS"/>
        </w:rPr>
        <w:t>VIII</w:t>
      </w:r>
      <w:r w:rsidR="00F1050D" w:rsidRPr="0023074F">
        <w:rPr>
          <w:rFonts w:ascii="Cambria" w:hAnsi="Cambria"/>
          <w:lang w:val="sr-Latn-CS"/>
        </w:rPr>
        <w:t xml:space="preserve"> </w:t>
      </w:r>
      <w:r w:rsidR="0013206C" w:rsidRPr="0023074F">
        <w:rPr>
          <w:rFonts w:ascii="Cambria" w:hAnsi="Cambria"/>
          <w:lang w:val="sr-Latn-CS"/>
        </w:rPr>
        <w:t>разреда</w:t>
      </w:r>
      <w:r w:rsidR="00DE0429" w:rsidRPr="0023074F">
        <w:rPr>
          <w:rFonts w:ascii="Cambria" w:hAnsi="Cambria"/>
          <w:lang w:val="sr-Latn-CS"/>
        </w:rPr>
        <w:t xml:space="preserve"> </w:t>
      </w:r>
      <w:r w:rsidR="0013206C" w:rsidRPr="0023074F">
        <w:rPr>
          <w:rFonts w:ascii="Cambria" w:hAnsi="Cambria"/>
          <w:lang w:val="sr-Latn-CS"/>
        </w:rPr>
        <w:t>са</w:t>
      </w:r>
      <w:r w:rsidR="00F1050D" w:rsidRPr="0023074F">
        <w:rPr>
          <w:rFonts w:ascii="Cambria" w:hAnsi="Cambria"/>
          <w:lang w:val="sr-Latn-CS"/>
        </w:rPr>
        <w:t xml:space="preserve"> </w:t>
      </w:r>
      <w:r w:rsidR="0013206C" w:rsidRPr="0023074F">
        <w:rPr>
          <w:rFonts w:ascii="Cambria" w:hAnsi="Cambria"/>
          <w:lang w:val="sr-Latn-CS"/>
        </w:rPr>
        <w:t>укупно</w:t>
      </w:r>
      <w:r w:rsidR="00F1050D" w:rsidRPr="0023074F">
        <w:rPr>
          <w:rFonts w:ascii="Cambria" w:hAnsi="Cambria"/>
          <w:lang w:val="sr-Latn-CS"/>
        </w:rPr>
        <w:t xml:space="preserve"> </w:t>
      </w:r>
      <w:r w:rsidR="00EA6833" w:rsidRPr="0023074F">
        <w:rPr>
          <w:rFonts w:ascii="Cambria" w:hAnsi="Cambria"/>
        </w:rPr>
        <w:t>5</w:t>
      </w:r>
      <w:r w:rsidR="0076388D" w:rsidRPr="0023074F">
        <w:rPr>
          <w:rFonts w:ascii="Cambria" w:hAnsi="Cambria"/>
        </w:rPr>
        <w:t>9</w:t>
      </w:r>
      <w:r w:rsidR="00F1050D" w:rsidRPr="0023074F">
        <w:rPr>
          <w:rFonts w:ascii="Cambria" w:hAnsi="Cambria"/>
        </w:rPr>
        <w:t xml:space="preserve"> </w:t>
      </w:r>
      <w:r w:rsidR="0013206C" w:rsidRPr="0023074F">
        <w:rPr>
          <w:rFonts w:ascii="Cambria" w:hAnsi="Cambria"/>
          <w:lang w:val="sr-Latn-CS"/>
        </w:rPr>
        <w:t>ученик</w:t>
      </w:r>
      <w:r w:rsidR="002A694B" w:rsidRPr="0023074F">
        <w:rPr>
          <w:rFonts w:ascii="Cambria" w:hAnsi="Cambria"/>
        </w:rPr>
        <w:t>а</w:t>
      </w:r>
      <w:r w:rsidRPr="0023074F">
        <w:rPr>
          <w:rFonts w:ascii="Cambria" w:hAnsi="Cambria"/>
          <w:lang w:val="sr-Latn-CS"/>
        </w:rPr>
        <w:t xml:space="preserve">. </w:t>
      </w:r>
      <w:r w:rsidR="0013206C" w:rsidRPr="0023074F">
        <w:rPr>
          <w:rFonts w:ascii="Cambria" w:hAnsi="Cambria"/>
          <w:lang w:val="sr-Latn-CS"/>
        </w:rPr>
        <w:t>Основнашкола</w:t>
      </w:r>
      <w:r w:rsidR="00F1050D" w:rsidRPr="0023074F">
        <w:rPr>
          <w:rFonts w:ascii="Cambria" w:hAnsi="Cambria"/>
          <w:lang w:val="sr-Latn-CS"/>
        </w:rPr>
        <w:t xml:space="preserve"> </w:t>
      </w:r>
      <w:r w:rsidR="00964665" w:rsidRPr="0023074F">
        <w:rPr>
          <w:rFonts w:ascii="Cambria" w:hAnsi="Cambria"/>
        </w:rPr>
        <w:t>„</w:t>
      </w:r>
      <w:r w:rsidR="0013206C" w:rsidRPr="0023074F">
        <w:rPr>
          <w:rFonts w:ascii="Cambria" w:hAnsi="Cambria"/>
          <w:lang w:val="sr-Latn-CS"/>
        </w:rPr>
        <w:t>Моша</w:t>
      </w:r>
      <w:r w:rsidR="00964665" w:rsidRPr="0023074F">
        <w:rPr>
          <w:rFonts w:ascii="Cambria" w:hAnsi="Cambria"/>
        </w:rPr>
        <w:t xml:space="preserve"> </w:t>
      </w:r>
      <w:r w:rsidR="0013206C" w:rsidRPr="0023074F">
        <w:rPr>
          <w:rFonts w:ascii="Cambria" w:hAnsi="Cambria"/>
          <w:lang w:val="sr-Latn-CS"/>
        </w:rPr>
        <w:t>Пијаде</w:t>
      </w:r>
      <w:r w:rsidR="00964665" w:rsidRPr="0023074F">
        <w:rPr>
          <w:rFonts w:ascii="Cambria" w:hAnsi="Cambria"/>
        </w:rPr>
        <w:t xml:space="preserve">“ </w:t>
      </w:r>
      <w:r w:rsidRPr="0023074F">
        <w:rPr>
          <w:rFonts w:ascii="Cambria" w:hAnsi="Cambria"/>
          <w:lang w:val="sr-Latn-CS"/>
        </w:rPr>
        <w:t xml:space="preserve"> </w:t>
      </w:r>
      <w:r w:rsidR="0013206C" w:rsidRPr="0023074F">
        <w:rPr>
          <w:rFonts w:ascii="Cambria" w:hAnsi="Cambria"/>
          <w:lang w:val="sr-Latn-CS"/>
        </w:rPr>
        <w:t>у</w:t>
      </w:r>
      <w:r w:rsidR="00964665" w:rsidRPr="0023074F">
        <w:rPr>
          <w:rFonts w:ascii="Cambria" w:hAnsi="Cambria"/>
        </w:rPr>
        <w:t xml:space="preserve"> </w:t>
      </w:r>
      <w:r w:rsidR="0013206C" w:rsidRPr="0023074F">
        <w:rPr>
          <w:rFonts w:ascii="Cambria" w:hAnsi="Cambria"/>
          <w:lang w:val="sr-Latn-CS"/>
        </w:rPr>
        <w:t>Иванову</w:t>
      </w:r>
      <w:r w:rsidR="00964665" w:rsidRPr="0023074F">
        <w:rPr>
          <w:rFonts w:ascii="Cambria" w:hAnsi="Cambria"/>
        </w:rPr>
        <w:t xml:space="preserve"> </w:t>
      </w:r>
      <w:r w:rsidR="0013206C" w:rsidRPr="0023074F">
        <w:rPr>
          <w:rFonts w:ascii="Cambria" w:hAnsi="Cambria"/>
          <w:lang w:val="sr-Latn-CS"/>
        </w:rPr>
        <w:t>организована</w:t>
      </w:r>
      <w:r w:rsidR="00964665" w:rsidRPr="0023074F">
        <w:rPr>
          <w:rFonts w:ascii="Cambria" w:hAnsi="Cambria"/>
        </w:rPr>
        <w:t xml:space="preserve"> </w:t>
      </w:r>
      <w:r w:rsidR="0013206C" w:rsidRPr="0023074F">
        <w:rPr>
          <w:rFonts w:ascii="Cambria" w:hAnsi="Cambria"/>
          <w:lang w:val="sr-Latn-CS"/>
        </w:rPr>
        <w:t>је</w:t>
      </w:r>
      <w:r w:rsidR="00964665" w:rsidRPr="0023074F">
        <w:rPr>
          <w:rFonts w:ascii="Cambria" w:hAnsi="Cambria"/>
        </w:rPr>
        <w:t xml:space="preserve"> </w:t>
      </w:r>
      <w:r w:rsidR="0013206C" w:rsidRPr="0023074F">
        <w:rPr>
          <w:rFonts w:ascii="Cambria" w:hAnsi="Cambria"/>
          <w:lang w:val="sr-Latn-CS"/>
        </w:rPr>
        <w:t>као</w:t>
      </w:r>
      <w:r w:rsidR="00964665" w:rsidRPr="0023074F">
        <w:rPr>
          <w:rFonts w:ascii="Cambria" w:hAnsi="Cambria"/>
        </w:rPr>
        <w:t xml:space="preserve"> </w:t>
      </w:r>
      <w:r w:rsidR="0013206C" w:rsidRPr="0023074F">
        <w:rPr>
          <w:rFonts w:ascii="Cambria" w:hAnsi="Cambria"/>
          <w:lang w:val="sr-Latn-CS"/>
        </w:rPr>
        <w:t>самостална</w:t>
      </w:r>
      <w:r w:rsidR="00964665" w:rsidRPr="0023074F">
        <w:rPr>
          <w:rFonts w:ascii="Cambria" w:hAnsi="Cambria"/>
        </w:rPr>
        <w:t xml:space="preserve"> </w:t>
      </w:r>
      <w:r w:rsidR="0013206C" w:rsidRPr="0023074F">
        <w:rPr>
          <w:rFonts w:ascii="Cambria" w:hAnsi="Cambria"/>
          <w:lang w:val="sr-Latn-CS"/>
        </w:rPr>
        <w:t>установа</w:t>
      </w:r>
      <w:r w:rsidR="00964665" w:rsidRPr="0023074F">
        <w:rPr>
          <w:rFonts w:ascii="Cambria" w:hAnsi="Cambria"/>
        </w:rPr>
        <w:t xml:space="preserve"> </w:t>
      </w:r>
      <w:r w:rsidR="0013206C" w:rsidRPr="0023074F">
        <w:rPr>
          <w:rFonts w:ascii="Cambria" w:hAnsi="Cambria"/>
          <w:lang w:val="sr-Latn-CS"/>
        </w:rPr>
        <w:t>решењем</w:t>
      </w:r>
      <w:r w:rsidR="00964665" w:rsidRPr="0023074F">
        <w:rPr>
          <w:rFonts w:ascii="Cambria" w:hAnsi="Cambria"/>
        </w:rPr>
        <w:t xml:space="preserve"> </w:t>
      </w:r>
      <w:r w:rsidR="0013206C" w:rsidRPr="0023074F">
        <w:rPr>
          <w:rFonts w:ascii="Cambria" w:hAnsi="Cambria"/>
          <w:lang w:val="sr-Latn-CS"/>
        </w:rPr>
        <w:t>Привредног</w:t>
      </w:r>
      <w:r w:rsidR="00964665" w:rsidRPr="0023074F">
        <w:rPr>
          <w:rFonts w:ascii="Cambria" w:hAnsi="Cambria"/>
        </w:rPr>
        <w:t xml:space="preserve"> </w:t>
      </w:r>
      <w:r w:rsidR="0013206C" w:rsidRPr="0023074F">
        <w:rPr>
          <w:rFonts w:ascii="Cambria" w:hAnsi="Cambria"/>
          <w:lang w:val="sr-Latn-CS"/>
        </w:rPr>
        <w:t>суда</w:t>
      </w:r>
      <w:r w:rsidR="00964665" w:rsidRPr="0023074F">
        <w:rPr>
          <w:rFonts w:ascii="Cambria" w:hAnsi="Cambria"/>
        </w:rPr>
        <w:t xml:space="preserve"> </w:t>
      </w:r>
      <w:r w:rsidR="0013206C" w:rsidRPr="0023074F">
        <w:rPr>
          <w:rFonts w:ascii="Cambria" w:hAnsi="Cambria"/>
          <w:lang w:val="sr-Latn-CS"/>
        </w:rPr>
        <w:t>у</w:t>
      </w:r>
      <w:r w:rsidR="00964665" w:rsidRPr="0023074F">
        <w:rPr>
          <w:rFonts w:ascii="Cambria" w:hAnsi="Cambria"/>
        </w:rPr>
        <w:t xml:space="preserve"> </w:t>
      </w:r>
      <w:r w:rsidR="0013206C" w:rsidRPr="0023074F">
        <w:rPr>
          <w:rFonts w:ascii="Cambria" w:hAnsi="Cambria"/>
          <w:lang w:val="sr-Latn-CS"/>
        </w:rPr>
        <w:t>Панчеву</w:t>
      </w:r>
      <w:r w:rsidR="00964665" w:rsidRPr="0023074F">
        <w:rPr>
          <w:rFonts w:ascii="Cambria" w:hAnsi="Cambria"/>
        </w:rPr>
        <w:t xml:space="preserve"> </w:t>
      </w:r>
      <w:r w:rsidR="0013206C" w:rsidRPr="0023074F">
        <w:rPr>
          <w:rFonts w:ascii="Cambria" w:hAnsi="Cambria"/>
          <w:lang w:val="sr-Latn-CS"/>
        </w:rPr>
        <w:t>ФИ</w:t>
      </w:r>
      <w:r w:rsidRPr="0023074F">
        <w:rPr>
          <w:rFonts w:ascii="Cambria" w:hAnsi="Cambria"/>
          <w:lang w:val="sr-Latn-CS"/>
        </w:rPr>
        <w:t xml:space="preserve"> 3638/00 </w:t>
      </w:r>
      <w:r w:rsidR="0013206C" w:rsidRPr="0023074F">
        <w:rPr>
          <w:rFonts w:ascii="Cambria" w:hAnsi="Cambria"/>
          <w:lang w:val="sr-Latn-CS"/>
        </w:rPr>
        <w:t>од</w:t>
      </w:r>
      <w:r w:rsidRPr="0023074F">
        <w:rPr>
          <w:rFonts w:ascii="Cambria" w:hAnsi="Cambria"/>
          <w:lang w:val="sr-Latn-CS"/>
        </w:rPr>
        <w:t xml:space="preserve"> 05.12.2000.</w:t>
      </w:r>
      <w:r w:rsidR="00964665" w:rsidRPr="0023074F">
        <w:rPr>
          <w:rFonts w:ascii="Cambria" w:hAnsi="Cambria"/>
        </w:rPr>
        <w:t xml:space="preserve"> </w:t>
      </w:r>
      <w:r w:rsidR="0013206C" w:rsidRPr="0023074F">
        <w:rPr>
          <w:rFonts w:ascii="Cambria" w:hAnsi="Cambria"/>
          <w:lang w:val="sr-Latn-CS"/>
        </w:rPr>
        <w:t>године</w:t>
      </w:r>
      <w:r w:rsidR="00964665" w:rsidRPr="0023074F">
        <w:rPr>
          <w:rFonts w:ascii="Cambria" w:hAnsi="Cambria"/>
        </w:rPr>
        <w:t xml:space="preserve"> </w:t>
      </w:r>
      <w:r w:rsidR="0013206C" w:rsidRPr="0023074F">
        <w:rPr>
          <w:rFonts w:ascii="Cambria" w:hAnsi="Cambria"/>
          <w:lang w:val="sr-Latn-CS"/>
        </w:rPr>
        <w:t>и</w:t>
      </w:r>
      <w:r w:rsidR="00964665" w:rsidRPr="0023074F">
        <w:rPr>
          <w:rFonts w:ascii="Cambria" w:hAnsi="Cambria"/>
        </w:rPr>
        <w:t xml:space="preserve"> </w:t>
      </w:r>
      <w:r w:rsidR="0013206C" w:rsidRPr="0023074F">
        <w:rPr>
          <w:rFonts w:ascii="Cambria" w:hAnsi="Cambria"/>
          <w:lang w:val="sr-Latn-CS"/>
        </w:rPr>
        <w:t>уписана</w:t>
      </w:r>
      <w:r w:rsidR="00964665" w:rsidRPr="0023074F">
        <w:rPr>
          <w:rFonts w:ascii="Cambria" w:hAnsi="Cambria"/>
        </w:rPr>
        <w:t xml:space="preserve"> </w:t>
      </w:r>
      <w:r w:rsidR="0013206C" w:rsidRPr="0023074F">
        <w:rPr>
          <w:rFonts w:ascii="Cambria" w:hAnsi="Cambria"/>
          <w:lang w:val="sr-Latn-CS"/>
        </w:rPr>
        <w:t>у</w:t>
      </w:r>
      <w:r w:rsidR="00964665" w:rsidRPr="0023074F">
        <w:rPr>
          <w:rFonts w:ascii="Cambria" w:hAnsi="Cambria"/>
        </w:rPr>
        <w:t xml:space="preserve"> </w:t>
      </w:r>
      <w:r w:rsidR="0013206C" w:rsidRPr="0023074F">
        <w:rPr>
          <w:rFonts w:ascii="Cambria" w:hAnsi="Cambria"/>
          <w:lang w:val="sr-Latn-CS"/>
        </w:rPr>
        <w:t>судски</w:t>
      </w:r>
      <w:r w:rsidR="00964665" w:rsidRPr="0023074F">
        <w:rPr>
          <w:rFonts w:ascii="Cambria" w:hAnsi="Cambria"/>
        </w:rPr>
        <w:t xml:space="preserve"> </w:t>
      </w:r>
      <w:r w:rsidR="0013206C" w:rsidRPr="0023074F">
        <w:rPr>
          <w:rFonts w:ascii="Cambria" w:hAnsi="Cambria"/>
          <w:lang w:val="sr-Latn-CS"/>
        </w:rPr>
        <w:t>регистар</w:t>
      </w:r>
      <w:r w:rsidR="00964665" w:rsidRPr="0023074F">
        <w:rPr>
          <w:rFonts w:ascii="Cambria" w:hAnsi="Cambria"/>
        </w:rPr>
        <w:t xml:space="preserve"> </w:t>
      </w:r>
      <w:r w:rsidR="0013206C" w:rsidRPr="0023074F">
        <w:rPr>
          <w:rFonts w:ascii="Cambria" w:hAnsi="Cambria"/>
          <w:lang w:val="sr-Latn-CS"/>
        </w:rPr>
        <w:t>подматичним</w:t>
      </w:r>
      <w:r w:rsidR="00964665" w:rsidRPr="0023074F">
        <w:rPr>
          <w:rFonts w:ascii="Cambria" w:hAnsi="Cambria"/>
        </w:rPr>
        <w:t xml:space="preserve"> </w:t>
      </w:r>
      <w:r w:rsidR="0013206C" w:rsidRPr="0023074F">
        <w:rPr>
          <w:rFonts w:ascii="Cambria" w:hAnsi="Cambria"/>
          <w:lang w:val="sr-Latn-CS"/>
        </w:rPr>
        <w:t>бројем</w:t>
      </w:r>
      <w:r w:rsidRPr="0023074F">
        <w:rPr>
          <w:rFonts w:ascii="Cambria" w:hAnsi="Cambria"/>
          <w:lang w:val="sr-Latn-CS"/>
        </w:rPr>
        <w:t xml:space="preserve"> 08006296, </w:t>
      </w:r>
      <w:r w:rsidR="0013206C" w:rsidRPr="0023074F">
        <w:rPr>
          <w:rFonts w:ascii="Cambria" w:hAnsi="Cambria"/>
          <w:lang w:val="sr-Latn-CS"/>
        </w:rPr>
        <w:t>шифра</w:t>
      </w:r>
      <w:r w:rsidR="00964665" w:rsidRPr="0023074F">
        <w:rPr>
          <w:rFonts w:ascii="Cambria" w:hAnsi="Cambria"/>
        </w:rPr>
        <w:t xml:space="preserve"> </w:t>
      </w:r>
      <w:r w:rsidR="0013206C" w:rsidRPr="0023074F">
        <w:rPr>
          <w:rFonts w:ascii="Cambria" w:hAnsi="Cambria"/>
          <w:lang w:val="sr-Latn-CS"/>
        </w:rPr>
        <w:t>групе</w:t>
      </w:r>
      <w:r w:rsidRPr="0023074F">
        <w:rPr>
          <w:rFonts w:ascii="Cambria" w:hAnsi="Cambria"/>
          <w:lang w:val="sr-Latn-CS"/>
        </w:rPr>
        <w:t xml:space="preserve"> </w:t>
      </w:r>
      <w:r w:rsidR="00C81B09" w:rsidRPr="0023074F">
        <w:rPr>
          <w:rFonts w:ascii="Cambria" w:hAnsi="Cambria"/>
          <w:lang w:val="sr-Cyrl-RS"/>
        </w:rPr>
        <w:t xml:space="preserve">85.10 и </w:t>
      </w:r>
      <w:r w:rsidRPr="0023074F">
        <w:rPr>
          <w:rFonts w:ascii="Cambria" w:hAnsi="Cambria"/>
          <w:lang w:val="sr-Latn-CS"/>
        </w:rPr>
        <w:t>8</w:t>
      </w:r>
      <w:r w:rsidR="002C4EDD" w:rsidRPr="0023074F">
        <w:rPr>
          <w:rFonts w:ascii="Cambria" w:hAnsi="Cambria"/>
          <w:lang w:val="sr-Cyrl-CS"/>
        </w:rPr>
        <w:t>5</w:t>
      </w:r>
      <w:r w:rsidR="00C81B09" w:rsidRPr="0023074F">
        <w:rPr>
          <w:rFonts w:ascii="Cambria" w:hAnsi="Cambria"/>
          <w:lang w:val="sr-Cyrl-CS"/>
        </w:rPr>
        <w:t>.</w:t>
      </w:r>
      <w:r w:rsidR="002C4EDD" w:rsidRPr="0023074F">
        <w:rPr>
          <w:rFonts w:ascii="Cambria" w:hAnsi="Cambria"/>
          <w:lang w:val="sr-Cyrl-CS"/>
        </w:rPr>
        <w:t>20</w:t>
      </w:r>
      <w:r w:rsidR="00964665" w:rsidRPr="0023074F">
        <w:rPr>
          <w:rFonts w:ascii="Cambria" w:hAnsi="Cambria"/>
          <w:lang w:val="sr-Cyrl-CS"/>
        </w:rPr>
        <w:t xml:space="preserve"> </w:t>
      </w:r>
      <w:r w:rsidR="0013206C" w:rsidRPr="0023074F">
        <w:rPr>
          <w:rFonts w:ascii="Cambria" w:hAnsi="Cambria"/>
          <w:lang w:val="sr-Latn-CS"/>
        </w:rPr>
        <w:t>као</w:t>
      </w:r>
      <w:r w:rsidR="00964665" w:rsidRPr="0023074F">
        <w:rPr>
          <w:rFonts w:ascii="Cambria" w:hAnsi="Cambria"/>
        </w:rPr>
        <w:t xml:space="preserve"> </w:t>
      </w:r>
      <w:r w:rsidR="0013206C" w:rsidRPr="0023074F">
        <w:rPr>
          <w:rFonts w:ascii="Cambria" w:hAnsi="Cambria"/>
          <w:lang w:val="sr-Latn-CS"/>
        </w:rPr>
        <w:t>и</w:t>
      </w:r>
      <w:r w:rsidR="00964665" w:rsidRPr="0023074F">
        <w:rPr>
          <w:rFonts w:ascii="Cambria" w:hAnsi="Cambria"/>
        </w:rPr>
        <w:t xml:space="preserve"> </w:t>
      </w:r>
      <w:r w:rsidR="0013206C" w:rsidRPr="0023074F">
        <w:rPr>
          <w:rFonts w:ascii="Cambria" w:hAnsi="Cambria"/>
          <w:lang w:val="sr-Latn-CS"/>
        </w:rPr>
        <w:t>шифра</w:t>
      </w:r>
      <w:r w:rsidR="00964665" w:rsidRPr="0023074F">
        <w:rPr>
          <w:rFonts w:ascii="Cambria" w:hAnsi="Cambria"/>
        </w:rPr>
        <w:t xml:space="preserve"> </w:t>
      </w:r>
      <w:r w:rsidR="0013206C" w:rsidRPr="0023074F">
        <w:rPr>
          <w:rFonts w:ascii="Cambria" w:hAnsi="Cambria"/>
          <w:lang w:val="sr-Latn-CS"/>
        </w:rPr>
        <w:t>врсте</w:t>
      </w:r>
      <w:r w:rsidR="00964665" w:rsidRPr="0023074F">
        <w:rPr>
          <w:rFonts w:ascii="Cambria" w:hAnsi="Cambria"/>
        </w:rPr>
        <w:t xml:space="preserve"> </w:t>
      </w:r>
      <w:r w:rsidR="002C4EDD" w:rsidRPr="0023074F">
        <w:rPr>
          <w:rFonts w:ascii="Cambria" w:hAnsi="Cambria"/>
          <w:lang w:val="sr-Cyrl-CS"/>
        </w:rPr>
        <w:t xml:space="preserve">облика </w:t>
      </w:r>
      <w:r w:rsidR="0013206C" w:rsidRPr="0023074F">
        <w:rPr>
          <w:rFonts w:ascii="Cambria" w:hAnsi="Cambria"/>
          <w:lang w:val="sr-Latn-CS"/>
        </w:rPr>
        <w:t>организ</w:t>
      </w:r>
      <w:r w:rsidR="002C4EDD" w:rsidRPr="0023074F">
        <w:rPr>
          <w:rFonts w:ascii="Cambria" w:hAnsi="Cambria"/>
          <w:lang w:val="sr-Cyrl-CS"/>
        </w:rPr>
        <w:t>овања</w:t>
      </w:r>
      <w:r w:rsidRPr="0023074F">
        <w:rPr>
          <w:rFonts w:ascii="Cambria" w:hAnsi="Cambria"/>
          <w:lang w:val="sr-Latn-CS"/>
        </w:rPr>
        <w:t xml:space="preserve"> 85 </w:t>
      </w:r>
      <w:r w:rsidR="0013206C" w:rsidRPr="0023074F">
        <w:rPr>
          <w:rFonts w:ascii="Cambria" w:hAnsi="Cambria"/>
          <w:lang w:val="sr-Latn-CS"/>
        </w:rPr>
        <w:t>на</w:t>
      </w:r>
      <w:r w:rsidR="00964665" w:rsidRPr="0023074F">
        <w:rPr>
          <w:rFonts w:ascii="Cambria" w:hAnsi="Cambria"/>
        </w:rPr>
        <w:t xml:space="preserve"> </w:t>
      </w:r>
      <w:r w:rsidR="0013206C" w:rsidRPr="0023074F">
        <w:rPr>
          <w:rFonts w:ascii="Cambria" w:hAnsi="Cambria"/>
          <w:lang w:val="sr-Latn-CS"/>
        </w:rPr>
        <w:t>основу</w:t>
      </w:r>
      <w:r w:rsidR="00964665" w:rsidRPr="0023074F">
        <w:rPr>
          <w:rFonts w:ascii="Cambria" w:hAnsi="Cambria"/>
        </w:rPr>
        <w:t xml:space="preserve"> </w:t>
      </w:r>
      <w:r w:rsidR="002C4EDD" w:rsidRPr="0023074F">
        <w:rPr>
          <w:rFonts w:ascii="Cambria" w:hAnsi="Cambria"/>
          <w:lang w:val="sr-Cyrl-CS"/>
        </w:rPr>
        <w:t xml:space="preserve">разврставања </w:t>
      </w:r>
      <w:r w:rsidR="0013206C" w:rsidRPr="0023074F">
        <w:rPr>
          <w:rFonts w:ascii="Cambria" w:hAnsi="Cambria"/>
          <w:lang w:val="sr-Latn-CS"/>
        </w:rPr>
        <w:t>Републичког</w:t>
      </w:r>
      <w:r w:rsidR="00964665" w:rsidRPr="0023074F">
        <w:rPr>
          <w:rFonts w:ascii="Cambria" w:hAnsi="Cambria"/>
        </w:rPr>
        <w:t xml:space="preserve"> </w:t>
      </w:r>
      <w:r w:rsidR="0013206C" w:rsidRPr="0023074F">
        <w:rPr>
          <w:rFonts w:ascii="Cambria" w:hAnsi="Cambria"/>
          <w:lang w:val="sr-Latn-CS"/>
        </w:rPr>
        <w:t>завода</w:t>
      </w:r>
      <w:r w:rsidR="00964665" w:rsidRPr="0023074F">
        <w:rPr>
          <w:rFonts w:ascii="Cambria" w:hAnsi="Cambria"/>
        </w:rPr>
        <w:t xml:space="preserve"> </w:t>
      </w:r>
      <w:r w:rsidR="0013206C" w:rsidRPr="0023074F">
        <w:rPr>
          <w:rFonts w:ascii="Cambria" w:hAnsi="Cambria"/>
          <w:lang w:val="sr-Latn-CS"/>
        </w:rPr>
        <w:t>за</w:t>
      </w:r>
      <w:r w:rsidR="00964665" w:rsidRPr="0023074F">
        <w:rPr>
          <w:rFonts w:ascii="Cambria" w:hAnsi="Cambria"/>
        </w:rPr>
        <w:t xml:space="preserve"> </w:t>
      </w:r>
      <w:r w:rsidR="0013206C" w:rsidRPr="0023074F">
        <w:rPr>
          <w:rFonts w:ascii="Cambria" w:hAnsi="Cambria"/>
          <w:lang w:val="sr-Latn-CS"/>
        </w:rPr>
        <w:t>статистику</w:t>
      </w:r>
      <w:r w:rsidR="00964665" w:rsidRPr="0023074F">
        <w:rPr>
          <w:rFonts w:ascii="Cambria" w:hAnsi="Cambria"/>
        </w:rPr>
        <w:t xml:space="preserve"> </w:t>
      </w:r>
      <w:r w:rsidR="0013206C" w:rsidRPr="0023074F">
        <w:rPr>
          <w:rFonts w:ascii="Cambria" w:hAnsi="Cambria"/>
          <w:lang w:val="sr-Latn-CS"/>
        </w:rPr>
        <w:t>од</w:t>
      </w:r>
      <w:r w:rsidR="002C4EDD" w:rsidRPr="0023074F">
        <w:rPr>
          <w:rFonts w:ascii="Cambria" w:hAnsi="Cambria"/>
          <w:lang w:val="sr-Latn-CS"/>
        </w:rPr>
        <w:t xml:space="preserve"> 1</w:t>
      </w:r>
      <w:r w:rsidR="002C4EDD" w:rsidRPr="0023074F">
        <w:rPr>
          <w:rFonts w:ascii="Cambria" w:hAnsi="Cambria"/>
          <w:lang w:val="sr-Cyrl-CS"/>
        </w:rPr>
        <w:t>3</w:t>
      </w:r>
      <w:r w:rsidRPr="0023074F">
        <w:rPr>
          <w:rFonts w:ascii="Cambria" w:hAnsi="Cambria"/>
          <w:lang w:val="sr-Latn-CS"/>
        </w:rPr>
        <w:t>.</w:t>
      </w:r>
      <w:r w:rsidR="002C4EDD" w:rsidRPr="0023074F">
        <w:rPr>
          <w:rFonts w:ascii="Cambria" w:hAnsi="Cambria"/>
          <w:lang w:val="sr-Cyrl-CS"/>
        </w:rPr>
        <w:t>04</w:t>
      </w:r>
      <w:r w:rsidRPr="0023074F">
        <w:rPr>
          <w:rFonts w:ascii="Cambria" w:hAnsi="Cambria"/>
          <w:lang w:val="sr-Latn-CS"/>
        </w:rPr>
        <w:t>.20</w:t>
      </w:r>
      <w:r w:rsidR="002C4EDD" w:rsidRPr="0023074F">
        <w:rPr>
          <w:rFonts w:ascii="Cambria" w:hAnsi="Cambria"/>
          <w:lang w:val="sr-Cyrl-CS"/>
        </w:rPr>
        <w:t>11</w:t>
      </w:r>
      <w:r w:rsidRPr="0023074F">
        <w:rPr>
          <w:rFonts w:ascii="Cambria" w:hAnsi="Cambria"/>
          <w:lang w:val="sr-Latn-CS"/>
        </w:rPr>
        <w:t>.</w:t>
      </w:r>
      <w:r w:rsidR="00546C6A" w:rsidRPr="0023074F">
        <w:rPr>
          <w:rFonts w:ascii="Cambria" w:hAnsi="Cambria"/>
        </w:rPr>
        <w:t xml:space="preserve"> </w:t>
      </w:r>
      <w:r w:rsidR="0013206C" w:rsidRPr="0023074F">
        <w:rPr>
          <w:rFonts w:ascii="Cambria" w:hAnsi="Cambria"/>
          <w:lang w:val="sr-Latn-CS"/>
        </w:rPr>
        <w:t>године</w:t>
      </w:r>
      <w:r w:rsidRPr="0023074F">
        <w:rPr>
          <w:rFonts w:ascii="Cambria" w:hAnsi="Cambria"/>
          <w:lang w:val="sr-Latn-CS"/>
        </w:rPr>
        <w:t>.</w:t>
      </w:r>
      <w:r w:rsidR="0060279E" w:rsidRPr="0023074F">
        <w:rPr>
          <w:rFonts w:ascii="Cambria" w:hAnsi="Cambria"/>
          <w:lang w:val="sr-Latn-CS"/>
        </w:rPr>
        <w:t xml:space="preserve"> </w:t>
      </w:r>
      <w:r w:rsidR="0013206C" w:rsidRPr="0023074F">
        <w:rPr>
          <w:rFonts w:ascii="Cambria" w:hAnsi="Cambria"/>
          <w:lang w:val="sr-Latn-CS"/>
        </w:rPr>
        <w:t>Седиште</w:t>
      </w:r>
      <w:r w:rsidR="00964665" w:rsidRPr="0023074F">
        <w:rPr>
          <w:rFonts w:ascii="Cambria" w:hAnsi="Cambria"/>
        </w:rPr>
        <w:t xml:space="preserve"> </w:t>
      </w:r>
      <w:r w:rsidR="0013206C" w:rsidRPr="0023074F">
        <w:rPr>
          <w:rFonts w:ascii="Cambria" w:hAnsi="Cambria"/>
          <w:lang w:val="sr-Latn-CS"/>
        </w:rPr>
        <w:t>школе</w:t>
      </w:r>
      <w:r w:rsidR="00964665" w:rsidRPr="0023074F">
        <w:rPr>
          <w:rFonts w:ascii="Cambria" w:hAnsi="Cambria"/>
        </w:rPr>
        <w:t xml:space="preserve"> </w:t>
      </w:r>
      <w:r w:rsidR="0013206C" w:rsidRPr="0023074F">
        <w:rPr>
          <w:rFonts w:ascii="Cambria" w:hAnsi="Cambria"/>
          <w:lang w:val="sr-Latn-CS"/>
        </w:rPr>
        <w:t>је</w:t>
      </w:r>
      <w:r w:rsidR="00964665" w:rsidRPr="0023074F">
        <w:rPr>
          <w:rFonts w:ascii="Cambria" w:hAnsi="Cambria"/>
        </w:rPr>
        <w:t xml:space="preserve"> </w:t>
      </w:r>
      <w:r w:rsidR="0013206C" w:rsidRPr="0023074F">
        <w:rPr>
          <w:rFonts w:ascii="Cambria" w:hAnsi="Cambria"/>
          <w:lang w:val="sr-Latn-CS"/>
        </w:rPr>
        <w:t>у</w:t>
      </w:r>
      <w:r w:rsidR="00964665" w:rsidRPr="0023074F">
        <w:rPr>
          <w:rFonts w:ascii="Cambria" w:hAnsi="Cambria"/>
        </w:rPr>
        <w:t xml:space="preserve"> </w:t>
      </w:r>
      <w:r w:rsidR="0013206C" w:rsidRPr="0023074F">
        <w:rPr>
          <w:rFonts w:ascii="Cambria" w:hAnsi="Cambria"/>
          <w:lang w:val="sr-Latn-CS"/>
        </w:rPr>
        <w:t>Иванову</w:t>
      </w:r>
      <w:r w:rsidRPr="0023074F">
        <w:rPr>
          <w:rFonts w:ascii="Cambria" w:hAnsi="Cambria"/>
          <w:lang w:val="sr-Latn-CS"/>
        </w:rPr>
        <w:t xml:space="preserve">, </w:t>
      </w:r>
      <w:r w:rsidR="0013206C" w:rsidRPr="0023074F">
        <w:rPr>
          <w:rFonts w:ascii="Cambria" w:hAnsi="Cambria"/>
          <w:lang w:val="sr-Latn-CS"/>
        </w:rPr>
        <w:t>у</w:t>
      </w:r>
      <w:r w:rsidR="00964665" w:rsidRPr="0023074F">
        <w:rPr>
          <w:rFonts w:ascii="Cambria" w:hAnsi="Cambria"/>
        </w:rPr>
        <w:t xml:space="preserve"> </w:t>
      </w:r>
      <w:r w:rsidR="0013206C" w:rsidRPr="0023074F">
        <w:rPr>
          <w:rFonts w:ascii="Cambria" w:hAnsi="Cambria"/>
          <w:lang w:val="sr-Latn-CS"/>
        </w:rPr>
        <w:t>улици</w:t>
      </w:r>
      <w:r w:rsidRPr="0023074F">
        <w:rPr>
          <w:rFonts w:ascii="Cambria" w:hAnsi="Cambria"/>
          <w:lang w:val="sr-Latn-CS"/>
        </w:rPr>
        <w:t xml:space="preserve"> 29.</w:t>
      </w:r>
      <w:r w:rsidR="00964665" w:rsidRPr="0023074F">
        <w:rPr>
          <w:rFonts w:ascii="Cambria" w:hAnsi="Cambria"/>
        </w:rPr>
        <w:t xml:space="preserve"> н</w:t>
      </w:r>
      <w:r w:rsidR="0013206C" w:rsidRPr="0023074F">
        <w:rPr>
          <w:rFonts w:ascii="Cambria" w:hAnsi="Cambria"/>
          <w:lang w:val="sr-Latn-CS"/>
        </w:rPr>
        <w:t>овембра</w:t>
      </w:r>
      <w:r w:rsidR="00964665" w:rsidRPr="0023074F">
        <w:rPr>
          <w:rFonts w:ascii="Cambria" w:hAnsi="Cambria"/>
        </w:rPr>
        <w:t xml:space="preserve"> </w:t>
      </w:r>
      <w:r w:rsidR="0013206C" w:rsidRPr="0023074F">
        <w:rPr>
          <w:rFonts w:ascii="Cambria" w:hAnsi="Cambria"/>
          <w:lang w:val="sr-Latn-CS"/>
        </w:rPr>
        <w:t>бр</w:t>
      </w:r>
      <w:r w:rsidRPr="0023074F">
        <w:rPr>
          <w:rFonts w:ascii="Cambria" w:hAnsi="Cambria"/>
          <w:lang w:val="sr-Latn-CS"/>
        </w:rPr>
        <w:t>.</w:t>
      </w:r>
      <w:r w:rsidR="00964665" w:rsidRPr="0023074F">
        <w:rPr>
          <w:rFonts w:ascii="Cambria" w:hAnsi="Cambria"/>
        </w:rPr>
        <w:t xml:space="preserve"> </w:t>
      </w:r>
      <w:r w:rsidRPr="0023074F">
        <w:rPr>
          <w:rFonts w:ascii="Cambria" w:hAnsi="Cambria"/>
          <w:lang w:val="sr-Latn-CS"/>
        </w:rPr>
        <w:t>56-58.</w:t>
      </w:r>
    </w:p>
    <w:p w:rsidR="00BA1A69" w:rsidRPr="0023074F" w:rsidRDefault="00BA1A69" w:rsidP="00576C6B">
      <w:pPr>
        <w:jc w:val="both"/>
        <w:rPr>
          <w:rFonts w:ascii="Cambria" w:hAnsi="Cambria"/>
        </w:rPr>
      </w:pPr>
      <w:r w:rsidRPr="0023074F">
        <w:rPr>
          <w:rFonts w:ascii="Cambria" w:hAnsi="Cambria"/>
          <w:lang w:val="sr-Latn-CS"/>
        </w:rPr>
        <w:tab/>
      </w:r>
    </w:p>
    <w:p w:rsidR="00236704" w:rsidRPr="0023074F" w:rsidRDefault="00236704" w:rsidP="00576C6B">
      <w:pPr>
        <w:jc w:val="both"/>
        <w:rPr>
          <w:rFonts w:ascii="Cambria" w:hAnsi="Cambria"/>
        </w:rPr>
      </w:pPr>
    </w:p>
    <w:p w:rsidR="00367039" w:rsidRPr="0023074F" w:rsidRDefault="00367039" w:rsidP="00236704">
      <w:pPr>
        <w:jc w:val="center"/>
        <w:rPr>
          <w:rFonts w:ascii="Cambria" w:hAnsi="Cambria"/>
          <w:b/>
          <w:sz w:val="28"/>
          <w:szCs w:val="28"/>
        </w:rPr>
      </w:pPr>
      <w:bookmarkStart w:id="3" w:name="_Toc335411824"/>
      <w:bookmarkStart w:id="4" w:name="_Toc335413014"/>
    </w:p>
    <w:bookmarkEnd w:id="3"/>
    <w:bookmarkEnd w:id="4"/>
    <w:p w:rsidR="0031424D" w:rsidRPr="0023074F" w:rsidRDefault="0031424D" w:rsidP="0031424D">
      <w:pPr>
        <w:jc w:val="center"/>
        <w:rPr>
          <w:rFonts w:ascii="Cambria" w:hAnsi="Cambria"/>
          <w:b/>
          <w:sz w:val="28"/>
          <w:szCs w:val="28"/>
          <w:lang w:val="sr-Latn-CS"/>
        </w:rPr>
      </w:pPr>
    </w:p>
    <w:p w:rsidR="003C7C38" w:rsidRPr="0023074F" w:rsidRDefault="003C7C38" w:rsidP="003C7C38">
      <w:pPr>
        <w:spacing w:after="200" w:line="276" w:lineRule="auto"/>
        <w:rPr>
          <w:rFonts w:asciiTheme="minorHAnsi" w:eastAsiaTheme="minorEastAsia" w:hAnsiTheme="minorHAnsi" w:cstheme="minorBidi"/>
          <w:sz w:val="22"/>
          <w:szCs w:val="22"/>
          <w:lang w:val="sr-Latn-CS" w:eastAsia="sr-Latn-CS"/>
        </w:rPr>
      </w:pPr>
      <w:bookmarkStart w:id="5" w:name="_Toc496046517"/>
    </w:p>
    <w:p w:rsidR="00896A10" w:rsidRPr="00A9389E" w:rsidRDefault="00347716" w:rsidP="00A9389E">
      <w:pPr>
        <w:pStyle w:val="Heading1"/>
        <w:jc w:val="center"/>
        <w:rPr>
          <w:rFonts w:asciiTheme="majorHAnsi" w:hAnsiTheme="majorHAnsi"/>
        </w:rPr>
      </w:pPr>
      <w:bookmarkStart w:id="6" w:name="_Toc22051269"/>
      <w:r w:rsidRPr="00A9389E">
        <w:rPr>
          <w:rFonts w:asciiTheme="majorHAnsi" w:hAnsiTheme="majorHAnsi"/>
        </w:rPr>
        <w:lastRenderedPageBreak/>
        <w:t>II УСЛОВИ РАДА ШКОЛЕ</w:t>
      </w:r>
      <w:bookmarkEnd w:id="5"/>
      <w:bookmarkEnd w:id="6"/>
    </w:p>
    <w:p w:rsidR="00BA1A69" w:rsidRPr="00A9389E" w:rsidRDefault="00A36F94" w:rsidP="00A9389E">
      <w:pPr>
        <w:pStyle w:val="Heading2"/>
        <w:jc w:val="center"/>
        <w:rPr>
          <w:rFonts w:asciiTheme="majorHAnsi" w:hAnsiTheme="majorHAnsi"/>
        </w:rPr>
      </w:pPr>
      <w:bookmarkStart w:id="7" w:name="_Toc496046518"/>
      <w:bookmarkStart w:id="8" w:name="_Toc22051270"/>
      <w:r w:rsidRPr="00A9389E">
        <w:rPr>
          <w:rFonts w:asciiTheme="majorHAnsi" w:hAnsiTheme="majorHAnsi"/>
        </w:rPr>
        <w:t>МАТЕРИЈАЛНО – ТЕХНИЧКИ</w:t>
      </w:r>
      <w:r w:rsidR="00236704" w:rsidRPr="00A9389E">
        <w:rPr>
          <w:rFonts w:asciiTheme="majorHAnsi" w:hAnsiTheme="majorHAnsi"/>
        </w:rPr>
        <w:t xml:space="preserve"> </w:t>
      </w:r>
      <w:r w:rsidRPr="00A9389E">
        <w:rPr>
          <w:rFonts w:asciiTheme="majorHAnsi" w:hAnsiTheme="majorHAnsi"/>
        </w:rPr>
        <w:t>И</w:t>
      </w:r>
      <w:r w:rsidR="00236704" w:rsidRPr="00A9389E">
        <w:rPr>
          <w:rFonts w:asciiTheme="majorHAnsi" w:hAnsiTheme="majorHAnsi"/>
        </w:rPr>
        <w:t xml:space="preserve"> </w:t>
      </w:r>
      <w:r w:rsidRPr="00A9389E">
        <w:rPr>
          <w:rFonts w:asciiTheme="majorHAnsi" w:hAnsiTheme="majorHAnsi"/>
        </w:rPr>
        <w:t>ПРОСТОРНИ</w:t>
      </w:r>
      <w:r w:rsidR="00236704" w:rsidRPr="00A9389E">
        <w:rPr>
          <w:rFonts w:asciiTheme="majorHAnsi" w:hAnsiTheme="majorHAnsi"/>
        </w:rPr>
        <w:t xml:space="preserve"> </w:t>
      </w:r>
      <w:r w:rsidRPr="00A9389E">
        <w:rPr>
          <w:rFonts w:asciiTheme="majorHAnsi" w:hAnsiTheme="majorHAnsi"/>
        </w:rPr>
        <w:t>УСЛОВИ</w:t>
      </w:r>
      <w:r w:rsidR="00236704" w:rsidRPr="00A9389E">
        <w:rPr>
          <w:rFonts w:asciiTheme="majorHAnsi" w:hAnsiTheme="majorHAnsi"/>
        </w:rPr>
        <w:t xml:space="preserve"> </w:t>
      </w:r>
      <w:r w:rsidRPr="00A9389E">
        <w:rPr>
          <w:rFonts w:asciiTheme="majorHAnsi" w:hAnsiTheme="majorHAnsi"/>
        </w:rPr>
        <w:t>РАДА</w:t>
      </w:r>
      <w:bookmarkEnd w:id="7"/>
      <w:bookmarkEnd w:id="8"/>
    </w:p>
    <w:p w:rsidR="00FC218B" w:rsidRPr="0023074F" w:rsidRDefault="00FC218B" w:rsidP="00FC218B">
      <w:pPr>
        <w:rPr>
          <w:rFonts w:ascii="Cambria" w:hAnsi="Cambria"/>
          <w:lang w:val="sr-Latn-CS"/>
        </w:rPr>
      </w:pPr>
    </w:p>
    <w:p w:rsidR="00BA1A69" w:rsidRPr="0023074F" w:rsidRDefault="0013206C" w:rsidP="00576C6B">
      <w:pPr>
        <w:ind w:firstLine="720"/>
        <w:jc w:val="both"/>
        <w:rPr>
          <w:rFonts w:ascii="Cambria" w:hAnsi="Cambria"/>
          <w:lang w:val="sr-Latn-CS"/>
        </w:rPr>
      </w:pPr>
      <w:r w:rsidRPr="0023074F">
        <w:rPr>
          <w:rFonts w:ascii="Cambria" w:hAnsi="Cambria"/>
          <w:lang w:val="sr-Latn-CS"/>
        </w:rPr>
        <w:t>Васпитно</w:t>
      </w:r>
      <w:r w:rsidR="00BA1A69" w:rsidRPr="0023074F">
        <w:rPr>
          <w:rFonts w:ascii="Cambria" w:hAnsi="Cambria"/>
          <w:lang w:val="sr-Latn-CS"/>
        </w:rPr>
        <w:t>-</w:t>
      </w:r>
      <w:r w:rsidR="000B611F" w:rsidRPr="0023074F">
        <w:rPr>
          <w:rFonts w:ascii="Cambria" w:hAnsi="Cambria"/>
        </w:rPr>
        <w:t xml:space="preserve"> </w:t>
      </w:r>
      <w:r w:rsidRPr="0023074F">
        <w:rPr>
          <w:rFonts w:ascii="Cambria" w:hAnsi="Cambria"/>
          <w:lang w:val="sr-Latn-CS"/>
        </w:rPr>
        <w:t>образовни</w:t>
      </w:r>
      <w:r w:rsidR="000B611F" w:rsidRPr="0023074F">
        <w:rPr>
          <w:rFonts w:ascii="Cambria" w:hAnsi="Cambria"/>
        </w:rPr>
        <w:t xml:space="preserve"> </w:t>
      </w:r>
      <w:r w:rsidRPr="0023074F">
        <w:rPr>
          <w:rFonts w:ascii="Cambria" w:hAnsi="Cambria"/>
          <w:lang w:val="sr-Latn-CS"/>
        </w:rPr>
        <w:t>рад</w:t>
      </w:r>
      <w:r w:rsidR="000B611F" w:rsidRPr="0023074F">
        <w:rPr>
          <w:rFonts w:ascii="Cambria" w:hAnsi="Cambria"/>
        </w:rPr>
        <w:t xml:space="preserve"> </w:t>
      </w:r>
      <w:r w:rsidRPr="0023074F">
        <w:rPr>
          <w:rFonts w:ascii="Cambria" w:hAnsi="Cambria"/>
          <w:lang w:val="sr-Latn-CS"/>
        </w:rPr>
        <w:t>у</w:t>
      </w:r>
      <w:r w:rsidR="000B611F" w:rsidRPr="0023074F">
        <w:rPr>
          <w:rFonts w:ascii="Cambria" w:hAnsi="Cambria"/>
        </w:rPr>
        <w:t xml:space="preserve"> </w:t>
      </w:r>
      <w:r w:rsidRPr="0023074F">
        <w:rPr>
          <w:rFonts w:ascii="Cambria" w:hAnsi="Cambria"/>
          <w:lang w:val="sr-Latn-CS"/>
        </w:rPr>
        <w:t>протеклој</w:t>
      </w:r>
      <w:r w:rsidR="000B611F" w:rsidRPr="0023074F">
        <w:rPr>
          <w:rFonts w:ascii="Cambria" w:hAnsi="Cambria"/>
        </w:rPr>
        <w:t xml:space="preserve"> </w:t>
      </w:r>
      <w:r w:rsidRPr="0023074F">
        <w:rPr>
          <w:rFonts w:ascii="Cambria" w:hAnsi="Cambria"/>
          <w:lang w:val="sr-Latn-CS"/>
        </w:rPr>
        <w:t>школској</w:t>
      </w:r>
      <w:r w:rsidR="000B611F" w:rsidRPr="0023074F">
        <w:rPr>
          <w:rFonts w:ascii="Cambria" w:hAnsi="Cambria"/>
        </w:rPr>
        <w:t xml:space="preserve"> </w:t>
      </w:r>
      <w:r w:rsidRPr="0023074F">
        <w:rPr>
          <w:rFonts w:ascii="Cambria" w:hAnsi="Cambria"/>
          <w:lang w:val="sr-Latn-CS"/>
        </w:rPr>
        <w:t>години</w:t>
      </w:r>
      <w:r w:rsidR="000B611F" w:rsidRPr="0023074F">
        <w:rPr>
          <w:rFonts w:ascii="Cambria" w:hAnsi="Cambria"/>
        </w:rPr>
        <w:t xml:space="preserve"> </w:t>
      </w:r>
      <w:r w:rsidRPr="0023074F">
        <w:rPr>
          <w:rFonts w:ascii="Cambria" w:hAnsi="Cambria"/>
          <w:lang w:val="sr-Latn-CS"/>
        </w:rPr>
        <w:t>одвијао</w:t>
      </w:r>
      <w:r w:rsidR="000B611F" w:rsidRPr="0023074F">
        <w:rPr>
          <w:rFonts w:ascii="Cambria" w:hAnsi="Cambria"/>
        </w:rPr>
        <w:t xml:space="preserve"> </w:t>
      </w:r>
      <w:r w:rsidRPr="0023074F">
        <w:rPr>
          <w:rFonts w:ascii="Cambria" w:hAnsi="Cambria"/>
          <w:lang w:val="sr-Latn-CS"/>
        </w:rPr>
        <w:t>се</w:t>
      </w:r>
      <w:r w:rsidR="000B611F" w:rsidRPr="0023074F">
        <w:rPr>
          <w:rFonts w:ascii="Cambria" w:hAnsi="Cambria"/>
        </w:rPr>
        <w:t xml:space="preserve"> </w:t>
      </w:r>
      <w:r w:rsidRPr="0023074F">
        <w:rPr>
          <w:rFonts w:ascii="Cambria" w:hAnsi="Cambria"/>
          <w:lang w:val="sr-Latn-CS"/>
        </w:rPr>
        <w:t>у</w:t>
      </w:r>
      <w:r w:rsidR="000B611F" w:rsidRPr="0023074F">
        <w:rPr>
          <w:rFonts w:ascii="Cambria" w:hAnsi="Cambria"/>
        </w:rPr>
        <w:t xml:space="preserve"> </w:t>
      </w:r>
      <w:r w:rsidRPr="0023074F">
        <w:rPr>
          <w:rFonts w:ascii="Cambria" w:hAnsi="Cambria"/>
          <w:lang w:val="sr-Latn-CS"/>
        </w:rPr>
        <w:t>три</w:t>
      </w:r>
      <w:r w:rsidR="000B611F" w:rsidRPr="0023074F">
        <w:rPr>
          <w:rFonts w:ascii="Cambria" w:hAnsi="Cambria"/>
        </w:rPr>
        <w:t xml:space="preserve"> </w:t>
      </w:r>
      <w:r w:rsidRPr="0023074F">
        <w:rPr>
          <w:rFonts w:ascii="Cambria" w:hAnsi="Cambria"/>
          <w:lang w:val="sr-Latn-CS"/>
        </w:rPr>
        <w:t>школске</w:t>
      </w:r>
      <w:r w:rsidR="000B611F" w:rsidRPr="0023074F">
        <w:rPr>
          <w:rFonts w:ascii="Cambria" w:hAnsi="Cambria"/>
        </w:rPr>
        <w:t xml:space="preserve"> </w:t>
      </w:r>
      <w:r w:rsidRPr="0023074F">
        <w:rPr>
          <w:rFonts w:ascii="Cambria" w:hAnsi="Cambria"/>
          <w:lang w:val="sr-Latn-CS"/>
        </w:rPr>
        <w:t>зграде</w:t>
      </w:r>
      <w:r w:rsidR="000B611F" w:rsidRPr="0023074F">
        <w:rPr>
          <w:rFonts w:ascii="Cambria" w:hAnsi="Cambria"/>
        </w:rPr>
        <w:t xml:space="preserve"> </w:t>
      </w:r>
      <w:r w:rsidRPr="0023074F">
        <w:rPr>
          <w:rFonts w:ascii="Cambria" w:hAnsi="Cambria"/>
          <w:lang w:val="sr-Latn-CS"/>
        </w:rPr>
        <w:t>старе</w:t>
      </w:r>
      <w:r w:rsidR="008E54CC" w:rsidRPr="0023074F">
        <w:rPr>
          <w:rFonts w:ascii="Cambria" w:hAnsi="Cambria"/>
          <w:lang w:val="sr-Latn-CS"/>
        </w:rPr>
        <w:t xml:space="preserve"> 1</w:t>
      </w:r>
      <w:r w:rsidR="00C255E7" w:rsidRPr="0023074F">
        <w:rPr>
          <w:rFonts w:ascii="Cambria" w:hAnsi="Cambria"/>
          <w:lang w:val="sr-Latn-CS"/>
        </w:rPr>
        <w:t>45</w:t>
      </w:r>
      <w:r w:rsidR="000B611F" w:rsidRPr="0023074F">
        <w:rPr>
          <w:rFonts w:ascii="Cambria" w:hAnsi="Cambria"/>
        </w:rPr>
        <w:t xml:space="preserve"> </w:t>
      </w:r>
      <w:r w:rsidRPr="0023074F">
        <w:rPr>
          <w:rFonts w:ascii="Cambria" w:hAnsi="Cambria"/>
          <w:lang w:val="sr-Latn-CS"/>
        </w:rPr>
        <w:t>годин</w:t>
      </w:r>
      <w:r w:rsidR="008019FD" w:rsidRPr="0023074F">
        <w:rPr>
          <w:rFonts w:ascii="Cambria" w:hAnsi="Cambria"/>
        </w:rPr>
        <w:t>а</w:t>
      </w:r>
      <w:r w:rsidR="008C6D02" w:rsidRPr="0023074F">
        <w:rPr>
          <w:rFonts w:ascii="Cambria" w:hAnsi="Cambria"/>
          <w:lang w:val="sr-Cyrl-CS"/>
        </w:rPr>
        <w:t>, и то</w:t>
      </w:r>
      <w:r w:rsidR="00D510A3" w:rsidRPr="0023074F">
        <w:rPr>
          <w:rFonts w:ascii="Cambria" w:hAnsi="Cambria"/>
          <w:lang w:val="sr-Cyrl-CS"/>
        </w:rPr>
        <w:t>:</w:t>
      </w:r>
    </w:p>
    <w:p w:rsidR="008C6D02" w:rsidRPr="0023074F" w:rsidRDefault="008C6D02" w:rsidP="00AD63A7">
      <w:pPr>
        <w:numPr>
          <w:ilvl w:val="0"/>
          <w:numId w:val="21"/>
        </w:numPr>
        <w:spacing w:after="200" w:line="276" w:lineRule="auto"/>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Централн</w:t>
      </w:r>
      <w:r w:rsidRPr="0023074F">
        <w:rPr>
          <w:rFonts w:asciiTheme="majorHAnsi" w:eastAsiaTheme="minorEastAsia" w:hAnsiTheme="majorHAnsi" w:cstheme="minorBidi"/>
          <w:lang w:eastAsia="sr-Latn-CS"/>
        </w:rPr>
        <w:t>a</w:t>
      </w:r>
      <w:r w:rsidRPr="0023074F">
        <w:rPr>
          <w:rFonts w:asciiTheme="majorHAnsi" w:eastAsiaTheme="minorEastAsia" w:hAnsiTheme="majorHAnsi" w:cstheme="minorBidi"/>
          <w:lang w:val="sr-Cyrl-CS" w:eastAsia="sr-Latn-CS"/>
        </w:rPr>
        <w:t xml:space="preserve"> зграда у којој се налазе 4 учионице класичног типа у којима се почевши од школске 2014/15 године одвија кабинетска настава за ученике од петог до осмог разреда,  просторија школске библиотеке и информатичког кабинета, канцеларија секретара, директора и педагога, зборница, кухиња са трпезаријом, магацински простор, архива и санитарни чвор.</w:t>
      </w:r>
    </w:p>
    <w:p w:rsidR="008C6D02" w:rsidRPr="0023074F" w:rsidRDefault="008C6D02" w:rsidP="00AD63A7">
      <w:pPr>
        <w:numPr>
          <w:ilvl w:val="0"/>
          <w:numId w:val="21"/>
        </w:numPr>
        <w:spacing w:after="200" w:line="276" w:lineRule="auto"/>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 xml:space="preserve">У другој згради се налазе просторије предшколске установе, </w:t>
      </w:r>
      <w:r w:rsidR="00013C44" w:rsidRPr="0023074F">
        <w:rPr>
          <w:rFonts w:asciiTheme="majorHAnsi" w:eastAsiaTheme="minorEastAsia" w:hAnsiTheme="majorHAnsi" w:cstheme="minorBidi"/>
          <w:lang w:val="sr-Cyrl-CS" w:eastAsia="sr-Latn-CS"/>
        </w:rPr>
        <w:t>три</w:t>
      </w:r>
      <w:r w:rsidRPr="0023074F">
        <w:rPr>
          <w:rFonts w:asciiTheme="majorHAnsi" w:eastAsiaTheme="minorEastAsia" w:hAnsiTheme="majorHAnsi" w:cstheme="minorBidi"/>
          <w:lang w:val="sr-Cyrl-CS" w:eastAsia="sr-Latn-CS"/>
        </w:rPr>
        <w:t xml:space="preserve"> учионице за одељења п</w:t>
      </w:r>
      <w:r w:rsidR="00013C44" w:rsidRPr="0023074F">
        <w:rPr>
          <w:rFonts w:asciiTheme="majorHAnsi" w:eastAsiaTheme="minorEastAsia" w:hAnsiTheme="majorHAnsi" w:cstheme="minorBidi"/>
          <w:lang w:val="sr-Cyrl-CS" w:eastAsia="sr-Latn-CS"/>
        </w:rPr>
        <w:t>рвог, другог  и трећег разреда и учионица четвртог</w:t>
      </w:r>
      <w:r w:rsidRPr="0023074F">
        <w:rPr>
          <w:rFonts w:asciiTheme="majorHAnsi" w:eastAsiaTheme="minorEastAsia" w:hAnsiTheme="majorHAnsi" w:cstheme="minorBidi"/>
          <w:lang w:val="sr-Cyrl-CS" w:eastAsia="sr-Latn-CS"/>
        </w:rPr>
        <w:t xml:space="preserve"> разреда и санитарни чвор.</w:t>
      </w:r>
    </w:p>
    <w:p w:rsidR="008C6D02" w:rsidRPr="0023074F" w:rsidRDefault="008C6D02" w:rsidP="00AD63A7">
      <w:pPr>
        <w:numPr>
          <w:ilvl w:val="0"/>
          <w:numId w:val="21"/>
        </w:numPr>
        <w:spacing w:after="200" w:line="276" w:lineRule="auto"/>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У трећој згради је фискултурна сала са ходником, санитарни чвор за ученике и две учионице за продужени боравак и учионица за извођење наставе музичке и ликовне културе и ТиО.</w:t>
      </w:r>
    </w:p>
    <w:p w:rsidR="008C6D02" w:rsidRPr="0023074F" w:rsidRDefault="008C6D02" w:rsidP="00AD63A7">
      <w:pPr>
        <w:numPr>
          <w:ilvl w:val="0"/>
          <w:numId w:val="21"/>
        </w:numPr>
        <w:spacing w:after="200" w:line="276" w:lineRule="auto"/>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 xml:space="preserve">Четврта зграда је у </w:t>
      </w:r>
      <w:r w:rsidR="003F1D82" w:rsidRPr="0023074F">
        <w:rPr>
          <w:rFonts w:asciiTheme="majorHAnsi" w:eastAsiaTheme="minorEastAsia" w:hAnsiTheme="majorHAnsi" w:cstheme="minorBidi"/>
          <w:lang w:val="sr-Cyrl-CS" w:eastAsia="sr-Latn-CS"/>
        </w:rPr>
        <w:t xml:space="preserve">завршној </w:t>
      </w:r>
      <w:r w:rsidRPr="0023074F">
        <w:rPr>
          <w:rFonts w:asciiTheme="majorHAnsi" w:eastAsiaTheme="minorEastAsia" w:hAnsiTheme="majorHAnsi" w:cstheme="minorBidi"/>
          <w:lang w:val="sr-Cyrl-CS" w:eastAsia="sr-Latn-CS"/>
        </w:rPr>
        <w:t xml:space="preserve">фази реконструкције и биће преуређена за предшколско образовање, односно вртић </w:t>
      </w:r>
      <w:r w:rsidRPr="0023074F">
        <w:rPr>
          <w:rFonts w:asciiTheme="majorHAnsi" w:eastAsiaTheme="minorEastAsia" w:hAnsiTheme="majorHAnsi" w:cstheme="minorBidi"/>
          <w:lang w:val="sr-Latn-CS" w:eastAsia="sr-Latn-CS"/>
        </w:rPr>
        <w:t xml:space="preserve"> за децу узраста од 3,5 до 5,5 година</w:t>
      </w:r>
      <w:r w:rsidRPr="0023074F">
        <w:rPr>
          <w:rFonts w:asciiTheme="majorHAnsi" w:eastAsiaTheme="minorEastAsia" w:hAnsiTheme="majorHAnsi" w:cstheme="minorBidi"/>
          <w:lang w:eastAsia="sr-Latn-CS"/>
        </w:rPr>
        <w:t xml:space="preserve"> и припремно предшколску групу за узраст деце од 5,5-6,5 година.</w:t>
      </w:r>
    </w:p>
    <w:p w:rsidR="00BA1A69" w:rsidRPr="0023074F" w:rsidRDefault="00BA1A69" w:rsidP="00576C6B">
      <w:pPr>
        <w:ind w:firstLine="720"/>
        <w:jc w:val="both"/>
        <w:rPr>
          <w:rFonts w:ascii="Cambria" w:hAnsi="Cambria"/>
          <w:lang w:val="sr-Latn-CS"/>
        </w:rPr>
      </w:pPr>
    </w:p>
    <w:p w:rsidR="00A9027C" w:rsidRPr="0023074F" w:rsidRDefault="00A9027C" w:rsidP="00A9027C">
      <w:pPr>
        <w:pStyle w:val="NoSpacing"/>
        <w:ind w:firstLine="708"/>
        <w:jc w:val="both"/>
        <w:rPr>
          <w:rFonts w:asciiTheme="majorHAnsi" w:hAnsiTheme="majorHAnsi"/>
          <w:sz w:val="24"/>
          <w:szCs w:val="24"/>
        </w:rPr>
      </w:pPr>
      <w:r w:rsidRPr="0023074F">
        <w:rPr>
          <w:rFonts w:asciiTheme="majorHAnsi" w:hAnsiTheme="majorHAnsi"/>
          <w:sz w:val="24"/>
          <w:szCs w:val="24"/>
        </w:rPr>
        <w:t xml:space="preserve">Као и претходних година, и ове школске године сви ученици наше школе су имали </w:t>
      </w:r>
      <w:r w:rsidR="001F67CB" w:rsidRPr="0023074F">
        <w:rPr>
          <w:rFonts w:asciiTheme="majorHAnsi" w:hAnsiTheme="majorHAnsi"/>
          <w:sz w:val="24"/>
          <w:szCs w:val="24"/>
        </w:rPr>
        <w:t xml:space="preserve">могућност </w:t>
      </w:r>
      <w:r w:rsidR="003F1D82" w:rsidRPr="0023074F">
        <w:rPr>
          <w:rFonts w:asciiTheme="majorHAnsi" w:hAnsiTheme="majorHAnsi"/>
          <w:sz w:val="24"/>
          <w:szCs w:val="24"/>
        </w:rPr>
        <w:t>исхране</w:t>
      </w:r>
      <w:r w:rsidRPr="0023074F">
        <w:rPr>
          <w:rFonts w:asciiTheme="majorHAnsi" w:hAnsiTheme="majorHAnsi"/>
          <w:sz w:val="24"/>
          <w:szCs w:val="24"/>
        </w:rPr>
        <w:t xml:space="preserve"> у школској кухињи </w:t>
      </w:r>
      <w:r w:rsidR="003F1D82" w:rsidRPr="0023074F">
        <w:rPr>
          <w:rFonts w:asciiTheme="majorHAnsi" w:hAnsiTheme="majorHAnsi"/>
          <w:sz w:val="24"/>
          <w:szCs w:val="24"/>
          <w:lang w:val="sr-Cyrl-RS"/>
        </w:rPr>
        <w:t>где се свакодневно припремала ужина и кувани оброк-ручак</w:t>
      </w:r>
      <w:r w:rsidRPr="0023074F">
        <w:rPr>
          <w:rFonts w:asciiTheme="majorHAnsi" w:hAnsiTheme="majorHAnsi"/>
          <w:sz w:val="24"/>
          <w:szCs w:val="24"/>
        </w:rPr>
        <w:t>. Град Панчево регресира део трошкова исхране ученика</w:t>
      </w:r>
      <w:r w:rsidR="008C6D02" w:rsidRPr="0023074F">
        <w:rPr>
          <w:rFonts w:asciiTheme="majorHAnsi" w:hAnsiTheme="majorHAnsi"/>
          <w:sz w:val="24"/>
          <w:szCs w:val="24"/>
        </w:rPr>
        <w:t xml:space="preserve"> (за примаоце дечијег додатка, социјалне помоћи, броја деце која се школују)</w:t>
      </w:r>
      <w:r w:rsidRPr="0023074F">
        <w:rPr>
          <w:rFonts w:asciiTheme="majorHAnsi" w:hAnsiTheme="majorHAnsi"/>
          <w:sz w:val="24"/>
          <w:szCs w:val="24"/>
        </w:rPr>
        <w:t xml:space="preserve">, што је од великог </w:t>
      </w:r>
      <w:r w:rsidR="00BD20B2" w:rsidRPr="0023074F">
        <w:rPr>
          <w:rFonts w:asciiTheme="majorHAnsi" w:hAnsiTheme="majorHAnsi"/>
          <w:sz w:val="24"/>
          <w:szCs w:val="24"/>
        </w:rPr>
        <w:t>значаја</w:t>
      </w:r>
      <w:r w:rsidR="00BD20B2" w:rsidRPr="0023074F">
        <w:rPr>
          <w:rFonts w:asciiTheme="majorHAnsi" w:hAnsiTheme="majorHAnsi"/>
          <w:sz w:val="24"/>
          <w:szCs w:val="24"/>
          <w:lang w:val="sr-Cyrl-RS"/>
        </w:rPr>
        <w:t xml:space="preserve"> јер је на тај начин омогућо да сви ученици буду корисници школске кухиње. </w:t>
      </w:r>
      <w:r w:rsidRPr="0023074F">
        <w:rPr>
          <w:rFonts w:asciiTheme="majorHAnsi" w:hAnsiTheme="majorHAnsi"/>
          <w:sz w:val="24"/>
          <w:szCs w:val="24"/>
        </w:rPr>
        <w:t xml:space="preserve">Осим Града Панчева, месна заједница Иваново помаже материјално најугроженије ученике тако што у целости доплаћују остатак цене ручка. </w:t>
      </w:r>
    </w:p>
    <w:p w:rsidR="00A9027C" w:rsidRPr="0023074F" w:rsidRDefault="00A9027C" w:rsidP="00A9027C">
      <w:pPr>
        <w:jc w:val="both"/>
        <w:rPr>
          <w:rFonts w:asciiTheme="majorHAnsi" w:hAnsiTheme="majorHAnsi" w:cstheme="minorBidi"/>
          <w:lang w:val="sr-Cyrl-CS"/>
        </w:rPr>
      </w:pPr>
      <w:r w:rsidRPr="0023074F">
        <w:rPr>
          <w:rFonts w:asciiTheme="majorHAnsi" w:hAnsiTheme="majorHAnsi"/>
          <w:lang w:val="sr-Cyrl-CS"/>
        </w:rPr>
        <w:t xml:space="preserve">   </w:t>
      </w:r>
      <w:r w:rsidRPr="0023074F">
        <w:rPr>
          <w:rFonts w:asciiTheme="majorHAnsi" w:hAnsiTheme="majorHAnsi"/>
          <w:lang w:val="sr-Cyrl-CS"/>
        </w:rPr>
        <w:tab/>
        <w:t>Месна заједница Иваново</w:t>
      </w:r>
      <w:r w:rsidR="008C6D02" w:rsidRPr="0023074F">
        <w:rPr>
          <w:rFonts w:asciiTheme="majorHAnsi" w:hAnsiTheme="majorHAnsi"/>
          <w:lang w:val="sr-Cyrl-CS"/>
        </w:rPr>
        <w:t xml:space="preserve"> свим </w:t>
      </w:r>
      <w:r w:rsidRPr="0023074F">
        <w:rPr>
          <w:rFonts w:asciiTheme="majorHAnsi" w:hAnsiTheme="majorHAnsi"/>
          <w:lang w:val="sr-Cyrl-CS"/>
        </w:rPr>
        <w:t xml:space="preserve"> ученицима првог разреда је на почетку школске године поклонила </w:t>
      </w:r>
      <w:r w:rsidR="008C6D02" w:rsidRPr="0023074F">
        <w:rPr>
          <w:rFonts w:asciiTheme="majorHAnsi" w:hAnsiTheme="majorHAnsi"/>
          <w:lang w:val="sr-Cyrl-CS"/>
        </w:rPr>
        <w:t xml:space="preserve">поклон пакете са </w:t>
      </w:r>
      <w:r w:rsidRPr="0023074F">
        <w:rPr>
          <w:rFonts w:asciiTheme="majorHAnsi" w:hAnsiTheme="majorHAnsi"/>
          <w:lang w:val="sr-Cyrl-CS"/>
        </w:rPr>
        <w:t>школски</w:t>
      </w:r>
      <w:r w:rsidR="008C6D02" w:rsidRPr="0023074F">
        <w:rPr>
          <w:rFonts w:asciiTheme="majorHAnsi" w:hAnsiTheme="majorHAnsi"/>
          <w:lang w:val="sr-Cyrl-CS"/>
        </w:rPr>
        <w:t>м</w:t>
      </w:r>
      <w:r w:rsidRPr="0023074F">
        <w:rPr>
          <w:rFonts w:asciiTheme="majorHAnsi" w:hAnsiTheme="majorHAnsi"/>
          <w:lang w:val="sr-Cyrl-CS"/>
        </w:rPr>
        <w:t xml:space="preserve"> прибор</w:t>
      </w:r>
      <w:r w:rsidR="008C6D02" w:rsidRPr="0023074F">
        <w:rPr>
          <w:rFonts w:asciiTheme="majorHAnsi" w:hAnsiTheme="majorHAnsi"/>
          <w:lang w:val="sr-Cyrl-CS"/>
        </w:rPr>
        <w:t>ом</w:t>
      </w:r>
      <w:r w:rsidRPr="0023074F">
        <w:rPr>
          <w:rFonts w:asciiTheme="majorHAnsi" w:hAnsiTheme="majorHAnsi"/>
          <w:lang w:val="sr-Cyrl-CS"/>
        </w:rPr>
        <w:t>.</w:t>
      </w:r>
    </w:p>
    <w:p w:rsidR="00A9027C" w:rsidRPr="0023074F" w:rsidRDefault="00A9027C" w:rsidP="00576C6B">
      <w:pPr>
        <w:ind w:firstLine="720"/>
        <w:jc w:val="both"/>
        <w:rPr>
          <w:rFonts w:ascii="Cambria" w:hAnsi="Cambria"/>
        </w:rPr>
      </w:pPr>
    </w:p>
    <w:p w:rsidR="00572923" w:rsidRPr="0023074F" w:rsidRDefault="00A937D7" w:rsidP="00572923">
      <w:pPr>
        <w:ind w:firstLine="720"/>
        <w:jc w:val="both"/>
        <w:rPr>
          <w:rFonts w:ascii="Cambria" w:hAnsi="Cambria"/>
          <w:lang w:val="sr-Cyrl-CS"/>
        </w:rPr>
      </w:pPr>
      <w:r w:rsidRPr="0023074F">
        <w:rPr>
          <w:rFonts w:ascii="Cambria" w:hAnsi="Cambria"/>
          <w:lang w:val="sr-Cyrl-CS"/>
        </w:rPr>
        <w:t xml:space="preserve">Средствима по </w:t>
      </w:r>
      <w:r w:rsidR="00572923" w:rsidRPr="0023074F">
        <w:rPr>
          <w:rFonts w:ascii="Cambria" w:hAnsi="Cambria"/>
          <w:lang w:val="sr-Cyrl-CS"/>
        </w:rPr>
        <w:t>конкурсу</w:t>
      </w:r>
      <w:r w:rsidR="00827533" w:rsidRPr="0023074F">
        <w:rPr>
          <w:rFonts w:ascii="Cambria" w:hAnsi="Cambria"/>
          <w:lang w:val="sr-Cyrl-CS"/>
        </w:rPr>
        <w:t xml:space="preserve"> </w:t>
      </w:r>
      <w:r w:rsidRPr="0023074F">
        <w:rPr>
          <w:rFonts w:ascii="Cambria" w:hAnsi="Cambria"/>
          <w:lang w:val="sr-Cyrl-CS"/>
        </w:rPr>
        <w:t xml:space="preserve">Покрајинског секретаријата за образовање у висини од </w:t>
      </w:r>
      <w:r w:rsidR="00D515A2" w:rsidRPr="0023074F">
        <w:rPr>
          <w:rFonts w:ascii="Cambria" w:hAnsi="Cambria"/>
          <w:lang w:val="sr-Cyrl-CS"/>
        </w:rPr>
        <w:t>4</w:t>
      </w:r>
      <w:r w:rsidR="00572923" w:rsidRPr="0023074F">
        <w:rPr>
          <w:rFonts w:ascii="Cambria" w:hAnsi="Cambria"/>
          <w:lang w:val="sr-Cyrl-CS"/>
        </w:rPr>
        <w:t xml:space="preserve">,4 милиона динара </w:t>
      </w:r>
      <w:r w:rsidR="00D515A2" w:rsidRPr="0023074F">
        <w:rPr>
          <w:rFonts w:ascii="Cambria" w:hAnsi="Cambria"/>
          <w:lang w:val="sr-Cyrl-CS"/>
        </w:rPr>
        <w:t>започета</w:t>
      </w:r>
      <w:r w:rsidR="00572923" w:rsidRPr="0023074F">
        <w:rPr>
          <w:rFonts w:ascii="Cambria" w:hAnsi="Cambria"/>
          <w:lang w:val="sr-Cyrl-CS"/>
        </w:rPr>
        <w:t xml:space="preserve"> је </w:t>
      </w:r>
      <w:r w:rsidR="00D515A2" w:rsidRPr="0023074F">
        <w:rPr>
          <w:rFonts w:ascii="Cambria" w:hAnsi="Cambria"/>
          <w:lang w:val="sr-Cyrl-CS"/>
        </w:rPr>
        <w:t>друг</w:t>
      </w:r>
      <w:r w:rsidR="00572923" w:rsidRPr="0023074F">
        <w:rPr>
          <w:rFonts w:ascii="Cambria" w:hAnsi="Cambria"/>
          <w:lang w:val="sr-Cyrl-CS"/>
        </w:rPr>
        <w:t xml:space="preserve">а фаза радова на реконструкцији зграде за вртић и припремни предшколски програм. </w:t>
      </w:r>
      <w:r w:rsidR="00D515A2" w:rsidRPr="0023074F">
        <w:rPr>
          <w:rFonts w:ascii="Cambria" w:hAnsi="Cambria"/>
          <w:lang w:val="sr-Cyrl-CS"/>
        </w:rPr>
        <w:t>Очекујемо да до краја октобра 2019. године радови буду завршени</w:t>
      </w:r>
      <w:r w:rsidR="00572923" w:rsidRPr="0023074F">
        <w:rPr>
          <w:rFonts w:ascii="Cambria" w:hAnsi="Cambria"/>
          <w:lang w:val="sr-Cyrl-CS"/>
        </w:rPr>
        <w:t xml:space="preserve"> </w:t>
      </w:r>
      <w:r w:rsidR="00D515A2" w:rsidRPr="0023074F">
        <w:rPr>
          <w:rFonts w:ascii="Cambria" w:hAnsi="Cambria"/>
          <w:lang w:val="sr-Cyrl-CS"/>
        </w:rPr>
        <w:t>и да се објекат прикључи на снабдевање електричном енергијом</w:t>
      </w:r>
      <w:r w:rsidR="00F70A9A" w:rsidRPr="0023074F">
        <w:rPr>
          <w:rFonts w:ascii="Cambria" w:hAnsi="Cambria"/>
          <w:lang w:val="sr-Cyrl-CS"/>
        </w:rPr>
        <w:t xml:space="preserve">. Након тога следи технички пријем објекта од стране надлежних органа и сређивање прилаза објекту. </w:t>
      </w:r>
    </w:p>
    <w:p w:rsidR="00D31331" w:rsidRPr="0023074F" w:rsidRDefault="00D31331" w:rsidP="00572923">
      <w:pPr>
        <w:ind w:firstLine="720"/>
        <w:jc w:val="both"/>
        <w:rPr>
          <w:rFonts w:ascii="Cambria" w:hAnsi="Cambria"/>
          <w:lang w:val="sr-Cyrl-CS"/>
        </w:rPr>
      </w:pPr>
      <w:r w:rsidRPr="0023074F">
        <w:rPr>
          <w:rFonts w:ascii="Cambria" w:hAnsi="Cambria"/>
          <w:lang w:val="sr-Cyrl-CS"/>
        </w:rPr>
        <w:t xml:space="preserve">Средствима из буџета Града Панчева плаћен је прикључак струје </w:t>
      </w:r>
      <w:r w:rsidR="009F16C4" w:rsidRPr="0023074F">
        <w:rPr>
          <w:rFonts w:ascii="Cambria" w:hAnsi="Cambria"/>
          <w:lang w:val="sr-Cyrl-CS"/>
        </w:rPr>
        <w:t xml:space="preserve">за вртић </w:t>
      </w:r>
      <w:r w:rsidRPr="0023074F">
        <w:rPr>
          <w:rFonts w:ascii="Cambria" w:hAnsi="Cambria"/>
          <w:lang w:val="sr-Cyrl-CS"/>
        </w:rPr>
        <w:t xml:space="preserve">у износу од 130 хиљада динара и надзорни инжењер </w:t>
      </w:r>
      <w:r w:rsidR="009F16C4" w:rsidRPr="0023074F">
        <w:rPr>
          <w:rFonts w:ascii="Cambria" w:hAnsi="Cambria"/>
          <w:lang w:val="sr-Cyrl-CS"/>
        </w:rPr>
        <w:t>над извођењем радова у износу од 120 хиљада динара.</w:t>
      </w:r>
    </w:p>
    <w:p w:rsidR="00FD3F4B" w:rsidRPr="0023074F" w:rsidRDefault="00FD3F4B" w:rsidP="00572923">
      <w:pPr>
        <w:ind w:firstLine="720"/>
        <w:jc w:val="both"/>
        <w:rPr>
          <w:rFonts w:ascii="Cambria" w:hAnsi="Cambria"/>
          <w:lang w:val="sr-Cyrl-CS"/>
        </w:rPr>
      </w:pPr>
      <w:r w:rsidRPr="0023074F">
        <w:rPr>
          <w:rFonts w:ascii="Cambria" w:hAnsi="Cambria"/>
          <w:lang w:val="sr-Cyrl-CS"/>
        </w:rPr>
        <w:t>По конкурсу Покрајинског секретаријата за спорт и омладину</w:t>
      </w:r>
      <w:r w:rsidR="00F70A9A" w:rsidRPr="0023074F">
        <w:rPr>
          <w:rFonts w:ascii="Cambria" w:hAnsi="Cambria"/>
          <w:lang w:val="sr-Cyrl-CS"/>
        </w:rPr>
        <w:t>, средствима у висини</w:t>
      </w:r>
      <w:r w:rsidRPr="0023074F">
        <w:rPr>
          <w:rFonts w:ascii="Cambria" w:hAnsi="Cambria"/>
          <w:lang w:val="sr-Cyrl-CS"/>
        </w:rPr>
        <w:t xml:space="preserve"> од 1</w:t>
      </w:r>
      <w:r w:rsidR="00551462" w:rsidRPr="0023074F">
        <w:rPr>
          <w:rFonts w:ascii="Cambria" w:hAnsi="Cambria"/>
          <w:lang w:val="sr-Cyrl-CS"/>
        </w:rPr>
        <w:t>,</w:t>
      </w:r>
      <w:r w:rsidRPr="0023074F">
        <w:rPr>
          <w:rFonts w:ascii="Cambria" w:hAnsi="Cambria"/>
          <w:lang w:val="sr-Cyrl-CS"/>
        </w:rPr>
        <w:t>4</w:t>
      </w:r>
      <w:r w:rsidR="00551462" w:rsidRPr="0023074F">
        <w:rPr>
          <w:rFonts w:ascii="Cambria" w:hAnsi="Cambria"/>
          <w:lang w:val="sr-Cyrl-CS"/>
        </w:rPr>
        <w:t xml:space="preserve"> милиона</w:t>
      </w:r>
      <w:r w:rsidRPr="0023074F">
        <w:rPr>
          <w:rFonts w:ascii="Cambria" w:hAnsi="Cambria"/>
          <w:lang w:val="sr-Cyrl-CS"/>
        </w:rPr>
        <w:t xml:space="preserve"> динара </w:t>
      </w:r>
      <w:r w:rsidR="00214A82" w:rsidRPr="0023074F">
        <w:rPr>
          <w:rFonts w:ascii="Cambria" w:hAnsi="Cambria"/>
          <w:lang w:val="sr-Cyrl-CS"/>
        </w:rPr>
        <w:t xml:space="preserve"> постављена је</w:t>
      </w:r>
      <w:r w:rsidRPr="0023074F">
        <w:rPr>
          <w:rFonts w:ascii="Cambria" w:hAnsi="Cambria"/>
          <w:lang w:val="sr-Cyrl-CS"/>
        </w:rPr>
        <w:t xml:space="preserve"> тартан подлог</w:t>
      </w:r>
      <w:r w:rsidR="00214A82" w:rsidRPr="0023074F">
        <w:rPr>
          <w:rFonts w:ascii="Cambria" w:hAnsi="Cambria"/>
          <w:lang w:val="sr-Cyrl-CS"/>
        </w:rPr>
        <w:t>а</w:t>
      </w:r>
      <w:r w:rsidRPr="0023074F">
        <w:rPr>
          <w:rFonts w:ascii="Cambria" w:hAnsi="Cambria"/>
          <w:lang w:val="sr-Cyrl-CS"/>
        </w:rPr>
        <w:t xml:space="preserve"> на кошаркашком терену</w:t>
      </w:r>
      <w:r w:rsidR="00214A82" w:rsidRPr="0023074F">
        <w:rPr>
          <w:rFonts w:ascii="Cambria" w:hAnsi="Cambria"/>
          <w:lang w:val="sr-Cyrl-CS"/>
        </w:rPr>
        <w:t xml:space="preserve"> и </w:t>
      </w:r>
      <w:r w:rsidR="00214A82" w:rsidRPr="0023074F">
        <w:rPr>
          <w:rFonts w:ascii="Cambria" w:hAnsi="Cambria"/>
          <w:lang w:val="sr-Cyrl-CS"/>
        </w:rPr>
        <w:lastRenderedPageBreak/>
        <w:t>нове кошаркашке конструкције</w:t>
      </w:r>
      <w:r w:rsidRPr="0023074F">
        <w:rPr>
          <w:rFonts w:ascii="Cambria" w:hAnsi="Cambria"/>
          <w:lang w:val="sr-Cyrl-CS"/>
        </w:rPr>
        <w:t>.</w:t>
      </w:r>
      <w:r w:rsidR="00214A82" w:rsidRPr="0023074F">
        <w:rPr>
          <w:rFonts w:ascii="Cambria" w:hAnsi="Cambria"/>
          <w:lang w:val="sr-Cyrl-CS"/>
        </w:rPr>
        <w:t xml:space="preserve"> Терен је излиниран тако да га ученици могу користити за кошарку, одбојку, тенис.  Осим ученицима, терен је доступан и за коришћење и осталим становницима Иванова у циљу рекреације и развијања здравих стилова живота.  </w:t>
      </w:r>
    </w:p>
    <w:p w:rsidR="00572923" w:rsidRPr="0023074F" w:rsidRDefault="00572923" w:rsidP="00366487">
      <w:pPr>
        <w:jc w:val="both"/>
        <w:rPr>
          <w:rFonts w:ascii="Cambria" w:hAnsi="Cambria"/>
          <w:lang w:val="sr-Cyrl-ME"/>
        </w:rPr>
      </w:pPr>
      <w:r w:rsidRPr="0023074F">
        <w:rPr>
          <w:rFonts w:ascii="Cambria" w:hAnsi="Cambria"/>
          <w:lang w:val="sr-Cyrl-CS"/>
        </w:rPr>
        <w:t>Средствима из пројекта „</w:t>
      </w:r>
      <w:r w:rsidR="0066112B" w:rsidRPr="0023074F">
        <w:rPr>
          <w:rFonts w:ascii="Cambria" w:hAnsi="Cambria"/>
          <w:lang w:val="sr-Cyrl-CS"/>
        </w:rPr>
        <w:t>Борба против</w:t>
      </w:r>
      <w:r w:rsidR="00366487" w:rsidRPr="0023074F">
        <w:rPr>
          <w:rFonts w:ascii="Cambria" w:hAnsi="Cambria"/>
          <w:lang w:val="sr-Cyrl-CS"/>
        </w:rPr>
        <w:t xml:space="preserve"> дискриминације деце и омладине </w:t>
      </w:r>
      <w:r w:rsidR="00366487" w:rsidRPr="0023074F">
        <w:rPr>
          <w:rFonts w:ascii="Cambria" w:hAnsi="Cambria"/>
          <w:lang w:val="sr-Cyrl-ME"/>
        </w:rPr>
        <w:t xml:space="preserve">из најрањивијих група у образовном систему" </w:t>
      </w:r>
      <w:r w:rsidR="00FD3F4B" w:rsidRPr="0023074F">
        <w:rPr>
          <w:rFonts w:ascii="Cambria" w:hAnsi="Cambria"/>
          <w:lang w:val="sr-Cyrl-CS"/>
        </w:rPr>
        <w:t xml:space="preserve">школа је добила наставна средства и то: </w:t>
      </w:r>
      <w:r w:rsidR="00366487" w:rsidRPr="0023074F">
        <w:rPr>
          <w:rFonts w:ascii="Cambria" w:hAnsi="Cambria"/>
          <w:lang w:val="sr-Cyrl-CS"/>
        </w:rPr>
        <w:t xml:space="preserve">два </w:t>
      </w:r>
      <w:r w:rsidR="00FD3F4B" w:rsidRPr="0023074F">
        <w:rPr>
          <w:rFonts w:ascii="Cambria" w:hAnsi="Cambria"/>
          <w:lang w:val="sr-Cyrl-CS"/>
        </w:rPr>
        <w:t>рачунар</w:t>
      </w:r>
      <w:r w:rsidR="00366487" w:rsidRPr="0023074F">
        <w:rPr>
          <w:rFonts w:ascii="Cambria" w:hAnsi="Cambria"/>
          <w:lang w:val="sr-Cyrl-CS"/>
        </w:rPr>
        <w:t>а</w:t>
      </w:r>
      <w:r w:rsidR="00FD3F4B" w:rsidRPr="0023074F">
        <w:rPr>
          <w:rFonts w:ascii="Cambria" w:hAnsi="Cambria"/>
          <w:lang w:val="sr-Cyrl-CS"/>
        </w:rPr>
        <w:t>,</w:t>
      </w:r>
      <w:r w:rsidR="00366487" w:rsidRPr="0023074F">
        <w:rPr>
          <w:rFonts w:ascii="Cambria" w:hAnsi="Cambria"/>
          <w:lang w:val="sr-Cyrl-CS"/>
        </w:rPr>
        <w:t xml:space="preserve"> два штампача, микроскоп, белу таблу.</w:t>
      </w:r>
    </w:p>
    <w:p w:rsidR="00FD3F4B" w:rsidRPr="0023074F" w:rsidRDefault="00F80D48" w:rsidP="00572923">
      <w:pPr>
        <w:ind w:firstLine="720"/>
        <w:jc w:val="both"/>
        <w:rPr>
          <w:rFonts w:ascii="Cambria" w:hAnsi="Cambria"/>
          <w:lang w:val="sr-Cyrl-CS"/>
        </w:rPr>
      </w:pPr>
      <w:r w:rsidRPr="0023074F">
        <w:rPr>
          <w:rFonts w:ascii="Cambria" w:hAnsi="Cambria"/>
          <w:lang w:val="sr-Cyrl-CS"/>
        </w:rPr>
        <w:t xml:space="preserve">Посредством Министарства просвете и науке РС информатички кабинет опремљен је са 5 нових рачунара, тако да сада кабинет поседује 10 рачунара које ученици користе за наставу и ваннаставне активности. </w:t>
      </w:r>
    </w:p>
    <w:p w:rsidR="008652C2" w:rsidRPr="0023074F" w:rsidRDefault="00F460F8" w:rsidP="00572923">
      <w:pPr>
        <w:ind w:firstLine="720"/>
        <w:jc w:val="both"/>
        <w:rPr>
          <w:rFonts w:ascii="Cambria" w:hAnsi="Cambria"/>
          <w:lang w:val="sr-Cyrl-CS"/>
        </w:rPr>
      </w:pPr>
      <w:r w:rsidRPr="0023074F">
        <w:rPr>
          <w:rFonts w:ascii="Cambria" w:hAnsi="Cambria"/>
          <w:lang w:val="sr-Cyrl-CS"/>
        </w:rPr>
        <w:t>Део средствава</w:t>
      </w:r>
      <w:r w:rsidR="008652C2" w:rsidRPr="0023074F">
        <w:rPr>
          <w:rFonts w:ascii="Cambria" w:hAnsi="Cambria"/>
          <w:lang w:val="sr-Cyrl-CS"/>
        </w:rPr>
        <w:t xml:space="preserve"> </w:t>
      </w:r>
      <w:r w:rsidRPr="0023074F">
        <w:rPr>
          <w:rFonts w:ascii="Cambria" w:hAnsi="Cambria"/>
          <w:lang w:val="sr-Cyrl-CS"/>
        </w:rPr>
        <w:t>кој</w:t>
      </w:r>
      <w:r w:rsidR="0027051C" w:rsidRPr="0023074F">
        <w:rPr>
          <w:rFonts w:ascii="Cambria" w:hAnsi="Cambria"/>
          <w:lang w:val="sr-Cyrl-CS"/>
        </w:rPr>
        <w:t>е</w:t>
      </w:r>
      <w:r w:rsidRPr="0023074F">
        <w:rPr>
          <w:rFonts w:ascii="Cambria" w:hAnsi="Cambria"/>
          <w:lang w:val="sr-Cyrl-CS"/>
        </w:rPr>
        <w:t xml:space="preserve"> смо добили</w:t>
      </w:r>
      <w:r w:rsidR="00D31331" w:rsidRPr="0023074F">
        <w:rPr>
          <w:rFonts w:ascii="Cambria" w:hAnsi="Cambria"/>
          <w:lang w:val="sr-Cyrl-CS"/>
        </w:rPr>
        <w:t>,</w:t>
      </w:r>
      <w:r w:rsidRPr="0023074F">
        <w:rPr>
          <w:rFonts w:ascii="Cambria" w:hAnsi="Cambria"/>
          <w:lang w:val="sr-Cyrl-CS"/>
        </w:rPr>
        <w:t xml:space="preserve"> </w:t>
      </w:r>
      <w:r w:rsidR="0027051C" w:rsidRPr="0023074F">
        <w:rPr>
          <w:rFonts w:ascii="Cambria" w:hAnsi="Cambria"/>
          <w:lang w:val="sr-Cyrl-CS"/>
        </w:rPr>
        <w:t>од града Панчева</w:t>
      </w:r>
      <w:r w:rsidR="00D31331" w:rsidRPr="0023074F">
        <w:rPr>
          <w:rFonts w:ascii="Cambria" w:hAnsi="Cambria"/>
          <w:lang w:val="sr-Cyrl-CS"/>
        </w:rPr>
        <w:t>,</w:t>
      </w:r>
      <w:r w:rsidR="0027051C" w:rsidRPr="0023074F">
        <w:rPr>
          <w:rFonts w:ascii="Cambria" w:hAnsi="Cambria"/>
          <w:lang w:val="sr-Cyrl-CS"/>
        </w:rPr>
        <w:t xml:space="preserve"> </w:t>
      </w:r>
      <w:r w:rsidRPr="0023074F">
        <w:rPr>
          <w:rFonts w:ascii="Cambria" w:hAnsi="Cambria"/>
          <w:lang w:val="sr-Cyrl-CS"/>
        </w:rPr>
        <w:t xml:space="preserve">победом у такмичењу „Сакупи уштеди-видећеш вреди“  </w:t>
      </w:r>
      <w:r w:rsidR="00D31331" w:rsidRPr="0023074F">
        <w:rPr>
          <w:rFonts w:ascii="Cambria" w:hAnsi="Cambria"/>
          <w:lang w:val="sr-Cyrl-CS"/>
        </w:rPr>
        <w:t>у дворишту школе направили смо летњу учионицу и дрвене сандуке за школску баштицу.</w:t>
      </w:r>
    </w:p>
    <w:p w:rsidR="00572923" w:rsidRPr="0023074F" w:rsidRDefault="00572923" w:rsidP="00FD3F4B">
      <w:pPr>
        <w:jc w:val="both"/>
        <w:rPr>
          <w:rFonts w:ascii="Cambria" w:hAnsi="Cambria"/>
          <w:lang w:val="sr-Cyrl-CS"/>
        </w:rPr>
      </w:pPr>
    </w:p>
    <w:p w:rsidR="008F0179" w:rsidRPr="0023074F" w:rsidRDefault="00036B8E" w:rsidP="008811F2">
      <w:pPr>
        <w:jc w:val="both"/>
        <w:rPr>
          <w:rFonts w:ascii="Cambria" w:hAnsi="Cambria"/>
          <w:lang w:val="sr-Cyrl-CS"/>
        </w:rPr>
      </w:pPr>
      <w:r w:rsidRPr="0023074F">
        <w:rPr>
          <w:rFonts w:ascii="Cambria" w:hAnsi="Cambria"/>
          <w:lang w:val="sr-Cyrl-CS"/>
        </w:rPr>
        <w:tab/>
      </w:r>
      <w:r w:rsidR="0052246C" w:rsidRPr="0023074F">
        <w:rPr>
          <w:rFonts w:ascii="Cambria" w:hAnsi="Cambria"/>
          <w:lang w:val="sr-Cyrl-CS"/>
        </w:rPr>
        <w:t xml:space="preserve">Материјални трошкови су </w:t>
      </w:r>
      <w:r w:rsidR="002071F8" w:rsidRPr="0023074F">
        <w:rPr>
          <w:rFonts w:ascii="Cambria" w:hAnsi="Cambria"/>
          <w:lang w:val="sr-Cyrl-CS"/>
        </w:rPr>
        <w:t>износили 1</w:t>
      </w:r>
      <w:r w:rsidR="008652C2" w:rsidRPr="0023074F">
        <w:rPr>
          <w:rFonts w:ascii="Cambria" w:hAnsi="Cambria"/>
          <w:lang w:val="sr-Cyrl-CS"/>
        </w:rPr>
        <w:t>7</w:t>
      </w:r>
      <w:r w:rsidR="00FD3F4B" w:rsidRPr="0023074F">
        <w:rPr>
          <w:rFonts w:ascii="Cambria" w:hAnsi="Cambria"/>
          <w:lang w:val="sr-Cyrl-CS"/>
        </w:rPr>
        <w:t>4</w:t>
      </w:r>
      <w:r w:rsidR="002071F8" w:rsidRPr="0023074F">
        <w:rPr>
          <w:rFonts w:ascii="Cambria" w:hAnsi="Cambria"/>
          <w:lang w:val="sr-Cyrl-CS"/>
        </w:rPr>
        <w:t>.000,00 динара месечно</w:t>
      </w:r>
      <w:r w:rsidR="008F0179" w:rsidRPr="0023074F">
        <w:rPr>
          <w:rFonts w:ascii="Cambria" w:hAnsi="Cambria"/>
          <w:lang w:val="sr-Cyrl-CS"/>
        </w:rPr>
        <w:t xml:space="preserve"> од јануара 201</w:t>
      </w:r>
      <w:r w:rsidR="008652C2" w:rsidRPr="0023074F">
        <w:rPr>
          <w:rFonts w:ascii="Cambria" w:hAnsi="Cambria"/>
          <w:lang w:val="sr-Cyrl-CS"/>
        </w:rPr>
        <w:t>9</w:t>
      </w:r>
      <w:r w:rsidR="008F0179" w:rsidRPr="0023074F">
        <w:rPr>
          <w:rFonts w:ascii="Cambria" w:hAnsi="Cambria"/>
          <w:lang w:val="sr-Cyrl-CS"/>
        </w:rPr>
        <w:t>.</w:t>
      </w:r>
      <w:r w:rsidR="001A319F" w:rsidRPr="0023074F">
        <w:rPr>
          <w:rFonts w:ascii="Cambria" w:hAnsi="Cambria"/>
          <w:lang w:val="sr-Cyrl-CS"/>
        </w:rPr>
        <w:t xml:space="preserve"> године и 30</w:t>
      </w:r>
      <w:r w:rsidR="0094005B" w:rsidRPr="0023074F">
        <w:rPr>
          <w:rFonts w:ascii="Cambria" w:hAnsi="Cambria"/>
          <w:lang w:val="sr-Cyrl-CS"/>
        </w:rPr>
        <w:t>.000,00 динара месечно за једну групу припремног прешколског програма</w:t>
      </w:r>
      <w:r w:rsidRPr="0023074F">
        <w:rPr>
          <w:rFonts w:ascii="Cambria" w:hAnsi="Cambria"/>
          <w:lang w:val="sr-Cyrl-CS"/>
        </w:rPr>
        <w:t>, а у току летњ</w:t>
      </w:r>
      <w:r w:rsidR="008652C2" w:rsidRPr="0023074F">
        <w:rPr>
          <w:rFonts w:ascii="Cambria" w:hAnsi="Cambria"/>
          <w:lang w:val="sr-Cyrl-CS"/>
        </w:rPr>
        <w:t>ег распуста квота је износила 7</w:t>
      </w:r>
      <w:r w:rsidR="001A319F" w:rsidRPr="0023074F">
        <w:rPr>
          <w:rFonts w:ascii="Cambria" w:hAnsi="Cambria"/>
          <w:lang w:val="sr-Cyrl-CS"/>
        </w:rPr>
        <w:t>4</w:t>
      </w:r>
      <w:r w:rsidRPr="0023074F">
        <w:rPr>
          <w:rFonts w:ascii="Cambria" w:hAnsi="Cambria"/>
          <w:lang w:val="sr-Cyrl-CS"/>
        </w:rPr>
        <w:t>.000,00 динара</w:t>
      </w:r>
      <w:r w:rsidR="0094005B" w:rsidRPr="0023074F">
        <w:rPr>
          <w:rFonts w:ascii="Cambria" w:hAnsi="Cambria"/>
          <w:lang w:val="sr-Cyrl-CS"/>
        </w:rPr>
        <w:t>.</w:t>
      </w:r>
      <w:r w:rsidR="00127932" w:rsidRPr="0023074F">
        <w:rPr>
          <w:rFonts w:ascii="Cambria" w:hAnsi="Cambria"/>
          <w:lang w:val="sr-Cyrl-CS"/>
        </w:rPr>
        <w:t xml:space="preserve"> </w:t>
      </w:r>
    </w:p>
    <w:p w:rsidR="00127932" w:rsidRPr="0023074F" w:rsidRDefault="009D7697" w:rsidP="00127932">
      <w:pPr>
        <w:ind w:firstLine="708"/>
        <w:jc w:val="both"/>
        <w:rPr>
          <w:rFonts w:ascii="Cambria" w:hAnsi="Cambria"/>
          <w:i/>
          <w:lang w:val="sr-Latn-CS"/>
        </w:rPr>
      </w:pPr>
      <w:r w:rsidRPr="0023074F">
        <w:rPr>
          <w:rFonts w:ascii="Cambria" w:hAnsi="Cambria"/>
          <w:lang w:val="sr-Cyrl-CS"/>
        </w:rPr>
        <w:t>Новац смо рационално трошили</w:t>
      </w:r>
      <w:r w:rsidR="0094005B" w:rsidRPr="0023074F">
        <w:rPr>
          <w:rFonts w:ascii="Cambria" w:hAnsi="Cambria"/>
          <w:lang w:val="sr-Cyrl-CS"/>
        </w:rPr>
        <w:t xml:space="preserve"> у складу са финасијским планом за 201</w:t>
      </w:r>
      <w:r w:rsidR="00D31331" w:rsidRPr="0023074F">
        <w:rPr>
          <w:rFonts w:ascii="Cambria" w:hAnsi="Cambria"/>
          <w:lang w:val="sr-Cyrl-CS"/>
        </w:rPr>
        <w:t>9</w:t>
      </w:r>
      <w:r w:rsidR="0094005B" w:rsidRPr="0023074F">
        <w:rPr>
          <w:rFonts w:ascii="Cambria" w:hAnsi="Cambria"/>
          <w:lang w:val="sr-Cyrl-CS"/>
        </w:rPr>
        <w:t xml:space="preserve">. </w:t>
      </w:r>
      <w:r w:rsidR="00827533" w:rsidRPr="0023074F">
        <w:rPr>
          <w:rFonts w:ascii="Cambria" w:hAnsi="Cambria"/>
          <w:lang w:val="sr-Cyrl-CS"/>
        </w:rPr>
        <w:t>г</w:t>
      </w:r>
      <w:r w:rsidR="0094005B" w:rsidRPr="0023074F">
        <w:rPr>
          <w:rFonts w:ascii="Cambria" w:hAnsi="Cambria"/>
          <w:lang w:val="sr-Cyrl-CS"/>
        </w:rPr>
        <w:t>одину</w:t>
      </w:r>
      <w:r w:rsidR="001A319F" w:rsidRPr="0023074F">
        <w:rPr>
          <w:rFonts w:ascii="Cambria" w:hAnsi="Cambria"/>
          <w:lang w:val="sr-Cyrl-CS"/>
        </w:rPr>
        <w:t>, како би школа могла несметано да функционише</w:t>
      </w:r>
      <w:r w:rsidRPr="0023074F">
        <w:rPr>
          <w:rFonts w:ascii="Cambria" w:hAnsi="Cambria"/>
          <w:lang w:val="sr-Cyrl-CS"/>
        </w:rPr>
        <w:t>.</w:t>
      </w:r>
      <w:r w:rsidR="00827533" w:rsidRPr="0023074F">
        <w:rPr>
          <w:rFonts w:ascii="Cambria" w:hAnsi="Cambria"/>
          <w:lang w:val="sr-Cyrl-CS"/>
        </w:rPr>
        <w:t xml:space="preserve"> </w:t>
      </w:r>
      <w:r w:rsidR="00FD3F4B" w:rsidRPr="0023074F">
        <w:rPr>
          <w:rFonts w:ascii="Cambria" w:hAnsi="Cambria"/>
          <w:lang w:val="sr-Cyrl-CS"/>
        </w:rPr>
        <w:t xml:space="preserve">Из уштеда </w:t>
      </w:r>
      <w:r w:rsidR="00127932" w:rsidRPr="0023074F">
        <w:rPr>
          <w:rFonts w:ascii="Cambria" w:hAnsi="Cambria"/>
          <w:lang w:val="sr-Cyrl-CS"/>
        </w:rPr>
        <w:t xml:space="preserve"> вршене су у току године ситније поправке објеката и наставних средстава. </w:t>
      </w:r>
      <w:r w:rsidR="00127932" w:rsidRPr="0023074F">
        <w:rPr>
          <w:rFonts w:ascii="Cambria" w:hAnsi="Cambria"/>
          <w:lang w:val="sr-Latn-CS"/>
        </w:rPr>
        <w:t xml:space="preserve">У функцији су били </w:t>
      </w:r>
      <w:r w:rsidR="00127932" w:rsidRPr="0023074F">
        <w:rPr>
          <w:rFonts w:ascii="Cambria" w:hAnsi="Cambria"/>
          <w:lang w:val="sr-Cyrl-CS"/>
        </w:rPr>
        <w:t xml:space="preserve">и </w:t>
      </w:r>
      <w:r w:rsidR="00127932" w:rsidRPr="0023074F">
        <w:rPr>
          <w:rFonts w:ascii="Cambria" w:hAnsi="Cambria"/>
          <w:lang w:val="sr-Latn-CS"/>
        </w:rPr>
        <w:t>отворени спортски терени и двориште</w:t>
      </w:r>
      <w:r w:rsidR="00127932" w:rsidRPr="0023074F">
        <w:rPr>
          <w:rFonts w:ascii="Cambria" w:hAnsi="Cambria"/>
          <w:lang w:val="sr-Cyrl-CS"/>
        </w:rPr>
        <w:t>, који су редовно одржавани</w:t>
      </w:r>
      <w:r w:rsidR="00127932" w:rsidRPr="0023074F">
        <w:rPr>
          <w:rFonts w:ascii="Cambria" w:hAnsi="Cambria"/>
          <w:lang w:val="sr-Latn-CS"/>
        </w:rPr>
        <w:t>.</w:t>
      </w:r>
      <w:r w:rsidR="00127932" w:rsidRPr="0023074F">
        <w:rPr>
          <w:rFonts w:ascii="Cambria" w:hAnsi="Cambria"/>
        </w:rPr>
        <w:t xml:space="preserve"> Травнате површине, које су скоро површине 1 хектара, редовно су кошене </w:t>
      </w:r>
      <w:r w:rsidR="00127932" w:rsidRPr="0023074F">
        <w:rPr>
          <w:rFonts w:ascii="Cambria" w:hAnsi="Cambria"/>
          <w:lang w:val="sr-Cyrl-CS"/>
        </w:rPr>
        <w:t>и одржаване</w:t>
      </w:r>
      <w:r w:rsidR="009F16C4" w:rsidRPr="0023074F">
        <w:rPr>
          <w:rFonts w:ascii="Cambria" w:hAnsi="Cambria"/>
          <w:lang w:val="sr-Cyrl-CS"/>
        </w:rPr>
        <w:t>, купљене су и саднице цвећа које је оплеменило школско двориште</w:t>
      </w:r>
      <w:r w:rsidR="00127932" w:rsidRPr="0023074F">
        <w:rPr>
          <w:rFonts w:ascii="Cambria" w:hAnsi="Cambria"/>
          <w:lang w:val="sr-Cyrl-CS"/>
        </w:rPr>
        <w:t xml:space="preserve">. </w:t>
      </w:r>
    </w:p>
    <w:p w:rsidR="00827533" w:rsidRPr="0023074F" w:rsidRDefault="00127932" w:rsidP="00AF1980">
      <w:pPr>
        <w:ind w:firstLine="708"/>
        <w:jc w:val="both"/>
        <w:rPr>
          <w:rFonts w:ascii="Cambria" w:hAnsi="Cambria"/>
          <w:lang w:val="sr-Cyrl-CS"/>
        </w:rPr>
      </w:pPr>
      <w:r w:rsidRPr="0023074F">
        <w:rPr>
          <w:rFonts w:ascii="Cambria" w:hAnsi="Cambria"/>
          <w:lang w:val="sr-Cyrl-CS"/>
        </w:rPr>
        <w:t>У</w:t>
      </w:r>
      <w:r w:rsidR="00827533" w:rsidRPr="0023074F">
        <w:rPr>
          <w:rFonts w:ascii="Cambria" w:hAnsi="Cambria"/>
          <w:lang w:val="sr-Cyrl-CS"/>
        </w:rPr>
        <w:t xml:space="preserve"> току године </w:t>
      </w:r>
      <w:r w:rsidRPr="0023074F">
        <w:rPr>
          <w:rFonts w:ascii="Cambria" w:hAnsi="Cambria"/>
          <w:lang w:val="sr-Cyrl-CS"/>
        </w:rPr>
        <w:t xml:space="preserve">вршено је и неколико </w:t>
      </w:r>
      <w:r w:rsidR="00827533" w:rsidRPr="0023074F">
        <w:rPr>
          <w:rFonts w:ascii="Cambria" w:hAnsi="Cambria"/>
          <w:lang w:val="sr-Cyrl-CS"/>
        </w:rPr>
        <w:t xml:space="preserve"> измен</w:t>
      </w:r>
      <w:r w:rsidRPr="0023074F">
        <w:rPr>
          <w:rFonts w:ascii="Cambria" w:hAnsi="Cambria"/>
          <w:lang w:val="sr-Cyrl-CS"/>
        </w:rPr>
        <w:t>а</w:t>
      </w:r>
      <w:r w:rsidR="00827533" w:rsidRPr="0023074F">
        <w:rPr>
          <w:rFonts w:ascii="Cambria" w:hAnsi="Cambria"/>
          <w:lang w:val="sr-Cyrl-CS"/>
        </w:rPr>
        <w:t xml:space="preserve"> финансијског плана у складу са потребама и приливу новца по конкурсима на које смо аплицирали. </w:t>
      </w:r>
    </w:p>
    <w:p w:rsidR="002818D4" w:rsidRPr="0023074F" w:rsidRDefault="002818D4" w:rsidP="002818D4"/>
    <w:p w:rsidR="00A36F94" w:rsidRPr="00A9389E" w:rsidRDefault="00A36F94" w:rsidP="00A9389E">
      <w:pPr>
        <w:pStyle w:val="Heading2"/>
        <w:jc w:val="center"/>
        <w:rPr>
          <w:rFonts w:asciiTheme="majorHAnsi" w:hAnsiTheme="majorHAnsi"/>
        </w:rPr>
      </w:pPr>
      <w:bookmarkStart w:id="9" w:name="_Toc496046519"/>
      <w:bookmarkStart w:id="10" w:name="_Toc22051271"/>
      <w:r w:rsidRPr="00A9389E">
        <w:rPr>
          <w:rFonts w:asciiTheme="majorHAnsi" w:hAnsiTheme="majorHAnsi"/>
        </w:rPr>
        <w:t>КАДРОВСКИ УСЛОВИ</w:t>
      </w:r>
      <w:bookmarkEnd w:id="9"/>
      <w:bookmarkEnd w:id="10"/>
    </w:p>
    <w:p w:rsidR="00FC218B" w:rsidRPr="0023074F" w:rsidRDefault="00FC218B" w:rsidP="00FC218B">
      <w:pPr>
        <w:rPr>
          <w:rFonts w:ascii="Cambria" w:hAnsi="Cambria"/>
          <w:lang w:val="sr-Cyrl-CS"/>
        </w:rPr>
      </w:pPr>
    </w:p>
    <w:p w:rsidR="008B7EFE" w:rsidRPr="0023074F" w:rsidRDefault="0013206C" w:rsidP="00FD3F4B">
      <w:pPr>
        <w:ind w:firstLine="708"/>
        <w:jc w:val="both"/>
        <w:rPr>
          <w:lang w:val="sr-Cyrl-RS"/>
        </w:rPr>
      </w:pPr>
      <w:r w:rsidRPr="0023074F">
        <w:rPr>
          <w:lang w:val="sr-Latn-CS"/>
        </w:rPr>
        <w:t>У</w:t>
      </w:r>
      <w:r w:rsidR="00AF1980" w:rsidRPr="0023074F">
        <w:t xml:space="preserve"> </w:t>
      </w:r>
      <w:r w:rsidRPr="0023074F">
        <w:rPr>
          <w:lang w:val="sr-Latn-CS"/>
        </w:rPr>
        <w:t>протеклој</w:t>
      </w:r>
      <w:r w:rsidR="00AF1980" w:rsidRPr="0023074F">
        <w:t xml:space="preserve"> </w:t>
      </w:r>
      <w:r w:rsidRPr="0023074F">
        <w:rPr>
          <w:lang w:val="sr-Latn-CS"/>
        </w:rPr>
        <w:t>школској</w:t>
      </w:r>
      <w:r w:rsidR="00AF1980" w:rsidRPr="0023074F">
        <w:t xml:space="preserve"> </w:t>
      </w:r>
      <w:r w:rsidRPr="0023074F">
        <w:rPr>
          <w:lang w:val="sr-Latn-CS"/>
        </w:rPr>
        <w:t>години</w:t>
      </w:r>
      <w:r w:rsidR="00AF1980" w:rsidRPr="0023074F">
        <w:t xml:space="preserve"> </w:t>
      </w:r>
      <w:r w:rsidRPr="0023074F">
        <w:rPr>
          <w:lang w:val="sr-Latn-CS"/>
        </w:rPr>
        <w:t>план</w:t>
      </w:r>
      <w:r w:rsidR="00AF1980" w:rsidRPr="0023074F">
        <w:t xml:space="preserve"> </w:t>
      </w:r>
      <w:r w:rsidRPr="0023074F">
        <w:rPr>
          <w:lang w:val="sr-Latn-CS"/>
        </w:rPr>
        <w:t>и</w:t>
      </w:r>
      <w:r w:rsidR="00AF1980" w:rsidRPr="0023074F">
        <w:t xml:space="preserve"> </w:t>
      </w:r>
      <w:r w:rsidRPr="0023074F">
        <w:rPr>
          <w:lang w:val="sr-Latn-CS"/>
        </w:rPr>
        <w:t>програм</w:t>
      </w:r>
      <w:r w:rsidR="00AF1980" w:rsidRPr="0023074F">
        <w:t xml:space="preserve"> </w:t>
      </w:r>
      <w:r w:rsidRPr="0023074F">
        <w:rPr>
          <w:lang w:val="sr-Latn-CS"/>
        </w:rPr>
        <w:t>реализовало</w:t>
      </w:r>
      <w:r w:rsidR="00AF1980" w:rsidRPr="0023074F">
        <w:t xml:space="preserve"> </w:t>
      </w:r>
      <w:r w:rsidRPr="0023074F">
        <w:rPr>
          <w:lang w:val="sr-Latn-CS"/>
        </w:rPr>
        <w:t>је</w:t>
      </w:r>
      <w:r w:rsidR="00BA1A69" w:rsidRPr="0023074F">
        <w:rPr>
          <w:lang w:val="sr-Latn-CS"/>
        </w:rPr>
        <w:t xml:space="preserve"> 1</w:t>
      </w:r>
      <w:r w:rsidR="002F7689" w:rsidRPr="0023074F">
        <w:t>8</w:t>
      </w:r>
      <w:r w:rsidR="00AF1980" w:rsidRPr="0023074F">
        <w:t xml:space="preserve"> </w:t>
      </w:r>
      <w:r w:rsidRPr="0023074F">
        <w:rPr>
          <w:lang w:val="sr-Latn-CS"/>
        </w:rPr>
        <w:t>наставника</w:t>
      </w:r>
      <w:r w:rsidR="00AF1980" w:rsidRPr="0023074F">
        <w:t xml:space="preserve"> </w:t>
      </w:r>
      <w:r w:rsidRPr="0023074F">
        <w:rPr>
          <w:lang w:val="sr-Latn-CS"/>
        </w:rPr>
        <w:t>предметне</w:t>
      </w:r>
      <w:r w:rsidR="00AF1980" w:rsidRPr="0023074F">
        <w:t xml:space="preserve"> </w:t>
      </w:r>
      <w:r w:rsidRPr="0023074F">
        <w:rPr>
          <w:lang w:val="sr-Latn-CS"/>
        </w:rPr>
        <w:t>наставе</w:t>
      </w:r>
      <w:r w:rsidR="002F7689" w:rsidRPr="0023074F">
        <w:t xml:space="preserve"> </w:t>
      </w:r>
      <w:r w:rsidR="009609DC" w:rsidRPr="0023074F">
        <w:t>3</w:t>
      </w:r>
      <w:r w:rsidR="00F8412D" w:rsidRPr="0023074F">
        <w:rPr>
          <w:lang w:val="sr-Cyrl-CS"/>
        </w:rPr>
        <w:t xml:space="preserve"> </w:t>
      </w:r>
      <w:r w:rsidRPr="0023074F">
        <w:rPr>
          <w:lang w:val="sr-Latn-CS"/>
        </w:rPr>
        <w:t>наставника</w:t>
      </w:r>
      <w:r w:rsidR="00F8412D" w:rsidRPr="0023074F">
        <w:t xml:space="preserve"> </w:t>
      </w:r>
      <w:r w:rsidRPr="0023074F">
        <w:rPr>
          <w:lang w:val="sr-Latn-CS"/>
        </w:rPr>
        <w:t>у</w:t>
      </w:r>
      <w:r w:rsidR="00F8412D" w:rsidRPr="0023074F">
        <w:t xml:space="preserve"> </w:t>
      </w:r>
      <w:r w:rsidRPr="0023074F">
        <w:rPr>
          <w:lang w:val="sr-Latn-CS"/>
        </w:rPr>
        <w:t>разредној</w:t>
      </w:r>
      <w:r w:rsidR="00827533" w:rsidRPr="0023074F">
        <w:t xml:space="preserve"> </w:t>
      </w:r>
      <w:r w:rsidRPr="0023074F">
        <w:rPr>
          <w:lang w:val="sr-Latn-CS"/>
        </w:rPr>
        <w:t>настави</w:t>
      </w:r>
      <w:r w:rsidR="003E4DFE" w:rsidRPr="0023074F">
        <w:rPr>
          <w:lang w:val="sr-Latn-CS"/>
        </w:rPr>
        <w:t>,</w:t>
      </w:r>
      <w:r w:rsidR="000B0F89" w:rsidRPr="0023074F">
        <w:rPr>
          <w:lang w:val="sr-Latn-CS"/>
        </w:rPr>
        <w:t xml:space="preserve"> </w:t>
      </w:r>
      <w:r w:rsidR="006D0B7A" w:rsidRPr="0023074F">
        <w:rPr>
          <w:lang w:val="sr-Cyrl-CS"/>
        </w:rPr>
        <w:t>2</w:t>
      </w:r>
      <w:r w:rsidR="006B7B3F" w:rsidRPr="0023074F">
        <w:rPr>
          <w:lang w:val="sr-Cyrl-CS"/>
        </w:rPr>
        <w:t xml:space="preserve"> </w:t>
      </w:r>
      <w:r w:rsidR="008811F2" w:rsidRPr="0023074F">
        <w:rPr>
          <w:lang w:val="sr-Latn-CS"/>
        </w:rPr>
        <w:t>васпитач</w:t>
      </w:r>
      <w:r w:rsidR="006D0B7A" w:rsidRPr="0023074F">
        <w:t>а</w:t>
      </w:r>
      <w:r w:rsidR="007553D2" w:rsidRPr="0023074F">
        <w:rPr>
          <w:lang w:val="sr-Latn-CS"/>
        </w:rPr>
        <w:t xml:space="preserve"> </w:t>
      </w:r>
      <w:r w:rsidR="004F1D2E" w:rsidRPr="0023074F">
        <w:rPr>
          <w:lang w:val="sr-Latn-CS"/>
        </w:rPr>
        <w:t xml:space="preserve"> </w:t>
      </w:r>
      <w:r w:rsidRPr="0023074F">
        <w:rPr>
          <w:lang w:val="sr-Latn-CS"/>
        </w:rPr>
        <w:t>у</w:t>
      </w:r>
      <w:r w:rsidR="004F1D2E" w:rsidRPr="0023074F">
        <w:rPr>
          <w:lang w:val="sr-Latn-CS"/>
        </w:rPr>
        <w:t xml:space="preserve"> </w:t>
      </w:r>
      <w:r w:rsidRPr="0023074F">
        <w:rPr>
          <w:lang w:val="sr-Latn-CS"/>
        </w:rPr>
        <w:t>предшколској</w:t>
      </w:r>
      <w:r w:rsidR="004F1D2E" w:rsidRPr="0023074F">
        <w:rPr>
          <w:lang w:val="sr-Latn-CS"/>
        </w:rPr>
        <w:t xml:space="preserve"> </w:t>
      </w:r>
      <w:r w:rsidRPr="0023074F">
        <w:rPr>
          <w:lang w:val="sr-Latn-CS"/>
        </w:rPr>
        <w:t>установи</w:t>
      </w:r>
      <w:r w:rsidR="000B0F89" w:rsidRPr="0023074F">
        <w:rPr>
          <w:lang w:val="sr-Latn-CS"/>
        </w:rPr>
        <w:t xml:space="preserve"> </w:t>
      </w:r>
      <w:r w:rsidR="00CA5CB6" w:rsidRPr="0023074F">
        <w:t>(наизменично због боловања, али је 1 васпитач радио са групом)</w:t>
      </w:r>
      <w:r w:rsidR="004F1D2E" w:rsidRPr="0023074F">
        <w:rPr>
          <w:lang w:val="sr-Latn-CS"/>
        </w:rPr>
        <w:t xml:space="preserve"> </w:t>
      </w:r>
      <w:r w:rsidRPr="0023074F">
        <w:rPr>
          <w:lang w:val="sr-Latn-CS"/>
        </w:rPr>
        <w:t>и</w:t>
      </w:r>
      <w:r w:rsidR="004F1D2E" w:rsidRPr="0023074F">
        <w:rPr>
          <w:lang w:val="sr-Latn-CS"/>
        </w:rPr>
        <w:t xml:space="preserve"> </w:t>
      </w:r>
      <w:r w:rsidR="001E6AC0" w:rsidRPr="0023074F">
        <w:rPr>
          <w:lang w:val="sr-Latn-CS"/>
        </w:rPr>
        <w:t>1</w:t>
      </w:r>
      <w:r w:rsidR="004F1D2E" w:rsidRPr="0023074F">
        <w:rPr>
          <w:lang w:val="sr-Latn-CS"/>
        </w:rPr>
        <w:t xml:space="preserve"> </w:t>
      </w:r>
      <w:r w:rsidR="008811F2" w:rsidRPr="0023074F">
        <w:rPr>
          <w:lang w:val="sr-Cyrl-CS"/>
        </w:rPr>
        <w:t xml:space="preserve">наставник </w:t>
      </w:r>
      <w:r w:rsidRPr="0023074F">
        <w:rPr>
          <w:lang w:val="sr-Latn-CS"/>
        </w:rPr>
        <w:t>у</w:t>
      </w:r>
      <w:r w:rsidR="004F1D2E" w:rsidRPr="0023074F">
        <w:rPr>
          <w:lang w:val="sr-Latn-CS"/>
        </w:rPr>
        <w:t xml:space="preserve"> </w:t>
      </w:r>
      <w:r w:rsidRPr="0023074F">
        <w:rPr>
          <w:lang w:val="sr-Latn-CS"/>
        </w:rPr>
        <w:t>продуженом</w:t>
      </w:r>
      <w:r w:rsidR="004F1D2E" w:rsidRPr="0023074F">
        <w:rPr>
          <w:lang w:val="sr-Latn-CS"/>
        </w:rPr>
        <w:t xml:space="preserve"> </w:t>
      </w:r>
      <w:r w:rsidRPr="0023074F">
        <w:rPr>
          <w:lang w:val="sr-Latn-CS"/>
        </w:rPr>
        <w:t>боравку</w:t>
      </w:r>
      <w:r w:rsidR="00BA1A69" w:rsidRPr="0023074F">
        <w:rPr>
          <w:lang w:val="sr-Latn-CS"/>
        </w:rPr>
        <w:t xml:space="preserve">. </w:t>
      </w:r>
      <w:r w:rsidRPr="0023074F">
        <w:rPr>
          <w:lang w:val="sr-Latn-CS"/>
        </w:rPr>
        <w:t>Већина</w:t>
      </w:r>
      <w:r w:rsidR="004F1D2E" w:rsidRPr="0023074F">
        <w:rPr>
          <w:lang w:val="sr-Latn-CS"/>
        </w:rPr>
        <w:t xml:space="preserve"> </w:t>
      </w:r>
      <w:r w:rsidRPr="0023074F">
        <w:rPr>
          <w:lang w:val="sr-Latn-CS"/>
        </w:rPr>
        <w:t>наставног</w:t>
      </w:r>
      <w:r w:rsidR="004F1D2E" w:rsidRPr="0023074F">
        <w:rPr>
          <w:lang w:val="sr-Latn-CS"/>
        </w:rPr>
        <w:t xml:space="preserve"> </w:t>
      </w:r>
      <w:r w:rsidRPr="0023074F">
        <w:rPr>
          <w:lang w:val="sr-Latn-CS"/>
        </w:rPr>
        <w:t>особља</w:t>
      </w:r>
      <w:r w:rsidR="004F1D2E" w:rsidRPr="0023074F">
        <w:rPr>
          <w:lang w:val="sr-Latn-CS"/>
        </w:rPr>
        <w:t xml:space="preserve"> </w:t>
      </w:r>
      <w:r w:rsidRPr="0023074F">
        <w:rPr>
          <w:lang w:val="sr-Latn-CS"/>
        </w:rPr>
        <w:t>су</w:t>
      </w:r>
      <w:r w:rsidR="004F1D2E" w:rsidRPr="0023074F">
        <w:rPr>
          <w:lang w:val="sr-Latn-CS"/>
        </w:rPr>
        <w:t xml:space="preserve"> </w:t>
      </w:r>
      <w:r w:rsidRPr="0023074F">
        <w:rPr>
          <w:lang w:val="sr-Latn-CS"/>
        </w:rPr>
        <w:t>наставници</w:t>
      </w:r>
      <w:r w:rsidR="004F1D2E" w:rsidRPr="0023074F">
        <w:rPr>
          <w:lang w:val="sr-Latn-CS"/>
        </w:rPr>
        <w:t xml:space="preserve"> </w:t>
      </w:r>
      <w:r w:rsidRPr="0023074F">
        <w:rPr>
          <w:lang w:val="sr-Latn-CS"/>
        </w:rPr>
        <w:t>путници</w:t>
      </w:r>
      <w:r w:rsidR="004F1D2E" w:rsidRPr="0023074F">
        <w:rPr>
          <w:lang w:val="sr-Latn-CS"/>
        </w:rPr>
        <w:t xml:space="preserve"> </w:t>
      </w:r>
      <w:r w:rsidR="007A7EF5" w:rsidRPr="0023074F">
        <w:rPr>
          <w:lang w:val="sr-Cyrl-CS"/>
        </w:rPr>
        <w:t xml:space="preserve">и наставници који допуњују своје радно време </w:t>
      </w:r>
      <w:r w:rsidRPr="0023074F">
        <w:rPr>
          <w:lang w:val="sr-Latn-CS"/>
        </w:rPr>
        <w:t>у</w:t>
      </w:r>
      <w:r w:rsidR="002779FC" w:rsidRPr="0023074F">
        <w:rPr>
          <w:lang w:val="sr-Latn-CS"/>
        </w:rPr>
        <w:t xml:space="preserve"> </w:t>
      </w:r>
      <w:r w:rsidRPr="0023074F">
        <w:rPr>
          <w:lang w:val="sr-Latn-CS"/>
        </w:rPr>
        <w:t>другим</w:t>
      </w:r>
      <w:r w:rsidR="002779FC" w:rsidRPr="0023074F">
        <w:rPr>
          <w:lang w:val="sr-Latn-CS"/>
        </w:rPr>
        <w:t xml:space="preserve"> </w:t>
      </w:r>
      <w:r w:rsidRPr="0023074F">
        <w:rPr>
          <w:lang w:val="sr-Latn-CS"/>
        </w:rPr>
        <w:t>школама</w:t>
      </w:r>
      <w:r w:rsidR="00BA1A69" w:rsidRPr="0023074F">
        <w:rPr>
          <w:lang w:val="sr-Latn-CS"/>
        </w:rPr>
        <w:t xml:space="preserve">. </w:t>
      </w:r>
      <w:r w:rsidRPr="0023074F">
        <w:rPr>
          <w:lang w:val="sr-Latn-CS"/>
        </w:rPr>
        <w:t>На</w:t>
      </w:r>
      <w:r w:rsidR="002779FC" w:rsidRPr="0023074F">
        <w:rPr>
          <w:lang w:val="sr-Latn-CS"/>
        </w:rPr>
        <w:t xml:space="preserve"> </w:t>
      </w:r>
      <w:r w:rsidRPr="0023074F">
        <w:rPr>
          <w:lang w:val="sr-Latn-CS"/>
        </w:rPr>
        <w:t>основу</w:t>
      </w:r>
      <w:r w:rsidR="002779FC" w:rsidRPr="0023074F">
        <w:rPr>
          <w:lang w:val="sr-Latn-CS"/>
        </w:rPr>
        <w:t xml:space="preserve"> </w:t>
      </w:r>
      <w:r w:rsidRPr="0023074F">
        <w:rPr>
          <w:lang w:val="sr-Latn-CS"/>
        </w:rPr>
        <w:t>горе</w:t>
      </w:r>
      <w:r w:rsidR="002779FC" w:rsidRPr="0023074F">
        <w:rPr>
          <w:lang w:val="sr-Latn-CS"/>
        </w:rPr>
        <w:t xml:space="preserve"> </w:t>
      </w:r>
      <w:r w:rsidRPr="0023074F">
        <w:rPr>
          <w:lang w:val="sr-Latn-CS"/>
        </w:rPr>
        <w:t>наведеног</w:t>
      </w:r>
      <w:r w:rsidR="002779FC" w:rsidRPr="0023074F">
        <w:rPr>
          <w:lang w:val="sr-Latn-CS"/>
        </w:rPr>
        <w:t xml:space="preserve"> </w:t>
      </w:r>
      <w:r w:rsidRPr="0023074F">
        <w:rPr>
          <w:lang w:val="sr-Latn-CS"/>
        </w:rPr>
        <w:t>школа</w:t>
      </w:r>
      <w:r w:rsidR="002779FC" w:rsidRPr="0023074F">
        <w:rPr>
          <w:lang w:val="sr-Latn-CS"/>
        </w:rPr>
        <w:t xml:space="preserve"> </w:t>
      </w:r>
      <w:r w:rsidRPr="0023074F">
        <w:rPr>
          <w:lang w:val="sr-Latn-CS"/>
        </w:rPr>
        <w:t>је</w:t>
      </w:r>
      <w:r w:rsidR="002779FC" w:rsidRPr="0023074F">
        <w:rPr>
          <w:lang w:val="sr-Latn-CS"/>
        </w:rPr>
        <w:t xml:space="preserve"> </w:t>
      </w:r>
      <w:r w:rsidRPr="0023074F">
        <w:rPr>
          <w:lang w:val="sr-Latn-CS"/>
        </w:rPr>
        <w:t>усагласила</w:t>
      </w:r>
      <w:r w:rsidR="002779FC" w:rsidRPr="0023074F">
        <w:rPr>
          <w:lang w:val="sr-Latn-CS"/>
        </w:rPr>
        <w:t xml:space="preserve"> </w:t>
      </w:r>
      <w:r w:rsidRPr="0023074F">
        <w:rPr>
          <w:lang w:val="sr-Latn-CS"/>
        </w:rPr>
        <w:t>свој</w:t>
      </w:r>
      <w:r w:rsidR="002779FC" w:rsidRPr="0023074F">
        <w:rPr>
          <w:lang w:val="sr-Latn-CS"/>
        </w:rPr>
        <w:t xml:space="preserve"> </w:t>
      </w:r>
      <w:r w:rsidRPr="0023074F">
        <w:rPr>
          <w:lang w:val="sr-Latn-CS"/>
        </w:rPr>
        <w:t>ритам</w:t>
      </w:r>
      <w:r w:rsidR="002779FC" w:rsidRPr="0023074F">
        <w:rPr>
          <w:lang w:val="sr-Latn-CS"/>
        </w:rPr>
        <w:t xml:space="preserve"> </w:t>
      </w:r>
      <w:r w:rsidRPr="0023074F">
        <w:rPr>
          <w:lang w:val="sr-Latn-CS"/>
        </w:rPr>
        <w:t>рада</w:t>
      </w:r>
      <w:r w:rsidR="002779FC" w:rsidRPr="0023074F">
        <w:rPr>
          <w:lang w:val="sr-Latn-CS"/>
        </w:rPr>
        <w:t xml:space="preserve"> </w:t>
      </w:r>
      <w:r w:rsidRPr="0023074F">
        <w:rPr>
          <w:lang w:val="sr-Latn-CS"/>
        </w:rPr>
        <w:t>са</w:t>
      </w:r>
      <w:r w:rsidR="002779FC" w:rsidRPr="0023074F">
        <w:rPr>
          <w:lang w:val="sr-Latn-CS"/>
        </w:rPr>
        <w:t xml:space="preserve"> </w:t>
      </w:r>
      <w:r w:rsidRPr="0023074F">
        <w:rPr>
          <w:lang w:val="sr-Latn-CS"/>
        </w:rPr>
        <w:t>овим</w:t>
      </w:r>
      <w:r w:rsidR="002779FC" w:rsidRPr="0023074F">
        <w:rPr>
          <w:lang w:val="sr-Latn-CS"/>
        </w:rPr>
        <w:t xml:space="preserve"> </w:t>
      </w:r>
      <w:r w:rsidRPr="0023074F">
        <w:rPr>
          <w:lang w:val="sr-Latn-CS"/>
        </w:rPr>
        <w:t>радницима</w:t>
      </w:r>
      <w:r w:rsidR="007A7EF5" w:rsidRPr="0023074F">
        <w:rPr>
          <w:lang w:val="sr-Cyrl-CS"/>
        </w:rPr>
        <w:t>.</w:t>
      </w:r>
      <w:r w:rsidR="002779FC" w:rsidRPr="0023074F">
        <w:t xml:space="preserve"> </w:t>
      </w:r>
      <w:r w:rsidR="009609DC" w:rsidRPr="0023074F">
        <w:t>9</w:t>
      </w:r>
      <w:r w:rsidR="009609DC" w:rsidRPr="0023074F">
        <w:rPr>
          <w:lang w:val="sr-Cyrl-RS"/>
        </w:rPr>
        <w:t>2</w:t>
      </w:r>
      <w:r w:rsidR="009609DC" w:rsidRPr="0023074F">
        <w:t xml:space="preserve"> % </w:t>
      </w:r>
      <w:r w:rsidR="009609DC" w:rsidRPr="0023074F">
        <w:rPr>
          <w:lang w:val="sr-Cyrl-RS"/>
        </w:rPr>
        <w:t xml:space="preserve">наставног кадра има прописану стручну спрему у складу са правилником о врсти степену стручне спреме. 92% наставника има положен стручни испит и лиценцу за рад. </w:t>
      </w:r>
      <w:r w:rsidRPr="0023074F">
        <w:rPr>
          <w:lang w:val="sr-Latn-CS"/>
        </w:rPr>
        <w:t>Кадрови</w:t>
      </w:r>
      <w:r w:rsidR="002779FC" w:rsidRPr="0023074F">
        <w:rPr>
          <w:lang w:val="sr-Latn-CS"/>
        </w:rPr>
        <w:t xml:space="preserve"> </w:t>
      </w:r>
      <w:r w:rsidRPr="0023074F">
        <w:rPr>
          <w:lang w:val="sr-Latn-CS"/>
        </w:rPr>
        <w:t>су</w:t>
      </w:r>
      <w:r w:rsidR="002779FC" w:rsidRPr="0023074F">
        <w:rPr>
          <w:lang w:val="sr-Latn-CS"/>
        </w:rPr>
        <w:t xml:space="preserve"> </w:t>
      </w:r>
      <w:r w:rsidRPr="0023074F">
        <w:rPr>
          <w:lang w:val="sr-Latn-CS"/>
        </w:rPr>
        <w:t>сведени</w:t>
      </w:r>
      <w:r w:rsidR="002779FC" w:rsidRPr="0023074F">
        <w:rPr>
          <w:lang w:val="sr-Latn-CS"/>
        </w:rPr>
        <w:t xml:space="preserve"> </w:t>
      </w:r>
      <w:r w:rsidRPr="0023074F">
        <w:rPr>
          <w:lang w:val="sr-Latn-CS"/>
        </w:rPr>
        <w:t>на</w:t>
      </w:r>
      <w:r w:rsidR="002779FC" w:rsidRPr="0023074F">
        <w:rPr>
          <w:lang w:val="sr-Latn-CS"/>
        </w:rPr>
        <w:t xml:space="preserve"> </w:t>
      </w:r>
      <w:r w:rsidRPr="0023074F">
        <w:rPr>
          <w:lang w:val="sr-Latn-CS"/>
        </w:rPr>
        <w:t>оптималан</w:t>
      </w:r>
      <w:r w:rsidR="002779FC" w:rsidRPr="0023074F">
        <w:rPr>
          <w:lang w:val="sr-Latn-CS"/>
        </w:rPr>
        <w:t xml:space="preserve"> </w:t>
      </w:r>
      <w:r w:rsidR="004D074F" w:rsidRPr="0023074F">
        <w:rPr>
          <w:lang w:val="sr-Cyrl-RS"/>
        </w:rPr>
        <w:t xml:space="preserve">број </w:t>
      </w:r>
      <w:r w:rsidR="000B0F89" w:rsidRPr="0023074F">
        <w:rPr>
          <w:lang w:val="sr-Cyrl-RS"/>
        </w:rPr>
        <w:t xml:space="preserve">односно </w:t>
      </w:r>
      <w:r w:rsidR="00127932" w:rsidRPr="0023074F">
        <w:t xml:space="preserve">у складу са Правилником о </w:t>
      </w:r>
      <w:r w:rsidR="004D074F" w:rsidRPr="0023074F">
        <w:rPr>
          <w:lang w:val="sr-Cyrl-RS"/>
        </w:rPr>
        <w:t xml:space="preserve">критеријумима и стандардима за финансирање установе која </w:t>
      </w:r>
      <w:r w:rsidR="008B7EFE" w:rsidRPr="0023074F">
        <w:rPr>
          <w:lang w:val="sr-Cyrl-RS"/>
        </w:rPr>
        <w:t>обавља делатност основног образовања и васпитања.</w:t>
      </w:r>
    </w:p>
    <w:p w:rsidR="00127932" w:rsidRPr="0023074F" w:rsidRDefault="00BA1A69" w:rsidP="00FD3F4B">
      <w:pPr>
        <w:ind w:firstLine="708"/>
        <w:jc w:val="both"/>
        <w:rPr>
          <w:rFonts w:ascii="Cambria" w:hAnsi="Cambria"/>
        </w:rPr>
      </w:pPr>
      <w:r w:rsidRPr="0023074F">
        <w:rPr>
          <w:lang w:val="sr-Latn-CS"/>
        </w:rPr>
        <w:t xml:space="preserve"> </w:t>
      </w:r>
    </w:p>
    <w:p w:rsidR="00D53CD4" w:rsidRPr="0023074F" w:rsidRDefault="00D53CD4" w:rsidP="00576C6B">
      <w:pPr>
        <w:ind w:firstLine="720"/>
        <w:jc w:val="both"/>
        <w:rPr>
          <w:rFonts w:ascii="Cambria" w:hAnsi="Cambria"/>
          <w:lang w:val="sr-Cyrl-CS"/>
        </w:rPr>
      </w:pPr>
      <w:r w:rsidRPr="0023074F">
        <w:rPr>
          <w:rFonts w:ascii="Cambria" w:hAnsi="Cambria"/>
          <w:lang w:val="sr-Latn-CS"/>
        </w:rPr>
        <w:t>Прилог: Табела прегледа запослених</w:t>
      </w:r>
    </w:p>
    <w:p w:rsidR="00FD3F4B" w:rsidRPr="00033AC8" w:rsidRDefault="00FD3F4B" w:rsidP="00576C6B">
      <w:pPr>
        <w:pStyle w:val="fontnaslov"/>
        <w:jc w:val="both"/>
        <w:rPr>
          <w:rFonts w:ascii="Cambria" w:hAnsi="Cambria" w:cs="Times New Roman"/>
          <w:color w:val="auto"/>
          <w:sz w:val="24"/>
          <w:szCs w:val="24"/>
          <w:lang w:val="sr-Latn-RS"/>
        </w:rPr>
      </w:pPr>
    </w:p>
    <w:p w:rsidR="007A7EF5" w:rsidRPr="0023074F" w:rsidRDefault="007A7EF5" w:rsidP="00576C6B">
      <w:pPr>
        <w:pStyle w:val="fontnaslov"/>
        <w:jc w:val="both"/>
        <w:rPr>
          <w:rFonts w:ascii="Cambria" w:hAnsi="Cambria" w:cs="Times New Roman"/>
          <w:color w:val="auto"/>
          <w:sz w:val="24"/>
          <w:szCs w:val="24"/>
          <w:lang w:val="sr-Cyrl-CS"/>
        </w:rPr>
      </w:pPr>
      <w:r w:rsidRPr="0023074F">
        <w:rPr>
          <w:rFonts w:ascii="Cambria" w:hAnsi="Cambria" w:cs="Times New Roman"/>
          <w:color w:val="auto"/>
          <w:sz w:val="24"/>
          <w:szCs w:val="24"/>
          <w:lang w:val="sr-Cyrl-CS"/>
        </w:rPr>
        <w:t xml:space="preserve">РАЗРЕДНА НАСТАВА </w:t>
      </w:r>
    </w:p>
    <w:tbl>
      <w:tblPr>
        <w:tblW w:w="0" w:type="auto"/>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1024"/>
        <w:gridCol w:w="2686"/>
        <w:gridCol w:w="1694"/>
        <w:gridCol w:w="1581"/>
        <w:gridCol w:w="736"/>
      </w:tblGrid>
      <w:tr w:rsidR="006A7840" w:rsidRPr="0023074F" w:rsidTr="00147631">
        <w:trPr>
          <w:tblCellSpacing w:w="22" w:type="dxa"/>
        </w:trPr>
        <w:tc>
          <w:tcPr>
            <w:tcW w:w="958" w:type="dxa"/>
            <w:tcBorders>
              <w:top w:val="outset" w:sz="8" w:space="0" w:color="000000"/>
              <w:left w:val="outset" w:sz="8" w:space="0" w:color="000000"/>
              <w:bottom w:val="outset" w:sz="8" w:space="0" w:color="000000"/>
              <w:right w:val="outset" w:sz="8" w:space="0" w:color="000000"/>
            </w:tcBorders>
            <w:shd w:val="clear" w:color="auto" w:fill="E5DFEC"/>
            <w:vAlign w:val="center"/>
          </w:tcPr>
          <w:p w:rsidR="000729B7" w:rsidRPr="0023074F" w:rsidRDefault="000729B7" w:rsidP="00576C6B">
            <w:pPr>
              <w:pStyle w:val="NormalWeb"/>
              <w:jc w:val="both"/>
              <w:rPr>
                <w:rFonts w:ascii="Cambria" w:hAnsi="Cambria"/>
                <w:b/>
                <w:bCs/>
              </w:rPr>
            </w:pPr>
            <w:r w:rsidRPr="0023074F">
              <w:rPr>
                <w:rFonts w:ascii="Cambria" w:hAnsi="Cambria"/>
                <w:b/>
                <w:bCs/>
              </w:rPr>
              <w:t xml:space="preserve">Р.Б. </w:t>
            </w:r>
          </w:p>
        </w:tc>
        <w:tc>
          <w:tcPr>
            <w:tcW w:w="2642" w:type="dxa"/>
            <w:tcBorders>
              <w:top w:val="outset" w:sz="8" w:space="0" w:color="000000"/>
              <w:left w:val="outset" w:sz="8" w:space="0" w:color="000000"/>
              <w:bottom w:val="outset" w:sz="8" w:space="0" w:color="000000"/>
              <w:right w:val="outset" w:sz="8" w:space="0" w:color="000000"/>
            </w:tcBorders>
            <w:shd w:val="clear" w:color="auto" w:fill="E5DFEC"/>
            <w:vAlign w:val="center"/>
          </w:tcPr>
          <w:p w:rsidR="000729B7" w:rsidRPr="0023074F" w:rsidRDefault="000729B7" w:rsidP="00576C6B">
            <w:pPr>
              <w:pStyle w:val="NormalWeb"/>
              <w:jc w:val="both"/>
              <w:rPr>
                <w:rFonts w:ascii="Cambria" w:hAnsi="Cambria"/>
                <w:b/>
                <w:bCs/>
              </w:rPr>
            </w:pPr>
            <w:r w:rsidRPr="0023074F">
              <w:rPr>
                <w:rFonts w:ascii="Cambria" w:hAnsi="Cambria"/>
                <w:b/>
                <w:bCs/>
              </w:rPr>
              <w:t xml:space="preserve">ИМЕ И ПРЕЗИМЕ </w:t>
            </w:r>
          </w:p>
        </w:tc>
        <w:tc>
          <w:tcPr>
            <w:tcW w:w="1650" w:type="dxa"/>
            <w:tcBorders>
              <w:top w:val="outset" w:sz="8" w:space="0" w:color="000000"/>
              <w:left w:val="outset" w:sz="8" w:space="0" w:color="000000"/>
              <w:bottom w:val="outset" w:sz="8" w:space="0" w:color="000000"/>
              <w:right w:val="outset" w:sz="8" w:space="0" w:color="auto"/>
            </w:tcBorders>
            <w:shd w:val="clear" w:color="auto" w:fill="E5DFEC"/>
          </w:tcPr>
          <w:p w:rsidR="000729B7" w:rsidRPr="0023074F" w:rsidRDefault="000729B7" w:rsidP="00576C6B">
            <w:pPr>
              <w:pStyle w:val="NormalWeb"/>
              <w:jc w:val="both"/>
              <w:rPr>
                <w:rFonts w:ascii="Cambria" w:hAnsi="Cambria"/>
                <w:b/>
                <w:lang w:val="sr-Cyrl-CS"/>
              </w:rPr>
            </w:pPr>
            <w:r w:rsidRPr="0023074F">
              <w:rPr>
                <w:rFonts w:ascii="Cambria" w:hAnsi="Cambria"/>
                <w:b/>
                <w:bCs/>
                <w:lang w:val="sr-Cyrl-CS"/>
              </w:rPr>
              <w:t>ПРЕДМЕТ</w:t>
            </w:r>
          </w:p>
        </w:tc>
        <w:tc>
          <w:tcPr>
            <w:tcW w:w="1537" w:type="dxa"/>
            <w:tcBorders>
              <w:top w:val="outset" w:sz="8" w:space="0" w:color="000000"/>
              <w:left w:val="outset" w:sz="8" w:space="0" w:color="auto"/>
              <w:bottom w:val="outset" w:sz="8" w:space="0" w:color="000000"/>
              <w:right w:val="outset" w:sz="8" w:space="0" w:color="auto"/>
            </w:tcBorders>
            <w:shd w:val="clear" w:color="auto" w:fill="E5DFEC"/>
          </w:tcPr>
          <w:p w:rsidR="000729B7" w:rsidRPr="0023074F" w:rsidRDefault="000729B7" w:rsidP="000729B7">
            <w:pPr>
              <w:pStyle w:val="NormalWeb"/>
              <w:jc w:val="both"/>
              <w:rPr>
                <w:rFonts w:ascii="Cambria" w:hAnsi="Cambria"/>
                <w:b/>
                <w:lang w:val="sr-Cyrl-CS"/>
              </w:rPr>
            </w:pPr>
            <w:r w:rsidRPr="0023074F">
              <w:rPr>
                <w:rFonts w:ascii="Cambria" w:hAnsi="Cambria"/>
                <w:b/>
                <w:lang w:val="sr-Cyrl-CS"/>
              </w:rPr>
              <w:t>РАЗРЕД</w:t>
            </w:r>
          </w:p>
        </w:tc>
        <w:tc>
          <w:tcPr>
            <w:tcW w:w="670" w:type="dxa"/>
            <w:tcBorders>
              <w:top w:val="outset" w:sz="8" w:space="0" w:color="000000"/>
              <w:left w:val="outset" w:sz="8" w:space="0" w:color="auto"/>
              <w:bottom w:val="outset" w:sz="8" w:space="0" w:color="000000"/>
              <w:right w:val="outset" w:sz="8" w:space="0" w:color="000000"/>
            </w:tcBorders>
            <w:shd w:val="clear" w:color="auto" w:fill="E5DFEC"/>
          </w:tcPr>
          <w:p w:rsidR="000729B7" w:rsidRPr="0023074F" w:rsidRDefault="000729B7" w:rsidP="000729B7">
            <w:pPr>
              <w:pStyle w:val="NormalWeb"/>
              <w:jc w:val="both"/>
              <w:rPr>
                <w:rFonts w:ascii="Cambria" w:hAnsi="Cambria"/>
                <w:b/>
                <w:lang w:val="sr-Cyrl-CS"/>
              </w:rPr>
            </w:pPr>
          </w:p>
        </w:tc>
      </w:tr>
      <w:tr w:rsidR="006A7840" w:rsidRPr="0023074F" w:rsidTr="00147631">
        <w:trPr>
          <w:tblCellSpacing w:w="22" w:type="dxa"/>
        </w:trPr>
        <w:tc>
          <w:tcPr>
            <w:tcW w:w="958" w:type="dxa"/>
            <w:tcBorders>
              <w:top w:val="outset" w:sz="8" w:space="0" w:color="000000"/>
              <w:left w:val="outset" w:sz="8" w:space="0" w:color="000000"/>
              <w:bottom w:val="outset" w:sz="8" w:space="0" w:color="000000"/>
              <w:right w:val="outset" w:sz="8" w:space="0" w:color="000000"/>
            </w:tcBorders>
            <w:vAlign w:val="center"/>
          </w:tcPr>
          <w:p w:rsidR="000729B7" w:rsidRPr="0023074F" w:rsidRDefault="000729B7" w:rsidP="00576C6B">
            <w:pPr>
              <w:pStyle w:val="NormalWeb"/>
              <w:jc w:val="both"/>
              <w:rPr>
                <w:rFonts w:ascii="Cambria" w:hAnsi="Cambria"/>
                <w:bCs/>
                <w:lang w:val="sr-Cyrl-CS"/>
              </w:rPr>
            </w:pPr>
            <w:r w:rsidRPr="0023074F">
              <w:rPr>
                <w:rFonts w:ascii="Cambria" w:hAnsi="Cambria"/>
                <w:bCs/>
              </w:rPr>
              <w:t>1.</w:t>
            </w:r>
          </w:p>
        </w:tc>
        <w:tc>
          <w:tcPr>
            <w:tcW w:w="2642" w:type="dxa"/>
            <w:tcBorders>
              <w:top w:val="outset" w:sz="8" w:space="0" w:color="000000"/>
              <w:left w:val="outset" w:sz="8" w:space="0" w:color="000000"/>
              <w:bottom w:val="outset" w:sz="8" w:space="0" w:color="000000"/>
              <w:right w:val="outset" w:sz="8" w:space="0" w:color="000000"/>
            </w:tcBorders>
            <w:vAlign w:val="center"/>
          </w:tcPr>
          <w:p w:rsidR="000729B7" w:rsidRPr="0023074F" w:rsidRDefault="000729B7" w:rsidP="008B7EFE">
            <w:pPr>
              <w:jc w:val="both"/>
              <w:rPr>
                <w:rFonts w:ascii="Cambria" w:hAnsi="Cambria"/>
                <w:lang w:val="sr-Cyrl-CS"/>
              </w:rPr>
            </w:pPr>
            <w:r w:rsidRPr="0023074F">
              <w:rPr>
                <w:rFonts w:ascii="Cambria" w:hAnsi="Cambria"/>
                <w:bCs/>
                <w:lang w:val="sr-Cyrl-CS"/>
              </w:rPr>
              <w:t xml:space="preserve"> </w:t>
            </w:r>
            <w:r w:rsidR="008B7EFE" w:rsidRPr="0023074F">
              <w:rPr>
                <w:rFonts w:ascii="Cambria" w:hAnsi="Cambria"/>
                <w:bCs/>
              </w:rPr>
              <w:t>Ана Дамјанов</w:t>
            </w:r>
          </w:p>
        </w:tc>
        <w:tc>
          <w:tcPr>
            <w:tcW w:w="1650" w:type="dxa"/>
            <w:tcBorders>
              <w:top w:val="outset" w:sz="8" w:space="0" w:color="000000"/>
              <w:left w:val="outset" w:sz="8" w:space="0" w:color="000000"/>
              <w:bottom w:val="outset" w:sz="8" w:space="0" w:color="000000"/>
              <w:right w:val="outset" w:sz="8" w:space="0" w:color="auto"/>
            </w:tcBorders>
          </w:tcPr>
          <w:p w:rsidR="000729B7" w:rsidRPr="0023074F" w:rsidRDefault="000729B7" w:rsidP="00576C6B">
            <w:pPr>
              <w:pStyle w:val="NormalWeb"/>
              <w:jc w:val="both"/>
              <w:rPr>
                <w:rFonts w:ascii="Cambria" w:hAnsi="Cambria"/>
                <w:lang w:val="sr-Cyrl-CS"/>
              </w:rPr>
            </w:pPr>
            <w:r w:rsidRPr="0023074F">
              <w:rPr>
                <w:rFonts w:ascii="Cambria" w:hAnsi="Cambria"/>
                <w:lang w:val="sr-Cyrl-CS"/>
              </w:rPr>
              <w:t>разредна н.</w:t>
            </w:r>
          </w:p>
        </w:tc>
        <w:tc>
          <w:tcPr>
            <w:tcW w:w="1537" w:type="dxa"/>
            <w:tcBorders>
              <w:top w:val="outset" w:sz="8" w:space="0" w:color="000000"/>
              <w:left w:val="outset" w:sz="8" w:space="0" w:color="auto"/>
              <w:bottom w:val="outset" w:sz="8" w:space="0" w:color="000000"/>
              <w:right w:val="outset" w:sz="8" w:space="0" w:color="auto"/>
            </w:tcBorders>
          </w:tcPr>
          <w:p w:rsidR="000729B7" w:rsidRPr="0023074F" w:rsidRDefault="000729B7" w:rsidP="008A0483">
            <w:pPr>
              <w:pStyle w:val="NormalWeb"/>
              <w:jc w:val="both"/>
              <w:rPr>
                <w:rFonts w:ascii="Cambria" w:hAnsi="Cambria"/>
              </w:rPr>
            </w:pPr>
            <w:r w:rsidRPr="0023074F">
              <w:rPr>
                <w:rFonts w:ascii="Cambria" w:hAnsi="Cambria"/>
              </w:rPr>
              <w:t>I</w:t>
            </w:r>
          </w:p>
        </w:tc>
        <w:tc>
          <w:tcPr>
            <w:tcW w:w="670" w:type="dxa"/>
            <w:tcBorders>
              <w:top w:val="outset" w:sz="8" w:space="0" w:color="000000"/>
              <w:left w:val="outset" w:sz="8" w:space="0" w:color="auto"/>
              <w:bottom w:val="outset" w:sz="8" w:space="0" w:color="000000"/>
              <w:right w:val="outset" w:sz="8" w:space="0" w:color="000000"/>
            </w:tcBorders>
          </w:tcPr>
          <w:p w:rsidR="000729B7" w:rsidRPr="0023074F" w:rsidRDefault="000729B7" w:rsidP="00576C6B">
            <w:pPr>
              <w:pStyle w:val="NormalWeb"/>
              <w:jc w:val="both"/>
              <w:rPr>
                <w:rFonts w:ascii="Cambria" w:hAnsi="Cambria"/>
              </w:rPr>
            </w:pPr>
          </w:p>
        </w:tc>
      </w:tr>
      <w:tr w:rsidR="006A7840" w:rsidRPr="0023074F" w:rsidTr="00147631">
        <w:trPr>
          <w:tblCellSpacing w:w="22" w:type="dxa"/>
        </w:trPr>
        <w:tc>
          <w:tcPr>
            <w:tcW w:w="958" w:type="dxa"/>
            <w:tcBorders>
              <w:top w:val="outset" w:sz="8" w:space="0" w:color="000000"/>
              <w:left w:val="outset" w:sz="8" w:space="0" w:color="000000"/>
              <w:bottom w:val="outset" w:sz="8" w:space="0" w:color="000000"/>
              <w:right w:val="outset" w:sz="8" w:space="0" w:color="000000"/>
            </w:tcBorders>
            <w:vAlign w:val="center"/>
          </w:tcPr>
          <w:p w:rsidR="00492892" w:rsidRPr="0023074F" w:rsidRDefault="00492892" w:rsidP="00576C6B">
            <w:pPr>
              <w:pStyle w:val="NormalWeb"/>
              <w:jc w:val="both"/>
              <w:rPr>
                <w:rFonts w:ascii="Cambria" w:hAnsi="Cambria"/>
                <w:bCs/>
                <w:lang w:val="sr-Cyrl-RS"/>
              </w:rPr>
            </w:pPr>
            <w:r w:rsidRPr="0023074F">
              <w:rPr>
                <w:rFonts w:ascii="Cambria" w:hAnsi="Cambria"/>
                <w:bCs/>
              </w:rPr>
              <w:lastRenderedPageBreak/>
              <w:t>2.</w:t>
            </w:r>
          </w:p>
        </w:tc>
        <w:tc>
          <w:tcPr>
            <w:tcW w:w="2642" w:type="dxa"/>
            <w:tcBorders>
              <w:top w:val="outset" w:sz="8" w:space="0" w:color="000000"/>
              <w:left w:val="outset" w:sz="8" w:space="0" w:color="000000"/>
              <w:bottom w:val="outset" w:sz="8" w:space="0" w:color="000000"/>
              <w:right w:val="outset" w:sz="8" w:space="0" w:color="000000"/>
            </w:tcBorders>
            <w:vAlign w:val="center"/>
          </w:tcPr>
          <w:p w:rsidR="00492892" w:rsidRPr="0023074F" w:rsidRDefault="008B7EFE" w:rsidP="00026303">
            <w:pPr>
              <w:jc w:val="both"/>
              <w:rPr>
                <w:rFonts w:ascii="Cambria" w:hAnsi="Cambria"/>
                <w:bCs/>
                <w:lang w:val="sr-Cyrl-RS"/>
              </w:rPr>
            </w:pPr>
            <w:r w:rsidRPr="0023074F">
              <w:rPr>
                <w:rFonts w:ascii="Cambria" w:hAnsi="Cambria"/>
                <w:bCs/>
                <w:lang w:val="sr-Cyrl-CS"/>
              </w:rPr>
              <w:t>Ирена Алмаши</w:t>
            </w:r>
          </w:p>
        </w:tc>
        <w:tc>
          <w:tcPr>
            <w:tcW w:w="1650" w:type="dxa"/>
            <w:tcBorders>
              <w:top w:val="outset" w:sz="8" w:space="0" w:color="000000"/>
              <w:left w:val="outset" w:sz="8" w:space="0" w:color="000000"/>
              <w:bottom w:val="outset" w:sz="8" w:space="0" w:color="000000"/>
              <w:right w:val="outset" w:sz="8" w:space="0" w:color="auto"/>
            </w:tcBorders>
          </w:tcPr>
          <w:p w:rsidR="00492892" w:rsidRPr="0023074F" w:rsidRDefault="00492892" w:rsidP="00492892">
            <w:pPr>
              <w:pStyle w:val="NormalWeb"/>
              <w:jc w:val="both"/>
              <w:rPr>
                <w:rFonts w:ascii="Cambria" w:hAnsi="Cambria"/>
              </w:rPr>
            </w:pPr>
            <w:r w:rsidRPr="0023074F">
              <w:rPr>
                <w:rFonts w:ascii="Cambria" w:hAnsi="Cambria"/>
                <w:lang w:val="sr-Cyrl-CS"/>
              </w:rPr>
              <w:t xml:space="preserve">разредна н.           </w:t>
            </w:r>
          </w:p>
        </w:tc>
        <w:tc>
          <w:tcPr>
            <w:tcW w:w="1537" w:type="dxa"/>
            <w:tcBorders>
              <w:top w:val="outset" w:sz="8" w:space="0" w:color="000000"/>
              <w:left w:val="outset" w:sz="8" w:space="0" w:color="auto"/>
              <w:bottom w:val="outset" w:sz="8" w:space="0" w:color="000000"/>
              <w:right w:val="outset" w:sz="8" w:space="0" w:color="auto"/>
            </w:tcBorders>
          </w:tcPr>
          <w:p w:rsidR="00492892" w:rsidRPr="0023074F" w:rsidRDefault="008B7EFE" w:rsidP="008A0483">
            <w:pPr>
              <w:pStyle w:val="NormalWeb"/>
              <w:jc w:val="both"/>
              <w:rPr>
                <w:rFonts w:ascii="Cambria" w:hAnsi="Cambria"/>
              </w:rPr>
            </w:pPr>
            <w:r w:rsidRPr="0023074F">
              <w:rPr>
                <w:rFonts w:ascii="Cambria" w:hAnsi="Cambria"/>
                <w:lang w:val="sr-Cyrl-RS"/>
              </w:rPr>
              <w:t xml:space="preserve">Комбиновано </w:t>
            </w:r>
            <w:r w:rsidR="00492892" w:rsidRPr="0023074F">
              <w:rPr>
                <w:rFonts w:ascii="Cambria" w:hAnsi="Cambria"/>
              </w:rPr>
              <w:t>II</w:t>
            </w:r>
            <w:r w:rsidRPr="0023074F">
              <w:rPr>
                <w:rFonts w:ascii="Cambria" w:hAnsi="Cambria"/>
                <w:lang w:val="sr-Cyrl-CS"/>
              </w:rPr>
              <w:t xml:space="preserve"> и I</w:t>
            </w:r>
            <w:r w:rsidRPr="0023074F">
              <w:rPr>
                <w:rFonts w:ascii="Cambria" w:hAnsi="Cambria"/>
              </w:rPr>
              <w:t>II</w:t>
            </w:r>
          </w:p>
        </w:tc>
        <w:tc>
          <w:tcPr>
            <w:tcW w:w="670" w:type="dxa"/>
            <w:tcBorders>
              <w:top w:val="outset" w:sz="8" w:space="0" w:color="000000"/>
              <w:left w:val="outset" w:sz="8" w:space="0" w:color="auto"/>
              <w:bottom w:val="outset" w:sz="8" w:space="0" w:color="000000"/>
              <w:right w:val="outset" w:sz="8" w:space="0" w:color="000000"/>
            </w:tcBorders>
          </w:tcPr>
          <w:p w:rsidR="00492892" w:rsidRPr="0023074F" w:rsidRDefault="00492892" w:rsidP="00576C6B">
            <w:pPr>
              <w:pStyle w:val="NormalWeb"/>
              <w:jc w:val="both"/>
              <w:rPr>
                <w:rFonts w:ascii="Cambria" w:hAnsi="Cambria"/>
              </w:rPr>
            </w:pPr>
          </w:p>
        </w:tc>
      </w:tr>
      <w:tr w:rsidR="006A7840" w:rsidRPr="0023074F" w:rsidTr="00147631">
        <w:trPr>
          <w:tblCellSpacing w:w="22" w:type="dxa"/>
        </w:trPr>
        <w:tc>
          <w:tcPr>
            <w:tcW w:w="958" w:type="dxa"/>
            <w:tcBorders>
              <w:top w:val="outset" w:sz="8" w:space="0" w:color="000000"/>
              <w:left w:val="outset" w:sz="8" w:space="0" w:color="000000"/>
              <w:bottom w:val="outset" w:sz="8" w:space="0" w:color="000000"/>
              <w:right w:val="outset" w:sz="8" w:space="0" w:color="000000"/>
            </w:tcBorders>
            <w:vAlign w:val="center"/>
          </w:tcPr>
          <w:p w:rsidR="00492892" w:rsidRPr="0023074F" w:rsidRDefault="00CB666F" w:rsidP="00576C6B">
            <w:pPr>
              <w:pStyle w:val="NormalWeb"/>
              <w:jc w:val="both"/>
              <w:rPr>
                <w:rFonts w:ascii="Cambria" w:hAnsi="Cambria"/>
                <w:lang w:val="sr-Cyrl-CS"/>
              </w:rPr>
            </w:pPr>
            <w:r w:rsidRPr="0023074F">
              <w:rPr>
                <w:rFonts w:ascii="Cambria" w:hAnsi="Cambria"/>
                <w:bCs/>
                <w:lang w:val="sr-Cyrl-RS"/>
              </w:rPr>
              <w:t>3</w:t>
            </w:r>
            <w:r w:rsidR="00492892" w:rsidRPr="0023074F">
              <w:rPr>
                <w:rFonts w:ascii="Cambria" w:hAnsi="Cambria"/>
                <w:bCs/>
                <w:lang w:val="sr-Cyrl-CS"/>
              </w:rPr>
              <w:t>.</w:t>
            </w:r>
          </w:p>
        </w:tc>
        <w:tc>
          <w:tcPr>
            <w:tcW w:w="2642" w:type="dxa"/>
            <w:tcBorders>
              <w:top w:val="outset" w:sz="8" w:space="0" w:color="000000"/>
              <w:left w:val="outset" w:sz="8" w:space="0" w:color="000000"/>
              <w:bottom w:val="outset" w:sz="8" w:space="0" w:color="000000"/>
              <w:right w:val="outset" w:sz="8" w:space="0" w:color="000000"/>
            </w:tcBorders>
            <w:vAlign w:val="center"/>
          </w:tcPr>
          <w:p w:rsidR="00492892" w:rsidRPr="0023074F" w:rsidRDefault="00492892" w:rsidP="00FD3F4B">
            <w:pPr>
              <w:jc w:val="both"/>
              <w:rPr>
                <w:rFonts w:ascii="Cambria" w:hAnsi="Cambria"/>
                <w:lang w:val="sr-Cyrl-CS"/>
              </w:rPr>
            </w:pPr>
            <w:r w:rsidRPr="0023074F">
              <w:rPr>
                <w:rFonts w:ascii="Cambria" w:hAnsi="Cambria"/>
                <w:bCs/>
                <w:lang w:val="sr-Cyrl-CS"/>
              </w:rPr>
              <w:t xml:space="preserve"> Валерија </w:t>
            </w:r>
            <w:r w:rsidR="00FD3F4B" w:rsidRPr="0023074F">
              <w:rPr>
                <w:rFonts w:ascii="Cambria" w:hAnsi="Cambria"/>
                <w:bCs/>
                <w:lang w:val="sr-Cyrl-CS"/>
              </w:rPr>
              <w:t>Станојковић</w:t>
            </w:r>
          </w:p>
        </w:tc>
        <w:tc>
          <w:tcPr>
            <w:tcW w:w="1650" w:type="dxa"/>
            <w:tcBorders>
              <w:top w:val="outset" w:sz="8" w:space="0" w:color="000000"/>
              <w:left w:val="outset" w:sz="8" w:space="0" w:color="000000"/>
              <w:bottom w:val="outset" w:sz="8" w:space="0" w:color="000000"/>
              <w:right w:val="outset" w:sz="8" w:space="0" w:color="auto"/>
            </w:tcBorders>
          </w:tcPr>
          <w:p w:rsidR="00492892" w:rsidRPr="0023074F" w:rsidRDefault="00492892" w:rsidP="00576C6B">
            <w:pPr>
              <w:pStyle w:val="NormalWeb"/>
              <w:jc w:val="both"/>
              <w:rPr>
                <w:rFonts w:ascii="Cambria" w:hAnsi="Cambria"/>
                <w:lang w:val="sr-Cyrl-CS"/>
              </w:rPr>
            </w:pPr>
            <w:r w:rsidRPr="0023074F">
              <w:rPr>
                <w:rFonts w:ascii="Cambria" w:hAnsi="Cambria"/>
                <w:lang w:val="sr-Cyrl-CS"/>
              </w:rPr>
              <w:t>разредна н.</w:t>
            </w:r>
          </w:p>
        </w:tc>
        <w:tc>
          <w:tcPr>
            <w:tcW w:w="1537" w:type="dxa"/>
            <w:tcBorders>
              <w:top w:val="outset" w:sz="8" w:space="0" w:color="000000"/>
              <w:left w:val="outset" w:sz="8" w:space="0" w:color="auto"/>
              <w:bottom w:val="outset" w:sz="8" w:space="0" w:color="000000"/>
              <w:right w:val="outset" w:sz="8" w:space="0" w:color="auto"/>
            </w:tcBorders>
          </w:tcPr>
          <w:p w:rsidR="00492892" w:rsidRPr="0023074F" w:rsidRDefault="008B7EFE" w:rsidP="0088274D">
            <w:pPr>
              <w:pStyle w:val="NormalWeb"/>
              <w:jc w:val="both"/>
              <w:rPr>
                <w:rFonts w:ascii="Cambria" w:hAnsi="Cambria"/>
              </w:rPr>
            </w:pPr>
            <w:r w:rsidRPr="0023074F">
              <w:rPr>
                <w:rFonts w:ascii="Cambria" w:hAnsi="Cambria"/>
                <w:lang w:val="sr-Latn-CS"/>
              </w:rPr>
              <w:t>IV</w:t>
            </w:r>
          </w:p>
        </w:tc>
        <w:tc>
          <w:tcPr>
            <w:tcW w:w="670" w:type="dxa"/>
            <w:tcBorders>
              <w:top w:val="outset" w:sz="8" w:space="0" w:color="000000"/>
              <w:left w:val="outset" w:sz="8" w:space="0" w:color="auto"/>
              <w:bottom w:val="outset" w:sz="8" w:space="0" w:color="000000"/>
              <w:right w:val="outset" w:sz="8" w:space="0" w:color="000000"/>
            </w:tcBorders>
          </w:tcPr>
          <w:p w:rsidR="00492892" w:rsidRPr="0023074F" w:rsidRDefault="00492892" w:rsidP="00576C6B">
            <w:pPr>
              <w:pStyle w:val="NormalWeb"/>
              <w:jc w:val="both"/>
              <w:rPr>
                <w:rFonts w:ascii="Cambria" w:hAnsi="Cambria"/>
                <w:lang w:val="sr-Cyrl-CS"/>
              </w:rPr>
            </w:pPr>
          </w:p>
        </w:tc>
      </w:tr>
      <w:tr w:rsidR="006A7840" w:rsidRPr="0023074F" w:rsidTr="00147631">
        <w:trPr>
          <w:tblCellSpacing w:w="22" w:type="dxa"/>
        </w:trPr>
        <w:tc>
          <w:tcPr>
            <w:tcW w:w="958" w:type="dxa"/>
            <w:tcBorders>
              <w:top w:val="outset" w:sz="8" w:space="0" w:color="000000"/>
              <w:left w:val="outset" w:sz="8" w:space="0" w:color="000000"/>
              <w:bottom w:val="outset" w:sz="8" w:space="0" w:color="000000"/>
              <w:right w:val="outset" w:sz="8" w:space="0" w:color="000000"/>
            </w:tcBorders>
            <w:vAlign w:val="center"/>
          </w:tcPr>
          <w:p w:rsidR="006D229F" w:rsidRPr="0023074F" w:rsidRDefault="00CB666F" w:rsidP="00576C6B">
            <w:pPr>
              <w:pStyle w:val="NormalWeb"/>
              <w:jc w:val="both"/>
              <w:rPr>
                <w:rFonts w:ascii="Cambria" w:hAnsi="Cambria"/>
                <w:bCs/>
              </w:rPr>
            </w:pPr>
            <w:r w:rsidRPr="0023074F">
              <w:rPr>
                <w:rFonts w:ascii="Cambria" w:hAnsi="Cambria"/>
                <w:bCs/>
                <w:lang w:val="sr-Cyrl-RS"/>
              </w:rPr>
              <w:t>4</w:t>
            </w:r>
            <w:r w:rsidR="006D229F" w:rsidRPr="0023074F">
              <w:rPr>
                <w:rFonts w:ascii="Cambria" w:hAnsi="Cambria"/>
                <w:bCs/>
              </w:rPr>
              <w:t>.</w:t>
            </w:r>
          </w:p>
        </w:tc>
        <w:tc>
          <w:tcPr>
            <w:tcW w:w="2642" w:type="dxa"/>
            <w:tcBorders>
              <w:top w:val="outset" w:sz="8" w:space="0" w:color="000000"/>
              <w:left w:val="outset" w:sz="8" w:space="0" w:color="000000"/>
              <w:bottom w:val="outset" w:sz="8" w:space="0" w:color="000000"/>
              <w:right w:val="outset" w:sz="8" w:space="0" w:color="000000"/>
            </w:tcBorders>
            <w:vAlign w:val="center"/>
          </w:tcPr>
          <w:p w:rsidR="006D229F" w:rsidRPr="0023074F" w:rsidRDefault="008B7EFE" w:rsidP="00026303">
            <w:pPr>
              <w:jc w:val="both"/>
              <w:rPr>
                <w:rFonts w:ascii="Cambria" w:hAnsi="Cambria"/>
                <w:bCs/>
                <w:lang w:val="sr-Cyrl-CS"/>
              </w:rPr>
            </w:pPr>
            <w:r w:rsidRPr="0023074F">
              <w:rPr>
                <w:rFonts w:ascii="Cambria" w:hAnsi="Cambria"/>
                <w:bCs/>
                <w:lang w:val="sr-Cyrl-CS"/>
              </w:rPr>
              <w:t>Татјана Стефанов</w:t>
            </w:r>
          </w:p>
        </w:tc>
        <w:tc>
          <w:tcPr>
            <w:tcW w:w="1650" w:type="dxa"/>
            <w:tcBorders>
              <w:top w:val="outset" w:sz="8" w:space="0" w:color="000000"/>
              <w:left w:val="outset" w:sz="8" w:space="0" w:color="000000"/>
              <w:bottom w:val="outset" w:sz="8" w:space="0" w:color="000000"/>
              <w:right w:val="outset" w:sz="8" w:space="0" w:color="auto"/>
            </w:tcBorders>
          </w:tcPr>
          <w:p w:rsidR="006D229F" w:rsidRPr="0023074F" w:rsidRDefault="008B7EFE" w:rsidP="00576C6B">
            <w:pPr>
              <w:pStyle w:val="NormalWeb"/>
              <w:jc w:val="both"/>
              <w:rPr>
                <w:rFonts w:ascii="Cambria" w:hAnsi="Cambria"/>
                <w:lang w:val="sr-Cyrl-CS"/>
              </w:rPr>
            </w:pPr>
            <w:r w:rsidRPr="0023074F">
              <w:rPr>
                <w:rFonts w:ascii="Cambria" w:hAnsi="Cambria"/>
                <w:lang w:val="sr-Cyrl-CS"/>
              </w:rPr>
              <w:t>Продужени боравак</w:t>
            </w:r>
          </w:p>
        </w:tc>
        <w:tc>
          <w:tcPr>
            <w:tcW w:w="1537" w:type="dxa"/>
            <w:tcBorders>
              <w:top w:val="outset" w:sz="8" w:space="0" w:color="000000"/>
              <w:left w:val="outset" w:sz="8" w:space="0" w:color="auto"/>
              <w:bottom w:val="outset" w:sz="8" w:space="0" w:color="000000"/>
              <w:right w:val="outset" w:sz="8" w:space="0" w:color="auto"/>
            </w:tcBorders>
          </w:tcPr>
          <w:p w:rsidR="006D229F" w:rsidRPr="0023074F" w:rsidRDefault="006D229F" w:rsidP="0088274D">
            <w:pPr>
              <w:pStyle w:val="NormalWeb"/>
              <w:jc w:val="both"/>
              <w:rPr>
                <w:rFonts w:ascii="Cambria" w:hAnsi="Cambria"/>
              </w:rPr>
            </w:pPr>
          </w:p>
        </w:tc>
        <w:tc>
          <w:tcPr>
            <w:tcW w:w="670" w:type="dxa"/>
            <w:tcBorders>
              <w:top w:val="outset" w:sz="8" w:space="0" w:color="000000"/>
              <w:left w:val="outset" w:sz="8" w:space="0" w:color="auto"/>
              <w:bottom w:val="outset" w:sz="8" w:space="0" w:color="000000"/>
              <w:right w:val="outset" w:sz="8" w:space="0" w:color="000000"/>
            </w:tcBorders>
          </w:tcPr>
          <w:p w:rsidR="006D229F" w:rsidRPr="0023074F" w:rsidRDefault="006D229F" w:rsidP="00576C6B">
            <w:pPr>
              <w:pStyle w:val="NormalWeb"/>
              <w:jc w:val="both"/>
              <w:rPr>
                <w:rFonts w:ascii="Cambria" w:hAnsi="Cambria"/>
                <w:lang w:val="sr-Cyrl-CS"/>
              </w:rPr>
            </w:pPr>
          </w:p>
        </w:tc>
      </w:tr>
    </w:tbl>
    <w:p w:rsidR="00CF5DC3" w:rsidRPr="0023074F" w:rsidRDefault="00CF5DC3" w:rsidP="00576C6B">
      <w:pPr>
        <w:pStyle w:val="fontnaslov"/>
        <w:jc w:val="both"/>
        <w:rPr>
          <w:rFonts w:ascii="Cambria" w:hAnsi="Cambria" w:cs="Times New Roman"/>
          <w:color w:val="auto"/>
          <w:sz w:val="24"/>
          <w:szCs w:val="24"/>
        </w:rPr>
      </w:pPr>
    </w:p>
    <w:p w:rsidR="00D53CD4" w:rsidRPr="0023074F" w:rsidRDefault="00D53CD4" w:rsidP="00576C6B">
      <w:pPr>
        <w:pStyle w:val="fontnaslov"/>
        <w:jc w:val="both"/>
        <w:rPr>
          <w:rFonts w:ascii="Cambria" w:hAnsi="Cambria" w:cs="Times New Roman"/>
          <w:color w:val="auto"/>
          <w:sz w:val="24"/>
          <w:szCs w:val="24"/>
          <w:lang w:val="sr-Latn-CS"/>
        </w:rPr>
      </w:pPr>
      <w:r w:rsidRPr="0023074F">
        <w:rPr>
          <w:rFonts w:ascii="Cambria" w:hAnsi="Cambria" w:cs="Times New Roman"/>
          <w:color w:val="auto"/>
          <w:sz w:val="24"/>
          <w:szCs w:val="24"/>
        </w:rPr>
        <w:t>ПРЕДМЕТНА</w:t>
      </w:r>
      <w:r w:rsidR="003E227E" w:rsidRPr="0023074F">
        <w:rPr>
          <w:rFonts w:ascii="Cambria" w:hAnsi="Cambria" w:cs="Times New Roman"/>
          <w:color w:val="auto"/>
          <w:sz w:val="24"/>
          <w:szCs w:val="24"/>
        </w:rPr>
        <w:t xml:space="preserve"> </w:t>
      </w:r>
      <w:r w:rsidRPr="0023074F">
        <w:rPr>
          <w:rFonts w:ascii="Cambria" w:hAnsi="Cambria" w:cs="Times New Roman"/>
          <w:color w:val="auto"/>
          <w:sz w:val="24"/>
          <w:szCs w:val="24"/>
        </w:rPr>
        <w:t>НАСТАВА</w:t>
      </w:r>
    </w:p>
    <w:tbl>
      <w:tblPr>
        <w:tblW w:w="0" w:type="auto"/>
        <w:tblCellSpacing w:w="22"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958"/>
        <w:gridCol w:w="3061"/>
        <w:gridCol w:w="3060"/>
      </w:tblGrid>
      <w:tr w:rsidR="006A7840" w:rsidRPr="0023074F" w:rsidTr="00C720F4">
        <w:trPr>
          <w:tblCellSpacing w:w="22" w:type="dxa"/>
        </w:trPr>
        <w:tc>
          <w:tcPr>
            <w:tcW w:w="892" w:type="dxa"/>
            <w:tcBorders>
              <w:top w:val="outset" w:sz="6" w:space="0" w:color="000000"/>
              <w:left w:val="outset" w:sz="6" w:space="0" w:color="000000"/>
              <w:bottom w:val="outset" w:sz="6" w:space="0" w:color="000000"/>
              <w:right w:val="outset" w:sz="6" w:space="0" w:color="000000"/>
            </w:tcBorders>
            <w:shd w:val="clear" w:color="auto" w:fill="E5DFEC"/>
            <w:vAlign w:val="center"/>
          </w:tcPr>
          <w:p w:rsidR="00D53CD4" w:rsidRPr="0023074F" w:rsidRDefault="00BF6B1C" w:rsidP="00576C6B">
            <w:pPr>
              <w:pStyle w:val="NormalWeb"/>
              <w:jc w:val="both"/>
              <w:rPr>
                <w:rFonts w:ascii="Cambria" w:hAnsi="Cambria"/>
                <w:bCs/>
              </w:rPr>
            </w:pPr>
            <w:r w:rsidRPr="0023074F">
              <w:rPr>
                <w:rFonts w:ascii="Cambria" w:hAnsi="Cambria"/>
                <w:bCs/>
              </w:rPr>
              <w:t>Р.Б.</w:t>
            </w:r>
          </w:p>
        </w:tc>
        <w:tc>
          <w:tcPr>
            <w:tcW w:w="3017" w:type="dxa"/>
            <w:tcBorders>
              <w:top w:val="outset" w:sz="6" w:space="0" w:color="000000"/>
              <w:left w:val="outset" w:sz="6" w:space="0" w:color="000000"/>
              <w:bottom w:val="outset" w:sz="6" w:space="0" w:color="000000"/>
              <w:right w:val="outset" w:sz="6" w:space="0" w:color="000000"/>
            </w:tcBorders>
            <w:shd w:val="clear" w:color="auto" w:fill="E5DFEC"/>
            <w:vAlign w:val="center"/>
          </w:tcPr>
          <w:p w:rsidR="00D53CD4" w:rsidRPr="0023074F" w:rsidRDefault="00D53CD4" w:rsidP="00576C6B">
            <w:pPr>
              <w:pStyle w:val="NormalWeb"/>
              <w:jc w:val="both"/>
              <w:rPr>
                <w:rFonts w:ascii="Cambria" w:hAnsi="Cambria"/>
                <w:bCs/>
              </w:rPr>
            </w:pPr>
            <w:r w:rsidRPr="0023074F">
              <w:rPr>
                <w:rFonts w:ascii="Cambria" w:hAnsi="Cambria"/>
                <w:bCs/>
              </w:rPr>
              <w:t xml:space="preserve">ИМЕ И ПРЕЗИМЕ </w:t>
            </w:r>
          </w:p>
        </w:tc>
        <w:tc>
          <w:tcPr>
            <w:tcW w:w="2994" w:type="dxa"/>
            <w:tcBorders>
              <w:top w:val="outset" w:sz="6" w:space="0" w:color="000000"/>
              <w:left w:val="outset" w:sz="6" w:space="0" w:color="000000"/>
              <w:bottom w:val="outset" w:sz="6" w:space="0" w:color="000000"/>
              <w:right w:val="outset" w:sz="6" w:space="0" w:color="000000"/>
            </w:tcBorders>
            <w:shd w:val="clear" w:color="auto" w:fill="E5DFEC"/>
            <w:vAlign w:val="center"/>
          </w:tcPr>
          <w:p w:rsidR="00D53CD4" w:rsidRPr="0023074F" w:rsidRDefault="00D53CD4" w:rsidP="00576C6B">
            <w:pPr>
              <w:pStyle w:val="NormalWeb"/>
              <w:jc w:val="both"/>
              <w:rPr>
                <w:rFonts w:ascii="Cambria" w:hAnsi="Cambria"/>
                <w:bCs/>
              </w:rPr>
            </w:pPr>
            <w:r w:rsidRPr="0023074F">
              <w:rPr>
                <w:rFonts w:ascii="Cambria" w:hAnsi="Cambria"/>
                <w:bCs/>
              </w:rPr>
              <w:t xml:space="preserve">ПРЕДМЕТ </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D53CD4" w:rsidP="00576C6B">
            <w:pPr>
              <w:pStyle w:val="NormalWeb"/>
              <w:jc w:val="both"/>
              <w:rPr>
                <w:rFonts w:ascii="Cambria" w:hAnsi="Cambria"/>
                <w:bCs/>
              </w:rPr>
            </w:pPr>
            <w:r w:rsidRPr="0023074F">
              <w:rPr>
                <w:rFonts w:ascii="Cambria" w:hAnsi="Cambria"/>
                <w:bCs/>
              </w:rPr>
              <w:t xml:space="preserve">1. </w:t>
            </w:r>
          </w:p>
        </w:tc>
        <w:tc>
          <w:tcPr>
            <w:tcW w:w="3017"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72265E" w:rsidP="0088274D">
            <w:pPr>
              <w:rPr>
                <w:rFonts w:ascii="Cambria" w:hAnsi="Cambria"/>
                <w:lang w:val="sr-Cyrl-CS"/>
              </w:rPr>
            </w:pPr>
            <w:r w:rsidRPr="0023074F">
              <w:rPr>
                <w:rFonts w:ascii="Cambria" w:hAnsi="Cambria"/>
                <w:lang w:val="sr-Cyrl-CS"/>
              </w:rPr>
              <w:t xml:space="preserve">Јелена Мркић </w:t>
            </w:r>
          </w:p>
        </w:tc>
        <w:tc>
          <w:tcPr>
            <w:tcW w:w="2994" w:type="dxa"/>
            <w:tcBorders>
              <w:top w:val="outset" w:sz="6" w:space="0" w:color="000000"/>
              <w:left w:val="outset" w:sz="6" w:space="0" w:color="000000"/>
              <w:bottom w:val="outset" w:sz="6" w:space="0" w:color="000000"/>
              <w:right w:val="outset" w:sz="6" w:space="0" w:color="000000"/>
            </w:tcBorders>
          </w:tcPr>
          <w:p w:rsidR="00D53CD4" w:rsidRPr="0023074F" w:rsidRDefault="00D53CD4" w:rsidP="00576C6B">
            <w:pPr>
              <w:pStyle w:val="NormalWeb"/>
              <w:jc w:val="both"/>
              <w:rPr>
                <w:rFonts w:ascii="Cambria" w:hAnsi="Cambria"/>
                <w:bCs/>
              </w:rPr>
            </w:pPr>
            <w:r w:rsidRPr="0023074F">
              <w:rPr>
                <w:rFonts w:ascii="Cambria" w:hAnsi="Cambria"/>
                <w:bCs/>
              </w:rPr>
              <w:t xml:space="preserve">српски језик </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D53CD4" w:rsidP="00576C6B">
            <w:pPr>
              <w:pStyle w:val="NormalWeb"/>
              <w:jc w:val="both"/>
              <w:rPr>
                <w:rFonts w:ascii="Cambria" w:hAnsi="Cambria"/>
                <w:bCs/>
              </w:rPr>
            </w:pPr>
            <w:r w:rsidRPr="0023074F">
              <w:rPr>
                <w:rFonts w:ascii="Cambria" w:hAnsi="Cambria"/>
                <w:bCs/>
              </w:rPr>
              <w:t xml:space="preserve">2. </w:t>
            </w:r>
          </w:p>
        </w:tc>
        <w:tc>
          <w:tcPr>
            <w:tcW w:w="3017" w:type="dxa"/>
            <w:tcBorders>
              <w:top w:val="outset" w:sz="6" w:space="0" w:color="000000"/>
              <w:left w:val="outset" w:sz="6" w:space="0" w:color="000000"/>
              <w:bottom w:val="outset" w:sz="6" w:space="0" w:color="000000"/>
              <w:right w:val="outset" w:sz="6" w:space="0" w:color="000000"/>
            </w:tcBorders>
            <w:vAlign w:val="center"/>
          </w:tcPr>
          <w:p w:rsidR="0091356E" w:rsidRPr="0023074F" w:rsidRDefault="0091356E" w:rsidP="008811F2">
            <w:pPr>
              <w:pStyle w:val="NormalWeb"/>
              <w:jc w:val="both"/>
              <w:rPr>
                <w:rFonts w:ascii="Cambria" w:hAnsi="Cambria"/>
                <w:bCs/>
                <w:lang w:val="sr-Cyrl-CS"/>
              </w:rPr>
            </w:pPr>
            <w:r w:rsidRPr="0023074F">
              <w:rPr>
                <w:rFonts w:ascii="Cambria" w:hAnsi="Cambria"/>
                <w:bCs/>
                <w:lang w:val="sr-Cyrl-CS"/>
              </w:rPr>
              <w:t xml:space="preserve">Татјана </w:t>
            </w:r>
            <w:r w:rsidR="00BD3D90" w:rsidRPr="0023074F">
              <w:rPr>
                <w:rFonts w:ascii="Cambria" w:hAnsi="Cambria"/>
                <w:bCs/>
                <w:lang w:val="sr-Cyrl-CS"/>
              </w:rPr>
              <w:t>Тајдић</w:t>
            </w:r>
          </w:p>
        </w:tc>
        <w:tc>
          <w:tcPr>
            <w:tcW w:w="2994" w:type="dxa"/>
            <w:tcBorders>
              <w:top w:val="outset" w:sz="6" w:space="0" w:color="000000"/>
              <w:left w:val="outset" w:sz="6" w:space="0" w:color="000000"/>
              <w:bottom w:val="outset" w:sz="6" w:space="0" w:color="000000"/>
              <w:right w:val="outset" w:sz="6" w:space="0" w:color="000000"/>
            </w:tcBorders>
          </w:tcPr>
          <w:p w:rsidR="00D53CD4" w:rsidRPr="0023074F" w:rsidRDefault="0091356E" w:rsidP="00576C6B">
            <w:pPr>
              <w:pStyle w:val="NormalWeb"/>
              <w:jc w:val="both"/>
              <w:rPr>
                <w:rFonts w:ascii="Cambria" w:hAnsi="Cambria"/>
                <w:bCs/>
              </w:rPr>
            </w:pPr>
            <w:r w:rsidRPr="0023074F">
              <w:rPr>
                <w:rFonts w:ascii="Cambria" w:hAnsi="Cambria"/>
                <w:bCs/>
              </w:rPr>
              <w:t>енглески језик</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D53CD4" w:rsidP="00576C6B">
            <w:pPr>
              <w:pStyle w:val="NormalWeb"/>
              <w:jc w:val="both"/>
              <w:rPr>
                <w:rFonts w:ascii="Cambria" w:hAnsi="Cambria"/>
                <w:bCs/>
              </w:rPr>
            </w:pPr>
            <w:r w:rsidRPr="0023074F">
              <w:rPr>
                <w:rFonts w:ascii="Cambria" w:hAnsi="Cambria"/>
                <w:bCs/>
              </w:rPr>
              <w:t xml:space="preserve">3. </w:t>
            </w:r>
          </w:p>
        </w:tc>
        <w:tc>
          <w:tcPr>
            <w:tcW w:w="3017"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88274D" w:rsidP="0088274D">
            <w:pPr>
              <w:pStyle w:val="NormalWeb"/>
              <w:jc w:val="both"/>
              <w:rPr>
                <w:rFonts w:ascii="Cambria" w:hAnsi="Cambria"/>
                <w:bCs/>
                <w:lang w:val="sr-Cyrl-CS"/>
              </w:rPr>
            </w:pPr>
            <w:r w:rsidRPr="0023074F">
              <w:rPr>
                <w:rFonts w:ascii="Cambria" w:hAnsi="Cambria"/>
                <w:bCs/>
                <w:lang w:val="sr-Cyrl-CS"/>
              </w:rPr>
              <w:t>Драгана Јовановић</w:t>
            </w:r>
          </w:p>
        </w:tc>
        <w:tc>
          <w:tcPr>
            <w:tcW w:w="2994" w:type="dxa"/>
            <w:tcBorders>
              <w:top w:val="outset" w:sz="6" w:space="0" w:color="000000"/>
              <w:left w:val="outset" w:sz="6" w:space="0" w:color="000000"/>
              <w:bottom w:val="outset" w:sz="6" w:space="0" w:color="000000"/>
              <w:right w:val="outset" w:sz="6" w:space="0" w:color="000000"/>
            </w:tcBorders>
          </w:tcPr>
          <w:p w:rsidR="00D53CD4" w:rsidRPr="0023074F" w:rsidRDefault="0091356E" w:rsidP="00576C6B">
            <w:pPr>
              <w:pStyle w:val="NormalWeb"/>
              <w:jc w:val="both"/>
              <w:rPr>
                <w:rFonts w:ascii="Cambria" w:hAnsi="Cambria"/>
                <w:bCs/>
              </w:rPr>
            </w:pPr>
            <w:r w:rsidRPr="0023074F">
              <w:rPr>
                <w:rFonts w:ascii="Cambria" w:hAnsi="Cambria"/>
                <w:bCs/>
              </w:rPr>
              <w:t>немачки језик</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D53CD4" w:rsidP="00576C6B">
            <w:pPr>
              <w:pStyle w:val="NormalWeb"/>
              <w:jc w:val="both"/>
              <w:rPr>
                <w:rFonts w:ascii="Cambria" w:hAnsi="Cambria"/>
                <w:bCs/>
              </w:rPr>
            </w:pPr>
            <w:r w:rsidRPr="0023074F">
              <w:rPr>
                <w:rFonts w:ascii="Cambria" w:hAnsi="Cambria"/>
                <w:bCs/>
              </w:rPr>
              <w:t xml:space="preserve">4. </w:t>
            </w:r>
          </w:p>
        </w:tc>
        <w:tc>
          <w:tcPr>
            <w:tcW w:w="3017"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172DD5" w:rsidP="00576C6B">
            <w:pPr>
              <w:pStyle w:val="NormalWeb"/>
              <w:jc w:val="both"/>
              <w:rPr>
                <w:rFonts w:ascii="Cambria" w:hAnsi="Cambria"/>
                <w:bCs/>
                <w:lang w:val="sr-Cyrl-CS"/>
              </w:rPr>
            </w:pPr>
            <w:r w:rsidRPr="0023074F">
              <w:rPr>
                <w:rFonts w:ascii="Cambria" w:hAnsi="Cambria"/>
                <w:bCs/>
                <w:lang w:val="sr-Cyrl-CS"/>
              </w:rPr>
              <w:t>Милица Илић</w:t>
            </w:r>
          </w:p>
        </w:tc>
        <w:tc>
          <w:tcPr>
            <w:tcW w:w="2994" w:type="dxa"/>
            <w:tcBorders>
              <w:top w:val="outset" w:sz="6" w:space="0" w:color="000000"/>
              <w:left w:val="outset" w:sz="6" w:space="0" w:color="000000"/>
              <w:bottom w:val="outset" w:sz="6" w:space="0" w:color="000000"/>
              <w:right w:val="outset" w:sz="6" w:space="0" w:color="000000"/>
            </w:tcBorders>
          </w:tcPr>
          <w:p w:rsidR="00D53CD4" w:rsidRPr="0023074F" w:rsidRDefault="00FD5F81" w:rsidP="00576C6B">
            <w:pPr>
              <w:pStyle w:val="NormalWeb"/>
              <w:jc w:val="both"/>
              <w:rPr>
                <w:rFonts w:ascii="Cambria" w:hAnsi="Cambria"/>
                <w:bCs/>
                <w:lang w:val="sr-Cyrl-CS"/>
              </w:rPr>
            </w:pPr>
            <w:r w:rsidRPr="0023074F">
              <w:rPr>
                <w:rFonts w:ascii="Cambria" w:hAnsi="Cambria"/>
                <w:bCs/>
              </w:rPr>
              <w:t>ликовна култура</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D53CD4" w:rsidP="00576C6B">
            <w:pPr>
              <w:pStyle w:val="NormalWeb"/>
              <w:jc w:val="both"/>
              <w:rPr>
                <w:rFonts w:ascii="Cambria" w:hAnsi="Cambria"/>
                <w:bCs/>
              </w:rPr>
            </w:pPr>
            <w:r w:rsidRPr="0023074F">
              <w:rPr>
                <w:rFonts w:ascii="Cambria" w:hAnsi="Cambria"/>
                <w:bCs/>
              </w:rPr>
              <w:t xml:space="preserve">5. </w:t>
            </w:r>
          </w:p>
        </w:tc>
        <w:tc>
          <w:tcPr>
            <w:tcW w:w="3017" w:type="dxa"/>
            <w:tcBorders>
              <w:top w:val="outset" w:sz="6" w:space="0" w:color="000000"/>
              <w:left w:val="outset" w:sz="6" w:space="0" w:color="000000"/>
              <w:bottom w:val="outset" w:sz="6" w:space="0" w:color="000000"/>
              <w:right w:val="outset" w:sz="6" w:space="0" w:color="000000"/>
            </w:tcBorders>
            <w:vAlign w:val="center"/>
          </w:tcPr>
          <w:p w:rsidR="00160925" w:rsidRPr="0023074F" w:rsidRDefault="00160925" w:rsidP="00576C6B">
            <w:pPr>
              <w:pStyle w:val="NormalWeb"/>
              <w:jc w:val="both"/>
              <w:rPr>
                <w:rFonts w:ascii="Cambria" w:hAnsi="Cambria"/>
                <w:bCs/>
                <w:lang w:val="sr-Cyrl-CS"/>
              </w:rPr>
            </w:pPr>
            <w:r w:rsidRPr="0023074F">
              <w:rPr>
                <w:rFonts w:ascii="Cambria" w:hAnsi="Cambria"/>
                <w:bCs/>
                <w:lang w:val="sr-Cyrl-CS"/>
              </w:rPr>
              <w:t>Шандор Ђерфи</w:t>
            </w:r>
          </w:p>
        </w:tc>
        <w:tc>
          <w:tcPr>
            <w:tcW w:w="2994" w:type="dxa"/>
            <w:tcBorders>
              <w:top w:val="outset" w:sz="6" w:space="0" w:color="000000"/>
              <w:left w:val="outset" w:sz="6" w:space="0" w:color="000000"/>
              <w:bottom w:val="outset" w:sz="6" w:space="0" w:color="000000"/>
              <w:right w:val="outset" w:sz="6" w:space="0" w:color="000000"/>
            </w:tcBorders>
          </w:tcPr>
          <w:p w:rsidR="00D53CD4" w:rsidRPr="0023074F" w:rsidRDefault="00FD5F81" w:rsidP="00576C6B">
            <w:pPr>
              <w:pStyle w:val="NormalWeb"/>
              <w:jc w:val="both"/>
              <w:rPr>
                <w:rFonts w:ascii="Cambria" w:hAnsi="Cambria"/>
                <w:bCs/>
              </w:rPr>
            </w:pPr>
            <w:r w:rsidRPr="0023074F">
              <w:rPr>
                <w:rFonts w:ascii="Cambria" w:hAnsi="Cambria"/>
                <w:bCs/>
              </w:rPr>
              <w:t>музичка култура</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D53CD4" w:rsidP="00576C6B">
            <w:pPr>
              <w:pStyle w:val="NormalWeb"/>
              <w:jc w:val="both"/>
              <w:rPr>
                <w:rFonts w:ascii="Cambria" w:hAnsi="Cambria"/>
                <w:bCs/>
              </w:rPr>
            </w:pPr>
            <w:r w:rsidRPr="0023074F">
              <w:rPr>
                <w:rFonts w:ascii="Cambria" w:hAnsi="Cambria"/>
                <w:bCs/>
              </w:rPr>
              <w:t xml:space="preserve">6. </w:t>
            </w:r>
          </w:p>
        </w:tc>
        <w:tc>
          <w:tcPr>
            <w:tcW w:w="3017" w:type="dxa"/>
            <w:tcBorders>
              <w:top w:val="outset" w:sz="6" w:space="0" w:color="000000"/>
              <w:left w:val="outset" w:sz="6" w:space="0" w:color="000000"/>
              <w:bottom w:val="outset" w:sz="6" w:space="0" w:color="000000"/>
              <w:right w:val="outset" w:sz="6" w:space="0" w:color="000000"/>
            </w:tcBorders>
            <w:vAlign w:val="center"/>
          </w:tcPr>
          <w:p w:rsidR="00773540" w:rsidRPr="0023074F" w:rsidRDefault="0088274D" w:rsidP="008D4687">
            <w:pPr>
              <w:rPr>
                <w:rFonts w:ascii="Cambria" w:hAnsi="Cambria"/>
                <w:lang w:val="sr-Cyrl-CS"/>
              </w:rPr>
            </w:pPr>
            <w:r w:rsidRPr="0023074F">
              <w:rPr>
                <w:rFonts w:ascii="Cambria" w:hAnsi="Cambria"/>
                <w:lang w:val="sr-Cyrl-CS"/>
              </w:rPr>
              <w:t>Корана Долић Гаврић</w:t>
            </w:r>
          </w:p>
        </w:tc>
        <w:tc>
          <w:tcPr>
            <w:tcW w:w="2994" w:type="dxa"/>
            <w:tcBorders>
              <w:top w:val="outset" w:sz="6" w:space="0" w:color="000000"/>
              <w:left w:val="outset" w:sz="6" w:space="0" w:color="000000"/>
              <w:bottom w:val="outset" w:sz="6" w:space="0" w:color="000000"/>
              <w:right w:val="outset" w:sz="6" w:space="0" w:color="000000"/>
            </w:tcBorders>
          </w:tcPr>
          <w:p w:rsidR="00773540" w:rsidRPr="0023074F" w:rsidRDefault="00FD5F81" w:rsidP="00FD3F4B">
            <w:pPr>
              <w:pStyle w:val="NormalWeb"/>
              <w:jc w:val="both"/>
              <w:rPr>
                <w:rFonts w:ascii="Cambria" w:hAnsi="Cambria"/>
                <w:bCs/>
                <w:lang w:val="sr-Cyrl-RS"/>
              </w:rPr>
            </w:pPr>
            <w:r w:rsidRPr="0023074F">
              <w:rPr>
                <w:rFonts w:ascii="Cambria" w:hAnsi="Cambria"/>
                <w:bCs/>
              </w:rPr>
              <w:t>историј</w:t>
            </w:r>
            <w:r w:rsidR="00147631" w:rsidRPr="0023074F">
              <w:rPr>
                <w:rFonts w:ascii="Cambria" w:hAnsi="Cambria"/>
                <w:bCs/>
                <w:lang w:val="sr-Cyrl-RS"/>
              </w:rPr>
              <w:t>а</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D53CD4" w:rsidP="00576C6B">
            <w:pPr>
              <w:pStyle w:val="NormalWeb"/>
              <w:jc w:val="both"/>
              <w:rPr>
                <w:rFonts w:ascii="Cambria" w:hAnsi="Cambria"/>
                <w:bCs/>
              </w:rPr>
            </w:pPr>
            <w:r w:rsidRPr="0023074F">
              <w:rPr>
                <w:rFonts w:ascii="Cambria" w:hAnsi="Cambria"/>
                <w:bCs/>
              </w:rPr>
              <w:t xml:space="preserve">7. </w:t>
            </w:r>
          </w:p>
        </w:tc>
        <w:tc>
          <w:tcPr>
            <w:tcW w:w="3017"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91356E" w:rsidP="00576C6B">
            <w:pPr>
              <w:pStyle w:val="NormalWeb"/>
              <w:jc w:val="both"/>
              <w:rPr>
                <w:rFonts w:ascii="Cambria" w:hAnsi="Cambria"/>
                <w:bCs/>
                <w:lang w:val="sr-Cyrl-CS"/>
              </w:rPr>
            </w:pPr>
            <w:r w:rsidRPr="0023074F">
              <w:rPr>
                <w:rFonts w:ascii="Cambria" w:hAnsi="Cambria"/>
                <w:bCs/>
                <w:lang w:val="sr-Cyrl-CS"/>
              </w:rPr>
              <w:t>Урош Ђокић</w:t>
            </w:r>
          </w:p>
        </w:tc>
        <w:tc>
          <w:tcPr>
            <w:tcW w:w="2994" w:type="dxa"/>
            <w:tcBorders>
              <w:top w:val="outset" w:sz="6" w:space="0" w:color="000000"/>
              <w:left w:val="outset" w:sz="6" w:space="0" w:color="000000"/>
              <w:bottom w:val="outset" w:sz="6" w:space="0" w:color="000000"/>
              <w:right w:val="outset" w:sz="6" w:space="0" w:color="000000"/>
            </w:tcBorders>
          </w:tcPr>
          <w:p w:rsidR="00D53CD4" w:rsidRPr="0023074F" w:rsidRDefault="00FD5F81" w:rsidP="00576C6B">
            <w:pPr>
              <w:pStyle w:val="NormalWeb"/>
              <w:jc w:val="both"/>
              <w:rPr>
                <w:rFonts w:ascii="Cambria" w:hAnsi="Cambria"/>
                <w:bCs/>
              </w:rPr>
            </w:pPr>
            <w:r w:rsidRPr="0023074F">
              <w:rPr>
                <w:rFonts w:ascii="Cambria" w:hAnsi="Cambria"/>
                <w:bCs/>
              </w:rPr>
              <w:t>географија</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D53CD4" w:rsidP="00576C6B">
            <w:pPr>
              <w:pStyle w:val="NormalWeb"/>
              <w:jc w:val="both"/>
              <w:rPr>
                <w:rFonts w:ascii="Cambria" w:hAnsi="Cambria"/>
                <w:bCs/>
              </w:rPr>
            </w:pPr>
            <w:r w:rsidRPr="0023074F">
              <w:rPr>
                <w:rFonts w:ascii="Cambria" w:hAnsi="Cambria"/>
                <w:bCs/>
              </w:rPr>
              <w:t xml:space="preserve">8. </w:t>
            </w:r>
          </w:p>
        </w:tc>
        <w:tc>
          <w:tcPr>
            <w:tcW w:w="3017"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3E4DFE" w:rsidP="003E4DFE">
            <w:pPr>
              <w:pStyle w:val="NormalWeb"/>
              <w:jc w:val="both"/>
              <w:rPr>
                <w:rFonts w:ascii="Cambria" w:hAnsi="Cambria"/>
                <w:bCs/>
              </w:rPr>
            </w:pPr>
            <w:r w:rsidRPr="0023074F">
              <w:rPr>
                <w:rFonts w:ascii="Cambria" w:hAnsi="Cambria"/>
                <w:bCs/>
                <w:lang w:val="sr-Cyrl-CS"/>
              </w:rPr>
              <w:t>Саша Стевановић</w:t>
            </w:r>
          </w:p>
        </w:tc>
        <w:tc>
          <w:tcPr>
            <w:tcW w:w="2994" w:type="dxa"/>
            <w:tcBorders>
              <w:top w:val="outset" w:sz="6" w:space="0" w:color="000000"/>
              <w:left w:val="outset" w:sz="6" w:space="0" w:color="000000"/>
              <w:bottom w:val="outset" w:sz="6" w:space="0" w:color="000000"/>
              <w:right w:val="outset" w:sz="6" w:space="0" w:color="000000"/>
            </w:tcBorders>
          </w:tcPr>
          <w:p w:rsidR="00D53CD4" w:rsidRPr="0023074F" w:rsidRDefault="000A5FF1" w:rsidP="00576C6B">
            <w:pPr>
              <w:pStyle w:val="NormalWeb"/>
              <w:jc w:val="both"/>
              <w:rPr>
                <w:rFonts w:ascii="Cambria" w:hAnsi="Cambria"/>
                <w:bCs/>
                <w:lang w:val="sr-Cyrl-CS"/>
              </w:rPr>
            </w:pPr>
            <w:r w:rsidRPr="0023074F">
              <w:rPr>
                <w:rFonts w:ascii="Cambria" w:hAnsi="Cambria"/>
                <w:bCs/>
                <w:lang w:val="sr-Cyrl-CS"/>
              </w:rPr>
              <w:t>ф</w:t>
            </w:r>
            <w:r w:rsidR="00FD5F81" w:rsidRPr="0023074F">
              <w:rPr>
                <w:rFonts w:ascii="Cambria" w:hAnsi="Cambria"/>
                <w:bCs/>
              </w:rPr>
              <w:t>изика</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D53CD4" w:rsidP="00576C6B">
            <w:pPr>
              <w:pStyle w:val="NormalWeb"/>
              <w:jc w:val="both"/>
              <w:rPr>
                <w:rFonts w:ascii="Cambria" w:hAnsi="Cambria"/>
                <w:bCs/>
              </w:rPr>
            </w:pPr>
            <w:r w:rsidRPr="0023074F">
              <w:rPr>
                <w:rFonts w:ascii="Cambria" w:hAnsi="Cambria"/>
                <w:bCs/>
              </w:rPr>
              <w:t xml:space="preserve">9. </w:t>
            </w:r>
          </w:p>
        </w:tc>
        <w:tc>
          <w:tcPr>
            <w:tcW w:w="3017"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160925" w:rsidP="00576C6B">
            <w:pPr>
              <w:pStyle w:val="NormalWeb"/>
              <w:jc w:val="both"/>
              <w:rPr>
                <w:rFonts w:ascii="Cambria" w:hAnsi="Cambria"/>
                <w:bCs/>
              </w:rPr>
            </w:pPr>
            <w:r w:rsidRPr="0023074F">
              <w:rPr>
                <w:rFonts w:ascii="Cambria" w:hAnsi="Cambria"/>
                <w:bCs/>
                <w:lang w:val="sr-Cyrl-CS"/>
              </w:rPr>
              <w:t>Маријана Савановић</w:t>
            </w:r>
          </w:p>
        </w:tc>
        <w:tc>
          <w:tcPr>
            <w:tcW w:w="2994" w:type="dxa"/>
            <w:tcBorders>
              <w:top w:val="outset" w:sz="6" w:space="0" w:color="000000"/>
              <w:left w:val="outset" w:sz="6" w:space="0" w:color="000000"/>
              <w:bottom w:val="outset" w:sz="6" w:space="0" w:color="000000"/>
              <w:right w:val="outset" w:sz="6" w:space="0" w:color="000000"/>
            </w:tcBorders>
          </w:tcPr>
          <w:p w:rsidR="00D53CD4" w:rsidRPr="0023074F" w:rsidRDefault="000A5FF1" w:rsidP="00576C6B">
            <w:pPr>
              <w:pStyle w:val="NormalWeb"/>
              <w:jc w:val="both"/>
              <w:rPr>
                <w:rFonts w:ascii="Cambria" w:hAnsi="Cambria"/>
                <w:bCs/>
                <w:lang w:val="sr-Cyrl-CS"/>
              </w:rPr>
            </w:pPr>
            <w:r w:rsidRPr="0023074F">
              <w:rPr>
                <w:rFonts w:ascii="Cambria" w:hAnsi="Cambria"/>
                <w:bCs/>
                <w:lang w:val="sr-Cyrl-CS"/>
              </w:rPr>
              <w:t>м</w:t>
            </w:r>
            <w:r w:rsidR="00FD5F81" w:rsidRPr="0023074F">
              <w:rPr>
                <w:rFonts w:ascii="Cambria" w:hAnsi="Cambria"/>
                <w:bCs/>
              </w:rPr>
              <w:t>атематика</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D53CD4" w:rsidP="00576C6B">
            <w:pPr>
              <w:pStyle w:val="NormalWeb"/>
              <w:jc w:val="both"/>
              <w:rPr>
                <w:rFonts w:ascii="Cambria" w:hAnsi="Cambria"/>
                <w:bCs/>
              </w:rPr>
            </w:pPr>
            <w:r w:rsidRPr="0023074F">
              <w:rPr>
                <w:rFonts w:ascii="Cambria" w:hAnsi="Cambria"/>
                <w:bCs/>
              </w:rPr>
              <w:t xml:space="preserve">10. </w:t>
            </w:r>
          </w:p>
        </w:tc>
        <w:tc>
          <w:tcPr>
            <w:tcW w:w="3017"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3E227E" w:rsidP="00576C6B">
            <w:pPr>
              <w:pStyle w:val="NormalWeb"/>
              <w:jc w:val="both"/>
              <w:rPr>
                <w:rFonts w:ascii="Cambria" w:hAnsi="Cambria"/>
                <w:bCs/>
                <w:lang w:val="sr-Cyrl-CS"/>
              </w:rPr>
            </w:pPr>
            <w:r w:rsidRPr="0023074F">
              <w:rPr>
                <w:rFonts w:ascii="Cambria" w:hAnsi="Cambria"/>
                <w:bCs/>
                <w:lang w:val="sr-Cyrl-CS"/>
              </w:rPr>
              <w:t>Дајана Губеринић</w:t>
            </w:r>
          </w:p>
        </w:tc>
        <w:tc>
          <w:tcPr>
            <w:tcW w:w="2994" w:type="dxa"/>
            <w:tcBorders>
              <w:top w:val="outset" w:sz="6" w:space="0" w:color="000000"/>
              <w:left w:val="outset" w:sz="6" w:space="0" w:color="000000"/>
              <w:bottom w:val="outset" w:sz="6" w:space="0" w:color="000000"/>
              <w:right w:val="outset" w:sz="6" w:space="0" w:color="000000"/>
            </w:tcBorders>
          </w:tcPr>
          <w:p w:rsidR="00D53CD4" w:rsidRPr="0023074F" w:rsidRDefault="00FD5F81" w:rsidP="00576C6B">
            <w:pPr>
              <w:pStyle w:val="NormalWeb"/>
              <w:jc w:val="both"/>
              <w:rPr>
                <w:rFonts w:ascii="Cambria" w:hAnsi="Cambria"/>
                <w:bCs/>
                <w:lang w:val="sr-Cyrl-CS"/>
              </w:rPr>
            </w:pPr>
            <w:r w:rsidRPr="0023074F">
              <w:rPr>
                <w:rFonts w:ascii="Cambria" w:hAnsi="Cambria"/>
                <w:bCs/>
              </w:rPr>
              <w:t>биологија</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D53CD4" w:rsidP="00576C6B">
            <w:pPr>
              <w:pStyle w:val="NormalWeb"/>
              <w:jc w:val="both"/>
              <w:rPr>
                <w:rFonts w:ascii="Cambria" w:hAnsi="Cambria"/>
                <w:bCs/>
              </w:rPr>
            </w:pPr>
            <w:r w:rsidRPr="0023074F">
              <w:rPr>
                <w:rFonts w:ascii="Cambria" w:hAnsi="Cambria"/>
                <w:bCs/>
              </w:rPr>
              <w:t xml:space="preserve">11. </w:t>
            </w:r>
          </w:p>
        </w:tc>
        <w:tc>
          <w:tcPr>
            <w:tcW w:w="3017"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8D4687" w:rsidP="008D4687">
            <w:pPr>
              <w:pStyle w:val="NormalWeb"/>
              <w:jc w:val="both"/>
              <w:rPr>
                <w:rFonts w:ascii="Cambria" w:hAnsi="Cambria"/>
                <w:bCs/>
                <w:lang w:val="sr-Cyrl-CS"/>
              </w:rPr>
            </w:pPr>
            <w:r w:rsidRPr="0023074F">
              <w:rPr>
                <w:rFonts w:ascii="Cambria" w:hAnsi="Cambria"/>
                <w:bCs/>
                <w:lang w:val="sr-Cyrl-CS"/>
              </w:rPr>
              <w:t>Ђурица Јанковић</w:t>
            </w:r>
          </w:p>
        </w:tc>
        <w:tc>
          <w:tcPr>
            <w:tcW w:w="2994" w:type="dxa"/>
            <w:tcBorders>
              <w:top w:val="outset" w:sz="6" w:space="0" w:color="000000"/>
              <w:left w:val="outset" w:sz="6" w:space="0" w:color="000000"/>
              <w:bottom w:val="outset" w:sz="6" w:space="0" w:color="000000"/>
              <w:right w:val="outset" w:sz="6" w:space="0" w:color="000000"/>
            </w:tcBorders>
          </w:tcPr>
          <w:p w:rsidR="00D53CD4" w:rsidRPr="0023074F" w:rsidRDefault="00F31D9C" w:rsidP="008811F2">
            <w:pPr>
              <w:pStyle w:val="NormalWeb"/>
              <w:jc w:val="both"/>
              <w:rPr>
                <w:rFonts w:ascii="Cambria" w:hAnsi="Cambria"/>
                <w:bCs/>
                <w:lang w:val="sr-Cyrl-CS"/>
              </w:rPr>
            </w:pPr>
            <w:r w:rsidRPr="0023074F">
              <w:rPr>
                <w:rFonts w:ascii="Cambria" w:hAnsi="Cambria"/>
                <w:bCs/>
                <w:lang w:val="sr-Cyrl-CS"/>
              </w:rPr>
              <w:t xml:space="preserve"> </w:t>
            </w:r>
            <w:r w:rsidR="00DF25CD" w:rsidRPr="0023074F">
              <w:rPr>
                <w:rFonts w:ascii="Cambria" w:hAnsi="Cambria"/>
                <w:bCs/>
                <w:lang w:val="sr-Cyrl-CS"/>
              </w:rPr>
              <w:t>ТТ,</w:t>
            </w:r>
            <w:r w:rsidRPr="0023074F">
              <w:rPr>
                <w:rFonts w:ascii="Cambria" w:hAnsi="Cambria"/>
                <w:bCs/>
                <w:lang w:val="sr-Cyrl-CS"/>
              </w:rPr>
              <w:t>ТИО</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8811F2" w:rsidRPr="0023074F" w:rsidRDefault="008811F2" w:rsidP="00576C6B">
            <w:pPr>
              <w:pStyle w:val="NormalWeb"/>
              <w:jc w:val="both"/>
              <w:rPr>
                <w:rFonts w:ascii="Cambria" w:hAnsi="Cambria"/>
                <w:bCs/>
                <w:lang w:val="sr-Cyrl-CS"/>
              </w:rPr>
            </w:pPr>
            <w:r w:rsidRPr="0023074F">
              <w:rPr>
                <w:rFonts w:ascii="Cambria" w:hAnsi="Cambria"/>
                <w:bCs/>
                <w:lang w:val="sr-Cyrl-CS"/>
              </w:rPr>
              <w:t xml:space="preserve">12. </w:t>
            </w:r>
          </w:p>
        </w:tc>
        <w:tc>
          <w:tcPr>
            <w:tcW w:w="3017" w:type="dxa"/>
            <w:tcBorders>
              <w:top w:val="outset" w:sz="6" w:space="0" w:color="000000"/>
              <w:left w:val="outset" w:sz="6" w:space="0" w:color="000000"/>
              <w:bottom w:val="outset" w:sz="6" w:space="0" w:color="000000"/>
              <w:right w:val="outset" w:sz="6" w:space="0" w:color="000000"/>
            </w:tcBorders>
            <w:vAlign w:val="center"/>
          </w:tcPr>
          <w:p w:rsidR="008D4687" w:rsidRPr="0023074F" w:rsidRDefault="008D4687" w:rsidP="008D4687">
            <w:pPr>
              <w:rPr>
                <w:rFonts w:ascii="Cambria" w:hAnsi="Cambria"/>
                <w:lang w:val="sr-Cyrl-CS"/>
              </w:rPr>
            </w:pPr>
            <w:r w:rsidRPr="0023074F">
              <w:rPr>
                <w:rFonts w:ascii="Cambria" w:hAnsi="Cambria"/>
                <w:lang w:val="sr-Cyrl-CS"/>
              </w:rPr>
              <w:t>Саша Стевановић</w:t>
            </w:r>
          </w:p>
        </w:tc>
        <w:tc>
          <w:tcPr>
            <w:tcW w:w="2994" w:type="dxa"/>
            <w:tcBorders>
              <w:top w:val="outset" w:sz="6" w:space="0" w:color="000000"/>
              <w:left w:val="outset" w:sz="6" w:space="0" w:color="000000"/>
              <w:bottom w:val="outset" w:sz="6" w:space="0" w:color="000000"/>
              <w:right w:val="outset" w:sz="6" w:space="0" w:color="000000"/>
            </w:tcBorders>
          </w:tcPr>
          <w:p w:rsidR="008811F2" w:rsidRPr="0023074F" w:rsidRDefault="008811F2" w:rsidP="008811F2">
            <w:pPr>
              <w:pStyle w:val="NormalWeb"/>
              <w:jc w:val="both"/>
              <w:rPr>
                <w:rFonts w:ascii="Cambria" w:hAnsi="Cambria"/>
                <w:bCs/>
                <w:lang w:val="sr-Cyrl-CS"/>
              </w:rPr>
            </w:pPr>
            <w:r w:rsidRPr="0023074F">
              <w:rPr>
                <w:rFonts w:ascii="Cambria" w:hAnsi="Cambria"/>
                <w:bCs/>
                <w:lang w:val="sr-Cyrl-CS"/>
              </w:rPr>
              <w:t xml:space="preserve"> хемија</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8811F2" w:rsidP="00576C6B">
            <w:pPr>
              <w:pStyle w:val="NormalWeb"/>
              <w:jc w:val="both"/>
              <w:rPr>
                <w:rFonts w:ascii="Cambria" w:hAnsi="Cambria"/>
                <w:bCs/>
              </w:rPr>
            </w:pPr>
            <w:r w:rsidRPr="0023074F">
              <w:rPr>
                <w:rFonts w:ascii="Cambria" w:hAnsi="Cambria"/>
                <w:bCs/>
              </w:rPr>
              <w:t>1</w:t>
            </w:r>
            <w:r w:rsidRPr="0023074F">
              <w:rPr>
                <w:rFonts w:ascii="Cambria" w:hAnsi="Cambria"/>
                <w:bCs/>
                <w:lang w:val="sr-Cyrl-CS"/>
              </w:rPr>
              <w:t>3</w:t>
            </w:r>
            <w:r w:rsidR="00D53CD4" w:rsidRPr="0023074F">
              <w:rPr>
                <w:rFonts w:ascii="Cambria" w:hAnsi="Cambria"/>
                <w:bCs/>
              </w:rPr>
              <w:t xml:space="preserve">. </w:t>
            </w:r>
          </w:p>
        </w:tc>
        <w:tc>
          <w:tcPr>
            <w:tcW w:w="3017"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FD5F81" w:rsidP="00576C6B">
            <w:pPr>
              <w:pStyle w:val="NormalWeb"/>
              <w:jc w:val="both"/>
              <w:rPr>
                <w:rFonts w:ascii="Cambria" w:hAnsi="Cambria"/>
                <w:bCs/>
                <w:lang w:val="sr-Cyrl-CS"/>
              </w:rPr>
            </w:pPr>
            <w:r w:rsidRPr="0023074F">
              <w:rPr>
                <w:rFonts w:ascii="Cambria" w:hAnsi="Cambria"/>
                <w:bCs/>
                <w:lang w:val="sr-Cyrl-CS"/>
              </w:rPr>
              <w:t>Золтан Бисак</w:t>
            </w:r>
          </w:p>
        </w:tc>
        <w:tc>
          <w:tcPr>
            <w:tcW w:w="2994" w:type="dxa"/>
            <w:tcBorders>
              <w:top w:val="outset" w:sz="6" w:space="0" w:color="000000"/>
              <w:left w:val="outset" w:sz="6" w:space="0" w:color="000000"/>
              <w:bottom w:val="outset" w:sz="6" w:space="0" w:color="000000"/>
              <w:right w:val="outset" w:sz="6" w:space="0" w:color="000000"/>
            </w:tcBorders>
          </w:tcPr>
          <w:p w:rsidR="00D53CD4" w:rsidRPr="0023074F" w:rsidRDefault="00425744" w:rsidP="00576C6B">
            <w:pPr>
              <w:pStyle w:val="NormalWeb"/>
              <w:jc w:val="both"/>
              <w:rPr>
                <w:rFonts w:ascii="Cambria" w:hAnsi="Cambria"/>
                <w:bCs/>
                <w:lang w:val="sr-Cyrl-CS"/>
              </w:rPr>
            </w:pPr>
            <w:r w:rsidRPr="0023074F">
              <w:rPr>
                <w:rFonts w:ascii="Cambria" w:hAnsi="Cambria"/>
                <w:bCs/>
                <w:lang w:val="sr-Cyrl-CS"/>
              </w:rPr>
              <w:t xml:space="preserve">ТТ, </w:t>
            </w:r>
            <w:r w:rsidR="00FD5F81" w:rsidRPr="0023074F">
              <w:rPr>
                <w:rFonts w:ascii="Cambria" w:hAnsi="Cambria"/>
                <w:bCs/>
                <w:lang w:val="sr-Cyrl-CS"/>
              </w:rPr>
              <w:t>Т</w:t>
            </w:r>
            <w:r w:rsidR="00F31D9C" w:rsidRPr="0023074F">
              <w:rPr>
                <w:rFonts w:ascii="Cambria" w:hAnsi="Cambria"/>
                <w:bCs/>
                <w:lang w:val="sr-Cyrl-CS"/>
              </w:rPr>
              <w:t>И</w:t>
            </w:r>
            <w:r w:rsidR="00FD5F81" w:rsidRPr="0023074F">
              <w:rPr>
                <w:rFonts w:ascii="Cambria" w:hAnsi="Cambria"/>
                <w:bCs/>
                <w:lang w:val="sr-Cyrl-CS"/>
              </w:rPr>
              <w:t>О</w:t>
            </w:r>
          </w:p>
        </w:tc>
      </w:tr>
      <w:tr w:rsidR="006A7840" w:rsidRPr="0023074F" w:rsidTr="00147631">
        <w:trPr>
          <w:trHeight w:val="361"/>
          <w:tblCellSpacing w:w="22" w:type="dxa"/>
        </w:trPr>
        <w:tc>
          <w:tcPr>
            <w:tcW w:w="892" w:type="dxa"/>
            <w:tcBorders>
              <w:top w:val="outset" w:sz="6" w:space="0" w:color="000000"/>
              <w:left w:val="outset" w:sz="6" w:space="0" w:color="000000"/>
              <w:bottom w:val="outset" w:sz="6" w:space="0" w:color="000000"/>
              <w:right w:val="outset" w:sz="6" w:space="0" w:color="000000"/>
            </w:tcBorders>
          </w:tcPr>
          <w:p w:rsidR="00D53CD4" w:rsidRPr="0023074F" w:rsidRDefault="00F31D9C" w:rsidP="00147631">
            <w:pPr>
              <w:pStyle w:val="NormalWeb"/>
              <w:rPr>
                <w:rFonts w:ascii="Cambria" w:hAnsi="Cambria"/>
                <w:bCs/>
                <w:lang w:val="sr-Cyrl-RS"/>
              </w:rPr>
            </w:pPr>
            <w:r w:rsidRPr="0023074F">
              <w:rPr>
                <w:rFonts w:ascii="Cambria" w:hAnsi="Cambria"/>
                <w:bCs/>
              </w:rPr>
              <w:t>1</w:t>
            </w:r>
            <w:r w:rsidR="008811F2" w:rsidRPr="0023074F">
              <w:rPr>
                <w:rFonts w:ascii="Cambria" w:hAnsi="Cambria"/>
                <w:bCs/>
                <w:lang w:val="sr-Cyrl-CS"/>
              </w:rPr>
              <w:t>4</w:t>
            </w:r>
            <w:r w:rsidR="00D53CD4" w:rsidRPr="0023074F">
              <w:rPr>
                <w:rFonts w:ascii="Cambria" w:hAnsi="Cambria"/>
                <w:bCs/>
              </w:rPr>
              <w:t>.</w:t>
            </w:r>
          </w:p>
        </w:tc>
        <w:tc>
          <w:tcPr>
            <w:tcW w:w="3017" w:type="dxa"/>
            <w:tcBorders>
              <w:top w:val="outset" w:sz="6" w:space="0" w:color="000000"/>
              <w:left w:val="outset" w:sz="6" w:space="0" w:color="000000"/>
              <w:bottom w:val="outset" w:sz="6" w:space="0" w:color="000000"/>
              <w:right w:val="outset" w:sz="6" w:space="0" w:color="000000"/>
            </w:tcBorders>
          </w:tcPr>
          <w:p w:rsidR="00DC3AA4" w:rsidRPr="0023074F" w:rsidRDefault="00DC3AA4" w:rsidP="00147631">
            <w:pPr>
              <w:pStyle w:val="NormalWeb"/>
              <w:rPr>
                <w:rFonts w:ascii="Cambria" w:hAnsi="Cambria"/>
                <w:bCs/>
                <w:lang w:val="sr-Cyrl-CS"/>
              </w:rPr>
            </w:pPr>
            <w:r w:rsidRPr="0023074F">
              <w:rPr>
                <w:rFonts w:ascii="Cambria" w:hAnsi="Cambria"/>
                <w:bCs/>
                <w:lang w:val="sr-Cyrl-CS"/>
              </w:rPr>
              <w:t>Немања Лугић</w:t>
            </w:r>
          </w:p>
        </w:tc>
        <w:tc>
          <w:tcPr>
            <w:tcW w:w="2994" w:type="dxa"/>
            <w:tcBorders>
              <w:top w:val="outset" w:sz="6" w:space="0" w:color="000000"/>
              <w:left w:val="outset" w:sz="6" w:space="0" w:color="000000"/>
              <w:bottom w:val="outset" w:sz="6" w:space="0" w:color="000000"/>
              <w:right w:val="outset" w:sz="6" w:space="0" w:color="000000"/>
            </w:tcBorders>
          </w:tcPr>
          <w:p w:rsidR="00DC3AA4" w:rsidRPr="0023074F" w:rsidRDefault="00FD5F81" w:rsidP="00DC3AA4">
            <w:pPr>
              <w:pStyle w:val="NormalWeb"/>
              <w:jc w:val="both"/>
              <w:rPr>
                <w:rFonts w:ascii="Cambria" w:hAnsi="Cambria"/>
                <w:bCs/>
                <w:lang w:val="sr-Cyrl-RS"/>
              </w:rPr>
            </w:pPr>
            <w:r w:rsidRPr="0023074F">
              <w:rPr>
                <w:rFonts w:ascii="Cambria" w:hAnsi="Cambria"/>
                <w:bCs/>
                <w:lang w:val="sr-Cyrl-CS"/>
              </w:rPr>
              <w:t>физичко васпитање</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F31D9C" w:rsidP="00576C6B">
            <w:pPr>
              <w:pStyle w:val="NormalWeb"/>
              <w:jc w:val="both"/>
              <w:rPr>
                <w:rFonts w:ascii="Cambria" w:hAnsi="Cambria"/>
                <w:bCs/>
              </w:rPr>
            </w:pPr>
            <w:r w:rsidRPr="0023074F">
              <w:rPr>
                <w:rFonts w:ascii="Cambria" w:hAnsi="Cambria"/>
                <w:bCs/>
              </w:rPr>
              <w:t>1</w:t>
            </w:r>
            <w:r w:rsidR="008811F2" w:rsidRPr="0023074F">
              <w:rPr>
                <w:rFonts w:ascii="Cambria" w:hAnsi="Cambria"/>
                <w:bCs/>
                <w:lang w:val="sr-Cyrl-CS"/>
              </w:rPr>
              <w:t>5</w:t>
            </w:r>
            <w:r w:rsidR="00D53CD4" w:rsidRPr="0023074F">
              <w:rPr>
                <w:rFonts w:ascii="Cambria" w:hAnsi="Cambria"/>
                <w:bCs/>
              </w:rPr>
              <w:t xml:space="preserve">. </w:t>
            </w:r>
          </w:p>
        </w:tc>
        <w:tc>
          <w:tcPr>
            <w:tcW w:w="3017"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FD5F81" w:rsidP="00576C6B">
            <w:pPr>
              <w:pStyle w:val="NormalWeb"/>
              <w:jc w:val="both"/>
              <w:rPr>
                <w:rFonts w:ascii="Cambria" w:hAnsi="Cambria"/>
                <w:bCs/>
                <w:lang w:val="sr-Cyrl-CS"/>
              </w:rPr>
            </w:pPr>
            <w:r w:rsidRPr="0023074F">
              <w:rPr>
                <w:rFonts w:ascii="Cambria" w:hAnsi="Cambria"/>
                <w:bCs/>
                <w:lang w:val="sr-Cyrl-CS"/>
              </w:rPr>
              <w:t>Јулија Алмаши</w:t>
            </w:r>
          </w:p>
        </w:tc>
        <w:tc>
          <w:tcPr>
            <w:tcW w:w="2994" w:type="dxa"/>
            <w:tcBorders>
              <w:top w:val="outset" w:sz="6" w:space="0" w:color="000000"/>
              <w:left w:val="outset" w:sz="6" w:space="0" w:color="000000"/>
              <w:bottom w:val="outset" w:sz="6" w:space="0" w:color="000000"/>
              <w:right w:val="outset" w:sz="6" w:space="0" w:color="000000"/>
            </w:tcBorders>
          </w:tcPr>
          <w:p w:rsidR="00D53CD4" w:rsidRPr="0023074F" w:rsidRDefault="0088274D" w:rsidP="009B7F36">
            <w:pPr>
              <w:pStyle w:val="NormalWeb"/>
              <w:jc w:val="both"/>
              <w:rPr>
                <w:rFonts w:ascii="Cambria" w:hAnsi="Cambria"/>
                <w:bCs/>
                <w:lang w:val="sr-Cyrl-CS"/>
              </w:rPr>
            </w:pPr>
            <w:r w:rsidRPr="0023074F">
              <w:rPr>
                <w:rFonts w:ascii="Cambria" w:hAnsi="Cambria"/>
                <w:bCs/>
                <w:lang w:val="sr-Cyrl-CS"/>
              </w:rPr>
              <w:t>мађарски</w:t>
            </w:r>
            <w:r w:rsidR="00361A6C" w:rsidRPr="0023074F">
              <w:rPr>
                <w:rFonts w:ascii="Cambria" w:hAnsi="Cambria"/>
                <w:bCs/>
                <w:lang w:val="sr-Cyrl-CS"/>
              </w:rPr>
              <w:t xml:space="preserve"> </w:t>
            </w:r>
            <w:r w:rsidR="00FD5F81" w:rsidRPr="0023074F">
              <w:rPr>
                <w:rFonts w:ascii="Cambria" w:hAnsi="Cambria"/>
                <w:bCs/>
                <w:lang w:val="sr-Cyrl-CS"/>
              </w:rPr>
              <w:t>ј</w:t>
            </w:r>
            <w:r w:rsidR="00361A6C" w:rsidRPr="0023074F">
              <w:rPr>
                <w:rFonts w:ascii="Cambria" w:hAnsi="Cambria"/>
                <w:bCs/>
                <w:lang w:val="sr-Cyrl-CS"/>
              </w:rPr>
              <w:t xml:space="preserve">език </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F31D9C" w:rsidP="00576C6B">
            <w:pPr>
              <w:pStyle w:val="NormalWeb"/>
              <w:jc w:val="both"/>
              <w:rPr>
                <w:rFonts w:ascii="Cambria" w:hAnsi="Cambria"/>
                <w:bCs/>
                <w:lang w:val="sr-Cyrl-CS"/>
              </w:rPr>
            </w:pPr>
            <w:r w:rsidRPr="0023074F">
              <w:rPr>
                <w:rFonts w:ascii="Cambria" w:hAnsi="Cambria"/>
                <w:bCs/>
                <w:lang w:val="sr-Cyrl-CS"/>
              </w:rPr>
              <w:t>1</w:t>
            </w:r>
            <w:r w:rsidR="008811F2" w:rsidRPr="0023074F">
              <w:rPr>
                <w:rFonts w:ascii="Cambria" w:hAnsi="Cambria"/>
                <w:bCs/>
                <w:lang w:val="sr-Cyrl-CS"/>
              </w:rPr>
              <w:t>6</w:t>
            </w:r>
            <w:r w:rsidR="00D53CD4" w:rsidRPr="0023074F">
              <w:rPr>
                <w:rFonts w:ascii="Cambria" w:hAnsi="Cambria"/>
                <w:bCs/>
                <w:lang w:val="sr-Cyrl-CS"/>
              </w:rPr>
              <w:t xml:space="preserve">. </w:t>
            </w:r>
          </w:p>
        </w:tc>
        <w:tc>
          <w:tcPr>
            <w:tcW w:w="3017" w:type="dxa"/>
            <w:tcBorders>
              <w:top w:val="outset" w:sz="6" w:space="0" w:color="000000"/>
              <w:left w:val="outset" w:sz="6" w:space="0" w:color="000000"/>
              <w:bottom w:val="outset" w:sz="6" w:space="0" w:color="000000"/>
              <w:right w:val="outset" w:sz="6" w:space="0" w:color="000000"/>
            </w:tcBorders>
            <w:vAlign w:val="center"/>
          </w:tcPr>
          <w:p w:rsidR="00D53CD4" w:rsidRPr="0023074F" w:rsidRDefault="00FD5F81" w:rsidP="00576C6B">
            <w:pPr>
              <w:pStyle w:val="NormalWeb"/>
              <w:jc w:val="both"/>
              <w:rPr>
                <w:rFonts w:ascii="Cambria" w:hAnsi="Cambria"/>
                <w:bCs/>
                <w:lang w:val="sr-Cyrl-CS"/>
              </w:rPr>
            </w:pPr>
            <w:r w:rsidRPr="0023074F">
              <w:rPr>
                <w:rFonts w:ascii="Cambria" w:hAnsi="Cambria"/>
                <w:bCs/>
                <w:lang w:val="sr-Cyrl-CS"/>
              </w:rPr>
              <w:t>Огњан Цветков</w:t>
            </w:r>
          </w:p>
        </w:tc>
        <w:tc>
          <w:tcPr>
            <w:tcW w:w="2994" w:type="dxa"/>
            <w:tcBorders>
              <w:top w:val="outset" w:sz="6" w:space="0" w:color="000000"/>
              <w:left w:val="outset" w:sz="6" w:space="0" w:color="000000"/>
              <w:bottom w:val="outset" w:sz="6" w:space="0" w:color="000000"/>
              <w:right w:val="outset" w:sz="6" w:space="0" w:color="000000"/>
            </w:tcBorders>
          </w:tcPr>
          <w:p w:rsidR="00D53CD4" w:rsidRPr="0023074F" w:rsidRDefault="00361A6C" w:rsidP="00576C6B">
            <w:pPr>
              <w:pStyle w:val="NormalWeb"/>
              <w:jc w:val="both"/>
              <w:rPr>
                <w:rFonts w:ascii="Cambria" w:hAnsi="Cambria"/>
                <w:bCs/>
                <w:lang w:val="sr-Cyrl-CS"/>
              </w:rPr>
            </w:pPr>
            <w:r w:rsidRPr="0023074F">
              <w:rPr>
                <w:rFonts w:ascii="Cambria" w:hAnsi="Cambria"/>
                <w:bCs/>
                <w:lang w:val="sr-Cyrl-CS"/>
              </w:rPr>
              <w:t>бугарски језик</w:t>
            </w:r>
            <w:r w:rsidR="009B7F36" w:rsidRPr="0023074F">
              <w:rPr>
                <w:rFonts w:ascii="Cambria" w:hAnsi="Cambria"/>
                <w:bCs/>
                <w:lang w:val="sr-Cyrl-CS"/>
              </w:rPr>
              <w:t>, шах</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361A6C" w:rsidRPr="0023074F" w:rsidRDefault="00361A6C" w:rsidP="00576C6B">
            <w:pPr>
              <w:pStyle w:val="NormalWeb"/>
              <w:jc w:val="both"/>
              <w:rPr>
                <w:rFonts w:ascii="Cambria" w:hAnsi="Cambria"/>
                <w:bCs/>
                <w:lang w:val="sr-Cyrl-CS"/>
              </w:rPr>
            </w:pPr>
            <w:r w:rsidRPr="0023074F">
              <w:rPr>
                <w:rFonts w:ascii="Cambria" w:hAnsi="Cambria"/>
                <w:bCs/>
                <w:lang w:val="sr-Cyrl-CS"/>
              </w:rPr>
              <w:t>17.</w:t>
            </w:r>
          </w:p>
        </w:tc>
        <w:tc>
          <w:tcPr>
            <w:tcW w:w="3017" w:type="dxa"/>
            <w:tcBorders>
              <w:top w:val="outset" w:sz="6" w:space="0" w:color="000000"/>
              <w:left w:val="outset" w:sz="6" w:space="0" w:color="000000"/>
              <w:bottom w:val="outset" w:sz="6" w:space="0" w:color="000000"/>
              <w:right w:val="outset" w:sz="6" w:space="0" w:color="000000"/>
            </w:tcBorders>
            <w:vAlign w:val="center"/>
          </w:tcPr>
          <w:p w:rsidR="00361A6C" w:rsidRPr="0023074F" w:rsidRDefault="00361A6C" w:rsidP="00576C6B">
            <w:pPr>
              <w:pStyle w:val="NormalWeb"/>
              <w:jc w:val="both"/>
              <w:rPr>
                <w:rFonts w:ascii="Cambria" w:hAnsi="Cambria"/>
                <w:bCs/>
                <w:lang w:val="sr-Cyrl-CS"/>
              </w:rPr>
            </w:pPr>
            <w:r w:rsidRPr="0023074F">
              <w:rPr>
                <w:rFonts w:ascii="Cambria" w:hAnsi="Cambria"/>
                <w:bCs/>
                <w:lang w:val="sr-Cyrl-CS"/>
              </w:rPr>
              <w:t xml:space="preserve"> Чипак Чаба</w:t>
            </w:r>
          </w:p>
        </w:tc>
        <w:tc>
          <w:tcPr>
            <w:tcW w:w="2994" w:type="dxa"/>
            <w:tcBorders>
              <w:top w:val="outset" w:sz="6" w:space="0" w:color="000000"/>
              <w:left w:val="outset" w:sz="6" w:space="0" w:color="000000"/>
              <w:bottom w:val="outset" w:sz="6" w:space="0" w:color="000000"/>
              <w:right w:val="outset" w:sz="6" w:space="0" w:color="000000"/>
            </w:tcBorders>
          </w:tcPr>
          <w:p w:rsidR="00361A6C" w:rsidRPr="0023074F" w:rsidRDefault="00361A6C" w:rsidP="00576C6B">
            <w:pPr>
              <w:pStyle w:val="NormalWeb"/>
              <w:jc w:val="both"/>
              <w:rPr>
                <w:rFonts w:ascii="Cambria" w:hAnsi="Cambria"/>
                <w:bCs/>
                <w:lang w:val="sr-Cyrl-CS"/>
              </w:rPr>
            </w:pPr>
            <w:r w:rsidRPr="0023074F">
              <w:rPr>
                <w:rFonts w:ascii="Cambria" w:hAnsi="Cambria"/>
                <w:bCs/>
                <w:lang w:val="sr-Cyrl-CS"/>
              </w:rPr>
              <w:t>верска-католичка</w:t>
            </w:r>
          </w:p>
        </w:tc>
      </w:tr>
      <w:tr w:rsidR="006A7840"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9B7F36" w:rsidRPr="0023074F" w:rsidRDefault="00361A6C" w:rsidP="00576C6B">
            <w:pPr>
              <w:pStyle w:val="NormalWeb"/>
              <w:jc w:val="both"/>
              <w:rPr>
                <w:rFonts w:ascii="Cambria" w:hAnsi="Cambria"/>
                <w:bCs/>
              </w:rPr>
            </w:pPr>
            <w:r w:rsidRPr="0023074F">
              <w:rPr>
                <w:rFonts w:ascii="Cambria" w:hAnsi="Cambria"/>
                <w:bCs/>
              </w:rPr>
              <w:t>18</w:t>
            </w:r>
            <w:r w:rsidR="009B7F36" w:rsidRPr="0023074F">
              <w:rPr>
                <w:rFonts w:ascii="Cambria" w:hAnsi="Cambria"/>
                <w:bCs/>
              </w:rPr>
              <w:t>.</w:t>
            </w:r>
          </w:p>
        </w:tc>
        <w:tc>
          <w:tcPr>
            <w:tcW w:w="3017" w:type="dxa"/>
            <w:tcBorders>
              <w:top w:val="outset" w:sz="6" w:space="0" w:color="000000"/>
              <w:left w:val="outset" w:sz="6" w:space="0" w:color="000000"/>
              <w:bottom w:val="outset" w:sz="6" w:space="0" w:color="000000"/>
              <w:right w:val="outset" w:sz="6" w:space="0" w:color="000000"/>
            </w:tcBorders>
            <w:vAlign w:val="center"/>
          </w:tcPr>
          <w:p w:rsidR="009B7F36" w:rsidRPr="0023074F" w:rsidRDefault="009B7F36" w:rsidP="00BA6D5E">
            <w:pPr>
              <w:pStyle w:val="NormalWeb"/>
              <w:jc w:val="both"/>
              <w:rPr>
                <w:rFonts w:ascii="Cambria" w:hAnsi="Cambria"/>
                <w:bCs/>
                <w:lang w:val="sr-Cyrl-CS"/>
              </w:rPr>
            </w:pPr>
            <w:r w:rsidRPr="0023074F">
              <w:rPr>
                <w:rFonts w:ascii="Cambria" w:hAnsi="Cambria"/>
                <w:bCs/>
                <w:lang w:val="sr-Cyrl-CS"/>
              </w:rPr>
              <w:t xml:space="preserve"> </w:t>
            </w:r>
            <w:r w:rsidR="00BA6D5E" w:rsidRPr="0023074F">
              <w:rPr>
                <w:rFonts w:ascii="Cambria" w:hAnsi="Cambria"/>
                <w:bCs/>
                <w:lang w:val="sr-Cyrl-CS"/>
              </w:rPr>
              <w:t>Срђан Шарић</w:t>
            </w:r>
          </w:p>
        </w:tc>
        <w:tc>
          <w:tcPr>
            <w:tcW w:w="2994" w:type="dxa"/>
            <w:tcBorders>
              <w:top w:val="outset" w:sz="6" w:space="0" w:color="000000"/>
              <w:left w:val="outset" w:sz="6" w:space="0" w:color="000000"/>
              <w:bottom w:val="outset" w:sz="6" w:space="0" w:color="000000"/>
              <w:right w:val="outset" w:sz="6" w:space="0" w:color="000000"/>
            </w:tcBorders>
          </w:tcPr>
          <w:p w:rsidR="009B7F36" w:rsidRPr="0023074F" w:rsidRDefault="009B7F36" w:rsidP="00576C6B">
            <w:pPr>
              <w:pStyle w:val="NormalWeb"/>
              <w:jc w:val="both"/>
              <w:rPr>
                <w:rFonts w:ascii="Cambria" w:hAnsi="Cambria"/>
                <w:bCs/>
                <w:lang w:val="sr-Cyrl-CS"/>
              </w:rPr>
            </w:pPr>
            <w:r w:rsidRPr="0023074F">
              <w:rPr>
                <w:rFonts w:ascii="Cambria" w:hAnsi="Cambria"/>
                <w:bCs/>
                <w:lang w:val="sr-Cyrl-CS"/>
              </w:rPr>
              <w:t>верска-православна</w:t>
            </w:r>
          </w:p>
        </w:tc>
      </w:tr>
      <w:tr w:rsidR="00DF25CD" w:rsidRPr="0023074F">
        <w:trPr>
          <w:tblCellSpacing w:w="22" w:type="dxa"/>
        </w:trPr>
        <w:tc>
          <w:tcPr>
            <w:tcW w:w="892" w:type="dxa"/>
            <w:tcBorders>
              <w:top w:val="outset" w:sz="6" w:space="0" w:color="000000"/>
              <w:left w:val="outset" w:sz="6" w:space="0" w:color="000000"/>
              <w:bottom w:val="outset" w:sz="6" w:space="0" w:color="000000"/>
              <w:right w:val="outset" w:sz="6" w:space="0" w:color="000000"/>
            </w:tcBorders>
            <w:vAlign w:val="center"/>
          </w:tcPr>
          <w:p w:rsidR="00DF25CD" w:rsidRPr="0023074F" w:rsidRDefault="00DF25CD" w:rsidP="00576C6B">
            <w:pPr>
              <w:pStyle w:val="NormalWeb"/>
              <w:jc w:val="both"/>
              <w:rPr>
                <w:rFonts w:ascii="Cambria" w:hAnsi="Cambria"/>
                <w:bCs/>
                <w:lang w:val="sr-Cyrl-RS"/>
              </w:rPr>
            </w:pPr>
            <w:r w:rsidRPr="0023074F">
              <w:rPr>
                <w:rFonts w:ascii="Cambria" w:hAnsi="Cambria"/>
                <w:bCs/>
                <w:lang w:val="sr-Cyrl-RS"/>
              </w:rPr>
              <w:t>19.</w:t>
            </w:r>
          </w:p>
        </w:tc>
        <w:tc>
          <w:tcPr>
            <w:tcW w:w="3017" w:type="dxa"/>
            <w:tcBorders>
              <w:top w:val="outset" w:sz="6" w:space="0" w:color="000000"/>
              <w:left w:val="outset" w:sz="6" w:space="0" w:color="000000"/>
              <w:bottom w:val="outset" w:sz="6" w:space="0" w:color="000000"/>
              <w:right w:val="outset" w:sz="6" w:space="0" w:color="000000"/>
            </w:tcBorders>
            <w:vAlign w:val="center"/>
          </w:tcPr>
          <w:p w:rsidR="00DF25CD" w:rsidRPr="0023074F" w:rsidRDefault="00DF25CD" w:rsidP="00BA6D5E">
            <w:pPr>
              <w:pStyle w:val="NormalWeb"/>
              <w:jc w:val="both"/>
              <w:rPr>
                <w:rFonts w:ascii="Cambria" w:hAnsi="Cambria"/>
                <w:bCs/>
                <w:lang w:val="sr-Cyrl-CS"/>
              </w:rPr>
            </w:pPr>
            <w:r w:rsidRPr="0023074F">
              <w:rPr>
                <w:rFonts w:ascii="Cambria" w:hAnsi="Cambria"/>
                <w:bCs/>
                <w:lang w:val="sr-Cyrl-CS"/>
              </w:rPr>
              <w:t xml:space="preserve"> Тамара Живојнов</w:t>
            </w:r>
          </w:p>
        </w:tc>
        <w:tc>
          <w:tcPr>
            <w:tcW w:w="2994" w:type="dxa"/>
            <w:tcBorders>
              <w:top w:val="outset" w:sz="6" w:space="0" w:color="000000"/>
              <w:left w:val="outset" w:sz="6" w:space="0" w:color="000000"/>
              <w:bottom w:val="outset" w:sz="6" w:space="0" w:color="000000"/>
              <w:right w:val="outset" w:sz="6" w:space="0" w:color="000000"/>
            </w:tcBorders>
          </w:tcPr>
          <w:p w:rsidR="00DF25CD" w:rsidRPr="0023074F" w:rsidRDefault="00DF25CD" w:rsidP="00576C6B">
            <w:pPr>
              <w:pStyle w:val="NormalWeb"/>
              <w:jc w:val="both"/>
              <w:rPr>
                <w:rFonts w:ascii="Cambria" w:hAnsi="Cambria"/>
                <w:bCs/>
                <w:lang w:val="sr-Cyrl-CS"/>
              </w:rPr>
            </w:pPr>
            <w:r w:rsidRPr="0023074F">
              <w:rPr>
                <w:rFonts w:ascii="Cambria" w:hAnsi="Cambria"/>
                <w:bCs/>
                <w:lang w:val="sr-Cyrl-CS"/>
              </w:rPr>
              <w:t>мађарски језик</w:t>
            </w:r>
          </w:p>
        </w:tc>
      </w:tr>
    </w:tbl>
    <w:p w:rsidR="00147631" w:rsidRPr="00A9389E" w:rsidRDefault="00147631" w:rsidP="00576C6B">
      <w:pPr>
        <w:pStyle w:val="fontnaslov"/>
        <w:jc w:val="both"/>
        <w:rPr>
          <w:rFonts w:ascii="Cambria" w:hAnsi="Cambria" w:cs="Times New Roman"/>
          <w:color w:val="auto"/>
          <w:sz w:val="24"/>
          <w:szCs w:val="24"/>
          <w:lang w:val="sr-Latn-RS"/>
        </w:rPr>
      </w:pPr>
    </w:p>
    <w:p w:rsidR="00D53CD4" w:rsidRPr="0023074F" w:rsidRDefault="00BF6B1C" w:rsidP="00576C6B">
      <w:pPr>
        <w:pStyle w:val="fontnaslov"/>
        <w:jc w:val="both"/>
        <w:rPr>
          <w:rFonts w:ascii="Cambria" w:hAnsi="Cambria" w:cs="Times New Roman"/>
          <w:color w:val="auto"/>
          <w:sz w:val="24"/>
          <w:szCs w:val="24"/>
          <w:lang w:val="sr-Cyrl-CS"/>
        </w:rPr>
      </w:pPr>
      <w:r w:rsidRPr="0023074F">
        <w:rPr>
          <w:rFonts w:ascii="Cambria" w:hAnsi="Cambria" w:cs="Times New Roman"/>
          <w:color w:val="auto"/>
          <w:sz w:val="24"/>
          <w:szCs w:val="24"/>
          <w:lang w:val="sr-Cyrl-CS"/>
        </w:rPr>
        <w:t>С</w:t>
      </w:r>
      <w:r w:rsidR="00D53CD4" w:rsidRPr="0023074F">
        <w:rPr>
          <w:rFonts w:ascii="Cambria" w:hAnsi="Cambria" w:cs="Times New Roman"/>
          <w:color w:val="auto"/>
          <w:sz w:val="24"/>
          <w:szCs w:val="24"/>
          <w:lang w:val="sr-Cyrl-CS"/>
        </w:rPr>
        <w:t>ТРУЧНИ САРАДНИЦИ</w:t>
      </w:r>
    </w:p>
    <w:tbl>
      <w:tblPr>
        <w:tblW w:w="0" w:type="auto"/>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1024"/>
        <w:gridCol w:w="3000"/>
        <w:gridCol w:w="2520"/>
      </w:tblGrid>
      <w:tr w:rsidR="006A7840" w:rsidRPr="0023074F">
        <w:trPr>
          <w:tblCellSpacing w:w="22" w:type="dxa"/>
        </w:trPr>
        <w:tc>
          <w:tcPr>
            <w:tcW w:w="958" w:type="dxa"/>
            <w:tcBorders>
              <w:top w:val="outset" w:sz="8" w:space="0" w:color="000000"/>
              <w:left w:val="outset" w:sz="8" w:space="0" w:color="000000"/>
              <w:bottom w:val="outset" w:sz="8" w:space="0" w:color="000000"/>
              <w:right w:val="outset" w:sz="8" w:space="0" w:color="000000"/>
            </w:tcBorders>
            <w:vAlign w:val="center"/>
          </w:tcPr>
          <w:p w:rsidR="00D53CD4" w:rsidRPr="0023074F" w:rsidRDefault="00D53CD4" w:rsidP="00576C6B">
            <w:pPr>
              <w:pStyle w:val="NormalWeb"/>
              <w:jc w:val="both"/>
              <w:rPr>
                <w:rFonts w:ascii="Cambria" w:hAnsi="Cambria"/>
                <w:lang w:val="sr-Cyrl-CS"/>
              </w:rPr>
            </w:pPr>
            <w:r w:rsidRPr="0023074F">
              <w:rPr>
                <w:rFonts w:ascii="Cambria" w:hAnsi="Cambria"/>
                <w:bCs/>
                <w:lang w:val="sr-Cyrl-CS"/>
              </w:rPr>
              <w:t xml:space="preserve">1. </w:t>
            </w:r>
          </w:p>
        </w:tc>
        <w:tc>
          <w:tcPr>
            <w:tcW w:w="2956" w:type="dxa"/>
            <w:tcBorders>
              <w:top w:val="outset" w:sz="8" w:space="0" w:color="000000"/>
              <w:left w:val="outset" w:sz="8" w:space="0" w:color="000000"/>
              <w:bottom w:val="outset" w:sz="8" w:space="0" w:color="000000"/>
              <w:right w:val="outset" w:sz="8" w:space="0" w:color="000000"/>
            </w:tcBorders>
          </w:tcPr>
          <w:p w:rsidR="00D53CD4" w:rsidRPr="0023074F" w:rsidRDefault="003E227E" w:rsidP="00576C6B">
            <w:pPr>
              <w:pStyle w:val="fontglavni"/>
              <w:jc w:val="both"/>
              <w:rPr>
                <w:rFonts w:ascii="Cambria" w:hAnsi="Cambria" w:cs="Times New Roman"/>
                <w:b w:val="0"/>
                <w:color w:val="auto"/>
                <w:sz w:val="24"/>
                <w:szCs w:val="24"/>
                <w:lang w:val="sr-Cyrl-CS"/>
              </w:rPr>
            </w:pPr>
            <w:r w:rsidRPr="0023074F">
              <w:rPr>
                <w:rFonts w:ascii="Cambria" w:hAnsi="Cambria" w:cs="Times New Roman"/>
                <w:b w:val="0"/>
                <w:color w:val="auto"/>
                <w:sz w:val="24"/>
                <w:szCs w:val="24"/>
                <w:lang w:val="sr-Cyrl-CS"/>
              </w:rPr>
              <w:t>Жељка Бадрић</w:t>
            </w:r>
          </w:p>
        </w:tc>
        <w:tc>
          <w:tcPr>
            <w:tcW w:w="2454" w:type="dxa"/>
            <w:tcBorders>
              <w:top w:val="outset" w:sz="8" w:space="0" w:color="000000"/>
              <w:left w:val="outset" w:sz="8" w:space="0" w:color="000000"/>
              <w:bottom w:val="outset" w:sz="8" w:space="0" w:color="000000"/>
              <w:right w:val="outset" w:sz="8" w:space="0" w:color="000000"/>
            </w:tcBorders>
          </w:tcPr>
          <w:p w:rsidR="00D53CD4" w:rsidRPr="0023074F" w:rsidRDefault="005F5301" w:rsidP="00576C6B">
            <w:pPr>
              <w:pStyle w:val="fontglavni"/>
              <w:jc w:val="both"/>
              <w:rPr>
                <w:rFonts w:ascii="Cambria" w:hAnsi="Cambria" w:cs="Times New Roman"/>
                <w:b w:val="0"/>
                <w:color w:val="auto"/>
                <w:sz w:val="24"/>
                <w:szCs w:val="24"/>
                <w:lang w:val="sr-Cyrl-CS"/>
              </w:rPr>
            </w:pPr>
            <w:r w:rsidRPr="0023074F">
              <w:rPr>
                <w:rFonts w:ascii="Cambria" w:hAnsi="Cambria" w:cs="Times New Roman"/>
                <w:b w:val="0"/>
                <w:color w:val="auto"/>
                <w:sz w:val="24"/>
                <w:szCs w:val="24"/>
                <w:lang w:val="sr-Cyrl-CS"/>
              </w:rPr>
              <w:t xml:space="preserve"> педагог</w:t>
            </w:r>
            <w:r w:rsidR="003E227E" w:rsidRPr="0023074F">
              <w:rPr>
                <w:rFonts w:ascii="Cambria" w:hAnsi="Cambria" w:cs="Times New Roman"/>
                <w:b w:val="0"/>
                <w:color w:val="auto"/>
                <w:sz w:val="24"/>
                <w:szCs w:val="24"/>
                <w:lang w:val="sr-Cyrl-CS"/>
              </w:rPr>
              <w:t xml:space="preserve"> </w:t>
            </w:r>
          </w:p>
        </w:tc>
      </w:tr>
      <w:tr w:rsidR="006A7840" w:rsidRPr="0023074F">
        <w:trPr>
          <w:tblCellSpacing w:w="22" w:type="dxa"/>
        </w:trPr>
        <w:tc>
          <w:tcPr>
            <w:tcW w:w="958" w:type="dxa"/>
            <w:tcBorders>
              <w:top w:val="outset" w:sz="8" w:space="0" w:color="000000"/>
              <w:left w:val="outset" w:sz="8" w:space="0" w:color="000000"/>
              <w:bottom w:val="outset" w:sz="8" w:space="0" w:color="000000"/>
              <w:right w:val="outset" w:sz="8" w:space="0" w:color="000000"/>
            </w:tcBorders>
            <w:vAlign w:val="center"/>
          </w:tcPr>
          <w:p w:rsidR="000E0CFE" w:rsidRPr="0023074F" w:rsidRDefault="000E0CFE" w:rsidP="00576C6B">
            <w:pPr>
              <w:pStyle w:val="NormalWeb"/>
              <w:jc w:val="both"/>
              <w:rPr>
                <w:rFonts w:ascii="Cambria" w:hAnsi="Cambria"/>
                <w:lang w:val="sr-Cyrl-CS"/>
              </w:rPr>
            </w:pPr>
            <w:r w:rsidRPr="0023074F">
              <w:rPr>
                <w:rFonts w:ascii="Cambria" w:hAnsi="Cambria"/>
                <w:bCs/>
                <w:lang w:val="sr-Cyrl-CS"/>
              </w:rPr>
              <w:t xml:space="preserve">2. </w:t>
            </w:r>
          </w:p>
        </w:tc>
        <w:tc>
          <w:tcPr>
            <w:tcW w:w="2956" w:type="dxa"/>
            <w:tcBorders>
              <w:top w:val="outset" w:sz="8" w:space="0" w:color="000000"/>
              <w:left w:val="outset" w:sz="8" w:space="0" w:color="000000"/>
              <w:bottom w:val="outset" w:sz="8" w:space="0" w:color="000000"/>
              <w:right w:val="outset" w:sz="8" w:space="0" w:color="000000"/>
            </w:tcBorders>
            <w:vAlign w:val="center"/>
          </w:tcPr>
          <w:p w:rsidR="000E0CFE" w:rsidRPr="0023074F" w:rsidRDefault="0088274D" w:rsidP="00576C6B">
            <w:pPr>
              <w:jc w:val="both"/>
              <w:rPr>
                <w:rFonts w:ascii="Cambria" w:hAnsi="Cambria"/>
                <w:lang w:val="sr-Cyrl-CS"/>
              </w:rPr>
            </w:pPr>
            <w:r w:rsidRPr="0023074F">
              <w:rPr>
                <w:rFonts w:ascii="Cambria" w:hAnsi="Cambria"/>
                <w:bCs/>
                <w:lang w:val="sr-Cyrl-CS"/>
              </w:rPr>
              <w:t>Живко Жарков</w:t>
            </w:r>
          </w:p>
        </w:tc>
        <w:tc>
          <w:tcPr>
            <w:tcW w:w="2454" w:type="dxa"/>
            <w:tcBorders>
              <w:top w:val="outset" w:sz="8" w:space="0" w:color="000000"/>
              <w:left w:val="outset" w:sz="8" w:space="0" w:color="000000"/>
              <w:bottom w:val="outset" w:sz="8" w:space="0" w:color="000000"/>
              <w:right w:val="outset" w:sz="8" w:space="0" w:color="000000"/>
            </w:tcBorders>
          </w:tcPr>
          <w:p w:rsidR="008D4687" w:rsidRPr="0023074F" w:rsidRDefault="008D4687" w:rsidP="00576C6B">
            <w:pPr>
              <w:pStyle w:val="fontglavni"/>
              <w:jc w:val="both"/>
              <w:rPr>
                <w:rFonts w:ascii="Cambria" w:hAnsi="Cambria" w:cs="Times New Roman"/>
                <w:b w:val="0"/>
                <w:color w:val="auto"/>
                <w:sz w:val="24"/>
                <w:szCs w:val="24"/>
                <w:lang w:val="sr-Cyrl-CS"/>
              </w:rPr>
            </w:pPr>
            <w:r w:rsidRPr="0023074F">
              <w:rPr>
                <w:rFonts w:ascii="Cambria" w:hAnsi="Cambria" w:cs="Times New Roman"/>
                <w:b w:val="0"/>
                <w:color w:val="auto"/>
                <w:sz w:val="24"/>
                <w:szCs w:val="24"/>
                <w:lang w:val="sr-Cyrl-CS"/>
              </w:rPr>
              <w:t>б</w:t>
            </w:r>
            <w:r w:rsidR="000E0CFE" w:rsidRPr="0023074F">
              <w:rPr>
                <w:rFonts w:ascii="Cambria" w:hAnsi="Cambria" w:cs="Times New Roman"/>
                <w:b w:val="0"/>
                <w:color w:val="auto"/>
                <w:sz w:val="24"/>
                <w:szCs w:val="24"/>
                <w:lang w:val="sr-Cyrl-CS"/>
              </w:rPr>
              <w:t>иблиотекар</w:t>
            </w:r>
          </w:p>
        </w:tc>
      </w:tr>
    </w:tbl>
    <w:p w:rsidR="00A9389E" w:rsidRDefault="00A9389E" w:rsidP="00576C6B">
      <w:pPr>
        <w:pStyle w:val="fontnaslov"/>
        <w:jc w:val="both"/>
        <w:rPr>
          <w:rFonts w:ascii="Cambria" w:hAnsi="Cambria" w:cs="Times New Roman"/>
          <w:color w:val="auto"/>
          <w:sz w:val="24"/>
          <w:szCs w:val="24"/>
          <w:lang w:val="sr-Latn-RS"/>
        </w:rPr>
      </w:pPr>
    </w:p>
    <w:p w:rsidR="00D53CD4" w:rsidRPr="0023074F" w:rsidRDefault="00D53CD4" w:rsidP="00576C6B">
      <w:pPr>
        <w:pStyle w:val="fontnaslov"/>
        <w:jc w:val="both"/>
        <w:rPr>
          <w:rFonts w:ascii="Cambria" w:hAnsi="Cambria" w:cs="Times New Roman"/>
          <w:color w:val="auto"/>
          <w:sz w:val="24"/>
          <w:szCs w:val="24"/>
          <w:lang w:val="sr-Cyrl-CS"/>
        </w:rPr>
      </w:pPr>
      <w:r w:rsidRPr="0023074F">
        <w:rPr>
          <w:rFonts w:ascii="Cambria" w:hAnsi="Cambria" w:cs="Times New Roman"/>
          <w:color w:val="auto"/>
          <w:sz w:val="24"/>
          <w:szCs w:val="24"/>
          <w:lang w:val="sr-Cyrl-CS"/>
        </w:rPr>
        <w:lastRenderedPageBreak/>
        <w:t>АДМИНИСТРАТИВНО ОСОБЉЕ</w:t>
      </w:r>
    </w:p>
    <w:tbl>
      <w:tblPr>
        <w:tblW w:w="0" w:type="auto"/>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1024"/>
        <w:gridCol w:w="3000"/>
        <w:gridCol w:w="2520"/>
      </w:tblGrid>
      <w:tr w:rsidR="006A7840" w:rsidRPr="0023074F">
        <w:trPr>
          <w:tblCellSpacing w:w="22" w:type="dxa"/>
        </w:trPr>
        <w:tc>
          <w:tcPr>
            <w:tcW w:w="958" w:type="dxa"/>
            <w:tcBorders>
              <w:top w:val="outset" w:sz="8" w:space="0" w:color="000000"/>
              <w:left w:val="outset" w:sz="8" w:space="0" w:color="000000"/>
              <w:bottom w:val="outset" w:sz="8" w:space="0" w:color="000000"/>
              <w:right w:val="outset" w:sz="8" w:space="0" w:color="000000"/>
            </w:tcBorders>
            <w:vAlign w:val="center"/>
          </w:tcPr>
          <w:p w:rsidR="00D53CD4" w:rsidRPr="0023074F" w:rsidRDefault="00D53CD4" w:rsidP="00576C6B">
            <w:pPr>
              <w:pStyle w:val="NormalWeb"/>
              <w:jc w:val="both"/>
              <w:rPr>
                <w:rFonts w:ascii="Cambria" w:hAnsi="Cambria"/>
              </w:rPr>
            </w:pPr>
            <w:r w:rsidRPr="0023074F">
              <w:rPr>
                <w:rFonts w:ascii="Cambria" w:hAnsi="Cambria"/>
                <w:bCs/>
              </w:rPr>
              <w:t xml:space="preserve">1. </w:t>
            </w:r>
          </w:p>
        </w:tc>
        <w:tc>
          <w:tcPr>
            <w:tcW w:w="2956" w:type="dxa"/>
            <w:tcBorders>
              <w:top w:val="outset" w:sz="8" w:space="0" w:color="000000"/>
              <w:left w:val="outset" w:sz="8" w:space="0" w:color="000000"/>
              <w:bottom w:val="outset" w:sz="8" w:space="0" w:color="000000"/>
              <w:right w:val="outset" w:sz="8" w:space="0" w:color="000000"/>
            </w:tcBorders>
          </w:tcPr>
          <w:p w:rsidR="00D53CD4" w:rsidRPr="0023074F" w:rsidRDefault="00BA6D5E" w:rsidP="00576C6B">
            <w:pPr>
              <w:pStyle w:val="fontglavni"/>
              <w:jc w:val="both"/>
              <w:rPr>
                <w:rFonts w:ascii="Cambria" w:hAnsi="Cambria" w:cs="Times New Roman"/>
                <w:b w:val="0"/>
                <w:color w:val="auto"/>
                <w:sz w:val="24"/>
                <w:szCs w:val="24"/>
                <w:lang w:val="sr-Cyrl-CS"/>
              </w:rPr>
            </w:pPr>
            <w:r w:rsidRPr="0023074F">
              <w:rPr>
                <w:rFonts w:ascii="Cambria" w:hAnsi="Cambria" w:cs="Times New Roman"/>
                <w:b w:val="0"/>
                <w:color w:val="auto"/>
                <w:sz w:val="24"/>
                <w:szCs w:val="24"/>
                <w:lang w:val="sr-Cyrl-CS"/>
              </w:rPr>
              <w:t>Јелена Кљајић</w:t>
            </w:r>
          </w:p>
        </w:tc>
        <w:tc>
          <w:tcPr>
            <w:tcW w:w="2454" w:type="dxa"/>
            <w:tcBorders>
              <w:top w:val="outset" w:sz="8" w:space="0" w:color="000000"/>
              <w:left w:val="outset" w:sz="8" w:space="0" w:color="000000"/>
              <w:bottom w:val="outset" w:sz="8" w:space="0" w:color="000000"/>
              <w:right w:val="outset" w:sz="8" w:space="0" w:color="000000"/>
            </w:tcBorders>
          </w:tcPr>
          <w:p w:rsidR="00D53CD4" w:rsidRPr="0023074F" w:rsidRDefault="00D53CD4" w:rsidP="00576C6B">
            <w:pPr>
              <w:pStyle w:val="fontglavni"/>
              <w:ind w:hanging="42"/>
              <w:jc w:val="both"/>
              <w:rPr>
                <w:rFonts w:ascii="Cambria" w:hAnsi="Cambria" w:cs="Times New Roman"/>
                <w:b w:val="0"/>
                <w:color w:val="auto"/>
                <w:sz w:val="24"/>
                <w:szCs w:val="24"/>
              </w:rPr>
            </w:pPr>
            <w:r w:rsidRPr="0023074F">
              <w:rPr>
                <w:rFonts w:ascii="Cambria" w:hAnsi="Cambria" w:cs="Times New Roman"/>
                <w:b w:val="0"/>
                <w:color w:val="auto"/>
                <w:sz w:val="24"/>
                <w:szCs w:val="24"/>
              </w:rPr>
              <w:t xml:space="preserve"> секретар</w:t>
            </w:r>
          </w:p>
        </w:tc>
      </w:tr>
    </w:tbl>
    <w:p w:rsidR="00D53CD4" w:rsidRPr="0023074F" w:rsidRDefault="00787A93" w:rsidP="00576C6B">
      <w:pPr>
        <w:pStyle w:val="fontnaslov"/>
        <w:jc w:val="both"/>
        <w:rPr>
          <w:rFonts w:ascii="Cambria" w:hAnsi="Cambria" w:cs="Times New Roman"/>
          <w:color w:val="auto"/>
          <w:sz w:val="24"/>
          <w:szCs w:val="24"/>
        </w:rPr>
      </w:pPr>
      <w:r w:rsidRPr="0023074F">
        <w:rPr>
          <w:rFonts w:ascii="Cambria" w:hAnsi="Cambria" w:cs="Times New Roman"/>
          <w:color w:val="auto"/>
          <w:sz w:val="24"/>
          <w:szCs w:val="24"/>
          <w:lang w:val="sr-Cyrl-CS"/>
        </w:rPr>
        <w:t>ВАСПИТАЧ</w:t>
      </w:r>
    </w:p>
    <w:tbl>
      <w:tblPr>
        <w:tblW w:w="0" w:type="auto"/>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1024"/>
        <w:gridCol w:w="5520"/>
      </w:tblGrid>
      <w:tr w:rsidR="006A7840" w:rsidRPr="0023074F">
        <w:trPr>
          <w:tblCellSpacing w:w="22" w:type="dxa"/>
        </w:trPr>
        <w:tc>
          <w:tcPr>
            <w:tcW w:w="958" w:type="dxa"/>
            <w:tcBorders>
              <w:top w:val="outset" w:sz="8" w:space="0" w:color="000000"/>
              <w:left w:val="outset" w:sz="8" w:space="0" w:color="000000"/>
              <w:bottom w:val="outset" w:sz="8" w:space="0" w:color="000000"/>
              <w:right w:val="outset" w:sz="8" w:space="0" w:color="000000"/>
            </w:tcBorders>
            <w:vAlign w:val="center"/>
          </w:tcPr>
          <w:p w:rsidR="00D53CD4" w:rsidRPr="0023074F" w:rsidRDefault="00D53CD4" w:rsidP="00576C6B">
            <w:pPr>
              <w:pStyle w:val="NormalWeb"/>
              <w:jc w:val="both"/>
              <w:rPr>
                <w:rFonts w:ascii="Cambria" w:hAnsi="Cambria"/>
              </w:rPr>
            </w:pPr>
            <w:r w:rsidRPr="0023074F">
              <w:rPr>
                <w:rFonts w:ascii="Cambria" w:hAnsi="Cambria"/>
                <w:bCs/>
              </w:rPr>
              <w:t xml:space="preserve">1. </w:t>
            </w:r>
          </w:p>
        </w:tc>
        <w:tc>
          <w:tcPr>
            <w:tcW w:w="5454" w:type="dxa"/>
            <w:tcBorders>
              <w:top w:val="outset" w:sz="8" w:space="0" w:color="000000"/>
              <w:left w:val="outset" w:sz="8" w:space="0" w:color="000000"/>
              <w:bottom w:val="outset" w:sz="8" w:space="0" w:color="000000"/>
              <w:right w:val="outset" w:sz="8" w:space="0" w:color="000000"/>
            </w:tcBorders>
            <w:vAlign w:val="center"/>
          </w:tcPr>
          <w:p w:rsidR="00D53CD4" w:rsidRPr="0023074F" w:rsidRDefault="00787A93" w:rsidP="009B7F36">
            <w:pPr>
              <w:jc w:val="both"/>
              <w:rPr>
                <w:rFonts w:ascii="Cambria" w:hAnsi="Cambria"/>
                <w:lang w:val="sr-Cyrl-CS"/>
              </w:rPr>
            </w:pPr>
            <w:r w:rsidRPr="0023074F">
              <w:rPr>
                <w:rFonts w:ascii="Cambria" w:hAnsi="Cambria"/>
                <w:bCs/>
                <w:lang w:val="sr-Cyrl-CS"/>
              </w:rPr>
              <w:t>Ержебет Пал</w:t>
            </w:r>
            <w:r w:rsidR="008D4687" w:rsidRPr="0023074F">
              <w:rPr>
                <w:rFonts w:ascii="Cambria" w:hAnsi="Cambria"/>
                <w:bCs/>
                <w:lang w:val="sr-Cyrl-CS"/>
              </w:rPr>
              <w:t xml:space="preserve"> (замена </w:t>
            </w:r>
            <w:r w:rsidR="009B7F36" w:rsidRPr="0023074F">
              <w:rPr>
                <w:rFonts w:ascii="Cambria" w:hAnsi="Cambria"/>
                <w:bCs/>
                <w:lang w:val="sr-Cyrl-CS"/>
              </w:rPr>
              <w:t>Снежана Аћимовић</w:t>
            </w:r>
            <w:r w:rsidR="008D4687" w:rsidRPr="0023074F">
              <w:rPr>
                <w:rFonts w:ascii="Cambria" w:hAnsi="Cambria"/>
                <w:bCs/>
                <w:lang w:val="sr-Cyrl-CS"/>
              </w:rPr>
              <w:t>)</w:t>
            </w:r>
          </w:p>
        </w:tc>
      </w:tr>
    </w:tbl>
    <w:p w:rsidR="00D53CD4" w:rsidRPr="0023074F" w:rsidRDefault="00D53CD4" w:rsidP="00576C6B">
      <w:pPr>
        <w:pStyle w:val="fontnaslov"/>
        <w:jc w:val="both"/>
        <w:rPr>
          <w:rFonts w:ascii="Cambria" w:hAnsi="Cambria" w:cs="Times New Roman"/>
          <w:color w:val="auto"/>
          <w:sz w:val="24"/>
          <w:szCs w:val="24"/>
          <w:lang w:val="sr-Cyrl-CS"/>
        </w:rPr>
      </w:pPr>
      <w:r w:rsidRPr="0023074F">
        <w:rPr>
          <w:rFonts w:ascii="Cambria" w:hAnsi="Cambria" w:cs="Times New Roman"/>
          <w:color w:val="auto"/>
          <w:sz w:val="24"/>
          <w:szCs w:val="24"/>
          <w:lang w:val="sr-Cyrl-CS"/>
        </w:rPr>
        <w:t>ПОМОЋНО ТЕХНИЧКО ОСОБЉЕ</w:t>
      </w:r>
    </w:p>
    <w:tbl>
      <w:tblPr>
        <w:tblW w:w="0" w:type="auto"/>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1024"/>
        <w:gridCol w:w="2686"/>
        <w:gridCol w:w="2834"/>
      </w:tblGrid>
      <w:tr w:rsidR="006A7840" w:rsidRPr="0023074F">
        <w:trPr>
          <w:tblCellSpacing w:w="22" w:type="dxa"/>
        </w:trPr>
        <w:tc>
          <w:tcPr>
            <w:tcW w:w="958" w:type="dxa"/>
            <w:tcBorders>
              <w:top w:val="outset" w:sz="8" w:space="0" w:color="000000"/>
              <w:left w:val="outset" w:sz="8" w:space="0" w:color="000000"/>
              <w:bottom w:val="outset" w:sz="8" w:space="0" w:color="000000"/>
              <w:right w:val="outset" w:sz="8" w:space="0" w:color="000000"/>
            </w:tcBorders>
            <w:vAlign w:val="center"/>
          </w:tcPr>
          <w:p w:rsidR="00D53CD4" w:rsidRPr="0023074F" w:rsidRDefault="00D53CD4" w:rsidP="00576C6B">
            <w:pPr>
              <w:pStyle w:val="NormalWeb"/>
              <w:jc w:val="both"/>
              <w:rPr>
                <w:rFonts w:ascii="Cambria" w:hAnsi="Cambria"/>
              </w:rPr>
            </w:pPr>
            <w:r w:rsidRPr="0023074F">
              <w:rPr>
                <w:rFonts w:ascii="Cambria" w:hAnsi="Cambria"/>
                <w:bCs/>
              </w:rPr>
              <w:t xml:space="preserve">1. </w:t>
            </w:r>
          </w:p>
        </w:tc>
        <w:tc>
          <w:tcPr>
            <w:tcW w:w="2642" w:type="dxa"/>
            <w:tcBorders>
              <w:top w:val="outset" w:sz="8" w:space="0" w:color="000000"/>
              <w:left w:val="outset" w:sz="8" w:space="0" w:color="000000"/>
              <w:bottom w:val="outset" w:sz="8" w:space="0" w:color="000000"/>
              <w:right w:val="outset" w:sz="8" w:space="0" w:color="000000"/>
            </w:tcBorders>
          </w:tcPr>
          <w:p w:rsidR="00D53CD4" w:rsidRPr="0023074F" w:rsidRDefault="00787A93" w:rsidP="00576C6B">
            <w:pPr>
              <w:pStyle w:val="NormalWeb"/>
              <w:jc w:val="both"/>
              <w:rPr>
                <w:rFonts w:ascii="Cambria" w:hAnsi="Cambria"/>
                <w:bCs/>
                <w:lang w:val="sr-Cyrl-CS"/>
              </w:rPr>
            </w:pPr>
            <w:r w:rsidRPr="0023074F">
              <w:rPr>
                <w:rFonts w:ascii="Cambria" w:hAnsi="Cambria"/>
                <w:bCs/>
                <w:lang w:val="sr-Cyrl-CS"/>
              </w:rPr>
              <w:t>Александар Сабо</w:t>
            </w:r>
          </w:p>
        </w:tc>
        <w:tc>
          <w:tcPr>
            <w:tcW w:w="2768" w:type="dxa"/>
            <w:tcBorders>
              <w:top w:val="outset" w:sz="8" w:space="0" w:color="000000"/>
              <w:left w:val="outset" w:sz="8" w:space="0" w:color="000000"/>
              <w:bottom w:val="outset" w:sz="8" w:space="0" w:color="000000"/>
              <w:right w:val="outset" w:sz="8" w:space="0" w:color="000000"/>
            </w:tcBorders>
          </w:tcPr>
          <w:p w:rsidR="00D53CD4" w:rsidRPr="0023074F" w:rsidRDefault="00787A93" w:rsidP="00576C6B">
            <w:pPr>
              <w:pStyle w:val="fontglavni"/>
              <w:jc w:val="both"/>
              <w:rPr>
                <w:rFonts w:ascii="Cambria" w:hAnsi="Cambria" w:cs="Times New Roman"/>
                <w:b w:val="0"/>
                <w:color w:val="auto"/>
                <w:sz w:val="24"/>
                <w:szCs w:val="24"/>
                <w:lang w:val="sr-Cyrl-CS"/>
              </w:rPr>
            </w:pPr>
            <w:r w:rsidRPr="0023074F">
              <w:rPr>
                <w:rFonts w:ascii="Cambria" w:hAnsi="Cambria" w:cs="Times New Roman"/>
                <w:b w:val="0"/>
                <w:color w:val="auto"/>
                <w:sz w:val="24"/>
                <w:szCs w:val="24"/>
                <w:lang w:val="sr-Cyrl-CS"/>
              </w:rPr>
              <w:t>домар-</w:t>
            </w:r>
            <w:r w:rsidR="00D53CD4" w:rsidRPr="0023074F">
              <w:rPr>
                <w:rFonts w:ascii="Cambria" w:hAnsi="Cambria" w:cs="Times New Roman"/>
                <w:b w:val="0"/>
                <w:color w:val="auto"/>
                <w:sz w:val="24"/>
                <w:szCs w:val="24"/>
                <w:lang w:val="sr-Cyrl-CS"/>
              </w:rPr>
              <w:t>ложач</w:t>
            </w:r>
          </w:p>
        </w:tc>
      </w:tr>
      <w:tr w:rsidR="006A7840" w:rsidRPr="0023074F">
        <w:trPr>
          <w:tblCellSpacing w:w="22" w:type="dxa"/>
        </w:trPr>
        <w:tc>
          <w:tcPr>
            <w:tcW w:w="958" w:type="dxa"/>
            <w:tcBorders>
              <w:top w:val="outset" w:sz="8" w:space="0" w:color="000000"/>
              <w:left w:val="outset" w:sz="8" w:space="0" w:color="000000"/>
              <w:bottom w:val="outset" w:sz="8" w:space="0" w:color="000000"/>
              <w:right w:val="outset" w:sz="8" w:space="0" w:color="000000"/>
            </w:tcBorders>
            <w:vAlign w:val="center"/>
          </w:tcPr>
          <w:p w:rsidR="00D53CD4" w:rsidRPr="0023074F" w:rsidRDefault="00D53CD4" w:rsidP="00576C6B">
            <w:pPr>
              <w:pStyle w:val="NormalWeb"/>
              <w:jc w:val="both"/>
              <w:rPr>
                <w:rFonts w:ascii="Cambria" w:hAnsi="Cambria"/>
              </w:rPr>
            </w:pPr>
            <w:r w:rsidRPr="0023074F">
              <w:rPr>
                <w:rFonts w:ascii="Cambria" w:hAnsi="Cambria"/>
                <w:bCs/>
              </w:rPr>
              <w:t xml:space="preserve">2. </w:t>
            </w:r>
          </w:p>
        </w:tc>
        <w:tc>
          <w:tcPr>
            <w:tcW w:w="2642" w:type="dxa"/>
            <w:tcBorders>
              <w:top w:val="outset" w:sz="8" w:space="0" w:color="000000"/>
              <w:left w:val="outset" w:sz="8" w:space="0" w:color="000000"/>
              <w:bottom w:val="outset" w:sz="8" w:space="0" w:color="000000"/>
              <w:right w:val="outset" w:sz="8" w:space="0" w:color="000000"/>
            </w:tcBorders>
          </w:tcPr>
          <w:p w:rsidR="00D53CD4" w:rsidRPr="0023074F" w:rsidRDefault="00787A93" w:rsidP="00576C6B">
            <w:pPr>
              <w:pStyle w:val="NormalWeb"/>
              <w:jc w:val="both"/>
              <w:rPr>
                <w:rFonts w:ascii="Cambria" w:hAnsi="Cambria"/>
                <w:bCs/>
              </w:rPr>
            </w:pPr>
            <w:r w:rsidRPr="0023074F">
              <w:rPr>
                <w:rFonts w:ascii="Cambria" w:hAnsi="Cambria"/>
                <w:bCs/>
                <w:lang w:val="sr-Cyrl-CS"/>
              </w:rPr>
              <w:t>Гизела Сабо</w:t>
            </w:r>
          </w:p>
        </w:tc>
        <w:tc>
          <w:tcPr>
            <w:tcW w:w="2768" w:type="dxa"/>
            <w:tcBorders>
              <w:top w:val="outset" w:sz="8" w:space="0" w:color="000000"/>
              <w:left w:val="outset" w:sz="8" w:space="0" w:color="000000"/>
              <w:bottom w:val="outset" w:sz="8" w:space="0" w:color="000000"/>
              <w:right w:val="outset" w:sz="8" w:space="0" w:color="000000"/>
            </w:tcBorders>
          </w:tcPr>
          <w:p w:rsidR="00D53CD4" w:rsidRPr="0023074F" w:rsidRDefault="00787A93" w:rsidP="00576C6B">
            <w:pPr>
              <w:pStyle w:val="fontglavni"/>
              <w:jc w:val="both"/>
              <w:rPr>
                <w:rFonts w:ascii="Cambria" w:hAnsi="Cambria" w:cs="Times New Roman"/>
                <w:b w:val="0"/>
                <w:color w:val="auto"/>
                <w:sz w:val="24"/>
                <w:szCs w:val="24"/>
                <w:lang w:val="sr-Cyrl-CS"/>
              </w:rPr>
            </w:pPr>
            <w:r w:rsidRPr="0023074F">
              <w:rPr>
                <w:rFonts w:ascii="Cambria" w:hAnsi="Cambria" w:cs="Times New Roman"/>
                <w:b w:val="0"/>
                <w:color w:val="auto"/>
                <w:sz w:val="24"/>
                <w:szCs w:val="24"/>
                <w:lang w:val="sr-Cyrl-CS"/>
              </w:rPr>
              <w:t>радн. на одр. хиг.</w:t>
            </w:r>
          </w:p>
        </w:tc>
      </w:tr>
      <w:tr w:rsidR="006A7840" w:rsidRPr="0023074F">
        <w:trPr>
          <w:tblCellSpacing w:w="22" w:type="dxa"/>
        </w:trPr>
        <w:tc>
          <w:tcPr>
            <w:tcW w:w="958" w:type="dxa"/>
            <w:tcBorders>
              <w:top w:val="outset" w:sz="8" w:space="0" w:color="000000"/>
              <w:left w:val="outset" w:sz="8" w:space="0" w:color="000000"/>
              <w:bottom w:val="outset" w:sz="8" w:space="0" w:color="000000"/>
              <w:right w:val="outset" w:sz="8" w:space="0" w:color="000000"/>
            </w:tcBorders>
            <w:vAlign w:val="center"/>
          </w:tcPr>
          <w:p w:rsidR="00D53CD4" w:rsidRPr="0023074F" w:rsidRDefault="00D53CD4" w:rsidP="00576C6B">
            <w:pPr>
              <w:pStyle w:val="NormalWeb"/>
              <w:jc w:val="both"/>
              <w:rPr>
                <w:rFonts w:ascii="Cambria" w:hAnsi="Cambria"/>
              </w:rPr>
            </w:pPr>
            <w:r w:rsidRPr="0023074F">
              <w:rPr>
                <w:rFonts w:ascii="Cambria" w:hAnsi="Cambria"/>
                <w:bCs/>
              </w:rPr>
              <w:t xml:space="preserve">3. </w:t>
            </w:r>
          </w:p>
        </w:tc>
        <w:tc>
          <w:tcPr>
            <w:tcW w:w="2642" w:type="dxa"/>
            <w:tcBorders>
              <w:top w:val="outset" w:sz="8" w:space="0" w:color="000000"/>
              <w:left w:val="outset" w:sz="8" w:space="0" w:color="000000"/>
              <w:bottom w:val="outset" w:sz="8" w:space="0" w:color="000000"/>
              <w:right w:val="outset" w:sz="8" w:space="0" w:color="000000"/>
            </w:tcBorders>
          </w:tcPr>
          <w:p w:rsidR="00D53CD4" w:rsidRPr="0023074F" w:rsidRDefault="00787A93" w:rsidP="00576C6B">
            <w:pPr>
              <w:pStyle w:val="NormalWeb"/>
              <w:jc w:val="both"/>
              <w:rPr>
                <w:rFonts w:ascii="Cambria" w:hAnsi="Cambria"/>
                <w:bCs/>
                <w:lang w:val="sr-Cyrl-CS"/>
              </w:rPr>
            </w:pPr>
            <w:r w:rsidRPr="0023074F">
              <w:rPr>
                <w:rFonts w:ascii="Cambria" w:hAnsi="Cambria"/>
                <w:bCs/>
                <w:lang w:val="sr-Cyrl-CS"/>
              </w:rPr>
              <w:t>Илонка Чала</w:t>
            </w:r>
          </w:p>
        </w:tc>
        <w:tc>
          <w:tcPr>
            <w:tcW w:w="2768" w:type="dxa"/>
            <w:tcBorders>
              <w:top w:val="outset" w:sz="8" w:space="0" w:color="000000"/>
              <w:left w:val="outset" w:sz="8" w:space="0" w:color="000000"/>
              <w:bottom w:val="outset" w:sz="8" w:space="0" w:color="000000"/>
              <w:right w:val="outset" w:sz="8" w:space="0" w:color="000000"/>
            </w:tcBorders>
          </w:tcPr>
          <w:p w:rsidR="00D53CD4" w:rsidRPr="0023074F" w:rsidRDefault="00D53CD4" w:rsidP="00576C6B">
            <w:pPr>
              <w:pStyle w:val="fontglavni"/>
              <w:jc w:val="both"/>
              <w:rPr>
                <w:rFonts w:ascii="Cambria" w:hAnsi="Cambria" w:cs="Times New Roman"/>
                <w:b w:val="0"/>
                <w:color w:val="auto"/>
                <w:sz w:val="24"/>
                <w:szCs w:val="24"/>
                <w:lang w:val="sr-Cyrl-CS"/>
              </w:rPr>
            </w:pPr>
            <w:r w:rsidRPr="0023074F">
              <w:rPr>
                <w:rFonts w:ascii="Cambria" w:hAnsi="Cambria" w:cs="Times New Roman"/>
                <w:b w:val="0"/>
                <w:color w:val="auto"/>
                <w:sz w:val="24"/>
                <w:szCs w:val="24"/>
                <w:lang w:val="sr-Cyrl-CS"/>
              </w:rPr>
              <w:t xml:space="preserve"> радн. на одр. хиг.</w:t>
            </w:r>
          </w:p>
        </w:tc>
      </w:tr>
      <w:tr w:rsidR="006A7840" w:rsidRPr="0023074F">
        <w:trPr>
          <w:tblCellSpacing w:w="22" w:type="dxa"/>
        </w:trPr>
        <w:tc>
          <w:tcPr>
            <w:tcW w:w="958" w:type="dxa"/>
            <w:tcBorders>
              <w:top w:val="outset" w:sz="8" w:space="0" w:color="000000"/>
              <w:left w:val="outset" w:sz="8" w:space="0" w:color="000000"/>
              <w:bottom w:val="outset" w:sz="8" w:space="0" w:color="000000"/>
              <w:right w:val="outset" w:sz="8" w:space="0" w:color="000000"/>
            </w:tcBorders>
            <w:vAlign w:val="center"/>
          </w:tcPr>
          <w:p w:rsidR="00D53CD4" w:rsidRPr="0023074F" w:rsidRDefault="00D53CD4" w:rsidP="00576C6B">
            <w:pPr>
              <w:pStyle w:val="NormalWeb"/>
              <w:jc w:val="both"/>
              <w:rPr>
                <w:rFonts w:ascii="Cambria" w:hAnsi="Cambria"/>
              </w:rPr>
            </w:pPr>
            <w:r w:rsidRPr="0023074F">
              <w:rPr>
                <w:rFonts w:ascii="Cambria" w:hAnsi="Cambria"/>
                <w:bCs/>
              </w:rPr>
              <w:t xml:space="preserve">4. </w:t>
            </w:r>
          </w:p>
        </w:tc>
        <w:tc>
          <w:tcPr>
            <w:tcW w:w="2642" w:type="dxa"/>
            <w:tcBorders>
              <w:top w:val="outset" w:sz="8" w:space="0" w:color="000000"/>
              <w:left w:val="outset" w:sz="8" w:space="0" w:color="000000"/>
              <w:bottom w:val="outset" w:sz="8" w:space="0" w:color="000000"/>
              <w:right w:val="outset" w:sz="8" w:space="0" w:color="000000"/>
            </w:tcBorders>
          </w:tcPr>
          <w:p w:rsidR="00D53CD4" w:rsidRPr="0023074F" w:rsidRDefault="008D4687" w:rsidP="008D4687">
            <w:pPr>
              <w:pStyle w:val="NormalWeb"/>
              <w:jc w:val="both"/>
              <w:rPr>
                <w:rFonts w:ascii="Cambria" w:hAnsi="Cambria"/>
                <w:bCs/>
                <w:lang w:val="sr-Cyrl-CS"/>
              </w:rPr>
            </w:pPr>
            <w:r w:rsidRPr="0023074F">
              <w:rPr>
                <w:rFonts w:ascii="Cambria" w:hAnsi="Cambria"/>
                <w:bCs/>
                <w:lang w:val="sr-Cyrl-CS"/>
              </w:rPr>
              <w:t>Ален Софран</w:t>
            </w:r>
          </w:p>
        </w:tc>
        <w:tc>
          <w:tcPr>
            <w:tcW w:w="2768" w:type="dxa"/>
            <w:tcBorders>
              <w:top w:val="outset" w:sz="8" w:space="0" w:color="000000"/>
              <w:left w:val="outset" w:sz="8" w:space="0" w:color="000000"/>
              <w:bottom w:val="outset" w:sz="8" w:space="0" w:color="000000"/>
              <w:right w:val="outset" w:sz="8" w:space="0" w:color="000000"/>
            </w:tcBorders>
          </w:tcPr>
          <w:p w:rsidR="00D53CD4" w:rsidRPr="0023074F" w:rsidRDefault="00D53CD4" w:rsidP="00576C6B">
            <w:pPr>
              <w:pStyle w:val="fontglavni"/>
              <w:jc w:val="both"/>
              <w:rPr>
                <w:rFonts w:ascii="Cambria" w:hAnsi="Cambria" w:cs="Times New Roman"/>
                <w:b w:val="0"/>
                <w:color w:val="auto"/>
                <w:sz w:val="24"/>
                <w:szCs w:val="24"/>
                <w:lang w:val="sr-Cyrl-CS"/>
              </w:rPr>
            </w:pPr>
            <w:r w:rsidRPr="0023074F">
              <w:rPr>
                <w:rFonts w:ascii="Cambria" w:hAnsi="Cambria" w:cs="Times New Roman"/>
                <w:b w:val="0"/>
                <w:color w:val="auto"/>
                <w:sz w:val="24"/>
                <w:szCs w:val="24"/>
                <w:lang w:val="sr-Cyrl-CS"/>
              </w:rPr>
              <w:t xml:space="preserve"> радн. на одр. хиг.</w:t>
            </w:r>
          </w:p>
        </w:tc>
      </w:tr>
      <w:tr w:rsidR="006A7840" w:rsidRPr="0023074F">
        <w:trPr>
          <w:tblCellSpacing w:w="22" w:type="dxa"/>
        </w:trPr>
        <w:tc>
          <w:tcPr>
            <w:tcW w:w="958" w:type="dxa"/>
            <w:tcBorders>
              <w:top w:val="outset" w:sz="8" w:space="0" w:color="000000"/>
              <w:left w:val="outset" w:sz="8" w:space="0" w:color="000000"/>
              <w:bottom w:val="outset" w:sz="8" w:space="0" w:color="000000"/>
              <w:right w:val="outset" w:sz="8" w:space="0" w:color="000000"/>
            </w:tcBorders>
            <w:vAlign w:val="center"/>
          </w:tcPr>
          <w:p w:rsidR="00B3331C" w:rsidRPr="0023074F" w:rsidRDefault="00B3331C" w:rsidP="00576C6B">
            <w:pPr>
              <w:pStyle w:val="NormalWeb"/>
              <w:jc w:val="both"/>
              <w:rPr>
                <w:rFonts w:ascii="Cambria" w:hAnsi="Cambria"/>
                <w:bCs/>
                <w:lang w:val="sr-Cyrl-CS"/>
              </w:rPr>
            </w:pPr>
            <w:r w:rsidRPr="0023074F">
              <w:rPr>
                <w:rFonts w:ascii="Cambria" w:hAnsi="Cambria"/>
                <w:bCs/>
                <w:lang w:val="sr-Cyrl-CS"/>
              </w:rPr>
              <w:t>5.</w:t>
            </w:r>
          </w:p>
        </w:tc>
        <w:tc>
          <w:tcPr>
            <w:tcW w:w="2642" w:type="dxa"/>
            <w:tcBorders>
              <w:top w:val="outset" w:sz="8" w:space="0" w:color="000000"/>
              <w:left w:val="outset" w:sz="8" w:space="0" w:color="000000"/>
              <w:bottom w:val="outset" w:sz="8" w:space="0" w:color="000000"/>
              <w:right w:val="outset" w:sz="8" w:space="0" w:color="000000"/>
            </w:tcBorders>
          </w:tcPr>
          <w:p w:rsidR="00B3331C" w:rsidRPr="0023074F" w:rsidRDefault="00B3331C" w:rsidP="00576C6B">
            <w:pPr>
              <w:pStyle w:val="NormalWeb"/>
              <w:jc w:val="both"/>
              <w:rPr>
                <w:rFonts w:ascii="Cambria" w:hAnsi="Cambria"/>
                <w:bCs/>
                <w:lang w:val="sr-Cyrl-CS"/>
              </w:rPr>
            </w:pPr>
            <w:r w:rsidRPr="0023074F">
              <w:rPr>
                <w:rFonts w:ascii="Cambria" w:hAnsi="Cambria"/>
                <w:bCs/>
                <w:lang w:val="sr-Cyrl-CS"/>
              </w:rPr>
              <w:t>Терезија Дамјанов</w:t>
            </w:r>
          </w:p>
        </w:tc>
        <w:tc>
          <w:tcPr>
            <w:tcW w:w="2768" w:type="dxa"/>
            <w:tcBorders>
              <w:top w:val="outset" w:sz="8" w:space="0" w:color="000000"/>
              <w:left w:val="outset" w:sz="8" w:space="0" w:color="000000"/>
              <w:bottom w:val="outset" w:sz="8" w:space="0" w:color="000000"/>
              <w:right w:val="outset" w:sz="8" w:space="0" w:color="000000"/>
            </w:tcBorders>
          </w:tcPr>
          <w:p w:rsidR="00B3331C" w:rsidRPr="0023074F" w:rsidRDefault="007E10F1" w:rsidP="00576C6B">
            <w:pPr>
              <w:pStyle w:val="fontglavni"/>
              <w:jc w:val="both"/>
              <w:rPr>
                <w:rFonts w:ascii="Cambria" w:hAnsi="Cambria" w:cs="Times New Roman"/>
                <w:b w:val="0"/>
                <w:color w:val="auto"/>
                <w:sz w:val="24"/>
                <w:szCs w:val="24"/>
                <w:lang w:val="sr-Cyrl-CS"/>
              </w:rPr>
            </w:pPr>
            <w:r w:rsidRPr="0023074F">
              <w:rPr>
                <w:rFonts w:ascii="Cambria" w:hAnsi="Cambria" w:cs="Times New Roman"/>
                <w:b w:val="0"/>
                <w:color w:val="auto"/>
                <w:sz w:val="24"/>
                <w:szCs w:val="24"/>
                <w:lang w:val="sr-Cyrl-CS"/>
              </w:rPr>
              <w:t>к</w:t>
            </w:r>
            <w:r w:rsidR="00B3331C" w:rsidRPr="0023074F">
              <w:rPr>
                <w:rFonts w:ascii="Cambria" w:hAnsi="Cambria" w:cs="Times New Roman"/>
                <w:b w:val="0"/>
                <w:color w:val="auto"/>
                <w:sz w:val="24"/>
                <w:szCs w:val="24"/>
                <w:lang w:val="sr-Cyrl-CS"/>
              </w:rPr>
              <w:t>уварица</w:t>
            </w:r>
            <w:r w:rsidR="003F3058" w:rsidRPr="0023074F">
              <w:rPr>
                <w:rFonts w:ascii="Cambria" w:hAnsi="Cambria" w:cs="Times New Roman"/>
                <w:b w:val="0"/>
                <w:color w:val="auto"/>
                <w:sz w:val="24"/>
                <w:szCs w:val="24"/>
                <w:lang w:val="sr-Cyrl-CS"/>
              </w:rPr>
              <w:t>и сервирка</w:t>
            </w:r>
          </w:p>
        </w:tc>
      </w:tr>
    </w:tbl>
    <w:p w:rsidR="00D53CD4" w:rsidRPr="0023074F" w:rsidRDefault="00D53CD4" w:rsidP="00576C6B">
      <w:pPr>
        <w:pStyle w:val="fontnaslov"/>
        <w:jc w:val="both"/>
        <w:rPr>
          <w:rFonts w:ascii="Cambria" w:hAnsi="Cambria" w:cs="Times New Roman"/>
          <w:color w:val="auto"/>
          <w:sz w:val="24"/>
          <w:szCs w:val="24"/>
          <w:lang w:val="sr-Cyrl-CS"/>
        </w:rPr>
      </w:pPr>
      <w:r w:rsidRPr="0023074F">
        <w:rPr>
          <w:rFonts w:ascii="Cambria" w:hAnsi="Cambria" w:cs="Times New Roman"/>
          <w:color w:val="auto"/>
          <w:sz w:val="24"/>
          <w:szCs w:val="24"/>
          <w:lang w:val="sr-Cyrl-CS"/>
        </w:rPr>
        <w:t>ДИРЕКТОР</w:t>
      </w:r>
    </w:p>
    <w:tbl>
      <w:tblPr>
        <w:tblW w:w="0" w:type="auto"/>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firstRow="0" w:lastRow="0" w:firstColumn="0" w:lastColumn="0" w:noHBand="0" w:noVBand="0"/>
      </w:tblPr>
      <w:tblGrid>
        <w:gridCol w:w="1024"/>
        <w:gridCol w:w="5520"/>
      </w:tblGrid>
      <w:tr w:rsidR="006A7840" w:rsidRPr="0023074F">
        <w:trPr>
          <w:tblCellSpacing w:w="22" w:type="dxa"/>
        </w:trPr>
        <w:tc>
          <w:tcPr>
            <w:tcW w:w="958" w:type="dxa"/>
            <w:tcBorders>
              <w:top w:val="outset" w:sz="8" w:space="0" w:color="000000"/>
              <w:left w:val="outset" w:sz="8" w:space="0" w:color="000000"/>
              <w:bottom w:val="outset" w:sz="8" w:space="0" w:color="000000"/>
              <w:right w:val="outset" w:sz="8" w:space="0" w:color="000000"/>
            </w:tcBorders>
            <w:vAlign w:val="center"/>
          </w:tcPr>
          <w:p w:rsidR="00D53CD4" w:rsidRPr="0023074F" w:rsidRDefault="00D53CD4" w:rsidP="00576C6B">
            <w:pPr>
              <w:pStyle w:val="NormalWeb"/>
              <w:jc w:val="both"/>
              <w:rPr>
                <w:rFonts w:ascii="Cambria" w:hAnsi="Cambria"/>
                <w:bCs/>
                <w:lang w:val="sr-Cyrl-CS"/>
              </w:rPr>
            </w:pPr>
            <w:r w:rsidRPr="0023074F">
              <w:rPr>
                <w:rFonts w:ascii="Cambria" w:hAnsi="Cambria"/>
                <w:bCs/>
                <w:lang w:val="sr-Cyrl-CS"/>
              </w:rPr>
              <w:t>1.</w:t>
            </w:r>
          </w:p>
        </w:tc>
        <w:tc>
          <w:tcPr>
            <w:tcW w:w="5454" w:type="dxa"/>
            <w:tcBorders>
              <w:top w:val="outset" w:sz="8" w:space="0" w:color="000000"/>
              <w:left w:val="outset" w:sz="8" w:space="0" w:color="000000"/>
              <w:bottom w:val="outset" w:sz="8" w:space="0" w:color="000000"/>
              <w:right w:val="outset" w:sz="8" w:space="0" w:color="000000"/>
            </w:tcBorders>
          </w:tcPr>
          <w:p w:rsidR="006D472F" w:rsidRPr="0023074F" w:rsidRDefault="00787A93" w:rsidP="00576C6B">
            <w:pPr>
              <w:pStyle w:val="NormalWeb"/>
              <w:jc w:val="both"/>
              <w:rPr>
                <w:rFonts w:ascii="Cambria" w:hAnsi="Cambria"/>
                <w:bCs/>
              </w:rPr>
            </w:pPr>
            <w:r w:rsidRPr="0023074F">
              <w:rPr>
                <w:rFonts w:ascii="Cambria" w:hAnsi="Cambria"/>
                <w:bCs/>
                <w:lang w:val="sr-Cyrl-CS"/>
              </w:rPr>
              <w:t>Сања Симић</w:t>
            </w:r>
            <w:r w:rsidR="009522CC" w:rsidRPr="0023074F">
              <w:rPr>
                <w:rFonts w:ascii="Cambria" w:hAnsi="Cambria"/>
                <w:bCs/>
              </w:rPr>
              <w:t xml:space="preserve"> </w:t>
            </w:r>
            <w:r w:rsidR="00160925" w:rsidRPr="0023074F">
              <w:rPr>
                <w:rFonts w:ascii="Cambria" w:hAnsi="Cambria"/>
                <w:bCs/>
                <w:lang w:val="sr-Cyrl-CS"/>
              </w:rPr>
              <w:t>Мијатовић</w:t>
            </w:r>
          </w:p>
        </w:tc>
      </w:tr>
      <w:tr w:rsidR="006A7840" w:rsidRPr="0023074F">
        <w:trPr>
          <w:tblCellSpacing w:w="22" w:type="dxa"/>
        </w:trPr>
        <w:tc>
          <w:tcPr>
            <w:tcW w:w="958" w:type="dxa"/>
            <w:tcBorders>
              <w:top w:val="outset" w:sz="8" w:space="0" w:color="000000"/>
              <w:left w:val="outset" w:sz="8" w:space="0" w:color="000000"/>
              <w:bottom w:val="outset" w:sz="8" w:space="0" w:color="000000"/>
              <w:right w:val="outset" w:sz="8" w:space="0" w:color="000000"/>
            </w:tcBorders>
            <w:vAlign w:val="center"/>
          </w:tcPr>
          <w:p w:rsidR="00452D4A" w:rsidRPr="0023074F" w:rsidRDefault="00452D4A" w:rsidP="00576C6B">
            <w:pPr>
              <w:pStyle w:val="Normal1"/>
              <w:jc w:val="both"/>
              <w:rPr>
                <w:rFonts w:ascii="Cambria" w:hAnsi="Cambria"/>
                <w:bCs/>
                <w:lang w:val="sr-Cyrl-CS"/>
              </w:rPr>
            </w:pPr>
          </w:p>
        </w:tc>
        <w:tc>
          <w:tcPr>
            <w:tcW w:w="5454" w:type="dxa"/>
            <w:tcBorders>
              <w:top w:val="outset" w:sz="8" w:space="0" w:color="000000"/>
              <w:left w:val="outset" w:sz="8" w:space="0" w:color="000000"/>
              <w:bottom w:val="outset" w:sz="8" w:space="0" w:color="000000"/>
              <w:right w:val="outset" w:sz="8" w:space="0" w:color="000000"/>
            </w:tcBorders>
          </w:tcPr>
          <w:p w:rsidR="00452D4A" w:rsidRPr="0023074F" w:rsidRDefault="00452D4A" w:rsidP="00576C6B">
            <w:pPr>
              <w:pStyle w:val="Normal1"/>
              <w:jc w:val="both"/>
              <w:rPr>
                <w:rFonts w:ascii="Cambria" w:hAnsi="Cambria"/>
                <w:lang w:val="sr-Cyrl-CS"/>
              </w:rPr>
            </w:pPr>
            <w:r w:rsidRPr="0023074F">
              <w:rPr>
                <w:rFonts w:ascii="Cambria" w:hAnsi="Cambria"/>
                <w:lang w:val="sr-Cyrl-CS"/>
              </w:rPr>
              <w:t>УКУПНО ЗАПОСЛЕНИХ</w:t>
            </w:r>
            <w:r w:rsidR="00B40063" w:rsidRPr="0023074F">
              <w:rPr>
                <w:rFonts w:ascii="Cambria" w:hAnsi="Cambria"/>
                <w:lang w:val="sr-Cyrl-CS"/>
              </w:rPr>
              <w:t>:  3</w:t>
            </w:r>
            <w:r w:rsidR="00B67056" w:rsidRPr="0023074F">
              <w:rPr>
                <w:rFonts w:ascii="Cambria" w:hAnsi="Cambria"/>
                <w:lang w:val="sr-Cyrl-CS"/>
              </w:rPr>
              <w:t>3</w:t>
            </w:r>
          </w:p>
        </w:tc>
      </w:tr>
    </w:tbl>
    <w:p w:rsidR="004E45B7" w:rsidRPr="0023074F" w:rsidRDefault="004E45B7" w:rsidP="00E72B77">
      <w:pPr>
        <w:pStyle w:val="Heading2"/>
        <w:jc w:val="center"/>
        <w:rPr>
          <w:rFonts w:ascii="Cambria" w:hAnsi="Cambria"/>
          <w:i w:val="0"/>
        </w:rPr>
      </w:pPr>
    </w:p>
    <w:p w:rsidR="00A92442" w:rsidRPr="00A9389E" w:rsidRDefault="00A92442" w:rsidP="00A9389E">
      <w:pPr>
        <w:pStyle w:val="Heading2"/>
        <w:jc w:val="center"/>
        <w:rPr>
          <w:rFonts w:asciiTheme="majorHAnsi" w:hAnsiTheme="majorHAnsi"/>
        </w:rPr>
      </w:pPr>
      <w:bookmarkStart w:id="11" w:name="_Toc496046520"/>
      <w:bookmarkStart w:id="12" w:name="_Toc22051272"/>
      <w:r w:rsidRPr="00A9389E">
        <w:rPr>
          <w:rFonts w:asciiTheme="majorHAnsi" w:hAnsiTheme="majorHAnsi"/>
        </w:rPr>
        <w:t>УСЛОВИ</w:t>
      </w:r>
      <w:r w:rsidR="00380E2D" w:rsidRPr="00A9389E">
        <w:rPr>
          <w:rFonts w:asciiTheme="majorHAnsi" w:hAnsiTheme="majorHAnsi"/>
        </w:rPr>
        <w:t xml:space="preserve"> </w:t>
      </w:r>
      <w:r w:rsidRPr="00A9389E">
        <w:rPr>
          <w:rFonts w:asciiTheme="majorHAnsi" w:hAnsiTheme="majorHAnsi"/>
        </w:rPr>
        <w:t>СРЕДИНЕ</w:t>
      </w:r>
      <w:r w:rsidR="00380E2D" w:rsidRPr="00A9389E">
        <w:rPr>
          <w:rFonts w:asciiTheme="majorHAnsi" w:hAnsiTheme="majorHAnsi"/>
        </w:rPr>
        <w:t xml:space="preserve"> </w:t>
      </w:r>
      <w:r w:rsidRPr="00A9389E">
        <w:rPr>
          <w:rFonts w:asciiTheme="majorHAnsi" w:hAnsiTheme="majorHAnsi"/>
        </w:rPr>
        <w:t>У</w:t>
      </w:r>
      <w:r w:rsidR="00380E2D" w:rsidRPr="00A9389E">
        <w:rPr>
          <w:rFonts w:asciiTheme="majorHAnsi" w:hAnsiTheme="majorHAnsi"/>
        </w:rPr>
        <w:t xml:space="preserve"> </w:t>
      </w:r>
      <w:r w:rsidRPr="00A9389E">
        <w:rPr>
          <w:rFonts w:asciiTheme="majorHAnsi" w:hAnsiTheme="majorHAnsi"/>
        </w:rPr>
        <w:t>КОЈОЈ</w:t>
      </w:r>
      <w:r w:rsidR="00380E2D" w:rsidRPr="00A9389E">
        <w:rPr>
          <w:rFonts w:asciiTheme="majorHAnsi" w:hAnsiTheme="majorHAnsi"/>
        </w:rPr>
        <w:t xml:space="preserve"> </w:t>
      </w:r>
      <w:r w:rsidRPr="00A9389E">
        <w:rPr>
          <w:rFonts w:asciiTheme="majorHAnsi" w:hAnsiTheme="majorHAnsi"/>
        </w:rPr>
        <w:t>ШКОЛА</w:t>
      </w:r>
      <w:r w:rsidR="00380E2D" w:rsidRPr="00A9389E">
        <w:rPr>
          <w:rFonts w:asciiTheme="majorHAnsi" w:hAnsiTheme="majorHAnsi"/>
        </w:rPr>
        <w:t xml:space="preserve"> </w:t>
      </w:r>
      <w:r w:rsidRPr="00A9389E">
        <w:rPr>
          <w:rFonts w:asciiTheme="majorHAnsi" w:hAnsiTheme="majorHAnsi"/>
        </w:rPr>
        <w:t>РАДИ</w:t>
      </w:r>
      <w:bookmarkEnd w:id="11"/>
      <w:bookmarkEnd w:id="12"/>
    </w:p>
    <w:p w:rsidR="00E72B77" w:rsidRPr="0023074F" w:rsidRDefault="00E72B77" w:rsidP="00E72B77">
      <w:pPr>
        <w:rPr>
          <w:rFonts w:ascii="Cambria" w:hAnsi="Cambria"/>
          <w:lang w:val="sr-Latn-CS"/>
        </w:rPr>
      </w:pPr>
    </w:p>
    <w:p w:rsidR="00B839B6" w:rsidRPr="0023074F" w:rsidRDefault="0013206C" w:rsidP="00A92442">
      <w:pPr>
        <w:ind w:firstLine="851"/>
        <w:jc w:val="both"/>
        <w:rPr>
          <w:rFonts w:ascii="Cambria" w:hAnsi="Cambria"/>
          <w:lang w:val="sr-Cyrl-CS"/>
        </w:rPr>
      </w:pPr>
      <w:r w:rsidRPr="0023074F">
        <w:rPr>
          <w:rFonts w:ascii="Cambria" w:hAnsi="Cambria"/>
          <w:lang w:val="sr-Latn-CS"/>
        </w:rPr>
        <w:t>Основна</w:t>
      </w:r>
      <w:r w:rsidR="00F73DEB" w:rsidRPr="0023074F">
        <w:rPr>
          <w:rFonts w:ascii="Cambria" w:hAnsi="Cambria"/>
          <w:lang w:val="sr-Latn-CS"/>
        </w:rPr>
        <w:t xml:space="preserve">  </w:t>
      </w:r>
      <w:r w:rsidRPr="0023074F">
        <w:rPr>
          <w:rFonts w:ascii="Cambria" w:hAnsi="Cambria"/>
          <w:lang w:val="sr-Latn-CS"/>
        </w:rPr>
        <w:t>школа</w:t>
      </w:r>
      <w:r w:rsidR="00F73DEB" w:rsidRPr="0023074F">
        <w:rPr>
          <w:rFonts w:ascii="Cambria" w:hAnsi="Cambria"/>
          <w:lang w:val="sr-Latn-CS"/>
        </w:rPr>
        <w:t xml:space="preserve"> </w:t>
      </w:r>
      <w:r w:rsidR="00AF28E5" w:rsidRPr="0023074F">
        <w:rPr>
          <w:rFonts w:ascii="Cambria" w:hAnsi="Cambria"/>
          <w:lang w:val="sr-Latn-CS"/>
        </w:rPr>
        <w:t xml:space="preserve"> „</w:t>
      </w:r>
      <w:r w:rsidRPr="0023074F">
        <w:rPr>
          <w:rFonts w:ascii="Cambria" w:hAnsi="Cambria"/>
          <w:lang w:val="sr-Latn-CS"/>
        </w:rPr>
        <w:t>Моша</w:t>
      </w:r>
      <w:r w:rsidR="00B67056" w:rsidRPr="0023074F">
        <w:rPr>
          <w:rFonts w:ascii="Cambria" w:hAnsi="Cambria"/>
          <w:lang w:val="sr-Cyrl-RS"/>
        </w:rPr>
        <w:t xml:space="preserve"> </w:t>
      </w:r>
      <w:r w:rsidRPr="0023074F">
        <w:rPr>
          <w:rFonts w:ascii="Cambria" w:hAnsi="Cambria"/>
          <w:lang w:val="sr-Latn-CS"/>
        </w:rPr>
        <w:t>Пијаде</w:t>
      </w:r>
      <w:r w:rsidR="00AF28E5" w:rsidRPr="0023074F">
        <w:rPr>
          <w:rFonts w:ascii="Cambria" w:hAnsi="Cambria"/>
          <w:lang w:val="sr-Latn-CS"/>
        </w:rPr>
        <w:t>“</w:t>
      </w:r>
      <w:r w:rsidR="00F73DEB" w:rsidRPr="0023074F">
        <w:rPr>
          <w:rFonts w:ascii="Cambria" w:hAnsi="Cambria"/>
          <w:lang w:val="sr-Latn-CS"/>
        </w:rPr>
        <w:t xml:space="preserve"> </w:t>
      </w:r>
      <w:r w:rsidRPr="0023074F">
        <w:rPr>
          <w:rFonts w:ascii="Cambria" w:hAnsi="Cambria"/>
          <w:lang w:val="sr-Latn-CS"/>
        </w:rPr>
        <w:t>ради</w:t>
      </w:r>
      <w:r w:rsidR="00F73DEB" w:rsidRPr="0023074F">
        <w:rPr>
          <w:rFonts w:ascii="Cambria" w:hAnsi="Cambria"/>
          <w:lang w:val="sr-Latn-CS"/>
        </w:rPr>
        <w:t xml:space="preserve"> </w:t>
      </w:r>
      <w:r w:rsidRPr="0023074F">
        <w:rPr>
          <w:rFonts w:ascii="Cambria" w:hAnsi="Cambria"/>
          <w:lang w:val="sr-Latn-CS"/>
        </w:rPr>
        <w:t>у</w:t>
      </w:r>
      <w:r w:rsidR="00F73DEB" w:rsidRPr="0023074F">
        <w:rPr>
          <w:rFonts w:ascii="Cambria" w:hAnsi="Cambria"/>
          <w:lang w:val="sr-Latn-CS"/>
        </w:rPr>
        <w:t xml:space="preserve"> </w:t>
      </w:r>
      <w:r w:rsidRPr="0023074F">
        <w:rPr>
          <w:rFonts w:ascii="Cambria" w:hAnsi="Cambria"/>
          <w:lang w:val="sr-Latn-CS"/>
        </w:rPr>
        <w:t>мултиетничкој</w:t>
      </w:r>
      <w:r w:rsidR="00F73DEB" w:rsidRPr="0023074F">
        <w:rPr>
          <w:rFonts w:ascii="Cambria" w:hAnsi="Cambria"/>
          <w:lang w:val="sr-Latn-CS"/>
        </w:rPr>
        <w:t xml:space="preserve"> </w:t>
      </w:r>
      <w:r w:rsidRPr="0023074F">
        <w:rPr>
          <w:rFonts w:ascii="Cambria" w:hAnsi="Cambria"/>
          <w:lang w:val="sr-Latn-CS"/>
        </w:rPr>
        <w:t>средини</w:t>
      </w:r>
      <w:r w:rsidR="00F73DEB" w:rsidRPr="0023074F">
        <w:rPr>
          <w:rFonts w:ascii="Cambria" w:hAnsi="Cambria"/>
          <w:lang w:val="sr-Latn-CS"/>
        </w:rPr>
        <w:t xml:space="preserve"> </w:t>
      </w:r>
      <w:r w:rsidRPr="0023074F">
        <w:rPr>
          <w:rFonts w:ascii="Cambria" w:hAnsi="Cambria"/>
          <w:lang w:val="sr-Latn-CS"/>
        </w:rPr>
        <w:t>где</w:t>
      </w:r>
      <w:r w:rsidR="00F73DEB" w:rsidRPr="0023074F">
        <w:rPr>
          <w:rFonts w:ascii="Cambria" w:hAnsi="Cambria"/>
          <w:lang w:val="sr-Latn-CS"/>
        </w:rPr>
        <w:t xml:space="preserve"> </w:t>
      </w:r>
      <w:r w:rsidRPr="0023074F">
        <w:rPr>
          <w:rFonts w:ascii="Cambria" w:hAnsi="Cambria"/>
          <w:lang w:val="sr-Latn-CS"/>
        </w:rPr>
        <w:t>већинско</w:t>
      </w:r>
      <w:r w:rsidR="00F73DEB" w:rsidRPr="0023074F">
        <w:rPr>
          <w:rFonts w:ascii="Cambria" w:hAnsi="Cambria"/>
          <w:lang w:val="sr-Latn-CS"/>
        </w:rPr>
        <w:t xml:space="preserve"> </w:t>
      </w:r>
      <w:r w:rsidRPr="0023074F">
        <w:rPr>
          <w:rFonts w:ascii="Cambria" w:hAnsi="Cambria"/>
          <w:lang w:val="sr-Latn-CS"/>
        </w:rPr>
        <w:t>становништво</w:t>
      </w:r>
      <w:r w:rsidR="00F73DEB" w:rsidRPr="0023074F">
        <w:rPr>
          <w:rFonts w:ascii="Cambria" w:hAnsi="Cambria"/>
          <w:lang w:val="sr-Latn-CS"/>
        </w:rPr>
        <w:t xml:space="preserve"> </w:t>
      </w:r>
      <w:r w:rsidRPr="0023074F">
        <w:rPr>
          <w:rFonts w:ascii="Cambria" w:hAnsi="Cambria"/>
          <w:lang w:val="sr-Latn-CS"/>
        </w:rPr>
        <w:t>чине</w:t>
      </w:r>
      <w:r w:rsidR="00F73DEB" w:rsidRPr="0023074F">
        <w:rPr>
          <w:rFonts w:ascii="Cambria" w:hAnsi="Cambria"/>
          <w:lang w:val="sr-Latn-CS"/>
        </w:rPr>
        <w:t xml:space="preserve"> </w:t>
      </w:r>
      <w:r w:rsidRPr="0023074F">
        <w:rPr>
          <w:rFonts w:ascii="Cambria" w:hAnsi="Cambria"/>
          <w:lang w:val="sr-Latn-CS"/>
        </w:rPr>
        <w:t>Мађари</w:t>
      </w:r>
      <w:r w:rsidR="00F73DEB" w:rsidRPr="0023074F">
        <w:rPr>
          <w:rFonts w:ascii="Cambria" w:hAnsi="Cambria"/>
          <w:lang w:val="sr-Latn-CS"/>
        </w:rPr>
        <w:t xml:space="preserve"> </w:t>
      </w:r>
      <w:r w:rsidRPr="0023074F">
        <w:rPr>
          <w:rFonts w:ascii="Cambria" w:hAnsi="Cambria"/>
          <w:lang w:val="sr-Latn-CS"/>
        </w:rPr>
        <w:t>и</w:t>
      </w:r>
      <w:r w:rsidR="00F73DEB" w:rsidRPr="0023074F">
        <w:rPr>
          <w:rFonts w:ascii="Cambria" w:hAnsi="Cambria"/>
          <w:lang w:val="sr-Latn-CS"/>
        </w:rPr>
        <w:t xml:space="preserve"> </w:t>
      </w:r>
      <w:r w:rsidRPr="0023074F">
        <w:rPr>
          <w:rFonts w:ascii="Cambria" w:hAnsi="Cambria"/>
          <w:lang w:val="sr-Latn-CS"/>
        </w:rPr>
        <w:t>Бугари</w:t>
      </w:r>
      <w:r w:rsidR="00AF28E5" w:rsidRPr="0023074F">
        <w:rPr>
          <w:rFonts w:ascii="Cambria" w:hAnsi="Cambria"/>
          <w:lang w:val="sr-Latn-CS"/>
        </w:rPr>
        <w:t xml:space="preserve"> (</w:t>
      </w:r>
      <w:r w:rsidRPr="0023074F">
        <w:rPr>
          <w:rFonts w:ascii="Cambria" w:hAnsi="Cambria"/>
          <w:lang w:val="sr-Latn-CS"/>
        </w:rPr>
        <w:t>преко</w:t>
      </w:r>
      <w:r w:rsidR="00AF28E5" w:rsidRPr="0023074F">
        <w:rPr>
          <w:rFonts w:ascii="Cambria" w:hAnsi="Cambria"/>
          <w:lang w:val="sr-Latn-CS"/>
        </w:rPr>
        <w:t xml:space="preserve"> 90%)</w:t>
      </w:r>
      <w:r w:rsidR="00B40063" w:rsidRPr="0023074F">
        <w:rPr>
          <w:rFonts w:ascii="Cambria" w:hAnsi="Cambria"/>
          <w:lang w:val="sr-Cyrl-CS"/>
        </w:rPr>
        <w:t>,</w:t>
      </w:r>
      <w:r w:rsidR="00F73DEB" w:rsidRPr="0023074F">
        <w:rPr>
          <w:rFonts w:ascii="Cambria" w:hAnsi="Cambria"/>
        </w:rPr>
        <w:t xml:space="preserve"> </w:t>
      </w:r>
      <w:r w:rsidR="002C1E55" w:rsidRPr="0023074F">
        <w:rPr>
          <w:rFonts w:ascii="Cambria" w:hAnsi="Cambria"/>
          <w:lang w:val="sr-Cyrl-BA"/>
        </w:rPr>
        <w:t>С</w:t>
      </w:r>
      <w:r w:rsidR="002C1E55" w:rsidRPr="0023074F">
        <w:rPr>
          <w:rFonts w:ascii="Cambria" w:hAnsi="Cambria"/>
          <w:lang w:val="sr-Cyrl-CS"/>
        </w:rPr>
        <w:t>рби  и остале нацоналности (до 10%)</w:t>
      </w:r>
      <w:r w:rsidR="00003A55" w:rsidRPr="0023074F">
        <w:rPr>
          <w:rFonts w:ascii="Cambria" w:hAnsi="Cambria"/>
          <w:lang w:val="sr-Cyrl-CS"/>
        </w:rPr>
        <w:t xml:space="preserve">. </w:t>
      </w:r>
      <w:r w:rsidR="00E53685" w:rsidRPr="0023074F">
        <w:rPr>
          <w:rFonts w:ascii="Cambria" w:hAnsi="Cambria"/>
          <w:lang w:val="sr-Cyrl-CS"/>
        </w:rPr>
        <w:t xml:space="preserve">Становништво </w:t>
      </w:r>
      <w:r w:rsidR="00FA18FC" w:rsidRPr="0023074F">
        <w:rPr>
          <w:rFonts w:ascii="Cambria" w:hAnsi="Cambria"/>
          <w:lang w:val="sr-Cyrl-CS"/>
        </w:rPr>
        <w:t xml:space="preserve">у селу </w:t>
      </w:r>
      <w:r w:rsidR="00E53685" w:rsidRPr="0023074F">
        <w:rPr>
          <w:rFonts w:ascii="Cambria" w:hAnsi="Cambria"/>
          <w:lang w:val="sr-Cyrl-CS"/>
        </w:rPr>
        <w:t>се бави пољопривредом</w:t>
      </w:r>
      <w:r w:rsidR="00FA18FC" w:rsidRPr="0023074F">
        <w:rPr>
          <w:rFonts w:ascii="Cambria" w:hAnsi="Cambria"/>
          <w:lang w:val="sr-Cyrl-CS"/>
        </w:rPr>
        <w:t xml:space="preserve"> и </w:t>
      </w:r>
      <w:r w:rsidR="00B67056" w:rsidRPr="0023074F">
        <w:rPr>
          <w:rFonts w:ascii="Cambria" w:hAnsi="Cambria"/>
          <w:lang w:val="sr-Cyrl-CS"/>
        </w:rPr>
        <w:t>услужним делатностима</w:t>
      </w:r>
      <w:r w:rsidR="00FA18FC" w:rsidRPr="0023074F">
        <w:rPr>
          <w:rFonts w:ascii="Cambria" w:hAnsi="Cambria"/>
          <w:lang w:val="sr-Cyrl-CS"/>
        </w:rPr>
        <w:t xml:space="preserve">. </w:t>
      </w:r>
      <w:r w:rsidR="002A694B" w:rsidRPr="0023074F">
        <w:rPr>
          <w:rFonts w:ascii="Cambria" w:hAnsi="Cambria"/>
          <w:lang w:val="sr-Cyrl-CS"/>
        </w:rPr>
        <w:t>Образовна структура се последњих година уназад мења, те је све више оних који после средње школе настављају школовање.</w:t>
      </w:r>
      <w:r w:rsidR="00FA18FC" w:rsidRPr="0023074F">
        <w:rPr>
          <w:rFonts w:ascii="Cambria" w:hAnsi="Cambria"/>
          <w:lang w:val="sr-Cyrl-CS"/>
        </w:rPr>
        <w:t xml:space="preserve"> </w:t>
      </w:r>
    </w:p>
    <w:p w:rsidR="009A68A6" w:rsidRDefault="00E53685" w:rsidP="00F267D0">
      <w:pPr>
        <w:ind w:firstLine="708"/>
        <w:jc w:val="both"/>
        <w:rPr>
          <w:rFonts w:ascii="Cambria" w:hAnsi="Cambria"/>
          <w:lang w:val="sr-Latn-RS"/>
        </w:rPr>
      </w:pPr>
      <w:r w:rsidRPr="0023074F">
        <w:rPr>
          <w:rFonts w:ascii="Cambria" w:hAnsi="Cambria"/>
          <w:lang w:val="sr-Cyrl-CS"/>
        </w:rPr>
        <w:t xml:space="preserve">Иваново је </w:t>
      </w:r>
      <w:r w:rsidR="00FA18FC" w:rsidRPr="0023074F">
        <w:rPr>
          <w:rFonts w:ascii="Cambria" w:hAnsi="Cambria"/>
          <w:lang w:val="sr-Cyrl-CS"/>
        </w:rPr>
        <w:t xml:space="preserve">у </w:t>
      </w:r>
      <w:r w:rsidRPr="0023074F">
        <w:rPr>
          <w:rFonts w:ascii="Cambria" w:hAnsi="Cambria"/>
          <w:lang w:val="sr-Cyrl-CS"/>
        </w:rPr>
        <w:t>инфраструктурно</w:t>
      </w:r>
      <w:r w:rsidR="00FA18FC" w:rsidRPr="0023074F">
        <w:rPr>
          <w:rFonts w:ascii="Cambria" w:hAnsi="Cambria"/>
          <w:lang w:val="sr-Cyrl-CS"/>
        </w:rPr>
        <w:t>м погледу данас развијено насељено место града Панчева</w:t>
      </w:r>
      <w:r w:rsidR="00475203" w:rsidRPr="0023074F">
        <w:rPr>
          <w:rFonts w:ascii="Cambria" w:hAnsi="Cambria"/>
          <w:lang w:val="sr-Cyrl-CS"/>
        </w:rPr>
        <w:t>. У селу постоји нова амбуланта, Дом културе, пошта, спортски центар</w:t>
      </w:r>
      <w:r w:rsidR="009C148F" w:rsidRPr="0023074F">
        <w:rPr>
          <w:rFonts w:ascii="Cambria" w:hAnsi="Cambria"/>
          <w:lang w:val="sr-Cyrl-CS"/>
        </w:rPr>
        <w:t>, католичка црква</w:t>
      </w:r>
      <w:r w:rsidR="007248CF" w:rsidRPr="0023074F">
        <w:rPr>
          <w:rFonts w:ascii="Cambria" w:hAnsi="Cambria"/>
          <w:lang w:val="sr-Cyrl-CS"/>
        </w:rPr>
        <w:t>. У плану је изградња културно-едукативног центра, на месту старе амбуланте, како би Иваново искористило све своје ресурсе у циљу развоја сеоског туризма и очувања богате културно-историјске баштине. У селу активно раде и удружења грађана: Удружење банатских Бугара „Иваново-Банат“, Мађарско културно-уметничко друштво „Боназ Шандор“</w:t>
      </w:r>
      <w:r w:rsidR="009C148F" w:rsidRPr="0023074F">
        <w:rPr>
          <w:rFonts w:ascii="Cambria" w:hAnsi="Cambria"/>
          <w:lang w:val="sr-Cyrl-CS"/>
        </w:rPr>
        <w:t>, удружење „Ивановачка ада“, „Ивановачки паор“.</w:t>
      </w:r>
      <w:r w:rsidR="00166AA4" w:rsidRPr="0023074F">
        <w:rPr>
          <w:rFonts w:ascii="Cambria" w:hAnsi="Cambria"/>
          <w:lang w:val="sr-Cyrl-CS"/>
        </w:rPr>
        <w:t xml:space="preserve"> Локална заједница спроводи низ мера како би се зауставило исељавање и како би се повећао број становника. </w:t>
      </w:r>
      <w:r w:rsidR="002A694B" w:rsidRPr="0023074F">
        <w:rPr>
          <w:rFonts w:ascii="Cambria" w:hAnsi="Cambria"/>
          <w:lang w:val="sr-Cyrl-CS"/>
        </w:rPr>
        <w:t>Према попису из 2011</w:t>
      </w:r>
      <w:r w:rsidRPr="0023074F">
        <w:rPr>
          <w:rFonts w:ascii="Cambria" w:hAnsi="Cambria"/>
          <w:lang w:val="sr-Cyrl-CS"/>
        </w:rPr>
        <w:t xml:space="preserve">. године Иваново </w:t>
      </w:r>
      <w:r w:rsidR="00B6756E" w:rsidRPr="0023074F">
        <w:rPr>
          <w:rFonts w:ascii="Cambria" w:hAnsi="Cambria"/>
          <w:lang w:val="sr-Cyrl-CS"/>
        </w:rPr>
        <w:t xml:space="preserve">је </w:t>
      </w:r>
      <w:r w:rsidRPr="0023074F">
        <w:rPr>
          <w:rFonts w:ascii="Cambria" w:hAnsi="Cambria"/>
          <w:lang w:val="sr-Cyrl-CS"/>
        </w:rPr>
        <w:t>им</w:t>
      </w:r>
      <w:r w:rsidR="00B6756E" w:rsidRPr="0023074F">
        <w:rPr>
          <w:rFonts w:ascii="Cambria" w:hAnsi="Cambria"/>
          <w:lang w:val="sr-Cyrl-CS"/>
        </w:rPr>
        <w:t>ало</w:t>
      </w:r>
      <w:r w:rsidRPr="0023074F">
        <w:rPr>
          <w:rFonts w:ascii="Cambria" w:hAnsi="Cambria"/>
          <w:lang w:val="sr-Cyrl-CS"/>
        </w:rPr>
        <w:t xml:space="preserve"> 1260 становника и најмање је </w:t>
      </w:r>
      <w:r w:rsidR="00B6756E" w:rsidRPr="0023074F">
        <w:rPr>
          <w:rFonts w:ascii="Cambria" w:hAnsi="Cambria"/>
          <w:lang w:val="sr-Cyrl-CS"/>
        </w:rPr>
        <w:t>насељено место</w:t>
      </w:r>
      <w:r w:rsidRPr="0023074F">
        <w:rPr>
          <w:rFonts w:ascii="Cambria" w:hAnsi="Cambria"/>
          <w:lang w:val="sr-Cyrl-CS"/>
        </w:rPr>
        <w:t xml:space="preserve"> </w:t>
      </w:r>
      <w:r w:rsidR="008811F2" w:rsidRPr="0023074F">
        <w:rPr>
          <w:rFonts w:ascii="Cambria" w:hAnsi="Cambria"/>
          <w:lang w:val="sr-Cyrl-CS"/>
        </w:rPr>
        <w:t>града</w:t>
      </w:r>
      <w:r w:rsidRPr="0023074F">
        <w:rPr>
          <w:rFonts w:ascii="Cambria" w:hAnsi="Cambria"/>
          <w:lang w:val="sr-Cyrl-CS"/>
        </w:rPr>
        <w:t xml:space="preserve"> Панчев</w:t>
      </w:r>
      <w:r w:rsidR="008811F2" w:rsidRPr="0023074F">
        <w:rPr>
          <w:rFonts w:ascii="Cambria" w:hAnsi="Cambria"/>
          <w:lang w:val="sr-Cyrl-CS"/>
        </w:rPr>
        <w:t>а</w:t>
      </w:r>
      <w:r w:rsidRPr="0023074F">
        <w:rPr>
          <w:rFonts w:ascii="Cambria" w:hAnsi="Cambria"/>
          <w:lang w:val="sr-Cyrl-CS"/>
        </w:rPr>
        <w:t>.</w:t>
      </w:r>
    </w:p>
    <w:p w:rsidR="00A9389E" w:rsidRDefault="00A9389E" w:rsidP="00F267D0">
      <w:pPr>
        <w:ind w:firstLine="708"/>
        <w:jc w:val="both"/>
        <w:rPr>
          <w:rFonts w:ascii="Cambria" w:hAnsi="Cambria"/>
          <w:lang w:val="sr-Latn-RS"/>
        </w:rPr>
      </w:pPr>
    </w:p>
    <w:p w:rsidR="00A9389E" w:rsidRPr="00A9389E" w:rsidRDefault="00A9389E" w:rsidP="00F267D0">
      <w:pPr>
        <w:ind w:firstLine="708"/>
        <w:jc w:val="both"/>
        <w:rPr>
          <w:rFonts w:ascii="Cambria" w:hAnsi="Cambria"/>
          <w:lang w:val="sr-Latn-RS"/>
        </w:rPr>
      </w:pPr>
    </w:p>
    <w:p w:rsidR="00BA1A69" w:rsidRPr="00A9389E" w:rsidRDefault="002818D4" w:rsidP="00A9389E">
      <w:pPr>
        <w:pStyle w:val="Heading1"/>
        <w:jc w:val="center"/>
        <w:rPr>
          <w:rFonts w:asciiTheme="majorHAnsi" w:hAnsiTheme="majorHAnsi"/>
        </w:rPr>
      </w:pPr>
      <w:bookmarkStart w:id="13" w:name="_Toc496046521"/>
      <w:bookmarkStart w:id="14" w:name="_Toc22051273"/>
      <w:r w:rsidRPr="00A9389E">
        <w:rPr>
          <w:rFonts w:asciiTheme="majorHAnsi" w:hAnsiTheme="majorHAnsi"/>
        </w:rPr>
        <w:lastRenderedPageBreak/>
        <w:t>I</w:t>
      </w:r>
      <w:r w:rsidR="00980E00" w:rsidRPr="00A9389E">
        <w:rPr>
          <w:rFonts w:asciiTheme="majorHAnsi" w:hAnsiTheme="majorHAnsi"/>
        </w:rPr>
        <w:t>II</w:t>
      </w:r>
      <w:r w:rsidR="00380E2D" w:rsidRPr="00A9389E">
        <w:rPr>
          <w:rFonts w:asciiTheme="majorHAnsi" w:hAnsiTheme="majorHAnsi"/>
        </w:rPr>
        <w:t xml:space="preserve"> </w:t>
      </w:r>
      <w:r w:rsidR="0013206C" w:rsidRPr="00A9389E">
        <w:rPr>
          <w:rFonts w:asciiTheme="majorHAnsi" w:hAnsiTheme="majorHAnsi"/>
        </w:rPr>
        <w:t>ОРГАНИЗАЦИЈА</w:t>
      </w:r>
      <w:r w:rsidR="00380E2D" w:rsidRPr="00A9389E">
        <w:rPr>
          <w:rFonts w:asciiTheme="majorHAnsi" w:hAnsiTheme="majorHAnsi"/>
        </w:rPr>
        <w:t xml:space="preserve"> </w:t>
      </w:r>
      <w:r w:rsidR="0013206C" w:rsidRPr="00A9389E">
        <w:rPr>
          <w:rFonts w:asciiTheme="majorHAnsi" w:hAnsiTheme="majorHAnsi"/>
        </w:rPr>
        <w:t>ОБРАЗОВНО</w:t>
      </w:r>
      <w:r w:rsidR="00BA1A69" w:rsidRPr="00A9389E">
        <w:rPr>
          <w:rFonts w:asciiTheme="majorHAnsi" w:hAnsiTheme="majorHAnsi"/>
        </w:rPr>
        <w:t>-</w:t>
      </w:r>
      <w:r w:rsidR="0013206C" w:rsidRPr="00A9389E">
        <w:rPr>
          <w:rFonts w:asciiTheme="majorHAnsi" w:hAnsiTheme="majorHAnsi"/>
        </w:rPr>
        <w:t>ВАСПИТНОГ</w:t>
      </w:r>
      <w:r w:rsidR="00380E2D" w:rsidRPr="00A9389E">
        <w:rPr>
          <w:rFonts w:asciiTheme="majorHAnsi" w:hAnsiTheme="majorHAnsi"/>
        </w:rPr>
        <w:t xml:space="preserve"> </w:t>
      </w:r>
      <w:r w:rsidR="0013206C" w:rsidRPr="00A9389E">
        <w:rPr>
          <w:rFonts w:asciiTheme="majorHAnsi" w:hAnsiTheme="majorHAnsi"/>
        </w:rPr>
        <w:t>РАДА</w:t>
      </w:r>
      <w:bookmarkEnd w:id="13"/>
      <w:bookmarkEnd w:id="14"/>
    </w:p>
    <w:p w:rsidR="006E7AC6" w:rsidRPr="00A9389E" w:rsidRDefault="006E7AC6" w:rsidP="00A9389E">
      <w:pPr>
        <w:jc w:val="center"/>
        <w:rPr>
          <w:rFonts w:asciiTheme="majorHAnsi" w:hAnsiTheme="majorHAnsi"/>
          <w:b/>
          <w:lang w:val="sr-Cyrl-CS"/>
        </w:rPr>
      </w:pPr>
    </w:p>
    <w:p w:rsidR="006E7AC6" w:rsidRPr="00A9389E" w:rsidRDefault="006E7AC6" w:rsidP="00A9389E">
      <w:pPr>
        <w:pStyle w:val="Heading2"/>
        <w:jc w:val="center"/>
        <w:rPr>
          <w:rFonts w:asciiTheme="majorHAnsi" w:hAnsiTheme="majorHAnsi"/>
        </w:rPr>
      </w:pPr>
      <w:bookmarkStart w:id="15" w:name="_Toc496046522"/>
      <w:bookmarkStart w:id="16" w:name="_Toc22051274"/>
      <w:r w:rsidRPr="00A9389E">
        <w:rPr>
          <w:rFonts w:asciiTheme="majorHAnsi" w:hAnsiTheme="majorHAnsi"/>
        </w:rPr>
        <w:t>БРОЈНО СТАЊЕ УЧЕНИКА И ОДЕЉЕЊА</w:t>
      </w:r>
      <w:bookmarkEnd w:id="15"/>
      <w:bookmarkEnd w:id="16"/>
    </w:p>
    <w:p w:rsidR="006E7AC6" w:rsidRPr="0023074F" w:rsidRDefault="006E7AC6" w:rsidP="00C720F4">
      <w:pPr>
        <w:ind w:firstLine="720"/>
        <w:jc w:val="both"/>
        <w:rPr>
          <w:rFonts w:ascii="Cambria" w:hAnsi="Cambria"/>
          <w:b/>
          <w:lang w:val="sr-Cyrl-CS"/>
        </w:rPr>
      </w:pPr>
    </w:p>
    <w:p w:rsidR="00B6756E" w:rsidRPr="0023074F" w:rsidRDefault="0013206C" w:rsidP="00C720F4">
      <w:pPr>
        <w:ind w:firstLine="720"/>
        <w:jc w:val="both"/>
        <w:rPr>
          <w:rFonts w:ascii="Cambria" w:hAnsi="Cambria"/>
          <w:lang w:val="sr-Cyrl-RS"/>
        </w:rPr>
      </w:pPr>
      <w:r w:rsidRPr="0023074F">
        <w:rPr>
          <w:rFonts w:ascii="Cambria" w:hAnsi="Cambria"/>
          <w:lang w:val="sr-Latn-CS"/>
        </w:rPr>
        <w:t>Ушколској</w:t>
      </w:r>
      <w:r w:rsidR="00BA1A69" w:rsidRPr="0023074F">
        <w:rPr>
          <w:rFonts w:ascii="Cambria" w:hAnsi="Cambria"/>
          <w:lang w:val="sr-Latn-CS"/>
        </w:rPr>
        <w:t xml:space="preserve"> 20</w:t>
      </w:r>
      <w:r w:rsidR="00B839B6" w:rsidRPr="0023074F">
        <w:rPr>
          <w:rFonts w:ascii="Cambria" w:hAnsi="Cambria"/>
          <w:lang w:val="sr-Cyrl-CS"/>
        </w:rPr>
        <w:t>1</w:t>
      </w:r>
      <w:r w:rsidR="00B6756E" w:rsidRPr="0023074F">
        <w:rPr>
          <w:rFonts w:ascii="Cambria" w:hAnsi="Cambria"/>
          <w:lang w:val="sr-Cyrl-CS"/>
        </w:rPr>
        <w:t>8</w:t>
      </w:r>
      <w:r w:rsidR="000900E2" w:rsidRPr="0023074F">
        <w:rPr>
          <w:rFonts w:ascii="Cambria" w:hAnsi="Cambria"/>
          <w:lang w:val="sr-Latn-CS"/>
        </w:rPr>
        <w:t>/</w:t>
      </w:r>
      <w:r w:rsidR="000900E2" w:rsidRPr="0023074F">
        <w:rPr>
          <w:rFonts w:ascii="Cambria" w:hAnsi="Cambria"/>
          <w:lang w:val="sr-Cyrl-CS"/>
        </w:rPr>
        <w:t>1</w:t>
      </w:r>
      <w:r w:rsidR="00B6756E" w:rsidRPr="0023074F">
        <w:rPr>
          <w:rFonts w:ascii="Cambria" w:hAnsi="Cambria"/>
          <w:lang w:val="sr-Cyrl-CS"/>
        </w:rPr>
        <w:t>9</w:t>
      </w:r>
      <w:r w:rsidR="00BA1A69" w:rsidRPr="0023074F">
        <w:rPr>
          <w:rFonts w:ascii="Cambria" w:hAnsi="Cambria"/>
          <w:lang w:val="sr-Latn-CS"/>
        </w:rPr>
        <w:t>.</w:t>
      </w:r>
      <w:r w:rsidR="00F267D0" w:rsidRPr="0023074F">
        <w:rPr>
          <w:rFonts w:ascii="Cambria" w:hAnsi="Cambria"/>
          <w:lang w:val="sr-Latn-CS"/>
        </w:rPr>
        <w:t xml:space="preserve"> </w:t>
      </w:r>
      <w:r w:rsidRPr="0023074F">
        <w:rPr>
          <w:rFonts w:ascii="Cambria" w:hAnsi="Cambria"/>
          <w:lang w:val="sr-Latn-CS"/>
        </w:rPr>
        <w:t>години</w:t>
      </w:r>
      <w:r w:rsidR="00F267D0" w:rsidRPr="0023074F">
        <w:rPr>
          <w:rFonts w:ascii="Cambria" w:hAnsi="Cambria"/>
          <w:lang w:val="sr-Latn-CS"/>
        </w:rPr>
        <w:t xml:space="preserve"> </w:t>
      </w:r>
      <w:r w:rsidRPr="0023074F">
        <w:rPr>
          <w:rFonts w:ascii="Cambria" w:hAnsi="Cambria"/>
          <w:lang w:val="sr-Latn-CS"/>
        </w:rPr>
        <w:t>уписан</w:t>
      </w:r>
      <w:r w:rsidR="009B7F36" w:rsidRPr="0023074F">
        <w:rPr>
          <w:rFonts w:ascii="Cambria" w:hAnsi="Cambria"/>
          <w:lang w:val="sr-Cyrl-CS"/>
        </w:rPr>
        <w:t>о</w:t>
      </w:r>
      <w:r w:rsidR="00F267D0" w:rsidRPr="0023074F">
        <w:rPr>
          <w:rFonts w:ascii="Cambria" w:hAnsi="Cambria"/>
        </w:rPr>
        <w:t xml:space="preserve"> </w:t>
      </w:r>
      <w:r w:rsidRPr="0023074F">
        <w:rPr>
          <w:rFonts w:ascii="Cambria" w:hAnsi="Cambria"/>
          <w:lang w:val="sr-Latn-CS"/>
        </w:rPr>
        <w:t>је</w:t>
      </w:r>
      <w:r w:rsidR="00F267D0" w:rsidRPr="0023074F">
        <w:rPr>
          <w:rFonts w:ascii="Cambria" w:hAnsi="Cambria"/>
          <w:lang w:val="sr-Latn-CS"/>
        </w:rPr>
        <w:t xml:space="preserve"> </w:t>
      </w:r>
      <w:r w:rsidR="00B6756E" w:rsidRPr="0023074F">
        <w:rPr>
          <w:rFonts w:ascii="Cambria" w:hAnsi="Cambria"/>
          <w:lang w:val="sr-Cyrl-RS"/>
        </w:rPr>
        <w:t>59</w:t>
      </w:r>
      <w:r w:rsidR="00F267D0" w:rsidRPr="0023074F">
        <w:rPr>
          <w:rFonts w:ascii="Cambria" w:hAnsi="Cambria"/>
        </w:rPr>
        <w:t xml:space="preserve"> </w:t>
      </w:r>
      <w:r w:rsidRPr="0023074F">
        <w:rPr>
          <w:rFonts w:ascii="Cambria" w:hAnsi="Cambria"/>
          <w:lang w:val="sr-Latn-CS"/>
        </w:rPr>
        <w:t>ученик</w:t>
      </w:r>
      <w:r w:rsidR="00BD3D90" w:rsidRPr="0023074F">
        <w:rPr>
          <w:rFonts w:ascii="Cambria" w:hAnsi="Cambria"/>
          <w:lang w:val="sr-Cyrl-CS"/>
        </w:rPr>
        <w:t>а</w:t>
      </w:r>
      <w:r w:rsidR="00CD7906" w:rsidRPr="0023074F">
        <w:rPr>
          <w:rFonts w:ascii="Cambria" w:hAnsi="Cambria"/>
          <w:lang w:val="sr-Cyrl-CS"/>
        </w:rPr>
        <w:t>.</w:t>
      </w:r>
      <w:r w:rsidR="00B6756E" w:rsidRPr="0023074F">
        <w:rPr>
          <w:rFonts w:ascii="Cambria" w:hAnsi="Cambria"/>
          <w:lang w:val="sr-Cyrl-CS"/>
        </w:rPr>
        <w:t xml:space="preserve"> У току године један ученик се преселио, те је школску годину завршило 58 ученика од првог до осмог разреда.</w:t>
      </w:r>
      <w:r w:rsidR="00F267D0" w:rsidRPr="0023074F">
        <w:rPr>
          <w:rFonts w:ascii="Cambria" w:hAnsi="Cambria"/>
        </w:rPr>
        <w:t xml:space="preserve"> </w:t>
      </w:r>
      <w:r w:rsidRPr="0023074F">
        <w:rPr>
          <w:rFonts w:ascii="Cambria" w:hAnsi="Cambria"/>
          <w:lang w:val="sr-Latn-CS"/>
        </w:rPr>
        <w:t>Ученици</w:t>
      </w:r>
      <w:r w:rsidR="00F267D0" w:rsidRPr="0023074F">
        <w:rPr>
          <w:rFonts w:ascii="Cambria" w:hAnsi="Cambria"/>
          <w:lang w:val="sr-Latn-CS"/>
        </w:rPr>
        <w:t xml:space="preserve"> </w:t>
      </w:r>
      <w:r w:rsidRPr="0023074F">
        <w:rPr>
          <w:rFonts w:ascii="Cambria" w:hAnsi="Cambria"/>
          <w:lang w:val="sr-Latn-CS"/>
        </w:rPr>
        <w:t>су</w:t>
      </w:r>
      <w:r w:rsidR="00F267D0" w:rsidRPr="0023074F">
        <w:rPr>
          <w:rFonts w:ascii="Cambria" w:hAnsi="Cambria"/>
          <w:lang w:val="sr-Latn-CS"/>
        </w:rPr>
        <w:t xml:space="preserve"> </w:t>
      </w:r>
      <w:r w:rsidRPr="0023074F">
        <w:rPr>
          <w:rFonts w:ascii="Cambria" w:hAnsi="Cambria"/>
          <w:lang w:val="sr-Latn-CS"/>
        </w:rPr>
        <w:t>били</w:t>
      </w:r>
      <w:r w:rsidR="00F267D0" w:rsidRPr="0023074F">
        <w:rPr>
          <w:rFonts w:ascii="Cambria" w:hAnsi="Cambria"/>
          <w:lang w:val="sr-Latn-CS"/>
        </w:rPr>
        <w:t xml:space="preserve"> </w:t>
      </w:r>
      <w:r w:rsidRPr="0023074F">
        <w:rPr>
          <w:rFonts w:ascii="Cambria" w:hAnsi="Cambria"/>
          <w:lang w:val="sr-Latn-CS"/>
        </w:rPr>
        <w:t>распоређени</w:t>
      </w:r>
      <w:r w:rsidR="00F267D0" w:rsidRPr="0023074F">
        <w:rPr>
          <w:rFonts w:ascii="Cambria" w:hAnsi="Cambria"/>
          <w:lang w:val="sr-Latn-CS"/>
        </w:rPr>
        <w:t xml:space="preserve"> </w:t>
      </w:r>
      <w:r w:rsidRPr="0023074F">
        <w:rPr>
          <w:rFonts w:ascii="Cambria" w:hAnsi="Cambria"/>
          <w:lang w:val="sr-Latn-CS"/>
        </w:rPr>
        <w:t>у</w:t>
      </w:r>
      <w:r w:rsidR="00F267D0" w:rsidRPr="0023074F">
        <w:rPr>
          <w:rFonts w:ascii="Cambria" w:hAnsi="Cambria"/>
          <w:lang w:val="sr-Latn-CS"/>
        </w:rPr>
        <w:t xml:space="preserve"> </w:t>
      </w:r>
      <w:r w:rsidR="00B6756E" w:rsidRPr="0023074F">
        <w:rPr>
          <w:rFonts w:ascii="Cambria" w:hAnsi="Cambria"/>
          <w:lang w:val="sr-Cyrl-RS"/>
        </w:rPr>
        <w:t>седам</w:t>
      </w:r>
      <w:r w:rsidR="00F267D0" w:rsidRPr="0023074F">
        <w:rPr>
          <w:rFonts w:ascii="Cambria" w:hAnsi="Cambria"/>
        </w:rPr>
        <w:t xml:space="preserve"> </w:t>
      </w:r>
      <w:r w:rsidRPr="0023074F">
        <w:rPr>
          <w:rFonts w:ascii="Cambria" w:hAnsi="Cambria"/>
          <w:lang w:val="sr-Latn-CS"/>
        </w:rPr>
        <w:t>одељења</w:t>
      </w:r>
      <w:r w:rsidR="00B6756E" w:rsidRPr="0023074F">
        <w:rPr>
          <w:rFonts w:ascii="Cambria" w:hAnsi="Cambria"/>
          <w:lang w:val="sr-Cyrl-RS"/>
        </w:rPr>
        <w:t>, јер су други и трећи разред радили у комбинацији.</w:t>
      </w:r>
    </w:p>
    <w:p w:rsidR="003511C0" w:rsidRPr="0023074F" w:rsidRDefault="00EE7D36" w:rsidP="003511C0">
      <w:pPr>
        <w:pStyle w:val="Heading2"/>
        <w:jc w:val="center"/>
        <w:rPr>
          <w:rFonts w:asciiTheme="majorHAnsi" w:hAnsiTheme="majorHAnsi"/>
          <w:b w:val="0"/>
        </w:rPr>
      </w:pPr>
      <w:r w:rsidRPr="0023074F">
        <w:rPr>
          <w:rFonts w:asciiTheme="majorHAnsi" w:hAnsiTheme="majorHAnsi"/>
          <w:lang w:val="sr-Cyrl-CS"/>
        </w:rPr>
        <w:t xml:space="preserve">  </w:t>
      </w:r>
    </w:p>
    <w:tbl>
      <w:tblPr>
        <w:tblW w:w="0" w:type="auto"/>
        <w:tblInd w:w="108" w:type="dxa"/>
        <w:tblBorders>
          <w:top w:val="double" w:sz="4" w:space="0" w:color="3366FF"/>
          <w:left w:val="double" w:sz="4" w:space="0" w:color="3366FF"/>
          <w:bottom w:val="double" w:sz="4" w:space="0" w:color="3366FF"/>
          <w:right w:val="double" w:sz="4" w:space="0" w:color="3366FF"/>
          <w:insideH w:val="double" w:sz="4" w:space="0" w:color="3366FF"/>
          <w:insideV w:val="double" w:sz="4" w:space="0" w:color="3366FF"/>
        </w:tblBorders>
        <w:shd w:val="clear" w:color="auto" w:fill="E0E0E0"/>
        <w:tblLook w:val="04A0" w:firstRow="1" w:lastRow="0" w:firstColumn="1" w:lastColumn="0" w:noHBand="0" w:noVBand="1"/>
      </w:tblPr>
      <w:tblGrid>
        <w:gridCol w:w="2748"/>
        <w:gridCol w:w="2774"/>
        <w:gridCol w:w="3226"/>
      </w:tblGrid>
      <w:tr w:rsidR="006A7840" w:rsidRPr="0023074F" w:rsidTr="005441AC">
        <w:trPr>
          <w:trHeight w:val="715"/>
        </w:trPr>
        <w:tc>
          <w:tcPr>
            <w:tcW w:w="2748"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511C0" w:rsidRPr="0023074F" w:rsidRDefault="003511C0" w:rsidP="005441AC">
            <w:pPr>
              <w:jc w:val="center"/>
              <w:rPr>
                <w:rFonts w:asciiTheme="majorHAnsi" w:hAnsiTheme="majorHAnsi"/>
                <w:b/>
              </w:rPr>
            </w:pPr>
          </w:p>
          <w:p w:rsidR="003511C0" w:rsidRPr="0023074F" w:rsidRDefault="003511C0" w:rsidP="005441AC">
            <w:pPr>
              <w:jc w:val="center"/>
              <w:rPr>
                <w:rFonts w:asciiTheme="majorHAnsi" w:hAnsiTheme="majorHAnsi"/>
                <w:b/>
                <w:lang w:val="sr-Cyrl-CS"/>
              </w:rPr>
            </w:pPr>
            <w:r w:rsidRPr="0023074F">
              <w:rPr>
                <w:rFonts w:asciiTheme="majorHAnsi" w:hAnsiTheme="majorHAnsi"/>
                <w:b/>
                <w:lang w:val="sr-Cyrl-CS"/>
              </w:rPr>
              <w:t>РАЗРЕД</w:t>
            </w:r>
          </w:p>
        </w:tc>
        <w:tc>
          <w:tcPr>
            <w:tcW w:w="2774"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511C0" w:rsidRPr="0023074F" w:rsidRDefault="003511C0" w:rsidP="005441AC">
            <w:pPr>
              <w:jc w:val="center"/>
              <w:rPr>
                <w:rFonts w:asciiTheme="majorHAnsi" w:hAnsiTheme="majorHAnsi"/>
                <w:b/>
              </w:rPr>
            </w:pPr>
          </w:p>
          <w:p w:rsidR="003511C0" w:rsidRPr="0023074F" w:rsidRDefault="003511C0" w:rsidP="005441AC">
            <w:pPr>
              <w:jc w:val="center"/>
              <w:rPr>
                <w:rFonts w:asciiTheme="majorHAnsi" w:hAnsiTheme="majorHAnsi"/>
                <w:b/>
                <w:lang w:val="sr-Cyrl-CS"/>
              </w:rPr>
            </w:pPr>
            <w:r w:rsidRPr="0023074F">
              <w:rPr>
                <w:rFonts w:asciiTheme="majorHAnsi" w:hAnsiTheme="majorHAnsi"/>
                <w:b/>
                <w:lang w:val="sr-Cyrl-CS"/>
              </w:rPr>
              <w:t>БРОЈ ОДЕЉЕЊА</w:t>
            </w:r>
          </w:p>
        </w:tc>
        <w:tc>
          <w:tcPr>
            <w:tcW w:w="3226"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511C0" w:rsidRPr="0023074F" w:rsidRDefault="003511C0" w:rsidP="005441AC">
            <w:pPr>
              <w:jc w:val="center"/>
              <w:rPr>
                <w:rFonts w:asciiTheme="majorHAnsi" w:hAnsiTheme="majorHAnsi"/>
                <w:b/>
              </w:rPr>
            </w:pPr>
          </w:p>
          <w:p w:rsidR="003511C0" w:rsidRPr="0023074F" w:rsidRDefault="003511C0" w:rsidP="005441AC">
            <w:pPr>
              <w:jc w:val="center"/>
              <w:rPr>
                <w:rFonts w:asciiTheme="majorHAnsi" w:hAnsiTheme="majorHAnsi"/>
                <w:b/>
                <w:lang w:val="sr-Cyrl-CS"/>
              </w:rPr>
            </w:pPr>
            <w:r w:rsidRPr="0023074F">
              <w:rPr>
                <w:rFonts w:asciiTheme="majorHAnsi" w:hAnsiTheme="majorHAnsi"/>
                <w:b/>
                <w:lang w:val="sr-Cyrl-CS"/>
              </w:rPr>
              <w:t>БРОЈ УЧЕНИКА</w:t>
            </w:r>
          </w:p>
        </w:tc>
      </w:tr>
      <w:tr w:rsidR="006A7840" w:rsidRPr="0023074F" w:rsidTr="005441AC">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lang w:val="sr-Cyrl-CS"/>
              </w:rPr>
            </w:pPr>
          </w:p>
          <w:p w:rsidR="003511C0" w:rsidRPr="0023074F" w:rsidRDefault="003511C0" w:rsidP="005441AC">
            <w:pPr>
              <w:jc w:val="center"/>
              <w:rPr>
                <w:rFonts w:asciiTheme="majorHAnsi" w:hAnsiTheme="majorHAnsi"/>
                <w:b/>
              </w:rPr>
            </w:pPr>
            <w:r w:rsidRPr="0023074F">
              <w:rPr>
                <w:rFonts w:asciiTheme="majorHAnsi" w:hAnsiTheme="majorHAnsi"/>
                <w:b/>
              </w:rPr>
              <w:t>I</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lang w:val="sr-Cyrl-CS"/>
              </w:rPr>
            </w:pPr>
          </w:p>
          <w:p w:rsidR="003511C0" w:rsidRPr="0023074F" w:rsidRDefault="003511C0" w:rsidP="005441AC">
            <w:pPr>
              <w:jc w:val="center"/>
              <w:rPr>
                <w:rFonts w:asciiTheme="majorHAnsi" w:hAnsiTheme="majorHAnsi"/>
                <w:b/>
              </w:rPr>
            </w:pPr>
            <w:r w:rsidRPr="0023074F">
              <w:rPr>
                <w:rFonts w:asciiTheme="majorHAnsi" w:hAnsiTheme="majorHAnsi"/>
                <w:b/>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lang w:val="sr-Cyrl-CS"/>
              </w:rPr>
            </w:pPr>
          </w:p>
          <w:p w:rsidR="003511C0" w:rsidRPr="0023074F" w:rsidRDefault="00885198" w:rsidP="005441AC">
            <w:pPr>
              <w:jc w:val="center"/>
              <w:rPr>
                <w:rFonts w:asciiTheme="majorHAnsi" w:hAnsiTheme="majorHAnsi"/>
                <w:b/>
              </w:rPr>
            </w:pPr>
            <w:r w:rsidRPr="0023074F">
              <w:rPr>
                <w:rFonts w:asciiTheme="majorHAnsi" w:hAnsiTheme="majorHAnsi"/>
                <w:b/>
              </w:rPr>
              <w:t>8</w:t>
            </w:r>
          </w:p>
        </w:tc>
      </w:tr>
      <w:tr w:rsidR="007A36CE" w:rsidRPr="0023074F" w:rsidTr="000B0F89">
        <w:trPr>
          <w:trHeight w:val="1320"/>
        </w:trPr>
        <w:tc>
          <w:tcPr>
            <w:tcW w:w="2748" w:type="dxa"/>
            <w:tcBorders>
              <w:top w:val="double" w:sz="4" w:space="0" w:color="auto"/>
              <w:left w:val="double" w:sz="4" w:space="0" w:color="auto"/>
              <w:right w:val="double" w:sz="4" w:space="0" w:color="auto"/>
            </w:tcBorders>
            <w:shd w:val="clear" w:color="auto" w:fill="FDE9D9" w:themeFill="accent6" w:themeFillTint="33"/>
            <w:vAlign w:val="center"/>
          </w:tcPr>
          <w:p w:rsidR="007A36CE" w:rsidRPr="0023074F" w:rsidRDefault="007A36CE" w:rsidP="005441AC">
            <w:pPr>
              <w:jc w:val="center"/>
              <w:rPr>
                <w:rFonts w:asciiTheme="majorHAnsi" w:hAnsiTheme="majorHAnsi"/>
                <w:b/>
                <w:lang w:val="sr-Cyrl-CS"/>
              </w:rPr>
            </w:pPr>
            <w:r w:rsidRPr="0023074F">
              <w:rPr>
                <w:rFonts w:asciiTheme="majorHAnsi" w:hAnsiTheme="majorHAnsi"/>
                <w:b/>
              </w:rPr>
              <w:t>II</w:t>
            </w:r>
          </w:p>
          <w:p w:rsidR="007A36CE" w:rsidRPr="0023074F" w:rsidRDefault="007A36CE" w:rsidP="005441AC">
            <w:pPr>
              <w:jc w:val="center"/>
              <w:rPr>
                <w:rFonts w:asciiTheme="majorHAnsi" w:hAnsiTheme="majorHAnsi"/>
                <w:b/>
              </w:rPr>
            </w:pPr>
          </w:p>
          <w:p w:rsidR="007A36CE" w:rsidRPr="0023074F" w:rsidRDefault="007A36CE" w:rsidP="005441AC">
            <w:pPr>
              <w:jc w:val="center"/>
              <w:rPr>
                <w:rFonts w:asciiTheme="majorHAnsi" w:hAnsiTheme="majorHAnsi"/>
                <w:b/>
                <w:lang w:val="sr-Cyrl-CS"/>
              </w:rPr>
            </w:pPr>
            <w:r w:rsidRPr="0023074F">
              <w:rPr>
                <w:rFonts w:asciiTheme="majorHAnsi" w:hAnsiTheme="majorHAnsi"/>
                <w:b/>
              </w:rPr>
              <w:t>III</w:t>
            </w:r>
          </w:p>
        </w:tc>
        <w:tc>
          <w:tcPr>
            <w:tcW w:w="2774" w:type="dxa"/>
            <w:tcBorders>
              <w:top w:val="double" w:sz="4" w:space="0" w:color="auto"/>
              <w:left w:val="double" w:sz="4" w:space="0" w:color="auto"/>
              <w:right w:val="double" w:sz="4" w:space="0" w:color="auto"/>
            </w:tcBorders>
            <w:shd w:val="clear" w:color="auto" w:fill="FDE9D9" w:themeFill="accent6" w:themeFillTint="33"/>
            <w:vAlign w:val="center"/>
          </w:tcPr>
          <w:p w:rsidR="007A36CE" w:rsidRPr="0023074F" w:rsidRDefault="007A36CE" w:rsidP="005441AC">
            <w:pPr>
              <w:jc w:val="center"/>
              <w:rPr>
                <w:rFonts w:asciiTheme="majorHAnsi" w:hAnsiTheme="majorHAnsi"/>
                <w:b/>
                <w:lang w:val="sr-Cyrl-CS"/>
              </w:rPr>
            </w:pPr>
            <w:r w:rsidRPr="0023074F">
              <w:rPr>
                <w:rFonts w:asciiTheme="majorHAnsi" w:hAnsiTheme="majorHAnsi"/>
                <w:b/>
                <w:lang w:val="sr-Cyrl-CS"/>
              </w:rPr>
              <w:t>комбиновано</w:t>
            </w:r>
          </w:p>
          <w:p w:rsidR="007A36CE" w:rsidRPr="0023074F" w:rsidRDefault="007A36CE" w:rsidP="005441AC">
            <w:pPr>
              <w:jc w:val="center"/>
              <w:rPr>
                <w:rFonts w:asciiTheme="majorHAnsi" w:hAnsiTheme="majorHAnsi"/>
                <w:b/>
              </w:rPr>
            </w:pPr>
          </w:p>
          <w:p w:rsidR="007A36CE" w:rsidRPr="0023074F" w:rsidRDefault="007A36CE" w:rsidP="005441AC">
            <w:pPr>
              <w:jc w:val="center"/>
              <w:rPr>
                <w:rFonts w:asciiTheme="majorHAnsi" w:hAnsiTheme="majorHAnsi"/>
                <w:b/>
                <w:lang w:val="sr-Cyrl-CS"/>
              </w:rPr>
            </w:pPr>
            <w:r w:rsidRPr="0023074F">
              <w:rPr>
                <w:rFonts w:asciiTheme="majorHAnsi" w:hAnsiTheme="majorHAnsi"/>
                <w:b/>
              </w:rPr>
              <w:t>1</w:t>
            </w:r>
          </w:p>
        </w:tc>
        <w:tc>
          <w:tcPr>
            <w:tcW w:w="3226" w:type="dxa"/>
            <w:tcBorders>
              <w:top w:val="double" w:sz="4" w:space="0" w:color="auto"/>
              <w:left w:val="double" w:sz="4" w:space="0" w:color="auto"/>
              <w:right w:val="double" w:sz="4" w:space="0" w:color="auto"/>
            </w:tcBorders>
            <w:shd w:val="clear" w:color="auto" w:fill="FDE9D9" w:themeFill="accent6" w:themeFillTint="33"/>
            <w:vAlign w:val="center"/>
          </w:tcPr>
          <w:p w:rsidR="007A36CE" w:rsidRPr="0023074F" w:rsidRDefault="007A36CE" w:rsidP="005441AC">
            <w:pPr>
              <w:jc w:val="center"/>
              <w:rPr>
                <w:rFonts w:asciiTheme="majorHAnsi" w:hAnsiTheme="majorHAnsi"/>
                <w:b/>
                <w:lang w:val="sr-Latn-RS"/>
              </w:rPr>
            </w:pPr>
            <w:r w:rsidRPr="0023074F">
              <w:rPr>
                <w:rFonts w:asciiTheme="majorHAnsi" w:hAnsiTheme="majorHAnsi"/>
                <w:b/>
                <w:lang w:val="sr-Latn-RS"/>
              </w:rPr>
              <w:t>6</w:t>
            </w:r>
          </w:p>
          <w:p w:rsidR="007A36CE" w:rsidRPr="0023074F" w:rsidRDefault="007A36CE" w:rsidP="005441AC">
            <w:pPr>
              <w:jc w:val="center"/>
              <w:rPr>
                <w:rFonts w:asciiTheme="majorHAnsi" w:hAnsiTheme="majorHAnsi"/>
                <w:b/>
                <w:lang w:val="sr-Cyrl-CS"/>
              </w:rPr>
            </w:pPr>
          </w:p>
          <w:p w:rsidR="007A36CE" w:rsidRPr="0023074F" w:rsidRDefault="007A36CE" w:rsidP="005441AC">
            <w:pPr>
              <w:jc w:val="center"/>
              <w:rPr>
                <w:rFonts w:asciiTheme="majorHAnsi" w:hAnsiTheme="majorHAnsi"/>
                <w:b/>
                <w:lang w:val="sr-Latn-RS"/>
              </w:rPr>
            </w:pPr>
            <w:r w:rsidRPr="0023074F">
              <w:rPr>
                <w:rFonts w:asciiTheme="majorHAnsi" w:hAnsiTheme="majorHAnsi"/>
                <w:b/>
              </w:rPr>
              <w:t>7</w:t>
            </w:r>
          </w:p>
        </w:tc>
      </w:tr>
      <w:tr w:rsidR="006A7840" w:rsidRPr="0023074F" w:rsidTr="005441AC">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rPr>
            </w:pPr>
          </w:p>
          <w:p w:rsidR="003511C0" w:rsidRPr="0023074F" w:rsidRDefault="003511C0" w:rsidP="005441AC">
            <w:pPr>
              <w:jc w:val="center"/>
              <w:rPr>
                <w:rFonts w:asciiTheme="majorHAnsi" w:hAnsiTheme="majorHAnsi"/>
                <w:b/>
              </w:rPr>
            </w:pPr>
            <w:r w:rsidRPr="0023074F">
              <w:rPr>
                <w:rFonts w:asciiTheme="majorHAnsi" w:hAnsiTheme="majorHAnsi"/>
                <w:b/>
              </w:rPr>
              <w:t>IV</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rPr>
            </w:pPr>
          </w:p>
          <w:p w:rsidR="003511C0" w:rsidRPr="0023074F" w:rsidRDefault="003511C0" w:rsidP="005441AC">
            <w:pPr>
              <w:jc w:val="center"/>
              <w:rPr>
                <w:rFonts w:asciiTheme="majorHAnsi" w:hAnsiTheme="majorHAnsi"/>
                <w:b/>
              </w:rPr>
            </w:pPr>
            <w:r w:rsidRPr="0023074F">
              <w:rPr>
                <w:rFonts w:asciiTheme="majorHAnsi" w:hAnsiTheme="majorHAnsi"/>
                <w:b/>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lang w:val="sr-Cyrl-CS"/>
              </w:rPr>
            </w:pPr>
          </w:p>
          <w:p w:rsidR="003511C0" w:rsidRPr="0023074F" w:rsidRDefault="00885198" w:rsidP="005441AC">
            <w:pPr>
              <w:jc w:val="center"/>
              <w:rPr>
                <w:rFonts w:asciiTheme="majorHAnsi" w:hAnsiTheme="majorHAnsi"/>
                <w:b/>
              </w:rPr>
            </w:pPr>
            <w:r w:rsidRPr="0023074F">
              <w:rPr>
                <w:rFonts w:asciiTheme="majorHAnsi" w:hAnsiTheme="majorHAnsi"/>
                <w:b/>
              </w:rPr>
              <w:t>9</w:t>
            </w:r>
          </w:p>
        </w:tc>
      </w:tr>
      <w:tr w:rsidR="006A7840" w:rsidRPr="0023074F" w:rsidTr="005441AC">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rPr>
            </w:pPr>
          </w:p>
          <w:p w:rsidR="003511C0" w:rsidRPr="0023074F" w:rsidRDefault="003511C0" w:rsidP="005441AC">
            <w:pPr>
              <w:jc w:val="center"/>
              <w:rPr>
                <w:rFonts w:asciiTheme="majorHAnsi" w:hAnsiTheme="majorHAnsi"/>
                <w:b/>
              </w:rPr>
            </w:pPr>
            <w:r w:rsidRPr="0023074F">
              <w:rPr>
                <w:rFonts w:asciiTheme="majorHAnsi" w:hAnsiTheme="majorHAnsi"/>
                <w:b/>
              </w:rPr>
              <w:t>V</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rPr>
            </w:pPr>
          </w:p>
          <w:p w:rsidR="003511C0" w:rsidRPr="0023074F" w:rsidRDefault="003511C0" w:rsidP="005441AC">
            <w:pPr>
              <w:jc w:val="center"/>
              <w:rPr>
                <w:rFonts w:asciiTheme="majorHAnsi" w:hAnsiTheme="majorHAnsi"/>
                <w:b/>
              </w:rPr>
            </w:pPr>
            <w:r w:rsidRPr="0023074F">
              <w:rPr>
                <w:rFonts w:asciiTheme="majorHAnsi" w:hAnsiTheme="majorHAnsi"/>
                <w:b/>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lang w:val="sr-Cyrl-CS"/>
              </w:rPr>
            </w:pPr>
          </w:p>
          <w:p w:rsidR="003511C0" w:rsidRPr="0023074F" w:rsidRDefault="003511C0" w:rsidP="005441AC">
            <w:pPr>
              <w:jc w:val="center"/>
              <w:rPr>
                <w:rFonts w:asciiTheme="majorHAnsi" w:hAnsiTheme="majorHAnsi"/>
                <w:b/>
              </w:rPr>
            </w:pPr>
            <w:r w:rsidRPr="0023074F">
              <w:rPr>
                <w:rFonts w:asciiTheme="majorHAnsi" w:hAnsiTheme="majorHAnsi"/>
                <w:b/>
              </w:rPr>
              <w:t>9</w:t>
            </w:r>
          </w:p>
        </w:tc>
      </w:tr>
      <w:tr w:rsidR="006A7840" w:rsidRPr="0023074F" w:rsidTr="005441AC">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rPr>
            </w:pPr>
          </w:p>
          <w:p w:rsidR="003511C0" w:rsidRPr="0023074F" w:rsidRDefault="003511C0" w:rsidP="005441AC">
            <w:pPr>
              <w:jc w:val="center"/>
              <w:rPr>
                <w:rFonts w:asciiTheme="majorHAnsi" w:hAnsiTheme="majorHAnsi"/>
                <w:b/>
              </w:rPr>
            </w:pPr>
            <w:r w:rsidRPr="0023074F">
              <w:rPr>
                <w:rFonts w:asciiTheme="majorHAnsi" w:hAnsiTheme="majorHAnsi"/>
                <w:b/>
              </w:rPr>
              <w:t>VI</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rPr>
            </w:pPr>
          </w:p>
          <w:p w:rsidR="003511C0" w:rsidRPr="0023074F" w:rsidRDefault="003511C0" w:rsidP="005441AC">
            <w:pPr>
              <w:jc w:val="center"/>
              <w:rPr>
                <w:rFonts w:asciiTheme="majorHAnsi" w:hAnsiTheme="majorHAnsi"/>
                <w:b/>
              </w:rPr>
            </w:pPr>
            <w:r w:rsidRPr="0023074F">
              <w:rPr>
                <w:rFonts w:asciiTheme="majorHAnsi" w:hAnsiTheme="majorHAnsi"/>
                <w:b/>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lang w:val="sr-Cyrl-CS"/>
              </w:rPr>
            </w:pPr>
          </w:p>
          <w:p w:rsidR="003511C0" w:rsidRPr="0023074F" w:rsidRDefault="007A36CE" w:rsidP="005441AC">
            <w:pPr>
              <w:jc w:val="center"/>
              <w:rPr>
                <w:rFonts w:asciiTheme="majorHAnsi" w:hAnsiTheme="majorHAnsi"/>
                <w:b/>
                <w:lang w:val="sr-Cyrl-RS"/>
              </w:rPr>
            </w:pPr>
            <w:r w:rsidRPr="0023074F">
              <w:rPr>
                <w:rFonts w:asciiTheme="majorHAnsi" w:hAnsiTheme="majorHAnsi"/>
                <w:b/>
                <w:lang w:val="sr-Cyrl-RS"/>
              </w:rPr>
              <w:t>8</w:t>
            </w:r>
          </w:p>
        </w:tc>
      </w:tr>
      <w:tr w:rsidR="006A7840" w:rsidRPr="0023074F" w:rsidTr="005441AC">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rPr>
            </w:pPr>
          </w:p>
          <w:p w:rsidR="003511C0" w:rsidRPr="0023074F" w:rsidRDefault="003511C0" w:rsidP="005441AC">
            <w:pPr>
              <w:jc w:val="center"/>
              <w:rPr>
                <w:rFonts w:asciiTheme="majorHAnsi" w:hAnsiTheme="majorHAnsi"/>
                <w:b/>
              </w:rPr>
            </w:pPr>
            <w:r w:rsidRPr="0023074F">
              <w:rPr>
                <w:rFonts w:asciiTheme="majorHAnsi" w:hAnsiTheme="majorHAnsi"/>
                <w:b/>
              </w:rPr>
              <w:t>VII</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rPr>
            </w:pPr>
          </w:p>
          <w:p w:rsidR="003511C0" w:rsidRPr="0023074F" w:rsidRDefault="003511C0" w:rsidP="005441AC">
            <w:pPr>
              <w:jc w:val="center"/>
              <w:rPr>
                <w:rFonts w:asciiTheme="majorHAnsi" w:hAnsiTheme="majorHAnsi"/>
                <w:b/>
              </w:rPr>
            </w:pPr>
            <w:r w:rsidRPr="0023074F">
              <w:rPr>
                <w:rFonts w:asciiTheme="majorHAnsi" w:hAnsiTheme="majorHAnsi"/>
                <w:b/>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lang w:val="sr-Cyrl-CS"/>
              </w:rPr>
            </w:pPr>
          </w:p>
          <w:p w:rsidR="003511C0" w:rsidRPr="0023074F" w:rsidRDefault="00885198" w:rsidP="005441AC">
            <w:pPr>
              <w:jc w:val="center"/>
              <w:rPr>
                <w:rFonts w:asciiTheme="majorHAnsi" w:hAnsiTheme="majorHAnsi"/>
                <w:b/>
              </w:rPr>
            </w:pPr>
            <w:r w:rsidRPr="0023074F">
              <w:rPr>
                <w:rFonts w:asciiTheme="majorHAnsi" w:hAnsiTheme="majorHAnsi"/>
                <w:b/>
              </w:rPr>
              <w:t>5</w:t>
            </w:r>
          </w:p>
        </w:tc>
      </w:tr>
      <w:tr w:rsidR="006A7840" w:rsidRPr="0023074F" w:rsidTr="005441AC">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rPr>
            </w:pPr>
          </w:p>
          <w:p w:rsidR="003511C0" w:rsidRPr="0023074F" w:rsidRDefault="003511C0" w:rsidP="005441AC">
            <w:pPr>
              <w:jc w:val="center"/>
              <w:rPr>
                <w:rFonts w:asciiTheme="majorHAnsi" w:hAnsiTheme="majorHAnsi"/>
                <w:b/>
              </w:rPr>
            </w:pPr>
            <w:r w:rsidRPr="0023074F">
              <w:rPr>
                <w:rFonts w:asciiTheme="majorHAnsi" w:hAnsiTheme="majorHAnsi"/>
                <w:b/>
              </w:rPr>
              <w:t>VIII</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rPr>
            </w:pPr>
          </w:p>
          <w:p w:rsidR="003511C0" w:rsidRPr="0023074F" w:rsidRDefault="003511C0" w:rsidP="005441AC">
            <w:pPr>
              <w:jc w:val="center"/>
              <w:rPr>
                <w:rFonts w:asciiTheme="majorHAnsi" w:hAnsiTheme="majorHAnsi"/>
                <w:b/>
              </w:rPr>
            </w:pPr>
            <w:r w:rsidRPr="0023074F">
              <w:rPr>
                <w:rFonts w:asciiTheme="majorHAnsi" w:hAnsiTheme="majorHAnsi"/>
                <w:b/>
              </w:rPr>
              <w:t>1</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lang w:val="sr-Cyrl-CS"/>
              </w:rPr>
            </w:pPr>
          </w:p>
          <w:p w:rsidR="003511C0" w:rsidRPr="0023074F" w:rsidRDefault="00885198" w:rsidP="005441AC">
            <w:pPr>
              <w:jc w:val="center"/>
              <w:rPr>
                <w:rFonts w:asciiTheme="majorHAnsi" w:hAnsiTheme="majorHAnsi"/>
                <w:b/>
              </w:rPr>
            </w:pPr>
            <w:r w:rsidRPr="0023074F">
              <w:rPr>
                <w:rFonts w:asciiTheme="majorHAnsi" w:hAnsiTheme="majorHAnsi"/>
                <w:b/>
              </w:rPr>
              <w:t>6</w:t>
            </w:r>
          </w:p>
        </w:tc>
      </w:tr>
      <w:tr w:rsidR="006A7840" w:rsidRPr="0023074F" w:rsidTr="005441AC">
        <w:trPr>
          <w:trHeight w:val="645"/>
        </w:trPr>
        <w:tc>
          <w:tcPr>
            <w:tcW w:w="2748"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lang w:val="sr-Cyrl-CS"/>
              </w:rPr>
            </w:pPr>
          </w:p>
          <w:p w:rsidR="003511C0" w:rsidRPr="0023074F" w:rsidRDefault="003511C0" w:rsidP="005441AC">
            <w:pPr>
              <w:jc w:val="center"/>
              <w:rPr>
                <w:rFonts w:asciiTheme="majorHAnsi" w:hAnsiTheme="majorHAnsi"/>
                <w:b/>
                <w:lang w:val="sr-Cyrl-CS"/>
              </w:rPr>
            </w:pPr>
            <w:r w:rsidRPr="0023074F">
              <w:rPr>
                <w:rFonts w:asciiTheme="majorHAnsi" w:hAnsiTheme="majorHAnsi"/>
                <w:b/>
                <w:lang w:val="sr-Cyrl-CS"/>
              </w:rPr>
              <w:t>УКУПНО</w:t>
            </w:r>
          </w:p>
        </w:tc>
        <w:tc>
          <w:tcPr>
            <w:tcW w:w="2774"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lang w:val="sr-Cyrl-CS"/>
              </w:rPr>
            </w:pPr>
          </w:p>
          <w:p w:rsidR="003511C0" w:rsidRPr="0023074F" w:rsidRDefault="007A36CE" w:rsidP="005441AC">
            <w:pPr>
              <w:jc w:val="center"/>
              <w:rPr>
                <w:rFonts w:asciiTheme="majorHAnsi" w:hAnsiTheme="majorHAnsi"/>
                <w:b/>
                <w:lang w:val="sr-Cyrl-CS"/>
              </w:rPr>
            </w:pPr>
            <w:r w:rsidRPr="0023074F">
              <w:rPr>
                <w:rFonts w:asciiTheme="majorHAnsi" w:hAnsiTheme="majorHAnsi"/>
                <w:b/>
                <w:lang w:val="sr-Cyrl-CS"/>
              </w:rPr>
              <w:t>7</w:t>
            </w:r>
          </w:p>
        </w:tc>
        <w:tc>
          <w:tcPr>
            <w:tcW w:w="3226" w:type="dxa"/>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3511C0" w:rsidRPr="0023074F" w:rsidRDefault="003511C0" w:rsidP="005441AC">
            <w:pPr>
              <w:jc w:val="center"/>
              <w:rPr>
                <w:rFonts w:asciiTheme="majorHAnsi" w:hAnsiTheme="majorHAnsi"/>
                <w:b/>
              </w:rPr>
            </w:pPr>
          </w:p>
          <w:p w:rsidR="003511C0" w:rsidRPr="0023074F" w:rsidRDefault="007A36CE" w:rsidP="005441AC">
            <w:pPr>
              <w:jc w:val="center"/>
              <w:rPr>
                <w:rFonts w:asciiTheme="majorHAnsi" w:hAnsiTheme="majorHAnsi"/>
                <w:b/>
                <w:lang w:val="sr-Cyrl-RS"/>
              </w:rPr>
            </w:pPr>
            <w:r w:rsidRPr="0023074F">
              <w:rPr>
                <w:rFonts w:asciiTheme="majorHAnsi" w:hAnsiTheme="majorHAnsi"/>
                <w:b/>
                <w:lang w:val="sr-Cyrl-RS"/>
              </w:rPr>
              <w:t>58</w:t>
            </w:r>
          </w:p>
        </w:tc>
      </w:tr>
    </w:tbl>
    <w:p w:rsidR="0067369D" w:rsidRPr="0023074F" w:rsidRDefault="0067369D" w:rsidP="0017672D">
      <w:pPr>
        <w:jc w:val="both"/>
        <w:rPr>
          <w:rStyle w:val="Emphasis"/>
          <w:rFonts w:asciiTheme="majorHAnsi" w:hAnsiTheme="majorHAnsi"/>
        </w:rPr>
      </w:pPr>
    </w:p>
    <w:p w:rsidR="0017672D" w:rsidRPr="0023074F" w:rsidRDefault="0017672D" w:rsidP="0017672D">
      <w:pPr>
        <w:jc w:val="both"/>
        <w:rPr>
          <w:rFonts w:asciiTheme="majorHAnsi" w:hAnsiTheme="majorHAnsi"/>
          <w:sz w:val="28"/>
          <w:szCs w:val="28"/>
        </w:rPr>
      </w:pPr>
    </w:p>
    <w:p w:rsidR="00FD3F4B" w:rsidRDefault="00FD3F4B" w:rsidP="00660E83">
      <w:pPr>
        <w:pStyle w:val="Heading2"/>
        <w:jc w:val="center"/>
        <w:rPr>
          <w:rFonts w:asciiTheme="majorHAnsi" w:hAnsiTheme="majorHAnsi"/>
          <w:i w:val="0"/>
          <w:lang w:val="sr-Latn-RS"/>
        </w:rPr>
      </w:pPr>
      <w:bookmarkStart w:id="17" w:name="_Toc496046523"/>
    </w:p>
    <w:p w:rsidR="00A9389E" w:rsidRDefault="00A9389E" w:rsidP="00A9389E">
      <w:pPr>
        <w:rPr>
          <w:lang w:val="sr-Latn-RS"/>
        </w:rPr>
      </w:pPr>
    </w:p>
    <w:p w:rsidR="00A9389E" w:rsidRDefault="00A9389E" w:rsidP="00A9389E">
      <w:pPr>
        <w:rPr>
          <w:lang w:val="sr-Latn-RS"/>
        </w:rPr>
      </w:pPr>
    </w:p>
    <w:p w:rsidR="00A9389E" w:rsidRPr="00A9389E" w:rsidRDefault="00A9389E" w:rsidP="00A9389E">
      <w:pPr>
        <w:rPr>
          <w:lang w:val="sr-Latn-RS"/>
        </w:rPr>
      </w:pPr>
    </w:p>
    <w:p w:rsidR="00A502DD" w:rsidRPr="0023074F" w:rsidRDefault="00A502DD" w:rsidP="00A502DD">
      <w:pPr>
        <w:rPr>
          <w:lang w:val="sr-Cyrl-RS"/>
        </w:rPr>
      </w:pPr>
    </w:p>
    <w:p w:rsidR="00A502DD" w:rsidRPr="0023074F" w:rsidRDefault="00A502DD" w:rsidP="00A502DD">
      <w:pPr>
        <w:rPr>
          <w:lang w:val="sr-Cyrl-RS"/>
        </w:rPr>
      </w:pPr>
    </w:p>
    <w:p w:rsidR="00BC5177" w:rsidRPr="00A9389E" w:rsidRDefault="006E7AC6" w:rsidP="00A9389E">
      <w:pPr>
        <w:pStyle w:val="Heading2"/>
        <w:jc w:val="center"/>
        <w:rPr>
          <w:rFonts w:asciiTheme="majorHAnsi" w:hAnsiTheme="majorHAnsi"/>
        </w:rPr>
      </w:pPr>
      <w:bookmarkStart w:id="18" w:name="_Toc22051275"/>
      <w:r w:rsidRPr="00A9389E">
        <w:rPr>
          <w:rFonts w:asciiTheme="majorHAnsi" w:hAnsiTheme="majorHAnsi"/>
        </w:rPr>
        <w:lastRenderedPageBreak/>
        <w:t>КАЛЕНДАР РАДА ШКОЛЕ</w:t>
      </w:r>
      <w:bookmarkEnd w:id="17"/>
      <w:bookmarkEnd w:id="18"/>
    </w:p>
    <w:p w:rsidR="006E7AC6" w:rsidRPr="0023074F" w:rsidRDefault="006E7AC6" w:rsidP="006E7AC6">
      <w:pPr>
        <w:pStyle w:val="BodyText"/>
        <w:rPr>
          <w:rFonts w:ascii="Cambria" w:hAnsi="Cambria"/>
          <w:sz w:val="24"/>
          <w:szCs w:val="24"/>
        </w:rPr>
      </w:pPr>
    </w:p>
    <w:p w:rsidR="0067369D" w:rsidRPr="0023074F" w:rsidRDefault="0067369D" w:rsidP="0067369D">
      <w:pPr>
        <w:spacing w:after="200" w:line="276" w:lineRule="auto"/>
        <w:jc w:val="both"/>
        <w:rPr>
          <w:rFonts w:asciiTheme="majorHAnsi" w:hAnsiTheme="majorHAnsi"/>
          <w:lang w:val="sr-Cyrl-CS" w:eastAsia="sr-Latn-CS"/>
        </w:rPr>
      </w:pPr>
    </w:p>
    <w:p w:rsidR="00DF516A" w:rsidRPr="0023074F" w:rsidRDefault="0067369D" w:rsidP="0067369D">
      <w:pPr>
        <w:spacing w:after="200" w:line="276" w:lineRule="auto"/>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 xml:space="preserve">Наставна година </w:t>
      </w:r>
      <w:r w:rsidR="0076388D" w:rsidRPr="0023074F">
        <w:rPr>
          <w:rFonts w:asciiTheme="majorHAnsi" w:eastAsiaTheme="minorEastAsia" w:hAnsiTheme="majorHAnsi" w:cstheme="minorBidi"/>
          <w:lang w:val="sr-Cyrl-CS" w:eastAsia="sr-Latn-CS"/>
        </w:rPr>
        <w:t>је</w:t>
      </w:r>
      <w:r w:rsidRPr="0023074F">
        <w:rPr>
          <w:rFonts w:asciiTheme="majorHAnsi" w:eastAsiaTheme="minorEastAsia" w:hAnsiTheme="majorHAnsi" w:cstheme="minorBidi"/>
          <w:lang w:val="sr-Cyrl-CS" w:eastAsia="sr-Latn-CS"/>
        </w:rPr>
        <w:t xml:space="preserve"> реализована у складу са Правилником о календару образовно-васпитног рада за основне школе са седиштем на територији АП Војводине за школску 20</w:t>
      </w:r>
      <w:r w:rsidR="0017672D" w:rsidRPr="0023074F">
        <w:rPr>
          <w:rFonts w:asciiTheme="majorHAnsi" w:eastAsiaTheme="minorEastAsia" w:hAnsiTheme="majorHAnsi" w:cstheme="minorBidi"/>
          <w:lang w:val="sr-Cyrl-BA" w:eastAsia="sr-Latn-CS"/>
        </w:rPr>
        <w:t>1</w:t>
      </w:r>
      <w:r w:rsidR="00A502DD" w:rsidRPr="0023074F">
        <w:rPr>
          <w:rFonts w:asciiTheme="majorHAnsi" w:eastAsiaTheme="minorEastAsia" w:hAnsiTheme="majorHAnsi" w:cstheme="minorBidi"/>
          <w:lang w:val="sr-Cyrl-BA" w:eastAsia="sr-Latn-CS"/>
        </w:rPr>
        <w:t>8</w:t>
      </w:r>
      <w:r w:rsidR="0017672D" w:rsidRPr="0023074F">
        <w:rPr>
          <w:rFonts w:asciiTheme="majorHAnsi" w:eastAsiaTheme="minorEastAsia" w:hAnsiTheme="majorHAnsi" w:cstheme="minorBidi"/>
          <w:lang w:val="sr-Cyrl-CS" w:eastAsia="sr-Latn-CS"/>
        </w:rPr>
        <w:t>/201</w:t>
      </w:r>
      <w:r w:rsidR="00A502DD" w:rsidRPr="0023074F">
        <w:rPr>
          <w:rFonts w:asciiTheme="majorHAnsi" w:eastAsiaTheme="minorEastAsia" w:hAnsiTheme="majorHAnsi" w:cstheme="minorBidi"/>
          <w:lang w:val="sr-Cyrl-CS" w:eastAsia="sr-Latn-CS"/>
        </w:rPr>
        <w:t>9</w:t>
      </w:r>
      <w:r w:rsidRPr="0023074F">
        <w:rPr>
          <w:rFonts w:asciiTheme="majorHAnsi" w:eastAsiaTheme="minorEastAsia" w:hAnsiTheme="majorHAnsi" w:cstheme="minorBidi"/>
          <w:lang w:val="sr-Cyrl-CS" w:eastAsia="sr-Latn-CS"/>
        </w:rPr>
        <w:t xml:space="preserve">. годину. </w:t>
      </w:r>
    </w:p>
    <w:p w:rsidR="00DF516A" w:rsidRPr="0023074F" w:rsidRDefault="00DF516A" w:rsidP="00DF516A">
      <w:pPr>
        <w:spacing w:after="200" w:line="276" w:lineRule="auto"/>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 xml:space="preserve">Настава и други облици образовно - васпитног рада у основној школи </w:t>
      </w:r>
      <w:r w:rsidRPr="0023074F">
        <w:rPr>
          <w:rFonts w:asciiTheme="majorHAnsi" w:eastAsiaTheme="minorEastAsia" w:hAnsiTheme="majorHAnsi" w:cstheme="minorBidi"/>
          <w:lang w:val="sr-Latn-CS" w:eastAsia="sr-Latn-CS"/>
        </w:rPr>
        <w:t xml:space="preserve"> </w:t>
      </w:r>
      <w:r w:rsidRPr="0023074F">
        <w:rPr>
          <w:rFonts w:asciiTheme="majorHAnsi" w:eastAsiaTheme="minorEastAsia" w:hAnsiTheme="majorHAnsi" w:cstheme="minorBidi"/>
          <w:lang w:val="sr-Cyrl-CS" w:eastAsia="sr-Latn-CS"/>
        </w:rPr>
        <w:t>ос</w:t>
      </w:r>
      <w:r w:rsidR="00936709" w:rsidRPr="0023074F">
        <w:rPr>
          <w:rFonts w:asciiTheme="majorHAnsi" w:eastAsiaTheme="minorEastAsia" w:hAnsiTheme="majorHAnsi" w:cstheme="minorBidi"/>
          <w:lang w:val="sr-Cyrl-CS" w:eastAsia="sr-Latn-CS"/>
        </w:rPr>
        <w:t xml:space="preserve">тваривали су се  у </w:t>
      </w:r>
      <w:r w:rsidRPr="0023074F">
        <w:rPr>
          <w:rFonts w:asciiTheme="majorHAnsi" w:eastAsiaTheme="minorEastAsia" w:hAnsiTheme="majorHAnsi" w:cstheme="minorBidi"/>
          <w:lang w:val="sr-Cyrl-CS" w:eastAsia="sr-Latn-CS"/>
        </w:rPr>
        <w:t xml:space="preserve"> два полугодишта. </w:t>
      </w:r>
    </w:p>
    <w:p w:rsidR="00DF516A" w:rsidRPr="0023074F" w:rsidRDefault="00936709" w:rsidP="00DF516A">
      <w:pPr>
        <w:spacing w:after="200" w:line="276" w:lineRule="auto"/>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Прво полугодиште почело је</w:t>
      </w:r>
      <w:r w:rsidR="00DF516A" w:rsidRPr="0023074F">
        <w:rPr>
          <w:rFonts w:asciiTheme="majorHAnsi" w:eastAsiaTheme="minorEastAsia" w:hAnsiTheme="majorHAnsi" w:cstheme="minorBidi"/>
          <w:lang w:val="sr-Cyrl-CS" w:eastAsia="sr-Latn-CS"/>
        </w:rPr>
        <w:t xml:space="preserve"> у </w:t>
      </w:r>
      <w:r w:rsidR="00DF516A" w:rsidRPr="0023074F">
        <w:rPr>
          <w:rFonts w:asciiTheme="majorHAnsi" w:eastAsiaTheme="minorEastAsia" w:hAnsiTheme="majorHAnsi" w:cstheme="minorBidi"/>
          <w:lang w:val="sr-Latn-CS" w:eastAsia="sr-Latn-CS"/>
        </w:rPr>
        <w:t>понедељак</w:t>
      </w:r>
      <w:r w:rsidR="00DF516A" w:rsidRPr="0023074F">
        <w:rPr>
          <w:rFonts w:asciiTheme="majorHAnsi" w:eastAsiaTheme="minorEastAsia" w:hAnsiTheme="majorHAnsi" w:cstheme="minorBidi"/>
          <w:lang w:val="sr-Cyrl-CS" w:eastAsia="sr-Latn-CS"/>
        </w:rPr>
        <w:t>, 3. септембра 2018. године, а заврш</w:t>
      </w:r>
      <w:r w:rsidRPr="0023074F">
        <w:rPr>
          <w:rFonts w:asciiTheme="majorHAnsi" w:eastAsiaTheme="minorEastAsia" w:hAnsiTheme="majorHAnsi" w:cstheme="minorBidi"/>
          <w:lang w:val="sr-Cyrl-CS" w:eastAsia="sr-Latn-CS"/>
        </w:rPr>
        <w:t>ило</w:t>
      </w:r>
      <w:r w:rsidR="00DF516A" w:rsidRPr="0023074F">
        <w:rPr>
          <w:rFonts w:asciiTheme="majorHAnsi" w:eastAsiaTheme="minorEastAsia" w:hAnsiTheme="majorHAnsi" w:cstheme="minorBidi"/>
          <w:lang w:val="sr-Cyrl-CS" w:eastAsia="sr-Latn-CS"/>
        </w:rPr>
        <w:t xml:space="preserve"> се у петак, 21. децембра 2018. године. У првом полугодишту </w:t>
      </w:r>
      <w:r w:rsidRPr="0023074F">
        <w:rPr>
          <w:rFonts w:asciiTheme="majorHAnsi" w:eastAsiaTheme="minorEastAsia" w:hAnsiTheme="majorHAnsi" w:cstheme="minorBidi"/>
          <w:lang w:val="sr-Cyrl-CS" w:eastAsia="sr-Latn-CS"/>
        </w:rPr>
        <w:t>било је</w:t>
      </w:r>
      <w:r w:rsidR="00DF516A" w:rsidRPr="0023074F">
        <w:rPr>
          <w:rFonts w:asciiTheme="majorHAnsi" w:eastAsiaTheme="minorEastAsia" w:hAnsiTheme="majorHAnsi" w:cstheme="minorBidi"/>
          <w:lang w:val="sr-Cyrl-CS" w:eastAsia="sr-Latn-CS"/>
        </w:rPr>
        <w:t xml:space="preserve"> 80 наставних  дана.</w:t>
      </w:r>
    </w:p>
    <w:p w:rsidR="00DF516A" w:rsidRPr="0023074F" w:rsidRDefault="00936709" w:rsidP="00DF516A">
      <w:pPr>
        <w:spacing w:after="200" w:line="276" w:lineRule="auto"/>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Друго полугодиште почело је</w:t>
      </w:r>
      <w:r w:rsidR="00DF516A" w:rsidRPr="0023074F">
        <w:rPr>
          <w:rFonts w:asciiTheme="majorHAnsi" w:eastAsiaTheme="minorEastAsia" w:hAnsiTheme="majorHAnsi" w:cstheme="minorBidi"/>
          <w:lang w:val="sr-Cyrl-CS" w:eastAsia="sr-Latn-CS"/>
        </w:rPr>
        <w:t xml:space="preserve"> у уторак, 15. јануара 2019. године и заврш</w:t>
      </w:r>
      <w:r w:rsidRPr="0023074F">
        <w:rPr>
          <w:rFonts w:asciiTheme="majorHAnsi" w:eastAsiaTheme="minorEastAsia" w:hAnsiTheme="majorHAnsi" w:cstheme="minorBidi"/>
          <w:lang w:val="sr-Cyrl-CS" w:eastAsia="sr-Latn-CS"/>
        </w:rPr>
        <w:t>ило</w:t>
      </w:r>
      <w:r w:rsidR="00DF516A" w:rsidRPr="0023074F">
        <w:rPr>
          <w:rFonts w:asciiTheme="majorHAnsi" w:eastAsiaTheme="minorEastAsia" w:hAnsiTheme="majorHAnsi" w:cstheme="minorBidi"/>
          <w:lang w:val="sr-Cyrl-CS" w:eastAsia="sr-Latn-CS"/>
        </w:rPr>
        <w:t xml:space="preserve"> се:</w:t>
      </w:r>
    </w:p>
    <w:p w:rsidR="00DF516A" w:rsidRPr="0023074F" w:rsidRDefault="00DF516A" w:rsidP="00DF516A">
      <w:pPr>
        <w:spacing w:after="200" w:line="276" w:lineRule="auto"/>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 у петак 14. јуна 2019. године, за ученике од првог до седмог разреда и има 100 наставних дана;</w:t>
      </w:r>
    </w:p>
    <w:p w:rsidR="00DF516A" w:rsidRPr="0023074F" w:rsidRDefault="00DF516A" w:rsidP="00DF516A">
      <w:pPr>
        <w:spacing w:after="200" w:line="276" w:lineRule="auto"/>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 у петак  31. маја 2019. године, за ученике осмог разреда и има 90 наставних дана.</w:t>
      </w:r>
    </w:p>
    <w:p w:rsidR="00DF516A" w:rsidRPr="0023074F" w:rsidRDefault="00DF516A" w:rsidP="00DF516A">
      <w:pPr>
        <w:spacing w:after="200" w:line="276" w:lineRule="auto"/>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 xml:space="preserve">Наставни план и програм за ученике од првог до седмог разреда </w:t>
      </w:r>
      <w:r w:rsidR="00936709" w:rsidRPr="0023074F">
        <w:rPr>
          <w:rFonts w:asciiTheme="majorHAnsi" w:eastAsiaTheme="minorEastAsia" w:hAnsiTheme="majorHAnsi" w:cstheme="minorBidi"/>
          <w:lang w:val="sr-Cyrl-CS" w:eastAsia="sr-Latn-CS"/>
        </w:rPr>
        <w:t>остварени</w:t>
      </w:r>
      <w:r w:rsidRPr="0023074F">
        <w:rPr>
          <w:rFonts w:asciiTheme="majorHAnsi" w:eastAsiaTheme="minorEastAsia" w:hAnsiTheme="majorHAnsi" w:cstheme="minorBidi"/>
          <w:lang w:val="sr-Cyrl-CS" w:eastAsia="sr-Latn-CS"/>
        </w:rPr>
        <w:t xml:space="preserve"> с</w:t>
      </w:r>
      <w:r w:rsidR="00936709" w:rsidRPr="0023074F">
        <w:rPr>
          <w:rFonts w:asciiTheme="majorHAnsi" w:eastAsiaTheme="minorEastAsia" w:hAnsiTheme="majorHAnsi" w:cstheme="minorBidi"/>
          <w:lang w:val="sr-Cyrl-CS" w:eastAsia="sr-Latn-CS"/>
        </w:rPr>
        <w:t>у</w:t>
      </w:r>
      <w:r w:rsidRPr="0023074F">
        <w:rPr>
          <w:rFonts w:asciiTheme="majorHAnsi" w:eastAsiaTheme="minorEastAsia" w:hAnsiTheme="majorHAnsi" w:cstheme="minorBidi"/>
          <w:lang w:val="sr-Cyrl-CS" w:eastAsia="sr-Latn-CS"/>
        </w:rPr>
        <w:t xml:space="preserve"> у 36 петодневних наставних недеља, односно у 180 наставних дана.</w:t>
      </w:r>
    </w:p>
    <w:p w:rsidR="00DF516A" w:rsidRPr="0023074F" w:rsidRDefault="00DF516A" w:rsidP="00DF516A">
      <w:pPr>
        <w:spacing w:after="200" w:line="276" w:lineRule="auto"/>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Наставни план и програм за</w:t>
      </w:r>
      <w:r w:rsidR="00936709" w:rsidRPr="0023074F">
        <w:rPr>
          <w:rFonts w:asciiTheme="majorHAnsi" w:eastAsiaTheme="minorEastAsia" w:hAnsiTheme="majorHAnsi" w:cstheme="minorBidi"/>
          <w:lang w:val="sr-Cyrl-CS" w:eastAsia="sr-Latn-CS"/>
        </w:rPr>
        <w:t xml:space="preserve"> ученике осмог разреда остварен је</w:t>
      </w:r>
      <w:r w:rsidRPr="0023074F">
        <w:rPr>
          <w:rFonts w:asciiTheme="majorHAnsi" w:eastAsiaTheme="minorEastAsia" w:hAnsiTheme="majorHAnsi" w:cstheme="minorBidi"/>
          <w:lang w:val="sr-Cyrl-CS" w:eastAsia="sr-Latn-CS"/>
        </w:rPr>
        <w:t xml:space="preserve"> у 34 петодневне наставне недеља, односно у 170 наставних дана.</w:t>
      </w:r>
    </w:p>
    <w:p w:rsidR="00DF516A" w:rsidRPr="0023074F" w:rsidRDefault="00DF516A" w:rsidP="00DF516A">
      <w:pPr>
        <w:spacing w:after="200" w:line="276" w:lineRule="auto"/>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Први квартал има</w:t>
      </w:r>
      <w:r w:rsidR="00EA2284" w:rsidRPr="0023074F">
        <w:rPr>
          <w:rFonts w:asciiTheme="majorHAnsi" w:eastAsiaTheme="minorEastAsia" w:hAnsiTheme="majorHAnsi" w:cstheme="minorBidi"/>
          <w:lang w:val="sr-Cyrl-CS" w:eastAsia="sr-Latn-CS"/>
        </w:rPr>
        <w:t>о је</w:t>
      </w:r>
      <w:r w:rsidRPr="0023074F">
        <w:rPr>
          <w:rFonts w:asciiTheme="majorHAnsi" w:eastAsiaTheme="minorEastAsia" w:hAnsiTheme="majorHAnsi" w:cstheme="minorBidi"/>
          <w:lang w:val="sr-Cyrl-CS" w:eastAsia="sr-Latn-CS"/>
        </w:rPr>
        <w:t xml:space="preserve"> 40 наставних дана, други 40, трећи 49 наставних дана. Четврти квартал има</w:t>
      </w:r>
      <w:r w:rsidR="00EA2284" w:rsidRPr="0023074F">
        <w:rPr>
          <w:rFonts w:asciiTheme="majorHAnsi" w:eastAsiaTheme="minorEastAsia" w:hAnsiTheme="majorHAnsi" w:cstheme="minorBidi"/>
          <w:lang w:val="sr-Cyrl-CS" w:eastAsia="sr-Latn-CS"/>
        </w:rPr>
        <w:t>о је</w:t>
      </w:r>
      <w:r w:rsidRPr="0023074F">
        <w:rPr>
          <w:rFonts w:asciiTheme="majorHAnsi" w:eastAsiaTheme="minorEastAsia" w:hAnsiTheme="majorHAnsi" w:cstheme="minorBidi"/>
          <w:lang w:val="sr-Cyrl-CS" w:eastAsia="sr-Latn-CS"/>
        </w:rPr>
        <w:t xml:space="preserve"> 51 наставни дан за ученике од првог до седмог разреда, а 41 наставни  дан за ученике осмог разреда.</w:t>
      </w:r>
    </w:p>
    <w:p w:rsidR="00DF516A" w:rsidRPr="0023074F" w:rsidRDefault="00DF516A" w:rsidP="00DF516A">
      <w:pPr>
        <w:spacing w:after="200" w:line="276" w:lineRule="auto"/>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У току школске године ученици</w:t>
      </w:r>
      <w:r w:rsidR="00EA2284" w:rsidRPr="0023074F">
        <w:rPr>
          <w:rFonts w:asciiTheme="majorHAnsi" w:eastAsiaTheme="minorEastAsia" w:hAnsiTheme="majorHAnsi" w:cstheme="minorBidi"/>
          <w:lang w:val="sr-Cyrl-CS" w:eastAsia="sr-Latn-CS"/>
        </w:rPr>
        <w:t xml:space="preserve"> су </w:t>
      </w:r>
      <w:r w:rsidRPr="0023074F">
        <w:rPr>
          <w:rFonts w:asciiTheme="majorHAnsi" w:eastAsiaTheme="minorEastAsia" w:hAnsiTheme="majorHAnsi" w:cstheme="minorBidi"/>
          <w:lang w:val="sr-Cyrl-CS" w:eastAsia="sr-Latn-CS"/>
        </w:rPr>
        <w:t xml:space="preserve"> има</w:t>
      </w:r>
      <w:r w:rsidR="00EA2284" w:rsidRPr="0023074F">
        <w:rPr>
          <w:rFonts w:asciiTheme="majorHAnsi" w:eastAsiaTheme="minorEastAsia" w:hAnsiTheme="majorHAnsi" w:cstheme="minorBidi"/>
          <w:lang w:val="sr-Cyrl-CS" w:eastAsia="sr-Latn-CS"/>
        </w:rPr>
        <w:t>ли</w:t>
      </w:r>
      <w:r w:rsidRPr="0023074F">
        <w:rPr>
          <w:rFonts w:asciiTheme="majorHAnsi" w:eastAsiaTheme="minorEastAsia" w:hAnsiTheme="majorHAnsi" w:cstheme="minorBidi"/>
          <w:lang w:val="sr-Cyrl-CS" w:eastAsia="sr-Latn-CS"/>
        </w:rPr>
        <w:t xml:space="preserve"> зимски, пролећни и летњи распуст. </w:t>
      </w:r>
    </w:p>
    <w:p w:rsidR="00DF516A" w:rsidRPr="0023074F" w:rsidRDefault="00EA2284" w:rsidP="00DF516A">
      <w:pPr>
        <w:spacing w:after="200" w:line="276" w:lineRule="auto"/>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Зимски распуст почео је</w:t>
      </w:r>
      <w:r w:rsidR="00DF516A" w:rsidRPr="0023074F">
        <w:rPr>
          <w:rFonts w:asciiTheme="majorHAnsi" w:eastAsiaTheme="minorEastAsia" w:hAnsiTheme="majorHAnsi" w:cstheme="minorBidi"/>
          <w:lang w:val="sr-Cyrl-CS" w:eastAsia="sr-Latn-CS"/>
        </w:rPr>
        <w:t xml:space="preserve"> у понедељак, 24. децембра 2018. године, а заврш</w:t>
      </w:r>
      <w:r w:rsidRPr="0023074F">
        <w:rPr>
          <w:rFonts w:asciiTheme="majorHAnsi" w:eastAsiaTheme="minorEastAsia" w:hAnsiTheme="majorHAnsi" w:cstheme="minorBidi"/>
          <w:lang w:val="sr-Cyrl-CS" w:eastAsia="sr-Latn-CS"/>
        </w:rPr>
        <w:t>ио</w:t>
      </w:r>
      <w:r w:rsidR="00DF516A" w:rsidRPr="0023074F">
        <w:rPr>
          <w:rFonts w:asciiTheme="majorHAnsi" w:eastAsiaTheme="minorEastAsia" w:hAnsiTheme="majorHAnsi" w:cstheme="minorBidi"/>
          <w:lang w:val="sr-Cyrl-CS" w:eastAsia="sr-Latn-CS"/>
        </w:rPr>
        <w:t xml:space="preserve"> се у понедељак 14. јануара 2019. године.</w:t>
      </w:r>
    </w:p>
    <w:p w:rsidR="00DF516A" w:rsidRPr="0023074F" w:rsidRDefault="00DF516A" w:rsidP="00DF516A">
      <w:pPr>
        <w:spacing w:after="200" w:line="276" w:lineRule="auto"/>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Прол</w:t>
      </w:r>
      <w:r w:rsidR="00EA2284" w:rsidRPr="0023074F">
        <w:rPr>
          <w:rFonts w:asciiTheme="majorHAnsi" w:eastAsiaTheme="minorEastAsia" w:hAnsiTheme="majorHAnsi" w:cstheme="minorBidi"/>
          <w:lang w:val="sr-Cyrl-CS" w:eastAsia="sr-Latn-CS"/>
        </w:rPr>
        <w:t>ећни распуст почео је</w:t>
      </w:r>
      <w:r w:rsidRPr="0023074F">
        <w:rPr>
          <w:rFonts w:asciiTheme="majorHAnsi" w:eastAsiaTheme="minorEastAsia" w:hAnsiTheme="majorHAnsi" w:cstheme="minorBidi"/>
          <w:lang w:val="sr-Cyrl-CS" w:eastAsia="sr-Latn-CS"/>
        </w:rPr>
        <w:t xml:space="preserve"> у петак 19. априла 2019</w:t>
      </w:r>
      <w:r w:rsidR="00EA2284" w:rsidRPr="0023074F">
        <w:rPr>
          <w:rFonts w:asciiTheme="majorHAnsi" w:eastAsiaTheme="minorEastAsia" w:hAnsiTheme="majorHAnsi" w:cstheme="minorBidi"/>
          <w:lang w:val="sr-Cyrl-CS" w:eastAsia="sr-Latn-CS"/>
        </w:rPr>
        <w:t xml:space="preserve">. године, а завршио </w:t>
      </w:r>
      <w:r w:rsidRPr="0023074F">
        <w:rPr>
          <w:rFonts w:asciiTheme="majorHAnsi" w:eastAsiaTheme="minorEastAsia" w:hAnsiTheme="majorHAnsi" w:cstheme="minorBidi"/>
          <w:lang w:val="sr-Cyrl-CS" w:eastAsia="sr-Latn-CS"/>
        </w:rPr>
        <w:t xml:space="preserve"> се у четвртак  02. маја 2019. године.</w:t>
      </w:r>
    </w:p>
    <w:p w:rsidR="00DF516A" w:rsidRPr="0023074F" w:rsidRDefault="00DF516A" w:rsidP="00DF516A">
      <w:pPr>
        <w:spacing w:after="200" w:line="276" w:lineRule="auto"/>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За ученике од првог до седм</w:t>
      </w:r>
      <w:r w:rsidR="00EA2284" w:rsidRPr="0023074F">
        <w:rPr>
          <w:rFonts w:asciiTheme="majorHAnsi" w:eastAsiaTheme="minorEastAsia" w:hAnsiTheme="majorHAnsi" w:cstheme="minorBidi"/>
          <w:lang w:val="sr-Cyrl-CS" w:eastAsia="sr-Latn-CS"/>
        </w:rPr>
        <w:t>ог разреда, летњи распуст почео је</w:t>
      </w:r>
      <w:r w:rsidRPr="0023074F">
        <w:rPr>
          <w:rFonts w:asciiTheme="majorHAnsi" w:eastAsiaTheme="minorEastAsia" w:hAnsiTheme="majorHAnsi" w:cstheme="minorBidi"/>
          <w:lang w:val="sr-Cyrl-CS" w:eastAsia="sr-Latn-CS"/>
        </w:rPr>
        <w:t xml:space="preserve"> у понедељак, 17. јуна 2019</w:t>
      </w:r>
      <w:r w:rsidR="00EA2284" w:rsidRPr="0023074F">
        <w:rPr>
          <w:rFonts w:asciiTheme="majorHAnsi" w:eastAsiaTheme="minorEastAsia" w:hAnsiTheme="majorHAnsi" w:cstheme="minorBidi"/>
          <w:lang w:val="sr-Cyrl-CS" w:eastAsia="sr-Latn-CS"/>
        </w:rPr>
        <w:t>. године, а завршио</w:t>
      </w:r>
      <w:r w:rsidRPr="0023074F">
        <w:rPr>
          <w:rFonts w:asciiTheme="majorHAnsi" w:eastAsiaTheme="minorEastAsia" w:hAnsiTheme="majorHAnsi" w:cstheme="minorBidi"/>
          <w:lang w:val="sr-Cyrl-CS" w:eastAsia="sr-Latn-CS"/>
        </w:rPr>
        <w:t xml:space="preserve"> се у петак 31. августа 2019. године. За ученике ос</w:t>
      </w:r>
      <w:r w:rsidR="00EA2284" w:rsidRPr="0023074F">
        <w:rPr>
          <w:rFonts w:asciiTheme="majorHAnsi" w:eastAsiaTheme="minorEastAsia" w:hAnsiTheme="majorHAnsi" w:cstheme="minorBidi"/>
          <w:lang w:val="sr-Cyrl-CS" w:eastAsia="sr-Latn-CS"/>
        </w:rPr>
        <w:t>мог разреда летњи распуст почео је</w:t>
      </w:r>
      <w:r w:rsidRPr="0023074F">
        <w:rPr>
          <w:rFonts w:asciiTheme="majorHAnsi" w:eastAsiaTheme="minorEastAsia" w:hAnsiTheme="majorHAnsi" w:cstheme="minorBidi"/>
          <w:lang w:val="sr-Cyrl-CS" w:eastAsia="sr-Latn-CS"/>
        </w:rPr>
        <w:t xml:space="preserve"> по завр</w:t>
      </w:r>
      <w:r w:rsidR="00EA2284" w:rsidRPr="0023074F">
        <w:rPr>
          <w:rFonts w:asciiTheme="majorHAnsi" w:eastAsiaTheme="minorEastAsia" w:hAnsiTheme="majorHAnsi" w:cstheme="minorBidi"/>
          <w:lang w:val="sr-Cyrl-CS" w:eastAsia="sr-Latn-CS"/>
        </w:rPr>
        <w:t>шетку завршног испита, а завршио</w:t>
      </w:r>
      <w:r w:rsidRPr="0023074F">
        <w:rPr>
          <w:rFonts w:asciiTheme="majorHAnsi" w:eastAsiaTheme="minorEastAsia" w:hAnsiTheme="majorHAnsi" w:cstheme="minorBidi"/>
          <w:lang w:val="sr-Cyrl-CS" w:eastAsia="sr-Latn-CS"/>
        </w:rPr>
        <w:t xml:space="preserve"> се у петак 31. августа 2019. године.</w:t>
      </w:r>
    </w:p>
    <w:p w:rsidR="00DF516A" w:rsidRPr="0023074F" w:rsidRDefault="00DF516A" w:rsidP="00DF516A">
      <w:pPr>
        <w:spacing w:after="200" w:line="276" w:lineRule="auto"/>
        <w:ind w:firstLine="708"/>
        <w:jc w:val="both"/>
        <w:rPr>
          <w:rFonts w:asciiTheme="majorHAnsi" w:eastAsiaTheme="minorEastAsia" w:hAnsiTheme="majorHAnsi" w:cstheme="minorBidi"/>
          <w:lang w:val="sr-Latn-CS" w:eastAsia="sr-Latn-CS"/>
        </w:rPr>
      </w:pPr>
      <w:r w:rsidRPr="0023074F">
        <w:rPr>
          <w:rFonts w:asciiTheme="majorHAnsi" w:eastAsiaTheme="minorEastAsia" w:hAnsiTheme="majorHAnsi" w:cstheme="minorBidi"/>
          <w:lang w:val="sr-Latn-CS" w:eastAsia="sr-Latn-CS"/>
        </w:rPr>
        <w:t>За време зимског распуста школа је  реализова</w:t>
      </w:r>
      <w:r w:rsidR="00EA2284" w:rsidRPr="0023074F">
        <w:rPr>
          <w:rFonts w:asciiTheme="majorHAnsi" w:eastAsiaTheme="minorEastAsia" w:hAnsiTheme="majorHAnsi" w:cstheme="minorBidi"/>
          <w:lang w:val="sr-Cyrl-RS" w:eastAsia="sr-Latn-CS"/>
        </w:rPr>
        <w:t>ла</w:t>
      </w:r>
      <w:r w:rsidR="00EA2284" w:rsidRPr="0023074F">
        <w:rPr>
          <w:rFonts w:asciiTheme="majorHAnsi" w:eastAsiaTheme="minorEastAsia" w:hAnsiTheme="majorHAnsi" w:cstheme="minorBidi"/>
          <w:lang w:val="sr-Latn-CS" w:eastAsia="sr-Latn-CS"/>
        </w:rPr>
        <w:t xml:space="preserve"> допунск</w:t>
      </w:r>
      <w:r w:rsidR="00EA2284" w:rsidRPr="0023074F">
        <w:rPr>
          <w:rFonts w:asciiTheme="majorHAnsi" w:eastAsiaTheme="minorEastAsia" w:hAnsiTheme="majorHAnsi" w:cstheme="minorBidi"/>
          <w:lang w:val="sr-Cyrl-RS" w:eastAsia="sr-Latn-CS"/>
        </w:rPr>
        <w:t>и</w:t>
      </w:r>
      <w:r w:rsidRPr="0023074F">
        <w:rPr>
          <w:rFonts w:asciiTheme="majorHAnsi" w:eastAsiaTheme="minorEastAsia" w:hAnsiTheme="majorHAnsi" w:cstheme="minorBidi"/>
          <w:lang w:val="sr-Latn-CS" w:eastAsia="sr-Latn-CS"/>
        </w:rPr>
        <w:t xml:space="preserve"> рада са ученицима, који</w:t>
      </w:r>
      <w:r w:rsidRPr="0023074F">
        <w:rPr>
          <w:rFonts w:asciiTheme="majorHAnsi" w:eastAsiaTheme="minorEastAsia" w:hAnsiTheme="majorHAnsi" w:cstheme="minorBidi"/>
          <w:lang w:val="sr-Cyrl-CS" w:eastAsia="sr-Latn-CS"/>
        </w:rPr>
        <w:t xml:space="preserve"> </w:t>
      </w:r>
      <w:r w:rsidRPr="0023074F">
        <w:rPr>
          <w:rFonts w:asciiTheme="majorHAnsi" w:eastAsiaTheme="minorEastAsia" w:hAnsiTheme="majorHAnsi" w:cstheme="minorBidi"/>
          <w:lang w:val="sr-Latn-CS" w:eastAsia="sr-Latn-CS"/>
        </w:rPr>
        <w:t xml:space="preserve">заостају у </w:t>
      </w:r>
      <w:r w:rsidRPr="0023074F">
        <w:rPr>
          <w:rFonts w:asciiTheme="majorHAnsi" w:eastAsiaTheme="minorEastAsia" w:hAnsiTheme="majorHAnsi" w:cstheme="minorBidi"/>
          <w:lang w:val="sr-Cyrl-CS" w:eastAsia="sr-Latn-CS"/>
        </w:rPr>
        <w:t>с</w:t>
      </w:r>
      <w:r w:rsidRPr="0023074F">
        <w:rPr>
          <w:rFonts w:asciiTheme="majorHAnsi" w:eastAsiaTheme="minorEastAsia" w:hAnsiTheme="majorHAnsi" w:cstheme="minorBidi"/>
          <w:lang w:val="sr-Latn-CS" w:eastAsia="sr-Latn-CS"/>
        </w:rPr>
        <w:t>авладавању наставног градива.</w:t>
      </w:r>
    </w:p>
    <w:p w:rsidR="00DF516A" w:rsidRPr="0023074F" w:rsidRDefault="00DF516A" w:rsidP="00DF516A">
      <w:pPr>
        <w:spacing w:after="200" w:line="276" w:lineRule="auto"/>
        <w:rPr>
          <w:rFonts w:asciiTheme="majorHAnsi" w:eastAsiaTheme="minorEastAsia" w:hAnsiTheme="majorHAnsi" w:cstheme="minorBidi"/>
          <w:lang w:val="sr-Latn-CS" w:eastAsia="sr-Latn-CS"/>
        </w:rPr>
      </w:pPr>
      <w:r w:rsidRPr="0023074F">
        <w:rPr>
          <w:rFonts w:asciiTheme="majorHAnsi" w:eastAsiaTheme="minorEastAsia" w:hAnsiTheme="majorHAnsi" w:cstheme="minorBidi"/>
          <w:lang w:val="sr-Latn-CS" w:eastAsia="sr-Latn-CS"/>
        </w:rPr>
        <w:lastRenderedPageBreak/>
        <w:t>У суботу, 17. новембра 2018. године настава се изводи</w:t>
      </w:r>
      <w:r w:rsidR="00A17CE0" w:rsidRPr="0023074F">
        <w:rPr>
          <w:rFonts w:asciiTheme="majorHAnsi" w:eastAsiaTheme="minorEastAsia" w:hAnsiTheme="majorHAnsi" w:cstheme="minorBidi"/>
          <w:lang w:val="sr-Cyrl-RS" w:eastAsia="sr-Latn-CS"/>
        </w:rPr>
        <w:t>ла</w:t>
      </w:r>
      <w:r w:rsidRPr="0023074F">
        <w:rPr>
          <w:rFonts w:asciiTheme="majorHAnsi" w:eastAsiaTheme="minorEastAsia" w:hAnsiTheme="majorHAnsi" w:cstheme="minorBidi"/>
          <w:lang w:val="sr-Latn-CS" w:eastAsia="sr-Latn-CS"/>
        </w:rPr>
        <w:t xml:space="preserve"> према распореду часова за понедељак, у суботу, 19. јануара 2019. године настава се изводи</w:t>
      </w:r>
      <w:r w:rsidR="00A17CE0" w:rsidRPr="0023074F">
        <w:rPr>
          <w:rFonts w:asciiTheme="majorHAnsi" w:eastAsiaTheme="minorEastAsia" w:hAnsiTheme="majorHAnsi" w:cstheme="minorBidi"/>
          <w:lang w:val="sr-Cyrl-RS" w:eastAsia="sr-Latn-CS"/>
        </w:rPr>
        <w:t>ла</w:t>
      </w:r>
      <w:r w:rsidRPr="0023074F">
        <w:rPr>
          <w:rFonts w:asciiTheme="majorHAnsi" w:eastAsiaTheme="minorEastAsia" w:hAnsiTheme="majorHAnsi" w:cstheme="minorBidi"/>
          <w:lang w:val="sr-Latn-CS" w:eastAsia="sr-Latn-CS"/>
        </w:rPr>
        <w:t xml:space="preserve"> према распореду часова за петак, а у суботу, 04. маја 2019. године настава се изводи</w:t>
      </w:r>
      <w:r w:rsidR="00A17CE0" w:rsidRPr="0023074F">
        <w:rPr>
          <w:rFonts w:asciiTheme="majorHAnsi" w:eastAsiaTheme="minorEastAsia" w:hAnsiTheme="majorHAnsi" w:cstheme="minorBidi"/>
          <w:lang w:val="sr-Cyrl-RS" w:eastAsia="sr-Latn-CS"/>
        </w:rPr>
        <w:t>ла</w:t>
      </w:r>
      <w:r w:rsidRPr="0023074F">
        <w:rPr>
          <w:rFonts w:asciiTheme="majorHAnsi" w:eastAsiaTheme="minorEastAsia" w:hAnsiTheme="majorHAnsi" w:cstheme="minorBidi"/>
          <w:lang w:val="sr-Latn-CS" w:eastAsia="sr-Latn-CS"/>
        </w:rPr>
        <w:t xml:space="preserve"> према распореду часова за понедељак.</w:t>
      </w:r>
    </w:p>
    <w:p w:rsidR="00DF516A" w:rsidRPr="0023074F" w:rsidRDefault="00DF516A" w:rsidP="00DF516A">
      <w:pPr>
        <w:spacing w:after="200" w:line="276" w:lineRule="auto"/>
        <w:rPr>
          <w:rFonts w:asciiTheme="majorHAnsi" w:eastAsiaTheme="minorEastAsia" w:hAnsiTheme="majorHAnsi" w:cstheme="minorBidi"/>
          <w:lang w:val="sr-Latn-CS" w:eastAsia="sr-Latn-CS"/>
        </w:rPr>
      </w:pPr>
      <w:r w:rsidRPr="0023074F">
        <w:rPr>
          <w:rFonts w:asciiTheme="majorHAnsi" w:eastAsiaTheme="minorEastAsia" w:hAnsiTheme="majorHAnsi" w:cstheme="minorBidi"/>
          <w:lang w:val="sr-Latn-CS" w:eastAsia="sr-Latn-CS"/>
        </w:rPr>
        <w:t xml:space="preserve">У суботу 06. октобрa 2018. године у првом полугодишту и суботу 01. јуна 2019. године у другом полугодишту </w:t>
      </w:r>
      <w:r w:rsidR="00A17CE0" w:rsidRPr="0023074F">
        <w:rPr>
          <w:rFonts w:asciiTheme="majorHAnsi" w:eastAsiaTheme="minorEastAsia" w:hAnsiTheme="majorHAnsi" w:cstheme="minorBidi"/>
          <w:lang w:val="sr-Cyrl-RS" w:eastAsia="sr-Latn-CS"/>
        </w:rPr>
        <w:t xml:space="preserve">релизовали смо </w:t>
      </w:r>
      <w:r w:rsidRPr="0023074F">
        <w:rPr>
          <w:rFonts w:asciiTheme="majorHAnsi" w:eastAsiaTheme="minorEastAsia" w:hAnsiTheme="majorHAnsi" w:cstheme="minorBidi"/>
          <w:lang w:val="sr-Latn-CS" w:eastAsia="sr-Latn-CS"/>
        </w:rPr>
        <w:t xml:space="preserve"> </w:t>
      </w:r>
      <w:r w:rsidR="00A17CE0" w:rsidRPr="0023074F">
        <w:rPr>
          <w:rFonts w:asciiTheme="majorHAnsi" w:eastAsiaTheme="minorEastAsia" w:hAnsiTheme="majorHAnsi" w:cstheme="minorBidi"/>
          <w:lang w:val="sr-Latn-CS" w:eastAsia="sr-Latn-CS"/>
        </w:rPr>
        <w:t>ваннаставн</w:t>
      </w:r>
      <w:r w:rsidR="00A17CE0" w:rsidRPr="0023074F">
        <w:rPr>
          <w:rFonts w:asciiTheme="majorHAnsi" w:eastAsiaTheme="minorEastAsia" w:hAnsiTheme="majorHAnsi" w:cstheme="minorBidi"/>
          <w:lang w:val="sr-Cyrl-RS" w:eastAsia="sr-Latn-CS"/>
        </w:rPr>
        <w:t>е</w:t>
      </w:r>
      <w:r w:rsidR="00A17CE0" w:rsidRPr="0023074F">
        <w:rPr>
          <w:rFonts w:asciiTheme="majorHAnsi" w:eastAsiaTheme="minorEastAsia" w:hAnsiTheme="majorHAnsi" w:cstheme="minorBidi"/>
          <w:lang w:val="sr-Latn-CS" w:eastAsia="sr-Latn-CS"/>
        </w:rPr>
        <w:t xml:space="preserve"> </w:t>
      </w:r>
      <w:r w:rsidRPr="0023074F">
        <w:rPr>
          <w:rFonts w:asciiTheme="majorHAnsi" w:eastAsiaTheme="minorEastAsia" w:hAnsiTheme="majorHAnsi" w:cstheme="minorBidi"/>
          <w:lang w:val="sr-Latn-CS" w:eastAsia="sr-Latn-CS"/>
        </w:rPr>
        <w:t>активности</w:t>
      </w:r>
      <w:r w:rsidR="00A17CE0" w:rsidRPr="0023074F">
        <w:rPr>
          <w:rFonts w:asciiTheme="majorHAnsi" w:eastAsiaTheme="minorEastAsia" w:hAnsiTheme="majorHAnsi" w:cstheme="minorBidi"/>
          <w:lang w:val="sr-Cyrl-RS" w:eastAsia="sr-Latn-CS"/>
        </w:rPr>
        <w:t xml:space="preserve">. </w:t>
      </w:r>
      <w:r w:rsidRPr="0023074F">
        <w:rPr>
          <w:rFonts w:asciiTheme="majorHAnsi" w:eastAsiaTheme="minorEastAsia" w:hAnsiTheme="majorHAnsi" w:cstheme="minorBidi"/>
          <w:lang w:val="sr-Latn-CS" w:eastAsia="sr-Latn-CS"/>
        </w:rPr>
        <w:t xml:space="preserve"> </w:t>
      </w:r>
    </w:p>
    <w:p w:rsidR="00DF516A" w:rsidRPr="0023074F" w:rsidRDefault="00A17CE0" w:rsidP="00DF516A">
      <w:pPr>
        <w:spacing w:before="120" w:after="120" w:line="276" w:lineRule="auto"/>
        <w:jc w:val="both"/>
        <w:rPr>
          <w:rFonts w:asciiTheme="majorHAnsi" w:hAnsiTheme="majorHAnsi"/>
          <w:lang w:val="sr-Cyrl-CS" w:eastAsia="sr-Latn-CS"/>
        </w:rPr>
      </w:pPr>
      <w:r w:rsidRPr="0023074F">
        <w:rPr>
          <w:rFonts w:asciiTheme="majorHAnsi" w:hAnsiTheme="majorHAnsi"/>
          <w:lang w:val="sr-Cyrl-CS" w:eastAsia="sr-Latn-CS"/>
        </w:rPr>
        <w:t>Ученици осмог разреда полагали су</w:t>
      </w:r>
      <w:r w:rsidR="00DF516A" w:rsidRPr="0023074F">
        <w:rPr>
          <w:rFonts w:asciiTheme="majorHAnsi" w:hAnsiTheme="majorHAnsi"/>
          <w:lang w:val="sr-Cyrl-CS" w:eastAsia="sr-Latn-CS"/>
        </w:rPr>
        <w:t xml:space="preserve"> пробни завршни испит у петак, 12.04.2019. године и у суботу 13.04.2019. године, а завршни испит у понедељак, 17.06.2019. године, у уторак, 18.06.2019. године и у среду, 19.06.2019. године.</w:t>
      </w:r>
    </w:p>
    <w:p w:rsidR="00DF516A" w:rsidRPr="0023074F" w:rsidRDefault="00DF516A" w:rsidP="00DF516A">
      <w:pPr>
        <w:spacing w:before="120" w:after="120" w:line="276" w:lineRule="auto"/>
        <w:ind w:firstLine="720"/>
        <w:jc w:val="both"/>
        <w:rPr>
          <w:rFonts w:asciiTheme="majorHAnsi" w:hAnsiTheme="majorHAnsi"/>
          <w:i/>
          <w:lang w:val="sr-Cyrl-BA" w:eastAsia="sr-Latn-CS"/>
        </w:rPr>
      </w:pPr>
      <w:r w:rsidRPr="0023074F">
        <w:rPr>
          <w:rFonts w:asciiTheme="majorHAnsi" w:hAnsiTheme="majorHAnsi"/>
          <w:lang w:val="sr-Cyrl-CS" w:eastAsia="sr-Latn-CS"/>
        </w:rPr>
        <w:t>Д</w:t>
      </w:r>
      <w:r w:rsidR="00A17CE0" w:rsidRPr="0023074F">
        <w:rPr>
          <w:rFonts w:asciiTheme="majorHAnsi" w:hAnsiTheme="majorHAnsi"/>
          <w:lang w:val="sr-Cyrl-BA" w:eastAsia="sr-Latn-CS"/>
        </w:rPr>
        <w:t>ан школе обележен је</w:t>
      </w:r>
      <w:r w:rsidRPr="0023074F">
        <w:rPr>
          <w:rFonts w:asciiTheme="majorHAnsi" w:hAnsiTheme="majorHAnsi"/>
          <w:lang w:val="sr-Cyrl-BA" w:eastAsia="sr-Latn-CS"/>
        </w:rPr>
        <w:t xml:space="preserve"> у</w:t>
      </w:r>
      <w:r w:rsidRPr="0023074F">
        <w:rPr>
          <w:rFonts w:asciiTheme="majorHAnsi" w:hAnsiTheme="majorHAnsi"/>
          <w:lang w:val="sr-Latn-CS" w:eastAsia="sr-Latn-CS"/>
        </w:rPr>
        <w:t xml:space="preserve"> петак</w:t>
      </w:r>
      <w:r w:rsidRPr="0023074F">
        <w:rPr>
          <w:rFonts w:asciiTheme="majorHAnsi" w:hAnsiTheme="majorHAnsi"/>
          <w:lang w:val="sr-Cyrl-BA" w:eastAsia="sr-Latn-CS"/>
        </w:rPr>
        <w:t xml:space="preserve"> 15. марта 2019. године.</w:t>
      </w:r>
    </w:p>
    <w:p w:rsidR="00DF516A" w:rsidRPr="0023074F" w:rsidRDefault="00DF516A" w:rsidP="00DF516A">
      <w:pPr>
        <w:spacing w:before="120" w:after="120" w:line="276" w:lineRule="auto"/>
        <w:ind w:firstLine="720"/>
        <w:jc w:val="both"/>
        <w:rPr>
          <w:rFonts w:asciiTheme="majorHAnsi" w:eastAsiaTheme="minorEastAsia" w:hAnsiTheme="majorHAnsi" w:cstheme="minorBidi"/>
          <w:lang w:val="sr-Cyrl-BA" w:eastAsia="sr-Latn-CS"/>
        </w:rPr>
      </w:pPr>
      <w:r w:rsidRPr="0023074F">
        <w:rPr>
          <w:rFonts w:asciiTheme="majorHAnsi" w:eastAsiaTheme="minorEastAsia" w:hAnsiTheme="majorHAnsi" w:cstheme="minorBidi"/>
          <w:lang w:val="sr-Cyrl-BA" w:eastAsia="sr-Latn-CS"/>
        </w:rPr>
        <w:t xml:space="preserve">Подела ђачких књижица на крају првог полугодишта </w:t>
      </w:r>
      <w:r w:rsidR="00A17CE0" w:rsidRPr="0023074F">
        <w:rPr>
          <w:rFonts w:asciiTheme="majorHAnsi" w:eastAsiaTheme="minorEastAsia" w:hAnsiTheme="majorHAnsi" w:cstheme="minorBidi"/>
          <w:lang w:val="sr-Cyrl-BA" w:eastAsia="sr-Latn-CS"/>
        </w:rPr>
        <w:t>била је у</w:t>
      </w:r>
      <w:r w:rsidRPr="0023074F">
        <w:rPr>
          <w:rFonts w:asciiTheme="majorHAnsi" w:eastAsiaTheme="minorEastAsia" w:hAnsiTheme="majorHAnsi" w:cstheme="minorBidi"/>
          <w:lang w:val="sr-Cyrl-BA" w:eastAsia="sr-Latn-CS"/>
        </w:rPr>
        <w:t xml:space="preserve"> петак</w:t>
      </w:r>
      <w:r w:rsidRPr="0023074F">
        <w:rPr>
          <w:rFonts w:asciiTheme="majorHAnsi" w:eastAsiaTheme="minorEastAsia" w:hAnsiTheme="majorHAnsi" w:cstheme="minorBidi"/>
          <w:lang w:val="sr-Cyrl-CS" w:eastAsia="sr-Latn-CS"/>
        </w:rPr>
        <w:t xml:space="preserve"> 28</w:t>
      </w:r>
      <w:r w:rsidRPr="0023074F">
        <w:rPr>
          <w:rFonts w:asciiTheme="majorHAnsi" w:eastAsiaTheme="minorEastAsia" w:hAnsiTheme="majorHAnsi" w:cstheme="minorBidi"/>
          <w:lang w:val="sr-Cyrl-BA" w:eastAsia="sr-Latn-CS"/>
        </w:rPr>
        <w:t>. децембра 2018. године.</w:t>
      </w:r>
    </w:p>
    <w:p w:rsidR="00DF516A" w:rsidRPr="0023074F" w:rsidRDefault="00DF516A" w:rsidP="00DF516A">
      <w:pPr>
        <w:spacing w:before="120" w:after="120" w:line="276" w:lineRule="auto"/>
        <w:ind w:firstLine="720"/>
        <w:jc w:val="both"/>
        <w:rPr>
          <w:rFonts w:asciiTheme="majorHAnsi" w:eastAsiaTheme="minorEastAsia" w:hAnsiTheme="majorHAnsi" w:cstheme="minorBidi"/>
          <w:lang w:val="sr-Cyrl-BA" w:eastAsia="sr-Latn-CS"/>
        </w:rPr>
      </w:pPr>
      <w:r w:rsidRPr="0023074F">
        <w:rPr>
          <w:rFonts w:asciiTheme="majorHAnsi" w:eastAsiaTheme="minorEastAsia" w:hAnsiTheme="majorHAnsi" w:cstheme="minorBidi"/>
          <w:lang w:val="sr-Cyrl-BA" w:eastAsia="sr-Latn-CS"/>
        </w:rPr>
        <w:t xml:space="preserve">Подела сведочанстава и диплома </w:t>
      </w:r>
      <w:r w:rsidR="00A17CE0" w:rsidRPr="0023074F">
        <w:rPr>
          <w:rFonts w:asciiTheme="majorHAnsi" w:eastAsiaTheme="minorEastAsia" w:hAnsiTheme="majorHAnsi" w:cstheme="minorBidi"/>
          <w:lang w:val="sr-Cyrl-BA" w:eastAsia="sr-Latn-CS"/>
        </w:rPr>
        <w:t>за ученике осмог разреда обављена ј</w:t>
      </w:r>
      <w:r w:rsidRPr="0023074F">
        <w:rPr>
          <w:rFonts w:asciiTheme="majorHAnsi" w:eastAsiaTheme="minorEastAsia" w:hAnsiTheme="majorHAnsi" w:cstheme="minorBidi"/>
          <w:lang w:val="sr-Cyrl-BA" w:eastAsia="sr-Latn-CS"/>
        </w:rPr>
        <w:t xml:space="preserve">е у петак 28. јуна 2019. године. </w:t>
      </w:r>
    </w:p>
    <w:p w:rsidR="00DF516A" w:rsidRPr="0023074F" w:rsidRDefault="00DF516A" w:rsidP="00DF516A">
      <w:pPr>
        <w:spacing w:before="120" w:after="120" w:line="276" w:lineRule="auto"/>
        <w:ind w:firstLine="720"/>
        <w:jc w:val="both"/>
        <w:rPr>
          <w:rFonts w:asciiTheme="majorHAnsi" w:eastAsiaTheme="minorEastAsia" w:hAnsiTheme="majorHAnsi" w:cstheme="minorBidi"/>
          <w:lang w:val="sr-Cyrl-BA" w:eastAsia="sr-Latn-CS"/>
        </w:rPr>
      </w:pPr>
      <w:r w:rsidRPr="0023074F">
        <w:rPr>
          <w:rFonts w:asciiTheme="majorHAnsi" w:eastAsiaTheme="minorEastAsia" w:hAnsiTheme="majorHAnsi" w:cstheme="minorBidi"/>
          <w:lang w:val="sr-Cyrl-BA" w:eastAsia="sr-Latn-CS"/>
        </w:rPr>
        <w:t>Подела сведочанстава и диплома за ученике од првог до седмог разреда обав</w:t>
      </w:r>
      <w:r w:rsidR="0057000B" w:rsidRPr="0023074F">
        <w:rPr>
          <w:rFonts w:asciiTheme="majorHAnsi" w:eastAsiaTheme="minorEastAsia" w:hAnsiTheme="majorHAnsi" w:cstheme="minorBidi"/>
          <w:lang w:val="sr-Cyrl-BA" w:eastAsia="sr-Latn-CS"/>
        </w:rPr>
        <w:t>љена ј</w:t>
      </w:r>
      <w:r w:rsidRPr="0023074F">
        <w:rPr>
          <w:rFonts w:asciiTheme="majorHAnsi" w:eastAsiaTheme="minorEastAsia" w:hAnsiTheme="majorHAnsi" w:cstheme="minorBidi"/>
          <w:lang w:val="sr-Cyrl-BA" w:eastAsia="sr-Latn-CS"/>
        </w:rPr>
        <w:t>е у петак 28. јуна 2019. године.</w:t>
      </w:r>
    </w:p>
    <w:p w:rsidR="0067369D" w:rsidRPr="0023074F" w:rsidRDefault="0067369D" w:rsidP="0067369D">
      <w:pPr>
        <w:rPr>
          <w:rFonts w:asciiTheme="majorHAnsi" w:eastAsiaTheme="minorEastAsia" w:hAnsiTheme="majorHAnsi" w:cstheme="minorBidi"/>
          <w:sz w:val="22"/>
          <w:szCs w:val="22"/>
          <w:lang w:val="sr-Cyrl-CS" w:eastAsia="sr-Latn-CS"/>
        </w:rPr>
      </w:pPr>
    </w:p>
    <w:p w:rsidR="0067369D" w:rsidRPr="00A9389E" w:rsidRDefault="0067369D" w:rsidP="00A9389E">
      <w:pPr>
        <w:pStyle w:val="Heading2"/>
        <w:jc w:val="center"/>
        <w:rPr>
          <w:rFonts w:asciiTheme="majorHAnsi" w:hAnsiTheme="majorHAnsi"/>
        </w:rPr>
      </w:pPr>
      <w:bookmarkStart w:id="19" w:name="_Toc335411829"/>
      <w:bookmarkStart w:id="20" w:name="_Toc465149864"/>
      <w:bookmarkStart w:id="21" w:name="_Toc496046524"/>
      <w:bookmarkStart w:id="22" w:name="_Toc22051276"/>
      <w:r w:rsidRPr="00A9389E">
        <w:rPr>
          <w:rFonts w:asciiTheme="majorHAnsi" w:hAnsiTheme="majorHAnsi"/>
        </w:rPr>
        <w:t>КАЛЕНДАР ЗНАЧАЈНИХ АКТИВНОСТИ У ШКОЛИ</w:t>
      </w:r>
      <w:bookmarkEnd w:id="19"/>
      <w:bookmarkEnd w:id="20"/>
      <w:bookmarkEnd w:id="21"/>
      <w:bookmarkEnd w:id="22"/>
    </w:p>
    <w:p w:rsidR="0067369D" w:rsidRPr="0023074F" w:rsidRDefault="0067369D" w:rsidP="0067369D">
      <w:pPr>
        <w:spacing w:after="200" w:line="276" w:lineRule="auto"/>
        <w:rPr>
          <w:rFonts w:asciiTheme="majorHAnsi" w:eastAsiaTheme="minorEastAsia" w:hAnsiTheme="majorHAnsi" w:cstheme="minorBidi"/>
          <w:sz w:val="22"/>
          <w:szCs w:val="22"/>
          <w:lang w:val="sr-Latn-CS" w:eastAsia="sr-Latn-CS"/>
        </w:rPr>
      </w:pPr>
    </w:p>
    <w:p w:rsidR="0057000B" w:rsidRPr="0023074F" w:rsidRDefault="0057000B" w:rsidP="0057000B">
      <w:pPr>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 xml:space="preserve">У школи су  обележени </w:t>
      </w:r>
      <w:r w:rsidR="00A00BE5" w:rsidRPr="0023074F">
        <w:rPr>
          <w:rFonts w:asciiTheme="majorHAnsi" w:eastAsiaTheme="minorEastAsia" w:hAnsiTheme="majorHAnsi" w:cstheme="minorBidi"/>
          <w:lang w:val="sr-Cyrl-CS" w:eastAsia="sr-Latn-CS"/>
        </w:rPr>
        <w:t>следећи датуми</w:t>
      </w:r>
      <w:r w:rsidRPr="0023074F">
        <w:rPr>
          <w:rFonts w:asciiTheme="majorHAnsi" w:eastAsiaTheme="minorEastAsia" w:hAnsiTheme="majorHAnsi" w:cstheme="minorBidi"/>
          <w:lang w:val="sr-Cyrl-CS" w:eastAsia="sr-Latn-CS"/>
        </w:rPr>
        <w:t>:</w:t>
      </w:r>
    </w:p>
    <w:p w:rsidR="0057000B" w:rsidRPr="0023074F" w:rsidRDefault="0057000B" w:rsidP="0057000B">
      <w:pPr>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 Дан сећања на српске жртве у Другом светском рату, који пада у недељу 21. октобра 2018</w:t>
      </w:r>
      <w:r w:rsidR="00143116" w:rsidRPr="0023074F">
        <w:rPr>
          <w:rFonts w:asciiTheme="majorHAnsi" w:eastAsiaTheme="minorEastAsia" w:hAnsiTheme="majorHAnsi" w:cstheme="minorBidi"/>
          <w:lang w:val="sr-Cyrl-CS" w:eastAsia="sr-Latn-CS"/>
        </w:rPr>
        <w:t xml:space="preserve">. године, нерадни </w:t>
      </w:r>
      <w:r w:rsidRPr="0023074F">
        <w:rPr>
          <w:rFonts w:asciiTheme="majorHAnsi" w:eastAsiaTheme="minorEastAsia" w:hAnsiTheme="majorHAnsi" w:cstheme="minorBidi"/>
          <w:lang w:val="sr-Cyrl-CS" w:eastAsia="sr-Latn-CS"/>
        </w:rPr>
        <w:t xml:space="preserve"> и ненаставни дан </w:t>
      </w:r>
    </w:p>
    <w:p w:rsidR="0057000B" w:rsidRPr="0023074F" w:rsidRDefault="0057000B" w:rsidP="0057000B">
      <w:pPr>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 Дан примирја у Првом светском рату, који пада у недељу, 11. новембра 2018. године обележава се првог наредног радног дана, понедељак 12. новембра 2018. године као нерадни и ненаставни дан</w:t>
      </w:r>
    </w:p>
    <w:p w:rsidR="0057000B" w:rsidRPr="0023074F" w:rsidRDefault="0057000B" w:rsidP="0057000B">
      <w:pPr>
        <w:ind w:firstLine="708"/>
        <w:jc w:val="both"/>
        <w:rPr>
          <w:rFonts w:asciiTheme="majorHAnsi" w:eastAsiaTheme="minorEastAsia" w:hAnsiTheme="majorHAnsi" w:cstheme="minorBidi"/>
          <w:lang w:val="ru-RU" w:eastAsia="sr-Latn-CS"/>
        </w:rPr>
      </w:pPr>
      <w:r w:rsidRPr="0023074F">
        <w:rPr>
          <w:rFonts w:asciiTheme="majorHAnsi" w:eastAsiaTheme="minorEastAsia" w:hAnsiTheme="majorHAnsi" w:cstheme="minorBidi"/>
          <w:lang w:val="sr-Cyrl-CS" w:eastAsia="sr-Latn-CS"/>
        </w:rPr>
        <w:t>- Свети Сава – Дан духовности, који пада у недељу, 27. јануара 2019. године и радни је, а ненаставни дан</w:t>
      </w:r>
    </w:p>
    <w:p w:rsidR="0057000B" w:rsidRPr="0023074F" w:rsidRDefault="0057000B" w:rsidP="0057000B">
      <w:pPr>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 xml:space="preserve">- Сретење - Дан државности, који пада у петак и суботу, 15. и 16. фебруара 2019. године, нерадни су и ненаставни дани </w:t>
      </w:r>
    </w:p>
    <w:p w:rsidR="0057000B" w:rsidRPr="0023074F" w:rsidRDefault="0057000B" w:rsidP="0057000B">
      <w:pPr>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 Дан сећања на жртве холокауста, геноцида и других жртава фашизма у Другом светском рату, који пада у понедељак, 22. априла 2019. године, радни је и наставни дан</w:t>
      </w:r>
    </w:p>
    <w:p w:rsidR="0057000B" w:rsidRPr="0023074F" w:rsidRDefault="0057000B" w:rsidP="0057000B">
      <w:pPr>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 Празник рада, који пада у среду и четвртак 1. и 2. маја 2019. године, нерадни су и ненаставни дани</w:t>
      </w:r>
    </w:p>
    <w:p w:rsidR="0057000B" w:rsidRPr="0023074F" w:rsidRDefault="0057000B" w:rsidP="0057000B">
      <w:pPr>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 xml:space="preserve">- Дан победе, који пада у четвртак, 9. маја 2019. године, као радни и наставни  дан, </w:t>
      </w:r>
    </w:p>
    <w:p w:rsidR="0057000B" w:rsidRPr="0023074F" w:rsidRDefault="0057000B" w:rsidP="0057000B">
      <w:pPr>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и Видовдан-спомен на Косовску битку, који пада у петак, 28. јуна 2019. године и радни је дан.</w:t>
      </w:r>
    </w:p>
    <w:p w:rsidR="0057000B" w:rsidRPr="0023074F" w:rsidRDefault="00143116" w:rsidP="0057000B">
      <w:pPr>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У школама ј</w:t>
      </w:r>
      <w:r w:rsidR="0057000B" w:rsidRPr="0023074F">
        <w:rPr>
          <w:rFonts w:asciiTheme="majorHAnsi" w:eastAsiaTheme="minorEastAsia" w:hAnsiTheme="majorHAnsi" w:cstheme="minorBidi"/>
          <w:lang w:val="sr-Cyrl-CS" w:eastAsia="sr-Latn-CS"/>
        </w:rPr>
        <w:t>е обележ</w:t>
      </w:r>
      <w:r w:rsidRPr="0023074F">
        <w:rPr>
          <w:rFonts w:asciiTheme="majorHAnsi" w:eastAsiaTheme="minorEastAsia" w:hAnsiTheme="majorHAnsi" w:cstheme="minorBidi"/>
          <w:lang w:val="sr-Cyrl-CS" w:eastAsia="sr-Latn-CS"/>
        </w:rPr>
        <w:t>ен</w:t>
      </w:r>
      <w:r w:rsidR="0057000B" w:rsidRPr="0023074F">
        <w:rPr>
          <w:rFonts w:asciiTheme="majorHAnsi" w:eastAsiaTheme="minorEastAsia" w:hAnsiTheme="majorHAnsi" w:cstheme="minorBidi"/>
          <w:lang w:val="sr-Cyrl-CS" w:eastAsia="sr-Latn-CS"/>
        </w:rPr>
        <w:t xml:space="preserve"> и Дан просветних радника, у четвртак, 8. новембра 2018. </w:t>
      </w:r>
      <w:r w:rsidRPr="0023074F">
        <w:rPr>
          <w:rFonts w:asciiTheme="majorHAnsi" w:eastAsiaTheme="minorEastAsia" w:hAnsiTheme="majorHAnsi" w:cstheme="minorBidi"/>
          <w:lang w:val="sr-Cyrl-CS" w:eastAsia="sr-Latn-CS"/>
        </w:rPr>
        <w:t xml:space="preserve">године, радни </w:t>
      </w:r>
      <w:r w:rsidR="0057000B" w:rsidRPr="0023074F">
        <w:rPr>
          <w:rFonts w:asciiTheme="majorHAnsi" w:eastAsiaTheme="minorEastAsia" w:hAnsiTheme="majorHAnsi" w:cstheme="minorBidi"/>
          <w:lang w:val="sr-Cyrl-CS" w:eastAsia="sr-Latn-CS"/>
        </w:rPr>
        <w:t xml:space="preserve"> и наставни дан.</w:t>
      </w:r>
    </w:p>
    <w:p w:rsidR="0057000B" w:rsidRPr="0023074F" w:rsidRDefault="0057000B" w:rsidP="0057000B">
      <w:pPr>
        <w:ind w:firstLine="708"/>
        <w:jc w:val="both"/>
        <w:rPr>
          <w:rFonts w:asciiTheme="majorHAnsi" w:eastAsiaTheme="minorEastAsia" w:hAnsiTheme="majorHAnsi" w:cstheme="minorBidi"/>
          <w:lang w:val="sr-Cyrl-CS" w:eastAsia="sr-Latn-CS"/>
        </w:rPr>
      </w:pPr>
    </w:p>
    <w:p w:rsidR="0057000B" w:rsidRPr="0023074F" w:rsidRDefault="0057000B" w:rsidP="0057000B">
      <w:pPr>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Прв</w:t>
      </w:r>
      <w:r w:rsidR="00143116" w:rsidRPr="0023074F">
        <w:rPr>
          <w:rFonts w:asciiTheme="majorHAnsi" w:eastAsiaTheme="minorEastAsia" w:hAnsiTheme="majorHAnsi" w:cstheme="minorBidi"/>
          <w:lang w:val="sr-Cyrl-CS" w:eastAsia="sr-Latn-CS"/>
        </w:rPr>
        <w:t>а недеља октобра традиционално ј</w:t>
      </w:r>
      <w:r w:rsidRPr="0023074F">
        <w:rPr>
          <w:rFonts w:asciiTheme="majorHAnsi" w:eastAsiaTheme="minorEastAsia" w:hAnsiTheme="majorHAnsi" w:cstheme="minorBidi"/>
          <w:lang w:val="sr-Cyrl-CS" w:eastAsia="sr-Latn-CS"/>
        </w:rPr>
        <w:t>е прослављ</w:t>
      </w:r>
      <w:r w:rsidR="00143116" w:rsidRPr="0023074F">
        <w:rPr>
          <w:rFonts w:asciiTheme="majorHAnsi" w:eastAsiaTheme="minorEastAsia" w:hAnsiTheme="majorHAnsi" w:cstheme="minorBidi"/>
          <w:lang w:val="sr-Cyrl-CS" w:eastAsia="sr-Latn-CS"/>
        </w:rPr>
        <w:t xml:space="preserve">ена </w:t>
      </w:r>
      <w:r w:rsidRPr="0023074F">
        <w:rPr>
          <w:rFonts w:asciiTheme="majorHAnsi" w:eastAsiaTheme="minorEastAsia" w:hAnsiTheme="majorHAnsi" w:cstheme="minorBidi"/>
          <w:lang w:val="sr-Cyrl-CS" w:eastAsia="sr-Latn-CS"/>
        </w:rPr>
        <w:t xml:space="preserve"> Дечија недеља.</w:t>
      </w:r>
    </w:p>
    <w:p w:rsidR="0057000B" w:rsidRPr="0023074F" w:rsidRDefault="0057000B" w:rsidP="0057000B">
      <w:pPr>
        <w:ind w:firstLine="708"/>
        <w:jc w:val="both"/>
        <w:rPr>
          <w:rFonts w:asciiTheme="majorHAnsi" w:eastAsiaTheme="minorEastAsia" w:hAnsiTheme="majorHAnsi" w:cstheme="minorBidi"/>
          <w:lang w:val="sr-Cyrl-CS" w:eastAsia="sr-Latn-CS"/>
        </w:rPr>
      </w:pPr>
    </w:p>
    <w:p w:rsidR="0057000B" w:rsidRPr="0023074F" w:rsidRDefault="0057000B" w:rsidP="0057000B">
      <w:pPr>
        <w:ind w:firstLine="708"/>
        <w:jc w:val="both"/>
        <w:rPr>
          <w:rFonts w:asciiTheme="majorHAnsi" w:eastAsiaTheme="minorEastAsia" w:hAnsiTheme="majorHAnsi" w:cstheme="minorBidi"/>
          <w:lang w:val="sr-Cyrl-CS" w:eastAsia="sr-Latn-CS"/>
        </w:rPr>
      </w:pPr>
      <w:r w:rsidRPr="0023074F">
        <w:rPr>
          <w:rFonts w:asciiTheme="majorHAnsi" w:eastAsiaTheme="minorEastAsia" w:hAnsiTheme="majorHAnsi" w:cstheme="minorBidi"/>
          <w:lang w:val="sr-Cyrl-CS" w:eastAsia="sr-Latn-CS"/>
        </w:rPr>
        <w:t xml:space="preserve">Школа </w:t>
      </w:r>
      <w:r w:rsidR="00143116" w:rsidRPr="0023074F">
        <w:rPr>
          <w:rFonts w:asciiTheme="majorHAnsi" w:eastAsiaTheme="minorEastAsia" w:hAnsiTheme="majorHAnsi" w:cstheme="minorBidi"/>
          <w:lang w:val="sr-Cyrl-CS" w:eastAsia="sr-Latn-CS"/>
        </w:rPr>
        <w:t>је</w:t>
      </w:r>
      <w:r w:rsidRPr="0023074F">
        <w:rPr>
          <w:rFonts w:asciiTheme="majorHAnsi" w:eastAsiaTheme="minorEastAsia" w:hAnsiTheme="majorHAnsi" w:cstheme="minorBidi"/>
          <w:lang w:val="sr-Cyrl-CS" w:eastAsia="sr-Latn-CS"/>
        </w:rPr>
        <w:t xml:space="preserve"> обележи</w:t>
      </w:r>
      <w:r w:rsidR="00143116" w:rsidRPr="0023074F">
        <w:rPr>
          <w:rFonts w:asciiTheme="majorHAnsi" w:eastAsiaTheme="minorEastAsia" w:hAnsiTheme="majorHAnsi" w:cstheme="minorBidi"/>
          <w:lang w:val="sr-Cyrl-CS" w:eastAsia="sr-Latn-CS"/>
        </w:rPr>
        <w:t>ла</w:t>
      </w:r>
      <w:r w:rsidRPr="0023074F">
        <w:rPr>
          <w:rFonts w:asciiTheme="majorHAnsi" w:eastAsiaTheme="minorEastAsia" w:hAnsiTheme="majorHAnsi" w:cstheme="minorBidi"/>
          <w:lang w:val="sr-Cyrl-CS" w:eastAsia="sr-Latn-CS"/>
        </w:rPr>
        <w:t xml:space="preserve"> 18. октобар, Светски дан заштите од трговине људима.</w:t>
      </w:r>
    </w:p>
    <w:p w:rsidR="0057000B" w:rsidRPr="0023074F" w:rsidRDefault="0057000B" w:rsidP="0057000B">
      <w:pPr>
        <w:ind w:firstLine="708"/>
        <w:jc w:val="both"/>
        <w:rPr>
          <w:rFonts w:asciiTheme="majorHAnsi" w:eastAsiaTheme="minorEastAsia" w:hAnsiTheme="majorHAnsi" w:cstheme="minorBidi"/>
          <w:lang w:val="sr-Cyrl-CS" w:eastAsia="sr-Latn-CS"/>
        </w:rPr>
      </w:pPr>
    </w:p>
    <w:p w:rsidR="0057000B" w:rsidRPr="0023074F" w:rsidRDefault="0057000B" w:rsidP="0057000B">
      <w:pPr>
        <w:ind w:firstLine="708"/>
        <w:jc w:val="both"/>
        <w:rPr>
          <w:rFonts w:asciiTheme="majorHAnsi" w:eastAsiaTheme="minorEastAsia" w:hAnsiTheme="majorHAnsi" w:cstheme="minorBidi"/>
          <w:lang w:val="sr-Cyrl-BA" w:eastAsia="sr-Latn-CS"/>
        </w:rPr>
      </w:pPr>
      <w:r w:rsidRPr="0023074F">
        <w:rPr>
          <w:rFonts w:asciiTheme="majorHAnsi" w:eastAsiaTheme="minorEastAsia" w:hAnsiTheme="majorHAnsi" w:cstheme="minorBidi"/>
          <w:lang w:val="sr-Cyrl-CS" w:eastAsia="sr-Latn-CS"/>
        </w:rPr>
        <w:t>Календар општинских и окружних такмичења утвр</w:t>
      </w:r>
      <w:r w:rsidR="00143116" w:rsidRPr="0023074F">
        <w:rPr>
          <w:rFonts w:asciiTheme="majorHAnsi" w:eastAsiaTheme="minorEastAsia" w:hAnsiTheme="majorHAnsi" w:cstheme="minorBidi"/>
          <w:lang w:val="sr-Cyrl-CS" w:eastAsia="sr-Latn-CS"/>
        </w:rPr>
        <w:t>дило је Министарство просвете, те је</w:t>
      </w:r>
      <w:r w:rsidRPr="0023074F">
        <w:rPr>
          <w:rFonts w:asciiTheme="majorHAnsi" w:eastAsiaTheme="minorEastAsia" w:hAnsiTheme="majorHAnsi" w:cstheme="minorBidi"/>
          <w:lang w:val="sr-Cyrl-CS" w:eastAsia="sr-Latn-CS"/>
        </w:rPr>
        <w:t xml:space="preserve"> школа </w:t>
      </w:r>
      <w:r w:rsidR="00143116" w:rsidRPr="0023074F">
        <w:rPr>
          <w:rFonts w:asciiTheme="majorHAnsi" w:eastAsiaTheme="minorEastAsia" w:hAnsiTheme="majorHAnsi" w:cstheme="minorBidi"/>
          <w:lang w:val="sr-Cyrl-CS" w:eastAsia="sr-Latn-CS"/>
        </w:rPr>
        <w:t>организовала</w:t>
      </w:r>
      <w:r w:rsidRPr="0023074F">
        <w:rPr>
          <w:rFonts w:asciiTheme="majorHAnsi" w:eastAsiaTheme="minorEastAsia" w:hAnsiTheme="majorHAnsi" w:cstheme="minorBidi"/>
          <w:lang w:val="sr-Cyrl-CS" w:eastAsia="sr-Latn-CS"/>
        </w:rPr>
        <w:t xml:space="preserve"> школска такмичења </w:t>
      </w:r>
      <w:r w:rsidR="00143116" w:rsidRPr="0023074F">
        <w:rPr>
          <w:rFonts w:asciiTheme="majorHAnsi" w:eastAsiaTheme="minorEastAsia" w:hAnsiTheme="majorHAnsi" w:cstheme="minorBidi"/>
          <w:lang w:val="sr-Cyrl-CS" w:eastAsia="sr-Latn-CS"/>
        </w:rPr>
        <w:t>на основу</w:t>
      </w:r>
      <w:r w:rsidRPr="0023074F">
        <w:rPr>
          <w:rFonts w:asciiTheme="majorHAnsi" w:eastAsiaTheme="minorEastAsia" w:hAnsiTheme="majorHAnsi" w:cstheme="minorBidi"/>
          <w:lang w:val="sr-Cyrl-CS" w:eastAsia="sr-Latn-CS"/>
        </w:rPr>
        <w:t xml:space="preserve"> упуства од Министарства просвете, односно Школске управе.</w:t>
      </w:r>
    </w:p>
    <w:p w:rsidR="0057000B" w:rsidRPr="0023074F" w:rsidRDefault="0057000B" w:rsidP="0057000B">
      <w:pPr>
        <w:ind w:firstLine="708"/>
        <w:jc w:val="both"/>
        <w:rPr>
          <w:rFonts w:asciiTheme="majorHAnsi" w:eastAsiaTheme="minorEastAsia" w:hAnsiTheme="majorHAnsi" w:cstheme="minorBidi"/>
          <w:lang w:val="sr-Cyrl-BA" w:eastAsia="sr-Latn-CS"/>
        </w:rPr>
      </w:pPr>
    </w:p>
    <w:p w:rsidR="0067369D" w:rsidRPr="0023074F" w:rsidRDefault="0067369D" w:rsidP="0067369D">
      <w:pPr>
        <w:ind w:firstLine="708"/>
        <w:jc w:val="both"/>
        <w:rPr>
          <w:rFonts w:asciiTheme="majorHAnsi" w:eastAsiaTheme="minorEastAsia" w:hAnsiTheme="majorHAnsi" w:cstheme="minorBidi"/>
          <w:lang w:val="sr-Cyrl-CS" w:eastAsia="sr-Latn-CS"/>
        </w:rPr>
      </w:pPr>
    </w:p>
    <w:p w:rsidR="00B12E1C" w:rsidRPr="0023074F" w:rsidRDefault="00B12E1C" w:rsidP="00CF1154"/>
    <w:p w:rsidR="006E7AC6" w:rsidRPr="00A9389E" w:rsidRDefault="006E7AC6" w:rsidP="00A9389E">
      <w:pPr>
        <w:pStyle w:val="Heading2"/>
        <w:jc w:val="center"/>
        <w:rPr>
          <w:rFonts w:asciiTheme="majorHAnsi" w:hAnsiTheme="majorHAnsi"/>
        </w:rPr>
      </w:pPr>
      <w:bookmarkStart w:id="23" w:name="_Toc496046525"/>
      <w:bookmarkStart w:id="24" w:name="_Toc22051277"/>
      <w:r w:rsidRPr="00A9389E">
        <w:rPr>
          <w:rFonts w:asciiTheme="majorHAnsi" w:hAnsiTheme="majorHAnsi"/>
        </w:rPr>
        <w:t>РИТАМ РАДНОГ ДАНА</w:t>
      </w:r>
      <w:bookmarkEnd w:id="23"/>
      <w:bookmarkEnd w:id="24"/>
    </w:p>
    <w:p w:rsidR="006E7AC6" w:rsidRPr="0023074F" w:rsidRDefault="006E7AC6" w:rsidP="00576C6B">
      <w:pPr>
        <w:jc w:val="both"/>
        <w:rPr>
          <w:rFonts w:ascii="Cambria" w:hAnsi="Cambria"/>
          <w:b/>
          <w:lang w:val="sr-Cyrl-CS"/>
        </w:rPr>
      </w:pPr>
    </w:p>
    <w:p w:rsidR="005A5C83" w:rsidRPr="0023074F" w:rsidRDefault="0013206C" w:rsidP="003D0800">
      <w:pPr>
        <w:ind w:firstLine="851"/>
        <w:jc w:val="both"/>
        <w:rPr>
          <w:rFonts w:ascii="Cambria" w:hAnsi="Cambria"/>
          <w:lang w:val="sr-Cyrl-CS"/>
        </w:rPr>
      </w:pPr>
      <w:r w:rsidRPr="0023074F">
        <w:rPr>
          <w:rFonts w:ascii="Cambria" w:hAnsi="Cambria"/>
          <w:lang w:val="sr-Latn-CS"/>
        </w:rPr>
        <w:t>Школа</w:t>
      </w:r>
      <w:r w:rsidR="00FF32F9" w:rsidRPr="0023074F">
        <w:rPr>
          <w:rFonts w:ascii="Cambria" w:hAnsi="Cambria"/>
        </w:rPr>
        <w:t xml:space="preserve"> </w:t>
      </w:r>
      <w:r w:rsidRPr="0023074F">
        <w:rPr>
          <w:rFonts w:ascii="Cambria" w:hAnsi="Cambria"/>
          <w:lang w:val="sr-Latn-CS"/>
        </w:rPr>
        <w:t>је</w:t>
      </w:r>
      <w:r w:rsidR="00FF32F9" w:rsidRPr="0023074F">
        <w:rPr>
          <w:rFonts w:ascii="Cambria" w:hAnsi="Cambria"/>
        </w:rPr>
        <w:t xml:space="preserve"> </w:t>
      </w:r>
      <w:r w:rsidRPr="0023074F">
        <w:rPr>
          <w:rFonts w:ascii="Cambria" w:hAnsi="Cambria"/>
          <w:lang w:val="sr-Latn-CS"/>
        </w:rPr>
        <w:t>и</w:t>
      </w:r>
      <w:r w:rsidR="00FF32F9" w:rsidRPr="0023074F">
        <w:rPr>
          <w:rFonts w:ascii="Cambria" w:hAnsi="Cambria"/>
        </w:rPr>
        <w:t xml:space="preserve"> </w:t>
      </w:r>
      <w:r w:rsidRPr="0023074F">
        <w:rPr>
          <w:rFonts w:ascii="Cambria" w:hAnsi="Cambria"/>
          <w:lang w:val="sr-Latn-CS"/>
        </w:rPr>
        <w:t>ове</w:t>
      </w:r>
      <w:r w:rsidR="00FF32F9" w:rsidRPr="0023074F">
        <w:rPr>
          <w:rFonts w:ascii="Cambria" w:hAnsi="Cambria"/>
        </w:rPr>
        <w:t xml:space="preserve"> </w:t>
      </w:r>
      <w:r w:rsidRPr="0023074F">
        <w:rPr>
          <w:rFonts w:ascii="Cambria" w:hAnsi="Cambria"/>
          <w:lang w:val="sr-Latn-CS"/>
        </w:rPr>
        <w:t>школске</w:t>
      </w:r>
      <w:r w:rsidR="00FF32F9" w:rsidRPr="0023074F">
        <w:rPr>
          <w:rFonts w:ascii="Cambria" w:hAnsi="Cambria"/>
        </w:rPr>
        <w:t xml:space="preserve"> </w:t>
      </w:r>
      <w:r w:rsidRPr="0023074F">
        <w:rPr>
          <w:rFonts w:ascii="Cambria" w:hAnsi="Cambria"/>
          <w:lang w:val="sr-Latn-CS"/>
        </w:rPr>
        <w:t>године</w:t>
      </w:r>
      <w:r w:rsidR="00FF32F9" w:rsidRPr="0023074F">
        <w:rPr>
          <w:rFonts w:ascii="Cambria" w:hAnsi="Cambria"/>
        </w:rPr>
        <w:t xml:space="preserve"> </w:t>
      </w:r>
      <w:r w:rsidRPr="0023074F">
        <w:rPr>
          <w:rFonts w:ascii="Cambria" w:hAnsi="Cambria"/>
          <w:lang w:val="sr-Latn-CS"/>
        </w:rPr>
        <w:t>одржавала</w:t>
      </w:r>
      <w:r w:rsidR="00FF32F9" w:rsidRPr="0023074F">
        <w:rPr>
          <w:rFonts w:ascii="Cambria" w:hAnsi="Cambria"/>
        </w:rPr>
        <w:t xml:space="preserve"> </w:t>
      </w:r>
      <w:r w:rsidRPr="0023074F">
        <w:rPr>
          <w:rFonts w:ascii="Cambria" w:hAnsi="Cambria"/>
          <w:lang w:val="sr-Latn-CS"/>
        </w:rPr>
        <w:t>наставу</w:t>
      </w:r>
      <w:r w:rsidR="00FF32F9" w:rsidRPr="0023074F">
        <w:rPr>
          <w:rFonts w:ascii="Cambria" w:hAnsi="Cambria"/>
        </w:rPr>
        <w:t xml:space="preserve"> </w:t>
      </w:r>
      <w:r w:rsidRPr="0023074F">
        <w:rPr>
          <w:rFonts w:ascii="Cambria" w:hAnsi="Cambria"/>
          <w:lang w:val="sr-Latn-CS"/>
        </w:rPr>
        <w:t>у</w:t>
      </w:r>
      <w:r w:rsidR="00FF32F9" w:rsidRPr="0023074F">
        <w:rPr>
          <w:rFonts w:ascii="Cambria" w:hAnsi="Cambria"/>
        </w:rPr>
        <w:t xml:space="preserve"> </w:t>
      </w:r>
      <w:r w:rsidRPr="0023074F">
        <w:rPr>
          <w:rFonts w:ascii="Cambria" w:hAnsi="Cambria"/>
          <w:lang w:val="sr-Latn-CS"/>
        </w:rPr>
        <w:t>једној</w:t>
      </w:r>
      <w:r w:rsidR="00FF32F9" w:rsidRPr="0023074F">
        <w:rPr>
          <w:rFonts w:ascii="Cambria" w:hAnsi="Cambria"/>
        </w:rPr>
        <w:t xml:space="preserve"> </w:t>
      </w:r>
      <w:r w:rsidRPr="0023074F">
        <w:rPr>
          <w:rFonts w:ascii="Cambria" w:hAnsi="Cambria"/>
          <w:lang w:val="sr-Latn-CS"/>
        </w:rPr>
        <w:t>смени</w:t>
      </w:r>
      <w:r w:rsidR="00BA1A69" w:rsidRPr="0023074F">
        <w:rPr>
          <w:rFonts w:ascii="Cambria" w:hAnsi="Cambria"/>
          <w:lang w:val="sr-Latn-CS"/>
        </w:rPr>
        <w:t>.</w:t>
      </w:r>
      <w:r w:rsidR="00FF32F9" w:rsidRPr="0023074F">
        <w:rPr>
          <w:rFonts w:ascii="Cambria" w:hAnsi="Cambria"/>
        </w:rPr>
        <w:t xml:space="preserve"> </w:t>
      </w:r>
      <w:r w:rsidR="00BA1A69" w:rsidRPr="0023074F">
        <w:rPr>
          <w:rFonts w:ascii="Cambria" w:hAnsi="Cambria"/>
          <w:lang w:val="sr-Latn-CS"/>
        </w:rPr>
        <w:t xml:space="preserve"> </w:t>
      </w:r>
      <w:r w:rsidRPr="0023074F">
        <w:rPr>
          <w:rFonts w:ascii="Cambria" w:hAnsi="Cambria"/>
          <w:lang w:val="sr-Latn-CS"/>
        </w:rPr>
        <w:t>Настава</w:t>
      </w:r>
      <w:r w:rsidR="00FF32F9" w:rsidRPr="0023074F">
        <w:rPr>
          <w:rFonts w:ascii="Cambria" w:hAnsi="Cambria"/>
        </w:rPr>
        <w:t xml:space="preserve"> </w:t>
      </w:r>
      <w:r w:rsidRPr="0023074F">
        <w:rPr>
          <w:rFonts w:ascii="Cambria" w:hAnsi="Cambria"/>
          <w:lang w:val="sr-Latn-CS"/>
        </w:rPr>
        <w:t>је</w:t>
      </w:r>
      <w:r w:rsidR="00FF32F9" w:rsidRPr="0023074F">
        <w:rPr>
          <w:rFonts w:ascii="Cambria" w:hAnsi="Cambria"/>
        </w:rPr>
        <w:t xml:space="preserve"> </w:t>
      </w:r>
      <w:r w:rsidRPr="0023074F">
        <w:rPr>
          <w:rFonts w:ascii="Cambria" w:hAnsi="Cambria"/>
          <w:lang w:val="sr-Latn-CS"/>
        </w:rPr>
        <w:t>почињала</w:t>
      </w:r>
      <w:r w:rsidR="00FF32F9" w:rsidRPr="0023074F">
        <w:rPr>
          <w:rFonts w:ascii="Cambria" w:hAnsi="Cambria"/>
        </w:rPr>
        <w:t xml:space="preserve"> </w:t>
      </w:r>
      <w:r w:rsidRPr="0023074F">
        <w:rPr>
          <w:rFonts w:ascii="Cambria" w:hAnsi="Cambria"/>
          <w:lang w:val="sr-Latn-CS"/>
        </w:rPr>
        <w:t>у</w:t>
      </w:r>
      <w:r w:rsidR="00FF32F9" w:rsidRPr="0023074F">
        <w:rPr>
          <w:rFonts w:ascii="Cambria" w:hAnsi="Cambria"/>
          <w:lang w:val="sr-Latn-CS"/>
        </w:rPr>
        <w:t xml:space="preserve"> 7</w:t>
      </w:r>
      <w:r w:rsidR="00FF32F9" w:rsidRPr="0023074F">
        <w:rPr>
          <w:rFonts w:ascii="Cambria" w:hAnsi="Cambria"/>
        </w:rPr>
        <w:t>.</w:t>
      </w:r>
      <w:r w:rsidR="00BA1A69" w:rsidRPr="0023074F">
        <w:rPr>
          <w:rFonts w:ascii="Cambria" w:hAnsi="Cambria"/>
          <w:lang w:val="sr-Latn-CS"/>
        </w:rPr>
        <w:t xml:space="preserve">45 </w:t>
      </w:r>
      <w:r w:rsidRPr="0023074F">
        <w:rPr>
          <w:rFonts w:ascii="Cambria" w:hAnsi="Cambria"/>
          <w:lang w:val="sr-Latn-CS"/>
        </w:rPr>
        <w:t>часова</w:t>
      </w:r>
      <w:r w:rsidR="00BA1A69" w:rsidRPr="0023074F">
        <w:rPr>
          <w:rFonts w:ascii="Cambria" w:hAnsi="Cambria"/>
          <w:lang w:val="sr-Latn-CS"/>
        </w:rPr>
        <w:t xml:space="preserve">, </w:t>
      </w:r>
      <w:r w:rsidRPr="0023074F">
        <w:rPr>
          <w:rFonts w:ascii="Cambria" w:hAnsi="Cambria"/>
          <w:lang w:val="sr-Latn-CS"/>
        </w:rPr>
        <w:t>велики</w:t>
      </w:r>
      <w:r w:rsidR="00FF32F9" w:rsidRPr="0023074F">
        <w:rPr>
          <w:rFonts w:ascii="Cambria" w:hAnsi="Cambria"/>
        </w:rPr>
        <w:t xml:space="preserve"> </w:t>
      </w:r>
      <w:r w:rsidRPr="0023074F">
        <w:rPr>
          <w:rFonts w:ascii="Cambria" w:hAnsi="Cambria"/>
          <w:lang w:val="sr-Latn-CS"/>
        </w:rPr>
        <w:t>одмор</w:t>
      </w:r>
      <w:r w:rsidR="00FF32F9" w:rsidRPr="0023074F">
        <w:rPr>
          <w:rFonts w:ascii="Cambria" w:hAnsi="Cambria"/>
        </w:rPr>
        <w:t xml:space="preserve"> </w:t>
      </w:r>
      <w:r w:rsidRPr="0023074F">
        <w:rPr>
          <w:rFonts w:ascii="Cambria" w:hAnsi="Cambria"/>
          <w:lang w:val="sr-Latn-CS"/>
        </w:rPr>
        <w:t>је</w:t>
      </w:r>
      <w:r w:rsidR="00FF32F9" w:rsidRPr="0023074F">
        <w:rPr>
          <w:rFonts w:ascii="Cambria" w:hAnsi="Cambria"/>
        </w:rPr>
        <w:t xml:space="preserve"> </w:t>
      </w:r>
      <w:r w:rsidRPr="0023074F">
        <w:rPr>
          <w:rFonts w:ascii="Cambria" w:hAnsi="Cambria"/>
          <w:lang w:val="sr-Latn-CS"/>
        </w:rPr>
        <w:t>трајао</w:t>
      </w:r>
      <w:r w:rsidR="00FF32F9" w:rsidRPr="0023074F">
        <w:rPr>
          <w:rFonts w:ascii="Cambria" w:hAnsi="Cambria"/>
        </w:rPr>
        <w:t xml:space="preserve"> </w:t>
      </w:r>
      <w:r w:rsidRPr="0023074F">
        <w:rPr>
          <w:rFonts w:ascii="Cambria" w:hAnsi="Cambria"/>
          <w:lang w:val="sr-Latn-CS"/>
        </w:rPr>
        <w:t>од</w:t>
      </w:r>
      <w:r w:rsidR="00BA1A69" w:rsidRPr="0023074F">
        <w:rPr>
          <w:rFonts w:ascii="Cambria" w:hAnsi="Cambria"/>
          <w:lang w:val="sr-Latn-CS"/>
        </w:rPr>
        <w:t xml:space="preserve"> 9</w:t>
      </w:r>
      <w:r w:rsidR="00FF32F9" w:rsidRPr="0023074F">
        <w:rPr>
          <w:rFonts w:ascii="Cambria" w:hAnsi="Cambria"/>
        </w:rPr>
        <w:t>.</w:t>
      </w:r>
      <w:r w:rsidR="00BA1A69" w:rsidRPr="0023074F">
        <w:rPr>
          <w:rFonts w:ascii="Cambria" w:hAnsi="Cambria"/>
          <w:lang w:val="sr-Latn-CS"/>
        </w:rPr>
        <w:t xml:space="preserve">20 </w:t>
      </w:r>
      <w:r w:rsidRPr="0023074F">
        <w:rPr>
          <w:rFonts w:ascii="Cambria" w:hAnsi="Cambria"/>
          <w:lang w:val="sr-Latn-CS"/>
        </w:rPr>
        <w:t>до</w:t>
      </w:r>
      <w:r w:rsidR="00FF32F9" w:rsidRPr="0023074F">
        <w:rPr>
          <w:rFonts w:ascii="Cambria" w:hAnsi="Cambria"/>
          <w:lang w:val="sr-Latn-CS"/>
        </w:rPr>
        <w:t xml:space="preserve"> 9</w:t>
      </w:r>
      <w:r w:rsidR="00FF32F9" w:rsidRPr="0023074F">
        <w:rPr>
          <w:rFonts w:ascii="Cambria" w:hAnsi="Cambria"/>
        </w:rPr>
        <w:t>.</w:t>
      </w:r>
      <w:r w:rsidR="00BA1A69" w:rsidRPr="0023074F">
        <w:rPr>
          <w:rFonts w:ascii="Cambria" w:hAnsi="Cambria"/>
          <w:lang w:val="sr-Latn-CS"/>
        </w:rPr>
        <w:t xml:space="preserve">40 </w:t>
      </w:r>
      <w:r w:rsidRPr="0023074F">
        <w:rPr>
          <w:rFonts w:ascii="Cambria" w:hAnsi="Cambria"/>
          <w:lang w:val="sr-Latn-CS"/>
        </w:rPr>
        <w:t>часова</w:t>
      </w:r>
      <w:r w:rsidR="00C912F5" w:rsidRPr="0023074F">
        <w:rPr>
          <w:rFonts w:ascii="Cambria" w:hAnsi="Cambria"/>
        </w:rPr>
        <w:t xml:space="preserve">, пауза за ручак је трајала од 12,05 до 12,20 </w:t>
      </w:r>
      <w:r w:rsidR="00E24491" w:rsidRPr="0023074F">
        <w:rPr>
          <w:rFonts w:ascii="Cambria" w:hAnsi="Cambria"/>
          <w:lang w:val="sr-Cyrl-CS"/>
        </w:rPr>
        <w:t>.</w:t>
      </w:r>
      <w:r w:rsidR="00FF32F9" w:rsidRPr="0023074F">
        <w:rPr>
          <w:rFonts w:ascii="Cambria" w:hAnsi="Cambria"/>
          <w:lang w:val="sr-Cyrl-CS"/>
        </w:rPr>
        <w:t xml:space="preserve"> </w:t>
      </w:r>
    </w:p>
    <w:p w:rsidR="005A5C83" w:rsidRPr="0023074F" w:rsidRDefault="005A5C83" w:rsidP="003D0800">
      <w:pPr>
        <w:ind w:firstLine="851"/>
        <w:jc w:val="both"/>
        <w:rPr>
          <w:rFonts w:ascii="Cambria" w:hAnsi="Cambria"/>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13"/>
      </w:tblGrid>
      <w:tr w:rsidR="006A7840" w:rsidRPr="0023074F" w:rsidTr="002412C8">
        <w:trPr>
          <w:trHeight w:val="540"/>
        </w:trPr>
        <w:tc>
          <w:tcPr>
            <w:tcW w:w="709"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A5C83" w:rsidRPr="0023074F" w:rsidRDefault="005A5C83" w:rsidP="005A5C83">
            <w:pPr>
              <w:spacing w:after="200" w:line="276" w:lineRule="auto"/>
              <w:rPr>
                <w:rFonts w:asciiTheme="majorHAnsi" w:eastAsiaTheme="minorHAnsi" w:hAnsiTheme="majorHAnsi" w:cstheme="minorBidi"/>
                <w:b/>
                <w:lang w:val="sr-Cyrl-CS"/>
              </w:rPr>
            </w:pPr>
            <w:r w:rsidRPr="0023074F">
              <w:rPr>
                <w:rFonts w:asciiTheme="majorHAnsi" w:eastAsiaTheme="minorHAnsi" w:hAnsiTheme="majorHAnsi" w:cstheme="minorBidi"/>
                <w:b/>
                <w:lang w:val="sr-Cyrl-CS"/>
              </w:rPr>
              <w:t>ЧАС</w:t>
            </w:r>
          </w:p>
        </w:tc>
        <w:tc>
          <w:tcPr>
            <w:tcW w:w="3513"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5A5C83" w:rsidRPr="0023074F" w:rsidRDefault="005A5C83" w:rsidP="005A5C83">
            <w:pPr>
              <w:spacing w:after="200" w:line="276" w:lineRule="auto"/>
              <w:rPr>
                <w:rFonts w:asciiTheme="majorHAnsi" w:eastAsiaTheme="minorHAnsi" w:hAnsiTheme="majorHAnsi" w:cstheme="minorBidi"/>
                <w:b/>
                <w:lang w:val="sr-Cyrl-CS"/>
              </w:rPr>
            </w:pPr>
            <w:r w:rsidRPr="0023074F">
              <w:rPr>
                <w:rFonts w:asciiTheme="majorHAnsi" w:eastAsiaTheme="minorHAnsi" w:hAnsiTheme="majorHAnsi" w:cstheme="minorBidi"/>
                <w:b/>
                <w:lang w:val="sr-Cyrl-CS"/>
              </w:rPr>
              <w:t>ВРЕМЕ</w:t>
            </w:r>
          </w:p>
        </w:tc>
      </w:tr>
      <w:tr w:rsidR="006A7840" w:rsidRPr="0023074F" w:rsidTr="002412C8">
        <w:tc>
          <w:tcPr>
            <w:tcW w:w="709" w:type="dxa"/>
            <w:tcBorders>
              <w:left w:val="double" w:sz="4" w:space="0" w:color="auto"/>
              <w:right w:val="double" w:sz="4" w:space="0" w:color="auto"/>
            </w:tcBorders>
            <w:shd w:val="clear" w:color="auto" w:fill="EAF1DD" w:themeFill="accent3" w:themeFillTint="33"/>
          </w:tcPr>
          <w:p w:rsidR="005A5C83" w:rsidRPr="0023074F" w:rsidRDefault="005A5C83" w:rsidP="005A5C83">
            <w:pPr>
              <w:spacing w:after="200" w:line="276" w:lineRule="auto"/>
              <w:rPr>
                <w:rFonts w:asciiTheme="majorHAnsi" w:eastAsiaTheme="minorHAnsi" w:hAnsiTheme="majorHAnsi" w:cstheme="minorBidi"/>
                <w:lang w:val="sr-Cyrl-CS"/>
              </w:rPr>
            </w:pPr>
            <w:r w:rsidRPr="0023074F">
              <w:rPr>
                <w:rFonts w:asciiTheme="majorHAnsi" w:eastAsiaTheme="minorHAnsi" w:hAnsiTheme="majorHAnsi" w:cstheme="minorBidi"/>
                <w:lang w:val="sr-Cyrl-CS"/>
              </w:rPr>
              <w:t>1.</w:t>
            </w:r>
          </w:p>
        </w:tc>
        <w:tc>
          <w:tcPr>
            <w:tcW w:w="3513" w:type="dxa"/>
            <w:tcBorders>
              <w:left w:val="double" w:sz="4" w:space="0" w:color="auto"/>
              <w:right w:val="double" w:sz="4" w:space="0" w:color="auto"/>
            </w:tcBorders>
            <w:shd w:val="clear" w:color="auto" w:fill="FDE9D9" w:themeFill="accent6" w:themeFillTint="33"/>
          </w:tcPr>
          <w:p w:rsidR="005A5C83" w:rsidRPr="0023074F" w:rsidRDefault="005A5C83" w:rsidP="005A5C83">
            <w:pPr>
              <w:spacing w:after="200" w:line="276" w:lineRule="auto"/>
              <w:jc w:val="center"/>
              <w:rPr>
                <w:rFonts w:asciiTheme="majorHAnsi" w:eastAsiaTheme="minorHAnsi" w:hAnsiTheme="majorHAnsi" w:cstheme="minorBidi"/>
                <w:lang w:val="sr-Cyrl-CS"/>
              </w:rPr>
            </w:pPr>
            <w:r w:rsidRPr="0023074F">
              <w:rPr>
                <w:rFonts w:asciiTheme="majorHAnsi" w:eastAsiaTheme="minorHAnsi" w:hAnsiTheme="majorHAnsi" w:cstheme="minorBidi"/>
                <w:lang w:val="sr-Cyrl-CS"/>
              </w:rPr>
              <w:t>7,45 – 8,30</w:t>
            </w:r>
          </w:p>
        </w:tc>
      </w:tr>
      <w:tr w:rsidR="006A7840" w:rsidRPr="0023074F" w:rsidTr="002412C8">
        <w:tc>
          <w:tcPr>
            <w:tcW w:w="709" w:type="dxa"/>
            <w:tcBorders>
              <w:left w:val="double" w:sz="4" w:space="0" w:color="auto"/>
              <w:right w:val="double" w:sz="4" w:space="0" w:color="auto"/>
            </w:tcBorders>
            <w:shd w:val="clear" w:color="auto" w:fill="EAF1DD" w:themeFill="accent3" w:themeFillTint="33"/>
          </w:tcPr>
          <w:p w:rsidR="005A5C83" w:rsidRPr="0023074F" w:rsidRDefault="005A5C83" w:rsidP="005A5C83">
            <w:pPr>
              <w:spacing w:after="200" w:line="276" w:lineRule="auto"/>
              <w:rPr>
                <w:rFonts w:asciiTheme="majorHAnsi" w:eastAsiaTheme="minorHAnsi" w:hAnsiTheme="majorHAnsi" w:cstheme="minorBidi"/>
                <w:lang w:val="sr-Cyrl-CS"/>
              </w:rPr>
            </w:pPr>
            <w:r w:rsidRPr="0023074F">
              <w:rPr>
                <w:rFonts w:asciiTheme="majorHAnsi" w:eastAsiaTheme="minorHAnsi" w:hAnsiTheme="majorHAnsi" w:cstheme="minorBidi"/>
                <w:lang w:val="sr-Cyrl-CS"/>
              </w:rPr>
              <w:t>2.</w:t>
            </w:r>
          </w:p>
        </w:tc>
        <w:tc>
          <w:tcPr>
            <w:tcW w:w="3513" w:type="dxa"/>
            <w:tcBorders>
              <w:left w:val="double" w:sz="4" w:space="0" w:color="auto"/>
              <w:right w:val="double" w:sz="4" w:space="0" w:color="auto"/>
            </w:tcBorders>
            <w:shd w:val="clear" w:color="auto" w:fill="FDE9D9" w:themeFill="accent6" w:themeFillTint="33"/>
          </w:tcPr>
          <w:p w:rsidR="005A5C83" w:rsidRPr="0023074F" w:rsidRDefault="005A5C83" w:rsidP="005A5C83">
            <w:pPr>
              <w:spacing w:after="200" w:line="276" w:lineRule="auto"/>
              <w:jc w:val="center"/>
              <w:rPr>
                <w:rFonts w:asciiTheme="majorHAnsi" w:eastAsiaTheme="minorHAnsi" w:hAnsiTheme="majorHAnsi" w:cstheme="minorBidi"/>
                <w:lang w:val="sr-Cyrl-CS"/>
              </w:rPr>
            </w:pPr>
            <w:r w:rsidRPr="0023074F">
              <w:rPr>
                <w:rFonts w:asciiTheme="majorHAnsi" w:eastAsiaTheme="minorHAnsi" w:hAnsiTheme="majorHAnsi" w:cstheme="minorBidi"/>
                <w:lang w:val="sr-Cyrl-CS"/>
              </w:rPr>
              <w:t>8,35 – 9,20</w:t>
            </w:r>
          </w:p>
        </w:tc>
      </w:tr>
      <w:tr w:rsidR="006A7840" w:rsidRPr="0023074F" w:rsidTr="002412C8">
        <w:tc>
          <w:tcPr>
            <w:tcW w:w="709" w:type="dxa"/>
            <w:tcBorders>
              <w:left w:val="double" w:sz="4" w:space="0" w:color="auto"/>
              <w:right w:val="double" w:sz="4" w:space="0" w:color="auto"/>
            </w:tcBorders>
            <w:shd w:val="clear" w:color="auto" w:fill="EAF1DD" w:themeFill="accent3" w:themeFillTint="33"/>
          </w:tcPr>
          <w:p w:rsidR="005A5C83" w:rsidRPr="0023074F" w:rsidRDefault="005A5C83" w:rsidP="005A5C83">
            <w:pPr>
              <w:spacing w:after="200" w:line="276" w:lineRule="auto"/>
              <w:rPr>
                <w:rFonts w:asciiTheme="majorHAnsi" w:eastAsiaTheme="minorHAnsi" w:hAnsiTheme="majorHAnsi" w:cstheme="minorBidi"/>
                <w:lang w:val="sr-Cyrl-CS"/>
              </w:rPr>
            </w:pPr>
          </w:p>
        </w:tc>
        <w:tc>
          <w:tcPr>
            <w:tcW w:w="3513" w:type="dxa"/>
            <w:tcBorders>
              <w:left w:val="double" w:sz="4" w:space="0" w:color="auto"/>
              <w:right w:val="double" w:sz="4" w:space="0" w:color="auto"/>
            </w:tcBorders>
            <w:shd w:val="clear" w:color="auto" w:fill="EAF1DD" w:themeFill="accent3" w:themeFillTint="33"/>
          </w:tcPr>
          <w:p w:rsidR="005A5C83" w:rsidRPr="0023074F" w:rsidRDefault="005A5C83" w:rsidP="005A5C83">
            <w:pPr>
              <w:spacing w:after="200" w:line="276" w:lineRule="auto"/>
              <w:jc w:val="center"/>
              <w:rPr>
                <w:rFonts w:asciiTheme="majorHAnsi" w:eastAsiaTheme="minorHAnsi" w:hAnsiTheme="majorHAnsi" w:cstheme="minorBidi"/>
                <w:lang w:val="sr-Cyrl-CS"/>
              </w:rPr>
            </w:pPr>
            <w:r w:rsidRPr="0023074F">
              <w:rPr>
                <w:rFonts w:asciiTheme="majorHAnsi" w:eastAsiaTheme="minorHAnsi" w:hAnsiTheme="majorHAnsi" w:cstheme="minorBidi"/>
                <w:lang w:val="sr-Cyrl-CS"/>
              </w:rPr>
              <w:t>Велики одмор 20 минута</w:t>
            </w:r>
          </w:p>
        </w:tc>
      </w:tr>
      <w:tr w:rsidR="006A7840" w:rsidRPr="0023074F" w:rsidTr="002412C8">
        <w:tc>
          <w:tcPr>
            <w:tcW w:w="709" w:type="dxa"/>
            <w:tcBorders>
              <w:left w:val="double" w:sz="4" w:space="0" w:color="auto"/>
              <w:right w:val="double" w:sz="4" w:space="0" w:color="auto"/>
            </w:tcBorders>
            <w:shd w:val="clear" w:color="auto" w:fill="EAF1DD" w:themeFill="accent3" w:themeFillTint="33"/>
          </w:tcPr>
          <w:p w:rsidR="005A5C83" w:rsidRPr="0023074F" w:rsidRDefault="005A5C83" w:rsidP="005A5C83">
            <w:pPr>
              <w:spacing w:after="200" w:line="276" w:lineRule="auto"/>
              <w:rPr>
                <w:rFonts w:asciiTheme="majorHAnsi" w:eastAsiaTheme="minorHAnsi" w:hAnsiTheme="majorHAnsi" w:cstheme="minorBidi"/>
                <w:lang w:val="sr-Cyrl-CS"/>
              </w:rPr>
            </w:pPr>
            <w:r w:rsidRPr="0023074F">
              <w:rPr>
                <w:rFonts w:asciiTheme="majorHAnsi" w:eastAsiaTheme="minorHAnsi" w:hAnsiTheme="majorHAnsi" w:cstheme="minorBidi"/>
                <w:lang w:val="sr-Cyrl-CS"/>
              </w:rPr>
              <w:t>3.</w:t>
            </w:r>
          </w:p>
        </w:tc>
        <w:tc>
          <w:tcPr>
            <w:tcW w:w="3513" w:type="dxa"/>
            <w:tcBorders>
              <w:left w:val="double" w:sz="4" w:space="0" w:color="auto"/>
              <w:right w:val="double" w:sz="4" w:space="0" w:color="auto"/>
            </w:tcBorders>
            <w:shd w:val="clear" w:color="auto" w:fill="FDE9D9" w:themeFill="accent6" w:themeFillTint="33"/>
          </w:tcPr>
          <w:p w:rsidR="005A5C83" w:rsidRPr="0023074F" w:rsidRDefault="005A5C83" w:rsidP="005A5C83">
            <w:pPr>
              <w:spacing w:after="200" w:line="276" w:lineRule="auto"/>
              <w:jc w:val="center"/>
              <w:rPr>
                <w:rFonts w:asciiTheme="majorHAnsi" w:eastAsiaTheme="minorHAnsi" w:hAnsiTheme="majorHAnsi" w:cstheme="minorBidi"/>
                <w:lang w:val="sr-Cyrl-CS"/>
              </w:rPr>
            </w:pPr>
            <w:r w:rsidRPr="0023074F">
              <w:rPr>
                <w:rFonts w:asciiTheme="majorHAnsi" w:eastAsiaTheme="minorHAnsi" w:hAnsiTheme="majorHAnsi" w:cstheme="minorBidi"/>
                <w:lang w:val="sr-Cyrl-CS"/>
              </w:rPr>
              <w:t>9,40 – 10,25</w:t>
            </w:r>
          </w:p>
        </w:tc>
      </w:tr>
      <w:tr w:rsidR="006A7840" w:rsidRPr="0023074F" w:rsidTr="002412C8">
        <w:tc>
          <w:tcPr>
            <w:tcW w:w="709" w:type="dxa"/>
            <w:tcBorders>
              <w:left w:val="double" w:sz="4" w:space="0" w:color="auto"/>
              <w:right w:val="double" w:sz="4" w:space="0" w:color="auto"/>
            </w:tcBorders>
            <w:shd w:val="clear" w:color="auto" w:fill="EAF1DD" w:themeFill="accent3" w:themeFillTint="33"/>
          </w:tcPr>
          <w:p w:rsidR="005A5C83" w:rsidRPr="0023074F" w:rsidRDefault="005A5C83" w:rsidP="005A5C83">
            <w:pPr>
              <w:spacing w:after="200" w:line="276" w:lineRule="auto"/>
              <w:rPr>
                <w:rFonts w:asciiTheme="majorHAnsi" w:eastAsiaTheme="minorHAnsi" w:hAnsiTheme="majorHAnsi" w:cstheme="minorBidi"/>
                <w:lang w:val="sr-Cyrl-CS"/>
              </w:rPr>
            </w:pPr>
            <w:r w:rsidRPr="0023074F">
              <w:rPr>
                <w:rFonts w:asciiTheme="majorHAnsi" w:eastAsiaTheme="minorHAnsi" w:hAnsiTheme="majorHAnsi" w:cstheme="minorBidi"/>
                <w:lang w:val="sr-Cyrl-CS"/>
              </w:rPr>
              <w:t>4.</w:t>
            </w:r>
          </w:p>
        </w:tc>
        <w:tc>
          <w:tcPr>
            <w:tcW w:w="3513" w:type="dxa"/>
            <w:tcBorders>
              <w:left w:val="double" w:sz="4" w:space="0" w:color="auto"/>
              <w:right w:val="double" w:sz="4" w:space="0" w:color="auto"/>
            </w:tcBorders>
            <w:shd w:val="clear" w:color="auto" w:fill="FDE9D9" w:themeFill="accent6" w:themeFillTint="33"/>
          </w:tcPr>
          <w:p w:rsidR="005A5C83" w:rsidRPr="0023074F" w:rsidRDefault="005A5C83" w:rsidP="005A5C83">
            <w:pPr>
              <w:spacing w:after="200" w:line="276" w:lineRule="auto"/>
              <w:jc w:val="center"/>
              <w:rPr>
                <w:rFonts w:asciiTheme="majorHAnsi" w:eastAsiaTheme="minorHAnsi" w:hAnsiTheme="majorHAnsi" w:cstheme="minorBidi"/>
                <w:lang w:val="sr-Cyrl-CS"/>
              </w:rPr>
            </w:pPr>
            <w:r w:rsidRPr="0023074F">
              <w:rPr>
                <w:rFonts w:asciiTheme="majorHAnsi" w:eastAsiaTheme="minorHAnsi" w:hAnsiTheme="majorHAnsi" w:cstheme="minorBidi"/>
                <w:lang w:val="sr-Cyrl-CS"/>
              </w:rPr>
              <w:t>10,30 – 11,15</w:t>
            </w:r>
          </w:p>
        </w:tc>
      </w:tr>
      <w:tr w:rsidR="006A7840" w:rsidRPr="0023074F" w:rsidTr="002412C8">
        <w:tc>
          <w:tcPr>
            <w:tcW w:w="709" w:type="dxa"/>
            <w:tcBorders>
              <w:left w:val="double" w:sz="4" w:space="0" w:color="auto"/>
              <w:right w:val="double" w:sz="4" w:space="0" w:color="auto"/>
            </w:tcBorders>
            <w:shd w:val="clear" w:color="auto" w:fill="EAF1DD" w:themeFill="accent3" w:themeFillTint="33"/>
          </w:tcPr>
          <w:p w:rsidR="005A5C83" w:rsidRPr="0023074F" w:rsidRDefault="005A5C83" w:rsidP="005A5C83">
            <w:pPr>
              <w:spacing w:after="200" w:line="276" w:lineRule="auto"/>
              <w:rPr>
                <w:rFonts w:asciiTheme="majorHAnsi" w:eastAsiaTheme="minorHAnsi" w:hAnsiTheme="majorHAnsi" w:cstheme="minorBidi"/>
                <w:lang w:val="sr-Cyrl-CS"/>
              </w:rPr>
            </w:pPr>
            <w:r w:rsidRPr="0023074F">
              <w:rPr>
                <w:rFonts w:asciiTheme="majorHAnsi" w:eastAsiaTheme="minorHAnsi" w:hAnsiTheme="majorHAnsi" w:cstheme="minorBidi"/>
                <w:lang w:val="sr-Cyrl-CS"/>
              </w:rPr>
              <w:t>5.</w:t>
            </w:r>
          </w:p>
        </w:tc>
        <w:tc>
          <w:tcPr>
            <w:tcW w:w="3513" w:type="dxa"/>
            <w:tcBorders>
              <w:left w:val="double" w:sz="4" w:space="0" w:color="auto"/>
              <w:right w:val="double" w:sz="4" w:space="0" w:color="auto"/>
            </w:tcBorders>
            <w:shd w:val="clear" w:color="auto" w:fill="FDE9D9" w:themeFill="accent6" w:themeFillTint="33"/>
          </w:tcPr>
          <w:p w:rsidR="005A5C83" w:rsidRPr="0023074F" w:rsidRDefault="005A5C83" w:rsidP="005A5C83">
            <w:pPr>
              <w:spacing w:after="200" w:line="276" w:lineRule="auto"/>
              <w:jc w:val="center"/>
              <w:rPr>
                <w:rFonts w:asciiTheme="majorHAnsi" w:eastAsiaTheme="minorHAnsi" w:hAnsiTheme="majorHAnsi" w:cstheme="minorBidi"/>
                <w:lang w:val="sr-Cyrl-CS"/>
              </w:rPr>
            </w:pPr>
            <w:r w:rsidRPr="0023074F">
              <w:rPr>
                <w:rFonts w:asciiTheme="majorHAnsi" w:eastAsiaTheme="minorHAnsi" w:hAnsiTheme="majorHAnsi" w:cstheme="minorBidi"/>
                <w:lang w:val="sr-Cyrl-CS"/>
              </w:rPr>
              <w:t>11,20 – 12,05</w:t>
            </w:r>
          </w:p>
        </w:tc>
      </w:tr>
      <w:tr w:rsidR="006A7840" w:rsidRPr="0023074F" w:rsidTr="002412C8">
        <w:tc>
          <w:tcPr>
            <w:tcW w:w="709" w:type="dxa"/>
            <w:tcBorders>
              <w:left w:val="double" w:sz="4" w:space="0" w:color="auto"/>
              <w:right w:val="double" w:sz="4" w:space="0" w:color="auto"/>
            </w:tcBorders>
            <w:shd w:val="clear" w:color="auto" w:fill="EAF1DD" w:themeFill="accent3" w:themeFillTint="33"/>
          </w:tcPr>
          <w:p w:rsidR="005A5C83" w:rsidRPr="0023074F" w:rsidRDefault="005A5C83" w:rsidP="005A5C83">
            <w:pPr>
              <w:spacing w:after="200" w:line="276" w:lineRule="auto"/>
              <w:rPr>
                <w:rFonts w:asciiTheme="majorHAnsi" w:eastAsiaTheme="minorHAnsi" w:hAnsiTheme="majorHAnsi" w:cstheme="minorBidi"/>
                <w:lang w:val="sr-Cyrl-CS"/>
              </w:rPr>
            </w:pPr>
          </w:p>
        </w:tc>
        <w:tc>
          <w:tcPr>
            <w:tcW w:w="3513" w:type="dxa"/>
            <w:tcBorders>
              <w:left w:val="double" w:sz="4" w:space="0" w:color="auto"/>
              <w:right w:val="double" w:sz="4" w:space="0" w:color="auto"/>
            </w:tcBorders>
            <w:shd w:val="clear" w:color="auto" w:fill="FDE9D9" w:themeFill="accent6" w:themeFillTint="33"/>
          </w:tcPr>
          <w:p w:rsidR="005A5C83" w:rsidRPr="0023074F" w:rsidRDefault="005A5C83" w:rsidP="005A5C83">
            <w:pPr>
              <w:spacing w:after="200" w:line="276" w:lineRule="auto"/>
              <w:jc w:val="center"/>
              <w:rPr>
                <w:rFonts w:asciiTheme="majorHAnsi" w:eastAsiaTheme="minorHAnsi" w:hAnsiTheme="majorHAnsi" w:cstheme="minorBidi"/>
                <w:b/>
                <w:lang w:val="sr-Cyrl-CS"/>
              </w:rPr>
            </w:pPr>
            <w:r w:rsidRPr="0023074F">
              <w:rPr>
                <w:rFonts w:asciiTheme="majorHAnsi" w:eastAsiaTheme="minorHAnsi" w:hAnsiTheme="majorHAnsi" w:cstheme="minorBidi"/>
                <w:b/>
                <w:lang w:val="sr-Cyrl-CS"/>
              </w:rPr>
              <w:t>Ручак 15 минута</w:t>
            </w:r>
          </w:p>
        </w:tc>
      </w:tr>
      <w:tr w:rsidR="006A7840" w:rsidRPr="0023074F" w:rsidTr="002412C8">
        <w:tc>
          <w:tcPr>
            <w:tcW w:w="709" w:type="dxa"/>
            <w:tcBorders>
              <w:left w:val="double" w:sz="4" w:space="0" w:color="auto"/>
              <w:right w:val="double" w:sz="4" w:space="0" w:color="auto"/>
            </w:tcBorders>
            <w:shd w:val="clear" w:color="auto" w:fill="EAF1DD" w:themeFill="accent3" w:themeFillTint="33"/>
          </w:tcPr>
          <w:p w:rsidR="005A5C83" w:rsidRPr="0023074F" w:rsidRDefault="005A5C83" w:rsidP="005A5C83">
            <w:pPr>
              <w:spacing w:after="200" w:line="276" w:lineRule="auto"/>
              <w:rPr>
                <w:rFonts w:asciiTheme="majorHAnsi" w:eastAsiaTheme="minorHAnsi" w:hAnsiTheme="majorHAnsi" w:cstheme="minorBidi"/>
                <w:lang w:val="sr-Cyrl-CS"/>
              </w:rPr>
            </w:pPr>
            <w:r w:rsidRPr="0023074F">
              <w:rPr>
                <w:rFonts w:asciiTheme="majorHAnsi" w:eastAsiaTheme="minorHAnsi" w:hAnsiTheme="majorHAnsi" w:cstheme="minorBidi"/>
                <w:lang w:val="sr-Cyrl-CS"/>
              </w:rPr>
              <w:t>6.</w:t>
            </w:r>
          </w:p>
        </w:tc>
        <w:tc>
          <w:tcPr>
            <w:tcW w:w="3513" w:type="dxa"/>
            <w:tcBorders>
              <w:left w:val="double" w:sz="4" w:space="0" w:color="auto"/>
              <w:right w:val="double" w:sz="4" w:space="0" w:color="auto"/>
            </w:tcBorders>
            <w:shd w:val="clear" w:color="auto" w:fill="FDE9D9" w:themeFill="accent6" w:themeFillTint="33"/>
          </w:tcPr>
          <w:p w:rsidR="005A5C83" w:rsidRPr="0023074F" w:rsidRDefault="005A5C83" w:rsidP="005A5C83">
            <w:pPr>
              <w:spacing w:after="200" w:line="276" w:lineRule="auto"/>
              <w:jc w:val="center"/>
              <w:rPr>
                <w:rFonts w:asciiTheme="majorHAnsi" w:eastAsiaTheme="minorHAnsi" w:hAnsiTheme="majorHAnsi" w:cstheme="minorBidi"/>
                <w:lang w:val="sr-Cyrl-CS"/>
              </w:rPr>
            </w:pPr>
            <w:r w:rsidRPr="0023074F">
              <w:rPr>
                <w:rFonts w:asciiTheme="majorHAnsi" w:eastAsiaTheme="minorHAnsi" w:hAnsiTheme="majorHAnsi" w:cstheme="minorBidi"/>
                <w:lang w:val="sr-Cyrl-CS"/>
              </w:rPr>
              <w:t>12,20 – 13,05</w:t>
            </w:r>
          </w:p>
        </w:tc>
      </w:tr>
      <w:tr w:rsidR="006A7840" w:rsidRPr="0023074F" w:rsidTr="002412C8">
        <w:tc>
          <w:tcPr>
            <w:tcW w:w="709" w:type="dxa"/>
            <w:tcBorders>
              <w:left w:val="double" w:sz="4" w:space="0" w:color="auto"/>
              <w:bottom w:val="double" w:sz="4" w:space="0" w:color="auto"/>
              <w:right w:val="double" w:sz="4" w:space="0" w:color="auto"/>
            </w:tcBorders>
            <w:shd w:val="clear" w:color="auto" w:fill="EAF1DD" w:themeFill="accent3" w:themeFillTint="33"/>
          </w:tcPr>
          <w:p w:rsidR="005A5C83" w:rsidRPr="0023074F" w:rsidRDefault="005A5C83" w:rsidP="005A5C83">
            <w:pPr>
              <w:spacing w:after="200" w:line="276" w:lineRule="auto"/>
              <w:rPr>
                <w:rFonts w:asciiTheme="majorHAnsi" w:eastAsiaTheme="minorHAnsi" w:hAnsiTheme="majorHAnsi" w:cstheme="minorBidi"/>
                <w:lang w:val="sr-Cyrl-CS"/>
              </w:rPr>
            </w:pPr>
            <w:r w:rsidRPr="0023074F">
              <w:rPr>
                <w:rFonts w:asciiTheme="majorHAnsi" w:eastAsiaTheme="minorHAnsi" w:hAnsiTheme="majorHAnsi" w:cstheme="minorBidi"/>
                <w:lang w:val="sr-Cyrl-CS"/>
              </w:rPr>
              <w:t>7.</w:t>
            </w:r>
          </w:p>
        </w:tc>
        <w:tc>
          <w:tcPr>
            <w:tcW w:w="3513" w:type="dxa"/>
            <w:tcBorders>
              <w:left w:val="double" w:sz="4" w:space="0" w:color="auto"/>
              <w:bottom w:val="double" w:sz="4" w:space="0" w:color="auto"/>
              <w:right w:val="double" w:sz="4" w:space="0" w:color="auto"/>
            </w:tcBorders>
            <w:shd w:val="clear" w:color="auto" w:fill="FDE9D9" w:themeFill="accent6" w:themeFillTint="33"/>
          </w:tcPr>
          <w:p w:rsidR="005A5C83" w:rsidRPr="0023074F" w:rsidRDefault="005A5C83" w:rsidP="005A5C83">
            <w:pPr>
              <w:spacing w:after="200" w:line="276" w:lineRule="auto"/>
              <w:jc w:val="center"/>
              <w:rPr>
                <w:rFonts w:asciiTheme="majorHAnsi" w:eastAsiaTheme="minorHAnsi" w:hAnsiTheme="majorHAnsi" w:cstheme="minorBidi"/>
                <w:lang w:val="sr-Cyrl-CS"/>
              </w:rPr>
            </w:pPr>
            <w:r w:rsidRPr="0023074F">
              <w:rPr>
                <w:rFonts w:asciiTheme="majorHAnsi" w:eastAsiaTheme="minorHAnsi" w:hAnsiTheme="majorHAnsi" w:cstheme="minorBidi"/>
                <w:lang w:val="sr-Cyrl-CS"/>
              </w:rPr>
              <w:t>13,10 – 13,55</w:t>
            </w:r>
          </w:p>
        </w:tc>
      </w:tr>
    </w:tbl>
    <w:p w:rsidR="005A5C83" w:rsidRPr="0023074F" w:rsidRDefault="005A5C83" w:rsidP="003D0800">
      <w:pPr>
        <w:ind w:firstLine="851"/>
        <w:jc w:val="both"/>
        <w:rPr>
          <w:rFonts w:ascii="Cambria" w:hAnsi="Cambria"/>
          <w:lang w:val="sr-Cyrl-CS"/>
        </w:rPr>
      </w:pPr>
    </w:p>
    <w:p w:rsidR="005A5C83" w:rsidRPr="0023074F" w:rsidRDefault="005A5C83" w:rsidP="003D0800">
      <w:pPr>
        <w:ind w:firstLine="851"/>
        <w:jc w:val="both"/>
        <w:rPr>
          <w:rFonts w:ascii="Cambria" w:hAnsi="Cambria"/>
          <w:lang w:val="sr-Cyrl-CS"/>
        </w:rPr>
      </w:pPr>
    </w:p>
    <w:p w:rsidR="003838C1" w:rsidRPr="0023074F" w:rsidRDefault="005A6354" w:rsidP="003D0800">
      <w:pPr>
        <w:ind w:firstLine="851"/>
        <w:jc w:val="both"/>
        <w:rPr>
          <w:rFonts w:ascii="Cambria" w:hAnsi="Cambria"/>
          <w:lang w:val="sr-Cyrl-CS"/>
        </w:rPr>
      </w:pPr>
      <w:r w:rsidRPr="0023074F">
        <w:rPr>
          <w:rFonts w:ascii="Cambria" w:hAnsi="Cambria"/>
          <w:lang w:val="sr-Cyrl-CS"/>
        </w:rPr>
        <w:t>Продужени боравак  је радио од 1</w:t>
      </w:r>
      <w:r w:rsidR="00610CE3" w:rsidRPr="0023074F">
        <w:rPr>
          <w:rFonts w:ascii="Cambria" w:hAnsi="Cambria"/>
          <w:lang w:val="sr-Cyrl-BA"/>
        </w:rPr>
        <w:t>1</w:t>
      </w:r>
      <w:r w:rsidRPr="0023074F">
        <w:rPr>
          <w:rFonts w:ascii="Cambria" w:hAnsi="Cambria"/>
          <w:lang w:val="sr-Cyrl-BA"/>
        </w:rPr>
        <w:t>.00. до 16.00</w:t>
      </w:r>
      <w:r w:rsidRPr="0023074F">
        <w:rPr>
          <w:rFonts w:ascii="Cambria" w:hAnsi="Cambria"/>
          <w:lang w:val="sr-Cyrl-CS"/>
        </w:rPr>
        <w:t xml:space="preserve"> часова.</w:t>
      </w:r>
      <w:r w:rsidR="00FF32F9" w:rsidRPr="0023074F">
        <w:rPr>
          <w:rFonts w:ascii="Cambria" w:hAnsi="Cambria"/>
          <w:lang w:val="sr-Cyrl-CS"/>
        </w:rPr>
        <w:t xml:space="preserve"> </w:t>
      </w:r>
    </w:p>
    <w:p w:rsidR="003838C1" w:rsidRPr="0023074F" w:rsidRDefault="003838C1" w:rsidP="003D0800">
      <w:pPr>
        <w:ind w:firstLine="851"/>
        <w:jc w:val="both"/>
        <w:rPr>
          <w:rFonts w:ascii="Cambria" w:hAnsi="Cambria"/>
          <w:lang w:val="sr-Cyrl-CS"/>
        </w:rPr>
      </w:pPr>
    </w:p>
    <w:p w:rsidR="00610CE3" w:rsidRPr="0023074F" w:rsidRDefault="00E24491" w:rsidP="003D0800">
      <w:pPr>
        <w:ind w:firstLine="851"/>
        <w:jc w:val="both"/>
        <w:rPr>
          <w:rFonts w:ascii="Cambria" w:hAnsi="Cambria"/>
          <w:lang w:val="sr-Cyrl-CS"/>
        </w:rPr>
      </w:pPr>
      <w:r w:rsidRPr="0023074F">
        <w:rPr>
          <w:rFonts w:ascii="Cambria" w:hAnsi="Cambria"/>
          <w:lang w:val="sr-Cyrl-CS"/>
        </w:rPr>
        <w:t>Школска б</w:t>
      </w:r>
      <w:r w:rsidR="005A6354" w:rsidRPr="0023074F">
        <w:rPr>
          <w:rFonts w:ascii="Cambria" w:hAnsi="Cambria"/>
          <w:lang w:val="sr-Cyrl-CS"/>
        </w:rPr>
        <w:t>иблиотека</w:t>
      </w:r>
      <w:r w:rsidR="00A954EB" w:rsidRPr="0023074F">
        <w:rPr>
          <w:rFonts w:ascii="Cambria" w:hAnsi="Cambria"/>
          <w:lang w:val="sr-Cyrl-CS"/>
        </w:rPr>
        <w:t xml:space="preserve"> </w:t>
      </w:r>
      <w:r w:rsidR="005A6354" w:rsidRPr="0023074F">
        <w:rPr>
          <w:rFonts w:ascii="Cambria" w:hAnsi="Cambria"/>
          <w:lang w:val="sr-Cyrl-CS"/>
        </w:rPr>
        <w:t xml:space="preserve">је радила по следећем распореду: </w:t>
      </w:r>
    </w:p>
    <w:p w:rsidR="005A5C83" w:rsidRPr="0023074F" w:rsidRDefault="005A5C83" w:rsidP="003D0800">
      <w:pPr>
        <w:ind w:firstLine="851"/>
        <w:jc w:val="both"/>
        <w:rPr>
          <w:rFonts w:ascii="Cambria" w:hAnsi="Cambria"/>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6A7840" w:rsidRPr="0023074F" w:rsidTr="002412C8">
        <w:tc>
          <w:tcPr>
            <w:tcW w:w="4605" w:type="dxa"/>
            <w:tcBorders>
              <w:top w:val="double" w:sz="4" w:space="0" w:color="auto"/>
              <w:left w:val="double" w:sz="4" w:space="0" w:color="auto"/>
              <w:right w:val="double" w:sz="4" w:space="0" w:color="auto"/>
            </w:tcBorders>
            <w:shd w:val="clear" w:color="auto" w:fill="EAF1DD" w:themeFill="accent3" w:themeFillTint="33"/>
          </w:tcPr>
          <w:p w:rsidR="005A5C83" w:rsidRPr="0023074F" w:rsidRDefault="005A5C83" w:rsidP="005A5C83">
            <w:pPr>
              <w:spacing w:after="200" w:line="276" w:lineRule="auto"/>
              <w:jc w:val="both"/>
              <w:rPr>
                <w:rFonts w:asciiTheme="majorHAnsi" w:eastAsiaTheme="minorHAnsi" w:hAnsiTheme="majorHAnsi" w:cstheme="minorBidi"/>
                <w:b/>
                <w:lang w:val="sr-Cyrl-CS"/>
              </w:rPr>
            </w:pPr>
            <w:r w:rsidRPr="0023074F">
              <w:rPr>
                <w:rFonts w:asciiTheme="majorHAnsi" w:eastAsiaTheme="minorHAnsi" w:hAnsiTheme="majorHAnsi" w:cstheme="minorBidi"/>
                <w:b/>
                <w:lang w:val="sr-Cyrl-CS"/>
              </w:rPr>
              <w:t>ПОНЕДЕЉАК</w:t>
            </w:r>
          </w:p>
        </w:tc>
        <w:tc>
          <w:tcPr>
            <w:tcW w:w="4606" w:type="dxa"/>
            <w:tcBorders>
              <w:top w:val="double" w:sz="4" w:space="0" w:color="auto"/>
              <w:left w:val="double" w:sz="4" w:space="0" w:color="auto"/>
              <w:right w:val="double" w:sz="4" w:space="0" w:color="auto"/>
            </w:tcBorders>
            <w:shd w:val="clear" w:color="auto" w:fill="EAF1DD" w:themeFill="accent3" w:themeFillTint="33"/>
          </w:tcPr>
          <w:p w:rsidR="005A5C83" w:rsidRPr="0023074F" w:rsidRDefault="005A5C83" w:rsidP="005A5C83">
            <w:pPr>
              <w:spacing w:after="200" w:line="276" w:lineRule="auto"/>
              <w:jc w:val="both"/>
              <w:rPr>
                <w:rFonts w:asciiTheme="majorHAnsi" w:eastAsiaTheme="minorHAnsi" w:hAnsiTheme="majorHAnsi" w:cstheme="minorBidi"/>
                <w:b/>
                <w:lang w:val="sr-Cyrl-CS"/>
              </w:rPr>
            </w:pPr>
            <w:r w:rsidRPr="0023074F">
              <w:rPr>
                <w:rFonts w:asciiTheme="majorHAnsi" w:eastAsiaTheme="minorHAnsi" w:hAnsiTheme="majorHAnsi" w:cstheme="minorBidi"/>
                <w:b/>
                <w:lang w:val="sr-Cyrl-CS"/>
              </w:rPr>
              <w:t>08.00 - 1</w:t>
            </w:r>
            <w:r w:rsidRPr="0023074F">
              <w:rPr>
                <w:rFonts w:asciiTheme="majorHAnsi" w:eastAsiaTheme="minorHAnsi" w:hAnsiTheme="majorHAnsi" w:cstheme="minorBidi"/>
                <w:b/>
              </w:rPr>
              <w:t>4</w:t>
            </w:r>
            <w:r w:rsidRPr="0023074F">
              <w:rPr>
                <w:rFonts w:asciiTheme="majorHAnsi" w:eastAsiaTheme="minorHAnsi" w:hAnsiTheme="majorHAnsi" w:cstheme="minorBidi"/>
                <w:b/>
                <w:lang w:val="sr-Cyrl-CS"/>
              </w:rPr>
              <w:t xml:space="preserve">.00 </w:t>
            </w:r>
            <w:r w:rsidRPr="0023074F">
              <w:rPr>
                <w:rFonts w:asciiTheme="majorHAnsi" w:eastAsiaTheme="minorHAnsi" w:hAnsiTheme="majorHAnsi" w:cstheme="minorBidi"/>
                <w:lang w:val="sr-Cyrl-CS"/>
              </w:rPr>
              <w:t>сваке друге недеље</w:t>
            </w:r>
          </w:p>
        </w:tc>
      </w:tr>
      <w:tr w:rsidR="006A7840" w:rsidRPr="0023074F" w:rsidTr="002412C8">
        <w:tc>
          <w:tcPr>
            <w:tcW w:w="4605" w:type="dxa"/>
            <w:tcBorders>
              <w:left w:val="double" w:sz="4" w:space="0" w:color="auto"/>
              <w:right w:val="double" w:sz="4" w:space="0" w:color="auto"/>
            </w:tcBorders>
            <w:shd w:val="clear" w:color="auto" w:fill="FDE9D9" w:themeFill="accent6" w:themeFillTint="33"/>
          </w:tcPr>
          <w:p w:rsidR="005A5C83" w:rsidRPr="0023074F" w:rsidRDefault="005A5C83" w:rsidP="005A5C83">
            <w:pPr>
              <w:spacing w:after="200" w:line="276" w:lineRule="auto"/>
              <w:jc w:val="both"/>
              <w:rPr>
                <w:rFonts w:asciiTheme="majorHAnsi" w:eastAsiaTheme="minorHAnsi" w:hAnsiTheme="majorHAnsi" w:cstheme="minorBidi"/>
                <w:b/>
                <w:lang w:val="sr-Cyrl-CS"/>
              </w:rPr>
            </w:pPr>
            <w:r w:rsidRPr="0023074F">
              <w:rPr>
                <w:rFonts w:asciiTheme="majorHAnsi" w:eastAsiaTheme="minorHAnsi" w:hAnsiTheme="majorHAnsi" w:cstheme="minorBidi"/>
                <w:b/>
                <w:lang w:val="sr-Cyrl-CS"/>
              </w:rPr>
              <w:t>УТОРАК</w:t>
            </w:r>
          </w:p>
        </w:tc>
        <w:tc>
          <w:tcPr>
            <w:tcW w:w="4606" w:type="dxa"/>
            <w:tcBorders>
              <w:left w:val="double" w:sz="4" w:space="0" w:color="auto"/>
              <w:right w:val="double" w:sz="4" w:space="0" w:color="auto"/>
            </w:tcBorders>
            <w:shd w:val="clear" w:color="auto" w:fill="FDE9D9" w:themeFill="accent6" w:themeFillTint="33"/>
          </w:tcPr>
          <w:p w:rsidR="005A5C83" w:rsidRPr="0023074F" w:rsidRDefault="005A5C83" w:rsidP="005A5C83">
            <w:pPr>
              <w:spacing w:after="200" w:line="276" w:lineRule="auto"/>
              <w:jc w:val="both"/>
              <w:rPr>
                <w:rFonts w:asciiTheme="majorHAnsi" w:eastAsiaTheme="minorHAnsi" w:hAnsiTheme="majorHAnsi" w:cstheme="minorBidi"/>
                <w:b/>
                <w:lang w:val="sr-Cyrl-CS"/>
              </w:rPr>
            </w:pPr>
            <w:r w:rsidRPr="0023074F">
              <w:rPr>
                <w:rFonts w:asciiTheme="majorHAnsi" w:eastAsiaTheme="minorHAnsi" w:hAnsiTheme="majorHAnsi" w:cstheme="minorBidi"/>
                <w:b/>
                <w:lang w:val="sr-Cyrl-CS"/>
              </w:rPr>
              <w:t>08.00 - 1</w:t>
            </w:r>
            <w:r w:rsidRPr="0023074F">
              <w:rPr>
                <w:rFonts w:asciiTheme="majorHAnsi" w:eastAsiaTheme="minorHAnsi" w:hAnsiTheme="majorHAnsi" w:cstheme="minorBidi"/>
                <w:b/>
              </w:rPr>
              <w:t>4</w:t>
            </w:r>
            <w:r w:rsidRPr="0023074F">
              <w:rPr>
                <w:rFonts w:asciiTheme="majorHAnsi" w:eastAsiaTheme="minorHAnsi" w:hAnsiTheme="majorHAnsi" w:cstheme="minorBidi"/>
                <w:b/>
                <w:lang w:val="sr-Cyrl-CS"/>
              </w:rPr>
              <w:t>.00</w:t>
            </w:r>
          </w:p>
        </w:tc>
      </w:tr>
      <w:tr w:rsidR="006A7840" w:rsidRPr="0023074F" w:rsidTr="002412C8">
        <w:tc>
          <w:tcPr>
            <w:tcW w:w="4605" w:type="dxa"/>
            <w:tcBorders>
              <w:left w:val="double" w:sz="4" w:space="0" w:color="auto"/>
              <w:bottom w:val="double" w:sz="4" w:space="0" w:color="auto"/>
              <w:right w:val="double" w:sz="4" w:space="0" w:color="auto"/>
            </w:tcBorders>
            <w:shd w:val="clear" w:color="auto" w:fill="FDE9D9" w:themeFill="accent6" w:themeFillTint="33"/>
          </w:tcPr>
          <w:p w:rsidR="005A5C83" w:rsidRPr="0023074F" w:rsidRDefault="005A5C83" w:rsidP="005A5C83">
            <w:pPr>
              <w:spacing w:after="200" w:line="276" w:lineRule="auto"/>
              <w:jc w:val="both"/>
              <w:rPr>
                <w:rFonts w:asciiTheme="majorHAnsi" w:eastAsiaTheme="minorHAnsi" w:hAnsiTheme="majorHAnsi" w:cstheme="minorBidi"/>
                <w:b/>
                <w:lang w:val="sr-Cyrl-CS"/>
              </w:rPr>
            </w:pPr>
            <w:r w:rsidRPr="0023074F">
              <w:rPr>
                <w:rFonts w:asciiTheme="majorHAnsi" w:eastAsiaTheme="minorHAnsi" w:hAnsiTheme="majorHAnsi" w:cstheme="minorBidi"/>
                <w:b/>
                <w:lang w:val="sr-Cyrl-CS"/>
              </w:rPr>
              <w:t>ЧЕТВРТАК</w:t>
            </w:r>
          </w:p>
        </w:tc>
        <w:tc>
          <w:tcPr>
            <w:tcW w:w="4606" w:type="dxa"/>
            <w:tcBorders>
              <w:left w:val="double" w:sz="4" w:space="0" w:color="auto"/>
              <w:bottom w:val="double" w:sz="4" w:space="0" w:color="auto"/>
              <w:right w:val="double" w:sz="4" w:space="0" w:color="auto"/>
            </w:tcBorders>
            <w:shd w:val="clear" w:color="auto" w:fill="FDE9D9" w:themeFill="accent6" w:themeFillTint="33"/>
          </w:tcPr>
          <w:p w:rsidR="005A5C83" w:rsidRPr="0023074F" w:rsidRDefault="005A5C83" w:rsidP="005A5C83">
            <w:pPr>
              <w:spacing w:after="200" w:line="276" w:lineRule="auto"/>
              <w:jc w:val="both"/>
              <w:rPr>
                <w:rFonts w:asciiTheme="majorHAnsi" w:eastAsiaTheme="minorHAnsi" w:hAnsiTheme="majorHAnsi" w:cstheme="minorBidi"/>
                <w:b/>
                <w:lang w:val="sr-Cyrl-CS"/>
              </w:rPr>
            </w:pPr>
            <w:r w:rsidRPr="0023074F">
              <w:rPr>
                <w:rFonts w:asciiTheme="majorHAnsi" w:eastAsiaTheme="minorHAnsi" w:hAnsiTheme="majorHAnsi" w:cstheme="minorBidi"/>
                <w:b/>
                <w:lang w:val="sr-Cyrl-CS"/>
              </w:rPr>
              <w:t>0</w:t>
            </w:r>
            <w:r w:rsidRPr="0023074F">
              <w:rPr>
                <w:rFonts w:asciiTheme="majorHAnsi" w:eastAsiaTheme="minorHAnsi" w:hAnsiTheme="majorHAnsi" w:cstheme="minorBidi"/>
                <w:b/>
              </w:rPr>
              <w:t>8</w:t>
            </w:r>
            <w:r w:rsidRPr="0023074F">
              <w:rPr>
                <w:rFonts w:asciiTheme="majorHAnsi" w:eastAsiaTheme="minorHAnsi" w:hAnsiTheme="majorHAnsi" w:cstheme="minorBidi"/>
                <w:b/>
                <w:lang w:val="sr-Cyrl-CS"/>
              </w:rPr>
              <w:t>.00 - 1</w:t>
            </w:r>
            <w:r w:rsidRPr="0023074F">
              <w:rPr>
                <w:rFonts w:asciiTheme="majorHAnsi" w:eastAsiaTheme="minorHAnsi" w:hAnsiTheme="majorHAnsi" w:cstheme="minorBidi"/>
                <w:b/>
              </w:rPr>
              <w:t>4</w:t>
            </w:r>
            <w:r w:rsidRPr="0023074F">
              <w:rPr>
                <w:rFonts w:asciiTheme="majorHAnsi" w:eastAsiaTheme="minorHAnsi" w:hAnsiTheme="majorHAnsi" w:cstheme="minorBidi"/>
                <w:b/>
                <w:lang w:val="sr-Cyrl-CS"/>
              </w:rPr>
              <w:t>.00</w:t>
            </w:r>
          </w:p>
        </w:tc>
      </w:tr>
    </w:tbl>
    <w:p w:rsidR="005A5C83" w:rsidRPr="0023074F" w:rsidRDefault="005A5C83" w:rsidP="003D0800">
      <w:pPr>
        <w:ind w:firstLine="851"/>
        <w:jc w:val="both"/>
        <w:rPr>
          <w:rFonts w:ascii="Cambria" w:hAnsi="Cambria"/>
          <w:lang w:val="sr-Cyrl-CS"/>
        </w:rPr>
      </w:pPr>
    </w:p>
    <w:p w:rsidR="003D0800" w:rsidRPr="0023074F" w:rsidRDefault="003D0800" w:rsidP="00533AFD">
      <w:pPr>
        <w:rPr>
          <w:rFonts w:ascii="Cambria" w:hAnsi="Cambria"/>
          <w:lang w:val="sr-Cyrl-CS"/>
        </w:rPr>
      </w:pPr>
    </w:p>
    <w:p w:rsidR="006E7AC6" w:rsidRPr="00A9389E" w:rsidRDefault="006E7AC6" w:rsidP="00A9389E">
      <w:pPr>
        <w:pStyle w:val="Heading2"/>
        <w:jc w:val="center"/>
        <w:rPr>
          <w:rFonts w:asciiTheme="majorHAnsi" w:hAnsiTheme="majorHAnsi"/>
        </w:rPr>
      </w:pPr>
      <w:bookmarkStart w:id="25" w:name="_Toc496046526"/>
      <w:bookmarkStart w:id="26" w:name="_Toc22051278"/>
      <w:r w:rsidRPr="00A9389E">
        <w:rPr>
          <w:rFonts w:asciiTheme="majorHAnsi" w:hAnsiTheme="majorHAnsi"/>
        </w:rPr>
        <w:t>ДИНАМИКА ОСТВАРИВАЊА</w:t>
      </w:r>
      <w:r w:rsidR="003C0253" w:rsidRPr="00A9389E">
        <w:rPr>
          <w:rFonts w:asciiTheme="majorHAnsi" w:hAnsiTheme="majorHAnsi"/>
        </w:rPr>
        <w:t xml:space="preserve"> </w:t>
      </w:r>
      <w:r w:rsidRPr="00A9389E">
        <w:rPr>
          <w:rFonts w:asciiTheme="majorHAnsi" w:hAnsiTheme="majorHAnsi"/>
        </w:rPr>
        <w:t>ПРИПРЕМНОГ ПРЕДШКОЛСКОГ ПРОГРАМА</w:t>
      </w:r>
      <w:bookmarkEnd w:id="25"/>
      <w:bookmarkEnd w:id="26"/>
    </w:p>
    <w:p w:rsidR="005A7791" w:rsidRPr="00A9389E" w:rsidRDefault="005A7791" w:rsidP="00A9389E">
      <w:pPr>
        <w:jc w:val="center"/>
        <w:rPr>
          <w:rFonts w:asciiTheme="majorHAnsi" w:hAnsiTheme="majorHAnsi"/>
          <w:lang w:val="sr-Cyrl-CS"/>
        </w:rPr>
      </w:pPr>
    </w:p>
    <w:p w:rsidR="000143E1" w:rsidRPr="0023074F" w:rsidRDefault="000143E1" w:rsidP="00777AAF">
      <w:pPr>
        <w:pStyle w:val="BodyText"/>
        <w:ind w:firstLine="720"/>
        <w:rPr>
          <w:rFonts w:ascii="Cambria" w:hAnsi="Cambria"/>
          <w:sz w:val="24"/>
          <w:szCs w:val="24"/>
        </w:rPr>
      </w:pPr>
    </w:p>
    <w:p w:rsidR="00183545" w:rsidRPr="0023074F" w:rsidRDefault="00183545" w:rsidP="00183545">
      <w:pPr>
        <w:ind w:left="45"/>
        <w:jc w:val="both"/>
      </w:pPr>
    </w:p>
    <w:p w:rsidR="00183545" w:rsidRPr="0023074F" w:rsidRDefault="00183545" w:rsidP="00035B7B">
      <w:pPr>
        <w:ind w:left="45"/>
        <w:jc w:val="both"/>
        <w:rPr>
          <w:rFonts w:asciiTheme="majorHAnsi" w:hAnsiTheme="majorHAnsi"/>
        </w:rPr>
      </w:pPr>
      <w:r w:rsidRPr="0023074F">
        <w:rPr>
          <w:rFonts w:asciiTheme="majorHAnsi" w:hAnsiTheme="majorHAnsi"/>
        </w:rPr>
        <w:t xml:space="preserve">Група </w:t>
      </w:r>
      <w:r w:rsidR="00035B7B" w:rsidRPr="0023074F">
        <w:rPr>
          <w:rFonts w:asciiTheme="majorHAnsi" w:hAnsiTheme="majorHAnsi"/>
          <w:lang w:val="sr-Cyrl-RS"/>
        </w:rPr>
        <w:t>је</w:t>
      </w:r>
      <w:r w:rsidRPr="0023074F">
        <w:rPr>
          <w:rFonts w:asciiTheme="majorHAnsi" w:hAnsiTheme="majorHAnsi"/>
        </w:rPr>
        <w:t xml:space="preserve"> школске  2018-2019 </w:t>
      </w:r>
      <w:r w:rsidR="00035B7B" w:rsidRPr="0023074F">
        <w:rPr>
          <w:rFonts w:asciiTheme="majorHAnsi" w:hAnsiTheme="majorHAnsi"/>
        </w:rPr>
        <w:t>године број</w:t>
      </w:r>
      <w:r w:rsidR="00035B7B" w:rsidRPr="0023074F">
        <w:rPr>
          <w:rFonts w:asciiTheme="majorHAnsi" w:hAnsiTheme="majorHAnsi"/>
          <w:lang w:val="sr-Cyrl-RS"/>
        </w:rPr>
        <w:t>ала</w:t>
      </w:r>
      <w:r w:rsidRPr="0023074F">
        <w:rPr>
          <w:rFonts w:asciiTheme="majorHAnsi" w:hAnsiTheme="majorHAnsi"/>
        </w:rPr>
        <w:t xml:space="preserve"> једанаесторо деце деце, пет девојчица и шест дечака.</w:t>
      </w:r>
      <w:r w:rsidR="00035B7B" w:rsidRPr="0023074F">
        <w:rPr>
          <w:rFonts w:asciiTheme="majorHAnsi" w:hAnsiTheme="majorHAnsi"/>
          <w:lang w:val="sr-Cyrl-RS"/>
        </w:rPr>
        <w:t xml:space="preserve"> </w:t>
      </w:r>
      <w:r w:rsidRPr="0023074F">
        <w:rPr>
          <w:rFonts w:asciiTheme="majorHAnsi" w:hAnsiTheme="majorHAnsi"/>
        </w:rPr>
        <w:t>Током школске године број деце се није мењао.</w:t>
      </w:r>
    </w:p>
    <w:p w:rsidR="00183545" w:rsidRPr="0023074F" w:rsidRDefault="00183545" w:rsidP="00884FAD">
      <w:pPr>
        <w:ind w:left="45"/>
        <w:jc w:val="both"/>
        <w:rPr>
          <w:rFonts w:asciiTheme="majorHAnsi" w:hAnsiTheme="majorHAnsi"/>
          <w:lang w:val="sr-Cyrl-RS"/>
        </w:rPr>
      </w:pPr>
      <w:r w:rsidRPr="0023074F">
        <w:rPr>
          <w:rFonts w:asciiTheme="majorHAnsi" w:hAnsiTheme="majorHAnsi"/>
        </w:rPr>
        <w:t>Почетак школске године и месец септембар протекао је у адаптацији деце на објекат,</w:t>
      </w:r>
      <w:r w:rsidR="00884FAD" w:rsidRPr="0023074F">
        <w:rPr>
          <w:rFonts w:asciiTheme="majorHAnsi" w:hAnsiTheme="majorHAnsi"/>
          <w:lang w:val="sr-Cyrl-RS"/>
        </w:rPr>
        <w:t xml:space="preserve"> </w:t>
      </w:r>
      <w:r w:rsidRPr="0023074F">
        <w:rPr>
          <w:rFonts w:asciiTheme="majorHAnsi" w:hAnsiTheme="majorHAnsi"/>
        </w:rPr>
        <w:t>васпитача, једни на друге као и на правила која се у припремно предшколској групи</w:t>
      </w:r>
      <w:r w:rsidR="00884FAD" w:rsidRPr="0023074F">
        <w:rPr>
          <w:rFonts w:asciiTheme="majorHAnsi" w:hAnsiTheme="majorHAnsi"/>
          <w:lang w:val="sr-Cyrl-RS"/>
        </w:rPr>
        <w:t xml:space="preserve"> </w:t>
      </w:r>
      <w:r w:rsidRPr="0023074F">
        <w:rPr>
          <w:rFonts w:asciiTheme="majorHAnsi" w:hAnsiTheme="majorHAnsi"/>
        </w:rPr>
        <w:t>морају поштовати.</w:t>
      </w:r>
      <w:r w:rsidR="00884FAD" w:rsidRPr="0023074F">
        <w:rPr>
          <w:rFonts w:asciiTheme="majorHAnsi" w:hAnsiTheme="majorHAnsi"/>
          <w:lang w:val="sr-Cyrl-RS"/>
        </w:rPr>
        <w:t xml:space="preserve"> </w:t>
      </w:r>
      <w:r w:rsidRPr="0023074F">
        <w:rPr>
          <w:rFonts w:asciiTheme="majorHAnsi" w:hAnsiTheme="majorHAnsi"/>
        </w:rPr>
        <w:t xml:space="preserve">Деца су се брзо адаптирала и сарађивала у активностима, без већих </w:t>
      </w:r>
      <w:r w:rsidR="00884FAD" w:rsidRPr="0023074F">
        <w:rPr>
          <w:rFonts w:asciiTheme="majorHAnsi" w:hAnsiTheme="majorHAnsi"/>
          <w:lang w:val="sr-Cyrl-RS"/>
        </w:rPr>
        <w:t xml:space="preserve"> </w:t>
      </w:r>
      <w:r w:rsidRPr="0023074F">
        <w:rPr>
          <w:rFonts w:asciiTheme="majorHAnsi" w:hAnsiTheme="majorHAnsi"/>
        </w:rPr>
        <w:t>проблема. Лако су се одвајала од родитеља.</w:t>
      </w:r>
    </w:p>
    <w:p w:rsidR="00F31A77" w:rsidRPr="0023074F" w:rsidRDefault="00F31A77" w:rsidP="00884FAD">
      <w:pPr>
        <w:ind w:left="45"/>
        <w:jc w:val="both"/>
        <w:rPr>
          <w:rFonts w:asciiTheme="majorHAnsi" w:hAnsiTheme="majorHAnsi"/>
          <w:lang w:val="sr-Cyrl-RS"/>
        </w:rPr>
      </w:pPr>
    </w:p>
    <w:p w:rsidR="00183545" w:rsidRPr="0023074F" w:rsidRDefault="00183545" w:rsidP="00AD63A7">
      <w:pPr>
        <w:pStyle w:val="ListParagraph"/>
        <w:numPr>
          <w:ilvl w:val="0"/>
          <w:numId w:val="29"/>
        </w:numPr>
        <w:jc w:val="both"/>
        <w:rPr>
          <w:rFonts w:asciiTheme="majorHAnsi" w:hAnsiTheme="majorHAnsi"/>
        </w:rPr>
      </w:pPr>
      <w:r w:rsidRPr="0023074F">
        <w:rPr>
          <w:rFonts w:asciiTheme="majorHAnsi" w:hAnsiTheme="majorHAnsi"/>
        </w:rPr>
        <w:t>Сарадња са родитељима</w:t>
      </w:r>
    </w:p>
    <w:p w:rsidR="00183545" w:rsidRPr="0023074F" w:rsidRDefault="00183545" w:rsidP="001D57EE">
      <w:pPr>
        <w:ind w:left="45"/>
        <w:jc w:val="both"/>
        <w:rPr>
          <w:rFonts w:asciiTheme="majorHAnsi" w:hAnsiTheme="majorHAnsi"/>
          <w:lang w:val="sr-Cyrl-RS"/>
        </w:rPr>
      </w:pPr>
      <w:r w:rsidRPr="0023074F">
        <w:rPr>
          <w:rFonts w:asciiTheme="majorHAnsi" w:hAnsiTheme="majorHAnsi"/>
        </w:rPr>
        <w:t>У оквиру сарадњ</w:t>
      </w:r>
      <w:r w:rsidR="00884FAD" w:rsidRPr="0023074F">
        <w:rPr>
          <w:rFonts w:asciiTheme="majorHAnsi" w:hAnsiTheme="majorHAnsi"/>
        </w:rPr>
        <w:t>е са родитељима, осим кроз</w:t>
      </w:r>
      <w:r w:rsidR="00884FAD" w:rsidRPr="0023074F">
        <w:rPr>
          <w:rFonts w:asciiTheme="majorHAnsi" w:hAnsiTheme="majorHAnsi"/>
          <w:lang w:val="sr-Cyrl-RS"/>
        </w:rPr>
        <w:t xml:space="preserve"> </w:t>
      </w:r>
      <w:r w:rsidRPr="0023074F">
        <w:rPr>
          <w:rFonts w:asciiTheme="majorHAnsi" w:hAnsiTheme="majorHAnsi"/>
        </w:rPr>
        <w:t xml:space="preserve">анкете, индивидуалне разговоре и родитељске састанке, успешно  </w:t>
      </w:r>
      <w:r w:rsidR="00035B7B" w:rsidRPr="0023074F">
        <w:rPr>
          <w:rFonts w:asciiTheme="majorHAnsi" w:hAnsiTheme="majorHAnsi"/>
          <w:lang w:val="sr-Cyrl-RS"/>
        </w:rPr>
        <w:t xml:space="preserve">смо </w:t>
      </w:r>
      <w:r w:rsidRPr="0023074F">
        <w:rPr>
          <w:rFonts w:asciiTheme="majorHAnsi" w:hAnsiTheme="majorHAnsi"/>
        </w:rPr>
        <w:t>сарађ</w:t>
      </w:r>
      <w:r w:rsidR="00035B7B" w:rsidRPr="0023074F">
        <w:rPr>
          <w:rFonts w:asciiTheme="majorHAnsi" w:hAnsiTheme="majorHAnsi"/>
          <w:lang w:val="sr-Cyrl-RS"/>
        </w:rPr>
        <w:t>ивали</w:t>
      </w:r>
      <w:r w:rsidRPr="0023074F">
        <w:rPr>
          <w:rFonts w:asciiTheme="majorHAnsi" w:hAnsiTheme="majorHAnsi"/>
        </w:rPr>
        <w:t xml:space="preserve"> и кроз креативне радионице, а ове године реализован</w:t>
      </w:r>
      <w:r w:rsidR="00884FAD" w:rsidRPr="0023074F">
        <w:rPr>
          <w:rFonts w:asciiTheme="majorHAnsi" w:hAnsiTheme="majorHAnsi"/>
          <w:lang w:val="sr-Cyrl-RS"/>
        </w:rPr>
        <w:t xml:space="preserve">е су </w:t>
      </w:r>
      <w:r w:rsidRPr="0023074F">
        <w:rPr>
          <w:rFonts w:asciiTheme="majorHAnsi" w:hAnsiTheme="majorHAnsi"/>
        </w:rPr>
        <w:t xml:space="preserve">три. Једна од њих је </w:t>
      </w:r>
      <w:r w:rsidR="00884FAD" w:rsidRPr="0023074F">
        <w:rPr>
          <w:rFonts w:asciiTheme="majorHAnsi" w:hAnsiTheme="majorHAnsi"/>
          <w:lang w:val="sr-Cyrl-RS"/>
        </w:rPr>
        <w:t>била</w:t>
      </w:r>
      <w:r w:rsidRPr="0023074F">
        <w:rPr>
          <w:rFonts w:asciiTheme="majorHAnsi" w:hAnsiTheme="majorHAnsi"/>
        </w:rPr>
        <w:t xml:space="preserve">  4.10.</w:t>
      </w:r>
      <w:r w:rsidR="00884FAD" w:rsidRPr="0023074F">
        <w:rPr>
          <w:rFonts w:asciiTheme="majorHAnsi" w:hAnsiTheme="majorHAnsi"/>
          <w:lang w:val="sr-Cyrl-RS"/>
        </w:rPr>
        <w:t>2018.</w:t>
      </w:r>
      <w:r w:rsidRPr="0023074F">
        <w:rPr>
          <w:rFonts w:asciiTheme="majorHAnsi" w:hAnsiTheme="majorHAnsi"/>
        </w:rPr>
        <w:t xml:space="preserve">  oсликавање  тј. украшавање портфолија, затим  16.04.</w:t>
      </w:r>
      <w:r w:rsidR="00884FAD" w:rsidRPr="0023074F">
        <w:rPr>
          <w:rFonts w:asciiTheme="majorHAnsi" w:hAnsiTheme="majorHAnsi"/>
          <w:lang w:val="sr-Cyrl-RS"/>
        </w:rPr>
        <w:t>2019.</w:t>
      </w:r>
      <w:r w:rsidRPr="0023074F">
        <w:rPr>
          <w:rFonts w:asciiTheme="majorHAnsi" w:hAnsiTheme="majorHAnsi"/>
        </w:rPr>
        <w:t xml:space="preserve"> израда и осликавање корпица за јаја које смо продавали на Ускршњем базару </w:t>
      </w:r>
      <w:r w:rsidR="00884FAD" w:rsidRPr="0023074F">
        <w:rPr>
          <w:rFonts w:asciiTheme="majorHAnsi" w:hAnsiTheme="majorHAnsi"/>
          <w:lang w:val="sr-Cyrl-RS"/>
        </w:rPr>
        <w:t xml:space="preserve">, </w:t>
      </w:r>
      <w:r w:rsidR="00884FAD" w:rsidRPr="0023074F">
        <w:rPr>
          <w:rFonts w:asciiTheme="majorHAnsi" w:hAnsiTheme="majorHAnsi"/>
        </w:rPr>
        <w:t>17.04.</w:t>
      </w:r>
      <w:r w:rsidRPr="0023074F">
        <w:rPr>
          <w:rFonts w:asciiTheme="majorHAnsi" w:hAnsiTheme="majorHAnsi"/>
        </w:rPr>
        <w:t>2019  и 18.04.2019  “Фарбање јаја”, коју смо реализовали уз помоћ млађе деце, браће и сестара наших забавиштанаца. Такође родитељи имају могућност да разговарају с васпитачима на тзв. „Отвореним вратима“,  али и на индивидуалним разговорима, које организујемо по потреби</w:t>
      </w:r>
      <w:r w:rsidR="00F31A77" w:rsidRPr="0023074F">
        <w:rPr>
          <w:rFonts w:asciiTheme="majorHAnsi" w:hAnsiTheme="majorHAnsi"/>
          <w:lang w:val="sr-Cyrl-RS"/>
        </w:rPr>
        <w:t>.</w:t>
      </w:r>
    </w:p>
    <w:p w:rsidR="00F31A77" w:rsidRPr="0023074F" w:rsidRDefault="00F31A77" w:rsidP="001D57EE">
      <w:pPr>
        <w:ind w:left="45"/>
        <w:jc w:val="both"/>
        <w:rPr>
          <w:rFonts w:asciiTheme="majorHAnsi" w:hAnsiTheme="majorHAnsi"/>
        </w:rPr>
      </w:pPr>
    </w:p>
    <w:p w:rsidR="00183545" w:rsidRPr="0023074F" w:rsidRDefault="00183545" w:rsidP="00AD63A7">
      <w:pPr>
        <w:pStyle w:val="ListParagraph"/>
        <w:numPr>
          <w:ilvl w:val="0"/>
          <w:numId w:val="29"/>
        </w:numPr>
        <w:jc w:val="both"/>
        <w:rPr>
          <w:rFonts w:asciiTheme="majorHAnsi" w:hAnsiTheme="majorHAnsi"/>
        </w:rPr>
      </w:pPr>
      <w:r w:rsidRPr="0023074F">
        <w:rPr>
          <w:rFonts w:asciiTheme="majorHAnsi" w:hAnsiTheme="majorHAnsi"/>
        </w:rPr>
        <w:t>Сарадња са школом и околином</w:t>
      </w:r>
    </w:p>
    <w:p w:rsidR="00183545" w:rsidRPr="0023074F" w:rsidRDefault="00183545" w:rsidP="001D57EE">
      <w:pPr>
        <w:ind w:left="45"/>
        <w:jc w:val="both"/>
        <w:rPr>
          <w:rFonts w:asciiTheme="majorHAnsi" w:hAnsiTheme="majorHAnsi"/>
        </w:rPr>
      </w:pPr>
      <w:r w:rsidRPr="0023074F">
        <w:rPr>
          <w:rFonts w:asciiTheme="majorHAnsi" w:hAnsiTheme="majorHAnsi"/>
        </w:rPr>
        <w:t xml:space="preserve">И  ове школске године сарађивали смо са школом и са истом реализовали и учествовали на неким активностима а присуствовали смо и учествовали  </w:t>
      </w:r>
      <w:r w:rsidR="00F31A77" w:rsidRPr="0023074F">
        <w:rPr>
          <w:rFonts w:asciiTheme="majorHAnsi" w:hAnsiTheme="majorHAnsi"/>
        </w:rPr>
        <w:t xml:space="preserve">и на </w:t>
      </w:r>
      <w:r w:rsidRPr="0023074F">
        <w:rPr>
          <w:rFonts w:asciiTheme="majorHAnsi" w:hAnsiTheme="majorHAnsi"/>
        </w:rPr>
        <w:t>школским приредбама</w:t>
      </w:r>
      <w:r w:rsidR="00F31A77" w:rsidRPr="0023074F">
        <w:rPr>
          <w:rFonts w:asciiTheme="majorHAnsi" w:hAnsiTheme="majorHAnsi"/>
          <w:lang w:val="sr-Cyrl-RS"/>
        </w:rPr>
        <w:t xml:space="preserve"> и то: с</w:t>
      </w:r>
      <w:r w:rsidRPr="0023074F">
        <w:rPr>
          <w:rFonts w:asciiTheme="majorHAnsi" w:hAnsiTheme="majorHAnsi"/>
        </w:rPr>
        <w:t>портска надметања  у току спортске недеље  од 10.09</w:t>
      </w:r>
      <w:r w:rsidR="00D70238" w:rsidRPr="0023074F">
        <w:rPr>
          <w:rFonts w:asciiTheme="majorHAnsi" w:hAnsiTheme="majorHAnsi"/>
          <w:lang w:val="sr-Cyrl-RS"/>
        </w:rPr>
        <w:t>.</w:t>
      </w:r>
      <w:r w:rsidRPr="0023074F">
        <w:rPr>
          <w:rFonts w:asciiTheme="majorHAnsi" w:hAnsiTheme="majorHAnsi"/>
        </w:rPr>
        <w:t xml:space="preserve"> до 14.09</w:t>
      </w:r>
      <w:r w:rsidR="00D70238" w:rsidRPr="0023074F">
        <w:rPr>
          <w:rFonts w:asciiTheme="majorHAnsi" w:hAnsiTheme="majorHAnsi"/>
          <w:lang w:val="sr-Cyrl-RS"/>
        </w:rPr>
        <w:t>.</w:t>
      </w:r>
      <w:r w:rsidRPr="0023074F">
        <w:rPr>
          <w:rFonts w:asciiTheme="majorHAnsi" w:hAnsiTheme="majorHAnsi"/>
        </w:rPr>
        <w:t xml:space="preserve"> обухватила су  активности и игре које су реализоване у сарадњи са школском децом и учитељицама од  1 до 4 разреда.</w:t>
      </w:r>
    </w:p>
    <w:p w:rsidR="00183545" w:rsidRPr="0023074F" w:rsidRDefault="00183545" w:rsidP="001D57EE">
      <w:pPr>
        <w:ind w:left="45"/>
        <w:jc w:val="both"/>
        <w:rPr>
          <w:rFonts w:asciiTheme="majorHAnsi" w:hAnsiTheme="majorHAnsi"/>
        </w:rPr>
      </w:pPr>
      <w:r w:rsidRPr="0023074F">
        <w:rPr>
          <w:rFonts w:asciiTheme="majorHAnsi" w:hAnsiTheme="majorHAnsi"/>
        </w:rPr>
        <w:t>05.10.- Пријем првака у Дечији савез , присуствовали смо пријему првака и пригодној приредби  на којој смо изрецитовали кратку рецитацију.</w:t>
      </w:r>
    </w:p>
    <w:p w:rsidR="00183545" w:rsidRPr="0023074F" w:rsidRDefault="00183545" w:rsidP="001D57EE">
      <w:pPr>
        <w:ind w:left="45"/>
        <w:jc w:val="both"/>
        <w:rPr>
          <w:rFonts w:asciiTheme="majorHAnsi" w:hAnsiTheme="majorHAnsi"/>
        </w:rPr>
      </w:pPr>
      <w:r w:rsidRPr="0023074F">
        <w:rPr>
          <w:rFonts w:asciiTheme="majorHAnsi" w:hAnsiTheme="majorHAnsi"/>
        </w:rPr>
        <w:t>06.10</w:t>
      </w:r>
      <w:r w:rsidR="00D70238" w:rsidRPr="0023074F">
        <w:rPr>
          <w:rFonts w:asciiTheme="majorHAnsi" w:hAnsiTheme="majorHAnsi"/>
          <w:lang w:val="sr-Cyrl-RS"/>
        </w:rPr>
        <w:t>.</w:t>
      </w:r>
      <w:r w:rsidRPr="0023074F">
        <w:rPr>
          <w:rFonts w:asciiTheme="majorHAnsi" w:hAnsiTheme="majorHAnsi"/>
        </w:rPr>
        <w:t xml:space="preserve">  </w:t>
      </w:r>
      <w:r w:rsidR="00D70238" w:rsidRPr="0023074F">
        <w:rPr>
          <w:rFonts w:asciiTheme="majorHAnsi" w:hAnsiTheme="majorHAnsi"/>
        </w:rPr>
        <w:t xml:space="preserve"> Манифестациј</w:t>
      </w:r>
      <w:r w:rsidR="00D70238" w:rsidRPr="0023074F">
        <w:rPr>
          <w:rFonts w:asciiTheme="majorHAnsi" w:hAnsiTheme="majorHAnsi"/>
          <w:lang w:val="sr-Cyrl-RS"/>
        </w:rPr>
        <w:t>и</w:t>
      </w:r>
      <w:r w:rsidRPr="0023074F">
        <w:rPr>
          <w:rFonts w:asciiTheme="majorHAnsi" w:hAnsiTheme="majorHAnsi"/>
        </w:rPr>
        <w:t xml:space="preserve">  </w:t>
      </w:r>
      <w:r w:rsidR="00D70238" w:rsidRPr="0023074F">
        <w:rPr>
          <w:rFonts w:asciiTheme="majorHAnsi" w:hAnsiTheme="majorHAnsi"/>
          <w:lang w:val="sr-Cyrl-RS"/>
        </w:rPr>
        <w:t>„</w:t>
      </w:r>
      <w:r w:rsidRPr="0023074F">
        <w:rPr>
          <w:rFonts w:asciiTheme="majorHAnsi" w:hAnsiTheme="majorHAnsi"/>
        </w:rPr>
        <w:t xml:space="preserve">У </w:t>
      </w:r>
      <w:r w:rsidR="00D70238" w:rsidRPr="0023074F">
        <w:rPr>
          <w:rFonts w:asciiTheme="majorHAnsi" w:hAnsiTheme="majorHAnsi"/>
          <w:lang w:val="sr-Cyrl-RS"/>
        </w:rPr>
        <w:t>бојама руја“</w:t>
      </w:r>
      <w:r w:rsidRPr="0023074F">
        <w:rPr>
          <w:rFonts w:asciiTheme="majorHAnsi" w:hAnsiTheme="majorHAnsi"/>
        </w:rPr>
        <w:t xml:space="preserve"> у Делиблатској пешчари ове године по први пут</w:t>
      </w:r>
      <w:r w:rsidR="001D57EE" w:rsidRPr="0023074F">
        <w:rPr>
          <w:rFonts w:asciiTheme="majorHAnsi" w:hAnsiTheme="majorHAnsi"/>
          <w:lang w:val="sr-Cyrl-RS"/>
        </w:rPr>
        <w:t xml:space="preserve"> </w:t>
      </w:r>
      <w:r w:rsidRPr="0023074F">
        <w:rPr>
          <w:rFonts w:asciiTheme="majorHAnsi" w:hAnsiTheme="majorHAnsi"/>
        </w:rPr>
        <w:t>присуствовали су и полазници припремно предшколског програма, и прошетали  предивном пешчаном стазом. Деца су уживала, помало се уморила али су се свакако вратила пуна утисака.</w:t>
      </w:r>
    </w:p>
    <w:p w:rsidR="00183545" w:rsidRPr="0023074F" w:rsidRDefault="00183545" w:rsidP="001D57EE">
      <w:pPr>
        <w:jc w:val="both"/>
        <w:rPr>
          <w:rFonts w:asciiTheme="majorHAnsi" w:hAnsiTheme="majorHAnsi"/>
        </w:rPr>
      </w:pPr>
      <w:r w:rsidRPr="0023074F">
        <w:rPr>
          <w:rFonts w:asciiTheme="majorHAnsi" w:hAnsiTheme="majorHAnsi"/>
        </w:rPr>
        <w:t xml:space="preserve">20.10. </w:t>
      </w:r>
      <w:r w:rsidR="00D70238" w:rsidRPr="0023074F">
        <w:rPr>
          <w:rFonts w:asciiTheme="majorHAnsi" w:hAnsiTheme="majorHAnsi"/>
          <w:lang w:val="sr-Cyrl-RS"/>
        </w:rPr>
        <w:t>Излет манастир</w:t>
      </w:r>
      <w:r w:rsidRPr="0023074F">
        <w:rPr>
          <w:rFonts w:asciiTheme="majorHAnsi" w:hAnsiTheme="majorHAnsi"/>
        </w:rPr>
        <w:t xml:space="preserve"> Манасија, водопад  Лисине, Парк  макета </w:t>
      </w:r>
    </w:p>
    <w:p w:rsidR="005E2B2C" w:rsidRPr="0023074F" w:rsidRDefault="00183545" w:rsidP="001D57EE">
      <w:pPr>
        <w:jc w:val="both"/>
        <w:rPr>
          <w:rFonts w:asciiTheme="majorHAnsi" w:hAnsiTheme="majorHAnsi"/>
          <w:lang w:val="sr-Cyrl-RS"/>
        </w:rPr>
      </w:pPr>
      <w:r w:rsidRPr="0023074F">
        <w:rPr>
          <w:rFonts w:asciiTheme="majorHAnsi" w:hAnsiTheme="majorHAnsi"/>
        </w:rPr>
        <w:t xml:space="preserve">24.10. Такмичење у традиционалним играма </w:t>
      </w:r>
      <w:r w:rsidR="00D70238" w:rsidRPr="0023074F">
        <w:rPr>
          <w:rFonts w:asciiTheme="majorHAnsi" w:hAnsiTheme="majorHAnsi"/>
          <w:lang w:val="sr-Cyrl-RS"/>
        </w:rPr>
        <w:t>поводом обележава</w:t>
      </w:r>
      <w:r w:rsidR="005E2B2C" w:rsidRPr="0023074F">
        <w:rPr>
          <w:rFonts w:asciiTheme="majorHAnsi" w:hAnsiTheme="majorHAnsi"/>
          <w:lang w:val="sr-Cyrl-RS"/>
        </w:rPr>
        <w:t>ња 150 година од оснивања села</w:t>
      </w:r>
    </w:p>
    <w:p w:rsidR="00183545" w:rsidRPr="0023074F" w:rsidRDefault="00183545" w:rsidP="001D57EE">
      <w:pPr>
        <w:jc w:val="both"/>
        <w:rPr>
          <w:rFonts w:asciiTheme="majorHAnsi" w:hAnsiTheme="majorHAnsi"/>
        </w:rPr>
      </w:pPr>
      <w:r w:rsidRPr="0023074F">
        <w:rPr>
          <w:rFonts w:asciiTheme="majorHAnsi" w:hAnsiTheme="majorHAnsi"/>
        </w:rPr>
        <w:t xml:space="preserve">20.12. Приредба поводом Нове године (била је организована у радној соби групе априсуствовали су родитељи и млађа деца, а деци су подељени пакетићи захваљујући </w:t>
      </w:r>
      <w:r w:rsidR="005E2B2C" w:rsidRPr="0023074F">
        <w:rPr>
          <w:rFonts w:asciiTheme="majorHAnsi" w:hAnsiTheme="majorHAnsi"/>
        </w:rPr>
        <w:t xml:space="preserve">Удружењу </w:t>
      </w:r>
      <w:r w:rsidR="005E2B2C" w:rsidRPr="0023074F">
        <w:rPr>
          <w:rFonts w:asciiTheme="majorHAnsi" w:hAnsiTheme="majorHAnsi"/>
          <w:lang w:val="sr-Cyrl-RS"/>
        </w:rPr>
        <w:t>б</w:t>
      </w:r>
      <w:r w:rsidRPr="0023074F">
        <w:rPr>
          <w:rFonts w:asciiTheme="majorHAnsi" w:hAnsiTheme="majorHAnsi"/>
        </w:rPr>
        <w:t>анатских Бугара</w:t>
      </w:r>
      <w:r w:rsidR="005E2B2C" w:rsidRPr="0023074F">
        <w:rPr>
          <w:rFonts w:asciiTheme="majorHAnsi" w:hAnsiTheme="majorHAnsi"/>
          <w:lang w:val="sr-Cyrl-RS"/>
        </w:rPr>
        <w:t xml:space="preserve"> „Иваново-Банат“</w:t>
      </w:r>
      <w:r w:rsidRPr="0023074F">
        <w:rPr>
          <w:rFonts w:asciiTheme="majorHAnsi" w:hAnsiTheme="majorHAnsi"/>
        </w:rPr>
        <w:t>) у гостима су нам били и представници удружења, Деда Мразу смо се одужили, а родитеље обрадовали драматизацијом, плесом,  песмом и  рецитацијама пригодним за овај  празнични период.</w:t>
      </w:r>
    </w:p>
    <w:p w:rsidR="00183545" w:rsidRPr="0023074F" w:rsidRDefault="00183545" w:rsidP="001D57EE">
      <w:pPr>
        <w:jc w:val="both"/>
        <w:rPr>
          <w:rFonts w:asciiTheme="majorHAnsi" w:hAnsiTheme="majorHAnsi"/>
        </w:rPr>
      </w:pPr>
      <w:r w:rsidRPr="0023074F">
        <w:rPr>
          <w:rFonts w:asciiTheme="majorHAnsi" w:hAnsiTheme="majorHAnsi"/>
        </w:rPr>
        <w:t xml:space="preserve">27.01.2019. </w:t>
      </w:r>
      <w:r w:rsidR="005E2B2C" w:rsidRPr="0023074F">
        <w:rPr>
          <w:rFonts w:asciiTheme="majorHAnsi" w:hAnsiTheme="majorHAnsi"/>
        </w:rPr>
        <w:t xml:space="preserve"> </w:t>
      </w:r>
      <w:r w:rsidR="005E2B2C" w:rsidRPr="0023074F">
        <w:rPr>
          <w:rFonts w:asciiTheme="majorHAnsi" w:hAnsiTheme="majorHAnsi"/>
          <w:lang w:val="sr-Cyrl-RS"/>
        </w:rPr>
        <w:t>н</w:t>
      </w:r>
      <w:r w:rsidRPr="0023074F">
        <w:rPr>
          <w:rFonts w:asciiTheme="majorHAnsi" w:hAnsiTheme="majorHAnsi"/>
        </w:rPr>
        <w:t>а Светосавској  академији представили смо се рецитацијом</w:t>
      </w:r>
      <w:r w:rsidR="005E2B2C" w:rsidRPr="0023074F">
        <w:rPr>
          <w:rFonts w:asciiTheme="majorHAnsi" w:hAnsiTheme="majorHAnsi"/>
        </w:rPr>
        <w:t xml:space="preserve"> </w:t>
      </w:r>
      <w:r w:rsidRPr="0023074F">
        <w:rPr>
          <w:rFonts w:asciiTheme="majorHAnsi" w:hAnsiTheme="majorHAnsi"/>
        </w:rPr>
        <w:t xml:space="preserve"> У цркви</w:t>
      </w:r>
    </w:p>
    <w:p w:rsidR="00183545" w:rsidRPr="0023074F" w:rsidRDefault="005E2B2C" w:rsidP="001D57EE">
      <w:pPr>
        <w:jc w:val="both"/>
        <w:rPr>
          <w:rFonts w:asciiTheme="majorHAnsi" w:hAnsiTheme="majorHAnsi"/>
        </w:rPr>
      </w:pPr>
      <w:r w:rsidRPr="0023074F">
        <w:rPr>
          <w:rFonts w:asciiTheme="majorHAnsi" w:hAnsiTheme="majorHAnsi"/>
          <w:lang w:val="sr-Cyrl-RS"/>
        </w:rPr>
        <w:t>0</w:t>
      </w:r>
      <w:r w:rsidR="00183545" w:rsidRPr="0023074F">
        <w:rPr>
          <w:rFonts w:asciiTheme="majorHAnsi" w:hAnsiTheme="majorHAnsi"/>
        </w:rPr>
        <w:t xml:space="preserve">8.03.2019. </w:t>
      </w:r>
      <w:r w:rsidRPr="0023074F">
        <w:rPr>
          <w:rFonts w:asciiTheme="majorHAnsi" w:hAnsiTheme="majorHAnsi"/>
          <w:lang w:val="sr-Cyrl-RS"/>
        </w:rPr>
        <w:t>о</w:t>
      </w:r>
      <w:r w:rsidR="00183545" w:rsidRPr="0023074F">
        <w:rPr>
          <w:rFonts w:asciiTheme="majorHAnsi" w:hAnsiTheme="majorHAnsi"/>
        </w:rPr>
        <w:t>смомартовска приредба организована је у радној соби, а мамама су уручени</w:t>
      </w:r>
    </w:p>
    <w:p w:rsidR="00183545" w:rsidRPr="0023074F" w:rsidRDefault="00183545" w:rsidP="001D57EE">
      <w:pPr>
        <w:jc w:val="both"/>
        <w:rPr>
          <w:rFonts w:asciiTheme="majorHAnsi" w:hAnsiTheme="majorHAnsi"/>
        </w:rPr>
      </w:pPr>
      <w:r w:rsidRPr="0023074F">
        <w:rPr>
          <w:rFonts w:asciiTheme="majorHAnsi" w:hAnsiTheme="majorHAnsi"/>
        </w:rPr>
        <w:t xml:space="preserve">пригодни поклони које су деца сама израђивала. </w:t>
      </w:r>
    </w:p>
    <w:p w:rsidR="00183545" w:rsidRPr="0023074F" w:rsidRDefault="00183545" w:rsidP="001D57EE">
      <w:pPr>
        <w:jc w:val="both"/>
        <w:rPr>
          <w:rFonts w:asciiTheme="majorHAnsi" w:hAnsiTheme="majorHAnsi"/>
        </w:rPr>
      </w:pPr>
      <w:r w:rsidRPr="0023074F">
        <w:rPr>
          <w:rFonts w:asciiTheme="majorHAnsi" w:hAnsiTheme="majorHAnsi"/>
        </w:rPr>
        <w:t xml:space="preserve">16.03.2019. </w:t>
      </w:r>
      <w:r w:rsidR="005E2B2C" w:rsidRPr="0023074F">
        <w:rPr>
          <w:rFonts w:asciiTheme="majorHAnsi" w:hAnsiTheme="majorHAnsi"/>
        </w:rPr>
        <w:t xml:space="preserve"> </w:t>
      </w:r>
      <w:r w:rsidR="005E2B2C" w:rsidRPr="0023074F">
        <w:rPr>
          <w:rFonts w:asciiTheme="majorHAnsi" w:hAnsiTheme="majorHAnsi"/>
          <w:lang w:val="sr-Cyrl-RS"/>
        </w:rPr>
        <w:t>о</w:t>
      </w:r>
      <w:r w:rsidRPr="0023074F">
        <w:rPr>
          <w:rFonts w:asciiTheme="majorHAnsi" w:hAnsiTheme="majorHAnsi"/>
        </w:rPr>
        <w:t>држана је приредба поводом Дана школе  а ми смо учествовали с музичком</w:t>
      </w:r>
    </w:p>
    <w:p w:rsidR="00183545" w:rsidRPr="0023074F" w:rsidRDefault="00183545" w:rsidP="001D57EE">
      <w:pPr>
        <w:jc w:val="both"/>
        <w:rPr>
          <w:rFonts w:asciiTheme="majorHAnsi" w:hAnsiTheme="majorHAnsi"/>
        </w:rPr>
      </w:pPr>
      <w:r w:rsidRPr="0023074F">
        <w:rPr>
          <w:rFonts w:asciiTheme="majorHAnsi" w:hAnsiTheme="majorHAnsi"/>
        </w:rPr>
        <w:t xml:space="preserve">нумером „Ја сам за плес“ и певали у  школском хору . </w:t>
      </w:r>
    </w:p>
    <w:p w:rsidR="00183545" w:rsidRPr="0023074F" w:rsidRDefault="00183545" w:rsidP="001D57EE">
      <w:pPr>
        <w:ind w:left="45"/>
        <w:jc w:val="both"/>
        <w:rPr>
          <w:rFonts w:asciiTheme="majorHAnsi" w:hAnsiTheme="majorHAnsi"/>
        </w:rPr>
      </w:pPr>
      <w:r w:rsidRPr="0023074F">
        <w:rPr>
          <w:rFonts w:asciiTheme="majorHAnsi" w:hAnsiTheme="majorHAnsi"/>
        </w:rPr>
        <w:lastRenderedPageBreak/>
        <w:t>16.04.2019.</w:t>
      </w:r>
      <w:r w:rsidR="00E16012" w:rsidRPr="0023074F">
        <w:rPr>
          <w:rFonts w:asciiTheme="majorHAnsi" w:hAnsiTheme="majorHAnsi"/>
        </w:rPr>
        <w:t xml:space="preserve"> </w:t>
      </w:r>
      <w:r w:rsidRPr="0023074F">
        <w:rPr>
          <w:rFonts w:asciiTheme="majorHAnsi" w:hAnsiTheme="majorHAnsi"/>
        </w:rPr>
        <w:t>одржана је друга по реду  радионица са родитељима: Украшавање корпица за јаја</w:t>
      </w:r>
    </w:p>
    <w:p w:rsidR="00183545" w:rsidRPr="0023074F" w:rsidRDefault="00183545" w:rsidP="001D57EE">
      <w:pPr>
        <w:ind w:left="45"/>
        <w:jc w:val="both"/>
        <w:rPr>
          <w:rFonts w:asciiTheme="majorHAnsi" w:hAnsiTheme="majorHAnsi"/>
        </w:rPr>
      </w:pPr>
      <w:r w:rsidRPr="0023074F">
        <w:rPr>
          <w:rFonts w:asciiTheme="majorHAnsi" w:hAnsiTheme="majorHAnsi"/>
        </w:rPr>
        <w:t>17.04.2019.</w:t>
      </w:r>
      <w:r w:rsidR="00E16012" w:rsidRPr="0023074F">
        <w:rPr>
          <w:rFonts w:asciiTheme="majorHAnsi" w:hAnsiTheme="majorHAnsi"/>
          <w:lang w:val="sr-Cyrl-RS"/>
        </w:rPr>
        <w:t xml:space="preserve"> у</w:t>
      </w:r>
      <w:r w:rsidRPr="0023074F">
        <w:rPr>
          <w:rFonts w:asciiTheme="majorHAnsi" w:hAnsiTheme="majorHAnsi"/>
        </w:rPr>
        <w:t>чествовали смо на Ускршњем базару наших  учитељица и приред</w:t>
      </w:r>
      <w:r w:rsidR="00E16012" w:rsidRPr="0023074F">
        <w:rPr>
          <w:rFonts w:asciiTheme="majorHAnsi" w:hAnsiTheme="majorHAnsi"/>
          <w:lang w:val="sr-Cyrl-RS"/>
        </w:rPr>
        <w:t>б</w:t>
      </w:r>
      <w:r w:rsidRPr="0023074F">
        <w:rPr>
          <w:rFonts w:asciiTheme="majorHAnsi" w:hAnsiTheme="majorHAnsi"/>
        </w:rPr>
        <w:t>и кратком рецитацијом,</w:t>
      </w:r>
      <w:r w:rsidR="00E16012" w:rsidRPr="0023074F">
        <w:rPr>
          <w:rFonts w:asciiTheme="majorHAnsi" w:hAnsiTheme="majorHAnsi"/>
          <w:lang w:val="sr-Cyrl-RS"/>
        </w:rPr>
        <w:t xml:space="preserve"> </w:t>
      </w:r>
      <w:r w:rsidRPr="0023074F">
        <w:rPr>
          <w:rFonts w:asciiTheme="majorHAnsi" w:hAnsiTheme="majorHAnsi"/>
        </w:rPr>
        <w:t>излагањем и продајом корпица које смо претходно израдили уз помоћ родитеља.</w:t>
      </w:r>
    </w:p>
    <w:p w:rsidR="00183545" w:rsidRPr="0023074F" w:rsidRDefault="00183545" w:rsidP="001D57EE">
      <w:pPr>
        <w:ind w:left="45"/>
        <w:jc w:val="both"/>
        <w:rPr>
          <w:rFonts w:asciiTheme="majorHAnsi" w:hAnsiTheme="majorHAnsi"/>
        </w:rPr>
      </w:pPr>
      <w:r w:rsidRPr="0023074F">
        <w:rPr>
          <w:rFonts w:asciiTheme="majorHAnsi" w:hAnsiTheme="majorHAnsi"/>
        </w:rPr>
        <w:t>18.04. 2019.</w:t>
      </w:r>
      <w:r w:rsidR="00E16012" w:rsidRPr="0023074F">
        <w:rPr>
          <w:rFonts w:asciiTheme="majorHAnsi" w:hAnsiTheme="majorHAnsi"/>
        </w:rPr>
        <w:t xml:space="preserve"> </w:t>
      </w:r>
      <w:r w:rsidRPr="0023074F">
        <w:rPr>
          <w:rFonts w:asciiTheme="majorHAnsi" w:hAnsiTheme="majorHAnsi"/>
        </w:rPr>
        <w:t xml:space="preserve"> одржана је  још једна  радионица са родитељима : Фарбање јаја</w:t>
      </w:r>
    </w:p>
    <w:p w:rsidR="00183545" w:rsidRPr="0023074F" w:rsidRDefault="00183545" w:rsidP="001D57EE">
      <w:pPr>
        <w:ind w:left="45"/>
        <w:jc w:val="both"/>
        <w:rPr>
          <w:rFonts w:asciiTheme="majorHAnsi" w:hAnsiTheme="majorHAnsi"/>
        </w:rPr>
      </w:pPr>
      <w:r w:rsidRPr="0023074F">
        <w:rPr>
          <w:rFonts w:asciiTheme="majorHAnsi" w:hAnsiTheme="majorHAnsi"/>
        </w:rPr>
        <w:t xml:space="preserve">18.05.2019. </w:t>
      </w:r>
      <w:r w:rsidR="00E16012" w:rsidRPr="0023074F">
        <w:rPr>
          <w:rFonts w:asciiTheme="majorHAnsi" w:hAnsiTheme="majorHAnsi"/>
          <w:lang w:val="sr-Cyrl-RS"/>
        </w:rPr>
        <w:t>о</w:t>
      </w:r>
      <w:r w:rsidRPr="0023074F">
        <w:rPr>
          <w:rFonts w:asciiTheme="majorHAnsi" w:hAnsiTheme="majorHAnsi"/>
        </w:rPr>
        <w:t>бележен је дан кућних љубимаца, а две девојчице су биле награђене на ликовном конкурсу.</w:t>
      </w:r>
    </w:p>
    <w:p w:rsidR="00183545" w:rsidRPr="0023074F" w:rsidRDefault="00183545" w:rsidP="001D57EE">
      <w:pPr>
        <w:ind w:left="45"/>
        <w:jc w:val="both"/>
        <w:rPr>
          <w:rFonts w:asciiTheme="majorHAnsi" w:hAnsiTheme="majorHAnsi"/>
        </w:rPr>
      </w:pPr>
      <w:r w:rsidRPr="0023074F">
        <w:rPr>
          <w:rFonts w:asciiTheme="majorHAnsi" w:hAnsiTheme="majorHAnsi"/>
        </w:rPr>
        <w:t xml:space="preserve">У периоду  од 27.05 до 07.06 дружили смо се са </w:t>
      </w:r>
      <w:r w:rsidR="00E16012" w:rsidRPr="0023074F">
        <w:rPr>
          <w:rFonts w:asciiTheme="majorHAnsi" w:hAnsiTheme="majorHAnsi"/>
          <w:lang w:val="sr-Cyrl-RS"/>
        </w:rPr>
        <w:t>будућим</w:t>
      </w:r>
      <w:r w:rsidRPr="0023074F">
        <w:rPr>
          <w:rFonts w:asciiTheme="majorHAnsi" w:hAnsiTheme="majorHAnsi"/>
        </w:rPr>
        <w:t xml:space="preserve"> полазницима </w:t>
      </w:r>
      <w:r w:rsidR="00E16012" w:rsidRPr="0023074F">
        <w:rPr>
          <w:rFonts w:asciiTheme="majorHAnsi" w:hAnsiTheme="majorHAnsi"/>
          <w:lang w:val="sr-Cyrl-RS"/>
        </w:rPr>
        <w:t>забавишта</w:t>
      </w:r>
      <w:r w:rsidRPr="0023074F">
        <w:rPr>
          <w:rFonts w:asciiTheme="majorHAnsi" w:hAnsiTheme="majorHAnsi"/>
        </w:rPr>
        <w:t xml:space="preserve"> , а активости су</w:t>
      </w:r>
      <w:r w:rsidR="00E16012" w:rsidRPr="0023074F">
        <w:rPr>
          <w:rFonts w:asciiTheme="majorHAnsi" w:hAnsiTheme="majorHAnsi"/>
          <w:lang w:val="sr-Cyrl-RS"/>
        </w:rPr>
        <w:t xml:space="preserve"> </w:t>
      </w:r>
      <w:r w:rsidRPr="0023074F">
        <w:rPr>
          <w:rFonts w:asciiTheme="majorHAnsi" w:hAnsiTheme="majorHAnsi"/>
        </w:rPr>
        <w:t>биле прилагођене новој деци и бољем упознавању са  правилима у групи и забавишту</w:t>
      </w:r>
      <w:r w:rsidR="00E16012" w:rsidRPr="0023074F">
        <w:rPr>
          <w:rFonts w:asciiTheme="majorHAnsi" w:hAnsiTheme="majorHAnsi"/>
          <w:lang w:val="sr-Cyrl-RS"/>
        </w:rPr>
        <w:t xml:space="preserve"> </w:t>
      </w:r>
      <w:r w:rsidRPr="0023074F">
        <w:rPr>
          <w:rFonts w:asciiTheme="majorHAnsi" w:hAnsiTheme="majorHAnsi"/>
        </w:rPr>
        <w:t xml:space="preserve">уопште. </w:t>
      </w:r>
    </w:p>
    <w:p w:rsidR="00183545" w:rsidRPr="0023074F" w:rsidRDefault="00E16012" w:rsidP="001D57EE">
      <w:pPr>
        <w:ind w:left="45"/>
        <w:jc w:val="both"/>
        <w:rPr>
          <w:rFonts w:asciiTheme="majorHAnsi" w:hAnsiTheme="majorHAnsi"/>
        </w:rPr>
      </w:pPr>
      <w:r w:rsidRPr="0023074F">
        <w:rPr>
          <w:rFonts w:asciiTheme="majorHAnsi" w:hAnsiTheme="majorHAnsi"/>
        </w:rPr>
        <w:t>11.06.</w:t>
      </w:r>
      <w:r w:rsidR="00183545" w:rsidRPr="0023074F">
        <w:rPr>
          <w:rFonts w:asciiTheme="majorHAnsi" w:hAnsiTheme="majorHAnsi"/>
        </w:rPr>
        <w:t>2019</w:t>
      </w:r>
      <w:r w:rsidRPr="0023074F">
        <w:rPr>
          <w:rFonts w:asciiTheme="majorHAnsi" w:hAnsiTheme="majorHAnsi"/>
          <w:lang w:val="sr-Cyrl-RS"/>
        </w:rPr>
        <w:t>.</w:t>
      </w:r>
      <w:r w:rsidRPr="0023074F">
        <w:rPr>
          <w:rFonts w:asciiTheme="majorHAnsi" w:hAnsiTheme="majorHAnsi"/>
        </w:rPr>
        <w:t xml:space="preserve"> </w:t>
      </w:r>
      <w:r w:rsidRPr="0023074F">
        <w:rPr>
          <w:rFonts w:asciiTheme="majorHAnsi" w:hAnsiTheme="majorHAnsi"/>
          <w:lang w:val="sr-Cyrl-RS"/>
        </w:rPr>
        <w:t>и</w:t>
      </w:r>
      <w:r w:rsidR="00183545" w:rsidRPr="0023074F">
        <w:rPr>
          <w:rFonts w:asciiTheme="majorHAnsi" w:hAnsiTheme="majorHAnsi"/>
        </w:rPr>
        <w:t>шли смо на излет у шуму  са децом и уцитељицама од  1</w:t>
      </w:r>
      <w:r w:rsidRPr="0023074F">
        <w:rPr>
          <w:rFonts w:asciiTheme="majorHAnsi" w:hAnsiTheme="majorHAnsi"/>
          <w:lang w:val="sr-Cyrl-RS"/>
        </w:rPr>
        <w:t>.</w:t>
      </w:r>
      <w:r w:rsidR="00183545" w:rsidRPr="0023074F">
        <w:rPr>
          <w:rFonts w:asciiTheme="majorHAnsi" w:hAnsiTheme="majorHAnsi"/>
        </w:rPr>
        <w:t xml:space="preserve"> до 4</w:t>
      </w:r>
      <w:r w:rsidRPr="0023074F">
        <w:rPr>
          <w:rFonts w:asciiTheme="majorHAnsi" w:hAnsiTheme="majorHAnsi"/>
          <w:lang w:val="sr-Cyrl-RS"/>
        </w:rPr>
        <w:t>.</w:t>
      </w:r>
      <w:r w:rsidR="00183545" w:rsidRPr="0023074F">
        <w:rPr>
          <w:rFonts w:asciiTheme="majorHAnsi" w:hAnsiTheme="majorHAnsi"/>
        </w:rPr>
        <w:t xml:space="preserve"> разреда.</w:t>
      </w:r>
    </w:p>
    <w:p w:rsidR="00183545" w:rsidRPr="0023074F" w:rsidRDefault="00183545" w:rsidP="001D57EE">
      <w:pPr>
        <w:ind w:left="45"/>
        <w:jc w:val="both"/>
        <w:rPr>
          <w:rFonts w:asciiTheme="majorHAnsi" w:hAnsiTheme="majorHAnsi"/>
        </w:rPr>
      </w:pPr>
      <w:r w:rsidRPr="0023074F">
        <w:rPr>
          <w:rFonts w:asciiTheme="majorHAnsi" w:hAnsiTheme="majorHAnsi"/>
        </w:rPr>
        <w:t>12.06.2019</w:t>
      </w:r>
      <w:r w:rsidR="00E16012" w:rsidRPr="0023074F">
        <w:rPr>
          <w:rFonts w:asciiTheme="majorHAnsi" w:hAnsiTheme="majorHAnsi"/>
          <w:lang w:val="sr-Cyrl-RS"/>
        </w:rPr>
        <w:t>.</w:t>
      </w:r>
      <w:r w:rsidR="00E16012" w:rsidRPr="0023074F">
        <w:rPr>
          <w:rFonts w:asciiTheme="majorHAnsi" w:hAnsiTheme="majorHAnsi"/>
        </w:rPr>
        <w:t xml:space="preserve"> </w:t>
      </w:r>
      <w:r w:rsidRPr="0023074F">
        <w:rPr>
          <w:rFonts w:asciiTheme="majorHAnsi" w:hAnsiTheme="majorHAnsi"/>
        </w:rPr>
        <w:t>организовали смо</w:t>
      </w:r>
      <w:r w:rsidR="00E16012" w:rsidRPr="0023074F">
        <w:rPr>
          <w:rFonts w:asciiTheme="majorHAnsi" w:hAnsiTheme="majorHAnsi"/>
        </w:rPr>
        <w:t xml:space="preserve"> </w:t>
      </w:r>
      <w:r w:rsidRPr="0023074F">
        <w:rPr>
          <w:rFonts w:asciiTheme="majorHAnsi" w:hAnsiTheme="majorHAnsi"/>
        </w:rPr>
        <w:t xml:space="preserve"> завршну приредбу у радној соби. Тог истог дана учествовали смо на  карневалу у </w:t>
      </w:r>
      <w:r w:rsidR="000262FB" w:rsidRPr="0023074F">
        <w:rPr>
          <w:rFonts w:asciiTheme="majorHAnsi" w:hAnsiTheme="majorHAnsi"/>
          <w:lang w:val="sr-Cyrl-RS"/>
        </w:rPr>
        <w:t>ОШ</w:t>
      </w:r>
      <w:r w:rsidRPr="0023074F">
        <w:rPr>
          <w:rFonts w:asciiTheme="majorHAnsi" w:hAnsiTheme="majorHAnsi"/>
        </w:rPr>
        <w:t xml:space="preserve"> „Доситеј Обрадовић“ у Омољици.</w:t>
      </w:r>
    </w:p>
    <w:p w:rsidR="00183545" w:rsidRPr="0023074F" w:rsidRDefault="000262FB" w:rsidP="001D57EE">
      <w:pPr>
        <w:ind w:left="45"/>
        <w:jc w:val="both"/>
        <w:rPr>
          <w:rFonts w:asciiTheme="majorHAnsi" w:hAnsiTheme="majorHAnsi"/>
          <w:lang w:val="sr-Cyrl-RS"/>
        </w:rPr>
      </w:pPr>
      <w:r w:rsidRPr="0023074F">
        <w:rPr>
          <w:rFonts w:asciiTheme="majorHAnsi" w:hAnsiTheme="majorHAnsi"/>
        </w:rPr>
        <w:t>13.04.</w:t>
      </w:r>
      <w:r w:rsidR="00183545" w:rsidRPr="0023074F">
        <w:rPr>
          <w:rFonts w:asciiTheme="majorHAnsi" w:hAnsiTheme="majorHAnsi"/>
        </w:rPr>
        <w:t xml:space="preserve">2019. </w:t>
      </w:r>
      <w:r w:rsidRPr="0023074F">
        <w:rPr>
          <w:rFonts w:asciiTheme="majorHAnsi" w:hAnsiTheme="majorHAnsi"/>
          <w:lang w:val="sr-Cyrl-RS"/>
        </w:rPr>
        <w:t>п</w:t>
      </w:r>
      <w:r w:rsidR="00183545" w:rsidRPr="0023074F">
        <w:rPr>
          <w:rFonts w:asciiTheme="majorHAnsi" w:hAnsiTheme="majorHAnsi"/>
        </w:rPr>
        <w:t>рисуствовали смо журки четвртака</w:t>
      </w:r>
      <w:r w:rsidRPr="0023074F">
        <w:rPr>
          <w:rFonts w:asciiTheme="majorHAnsi" w:hAnsiTheme="majorHAnsi"/>
          <w:lang w:val="sr-Cyrl-RS"/>
        </w:rPr>
        <w:t>.</w:t>
      </w:r>
    </w:p>
    <w:p w:rsidR="00183545" w:rsidRPr="0023074F" w:rsidRDefault="00183545" w:rsidP="001D57EE">
      <w:pPr>
        <w:ind w:left="45"/>
        <w:jc w:val="both"/>
        <w:rPr>
          <w:rFonts w:asciiTheme="majorHAnsi" w:hAnsiTheme="majorHAnsi"/>
        </w:rPr>
      </w:pPr>
      <w:r w:rsidRPr="0023074F">
        <w:rPr>
          <w:rFonts w:asciiTheme="majorHAnsi" w:hAnsiTheme="majorHAnsi"/>
        </w:rPr>
        <w:t xml:space="preserve">14.06.2019. </w:t>
      </w:r>
      <w:r w:rsidR="000262FB" w:rsidRPr="0023074F">
        <w:rPr>
          <w:rFonts w:asciiTheme="majorHAnsi" w:hAnsiTheme="majorHAnsi"/>
          <w:lang w:val="sr-Cyrl-RS"/>
        </w:rPr>
        <w:t>одржана</w:t>
      </w:r>
      <w:r w:rsidRPr="0023074F">
        <w:rPr>
          <w:rFonts w:asciiTheme="majorHAnsi" w:hAnsiTheme="majorHAnsi"/>
        </w:rPr>
        <w:t xml:space="preserve"> је</w:t>
      </w:r>
      <w:r w:rsidR="000262FB" w:rsidRPr="0023074F">
        <w:rPr>
          <w:rFonts w:asciiTheme="majorHAnsi" w:hAnsiTheme="majorHAnsi"/>
          <w:lang w:val="sr-Cyrl-RS"/>
        </w:rPr>
        <w:t xml:space="preserve"> јавна акција у оквиру пројекта Борба против дискриминације</w:t>
      </w:r>
      <w:r w:rsidRPr="0023074F">
        <w:rPr>
          <w:rFonts w:asciiTheme="majorHAnsi" w:hAnsiTheme="majorHAnsi"/>
        </w:rPr>
        <w:t xml:space="preserve"> те смо и ми учествовали плесом заједно са децом од 1</w:t>
      </w:r>
      <w:r w:rsidR="000262FB" w:rsidRPr="0023074F">
        <w:rPr>
          <w:rFonts w:asciiTheme="majorHAnsi" w:hAnsiTheme="majorHAnsi"/>
          <w:lang w:val="sr-Cyrl-RS"/>
        </w:rPr>
        <w:t>.</w:t>
      </w:r>
      <w:r w:rsidRPr="0023074F">
        <w:rPr>
          <w:rFonts w:asciiTheme="majorHAnsi" w:hAnsiTheme="majorHAnsi"/>
        </w:rPr>
        <w:t xml:space="preserve"> до 4</w:t>
      </w:r>
      <w:r w:rsidR="000262FB" w:rsidRPr="0023074F">
        <w:rPr>
          <w:rFonts w:asciiTheme="majorHAnsi" w:hAnsiTheme="majorHAnsi"/>
          <w:lang w:val="sr-Cyrl-RS"/>
        </w:rPr>
        <w:t>.</w:t>
      </w:r>
      <w:r w:rsidRPr="0023074F">
        <w:rPr>
          <w:rFonts w:asciiTheme="majorHAnsi" w:hAnsiTheme="majorHAnsi"/>
        </w:rPr>
        <w:t xml:space="preserve"> разреда и родитељима.</w:t>
      </w:r>
    </w:p>
    <w:p w:rsidR="00183545" w:rsidRPr="0023074F" w:rsidRDefault="00183545" w:rsidP="001D57EE">
      <w:pPr>
        <w:ind w:left="45"/>
        <w:jc w:val="both"/>
        <w:rPr>
          <w:rFonts w:asciiTheme="majorHAnsi" w:hAnsiTheme="majorHAnsi"/>
        </w:rPr>
      </w:pPr>
    </w:p>
    <w:p w:rsidR="00183545" w:rsidRPr="0023074F" w:rsidRDefault="00183545" w:rsidP="001D57EE">
      <w:pPr>
        <w:ind w:left="45"/>
        <w:jc w:val="both"/>
        <w:rPr>
          <w:rFonts w:asciiTheme="majorHAnsi" w:hAnsiTheme="majorHAnsi"/>
        </w:rPr>
      </w:pPr>
      <w:r w:rsidRPr="0023074F">
        <w:rPr>
          <w:rFonts w:asciiTheme="majorHAnsi" w:hAnsiTheme="majorHAnsi"/>
        </w:rPr>
        <w:t>Активности које су биле планир</w:t>
      </w:r>
      <w:r w:rsidR="001D57EE" w:rsidRPr="0023074F">
        <w:rPr>
          <w:rFonts w:asciiTheme="majorHAnsi" w:hAnsiTheme="majorHAnsi"/>
        </w:rPr>
        <w:t>ане у потпуности су реализоване</w:t>
      </w:r>
      <w:r w:rsidRPr="0023074F">
        <w:rPr>
          <w:rFonts w:asciiTheme="majorHAnsi" w:hAnsiTheme="majorHAnsi"/>
        </w:rPr>
        <w:t xml:space="preserve"> кроз теме које смо</w:t>
      </w:r>
      <w:r w:rsidR="001D57EE" w:rsidRPr="0023074F">
        <w:rPr>
          <w:rFonts w:asciiTheme="majorHAnsi" w:hAnsiTheme="majorHAnsi"/>
          <w:lang w:val="sr-Cyrl-RS"/>
        </w:rPr>
        <w:t xml:space="preserve"> </w:t>
      </w:r>
      <w:r w:rsidR="000262FB" w:rsidRPr="0023074F">
        <w:rPr>
          <w:rFonts w:asciiTheme="majorHAnsi" w:hAnsiTheme="majorHAnsi"/>
        </w:rPr>
        <w:t>обрађивали</w:t>
      </w:r>
      <w:r w:rsidRPr="0023074F">
        <w:rPr>
          <w:rFonts w:asciiTheme="majorHAnsi" w:hAnsiTheme="majorHAnsi"/>
        </w:rPr>
        <w:t>.</w:t>
      </w:r>
      <w:r w:rsidR="001D57EE" w:rsidRPr="0023074F">
        <w:rPr>
          <w:rFonts w:asciiTheme="majorHAnsi" w:hAnsiTheme="majorHAnsi"/>
          <w:lang w:val="sr-Cyrl-RS"/>
        </w:rPr>
        <w:t xml:space="preserve"> </w:t>
      </w:r>
      <w:r w:rsidR="001D57EE" w:rsidRPr="0023074F">
        <w:rPr>
          <w:rFonts w:asciiTheme="majorHAnsi" w:hAnsiTheme="majorHAnsi"/>
        </w:rPr>
        <w:t>Теме којима смо</w:t>
      </w:r>
      <w:r w:rsidR="001D57EE" w:rsidRPr="0023074F">
        <w:rPr>
          <w:rFonts w:asciiTheme="majorHAnsi" w:hAnsiTheme="majorHAnsi"/>
          <w:lang w:val="sr-Cyrl-RS"/>
        </w:rPr>
        <w:t xml:space="preserve"> </w:t>
      </w:r>
      <w:r w:rsidRPr="0023074F">
        <w:rPr>
          <w:rFonts w:asciiTheme="majorHAnsi" w:hAnsiTheme="majorHAnsi"/>
        </w:rPr>
        <w:t>се бавили  и активности које смо у оквиру њих спроводили обрађивали смо кроз групни, индивидуални и рад у пару, кад год је било могућности за такав начин рада. Већи број деце у односу на претходне године учинио је активности</w:t>
      </w:r>
      <w:r w:rsidR="000262FB" w:rsidRPr="0023074F">
        <w:rPr>
          <w:rFonts w:asciiTheme="majorHAnsi" w:hAnsiTheme="majorHAnsi"/>
          <w:lang w:val="sr-Cyrl-RS"/>
        </w:rPr>
        <w:t xml:space="preserve"> </w:t>
      </w:r>
      <w:r w:rsidRPr="0023074F">
        <w:rPr>
          <w:rFonts w:asciiTheme="majorHAnsi" w:hAnsiTheme="majorHAnsi"/>
        </w:rPr>
        <w:t>занимљивијим и динамичнијим, а деца су с радошћу размењивала искуства. Посебну</w:t>
      </w:r>
      <w:r w:rsidR="000262FB" w:rsidRPr="0023074F">
        <w:rPr>
          <w:rFonts w:asciiTheme="majorHAnsi" w:hAnsiTheme="majorHAnsi"/>
          <w:lang w:val="sr-Cyrl-RS"/>
        </w:rPr>
        <w:t xml:space="preserve"> </w:t>
      </w:r>
      <w:r w:rsidR="004B5792" w:rsidRPr="0023074F">
        <w:rPr>
          <w:rFonts w:asciiTheme="majorHAnsi" w:hAnsiTheme="majorHAnsi"/>
        </w:rPr>
        <w:t>пажњу обратили смо</w:t>
      </w:r>
      <w:r w:rsidR="004B5792" w:rsidRPr="0023074F">
        <w:rPr>
          <w:rFonts w:asciiTheme="majorHAnsi" w:hAnsiTheme="majorHAnsi"/>
          <w:lang w:val="sr-Cyrl-RS"/>
        </w:rPr>
        <w:t xml:space="preserve"> </w:t>
      </w:r>
      <w:r w:rsidRPr="0023074F">
        <w:rPr>
          <w:rFonts w:asciiTheme="majorHAnsi" w:hAnsiTheme="majorHAnsi"/>
        </w:rPr>
        <w:t>графомоторичким и говорним  вежбама које смо спроводили кроз игровне слободне и усмерене активности. Неке од тема које смо обрађивали и у оквиру којих смо стицали и проширивали сазнања су Јесен, Радови у пољу, Поврће, Нова година, Празници, Школа, Писана реч, Зима, Зимски спорто</w:t>
      </w:r>
      <w:r w:rsidR="004B5792" w:rsidRPr="0023074F">
        <w:rPr>
          <w:rFonts w:asciiTheme="majorHAnsi" w:hAnsiTheme="majorHAnsi"/>
        </w:rPr>
        <w:t>ви,</w:t>
      </w:r>
      <w:r w:rsidR="004B5792" w:rsidRPr="0023074F">
        <w:rPr>
          <w:rFonts w:asciiTheme="majorHAnsi" w:hAnsiTheme="majorHAnsi"/>
          <w:lang w:val="sr-Cyrl-RS"/>
        </w:rPr>
        <w:t xml:space="preserve"> </w:t>
      </w:r>
      <w:r w:rsidRPr="0023074F">
        <w:rPr>
          <w:rFonts w:asciiTheme="majorHAnsi" w:hAnsiTheme="majorHAnsi"/>
        </w:rPr>
        <w:t>Пролеће, Ликови из бајки, Басне, Саобраћај, Лето..</w:t>
      </w:r>
    </w:p>
    <w:p w:rsidR="00183545" w:rsidRPr="0023074F" w:rsidRDefault="00183545" w:rsidP="004B5792">
      <w:pPr>
        <w:jc w:val="both"/>
        <w:rPr>
          <w:rFonts w:asciiTheme="majorHAnsi" w:hAnsiTheme="majorHAnsi"/>
        </w:rPr>
      </w:pPr>
      <w:r w:rsidRPr="0023074F">
        <w:rPr>
          <w:rFonts w:asciiTheme="majorHAnsi" w:hAnsiTheme="majorHAnsi"/>
        </w:rPr>
        <w:t>Сва деца су редовно похађала припремно-предшколски програм, осим у случајевима када</w:t>
      </w:r>
      <w:r w:rsidR="001D57EE" w:rsidRPr="0023074F">
        <w:rPr>
          <w:rFonts w:asciiTheme="majorHAnsi" w:hAnsiTheme="majorHAnsi"/>
          <w:lang w:val="sr-Cyrl-RS"/>
        </w:rPr>
        <w:t xml:space="preserve"> </w:t>
      </w:r>
      <w:r w:rsidRPr="0023074F">
        <w:rPr>
          <w:rFonts w:asciiTheme="majorHAnsi" w:hAnsiTheme="majorHAnsi"/>
        </w:rPr>
        <w:t>су оправдано изостали</w:t>
      </w:r>
      <w:r w:rsidR="004B5792" w:rsidRPr="0023074F">
        <w:rPr>
          <w:rFonts w:asciiTheme="majorHAnsi" w:hAnsiTheme="majorHAnsi"/>
          <w:lang w:val="sr-Cyrl-RS"/>
        </w:rPr>
        <w:t>,</w:t>
      </w:r>
      <w:r w:rsidRPr="0023074F">
        <w:rPr>
          <w:rFonts w:asciiTheme="majorHAnsi" w:hAnsiTheme="majorHAnsi"/>
        </w:rPr>
        <w:t xml:space="preserve"> што је углавном било због болести. Ове школске године  укупно  </w:t>
      </w:r>
      <w:r w:rsidR="004B5792" w:rsidRPr="0023074F">
        <w:rPr>
          <w:rFonts w:asciiTheme="majorHAnsi" w:hAnsiTheme="majorHAnsi"/>
          <w:lang w:val="sr-Cyrl-RS"/>
        </w:rPr>
        <w:t>је било</w:t>
      </w:r>
      <w:r w:rsidRPr="0023074F">
        <w:rPr>
          <w:rFonts w:asciiTheme="majorHAnsi" w:hAnsiTheme="majorHAnsi"/>
        </w:rPr>
        <w:t xml:space="preserve">  78  изостан</w:t>
      </w:r>
      <w:r w:rsidR="004B5792" w:rsidRPr="0023074F">
        <w:rPr>
          <w:rFonts w:asciiTheme="majorHAnsi" w:hAnsiTheme="majorHAnsi"/>
          <w:lang w:val="sr-Cyrl-RS"/>
        </w:rPr>
        <w:t>ак</w:t>
      </w:r>
      <w:r w:rsidRPr="0023074F">
        <w:rPr>
          <w:rFonts w:asciiTheme="majorHAnsi" w:hAnsiTheme="majorHAnsi"/>
        </w:rPr>
        <w:t>а.</w:t>
      </w:r>
    </w:p>
    <w:p w:rsidR="00183545" w:rsidRPr="0023074F" w:rsidRDefault="00183545" w:rsidP="001D57EE">
      <w:pPr>
        <w:jc w:val="both"/>
        <w:rPr>
          <w:rFonts w:asciiTheme="majorHAnsi" w:hAnsiTheme="majorHAnsi"/>
        </w:rPr>
      </w:pPr>
      <w:r w:rsidRPr="0023074F">
        <w:rPr>
          <w:rFonts w:asciiTheme="majorHAnsi" w:hAnsiTheme="majorHAnsi"/>
        </w:rPr>
        <w:t>Сва деца су током месеца маја тестирана за полазак у први разред.</w:t>
      </w:r>
    </w:p>
    <w:p w:rsidR="00183545" w:rsidRPr="0023074F" w:rsidRDefault="00183545" w:rsidP="001D57EE">
      <w:pPr>
        <w:jc w:val="both"/>
        <w:rPr>
          <w:rFonts w:asciiTheme="majorHAnsi" w:hAnsiTheme="majorHAnsi"/>
        </w:rPr>
      </w:pPr>
      <w:r w:rsidRPr="0023074F">
        <w:rPr>
          <w:rFonts w:asciiTheme="majorHAnsi" w:hAnsiTheme="majorHAnsi"/>
        </w:rPr>
        <w:t>28.06.2019.</w:t>
      </w:r>
      <w:r w:rsidR="001D57EE" w:rsidRPr="0023074F">
        <w:rPr>
          <w:rFonts w:asciiTheme="majorHAnsi" w:hAnsiTheme="majorHAnsi"/>
          <w:lang w:val="sr-Cyrl-RS"/>
        </w:rPr>
        <w:t xml:space="preserve"> </w:t>
      </w:r>
      <w:r w:rsidRPr="0023074F">
        <w:rPr>
          <w:rFonts w:asciiTheme="majorHAnsi" w:hAnsiTheme="majorHAnsi"/>
        </w:rPr>
        <w:t>године одржан</w:t>
      </w:r>
      <w:r w:rsidR="00357951" w:rsidRPr="0023074F">
        <w:rPr>
          <w:rFonts w:asciiTheme="majorHAnsi" w:hAnsiTheme="majorHAnsi"/>
        </w:rPr>
        <w:t xml:space="preserve"> је последњи родитељски састана</w:t>
      </w:r>
      <w:r w:rsidRPr="0023074F">
        <w:rPr>
          <w:rFonts w:asciiTheme="majorHAnsi" w:hAnsiTheme="majorHAnsi"/>
        </w:rPr>
        <w:t xml:space="preserve"> на</w:t>
      </w:r>
      <w:r w:rsidR="001D57EE" w:rsidRPr="0023074F">
        <w:rPr>
          <w:rFonts w:asciiTheme="majorHAnsi" w:hAnsiTheme="majorHAnsi"/>
          <w:lang w:val="sr-Cyrl-RS"/>
        </w:rPr>
        <w:t xml:space="preserve"> </w:t>
      </w:r>
      <w:r w:rsidRPr="0023074F">
        <w:rPr>
          <w:rFonts w:asciiTheme="majorHAnsi" w:hAnsiTheme="majorHAnsi"/>
        </w:rPr>
        <w:t>којем је потпис</w:t>
      </w:r>
      <w:r w:rsidR="001D57EE" w:rsidRPr="0023074F">
        <w:rPr>
          <w:rFonts w:asciiTheme="majorHAnsi" w:hAnsiTheme="majorHAnsi"/>
        </w:rPr>
        <w:t>ана матична књига и  прикупљена</w:t>
      </w:r>
      <w:r w:rsidRPr="0023074F">
        <w:rPr>
          <w:rFonts w:asciiTheme="majorHAnsi" w:hAnsiTheme="majorHAnsi"/>
        </w:rPr>
        <w:t xml:space="preserve"> остала документација за упис у први</w:t>
      </w:r>
      <w:r w:rsidR="001D57EE" w:rsidRPr="0023074F">
        <w:rPr>
          <w:rFonts w:asciiTheme="majorHAnsi" w:hAnsiTheme="majorHAnsi"/>
          <w:lang w:val="sr-Cyrl-RS"/>
        </w:rPr>
        <w:t xml:space="preserve"> </w:t>
      </w:r>
      <w:r w:rsidRPr="0023074F">
        <w:rPr>
          <w:rFonts w:asciiTheme="majorHAnsi" w:hAnsiTheme="majorHAnsi"/>
        </w:rPr>
        <w:t xml:space="preserve">разред. </w:t>
      </w:r>
    </w:p>
    <w:p w:rsidR="00183545" w:rsidRPr="0023074F" w:rsidRDefault="00183545" w:rsidP="001D57EE">
      <w:pPr>
        <w:ind w:left="45"/>
        <w:jc w:val="both"/>
      </w:pPr>
    </w:p>
    <w:p w:rsidR="000143E1" w:rsidRPr="0023074F" w:rsidRDefault="000143E1" w:rsidP="002C3816">
      <w:pPr>
        <w:ind w:left="45"/>
        <w:jc w:val="both"/>
      </w:pPr>
    </w:p>
    <w:p w:rsidR="000143E1" w:rsidRPr="0023074F" w:rsidRDefault="00FA715B" w:rsidP="00FA715B">
      <w:pPr>
        <w:ind w:left="3585"/>
        <w:jc w:val="both"/>
        <w:rPr>
          <w:lang w:val="sr-Cyrl-RS"/>
        </w:rPr>
      </w:pPr>
      <w:r w:rsidRPr="0023074F">
        <w:t>В</w:t>
      </w:r>
      <w:r w:rsidR="000143E1" w:rsidRPr="0023074F">
        <w:t>аспитачице у п</w:t>
      </w:r>
      <w:r w:rsidR="00357951" w:rsidRPr="0023074F">
        <w:t>рипремном предшколском програму</w:t>
      </w:r>
    </w:p>
    <w:p w:rsidR="000143E1" w:rsidRPr="0023074F" w:rsidRDefault="000143E1" w:rsidP="00FA715B">
      <w:pPr>
        <w:ind w:left="45"/>
        <w:jc w:val="both"/>
      </w:pPr>
      <w:r w:rsidRPr="0023074F">
        <w:t xml:space="preserve">                                       </w:t>
      </w:r>
      <w:r w:rsidR="00FA715B" w:rsidRPr="0023074F">
        <w:t xml:space="preserve">                           </w:t>
      </w:r>
      <w:r w:rsidRPr="0023074F">
        <w:t>Снежана Аћимовић и</w:t>
      </w:r>
      <w:r w:rsidR="00FA715B" w:rsidRPr="0023074F">
        <w:t xml:space="preserve"> </w:t>
      </w:r>
      <w:r w:rsidRPr="0023074F">
        <w:t>Ержебет Пал</w:t>
      </w:r>
    </w:p>
    <w:p w:rsidR="000143E1" w:rsidRPr="0023074F" w:rsidRDefault="000143E1" w:rsidP="002C3816">
      <w:pPr>
        <w:pStyle w:val="BodyText"/>
        <w:ind w:firstLine="720"/>
        <w:rPr>
          <w:rFonts w:ascii="Cambria" w:hAnsi="Cambria"/>
          <w:sz w:val="24"/>
          <w:szCs w:val="24"/>
        </w:rPr>
      </w:pPr>
    </w:p>
    <w:p w:rsidR="00446C53" w:rsidRPr="0023074F" w:rsidRDefault="00446C53" w:rsidP="003D0800">
      <w:pPr>
        <w:pStyle w:val="BodyText"/>
        <w:ind w:firstLine="720"/>
        <w:jc w:val="right"/>
        <w:rPr>
          <w:rFonts w:ascii="Cambria" w:hAnsi="Cambria"/>
          <w:i/>
          <w:sz w:val="24"/>
          <w:szCs w:val="24"/>
        </w:rPr>
      </w:pPr>
    </w:p>
    <w:p w:rsidR="003947D0" w:rsidRPr="0023074F" w:rsidRDefault="003947D0" w:rsidP="00576C6B">
      <w:pPr>
        <w:ind w:left="360"/>
        <w:jc w:val="both"/>
        <w:rPr>
          <w:rFonts w:ascii="Cambria" w:hAnsi="Cambria"/>
          <w:b/>
        </w:rPr>
      </w:pPr>
    </w:p>
    <w:p w:rsidR="006A7840" w:rsidRPr="0023074F" w:rsidRDefault="006A7840" w:rsidP="00576C6B">
      <w:pPr>
        <w:ind w:left="360"/>
        <w:jc w:val="both"/>
        <w:rPr>
          <w:rFonts w:ascii="Cambria" w:hAnsi="Cambria"/>
          <w:b/>
        </w:rPr>
      </w:pPr>
    </w:p>
    <w:p w:rsidR="006A7840" w:rsidRPr="0023074F" w:rsidRDefault="006A7840" w:rsidP="00576C6B">
      <w:pPr>
        <w:ind w:left="360"/>
        <w:jc w:val="both"/>
        <w:rPr>
          <w:rFonts w:ascii="Cambria" w:hAnsi="Cambria"/>
          <w:b/>
        </w:rPr>
      </w:pPr>
    </w:p>
    <w:p w:rsidR="006A7840" w:rsidRPr="0023074F" w:rsidRDefault="006A7840" w:rsidP="00576C6B">
      <w:pPr>
        <w:ind w:left="360"/>
        <w:jc w:val="both"/>
        <w:rPr>
          <w:rFonts w:ascii="Cambria" w:hAnsi="Cambria"/>
          <w:b/>
        </w:rPr>
      </w:pPr>
    </w:p>
    <w:p w:rsidR="006A7840" w:rsidRPr="0023074F" w:rsidRDefault="006A7840" w:rsidP="00576C6B">
      <w:pPr>
        <w:ind w:left="360"/>
        <w:jc w:val="both"/>
        <w:rPr>
          <w:rFonts w:ascii="Cambria" w:hAnsi="Cambria"/>
          <w:b/>
        </w:rPr>
      </w:pPr>
    </w:p>
    <w:p w:rsidR="006A7840" w:rsidRPr="0023074F" w:rsidRDefault="006A7840" w:rsidP="00576C6B">
      <w:pPr>
        <w:ind w:left="360"/>
        <w:jc w:val="both"/>
        <w:rPr>
          <w:rFonts w:ascii="Cambria" w:hAnsi="Cambria"/>
          <w:b/>
        </w:rPr>
      </w:pPr>
    </w:p>
    <w:p w:rsidR="006A7840" w:rsidRPr="0023074F" w:rsidRDefault="006A7840" w:rsidP="00576C6B">
      <w:pPr>
        <w:ind w:left="360"/>
        <w:jc w:val="both"/>
        <w:rPr>
          <w:rFonts w:ascii="Cambria" w:hAnsi="Cambria"/>
          <w:b/>
        </w:rPr>
      </w:pPr>
    </w:p>
    <w:p w:rsidR="00BA1A69" w:rsidRPr="00A9389E" w:rsidRDefault="00430587" w:rsidP="00A9389E">
      <w:pPr>
        <w:pStyle w:val="Heading2"/>
        <w:jc w:val="center"/>
        <w:rPr>
          <w:rFonts w:asciiTheme="majorHAnsi" w:hAnsiTheme="majorHAnsi"/>
        </w:rPr>
      </w:pPr>
      <w:bookmarkStart w:id="27" w:name="_Toc496046527"/>
      <w:bookmarkStart w:id="28" w:name="_Toc22051279"/>
      <w:r w:rsidRPr="00A9389E">
        <w:rPr>
          <w:rFonts w:asciiTheme="majorHAnsi" w:hAnsiTheme="majorHAnsi"/>
        </w:rPr>
        <w:lastRenderedPageBreak/>
        <w:t>ПОДЕЛА ОДЕЉЕЊА И ПРЕДМЕТА НА НАСТАВНИКЕ</w:t>
      </w:r>
      <w:bookmarkEnd w:id="27"/>
      <w:bookmarkEnd w:id="28"/>
    </w:p>
    <w:p w:rsidR="00430587" w:rsidRPr="0023074F" w:rsidRDefault="00430587" w:rsidP="00576C6B">
      <w:pPr>
        <w:ind w:left="720"/>
        <w:jc w:val="both"/>
        <w:rPr>
          <w:rFonts w:ascii="Cambria" w:hAnsi="Cambria"/>
          <w:lang w:val="sr-Cyrl-CS"/>
        </w:rPr>
      </w:pPr>
    </w:p>
    <w:tbl>
      <w:tblPr>
        <w:tblW w:w="0" w:type="auto"/>
        <w:tblBorders>
          <w:top w:val="double" w:sz="4" w:space="0" w:color="CC99FF"/>
          <w:left w:val="double" w:sz="4" w:space="0" w:color="CC99FF"/>
          <w:bottom w:val="double" w:sz="4" w:space="0" w:color="CC99FF"/>
          <w:right w:val="double" w:sz="4" w:space="0" w:color="CC99FF"/>
          <w:insideH w:val="double" w:sz="4" w:space="0" w:color="CC99FF"/>
          <w:insideV w:val="double" w:sz="4" w:space="0" w:color="CC99FF"/>
        </w:tblBorders>
        <w:tblLook w:val="01E0" w:firstRow="1" w:lastRow="1" w:firstColumn="1" w:lastColumn="1" w:noHBand="0" w:noVBand="0"/>
      </w:tblPr>
      <w:tblGrid>
        <w:gridCol w:w="575"/>
        <w:gridCol w:w="2689"/>
        <w:gridCol w:w="1814"/>
        <w:gridCol w:w="2343"/>
        <w:gridCol w:w="2052"/>
      </w:tblGrid>
      <w:tr w:rsidR="006A7840" w:rsidRPr="0023074F" w:rsidTr="00B4455F">
        <w:tc>
          <w:tcPr>
            <w:tcW w:w="575" w:type="dxa"/>
            <w:shd w:val="clear" w:color="auto" w:fill="E5DFEC"/>
          </w:tcPr>
          <w:p w:rsidR="00BA1A69" w:rsidRPr="0023074F" w:rsidRDefault="00BA1A69" w:rsidP="00576C6B">
            <w:pPr>
              <w:jc w:val="both"/>
              <w:rPr>
                <w:rFonts w:ascii="Cambria" w:hAnsi="Cambria"/>
                <w:lang w:val="sr-Latn-CS"/>
              </w:rPr>
            </w:pPr>
          </w:p>
          <w:p w:rsidR="00BA1A69" w:rsidRPr="0023074F" w:rsidRDefault="00BA1A69" w:rsidP="00576C6B">
            <w:pPr>
              <w:jc w:val="both"/>
              <w:rPr>
                <w:rFonts w:ascii="Cambria" w:hAnsi="Cambria"/>
                <w:lang w:val="sr-Latn-CS"/>
              </w:rPr>
            </w:pPr>
          </w:p>
        </w:tc>
        <w:tc>
          <w:tcPr>
            <w:tcW w:w="2689" w:type="dxa"/>
            <w:shd w:val="clear" w:color="auto" w:fill="E5DFEC"/>
          </w:tcPr>
          <w:p w:rsidR="00BA1A69" w:rsidRPr="0023074F" w:rsidRDefault="00BA1A69" w:rsidP="00576C6B">
            <w:pPr>
              <w:jc w:val="both"/>
              <w:rPr>
                <w:rFonts w:ascii="Cambria" w:hAnsi="Cambria"/>
                <w:lang w:val="sr-Cyrl-CS"/>
              </w:rPr>
            </w:pPr>
          </w:p>
          <w:p w:rsidR="009B58AE" w:rsidRPr="0023074F" w:rsidRDefault="009B58AE" w:rsidP="00576C6B">
            <w:pPr>
              <w:jc w:val="both"/>
              <w:rPr>
                <w:rFonts w:ascii="Cambria" w:hAnsi="Cambria"/>
              </w:rPr>
            </w:pPr>
            <w:r w:rsidRPr="0023074F">
              <w:rPr>
                <w:rFonts w:ascii="Cambria" w:hAnsi="Cambria"/>
              </w:rPr>
              <w:t>НАСТАВНИК</w:t>
            </w:r>
          </w:p>
        </w:tc>
        <w:tc>
          <w:tcPr>
            <w:tcW w:w="1814" w:type="dxa"/>
            <w:shd w:val="clear" w:color="auto" w:fill="E5DFEC"/>
          </w:tcPr>
          <w:p w:rsidR="00BA1A69" w:rsidRPr="0023074F" w:rsidRDefault="00BA1A69" w:rsidP="00576C6B">
            <w:pPr>
              <w:jc w:val="both"/>
              <w:rPr>
                <w:rFonts w:ascii="Cambria" w:hAnsi="Cambria"/>
                <w:lang w:val="sr-Latn-CS"/>
              </w:rPr>
            </w:pPr>
          </w:p>
          <w:p w:rsidR="00BA1A69" w:rsidRPr="0023074F" w:rsidRDefault="009B58AE" w:rsidP="00576C6B">
            <w:pPr>
              <w:jc w:val="both"/>
              <w:rPr>
                <w:rFonts w:ascii="Cambria" w:hAnsi="Cambria"/>
              </w:rPr>
            </w:pPr>
            <w:r w:rsidRPr="0023074F">
              <w:rPr>
                <w:rFonts w:ascii="Cambria" w:hAnsi="Cambria"/>
              </w:rPr>
              <w:t>РАЗРЕД</w:t>
            </w:r>
          </w:p>
        </w:tc>
        <w:tc>
          <w:tcPr>
            <w:tcW w:w="2343" w:type="dxa"/>
            <w:shd w:val="clear" w:color="auto" w:fill="E5DFEC"/>
          </w:tcPr>
          <w:p w:rsidR="00BA1A69" w:rsidRPr="0023074F" w:rsidRDefault="00BA1A69" w:rsidP="00576C6B">
            <w:pPr>
              <w:jc w:val="both"/>
              <w:rPr>
                <w:rFonts w:ascii="Cambria" w:hAnsi="Cambria"/>
                <w:lang w:val="sr-Latn-CS"/>
              </w:rPr>
            </w:pPr>
          </w:p>
          <w:p w:rsidR="00BA1A69" w:rsidRPr="0023074F" w:rsidRDefault="009B58AE" w:rsidP="00576C6B">
            <w:pPr>
              <w:jc w:val="both"/>
              <w:rPr>
                <w:rFonts w:ascii="Cambria" w:hAnsi="Cambria"/>
              </w:rPr>
            </w:pPr>
            <w:r w:rsidRPr="0023074F">
              <w:rPr>
                <w:rFonts w:ascii="Cambria" w:hAnsi="Cambria"/>
              </w:rPr>
              <w:t>ПРЕДМЕТ</w:t>
            </w:r>
          </w:p>
        </w:tc>
        <w:tc>
          <w:tcPr>
            <w:tcW w:w="2052" w:type="dxa"/>
            <w:shd w:val="clear" w:color="auto" w:fill="E5DFEC"/>
          </w:tcPr>
          <w:p w:rsidR="00BA1A69" w:rsidRPr="0023074F" w:rsidRDefault="00BA1A69" w:rsidP="00576C6B">
            <w:pPr>
              <w:jc w:val="both"/>
              <w:rPr>
                <w:rFonts w:ascii="Cambria" w:hAnsi="Cambria"/>
                <w:lang w:val="sr-Latn-CS"/>
              </w:rPr>
            </w:pPr>
          </w:p>
          <w:p w:rsidR="00BA1A69" w:rsidRPr="0023074F" w:rsidRDefault="009B58AE" w:rsidP="00576C6B">
            <w:pPr>
              <w:jc w:val="both"/>
              <w:rPr>
                <w:rFonts w:ascii="Cambria" w:hAnsi="Cambria"/>
              </w:rPr>
            </w:pPr>
            <w:r w:rsidRPr="0023074F">
              <w:rPr>
                <w:rFonts w:ascii="Cambria" w:hAnsi="Cambria"/>
              </w:rPr>
              <w:t>СТАРЕШИНСТВО</w:t>
            </w:r>
          </w:p>
        </w:tc>
      </w:tr>
      <w:tr w:rsidR="006A7840" w:rsidRPr="0023074F" w:rsidTr="00B4455F">
        <w:tc>
          <w:tcPr>
            <w:tcW w:w="575" w:type="dxa"/>
          </w:tcPr>
          <w:p w:rsidR="00BA1A69" w:rsidRPr="0023074F" w:rsidRDefault="00945257" w:rsidP="00576C6B">
            <w:pPr>
              <w:jc w:val="both"/>
              <w:rPr>
                <w:rFonts w:ascii="Cambria" w:hAnsi="Cambria"/>
                <w:lang w:val="sr-Latn-CS"/>
              </w:rPr>
            </w:pPr>
            <w:r w:rsidRPr="0023074F">
              <w:rPr>
                <w:rFonts w:ascii="Cambria" w:hAnsi="Cambria"/>
                <w:lang w:val="sr-Cyrl-CS"/>
              </w:rPr>
              <w:t>1</w:t>
            </w:r>
            <w:r w:rsidR="00BA1A69" w:rsidRPr="0023074F">
              <w:rPr>
                <w:rFonts w:ascii="Cambria" w:hAnsi="Cambria"/>
                <w:lang w:val="sr-Latn-CS"/>
              </w:rPr>
              <w:t>.</w:t>
            </w:r>
          </w:p>
        </w:tc>
        <w:tc>
          <w:tcPr>
            <w:tcW w:w="2689" w:type="dxa"/>
          </w:tcPr>
          <w:p w:rsidR="00BA1A69" w:rsidRPr="0023074F" w:rsidRDefault="004B2767" w:rsidP="00576C6B">
            <w:pPr>
              <w:jc w:val="both"/>
              <w:rPr>
                <w:rFonts w:ascii="Cambria" w:hAnsi="Cambria"/>
                <w:lang w:val="sr-Cyrl-CS"/>
              </w:rPr>
            </w:pPr>
            <w:r w:rsidRPr="0023074F">
              <w:rPr>
                <w:rFonts w:ascii="Cambria" w:hAnsi="Cambria"/>
              </w:rPr>
              <w:t>Дамјанов Ана</w:t>
            </w:r>
          </w:p>
        </w:tc>
        <w:tc>
          <w:tcPr>
            <w:tcW w:w="1814" w:type="dxa"/>
          </w:tcPr>
          <w:p w:rsidR="00BA1A69" w:rsidRPr="0023074F" w:rsidRDefault="00357951" w:rsidP="00DE6E81">
            <w:pPr>
              <w:jc w:val="both"/>
              <w:rPr>
                <w:rFonts w:ascii="Cambria" w:hAnsi="Cambria"/>
                <w:lang w:val="sr-Cyrl-RS"/>
              </w:rPr>
            </w:pPr>
            <w:r w:rsidRPr="0023074F">
              <w:rPr>
                <w:rFonts w:ascii="Cambria" w:hAnsi="Cambria"/>
                <w:lang w:val="sr-Latn-CS"/>
              </w:rPr>
              <w:t>I</w:t>
            </w:r>
          </w:p>
        </w:tc>
        <w:tc>
          <w:tcPr>
            <w:tcW w:w="2343" w:type="dxa"/>
          </w:tcPr>
          <w:p w:rsidR="00BA1A69" w:rsidRPr="0023074F" w:rsidRDefault="007572A0" w:rsidP="00576C6B">
            <w:pPr>
              <w:jc w:val="both"/>
              <w:rPr>
                <w:rFonts w:ascii="Cambria" w:hAnsi="Cambria"/>
                <w:lang w:val="sr-Latn-CS"/>
              </w:rPr>
            </w:pPr>
            <w:r w:rsidRPr="0023074F">
              <w:rPr>
                <w:rFonts w:ascii="Cambria" w:hAnsi="Cambria"/>
              </w:rPr>
              <w:t>р</w:t>
            </w:r>
            <w:r w:rsidR="0013206C" w:rsidRPr="0023074F">
              <w:rPr>
                <w:rFonts w:ascii="Cambria" w:hAnsi="Cambria"/>
                <w:lang w:val="sr-Latn-CS"/>
              </w:rPr>
              <w:t>азредна</w:t>
            </w:r>
            <w:r w:rsidRPr="0023074F">
              <w:rPr>
                <w:rFonts w:ascii="Cambria" w:hAnsi="Cambria"/>
              </w:rPr>
              <w:t xml:space="preserve"> </w:t>
            </w:r>
            <w:r w:rsidR="0013206C" w:rsidRPr="0023074F">
              <w:rPr>
                <w:rFonts w:ascii="Cambria" w:hAnsi="Cambria"/>
                <w:lang w:val="sr-Latn-CS"/>
              </w:rPr>
              <w:t>настава</w:t>
            </w:r>
          </w:p>
        </w:tc>
        <w:tc>
          <w:tcPr>
            <w:tcW w:w="2052" w:type="dxa"/>
          </w:tcPr>
          <w:p w:rsidR="00BA1A69" w:rsidRPr="0023074F" w:rsidRDefault="00C07D4A" w:rsidP="0003486F">
            <w:pPr>
              <w:jc w:val="both"/>
              <w:rPr>
                <w:rFonts w:ascii="Cambria" w:hAnsi="Cambria"/>
              </w:rPr>
            </w:pPr>
            <w:r w:rsidRPr="0023074F">
              <w:rPr>
                <w:rFonts w:ascii="Cambria" w:hAnsi="Cambria"/>
                <w:lang w:val="sr-Latn-CS"/>
              </w:rPr>
              <w:t>I</w:t>
            </w:r>
          </w:p>
        </w:tc>
      </w:tr>
      <w:tr w:rsidR="006A7840" w:rsidRPr="0023074F" w:rsidTr="00B4455F">
        <w:tc>
          <w:tcPr>
            <w:tcW w:w="575" w:type="dxa"/>
          </w:tcPr>
          <w:p w:rsidR="00945257" w:rsidRPr="0023074F" w:rsidRDefault="00945257" w:rsidP="00576C6B">
            <w:pPr>
              <w:jc w:val="both"/>
              <w:rPr>
                <w:rFonts w:ascii="Cambria" w:hAnsi="Cambria"/>
                <w:lang w:val="sr-Cyrl-CS"/>
              </w:rPr>
            </w:pPr>
            <w:r w:rsidRPr="0023074F">
              <w:rPr>
                <w:rFonts w:ascii="Cambria" w:hAnsi="Cambria"/>
                <w:lang w:val="sr-Cyrl-CS"/>
              </w:rPr>
              <w:t>2.</w:t>
            </w:r>
          </w:p>
        </w:tc>
        <w:tc>
          <w:tcPr>
            <w:tcW w:w="2689" w:type="dxa"/>
          </w:tcPr>
          <w:p w:rsidR="00945257" w:rsidRPr="0023074F" w:rsidRDefault="00357951" w:rsidP="00576C6B">
            <w:pPr>
              <w:jc w:val="both"/>
              <w:rPr>
                <w:rFonts w:ascii="Cambria" w:hAnsi="Cambria"/>
                <w:lang w:val="sr-Cyrl-CS"/>
              </w:rPr>
            </w:pPr>
            <w:r w:rsidRPr="0023074F">
              <w:rPr>
                <w:rFonts w:ascii="Cambria" w:hAnsi="Cambria"/>
                <w:lang w:val="sr-Cyrl-CS"/>
              </w:rPr>
              <w:t>Алмаши Ирена</w:t>
            </w:r>
          </w:p>
        </w:tc>
        <w:tc>
          <w:tcPr>
            <w:tcW w:w="1814" w:type="dxa"/>
          </w:tcPr>
          <w:p w:rsidR="00945257" w:rsidRPr="0023074F" w:rsidRDefault="004B2767" w:rsidP="00DE6E81">
            <w:pPr>
              <w:jc w:val="both"/>
              <w:rPr>
                <w:rFonts w:ascii="Cambria" w:hAnsi="Cambria"/>
                <w:lang w:val="sr-Cyrl-RS"/>
              </w:rPr>
            </w:pPr>
            <w:r w:rsidRPr="0023074F">
              <w:rPr>
                <w:rFonts w:ascii="Cambria" w:hAnsi="Cambria"/>
                <w:lang w:val="sr-Latn-CS"/>
              </w:rPr>
              <w:t>II III</w:t>
            </w:r>
          </w:p>
        </w:tc>
        <w:tc>
          <w:tcPr>
            <w:tcW w:w="2343" w:type="dxa"/>
          </w:tcPr>
          <w:p w:rsidR="00945257" w:rsidRPr="0023074F" w:rsidRDefault="00B4455F" w:rsidP="00576C6B">
            <w:pPr>
              <w:jc w:val="both"/>
              <w:rPr>
                <w:rFonts w:ascii="Cambria" w:hAnsi="Cambria"/>
              </w:rPr>
            </w:pPr>
            <w:r w:rsidRPr="0023074F">
              <w:rPr>
                <w:rFonts w:ascii="Cambria" w:hAnsi="Cambria"/>
              </w:rPr>
              <w:t>р</w:t>
            </w:r>
            <w:r w:rsidRPr="0023074F">
              <w:rPr>
                <w:rFonts w:ascii="Cambria" w:hAnsi="Cambria"/>
                <w:lang w:val="sr-Latn-CS"/>
              </w:rPr>
              <w:t>азредна</w:t>
            </w:r>
            <w:r w:rsidRPr="0023074F">
              <w:rPr>
                <w:rFonts w:ascii="Cambria" w:hAnsi="Cambria"/>
              </w:rPr>
              <w:t xml:space="preserve"> </w:t>
            </w:r>
            <w:r w:rsidRPr="0023074F">
              <w:rPr>
                <w:rFonts w:ascii="Cambria" w:hAnsi="Cambria"/>
                <w:lang w:val="sr-Latn-CS"/>
              </w:rPr>
              <w:t>настава</w:t>
            </w:r>
          </w:p>
        </w:tc>
        <w:tc>
          <w:tcPr>
            <w:tcW w:w="2052" w:type="dxa"/>
          </w:tcPr>
          <w:p w:rsidR="00945257" w:rsidRPr="0023074F" w:rsidRDefault="00B4455F" w:rsidP="0003486F">
            <w:pPr>
              <w:jc w:val="both"/>
              <w:rPr>
                <w:rFonts w:ascii="Cambria" w:hAnsi="Cambria"/>
              </w:rPr>
            </w:pPr>
            <w:r w:rsidRPr="0023074F">
              <w:rPr>
                <w:rFonts w:ascii="Cambria" w:hAnsi="Cambria"/>
                <w:lang w:val="sr-Latn-CS"/>
              </w:rPr>
              <w:t>II</w:t>
            </w:r>
            <w:r w:rsidR="004B2767" w:rsidRPr="0023074F">
              <w:rPr>
                <w:rFonts w:ascii="Cambria" w:hAnsi="Cambria"/>
              </w:rPr>
              <w:t xml:space="preserve"> II</w:t>
            </w:r>
            <w:r w:rsidR="004B2767" w:rsidRPr="0023074F">
              <w:rPr>
                <w:rFonts w:ascii="Cambria" w:hAnsi="Cambria"/>
                <w:lang w:val="sr-Latn-CS"/>
              </w:rPr>
              <w:t>I</w:t>
            </w:r>
          </w:p>
        </w:tc>
      </w:tr>
      <w:tr w:rsidR="006A7840" w:rsidRPr="0023074F" w:rsidTr="00B4455F">
        <w:tc>
          <w:tcPr>
            <w:tcW w:w="575" w:type="dxa"/>
          </w:tcPr>
          <w:p w:rsidR="00B4455F" w:rsidRPr="0023074F" w:rsidRDefault="00B4455F" w:rsidP="00576C6B">
            <w:pPr>
              <w:jc w:val="both"/>
              <w:rPr>
                <w:rFonts w:ascii="Cambria" w:hAnsi="Cambria"/>
                <w:lang w:val="sr-Cyrl-CS"/>
              </w:rPr>
            </w:pPr>
            <w:r w:rsidRPr="0023074F">
              <w:rPr>
                <w:rFonts w:ascii="Cambria" w:hAnsi="Cambria"/>
                <w:lang w:val="sr-Cyrl-CS"/>
              </w:rPr>
              <w:t>3.</w:t>
            </w:r>
          </w:p>
        </w:tc>
        <w:tc>
          <w:tcPr>
            <w:tcW w:w="2689" w:type="dxa"/>
          </w:tcPr>
          <w:p w:rsidR="00B4455F" w:rsidRPr="0023074F" w:rsidRDefault="008730B3" w:rsidP="00576C6B">
            <w:pPr>
              <w:jc w:val="both"/>
              <w:rPr>
                <w:rFonts w:ascii="Cambria" w:hAnsi="Cambria"/>
                <w:lang w:val="sr-Cyrl-CS"/>
              </w:rPr>
            </w:pPr>
            <w:r w:rsidRPr="0023074F">
              <w:rPr>
                <w:rFonts w:ascii="Cambria" w:hAnsi="Cambria"/>
                <w:lang w:val="sr-Cyrl-CS"/>
              </w:rPr>
              <w:t>Станојковић</w:t>
            </w:r>
            <w:r w:rsidR="00B4455F" w:rsidRPr="0023074F">
              <w:rPr>
                <w:rFonts w:ascii="Cambria" w:hAnsi="Cambria"/>
                <w:lang w:val="sr-Cyrl-CS"/>
              </w:rPr>
              <w:t xml:space="preserve"> Валерија</w:t>
            </w:r>
          </w:p>
        </w:tc>
        <w:tc>
          <w:tcPr>
            <w:tcW w:w="1814" w:type="dxa"/>
          </w:tcPr>
          <w:p w:rsidR="00B4455F" w:rsidRPr="0023074F" w:rsidRDefault="00357951" w:rsidP="005441AC">
            <w:pPr>
              <w:jc w:val="both"/>
              <w:rPr>
                <w:rFonts w:ascii="Cambria" w:hAnsi="Cambria"/>
              </w:rPr>
            </w:pPr>
            <w:r w:rsidRPr="0023074F">
              <w:rPr>
                <w:rFonts w:ascii="Cambria" w:hAnsi="Cambria"/>
                <w:lang w:val="sr-Latn-CS"/>
              </w:rPr>
              <w:t>IV</w:t>
            </w:r>
          </w:p>
        </w:tc>
        <w:tc>
          <w:tcPr>
            <w:tcW w:w="2343" w:type="dxa"/>
          </w:tcPr>
          <w:p w:rsidR="00B4455F" w:rsidRPr="0023074F" w:rsidRDefault="00B4455F" w:rsidP="005441AC">
            <w:pPr>
              <w:jc w:val="both"/>
              <w:rPr>
                <w:rFonts w:ascii="Cambria" w:hAnsi="Cambria"/>
                <w:lang w:val="sr-Latn-CS"/>
              </w:rPr>
            </w:pPr>
            <w:r w:rsidRPr="0023074F">
              <w:rPr>
                <w:rFonts w:ascii="Cambria" w:hAnsi="Cambria"/>
              </w:rPr>
              <w:t>р</w:t>
            </w:r>
            <w:r w:rsidRPr="0023074F">
              <w:rPr>
                <w:rFonts w:ascii="Cambria" w:hAnsi="Cambria"/>
                <w:lang w:val="sr-Latn-CS"/>
              </w:rPr>
              <w:t>азредна</w:t>
            </w:r>
            <w:r w:rsidRPr="0023074F">
              <w:rPr>
                <w:rFonts w:ascii="Cambria" w:hAnsi="Cambria"/>
              </w:rPr>
              <w:t xml:space="preserve"> </w:t>
            </w:r>
            <w:r w:rsidRPr="0023074F">
              <w:rPr>
                <w:rFonts w:ascii="Cambria" w:hAnsi="Cambria"/>
                <w:lang w:val="sr-Latn-CS"/>
              </w:rPr>
              <w:t>настава</w:t>
            </w:r>
          </w:p>
        </w:tc>
        <w:tc>
          <w:tcPr>
            <w:tcW w:w="2052" w:type="dxa"/>
          </w:tcPr>
          <w:p w:rsidR="00B4455F" w:rsidRPr="0023074F" w:rsidRDefault="004B2767" w:rsidP="005441AC">
            <w:pPr>
              <w:jc w:val="both"/>
              <w:rPr>
                <w:rFonts w:ascii="Cambria" w:hAnsi="Cambria"/>
                <w:lang w:val="sr-Latn-CS"/>
              </w:rPr>
            </w:pPr>
            <w:r w:rsidRPr="0023074F">
              <w:rPr>
                <w:rFonts w:ascii="Cambria" w:hAnsi="Cambria"/>
                <w:lang w:val="sr-Latn-CS"/>
              </w:rPr>
              <w:t>IV</w:t>
            </w:r>
          </w:p>
        </w:tc>
      </w:tr>
      <w:tr w:rsidR="006A7840" w:rsidRPr="0023074F" w:rsidTr="00B4455F">
        <w:tc>
          <w:tcPr>
            <w:tcW w:w="575" w:type="dxa"/>
          </w:tcPr>
          <w:p w:rsidR="00B4455F" w:rsidRPr="0023074F" w:rsidRDefault="00B4455F" w:rsidP="00576C6B">
            <w:pPr>
              <w:jc w:val="both"/>
              <w:rPr>
                <w:rFonts w:ascii="Cambria" w:hAnsi="Cambria"/>
                <w:lang w:val="sr-Cyrl-CS"/>
              </w:rPr>
            </w:pPr>
            <w:r w:rsidRPr="0023074F">
              <w:rPr>
                <w:rFonts w:ascii="Cambria" w:hAnsi="Cambria"/>
                <w:lang w:val="sr-Cyrl-CS"/>
              </w:rPr>
              <w:t xml:space="preserve">4. </w:t>
            </w:r>
          </w:p>
        </w:tc>
        <w:tc>
          <w:tcPr>
            <w:tcW w:w="2689" w:type="dxa"/>
          </w:tcPr>
          <w:p w:rsidR="00B4455F" w:rsidRPr="0023074F" w:rsidRDefault="00357951" w:rsidP="00576C6B">
            <w:pPr>
              <w:jc w:val="both"/>
              <w:rPr>
                <w:rFonts w:ascii="Cambria" w:hAnsi="Cambria"/>
              </w:rPr>
            </w:pPr>
            <w:r w:rsidRPr="0023074F">
              <w:rPr>
                <w:rFonts w:ascii="Cambria" w:hAnsi="Cambria"/>
                <w:lang w:val="sr-Cyrl-CS"/>
              </w:rPr>
              <w:t>Стефанов Татјана</w:t>
            </w:r>
          </w:p>
        </w:tc>
        <w:tc>
          <w:tcPr>
            <w:tcW w:w="1814" w:type="dxa"/>
          </w:tcPr>
          <w:p w:rsidR="00B4455F" w:rsidRPr="0023074F" w:rsidRDefault="004B2767" w:rsidP="00357951">
            <w:pPr>
              <w:jc w:val="both"/>
              <w:rPr>
                <w:rFonts w:ascii="Cambria" w:hAnsi="Cambria"/>
                <w:lang w:val="sr-Latn-CS"/>
              </w:rPr>
            </w:pPr>
            <w:r w:rsidRPr="0023074F">
              <w:rPr>
                <w:rFonts w:ascii="Cambria" w:hAnsi="Cambria"/>
                <w:lang w:val="sr-Cyrl-RS"/>
              </w:rPr>
              <w:t>прод.бор</w:t>
            </w:r>
          </w:p>
        </w:tc>
        <w:tc>
          <w:tcPr>
            <w:tcW w:w="2343" w:type="dxa"/>
          </w:tcPr>
          <w:p w:rsidR="00B4455F" w:rsidRPr="0023074F" w:rsidRDefault="00B4455F" w:rsidP="00576C6B">
            <w:pPr>
              <w:jc w:val="both"/>
              <w:rPr>
                <w:rFonts w:ascii="Cambria" w:hAnsi="Cambria"/>
                <w:lang w:val="sr-Latn-CS"/>
              </w:rPr>
            </w:pPr>
          </w:p>
        </w:tc>
        <w:tc>
          <w:tcPr>
            <w:tcW w:w="2052" w:type="dxa"/>
          </w:tcPr>
          <w:p w:rsidR="00B4455F" w:rsidRPr="0023074F" w:rsidRDefault="00B4455F" w:rsidP="007572A0">
            <w:pPr>
              <w:jc w:val="both"/>
              <w:rPr>
                <w:rFonts w:ascii="Cambria" w:hAnsi="Cambria"/>
              </w:rPr>
            </w:pPr>
          </w:p>
        </w:tc>
      </w:tr>
      <w:tr w:rsidR="006A7840" w:rsidRPr="0023074F" w:rsidTr="00B4455F">
        <w:tc>
          <w:tcPr>
            <w:tcW w:w="575" w:type="dxa"/>
          </w:tcPr>
          <w:p w:rsidR="00B4455F" w:rsidRPr="0023074F" w:rsidRDefault="00FB5AF0" w:rsidP="00576C6B">
            <w:pPr>
              <w:jc w:val="both"/>
              <w:rPr>
                <w:rFonts w:ascii="Cambria" w:hAnsi="Cambria"/>
                <w:lang w:val="sr-Latn-CS"/>
              </w:rPr>
            </w:pPr>
            <w:r w:rsidRPr="0023074F">
              <w:rPr>
                <w:rFonts w:ascii="Cambria" w:hAnsi="Cambria"/>
                <w:lang w:val="sr-Cyrl-CS"/>
              </w:rPr>
              <w:t>5</w:t>
            </w:r>
            <w:r w:rsidR="00B4455F" w:rsidRPr="0023074F">
              <w:rPr>
                <w:rFonts w:ascii="Cambria" w:hAnsi="Cambria"/>
                <w:lang w:val="sr-Latn-CS"/>
              </w:rPr>
              <w:t>.</w:t>
            </w:r>
          </w:p>
        </w:tc>
        <w:tc>
          <w:tcPr>
            <w:tcW w:w="2689" w:type="dxa"/>
          </w:tcPr>
          <w:p w:rsidR="00B4455F" w:rsidRPr="0023074F" w:rsidRDefault="00B4455F" w:rsidP="00D6653C">
            <w:pPr>
              <w:jc w:val="both"/>
              <w:rPr>
                <w:rFonts w:ascii="Cambria" w:hAnsi="Cambria"/>
              </w:rPr>
            </w:pPr>
            <w:r w:rsidRPr="0023074F">
              <w:rPr>
                <w:rFonts w:ascii="Cambria" w:hAnsi="Cambria"/>
              </w:rPr>
              <w:t xml:space="preserve">Мркић </w:t>
            </w:r>
            <w:r w:rsidRPr="0023074F">
              <w:rPr>
                <w:rFonts w:ascii="Cambria" w:hAnsi="Cambria"/>
                <w:lang w:val="sr-Latn-CS"/>
              </w:rPr>
              <w:t>Je</w:t>
            </w:r>
            <w:r w:rsidRPr="0023074F">
              <w:rPr>
                <w:rFonts w:ascii="Cambria" w:hAnsi="Cambria"/>
              </w:rPr>
              <w:t>лена</w:t>
            </w:r>
          </w:p>
        </w:tc>
        <w:tc>
          <w:tcPr>
            <w:tcW w:w="1814" w:type="dxa"/>
          </w:tcPr>
          <w:p w:rsidR="00B4455F" w:rsidRPr="0023074F" w:rsidRDefault="00B4455F" w:rsidP="00576C6B">
            <w:pPr>
              <w:jc w:val="both"/>
              <w:rPr>
                <w:rFonts w:ascii="Cambria" w:hAnsi="Cambria"/>
                <w:lang w:val="sr-Latn-CS"/>
              </w:rPr>
            </w:pPr>
            <w:r w:rsidRPr="0023074F">
              <w:rPr>
                <w:rFonts w:ascii="Cambria" w:hAnsi="Cambria"/>
                <w:lang w:val="sr-Latn-CS"/>
              </w:rPr>
              <w:t>V-VIII</w:t>
            </w:r>
          </w:p>
        </w:tc>
        <w:tc>
          <w:tcPr>
            <w:tcW w:w="2343" w:type="dxa"/>
          </w:tcPr>
          <w:p w:rsidR="00B4455F" w:rsidRPr="0023074F" w:rsidRDefault="00B4455F" w:rsidP="00576C6B">
            <w:pPr>
              <w:jc w:val="both"/>
              <w:rPr>
                <w:rFonts w:ascii="Cambria" w:hAnsi="Cambria"/>
              </w:rPr>
            </w:pPr>
            <w:r w:rsidRPr="0023074F">
              <w:rPr>
                <w:rFonts w:ascii="Cambria" w:hAnsi="Cambria"/>
              </w:rPr>
              <w:t>с</w:t>
            </w:r>
            <w:r w:rsidRPr="0023074F">
              <w:rPr>
                <w:rFonts w:ascii="Cambria" w:hAnsi="Cambria"/>
                <w:lang w:val="sr-Latn-CS"/>
              </w:rPr>
              <w:t>рпски</w:t>
            </w:r>
            <w:r w:rsidRPr="0023074F">
              <w:rPr>
                <w:rFonts w:ascii="Cambria" w:hAnsi="Cambria"/>
              </w:rPr>
              <w:t xml:space="preserve"> </w:t>
            </w:r>
            <w:r w:rsidRPr="0023074F">
              <w:rPr>
                <w:rFonts w:ascii="Cambria" w:hAnsi="Cambria"/>
                <w:lang w:val="sr-Latn-CS"/>
              </w:rPr>
              <w:t>језик</w:t>
            </w:r>
            <w:r w:rsidRPr="0023074F">
              <w:rPr>
                <w:rFonts w:ascii="Cambria" w:hAnsi="Cambria"/>
              </w:rPr>
              <w:t xml:space="preserve"> и ГВ</w:t>
            </w:r>
          </w:p>
        </w:tc>
        <w:tc>
          <w:tcPr>
            <w:tcW w:w="2052" w:type="dxa"/>
          </w:tcPr>
          <w:p w:rsidR="00B4455F" w:rsidRPr="0023074F" w:rsidRDefault="00B4455F" w:rsidP="00576C6B">
            <w:pPr>
              <w:jc w:val="both"/>
              <w:rPr>
                <w:rFonts w:ascii="Cambria" w:hAnsi="Cambria"/>
                <w:lang w:val="sr-Latn-RS"/>
              </w:rPr>
            </w:pPr>
            <w:r w:rsidRPr="0023074F">
              <w:rPr>
                <w:rFonts w:ascii="Cambria" w:hAnsi="Cambria"/>
                <w:lang w:val="sr-Latn-CS"/>
              </w:rPr>
              <w:t>V</w:t>
            </w:r>
            <w:r w:rsidR="008730B3" w:rsidRPr="0023074F">
              <w:rPr>
                <w:rFonts w:ascii="Cambria" w:hAnsi="Cambria"/>
                <w:lang w:val="sr-Latn-CS"/>
              </w:rPr>
              <w:t>I</w:t>
            </w:r>
            <w:r w:rsidR="004B2767" w:rsidRPr="0023074F">
              <w:rPr>
                <w:rFonts w:ascii="Cambria" w:hAnsi="Cambria"/>
                <w:lang w:val="sr-Latn-RS"/>
              </w:rPr>
              <w:t>I</w:t>
            </w:r>
          </w:p>
        </w:tc>
      </w:tr>
      <w:tr w:rsidR="006A7840" w:rsidRPr="0023074F" w:rsidTr="00B4455F">
        <w:tc>
          <w:tcPr>
            <w:tcW w:w="575" w:type="dxa"/>
          </w:tcPr>
          <w:p w:rsidR="00B4455F" w:rsidRPr="0023074F" w:rsidRDefault="00FB5AF0" w:rsidP="00576C6B">
            <w:pPr>
              <w:jc w:val="both"/>
              <w:rPr>
                <w:rFonts w:ascii="Cambria" w:hAnsi="Cambria"/>
                <w:lang w:val="sr-Latn-CS"/>
              </w:rPr>
            </w:pPr>
            <w:r w:rsidRPr="0023074F">
              <w:rPr>
                <w:rFonts w:ascii="Cambria" w:hAnsi="Cambria"/>
                <w:lang w:val="sr-Cyrl-CS"/>
              </w:rPr>
              <w:t>6</w:t>
            </w:r>
            <w:r w:rsidR="00B4455F" w:rsidRPr="0023074F">
              <w:rPr>
                <w:rFonts w:ascii="Cambria" w:hAnsi="Cambria"/>
                <w:lang w:val="sr-Latn-CS"/>
              </w:rPr>
              <w:t>.</w:t>
            </w:r>
          </w:p>
        </w:tc>
        <w:tc>
          <w:tcPr>
            <w:tcW w:w="2689" w:type="dxa"/>
          </w:tcPr>
          <w:p w:rsidR="00B4455F" w:rsidRPr="0023074F" w:rsidRDefault="00B4455F" w:rsidP="00576C6B">
            <w:pPr>
              <w:jc w:val="both"/>
              <w:rPr>
                <w:rFonts w:ascii="Cambria" w:hAnsi="Cambria"/>
                <w:lang w:val="sr-Cyrl-CS"/>
              </w:rPr>
            </w:pPr>
            <w:r w:rsidRPr="0023074F">
              <w:rPr>
                <w:rFonts w:ascii="Cambria" w:hAnsi="Cambria"/>
                <w:lang w:val="sr-Cyrl-CS"/>
              </w:rPr>
              <w:t>Савановић Маријана</w:t>
            </w:r>
          </w:p>
        </w:tc>
        <w:tc>
          <w:tcPr>
            <w:tcW w:w="1814" w:type="dxa"/>
          </w:tcPr>
          <w:p w:rsidR="00B4455F" w:rsidRPr="0023074F" w:rsidRDefault="00B4455F" w:rsidP="00576C6B">
            <w:pPr>
              <w:jc w:val="both"/>
              <w:rPr>
                <w:rFonts w:ascii="Cambria" w:hAnsi="Cambria"/>
                <w:lang w:val="sr-Latn-CS"/>
              </w:rPr>
            </w:pPr>
            <w:r w:rsidRPr="0023074F">
              <w:rPr>
                <w:rFonts w:ascii="Cambria" w:hAnsi="Cambria"/>
                <w:lang w:val="sr-Latn-CS"/>
              </w:rPr>
              <w:t>V-VIII</w:t>
            </w:r>
          </w:p>
        </w:tc>
        <w:tc>
          <w:tcPr>
            <w:tcW w:w="2343" w:type="dxa"/>
          </w:tcPr>
          <w:p w:rsidR="00B4455F" w:rsidRPr="0023074F" w:rsidRDefault="004B2767" w:rsidP="00576C6B">
            <w:pPr>
              <w:jc w:val="both"/>
              <w:rPr>
                <w:rFonts w:ascii="Cambria" w:hAnsi="Cambria"/>
                <w:lang w:val="sr-Cyrl-RS"/>
              </w:rPr>
            </w:pPr>
            <w:r w:rsidRPr="0023074F">
              <w:rPr>
                <w:rFonts w:ascii="Cambria" w:hAnsi="Cambria"/>
                <w:lang w:val="sr-Cyrl-CS"/>
              </w:rPr>
              <w:t>м</w:t>
            </w:r>
            <w:r w:rsidR="00B4455F" w:rsidRPr="0023074F">
              <w:rPr>
                <w:rFonts w:ascii="Cambria" w:hAnsi="Cambria"/>
                <w:lang w:val="sr-Latn-CS"/>
              </w:rPr>
              <w:t>атематика</w:t>
            </w:r>
            <w:r w:rsidRPr="0023074F">
              <w:rPr>
                <w:rFonts w:ascii="Cambria" w:hAnsi="Cambria"/>
                <w:lang w:val="sr-Cyrl-RS"/>
              </w:rPr>
              <w:t xml:space="preserve"> и информатика</w:t>
            </w:r>
          </w:p>
        </w:tc>
        <w:tc>
          <w:tcPr>
            <w:tcW w:w="2052" w:type="dxa"/>
          </w:tcPr>
          <w:p w:rsidR="00B4455F" w:rsidRPr="0023074F" w:rsidRDefault="00B4455F" w:rsidP="0003486F">
            <w:pPr>
              <w:jc w:val="both"/>
              <w:rPr>
                <w:rFonts w:ascii="Cambria" w:hAnsi="Cambria"/>
              </w:rPr>
            </w:pPr>
            <w:r w:rsidRPr="0023074F">
              <w:rPr>
                <w:rFonts w:ascii="Cambria" w:hAnsi="Cambria"/>
                <w:lang w:val="sr-Latn-CS"/>
              </w:rPr>
              <w:t>VI</w:t>
            </w:r>
            <w:r w:rsidR="008730B3" w:rsidRPr="0023074F">
              <w:rPr>
                <w:rFonts w:ascii="Cambria" w:hAnsi="Cambria"/>
                <w:lang w:val="sr-Latn-CS"/>
              </w:rPr>
              <w:t>I</w:t>
            </w:r>
            <w:r w:rsidR="004B2767" w:rsidRPr="0023074F">
              <w:rPr>
                <w:rFonts w:ascii="Cambria" w:hAnsi="Cambria"/>
                <w:lang w:val="sr-Latn-CS"/>
              </w:rPr>
              <w:t>I</w:t>
            </w:r>
          </w:p>
        </w:tc>
      </w:tr>
      <w:tr w:rsidR="006A7840" w:rsidRPr="0023074F" w:rsidTr="00B4455F">
        <w:tc>
          <w:tcPr>
            <w:tcW w:w="575" w:type="dxa"/>
          </w:tcPr>
          <w:p w:rsidR="00B4455F" w:rsidRPr="0023074F" w:rsidRDefault="00FB5AF0" w:rsidP="00576C6B">
            <w:pPr>
              <w:jc w:val="both"/>
              <w:rPr>
                <w:rFonts w:ascii="Cambria" w:hAnsi="Cambria"/>
                <w:lang w:val="sr-Latn-CS"/>
              </w:rPr>
            </w:pPr>
            <w:r w:rsidRPr="0023074F">
              <w:rPr>
                <w:rFonts w:ascii="Cambria" w:hAnsi="Cambria"/>
                <w:lang w:val="sr-Cyrl-CS"/>
              </w:rPr>
              <w:t>7</w:t>
            </w:r>
            <w:r w:rsidR="00B4455F" w:rsidRPr="0023074F">
              <w:rPr>
                <w:rFonts w:ascii="Cambria" w:hAnsi="Cambria"/>
                <w:lang w:val="sr-Latn-CS"/>
              </w:rPr>
              <w:t>.</w:t>
            </w:r>
          </w:p>
        </w:tc>
        <w:tc>
          <w:tcPr>
            <w:tcW w:w="2689" w:type="dxa"/>
          </w:tcPr>
          <w:p w:rsidR="00B4455F" w:rsidRPr="0023074F" w:rsidRDefault="00B4455F" w:rsidP="00576C6B">
            <w:pPr>
              <w:jc w:val="both"/>
              <w:rPr>
                <w:rFonts w:ascii="Cambria" w:hAnsi="Cambria"/>
                <w:lang w:val="sr-Cyrl-CS"/>
              </w:rPr>
            </w:pPr>
            <w:r w:rsidRPr="0023074F">
              <w:rPr>
                <w:rFonts w:ascii="Cambria" w:hAnsi="Cambria"/>
                <w:lang w:val="sr-Cyrl-CS"/>
              </w:rPr>
              <w:t>Јанковић Ђурица</w:t>
            </w:r>
          </w:p>
        </w:tc>
        <w:tc>
          <w:tcPr>
            <w:tcW w:w="1814" w:type="dxa"/>
          </w:tcPr>
          <w:p w:rsidR="00B4455F" w:rsidRPr="0023074F" w:rsidRDefault="00B4455F" w:rsidP="004B2767">
            <w:pPr>
              <w:jc w:val="both"/>
              <w:rPr>
                <w:rFonts w:ascii="Cambria" w:hAnsi="Cambria"/>
                <w:lang w:val="sr-Cyrl-RS"/>
              </w:rPr>
            </w:pPr>
            <w:r w:rsidRPr="0023074F">
              <w:rPr>
                <w:rFonts w:ascii="Cambria" w:hAnsi="Cambria"/>
                <w:lang w:val="sr-Latn-CS"/>
              </w:rPr>
              <w:t>V</w:t>
            </w:r>
            <w:r w:rsidR="00250763" w:rsidRPr="0023074F">
              <w:rPr>
                <w:rFonts w:ascii="Cambria" w:hAnsi="Cambria"/>
              </w:rPr>
              <w:t xml:space="preserve"> и </w:t>
            </w:r>
            <w:r w:rsidR="00250763" w:rsidRPr="0023074F">
              <w:rPr>
                <w:rFonts w:ascii="Cambria" w:hAnsi="Cambria"/>
                <w:lang w:val="sr-Latn-CS"/>
              </w:rPr>
              <w:t>VII</w:t>
            </w:r>
          </w:p>
        </w:tc>
        <w:tc>
          <w:tcPr>
            <w:tcW w:w="2343" w:type="dxa"/>
          </w:tcPr>
          <w:p w:rsidR="00B4455F" w:rsidRPr="0023074F" w:rsidRDefault="004B2767" w:rsidP="00576C6B">
            <w:pPr>
              <w:jc w:val="both"/>
              <w:rPr>
                <w:rFonts w:ascii="Cambria" w:hAnsi="Cambria"/>
                <w:lang w:val="sr-Cyrl-CS"/>
              </w:rPr>
            </w:pPr>
            <w:r w:rsidRPr="0023074F">
              <w:rPr>
                <w:rFonts w:ascii="Cambria" w:hAnsi="Cambria"/>
                <w:lang w:val="sr-Cyrl-RS"/>
              </w:rPr>
              <w:t xml:space="preserve">ТТ, </w:t>
            </w:r>
            <w:r w:rsidR="00B4455F" w:rsidRPr="0023074F">
              <w:rPr>
                <w:rFonts w:ascii="Cambria" w:hAnsi="Cambria"/>
                <w:lang w:val="sr-Latn-CS"/>
              </w:rPr>
              <w:t>Т</w:t>
            </w:r>
            <w:r w:rsidR="00B4455F" w:rsidRPr="0023074F">
              <w:rPr>
                <w:rFonts w:ascii="Cambria" w:hAnsi="Cambria"/>
                <w:lang w:val="sr-Cyrl-CS"/>
              </w:rPr>
              <w:t>И</w:t>
            </w:r>
            <w:r w:rsidR="00B4455F" w:rsidRPr="0023074F">
              <w:rPr>
                <w:rFonts w:ascii="Cambria" w:hAnsi="Cambria"/>
                <w:lang w:val="sr-Latn-CS"/>
              </w:rPr>
              <w:t>О</w:t>
            </w:r>
          </w:p>
        </w:tc>
        <w:tc>
          <w:tcPr>
            <w:tcW w:w="2052" w:type="dxa"/>
          </w:tcPr>
          <w:p w:rsidR="00B4455F" w:rsidRPr="0023074F" w:rsidRDefault="00B4455F" w:rsidP="00576C6B">
            <w:pPr>
              <w:jc w:val="both"/>
              <w:rPr>
                <w:rFonts w:ascii="Cambria" w:hAnsi="Cambria"/>
                <w:lang w:val="sr-Latn-CS"/>
              </w:rPr>
            </w:pPr>
          </w:p>
        </w:tc>
      </w:tr>
      <w:tr w:rsidR="006A7840" w:rsidRPr="0023074F" w:rsidTr="00B4455F">
        <w:tc>
          <w:tcPr>
            <w:tcW w:w="575" w:type="dxa"/>
          </w:tcPr>
          <w:p w:rsidR="00B4455F" w:rsidRPr="0023074F" w:rsidRDefault="00FB5AF0" w:rsidP="00576C6B">
            <w:pPr>
              <w:jc w:val="both"/>
              <w:rPr>
                <w:rFonts w:ascii="Cambria" w:hAnsi="Cambria"/>
                <w:lang w:val="sr-Latn-CS"/>
              </w:rPr>
            </w:pPr>
            <w:r w:rsidRPr="0023074F">
              <w:rPr>
                <w:rFonts w:ascii="Cambria" w:hAnsi="Cambria"/>
                <w:lang w:val="sr-Cyrl-CS"/>
              </w:rPr>
              <w:t>8</w:t>
            </w:r>
            <w:r w:rsidR="00B4455F" w:rsidRPr="0023074F">
              <w:rPr>
                <w:rFonts w:ascii="Cambria" w:hAnsi="Cambria"/>
                <w:lang w:val="sr-Latn-CS"/>
              </w:rPr>
              <w:t>.</w:t>
            </w:r>
          </w:p>
        </w:tc>
        <w:tc>
          <w:tcPr>
            <w:tcW w:w="2689" w:type="dxa"/>
          </w:tcPr>
          <w:p w:rsidR="00B4455F" w:rsidRPr="0023074F" w:rsidRDefault="00B4455F" w:rsidP="00576C6B">
            <w:pPr>
              <w:jc w:val="both"/>
              <w:rPr>
                <w:rFonts w:ascii="Cambria" w:hAnsi="Cambria"/>
                <w:lang w:val="sr-Cyrl-CS"/>
              </w:rPr>
            </w:pPr>
            <w:r w:rsidRPr="0023074F">
              <w:rPr>
                <w:rFonts w:ascii="Cambria" w:hAnsi="Cambria"/>
                <w:lang w:val="sr-Cyrl-CS"/>
              </w:rPr>
              <w:t>Јовановић Драгана</w:t>
            </w:r>
          </w:p>
        </w:tc>
        <w:tc>
          <w:tcPr>
            <w:tcW w:w="1814" w:type="dxa"/>
          </w:tcPr>
          <w:p w:rsidR="00B4455F" w:rsidRPr="0023074F" w:rsidRDefault="00B4455F" w:rsidP="00127932">
            <w:pPr>
              <w:jc w:val="both"/>
              <w:rPr>
                <w:rFonts w:ascii="Cambria" w:hAnsi="Cambria"/>
              </w:rPr>
            </w:pPr>
            <w:r w:rsidRPr="0023074F">
              <w:rPr>
                <w:rFonts w:ascii="Cambria" w:hAnsi="Cambria"/>
                <w:lang w:val="sr-Latn-CS"/>
              </w:rPr>
              <w:t>V</w:t>
            </w:r>
            <w:r w:rsidRPr="0023074F">
              <w:rPr>
                <w:rFonts w:ascii="Cambria" w:hAnsi="Cambria"/>
                <w:lang w:val="sr-Cyrl-CS"/>
              </w:rPr>
              <w:t>-</w:t>
            </w:r>
            <w:r w:rsidRPr="0023074F">
              <w:rPr>
                <w:rFonts w:ascii="Cambria" w:hAnsi="Cambria"/>
                <w:lang w:val="sr-Latn-CS"/>
              </w:rPr>
              <w:t>VIII</w:t>
            </w:r>
          </w:p>
        </w:tc>
        <w:tc>
          <w:tcPr>
            <w:tcW w:w="2343" w:type="dxa"/>
          </w:tcPr>
          <w:p w:rsidR="00B4455F" w:rsidRPr="0023074F" w:rsidRDefault="00B4455F" w:rsidP="006C34F6">
            <w:pPr>
              <w:jc w:val="both"/>
              <w:rPr>
                <w:rFonts w:ascii="Cambria" w:hAnsi="Cambria"/>
                <w:lang w:val="sr-Latn-CS"/>
              </w:rPr>
            </w:pPr>
            <w:r w:rsidRPr="0023074F">
              <w:rPr>
                <w:rFonts w:ascii="Cambria" w:hAnsi="Cambria"/>
              </w:rPr>
              <w:t>н</w:t>
            </w:r>
            <w:r w:rsidRPr="0023074F">
              <w:rPr>
                <w:rFonts w:ascii="Cambria" w:hAnsi="Cambria"/>
                <w:lang w:val="sr-Latn-CS"/>
              </w:rPr>
              <w:t>емачки</w:t>
            </w:r>
            <w:r w:rsidR="00B2287A" w:rsidRPr="0023074F">
              <w:rPr>
                <w:rFonts w:ascii="Cambria" w:hAnsi="Cambria"/>
              </w:rPr>
              <w:t xml:space="preserve"> </w:t>
            </w:r>
            <w:r w:rsidRPr="0023074F">
              <w:rPr>
                <w:rFonts w:ascii="Cambria" w:hAnsi="Cambria"/>
                <w:lang w:val="sr-Latn-CS"/>
              </w:rPr>
              <w:t>језик</w:t>
            </w:r>
            <w:r w:rsidRPr="0023074F">
              <w:rPr>
                <w:rFonts w:ascii="Cambria" w:hAnsi="Cambria"/>
              </w:rPr>
              <w:t xml:space="preserve"> </w:t>
            </w:r>
          </w:p>
        </w:tc>
        <w:tc>
          <w:tcPr>
            <w:tcW w:w="2052" w:type="dxa"/>
          </w:tcPr>
          <w:p w:rsidR="00B4455F" w:rsidRPr="0023074F" w:rsidRDefault="00B4455F" w:rsidP="00576C6B">
            <w:pPr>
              <w:jc w:val="both"/>
              <w:rPr>
                <w:rFonts w:ascii="Cambria" w:hAnsi="Cambria"/>
                <w:lang w:val="sr-Latn-CS"/>
              </w:rPr>
            </w:pPr>
          </w:p>
        </w:tc>
      </w:tr>
      <w:tr w:rsidR="006A7840" w:rsidRPr="0023074F" w:rsidTr="00B4455F">
        <w:tc>
          <w:tcPr>
            <w:tcW w:w="575" w:type="dxa"/>
          </w:tcPr>
          <w:p w:rsidR="00B4455F" w:rsidRPr="0023074F" w:rsidRDefault="00B2287A" w:rsidP="00576C6B">
            <w:pPr>
              <w:jc w:val="both"/>
              <w:rPr>
                <w:rFonts w:ascii="Cambria" w:hAnsi="Cambria"/>
                <w:lang w:val="sr-Cyrl-CS"/>
              </w:rPr>
            </w:pPr>
            <w:r w:rsidRPr="0023074F">
              <w:rPr>
                <w:rFonts w:ascii="Cambria" w:hAnsi="Cambria"/>
                <w:lang w:val="sr-Cyrl-CS"/>
              </w:rPr>
              <w:t>9</w:t>
            </w:r>
            <w:r w:rsidR="00B4455F" w:rsidRPr="0023074F">
              <w:rPr>
                <w:rFonts w:ascii="Cambria" w:hAnsi="Cambria"/>
                <w:lang w:val="sr-Latn-CS"/>
              </w:rPr>
              <w:t>.</w:t>
            </w:r>
          </w:p>
        </w:tc>
        <w:tc>
          <w:tcPr>
            <w:tcW w:w="2689" w:type="dxa"/>
          </w:tcPr>
          <w:p w:rsidR="00B4455F" w:rsidRPr="0023074F" w:rsidRDefault="00CF0FD0" w:rsidP="00576C6B">
            <w:pPr>
              <w:jc w:val="both"/>
              <w:rPr>
                <w:rFonts w:ascii="Cambria" w:hAnsi="Cambria"/>
                <w:lang w:val="sr-Cyrl-CS"/>
              </w:rPr>
            </w:pPr>
            <w:r w:rsidRPr="0023074F">
              <w:rPr>
                <w:rFonts w:ascii="Cambria" w:hAnsi="Cambria"/>
                <w:lang w:val="sr-Cyrl-CS"/>
              </w:rPr>
              <w:t>Лугић Немања</w:t>
            </w:r>
          </w:p>
        </w:tc>
        <w:tc>
          <w:tcPr>
            <w:tcW w:w="1814" w:type="dxa"/>
          </w:tcPr>
          <w:p w:rsidR="00B4455F" w:rsidRPr="0023074F" w:rsidRDefault="00B4455F" w:rsidP="00576C6B">
            <w:pPr>
              <w:jc w:val="both"/>
              <w:rPr>
                <w:rFonts w:ascii="Cambria" w:hAnsi="Cambria"/>
                <w:lang w:val="sr-Latn-CS"/>
              </w:rPr>
            </w:pPr>
            <w:r w:rsidRPr="0023074F">
              <w:rPr>
                <w:rFonts w:ascii="Cambria" w:hAnsi="Cambria"/>
                <w:lang w:val="sr-Latn-CS"/>
              </w:rPr>
              <w:t>V -VIII</w:t>
            </w:r>
          </w:p>
        </w:tc>
        <w:tc>
          <w:tcPr>
            <w:tcW w:w="2343" w:type="dxa"/>
          </w:tcPr>
          <w:p w:rsidR="00B4455F" w:rsidRPr="0023074F" w:rsidRDefault="00CF0FD0" w:rsidP="00576C6B">
            <w:pPr>
              <w:jc w:val="both"/>
              <w:rPr>
                <w:rFonts w:ascii="Cambria" w:hAnsi="Cambria"/>
                <w:lang w:val="sr-Cyrl-CS"/>
              </w:rPr>
            </w:pPr>
            <w:r w:rsidRPr="0023074F">
              <w:rPr>
                <w:rFonts w:ascii="Cambria" w:hAnsi="Cambria"/>
              </w:rPr>
              <w:t>физи</w:t>
            </w:r>
            <w:r w:rsidR="006C34F6" w:rsidRPr="0023074F">
              <w:rPr>
                <w:rFonts w:ascii="Cambria" w:hAnsi="Cambria"/>
                <w:lang w:val="sr-Cyrl-RS"/>
              </w:rPr>
              <w:t>ч</w:t>
            </w:r>
            <w:r w:rsidRPr="0023074F">
              <w:rPr>
                <w:rFonts w:ascii="Cambria" w:hAnsi="Cambria"/>
              </w:rPr>
              <w:t xml:space="preserve">ко и здравствено </w:t>
            </w:r>
            <w:r w:rsidR="00250763" w:rsidRPr="0023074F">
              <w:rPr>
                <w:rFonts w:ascii="Cambria" w:hAnsi="Cambria"/>
              </w:rPr>
              <w:t>васп,</w:t>
            </w:r>
            <w:r w:rsidR="00B4455F" w:rsidRPr="0023074F">
              <w:rPr>
                <w:rFonts w:ascii="Cambria" w:hAnsi="Cambria"/>
              </w:rPr>
              <w:t>ф</w:t>
            </w:r>
            <w:r w:rsidR="00B4455F" w:rsidRPr="0023074F">
              <w:rPr>
                <w:rFonts w:ascii="Cambria" w:hAnsi="Cambria"/>
                <w:lang w:val="sr-Latn-CS"/>
              </w:rPr>
              <w:t>изичко</w:t>
            </w:r>
            <w:r w:rsidR="00B4455F" w:rsidRPr="0023074F">
              <w:rPr>
                <w:rFonts w:ascii="Cambria" w:hAnsi="Cambria"/>
              </w:rPr>
              <w:t xml:space="preserve"> </w:t>
            </w:r>
            <w:r w:rsidR="00B4455F" w:rsidRPr="0023074F">
              <w:rPr>
                <w:rFonts w:ascii="Cambria" w:hAnsi="Cambria"/>
                <w:lang w:val="sr-Latn-CS"/>
              </w:rPr>
              <w:t>васп</w:t>
            </w:r>
            <w:r w:rsidR="00250763" w:rsidRPr="0023074F">
              <w:rPr>
                <w:rFonts w:ascii="Cambria" w:hAnsi="Cambria"/>
                <w:lang w:val="sr-Cyrl-CS"/>
              </w:rPr>
              <w:t>,ОФА и ИС</w:t>
            </w:r>
          </w:p>
        </w:tc>
        <w:tc>
          <w:tcPr>
            <w:tcW w:w="2052" w:type="dxa"/>
          </w:tcPr>
          <w:p w:rsidR="00B4455F" w:rsidRPr="0023074F" w:rsidRDefault="00B4455F" w:rsidP="00576C6B">
            <w:pPr>
              <w:jc w:val="both"/>
              <w:rPr>
                <w:rFonts w:ascii="Cambria" w:hAnsi="Cambria"/>
                <w:lang w:val="sr-Latn-CS"/>
              </w:rPr>
            </w:pPr>
          </w:p>
        </w:tc>
      </w:tr>
      <w:tr w:rsidR="006A7840" w:rsidRPr="0023074F" w:rsidTr="00B4455F">
        <w:tc>
          <w:tcPr>
            <w:tcW w:w="575" w:type="dxa"/>
          </w:tcPr>
          <w:p w:rsidR="00B4455F" w:rsidRPr="0023074F" w:rsidRDefault="00B2287A" w:rsidP="009219EA">
            <w:pPr>
              <w:jc w:val="both"/>
              <w:rPr>
                <w:rFonts w:ascii="Cambria" w:hAnsi="Cambria"/>
                <w:lang w:val="sr-Latn-CS"/>
              </w:rPr>
            </w:pPr>
            <w:r w:rsidRPr="0023074F">
              <w:rPr>
                <w:rFonts w:ascii="Cambria" w:hAnsi="Cambria"/>
                <w:lang w:val="sr-Cyrl-CS"/>
              </w:rPr>
              <w:t>10</w:t>
            </w:r>
            <w:r w:rsidR="00B4455F" w:rsidRPr="0023074F">
              <w:rPr>
                <w:rFonts w:ascii="Cambria" w:hAnsi="Cambria"/>
                <w:lang w:val="sr-Latn-CS"/>
              </w:rPr>
              <w:t>.</w:t>
            </w:r>
          </w:p>
        </w:tc>
        <w:tc>
          <w:tcPr>
            <w:tcW w:w="2689" w:type="dxa"/>
          </w:tcPr>
          <w:p w:rsidR="00B4455F" w:rsidRPr="0023074F" w:rsidRDefault="00B4455F" w:rsidP="00576C6B">
            <w:pPr>
              <w:jc w:val="both"/>
              <w:rPr>
                <w:rFonts w:ascii="Cambria" w:hAnsi="Cambria"/>
                <w:lang w:val="sr-Cyrl-CS"/>
              </w:rPr>
            </w:pPr>
            <w:r w:rsidRPr="0023074F">
              <w:rPr>
                <w:rFonts w:ascii="Cambria" w:hAnsi="Cambria"/>
                <w:lang w:val="sr-Cyrl-CS"/>
              </w:rPr>
              <w:t>Ђерфи Шандор</w:t>
            </w:r>
          </w:p>
        </w:tc>
        <w:tc>
          <w:tcPr>
            <w:tcW w:w="1814" w:type="dxa"/>
          </w:tcPr>
          <w:p w:rsidR="00B4455F" w:rsidRPr="0023074F" w:rsidRDefault="00B4455F" w:rsidP="00576C6B">
            <w:pPr>
              <w:jc w:val="both"/>
              <w:rPr>
                <w:rFonts w:ascii="Cambria" w:hAnsi="Cambria"/>
              </w:rPr>
            </w:pPr>
            <w:r w:rsidRPr="0023074F">
              <w:rPr>
                <w:rFonts w:ascii="Cambria" w:hAnsi="Cambria"/>
                <w:lang w:val="sr-Latn-CS"/>
              </w:rPr>
              <w:t>V-VIII</w:t>
            </w:r>
          </w:p>
          <w:p w:rsidR="0054613A" w:rsidRPr="0023074F" w:rsidRDefault="0054613A" w:rsidP="00576C6B">
            <w:pPr>
              <w:jc w:val="both"/>
              <w:rPr>
                <w:rFonts w:ascii="Cambria" w:hAnsi="Cambria"/>
                <w:lang w:val="sr-Latn-RS"/>
              </w:rPr>
            </w:pPr>
            <w:r w:rsidRPr="0023074F">
              <w:rPr>
                <w:rFonts w:ascii="Cambria" w:hAnsi="Cambria"/>
                <w:lang w:val="sr-Latn-CS"/>
              </w:rPr>
              <w:t>V</w:t>
            </w:r>
            <w:r w:rsidR="008E615E" w:rsidRPr="0023074F">
              <w:rPr>
                <w:rFonts w:ascii="Cambria" w:hAnsi="Cambria"/>
                <w:lang w:val="sr-Cyrl-RS"/>
              </w:rPr>
              <w:t xml:space="preserve">, </w:t>
            </w:r>
            <w:r w:rsidR="008E615E" w:rsidRPr="0023074F">
              <w:rPr>
                <w:rFonts w:ascii="Cambria" w:hAnsi="Cambria"/>
                <w:lang w:val="sr-Latn-RS"/>
              </w:rPr>
              <w:t>VI</w:t>
            </w:r>
          </w:p>
        </w:tc>
        <w:tc>
          <w:tcPr>
            <w:tcW w:w="2343" w:type="dxa"/>
          </w:tcPr>
          <w:p w:rsidR="00B4455F" w:rsidRPr="0023074F" w:rsidRDefault="00B4455F" w:rsidP="00576C6B">
            <w:pPr>
              <w:jc w:val="both"/>
              <w:rPr>
                <w:rFonts w:ascii="Cambria" w:hAnsi="Cambria"/>
              </w:rPr>
            </w:pPr>
            <w:r w:rsidRPr="0023074F">
              <w:rPr>
                <w:rFonts w:ascii="Cambria" w:hAnsi="Cambria"/>
              </w:rPr>
              <w:t>м</w:t>
            </w:r>
            <w:r w:rsidRPr="0023074F">
              <w:rPr>
                <w:rFonts w:ascii="Cambria" w:hAnsi="Cambria"/>
                <w:lang w:val="sr-Latn-CS"/>
              </w:rPr>
              <w:t>узичка</w:t>
            </w:r>
            <w:r w:rsidRPr="0023074F">
              <w:rPr>
                <w:rFonts w:ascii="Cambria" w:hAnsi="Cambria"/>
              </w:rPr>
              <w:t xml:space="preserve"> </w:t>
            </w:r>
            <w:r w:rsidRPr="0023074F">
              <w:rPr>
                <w:rFonts w:ascii="Cambria" w:hAnsi="Cambria"/>
                <w:lang w:val="sr-Latn-CS"/>
              </w:rPr>
              <w:t>култура</w:t>
            </w:r>
          </w:p>
          <w:p w:rsidR="0060632A" w:rsidRPr="0023074F" w:rsidRDefault="0060632A" w:rsidP="00576C6B">
            <w:pPr>
              <w:jc w:val="both"/>
              <w:rPr>
                <w:rFonts w:ascii="Cambria" w:hAnsi="Cambria"/>
              </w:rPr>
            </w:pPr>
            <w:r w:rsidRPr="0023074F">
              <w:rPr>
                <w:rFonts w:ascii="Cambria" w:hAnsi="Cambria"/>
              </w:rPr>
              <w:t>хор и оркестар</w:t>
            </w:r>
          </w:p>
        </w:tc>
        <w:tc>
          <w:tcPr>
            <w:tcW w:w="2052" w:type="dxa"/>
          </w:tcPr>
          <w:p w:rsidR="00B4455F" w:rsidRPr="0023074F" w:rsidRDefault="00B4455F" w:rsidP="00576C6B">
            <w:pPr>
              <w:jc w:val="both"/>
              <w:rPr>
                <w:rFonts w:ascii="Cambria" w:hAnsi="Cambria"/>
                <w:lang w:val="sr-Latn-CS"/>
              </w:rPr>
            </w:pPr>
          </w:p>
        </w:tc>
      </w:tr>
      <w:tr w:rsidR="006A7840" w:rsidRPr="0023074F" w:rsidTr="00B4455F">
        <w:tc>
          <w:tcPr>
            <w:tcW w:w="575" w:type="dxa"/>
          </w:tcPr>
          <w:p w:rsidR="00B4455F" w:rsidRPr="0023074F" w:rsidRDefault="00B2287A" w:rsidP="00576C6B">
            <w:pPr>
              <w:jc w:val="both"/>
              <w:rPr>
                <w:rFonts w:ascii="Cambria" w:hAnsi="Cambria"/>
                <w:lang w:val="sr-Latn-CS"/>
              </w:rPr>
            </w:pPr>
            <w:r w:rsidRPr="0023074F">
              <w:rPr>
                <w:rFonts w:ascii="Cambria" w:hAnsi="Cambria"/>
                <w:lang w:val="sr-Cyrl-CS"/>
              </w:rPr>
              <w:t>11</w:t>
            </w:r>
            <w:r w:rsidR="00B4455F" w:rsidRPr="0023074F">
              <w:rPr>
                <w:rFonts w:ascii="Cambria" w:hAnsi="Cambria"/>
                <w:lang w:val="sr-Latn-CS"/>
              </w:rPr>
              <w:t>.</w:t>
            </w:r>
          </w:p>
        </w:tc>
        <w:tc>
          <w:tcPr>
            <w:tcW w:w="2689" w:type="dxa"/>
          </w:tcPr>
          <w:p w:rsidR="00B4455F" w:rsidRPr="0023074F" w:rsidRDefault="008E615E" w:rsidP="00576C6B">
            <w:pPr>
              <w:jc w:val="both"/>
              <w:rPr>
                <w:rFonts w:ascii="Cambria" w:hAnsi="Cambria"/>
                <w:lang w:val="sr-Cyrl-RS"/>
              </w:rPr>
            </w:pPr>
            <w:r w:rsidRPr="0023074F">
              <w:rPr>
                <w:rFonts w:ascii="Cambria" w:hAnsi="Cambria"/>
                <w:lang w:val="sr-Cyrl-RS"/>
              </w:rPr>
              <w:t xml:space="preserve">Илић </w:t>
            </w:r>
            <w:r w:rsidRPr="0023074F">
              <w:rPr>
                <w:rFonts w:ascii="Cambria" w:hAnsi="Cambria"/>
              </w:rPr>
              <w:t>M</w:t>
            </w:r>
            <w:r w:rsidRPr="0023074F">
              <w:rPr>
                <w:rFonts w:ascii="Cambria" w:hAnsi="Cambria"/>
                <w:lang w:val="sr-Cyrl-RS"/>
              </w:rPr>
              <w:t>илица</w:t>
            </w:r>
          </w:p>
        </w:tc>
        <w:tc>
          <w:tcPr>
            <w:tcW w:w="1814" w:type="dxa"/>
          </w:tcPr>
          <w:p w:rsidR="00B4455F" w:rsidRPr="0023074F" w:rsidRDefault="00B4455F" w:rsidP="00576C6B">
            <w:pPr>
              <w:jc w:val="both"/>
              <w:rPr>
                <w:rFonts w:ascii="Cambria" w:hAnsi="Cambria"/>
                <w:lang w:val="sr-Latn-CS"/>
              </w:rPr>
            </w:pPr>
            <w:r w:rsidRPr="0023074F">
              <w:rPr>
                <w:rFonts w:ascii="Cambria" w:hAnsi="Cambria"/>
                <w:lang w:val="sr-Latn-CS"/>
              </w:rPr>
              <w:t xml:space="preserve"> V</w:t>
            </w:r>
            <w:r w:rsidRPr="0023074F">
              <w:rPr>
                <w:rFonts w:ascii="Cambria" w:hAnsi="Cambria"/>
                <w:lang w:val="sr-Cyrl-CS"/>
              </w:rPr>
              <w:t>-</w:t>
            </w:r>
            <w:r w:rsidRPr="0023074F">
              <w:rPr>
                <w:rFonts w:ascii="Cambria" w:hAnsi="Cambria"/>
                <w:lang w:val="sr-Latn-CS"/>
              </w:rPr>
              <w:t>VIII</w:t>
            </w:r>
          </w:p>
        </w:tc>
        <w:tc>
          <w:tcPr>
            <w:tcW w:w="2343" w:type="dxa"/>
          </w:tcPr>
          <w:p w:rsidR="00B4455F" w:rsidRPr="0023074F" w:rsidRDefault="00B4455F" w:rsidP="00576C6B">
            <w:pPr>
              <w:jc w:val="both"/>
              <w:rPr>
                <w:rFonts w:ascii="Cambria" w:hAnsi="Cambria"/>
                <w:lang w:val="sr-Latn-CS"/>
              </w:rPr>
            </w:pPr>
            <w:r w:rsidRPr="0023074F">
              <w:rPr>
                <w:rFonts w:ascii="Cambria" w:hAnsi="Cambria"/>
              </w:rPr>
              <w:t>л</w:t>
            </w:r>
            <w:r w:rsidRPr="0023074F">
              <w:rPr>
                <w:rFonts w:ascii="Cambria" w:hAnsi="Cambria"/>
                <w:lang w:val="sr-Latn-CS"/>
              </w:rPr>
              <w:t>иковна</w:t>
            </w:r>
            <w:r w:rsidRPr="0023074F">
              <w:rPr>
                <w:rFonts w:ascii="Cambria" w:hAnsi="Cambria"/>
              </w:rPr>
              <w:t xml:space="preserve"> </w:t>
            </w:r>
            <w:r w:rsidRPr="0023074F">
              <w:rPr>
                <w:rFonts w:ascii="Cambria" w:hAnsi="Cambria"/>
                <w:lang w:val="sr-Latn-CS"/>
              </w:rPr>
              <w:t>култура</w:t>
            </w:r>
          </w:p>
        </w:tc>
        <w:tc>
          <w:tcPr>
            <w:tcW w:w="2052" w:type="dxa"/>
          </w:tcPr>
          <w:p w:rsidR="00B4455F" w:rsidRPr="0023074F" w:rsidRDefault="00B4455F" w:rsidP="00576C6B">
            <w:pPr>
              <w:jc w:val="both"/>
              <w:rPr>
                <w:rFonts w:ascii="Cambria" w:hAnsi="Cambria"/>
                <w:lang w:val="sr-Latn-CS"/>
              </w:rPr>
            </w:pPr>
          </w:p>
        </w:tc>
      </w:tr>
      <w:tr w:rsidR="006A7840" w:rsidRPr="0023074F" w:rsidTr="00B4455F">
        <w:tc>
          <w:tcPr>
            <w:tcW w:w="575" w:type="dxa"/>
          </w:tcPr>
          <w:p w:rsidR="00B4455F" w:rsidRPr="0023074F" w:rsidRDefault="00B4455F" w:rsidP="00576C6B">
            <w:pPr>
              <w:jc w:val="both"/>
              <w:rPr>
                <w:rFonts w:ascii="Cambria" w:hAnsi="Cambria"/>
                <w:lang w:val="sr-Latn-CS"/>
              </w:rPr>
            </w:pPr>
            <w:r w:rsidRPr="0023074F">
              <w:rPr>
                <w:rFonts w:ascii="Cambria" w:hAnsi="Cambria"/>
                <w:lang w:val="sr-Latn-CS"/>
              </w:rPr>
              <w:t>1</w:t>
            </w:r>
            <w:r w:rsidR="00B2287A" w:rsidRPr="0023074F">
              <w:rPr>
                <w:rFonts w:ascii="Cambria" w:hAnsi="Cambria"/>
                <w:lang w:val="sr-Cyrl-CS"/>
              </w:rPr>
              <w:t>2</w:t>
            </w:r>
            <w:r w:rsidRPr="0023074F">
              <w:rPr>
                <w:rFonts w:ascii="Cambria" w:hAnsi="Cambria"/>
                <w:lang w:val="sr-Latn-CS"/>
              </w:rPr>
              <w:t>.</w:t>
            </w:r>
          </w:p>
        </w:tc>
        <w:tc>
          <w:tcPr>
            <w:tcW w:w="2689" w:type="dxa"/>
          </w:tcPr>
          <w:p w:rsidR="00B4455F" w:rsidRPr="0023074F" w:rsidRDefault="00B4455F" w:rsidP="00576C6B">
            <w:pPr>
              <w:jc w:val="both"/>
              <w:rPr>
                <w:rFonts w:ascii="Cambria" w:hAnsi="Cambria"/>
                <w:lang w:val="sr-Cyrl-CS"/>
              </w:rPr>
            </w:pPr>
            <w:r w:rsidRPr="0023074F">
              <w:rPr>
                <w:rFonts w:ascii="Cambria" w:hAnsi="Cambria"/>
                <w:lang w:val="sr-Cyrl-CS"/>
              </w:rPr>
              <w:t>Стевановић Саша</w:t>
            </w:r>
          </w:p>
        </w:tc>
        <w:tc>
          <w:tcPr>
            <w:tcW w:w="1814" w:type="dxa"/>
          </w:tcPr>
          <w:p w:rsidR="00B4455F" w:rsidRPr="0023074F" w:rsidRDefault="009321A8" w:rsidP="00576C6B">
            <w:pPr>
              <w:jc w:val="both"/>
              <w:rPr>
                <w:rFonts w:ascii="Cambria" w:hAnsi="Cambria"/>
              </w:rPr>
            </w:pPr>
            <w:r w:rsidRPr="0023074F">
              <w:rPr>
                <w:rFonts w:ascii="Cambria" w:hAnsi="Cambria"/>
                <w:lang w:val="sr-Latn-CS"/>
              </w:rPr>
              <w:t>V</w:t>
            </w:r>
            <w:r w:rsidR="00B4455F" w:rsidRPr="0023074F">
              <w:rPr>
                <w:rFonts w:ascii="Cambria" w:hAnsi="Cambria"/>
                <w:lang w:val="sr-Latn-CS"/>
              </w:rPr>
              <w:t>I-VIII</w:t>
            </w:r>
          </w:p>
          <w:p w:rsidR="009321A8" w:rsidRPr="0023074F" w:rsidRDefault="009321A8" w:rsidP="00576C6B">
            <w:pPr>
              <w:jc w:val="both"/>
              <w:rPr>
                <w:rFonts w:ascii="Cambria" w:hAnsi="Cambria"/>
              </w:rPr>
            </w:pPr>
            <w:r w:rsidRPr="0023074F">
              <w:rPr>
                <w:rFonts w:ascii="Cambria" w:hAnsi="Cambria"/>
                <w:lang w:val="sr-Latn-CS"/>
              </w:rPr>
              <w:t>VII-VIII</w:t>
            </w:r>
          </w:p>
        </w:tc>
        <w:tc>
          <w:tcPr>
            <w:tcW w:w="2343" w:type="dxa"/>
          </w:tcPr>
          <w:p w:rsidR="009321A8" w:rsidRPr="0023074F" w:rsidRDefault="009321A8" w:rsidP="00576C6B">
            <w:pPr>
              <w:jc w:val="both"/>
              <w:rPr>
                <w:rFonts w:ascii="Cambria" w:hAnsi="Cambria"/>
              </w:rPr>
            </w:pPr>
            <w:r w:rsidRPr="0023074F">
              <w:rPr>
                <w:rFonts w:ascii="Cambria" w:hAnsi="Cambria"/>
              </w:rPr>
              <w:t>физика</w:t>
            </w:r>
          </w:p>
          <w:p w:rsidR="00B4455F" w:rsidRPr="0023074F" w:rsidRDefault="00B4455F" w:rsidP="00576C6B">
            <w:pPr>
              <w:jc w:val="both"/>
              <w:rPr>
                <w:rFonts w:ascii="Cambria" w:hAnsi="Cambria"/>
                <w:lang w:val="sr-Latn-CS"/>
              </w:rPr>
            </w:pPr>
            <w:r w:rsidRPr="0023074F">
              <w:rPr>
                <w:rFonts w:ascii="Cambria" w:hAnsi="Cambria"/>
                <w:lang w:val="sr-Latn-CS"/>
              </w:rPr>
              <w:t>хемија</w:t>
            </w:r>
          </w:p>
        </w:tc>
        <w:tc>
          <w:tcPr>
            <w:tcW w:w="2052" w:type="dxa"/>
          </w:tcPr>
          <w:p w:rsidR="00B4455F" w:rsidRPr="0023074F" w:rsidRDefault="00B4455F" w:rsidP="00576C6B">
            <w:pPr>
              <w:jc w:val="both"/>
              <w:rPr>
                <w:rFonts w:ascii="Cambria" w:hAnsi="Cambria"/>
                <w:lang w:val="sr-Latn-CS"/>
              </w:rPr>
            </w:pPr>
          </w:p>
        </w:tc>
      </w:tr>
      <w:tr w:rsidR="006A7840" w:rsidRPr="0023074F" w:rsidTr="00B4455F">
        <w:tc>
          <w:tcPr>
            <w:tcW w:w="575" w:type="dxa"/>
          </w:tcPr>
          <w:p w:rsidR="00B4455F" w:rsidRPr="0023074F" w:rsidRDefault="00B4455F" w:rsidP="00576C6B">
            <w:pPr>
              <w:jc w:val="both"/>
              <w:rPr>
                <w:rFonts w:ascii="Cambria" w:hAnsi="Cambria"/>
                <w:lang w:val="sr-Latn-CS"/>
              </w:rPr>
            </w:pPr>
            <w:r w:rsidRPr="0023074F">
              <w:rPr>
                <w:rFonts w:ascii="Cambria" w:hAnsi="Cambria"/>
                <w:lang w:val="sr-Latn-CS"/>
              </w:rPr>
              <w:t>1</w:t>
            </w:r>
            <w:r w:rsidR="00B2287A" w:rsidRPr="0023074F">
              <w:rPr>
                <w:rFonts w:ascii="Cambria" w:hAnsi="Cambria"/>
                <w:lang w:val="sr-Cyrl-CS"/>
              </w:rPr>
              <w:t>3</w:t>
            </w:r>
            <w:r w:rsidRPr="0023074F">
              <w:rPr>
                <w:rFonts w:ascii="Cambria" w:hAnsi="Cambria"/>
                <w:lang w:val="sr-Latn-CS"/>
              </w:rPr>
              <w:t>.</w:t>
            </w:r>
          </w:p>
        </w:tc>
        <w:tc>
          <w:tcPr>
            <w:tcW w:w="2689" w:type="dxa"/>
          </w:tcPr>
          <w:p w:rsidR="00B4455F" w:rsidRPr="0023074F" w:rsidRDefault="00B4455F" w:rsidP="00576C6B">
            <w:pPr>
              <w:jc w:val="both"/>
              <w:rPr>
                <w:rFonts w:ascii="Cambria" w:hAnsi="Cambria"/>
                <w:lang w:val="sr-Latn-CS"/>
              </w:rPr>
            </w:pPr>
            <w:r w:rsidRPr="0023074F">
              <w:rPr>
                <w:rFonts w:ascii="Cambria" w:hAnsi="Cambria"/>
                <w:lang w:val="sr-Latn-CS"/>
              </w:rPr>
              <w:t>Бисак Золтан</w:t>
            </w:r>
          </w:p>
        </w:tc>
        <w:tc>
          <w:tcPr>
            <w:tcW w:w="1814" w:type="dxa"/>
          </w:tcPr>
          <w:p w:rsidR="00B4455F" w:rsidRPr="0023074F" w:rsidRDefault="00B90CFD" w:rsidP="00576C6B">
            <w:pPr>
              <w:jc w:val="both"/>
              <w:rPr>
                <w:rFonts w:ascii="Cambria" w:hAnsi="Cambria"/>
              </w:rPr>
            </w:pPr>
            <w:r w:rsidRPr="0023074F">
              <w:rPr>
                <w:rFonts w:ascii="Cambria" w:hAnsi="Cambria"/>
                <w:lang w:val="sr-Latn-CS"/>
              </w:rPr>
              <w:t>V</w:t>
            </w:r>
            <w:r w:rsidR="006C34F6" w:rsidRPr="0023074F">
              <w:rPr>
                <w:rFonts w:ascii="Cambria" w:hAnsi="Cambria"/>
                <w:lang w:val="sr-Latn-RS"/>
              </w:rPr>
              <w:t>I</w:t>
            </w:r>
            <w:r w:rsidR="00B4455F" w:rsidRPr="0023074F">
              <w:rPr>
                <w:rFonts w:ascii="Cambria" w:hAnsi="Cambria"/>
                <w:lang w:val="sr-Latn-CS"/>
              </w:rPr>
              <w:t xml:space="preserve"> </w:t>
            </w:r>
            <w:r w:rsidRPr="0023074F">
              <w:rPr>
                <w:rFonts w:ascii="Cambria" w:hAnsi="Cambria"/>
              </w:rPr>
              <w:t xml:space="preserve">и </w:t>
            </w:r>
            <w:r w:rsidR="00B4455F" w:rsidRPr="0023074F">
              <w:rPr>
                <w:rFonts w:ascii="Cambria" w:hAnsi="Cambria"/>
                <w:lang w:val="sr-Latn-CS"/>
              </w:rPr>
              <w:t>VII</w:t>
            </w:r>
            <w:r w:rsidR="006C34F6" w:rsidRPr="0023074F">
              <w:rPr>
                <w:rFonts w:ascii="Cambria" w:hAnsi="Cambria"/>
                <w:lang w:val="sr-Latn-CS"/>
              </w:rPr>
              <w:t>I</w:t>
            </w:r>
          </w:p>
        </w:tc>
        <w:tc>
          <w:tcPr>
            <w:tcW w:w="2343" w:type="dxa"/>
          </w:tcPr>
          <w:p w:rsidR="00B4455F" w:rsidRPr="0023074F" w:rsidRDefault="00B90CFD" w:rsidP="00576C6B">
            <w:pPr>
              <w:jc w:val="both"/>
              <w:rPr>
                <w:rFonts w:ascii="Cambria" w:hAnsi="Cambria"/>
                <w:lang w:val="sr-Cyrl-CS"/>
              </w:rPr>
            </w:pPr>
            <w:r w:rsidRPr="0023074F">
              <w:rPr>
                <w:rFonts w:ascii="Cambria" w:hAnsi="Cambria"/>
                <w:lang w:val="sr-Cyrl-CS"/>
              </w:rPr>
              <w:t>ТТ , ТИ</w:t>
            </w:r>
            <w:r w:rsidR="00B4455F" w:rsidRPr="0023074F">
              <w:rPr>
                <w:rFonts w:ascii="Cambria" w:hAnsi="Cambria"/>
                <w:lang w:val="sr-Cyrl-CS"/>
              </w:rPr>
              <w:t>О</w:t>
            </w:r>
          </w:p>
        </w:tc>
        <w:tc>
          <w:tcPr>
            <w:tcW w:w="2052" w:type="dxa"/>
          </w:tcPr>
          <w:p w:rsidR="00B4455F" w:rsidRPr="0023074F" w:rsidRDefault="00B4455F" w:rsidP="00576C6B">
            <w:pPr>
              <w:jc w:val="both"/>
              <w:rPr>
                <w:rFonts w:ascii="Cambria" w:hAnsi="Cambria"/>
                <w:lang w:val="sr-Latn-CS"/>
              </w:rPr>
            </w:pPr>
          </w:p>
        </w:tc>
      </w:tr>
      <w:tr w:rsidR="006A7840" w:rsidRPr="0023074F" w:rsidTr="00B4455F">
        <w:tc>
          <w:tcPr>
            <w:tcW w:w="575" w:type="dxa"/>
          </w:tcPr>
          <w:p w:rsidR="00B4455F" w:rsidRPr="0023074F" w:rsidRDefault="00B4455F" w:rsidP="00576C6B">
            <w:pPr>
              <w:jc w:val="both"/>
              <w:rPr>
                <w:rFonts w:ascii="Cambria" w:hAnsi="Cambria"/>
                <w:lang w:val="sr-Latn-CS"/>
              </w:rPr>
            </w:pPr>
            <w:r w:rsidRPr="0023074F">
              <w:rPr>
                <w:rFonts w:ascii="Cambria" w:hAnsi="Cambria"/>
                <w:lang w:val="sr-Latn-CS"/>
              </w:rPr>
              <w:t>1</w:t>
            </w:r>
            <w:r w:rsidR="00B2287A" w:rsidRPr="0023074F">
              <w:rPr>
                <w:rFonts w:ascii="Cambria" w:hAnsi="Cambria"/>
                <w:lang w:val="sr-Cyrl-CS"/>
              </w:rPr>
              <w:t>4</w:t>
            </w:r>
            <w:r w:rsidRPr="0023074F">
              <w:rPr>
                <w:rFonts w:ascii="Cambria" w:hAnsi="Cambria"/>
                <w:lang w:val="sr-Latn-CS"/>
              </w:rPr>
              <w:t>.</w:t>
            </w:r>
          </w:p>
        </w:tc>
        <w:tc>
          <w:tcPr>
            <w:tcW w:w="2689" w:type="dxa"/>
          </w:tcPr>
          <w:p w:rsidR="00B4455F" w:rsidRPr="0023074F" w:rsidRDefault="00B90CFD" w:rsidP="00576C6B">
            <w:pPr>
              <w:jc w:val="both"/>
              <w:rPr>
                <w:rFonts w:ascii="Cambria" w:hAnsi="Cambria"/>
                <w:lang w:val="sr-Cyrl-CS"/>
              </w:rPr>
            </w:pPr>
            <w:r w:rsidRPr="0023074F">
              <w:rPr>
                <w:rFonts w:ascii="Cambria" w:hAnsi="Cambria"/>
                <w:lang w:val="sr-Cyrl-CS"/>
              </w:rPr>
              <w:t>Губеринић Дајана</w:t>
            </w:r>
          </w:p>
        </w:tc>
        <w:tc>
          <w:tcPr>
            <w:tcW w:w="1814" w:type="dxa"/>
          </w:tcPr>
          <w:p w:rsidR="00B4455F" w:rsidRPr="0023074F" w:rsidRDefault="00B4455F" w:rsidP="00576C6B">
            <w:pPr>
              <w:jc w:val="both"/>
              <w:rPr>
                <w:rFonts w:ascii="Cambria" w:hAnsi="Cambria"/>
                <w:lang w:val="sr-Latn-CS"/>
              </w:rPr>
            </w:pPr>
            <w:r w:rsidRPr="0023074F">
              <w:rPr>
                <w:rFonts w:ascii="Cambria" w:hAnsi="Cambria"/>
                <w:lang w:val="sr-Latn-CS"/>
              </w:rPr>
              <w:t>V-VIII</w:t>
            </w:r>
          </w:p>
        </w:tc>
        <w:tc>
          <w:tcPr>
            <w:tcW w:w="2343" w:type="dxa"/>
          </w:tcPr>
          <w:p w:rsidR="00B4455F" w:rsidRPr="0023074F" w:rsidRDefault="00B4455F" w:rsidP="00576C6B">
            <w:pPr>
              <w:jc w:val="both"/>
              <w:rPr>
                <w:rFonts w:ascii="Cambria" w:hAnsi="Cambria"/>
                <w:lang w:val="sr-Latn-CS"/>
              </w:rPr>
            </w:pPr>
            <w:r w:rsidRPr="0023074F">
              <w:rPr>
                <w:rFonts w:ascii="Cambria" w:hAnsi="Cambria"/>
                <w:lang w:val="sr-Latn-CS"/>
              </w:rPr>
              <w:t>би</w:t>
            </w:r>
            <w:r w:rsidRPr="0023074F">
              <w:rPr>
                <w:rFonts w:ascii="Cambria" w:hAnsi="Cambria"/>
                <w:lang w:val="sr-Cyrl-CS"/>
              </w:rPr>
              <w:t>оло</w:t>
            </w:r>
            <w:r w:rsidRPr="0023074F">
              <w:rPr>
                <w:rFonts w:ascii="Cambria" w:hAnsi="Cambria"/>
                <w:lang w:val="sr-Latn-CS"/>
              </w:rPr>
              <w:t>гија</w:t>
            </w:r>
          </w:p>
        </w:tc>
        <w:tc>
          <w:tcPr>
            <w:tcW w:w="2052" w:type="dxa"/>
          </w:tcPr>
          <w:p w:rsidR="00B4455F" w:rsidRPr="0023074F" w:rsidRDefault="004B2767" w:rsidP="00576C6B">
            <w:pPr>
              <w:jc w:val="both"/>
              <w:rPr>
                <w:rFonts w:ascii="Cambria" w:hAnsi="Cambria"/>
                <w:lang w:val="sr-Cyrl-RS"/>
              </w:rPr>
            </w:pPr>
            <w:r w:rsidRPr="0023074F">
              <w:rPr>
                <w:rFonts w:ascii="Cambria" w:hAnsi="Cambria"/>
                <w:lang w:val="sr-Latn-CS"/>
              </w:rPr>
              <w:t>V</w:t>
            </w:r>
          </w:p>
        </w:tc>
      </w:tr>
      <w:tr w:rsidR="006A7840" w:rsidRPr="0023074F" w:rsidTr="00B4455F">
        <w:tc>
          <w:tcPr>
            <w:tcW w:w="575" w:type="dxa"/>
          </w:tcPr>
          <w:p w:rsidR="00B4455F" w:rsidRPr="0023074F" w:rsidRDefault="00B4455F" w:rsidP="00576C6B">
            <w:pPr>
              <w:jc w:val="both"/>
              <w:rPr>
                <w:rFonts w:ascii="Cambria" w:hAnsi="Cambria"/>
                <w:lang w:val="sr-Latn-CS"/>
              </w:rPr>
            </w:pPr>
            <w:r w:rsidRPr="0023074F">
              <w:rPr>
                <w:rFonts w:ascii="Cambria" w:hAnsi="Cambria"/>
                <w:lang w:val="sr-Latn-CS"/>
              </w:rPr>
              <w:t>1</w:t>
            </w:r>
            <w:r w:rsidR="00B2287A" w:rsidRPr="0023074F">
              <w:rPr>
                <w:rFonts w:ascii="Cambria" w:hAnsi="Cambria"/>
                <w:lang w:val="sr-Cyrl-CS"/>
              </w:rPr>
              <w:t>5</w:t>
            </w:r>
            <w:r w:rsidRPr="0023074F">
              <w:rPr>
                <w:rFonts w:ascii="Cambria" w:hAnsi="Cambria"/>
                <w:lang w:val="sr-Latn-CS"/>
              </w:rPr>
              <w:t>.</w:t>
            </w:r>
          </w:p>
        </w:tc>
        <w:tc>
          <w:tcPr>
            <w:tcW w:w="2689" w:type="dxa"/>
          </w:tcPr>
          <w:p w:rsidR="00B4455F" w:rsidRPr="0023074F" w:rsidRDefault="00B4455F" w:rsidP="00576C6B">
            <w:pPr>
              <w:jc w:val="both"/>
              <w:rPr>
                <w:rFonts w:ascii="Cambria" w:hAnsi="Cambria"/>
                <w:lang w:val="sr-Cyrl-CS"/>
              </w:rPr>
            </w:pPr>
            <w:r w:rsidRPr="0023074F">
              <w:rPr>
                <w:rFonts w:ascii="Cambria" w:hAnsi="Cambria"/>
                <w:lang w:val="sr-Cyrl-CS"/>
              </w:rPr>
              <w:t>Ђокић Урош</w:t>
            </w:r>
          </w:p>
        </w:tc>
        <w:tc>
          <w:tcPr>
            <w:tcW w:w="1814" w:type="dxa"/>
          </w:tcPr>
          <w:p w:rsidR="00B4455F" w:rsidRPr="0023074F" w:rsidRDefault="00B4455F" w:rsidP="00576C6B">
            <w:pPr>
              <w:jc w:val="both"/>
              <w:rPr>
                <w:rFonts w:ascii="Cambria" w:hAnsi="Cambria"/>
                <w:lang w:val="sr-Latn-CS"/>
              </w:rPr>
            </w:pPr>
            <w:r w:rsidRPr="0023074F">
              <w:rPr>
                <w:rFonts w:ascii="Cambria" w:hAnsi="Cambria"/>
                <w:lang w:val="sr-Latn-CS"/>
              </w:rPr>
              <w:t>V-VIII</w:t>
            </w:r>
          </w:p>
        </w:tc>
        <w:tc>
          <w:tcPr>
            <w:tcW w:w="2343" w:type="dxa"/>
          </w:tcPr>
          <w:p w:rsidR="00B4455F" w:rsidRPr="0023074F" w:rsidRDefault="00B4455F" w:rsidP="00576C6B">
            <w:pPr>
              <w:jc w:val="both"/>
              <w:rPr>
                <w:rFonts w:ascii="Cambria" w:hAnsi="Cambria"/>
                <w:lang w:val="sr-Latn-CS"/>
              </w:rPr>
            </w:pPr>
            <w:r w:rsidRPr="0023074F">
              <w:rPr>
                <w:rFonts w:ascii="Cambria" w:hAnsi="Cambria"/>
                <w:lang w:val="sr-Latn-CS"/>
              </w:rPr>
              <w:t>географија</w:t>
            </w:r>
          </w:p>
        </w:tc>
        <w:tc>
          <w:tcPr>
            <w:tcW w:w="2052" w:type="dxa"/>
          </w:tcPr>
          <w:p w:rsidR="00B4455F" w:rsidRPr="0023074F" w:rsidRDefault="00B4455F" w:rsidP="00576C6B">
            <w:pPr>
              <w:jc w:val="both"/>
              <w:rPr>
                <w:rFonts w:ascii="Cambria" w:hAnsi="Cambria"/>
                <w:lang w:val="sr-Latn-CS"/>
              </w:rPr>
            </w:pPr>
          </w:p>
        </w:tc>
      </w:tr>
      <w:tr w:rsidR="006A7840" w:rsidRPr="0023074F" w:rsidTr="00B4455F">
        <w:tc>
          <w:tcPr>
            <w:tcW w:w="575" w:type="dxa"/>
          </w:tcPr>
          <w:p w:rsidR="00B4455F" w:rsidRPr="0023074F" w:rsidRDefault="00B4455F" w:rsidP="00576C6B">
            <w:pPr>
              <w:jc w:val="both"/>
              <w:rPr>
                <w:rFonts w:ascii="Cambria" w:hAnsi="Cambria"/>
                <w:lang w:val="sr-Latn-CS"/>
              </w:rPr>
            </w:pPr>
            <w:r w:rsidRPr="0023074F">
              <w:rPr>
                <w:rFonts w:ascii="Cambria" w:hAnsi="Cambria"/>
                <w:lang w:val="sr-Latn-CS"/>
              </w:rPr>
              <w:t>1</w:t>
            </w:r>
            <w:r w:rsidR="00B2287A" w:rsidRPr="0023074F">
              <w:rPr>
                <w:rFonts w:ascii="Cambria" w:hAnsi="Cambria"/>
                <w:lang w:val="sr-Cyrl-CS"/>
              </w:rPr>
              <w:t>6</w:t>
            </w:r>
            <w:r w:rsidRPr="0023074F">
              <w:rPr>
                <w:rFonts w:ascii="Cambria" w:hAnsi="Cambria"/>
                <w:lang w:val="sr-Latn-CS"/>
              </w:rPr>
              <w:t>.</w:t>
            </w:r>
          </w:p>
        </w:tc>
        <w:tc>
          <w:tcPr>
            <w:tcW w:w="2689" w:type="dxa"/>
          </w:tcPr>
          <w:p w:rsidR="00B4455F" w:rsidRPr="0023074F" w:rsidRDefault="00B4455F" w:rsidP="005E694F">
            <w:pPr>
              <w:jc w:val="both"/>
              <w:rPr>
                <w:rFonts w:ascii="Cambria" w:hAnsi="Cambria"/>
                <w:lang w:val="sr-Cyrl-CS"/>
              </w:rPr>
            </w:pPr>
            <w:r w:rsidRPr="0023074F">
              <w:rPr>
                <w:rFonts w:ascii="Cambria" w:hAnsi="Cambria"/>
                <w:lang w:val="sr-Latn-CS"/>
              </w:rPr>
              <w:t>Татјана Тајди</w:t>
            </w:r>
            <w:r w:rsidRPr="0023074F">
              <w:rPr>
                <w:rFonts w:ascii="Cambria" w:hAnsi="Cambria"/>
                <w:lang w:val="sr-Cyrl-CS"/>
              </w:rPr>
              <w:t>ћ</w:t>
            </w:r>
          </w:p>
        </w:tc>
        <w:tc>
          <w:tcPr>
            <w:tcW w:w="1814" w:type="dxa"/>
          </w:tcPr>
          <w:p w:rsidR="00B4455F" w:rsidRPr="0023074F" w:rsidRDefault="00EC5D26" w:rsidP="006D5AA6">
            <w:pPr>
              <w:jc w:val="both"/>
              <w:rPr>
                <w:rFonts w:ascii="Cambria" w:hAnsi="Cambria"/>
                <w:lang w:val="sr-Latn-CS"/>
              </w:rPr>
            </w:pPr>
            <w:r w:rsidRPr="0023074F">
              <w:rPr>
                <w:rFonts w:ascii="Cambria" w:hAnsi="Cambria"/>
                <w:lang w:val="sr-Latn-CS"/>
              </w:rPr>
              <w:t>I</w:t>
            </w:r>
            <w:r w:rsidR="006D5AA6" w:rsidRPr="0023074F">
              <w:rPr>
                <w:rFonts w:ascii="Cambria" w:hAnsi="Cambria"/>
                <w:lang w:val="sr-Cyrl-RS"/>
              </w:rPr>
              <w:t>-</w:t>
            </w:r>
            <w:r w:rsidR="00B4455F" w:rsidRPr="0023074F">
              <w:rPr>
                <w:rFonts w:ascii="Cambria" w:hAnsi="Cambria"/>
                <w:lang w:val="sr-Latn-CS"/>
              </w:rPr>
              <w:t>I</w:t>
            </w:r>
            <w:r w:rsidRPr="0023074F">
              <w:rPr>
                <w:rFonts w:ascii="Cambria" w:hAnsi="Cambria"/>
                <w:lang w:val="sr-Latn-CS"/>
              </w:rPr>
              <w:t>V</w:t>
            </w:r>
            <w:r w:rsidRPr="0023074F">
              <w:rPr>
                <w:rFonts w:ascii="Cambria" w:hAnsi="Cambria"/>
              </w:rPr>
              <w:t>,</w:t>
            </w:r>
            <w:r w:rsidRPr="0023074F">
              <w:rPr>
                <w:rFonts w:ascii="Cambria" w:hAnsi="Cambria"/>
                <w:lang w:val="sr-Latn-CS"/>
              </w:rPr>
              <w:t xml:space="preserve"> V</w:t>
            </w:r>
            <w:r w:rsidR="00B4455F" w:rsidRPr="0023074F">
              <w:rPr>
                <w:rFonts w:ascii="Cambria" w:hAnsi="Cambria"/>
                <w:lang w:val="sr-Latn-CS"/>
              </w:rPr>
              <w:t>-VIII</w:t>
            </w:r>
          </w:p>
        </w:tc>
        <w:tc>
          <w:tcPr>
            <w:tcW w:w="2343" w:type="dxa"/>
          </w:tcPr>
          <w:p w:rsidR="00B4455F" w:rsidRPr="0023074F" w:rsidRDefault="00B4455F" w:rsidP="00576C6B">
            <w:pPr>
              <w:jc w:val="both"/>
              <w:rPr>
                <w:rFonts w:ascii="Cambria" w:hAnsi="Cambria"/>
                <w:lang w:val="sr-Latn-CS"/>
              </w:rPr>
            </w:pPr>
            <w:r w:rsidRPr="0023074F">
              <w:rPr>
                <w:rFonts w:ascii="Cambria" w:hAnsi="Cambria"/>
                <w:lang w:val="sr-Latn-CS"/>
              </w:rPr>
              <w:t>енглески језик</w:t>
            </w:r>
          </w:p>
        </w:tc>
        <w:tc>
          <w:tcPr>
            <w:tcW w:w="2052" w:type="dxa"/>
          </w:tcPr>
          <w:p w:rsidR="00B4455F" w:rsidRPr="0023074F" w:rsidRDefault="00B4455F" w:rsidP="0003486F">
            <w:pPr>
              <w:jc w:val="both"/>
              <w:rPr>
                <w:rFonts w:ascii="Cambria" w:hAnsi="Cambria"/>
              </w:rPr>
            </w:pPr>
            <w:r w:rsidRPr="0023074F">
              <w:rPr>
                <w:rFonts w:ascii="Cambria" w:hAnsi="Cambria"/>
                <w:lang w:val="sr-Latn-CS"/>
              </w:rPr>
              <w:t>V</w:t>
            </w:r>
            <w:r w:rsidR="004B2767" w:rsidRPr="0023074F">
              <w:rPr>
                <w:rFonts w:ascii="Cambria" w:hAnsi="Cambria"/>
                <w:lang w:val="sr-Latn-CS"/>
              </w:rPr>
              <w:t>I</w:t>
            </w:r>
          </w:p>
        </w:tc>
      </w:tr>
      <w:tr w:rsidR="006A7840" w:rsidRPr="0023074F" w:rsidTr="00B4455F">
        <w:tc>
          <w:tcPr>
            <w:tcW w:w="575" w:type="dxa"/>
          </w:tcPr>
          <w:p w:rsidR="00B4455F" w:rsidRPr="0023074F" w:rsidRDefault="00B4455F" w:rsidP="00576C6B">
            <w:pPr>
              <w:jc w:val="both"/>
              <w:rPr>
                <w:rFonts w:ascii="Cambria" w:hAnsi="Cambria"/>
                <w:lang w:val="sr-Latn-CS"/>
              </w:rPr>
            </w:pPr>
            <w:r w:rsidRPr="0023074F">
              <w:rPr>
                <w:rFonts w:ascii="Cambria" w:hAnsi="Cambria"/>
                <w:lang w:val="sr-Latn-CS"/>
              </w:rPr>
              <w:t>1</w:t>
            </w:r>
            <w:r w:rsidR="00B2287A" w:rsidRPr="0023074F">
              <w:rPr>
                <w:rFonts w:ascii="Cambria" w:hAnsi="Cambria"/>
                <w:lang w:val="sr-Cyrl-CS"/>
              </w:rPr>
              <w:t>7</w:t>
            </w:r>
            <w:r w:rsidRPr="0023074F">
              <w:rPr>
                <w:rFonts w:ascii="Cambria" w:hAnsi="Cambria"/>
                <w:lang w:val="sr-Latn-CS"/>
              </w:rPr>
              <w:t>.</w:t>
            </w:r>
          </w:p>
        </w:tc>
        <w:tc>
          <w:tcPr>
            <w:tcW w:w="2689" w:type="dxa"/>
          </w:tcPr>
          <w:p w:rsidR="00B4455F" w:rsidRPr="0023074F" w:rsidRDefault="00B4455F" w:rsidP="00576C6B">
            <w:pPr>
              <w:jc w:val="both"/>
              <w:rPr>
                <w:rFonts w:ascii="Cambria" w:hAnsi="Cambria"/>
                <w:lang w:val="sr-Cyrl-CS"/>
              </w:rPr>
            </w:pPr>
            <w:r w:rsidRPr="0023074F">
              <w:rPr>
                <w:rFonts w:ascii="Cambria" w:hAnsi="Cambria"/>
                <w:lang w:val="sr-Cyrl-CS"/>
              </w:rPr>
              <w:t>Долић Гаврић Корана</w:t>
            </w:r>
          </w:p>
        </w:tc>
        <w:tc>
          <w:tcPr>
            <w:tcW w:w="1814" w:type="dxa"/>
          </w:tcPr>
          <w:p w:rsidR="00B4455F" w:rsidRPr="0023074F" w:rsidRDefault="00B4455F" w:rsidP="00576C6B">
            <w:pPr>
              <w:jc w:val="both"/>
              <w:rPr>
                <w:rFonts w:ascii="Cambria" w:hAnsi="Cambria"/>
                <w:lang w:val="sr-Latn-CS"/>
              </w:rPr>
            </w:pPr>
            <w:r w:rsidRPr="0023074F">
              <w:rPr>
                <w:rFonts w:ascii="Cambria" w:hAnsi="Cambria"/>
                <w:lang w:val="sr-Latn-CS"/>
              </w:rPr>
              <w:t>V-VIII</w:t>
            </w:r>
          </w:p>
        </w:tc>
        <w:tc>
          <w:tcPr>
            <w:tcW w:w="2343" w:type="dxa"/>
          </w:tcPr>
          <w:p w:rsidR="00B4455F" w:rsidRPr="0023074F" w:rsidRDefault="00B4455F" w:rsidP="00576C6B">
            <w:pPr>
              <w:jc w:val="both"/>
              <w:rPr>
                <w:rFonts w:ascii="Cambria" w:hAnsi="Cambria"/>
                <w:lang w:val="sr-Latn-CS"/>
              </w:rPr>
            </w:pPr>
            <w:r w:rsidRPr="0023074F">
              <w:rPr>
                <w:rFonts w:ascii="Cambria" w:hAnsi="Cambria"/>
                <w:lang w:val="sr-Latn-CS"/>
              </w:rPr>
              <w:t>историја</w:t>
            </w:r>
          </w:p>
        </w:tc>
        <w:tc>
          <w:tcPr>
            <w:tcW w:w="2052" w:type="dxa"/>
          </w:tcPr>
          <w:p w:rsidR="00B4455F" w:rsidRPr="0023074F" w:rsidRDefault="00B4455F" w:rsidP="00576C6B">
            <w:pPr>
              <w:jc w:val="both"/>
              <w:rPr>
                <w:rFonts w:ascii="Cambria" w:hAnsi="Cambria"/>
                <w:lang w:val="sr-Latn-CS"/>
              </w:rPr>
            </w:pPr>
          </w:p>
        </w:tc>
      </w:tr>
      <w:tr w:rsidR="006A7840" w:rsidRPr="0023074F" w:rsidTr="00B4455F">
        <w:tc>
          <w:tcPr>
            <w:tcW w:w="575" w:type="dxa"/>
          </w:tcPr>
          <w:p w:rsidR="00B4455F" w:rsidRPr="0023074F" w:rsidRDefault="00B4455F" w:rsidP="00576C6B">
            <w:pPr>
              <w:jc w:val="both"/>
              <w:rPr>
                <w:rFonts w:ascii="Cambria" w:hAnsi="Cambria"/>
                <w:lang w:val="sr-Latn-CS"/>
              </w:rPr>
            </w:pPr>
            <w:r w:rsidRPr="0023074F">
              <w:rPr>
                <w:rFonts w:ascii="Cambria" w:hAnsi="Cambria"/>
                <w:lang w:val="sr-Latn-CS"/>
              </w:rPr>
              <w:t>1</w:t>
            </w:r>
            <w:r w:rsidR="00B2287A" w:rsidRPr="0023074F">
              <w:rPr>
                <w:rFonts w:ascii="Cambria" w:hAnsi="Cambria"/>
                <w:lang w:val="sr-Cyrl-CS"/>
              </w:rPr>
              <w:t>8</w:t>
            </w:r>
            <w:r w:rsidRPr="0023074F">
              <w:rPr>
                <w:rFonts w:ascii="Cambria" w:hAnsi="Cambria"/>
                <w:lang w:val="sr-Latn-CS"/>
              </w:rPr>
              <w:t>.</w:t>
            </w:r>
          </w:p>
        </w:tc>
        <w:tc>
          <w:tcPr>
            <w:tcW w:w="2689" w:type="dxa"/>
          </w:tcPr>
          <w:p w:rsidR="00B4455F" w:rsidRPr="0023074F" w:rsidRDefault="00B4455F" w:rsidP="00576C6B">
            <w:pPr>
              <w:jc w:val="both"/>
              <w:rPr>
                <w:rFonts w:ascii="Cambria" w:hAnsi="Cambria"/>
                <w:lang w:val="sr-Cyrl-CS"/>
              </w:rPr>
            </w:pPr>
            <w:r w:rsidRPr="0023074F">
              <w:rPr>
                <w:rFonts w:ascii="Cambria" w:hAnsi="Cambria"/>
                <w:lang w:val="sr-Cyrl-CS"/>
              </w:rPr>
              <w:t>Алмаши Јулија</w:t>
            </w:r>
          </w:p>
        </w:tc>
        <w:tc>
          <w:tcPr>
            <w:tcW w:w="1814" w:type="dxa"/>
          </w:tcPr>
          <w:p w:rsidR="00B4455F" w:rsidRPr="0023074F" w:rsidRDefault="006D5AA6" w:rsidP="00576C6B">
            <w:pPr>
              <w:jc w:val="both"/>
              <w:rPr>
                <w:rFonts w:ascii="Cambria" w:hAnsi="Cambria"/>
                <w:lang w:val="sr-Latn-CS"/>
              </w:rPr>
            </w:pPr>
            <w:r w:rsidRPr="0023074F">
              <w:rPr>
                <w:rFonts w:ascii="Cambria" w:hAnsi="Cambria"/>
                <w:lang w:val="sr-Latn-RS"/>
              </w:rPr>
              <w:t>V</w:t>
            </w:r>
            <w:r w:rsidR="00B4455F" w:rsidRPr="0023074F">
              <w:rPr>
                <w:rFonts w:ascii="Cambria" w:hAnsi="Cambria"/>
                <w:lang w:val="sr-Latn-CS"/>
              </w:rPr>
              <w:t>-VIII</w:t>
            </w:r>
          </w:p>
        </w:tc>
        <w:tc>
          <w:tcPr>
            <w:tcW w:w="2343" w:type="dxa"/>
          </w:tcPr>
          <w:p w:rsidR="00B4455F" w:rsidRPr="0023074F" w:rsidRDefault="00B4455F" w:rsidP="00D74189">
            <w:pPr>
              <w:rPr>
                <w:rFonts w:ascii="Cambria" w:hAnsi="Cambria"/>
                <w:lang w:val="sr-Latn-CS"/>
              </w:rPr>
            </w:pPr>
            <w:r w:rsidRPr="0023074F">
              <w:rPr>
                <w:rFonts w:ascii="Cambria" w:hAnsi="Cambria"/>
                <w:lang w:val="sr-Latn-CS"/>
              </w:rPr>
              <w:t>мађарски језик</w:t>
            </w:r>
            <w:r w:rsidRPr="0023074F">
              <w:rPr>
                <w:rFonts w:ascii="Cambria" w:hAnsi="Cambria"/>
                <w:lang w:val="sr-Cyrl-CS"/>
              </w:rPr>
              <w:t xml:space="preserve"> </w:t>
            </w:r>
          </w:p>
        </w:tc>
        <w:tc>
          <w:tcPr>
            <w:tcW w:w="2052" w:type="dxa"/>
          </w:tcPr>
          <w:p w:rsidR="00B4455F" w:rsidRPr="0023074F" w:rsidRDefault="00B4455F" w:rsidP="00576C6B">
            <w:pPr>
              <w:jc w:val="both"/>
              <w:rPr>
                <w:rFonts w:ascii="Cambria" w:hAnsi="Cambria"/>
              </w:rPr>
            </w:pPr>
          </w:p>
        </w:tc>
      </w:tr>
      <w:tr w:rsidR="006A7840" w:rsidRPr="0023074F" w:rsidTr="00B4455F">
        <w:tc>
          <w:tcPr>
            <w:tcW w:w="575" w:type="dxa"/>
          </w:tcPr>
          <w:p w:rsidR="00B4455F" w:rsidRPr="0023074F" w:rsidRDefault="00B2287A" w:rsidP="00576C6B">
            <w:pPr>
              <w:jc w:val="both"/>
              <w:rPr>
                <w:rFonts w:ascii="Cambria" w:hAnsi="Cambria"/>
                <w:lang w:val="sr-Cyrl-CS"/>
              </w:rPr>
            </w:pPr>
            <w:r w:rsidRPr="0023074F">
              <w:rPr>
                <w:rFonts w:ascii="Cambria" w:hAnsi="Cambria"/>
                <w:lang w:val="sr-Cyrl-CS"/>
              </w:rPr>
              <w:t>19</w:t>
            </w:r>
            <w:r w:rsidR="00B4455F" w:rsidRPr="0023074F">
              <w:rPr>
                <w:rFonts w:ascii="Cambria" w:hAnsi="Cambria"/>
                <w:lang w:val="sr-Cyrl-CS"/>
              </w:rPr>
              <w:t>.</w:t>
            </w:r>
          </w:p>
        </w:tc>
        <w:tc>
          <w:tcPr>
            <w:tcW w:w="2689" w:type="dxa"/>
          </w:tcPr>
          <w:p w:rsidR="00B4455F" w:rsidRPr="0023074F" w:rsidRDefault="00B4455F" w:rsidP="00576C6B">
            <w:pPr>
              <w:jc w:val="both"/>
              <w:rPr>
                <w:rFonts w:ascii="Cambria" w:hAnsi="Cambria"/>
                <w:lang w:val="sr-Cyrl-CS"/>
              </w:rPr>
            </w:pPr>
            <w:r w:rsidRPr="0023074F">
              <w:rPr>
                <w:rFonts w:ascii="Cambria" w:hAnsi="Cambria"/>
                <w:lang w:val="sr-Cyrl-CS"/>
              </w:rPr>
              <w:t>Цветков Огњан</w:t>
            </w:r>
          </w:p>
        </w:tc>
        <w:tc>
          <w:tcPr>
            <w:tcW w:w="1814" w:type="dxa"/>
          </w:tcPr>
          <w:p w:rsidR="00B4455F" w:rsidRPr="0023074F" w:rsidRDefault="0060632A" w:rsidP="00576C6B">
            <w:pPr>
              <w:jc w:val="both"/>
              <w:rPr>
                <w:rFonts w:ascii="Cambria" w:hAnsi="Cambria"/>
              </w:rPr>
            </w:pPr>
            <w:r w:rsidRPr="0023074F">
              <w:rPr>
                <w:rFonts w:ascii="Cambria" w:hAnsi="Cambria"/>
                <w:lang w:val="sr-Latn-CS"/>
              </w:rPr>
              <w:t xml:space="preserve">I </w:t>
            </w:r>
            <w:r w:rsidRPr="0023074F">
              <w:rPr>
                <w:rFonts w:ascii="Cambria" w:hAnsi="Cambria"/>
              </w:rPr>
              <w:t xml:space="preserve">– </w:t>
            </w:r>
            <w:r w:rsidR="00B4455F" w:rsidRPr="0023074F">
              <w:rPr>
                <w:rFonts w:ascii="Cambria" w:hAnsi="Cambria"/>
                <w:lang w:val="sr-Latn-CS"/>
              </w:rPr>
              <w:t>IV</w:t>
            </w:r>
            <w:r w:rsidRPr="0023074F">
              <w:rPr>
                <w:rFonts w:ascii="Cambria" w:hAnsi="Cambria"/>
                <w:lang w:val="sr-Cyrl-CS"/>
              </w:rPr>
              <w:t xml:space="preserve"> и</w:t>
            </w:r>
            <w:r w:rsidR="00B4455F" w:rsidRPr="0023074F">
              <w:rPr>
                <w:rFonts w:ascii="Cambria" w:hAnsi="Cambria"/>
                <w:lang w:val="sr-Latn-CS"/>
              </w:rPr>
              <w:t xml:space="preserve"> </w:t>
            </w:r>
            <w:r w:rsidRPr="0023074F">
              <w:rPr>
                <w:rFonts w:ascii="Cambria" w:hAnsi="Cambria"/>
                <w:lang w:val="sr-Latn-CS"/>
              </w:rPr>
              <w:t>V</w:t>
            </w:r>
            <w:r w:rsidRPr="0023074F">
              <w:rPr>
                <w:rFonts w:ascii="Cambria" w:hAnsi="Cambria"/>
              </w:rPr>
              <w:t>-</w:t>
            </w:r>
            <w:r w:rsidR="00B4455F" w:rsidRPr="0023074F">
              <w:rPr>
                <w:rFonts w:ascii="Cambria" w:hAnsi="Cambria"/>
                <w:lang w:val="sr-Latn-CS"/>
              </w:rPr>
              <w:t>VIII</w:t>
            </w:r>
          </w:p>
          <w:p w:rsidR="0054613A" w:rsidRPr="0023074F" w:rsidRDefault="0054613A" w:rsidP="00576C6B">
            <w:pPr>
              <w:jc w:val="both"/>
              <w:rPr>
                <w:rFonts w:ascii="Cambria" w:hAnsi="Cambria"/>
              </w:rPr>
            </w:pPr>
            <w:r w:rsidRPr="0023074F">
              <w:rPr>
                <w:rFonts w:ascii="Cambria" w:hAnsi="Cambria"/>
                <w:lang w:val="sr-Latn-CS"/>
              </w:rPr>
              <w:t xml:space="preserve">VI </w:t>
            </w:r>
            <w:r w:rsidRPr="0023074F">
              <w:rPr>
                <w:rFonts w:ascii="Cambria" w:hAnsi="Cambria"/>
              </w:rPr>
              <w:t xml:space="preserve">- </w:t>
            </w:r>
            <w:r w:rsidRPr="0023074F">
              <w:rPr>
                <w:rFonts w:ascii="Cambria" w:hAnsi="Cambria"/>
                <w:lang w:val="sr-Latn-CS"/>
              </w:rPr>
              <w:t>VII</w:t>
            </w:r>
          </w:p>
        </w:tc>
        <w:tc>
          <w:tcPr>
            <w:tcW w:w="2343" w:type="dxa"/>
          </w:tcPr>
          <w:p w:rsidR="00B4455F" w:rsidRPr="0023074F" w:rsidRDefault="00B4455F" w:rsidP="00576C6B">
            <w:pPr>
              <w:jc w:val="both"/>
              <w:rPr>
                <w:rFonts w:ascii="Cambria" w:hAnsi="Cambria"/>
                <w:lang w:val="sr-Cyrl-CS"/>
              </w:rPr>
            </w:pPr>
            <w:r w:rsidRPr="0023074F">
              <w:rPr>
                <w:rFonts w:ascii="Cambria" w:hAnsi="Cambria"/>
                <w:lang w:val="sr-Cyrl-CS"/>
              </w:rPr>
              <w:t>бугарски језик</w:t>
            </w:r>
          </w:p>
          <w:p w:rsidR="0054613A" w:rsidRPr="0023074F" w:rsidRDefault="0054613A" w:rsidP="00576C6B">
            <w:pPr>
              <w:jc w:val="both"/>
              <w:rPr>
                <w:rFonts w:ascii="Cambria" w:hAnsi="Cambria"/>
                <w:lang w:val="sr-Cyrl-CS"/>
              </w:rPr>
            </w:pPr>
            <w:r w:rsidRPr="0023074F">
              <w:rPr>
                <w:rFonts w:ascii="Cambria" w:hAnsi="Cambria"/>
                <w:lang w:val="sr-Cyrl-CS"/>
              </w:rPr>
              <w:t>шах</w:t>
            </w:r>
          </w:p>
        </w:tc>
        <w:tc>
          <w:tcPr>
            <w:tcW w:w="2052" w:type="dxa"/>
          </w:tcPr>
          <w:p w:rsidR="00B4455F" w:rsidRPr="0023074F" w:rsidRDefault="00B4455F" w:rsidP="00576C6B">
            <w:pPr>
              <w:jc w:val="both"/>
              <w:rPr>
                <w:rFonts w:ascii="Cambria" w:hAnsi="Cambria"/>
                <w:lang w:val="sr-Latn-CS"/>
              </w:rPr>
            </w:pPr>
          </w:p>
        </w:tc>
      </w:tr>
      <w:tr w:rsidR="006A7840" w:rsidRPr="0023074F" w:rsidTr="00B4455F">
        <w:tc>
          <w:tcPr>
            <w:tcW w:w="575" w:type="dxa"/>
          </w:tcPr>
          <w:p w:rsidR="00B4455F" w:rsidRPr="0023074F" w:rsidRDefault="009E25B8" w:rsidP="00576C6B">
            <w:pPr>
              <w:jc w:val="both"/>
              <w:rPr>
                <w:rFonts w:ascii="Cambria" w:hAnsi="Cambria"/>
                <w:lang w:val="sr-Cyrl-CS"/>
              </w:rPr>
            </w:pPr>
            <w:r w:rsidRPr="0023074F">
              <w:rPr>
                <w:rFonts w:ascii="Cambria" w:hAnsi="Cambria"/>
                <w:lang w:val="sr-Cyrl-CS"/>
              </w:rPr>
              <w:t>20.</w:t>
            </w:r>
          </w:p>
        </w:tc>
        <w:tc>
          <w:tcPr>
            <w:tcW w:w="2689" w:type="dxa"/>
          </w:tcPr>
          <w:p w:rsidR="00B4455F" w:rsidRPr="0023074F" w:rsidRDefault="00B248FF" w:rsidP="00576C6B">
            <w:pPr>
              <w:jc w:val="both"/>
              <w:rPr>
                <w:rFonts w:ascii="Cambria" w:hAnsi="Cambria"/>
                <w:lang w:val="sr-Cyrl-CS"/>
              </w:rPr>
            </w:pPr>
            <w:r w:rsidRPr="0023074F">
              <w:rPr>
                <w:rFonts w:ascii="Cambria" w:hAnsi="Cambria"/>
                <w:lang w:val="sr-Cyrl-CS"/>
              </w:rPr>
              <w:t>Чипак Чаба</w:t>
            </w:r>
          </w:p>
        </w:tc>
        <w:tc>
          <w:tcPr>
            <w:tcW w:w="1814" w:type="dxa"/>
          </w:tcPr>
          <w:p w:rsidR="00B4455F" w:rsidRPr="0023074F" w:rsidRDefault="00B248FF" w:rsidP="00576C6B">
            <w:pPr>
              <w:jc w:val="both"/>
              <w:rPr>
                <w:rFonts w:ascii="Cambria" w:hAnsi="Cambria"/>
                <w:lang w:val="sr-Latn-CS"/>
              </w:rPr>
            </w:pPr>
            <w:r w:rsidRPr="0023074F">
              <w:rPr>
                <w:rFonts w:ascii="Cambria" w:hAnsi="Cambria"/>
                <w:lang w:val="sr-Latn-CS"/>
              </w:rPr>
              <w:t>I-VIII</w:t>
            </w:r>
          </w:p>
        </w:tc>
        <w:tc>
          <w:tcPr>
            <w:tcW w:w="2343" w:type="dxa"/>
          </w:tcPr>
          <w:p w:rsidR="00B4455F" w:rsidRPr="0023074F" w:rsidRDefault="00D74189" w:rsidP="0003486F">
            <w:pPr>
              <w:rPr>
                <w:rFonts w:ascii="Cambria" w:hAnsi="Cambria"/>
                <w:lang w:val="sr-Cyrl-CS"/>
              </w:rPr>
            </w:pPr>
            <w:r w:rsidRPr="0023074F">
              <w:rPr>
                <w:rFonts w:ascii="Cambria" w:hAnsi="Cambria"/>
                <w:lang w:val="sr-Cyrl-CS"/>
              </w:rPr>
              <w:t>верска настава-католичка</w:t>
            </w:r>
          </w:p>
        </w:tc>
        <w:tc>
          <w:tcPr>
            <w:tcW w:w="2052" w:type="dxa"/>
          </w:tcPr>
          <w:p w:rsidR="00B4455F" w:rsidRPr="0023074F" w:rsidRDefault="00B4455F" w:rsidP="00576C6B">
            <w:pPr>
              <w:jc w:val="both"/>
              <w:rPr>
                <w:rFonts w:ascii="Cambria" w:hAnsi="Cambria"/>
                <w:lang w:val="sr-Latn-CS"/>
              </w:rPr>
            </w:pPr>
          </w:p>
        </w:tc>
      </w:tr>
      <w:tr w:rsidR="006A7840" w:rsidRPr="0023074F" w:rsidTr="00B4455F">
        <w:tc>
          <w:tcPr>
            <w:tcW w:w="575" w:type="dxa"/>
          </w:tcPr>
          <w:p w:rsidR="009E25B8" w:rsidRPr="0023074F" w:rsidRDefault="009E25B8" w:rsidP="005441AC">
            <w:pPr>
              <w:jc w:val="both"/>
              <w:rPr>
                <w:rFonts w:ascii="Cambria" w:hAnsi="Cambria"/>
                <w:lang w:val="sr-Cyrl-CS"/>
              </w:rPr>
            </w:pPr>
            <w:r w:rsidRPr="0023074F">
              <w:rPr>
                <w:rFonts w:ascii="Cambria" w:hAnsi="Cambria"/>
                <w:lang w:val="sr-Cyrl-CS"/>
              </w:rPr>
              <w:t>2</w:t>
            </w:r>
            <w:r w:rsidR="00D74189" w:rsidRPr="0023074F">
              <w:rPr>
                <w:rFonts w:ascii="Cambria" w:hAnsi="Cambria"/>
                <w:lang w:val="sr-Cyrl-CS"/>
              </w:rPr>
              <w:t>1</w:t>
            </w:r>
            <w:r w:rsidRPr="0023074F">
              <w:rPr>
                <w:rFonts w:ascii="Cambria" w:hAnsi="Cambria"/>
                <w:lang w:val="sr-Cyrl-CS"/>
              </w:rPr>
              <w:t>.</w:t>
            </w:r>
          </w:p>
        </w:tc>
        <w:tc>
          <w:tcPr>
            <w:tcW w:w="2689" w:type="dxa"/>
          </w:tcPr>
          <w:p w:rsidR="009E25B8" w:rsidRPr="0023074F" w:rsidRDefault="00D74189" w:rsidP="005441AC">
            <w:pPr>
              <w:jc w:val="both"/>
              <w:rPr>
                <w:rFonts w:ascii="Cambria" w:hAnsi="Cambria"/>
                <w:lang w:val="sr-Cyrl-CS"/>
              </w:rPr>
            </w:pPr>
            <w:r w:rsidRPr="0023074F">
              <w:rPr>
                <w:rFonts w:ascii="Cambria" w:hAnsi="Cambria"/>
                <w:lang w:val="sr-Cyrl-CS"/>
              </w:rPr>
              <w:t>Шарић Срђан</w:t>
            </w:r>
          </w:p>
        </w:tc>
        <w:tc>
          <w:tcPr>
            <w:tcW w:w="1814" w:type="dxa"/>
          </w:tcPr>
          <w:p w:rsidR="009E25B8" w:rsidRPr="0023074F" w:rsidRDefault="009E25B8" w:rsidP="005441AC">
            <w:pPr>
              <w:jc w:val="both"/>
              <w:rPr>
                <w:rFonts w:ascii="Cambria" w:hAnsi="Cambria"/>
                <w:lang w:val="sr-Latn-CS"/>
              </w:rPr>
            </w:pPr>
            <w:r w:rsidRPr="0023074F">
              <w:rPr>
                <w:rFonts w:ascii="Cambria" w:hAnsi="Cambria"/>
                <w:lang w:val="sr-Latn-CS"/>
              </w:rPr>
              <w:t>I-VIII</w:t>
            </w:r>
          </w:p>
        </w:tc>
        <w:tc>
          <w:tcPr>
            <w:tcW w:w="2343" w:type="dxa"/>
          </w:tcPr>
          <w:p w:rsidR="009E25B8" w:rsidRPr="0023074F" w:rsidRDefault="009E25B8" w:rsidP="005441AC">
            <w:pPr>
              <w:rPr>
                <w:rFonts w:ascii="Cambria" w:hAnsi="Cambria"/>
                <w:lang w:val="sr-Cyrl-CS"/>
              </w:rPr>
            </w:pPr>
            <w:r w:rsidRPr="0023074F">
              <w:rPr>
                <w:rFonts w:ascii="Cambria" w:hAnsi="Cambria"/>
                <w:lang w:val="sr-Cyrl-CS"/>
              </w:rPr>
              <w:t>верска настава-православна</w:t>
            </w:r>
          </w:p>
        </w:tc>
        <w:tc>
          <w:tcPr>
            <w:tcW w:w="2052" w:type="dxa"/>
          </w:tcPr>
          <w:p w:rsidR="009E25B8" w:rsidRPr="0023074F" w:rsidRDefault="009E25B8" w:rsidP="00576C6B">
            <w:pPr>
              <w:jc w:val="both"/>
              <w:rPr>
                <w:rFonts w:ascii="Cambria" w:hAnsi="Cambria"/>
                <w:lang w:val="sr-Latn-CS"/>
              </w:rPr>
            </w:pPr>
          </w:p>
        </w:tc>
      </w:tr>
      <w:tr w:rsidR="009E25B8" w:rsidRPr="0023074F" w:rsidTr="00B4455F">
        <w:tc>
          <w:tcPr>
            <w:tcW w:w="575" w:type="dxa"/>
          </w:tcPr>
          <w:p w:rsidR="009E25B8" w:rsidRPr="0023074F" w:rsidRDefault="00D74189" w:rsidP="00576C6B">
            <w:pPr>
              <w:jc w:val="both"/>
              <w:rPr>
                <w:rFonts w:ascii="Cambria" w:hAnsi="Cambria"/>
              </w:rPr>
            </w:pPr>
            <w:r w:rsidRPr="0023074F">
              <w:rPr>
                <w:rFonts w:ascii="Cambria" w:hAnsi="Cambria"/>
              </w:rPr>
              <w:t>22</w:t>
            </w:r>
            <w:r w:rsidR="009E25B8" w:rsidRPr="0023074F">
              <w:rPr>
                <w:rFonts w:ascii="Cambria" w:hAnsi="Cambria"/>
              </w:rPr>
              <w:t xml:space="preserve">. </w:t>
            </w:r>
          </w:p>
        </w:tc>
        <w:tc>
          <w:tcPr>
            <w:tcW w:w="2689" w:type="dxa"/>
          </w:tcPr>
          <w:p w:rsidR="009E25B8" w:rsidRPr="0023074F" w:rsidRDefault="00F63A4D" w:rsidP="00576C6B">
            <w:pPr>
              <w:jc w:val="both"/>
              <w:rPr>
                <w:rFonts w:ascii="Cambria" w:hAnsi="Cambria"/>
                <w:lang w:val="sr-Cyrl-RS"/>
              </w:rPr>
            </w:pPr>
            <w:r w:rsidRPr="0023074F">
              <w:rPr>
                <w:rFonts w:ascii="Cambria" w:hAnsi="Cambria"/>
                <w:lang w:val="sr-Cyrl-RS"/>
              </w:rPr>
              <w:t>Живојнов Тамара</w:t>
            </w:r>
          </w:p>
        </w:tc>
        <w:tc>
          <w:tcPr>
            <w:tcW w:w="1814" w:type="dxa"/>
          </w:tcPr>
          <w:p w:rsidR="009E25B8" w:rsidRPr="0023074F" w:rsidRDefault="009E25B8" w:rsidP="00576C6B">
            <w:pPr>
              <w:jc w:val="both"/>
              <w:rPr>
                <w:rFonts w:ascii="Cambria" w:hAnsi="Cambria"/>
                <w:lang w:val="sr-Latn-CS"/>
              </w:rPr>
            </w:pPr>
            <w:r w:rsidRPr="0023074F">
              <w:rPr>
                <w:rFonts w:ascii="Cambria" w:hAnsi="Cambria"/>
                <w:lang w:val="sr-Latn-CS"/>
              </w:rPr>
              <w:t>I</w:t>
            </w:r>
            <w:r w:rsidRPr="0023074F">
              <w:rPr>
                <w:rFonts w:ascii="Cambria" w:hAnsi="Cambria"/>
              </w:rPr>
              <w:t>-</w:t>
            </w:r>
            <w:r w:rsidRPr="0023074F">
              <w:rPr>
                <w:rFonts w:ascii="Cambria" w:hAnsi="Cambria"/>
                <w:lang w:val="sr-Latn-CS"/>
              </w:rPr>
              <w:t xml:space="preserve"> IV</w:t>
            </w:r>
          </w:p>
        </w:tc>
        <w:tc>
          <w:tcPr>
            <w:tcW w:w="2343" w:type="dxa"/>
          </w:tcPr>
          <w:p w:rsidR="009E25B8" w:rsidRPr="0023074F" w:rsidRDefault="00F63A4D" w:rsidP="0003486F">
            <w:pPr>
              <w:rPr>
                <w:rFonts w:ascii="Cambria" w:hAnsi="Cambria"/>
                <w:lang w:val="sr-Cyrl-CS"/>
              </w:rPr>
            </w:pPr>
            <w:r w:rsidRPr="0023074F">
              <w:rPr>
                <w:rFonts w:ascii="Cambria" w:hAnsi="Cambria"/>
                <w:lang w:val="sr-Latn-CS"/>
              </w:rPr>
              <w:t>мађарски језик</w:t>
            </w:r>
          </w:p>
        </w:tc>
        <w:tc>
          <w:tcPr>
            <w:tcW w:w="2052" w:type="dxa"/>
          </w:tcPr>
          <w:p w:rsidR="009E25B8" w:rsidRPr="0023074F" w:rsidRDefault="009E25B8" w:rsidP="00576C6B">
            <w:pPr>
              <w:jc w:val="both"/>
              <w:rPr>
                <w:rFonts w:ascii="Cambria" w:hAnsi="Cambria"/>
                <w:lang w:val="sr-Latn-CS"/>
              </w:rPr>
            </w:pPr>
          </w:p>
        </w:tc>
      </w:tr>
    </w:tbl>
    <w:p w:rsidR="00BA1A69" w:rsidRPr="0023074F" w:rsidRDefault="00BA1A69" w:rsidP="00576C6B">
      <w:pPr>
        <w:jc w:val="both"/>
        <w:rPr>
          <w:rFonts w:ascii="Cambria" w:hAnsi="Cambria"/>
        </w:rPr>
      </w:pPr>
    </w:p>
    <w:p w:rsidR="00F35CA7" w:rsidRPr="0023074F" w:rsidRDefault="0013206C" w:rsidP="005822F2">
      <w:pPr>
        <w:jc w:val="both"/>
        <w:rPr>
          <w:rFonts w:ascii="Cambria" w:hAnsi="Cambria"/>
          <w:lang w:val="sr-Latn-CS"/>
        </w:rPr>
      </w:pPr>
      <w:r w:rsidRPr="0023074F">
        <w:rPr>
          <w:rFonts w:ascii="Cambria" w:hAnsi="Cambria"/>
          <w:lang w:val="sr-Latn-CS"/>
        </w:rPr>
        <w:t>Поред</w:t>
      </w:r>
      <w:r w:rsidR="00C53406" w:rsidRPr="0023074F">
        <w:rPr>
          <w:rFonts w:ascii="Cambria" w:hAnsi="Cambria"/>
        </w:rPr>
        <w:t xml:space="preserve"> </w:t>
      </w:r>
      <w:r w:rsidRPr="0023074F">
        <w:rPr>
          <w:rFonts w:ascii="Cambria" w:hAnsi="Cambria"/>
          <w:lang w:val="sr-Latn-CS"/>
        </w:rPr>
        <w:t>обавезних</w:t>
      </w:r>
      <w:r w:rsidR="00C53406" w:rsidRPr="0023074F">
        <w:rPr>
          <w:rFonts w:ascii="Cambria" w:hAnsi="Cambria"/>
        </w:rPr>
        <w:t xml:space="preserve"> </w:t>
      </w:r>
      <w:r w:rsidRPr="0023074F">
        <w:rPr>
          <w:rFonts w:ascii="Cambria" w:hAnsi="Cambria"/>
          <w:lang w:val="sr-Latn-CS"/>
        </w:rPr>
        <w:t>наставних</w:t>
      </w:r>
      <w:r w:rsidR="00C53406" w:rsidRPr="0023074F">
        <w:rPr>
          <w:rFonts w:ascii="Cambria" w:hAnsi="Cambria"/>
        </w:rPr>
        <w:t xml:space="preserve"> </w:t>
      </w:r>
      <w:r w:rsidRPr="0023074F">
        <w:rPr>
          <w:rFonts w:ascii="Cambria" w:hAnsi="Cambria"/>
          <w:lang w:val="sr-Latn-CS"/>
        </w:rPr>
        <w:t>активности</w:t>
      </w:r>
      <w:r w:rsidR="00C53406" w:rsidRPr="0023074F">
        <w:rPr>
          <w:rFonts w:ascii="Cambria" w:hAnsi="Cambria"/>
        </w:rPr>
        <w:t xml:space="preserve"> </w:t>
      </w:r>
      <w:r w:rsidRPr="0023074F">
        <w:rPr>
          <w:rFonts w:ascii="Cambria" w:hAnsi="Cambria"/>
          <w:lang w:val="sr-Latn-CS"/>
        </w:rPr>
        <w:t>у</w:t>
      </w:r>
      <w:r w:rsidR="00C53406" w:rsidRPr="0023074F">
        <w:rPr>
          <w:rFonts w:ascii="Cambria" w:hAnsi="Cambria"/>
        </w:rPr>
        <w:t xml:space="preserve"> </w:t>
      </w:r>
      <w:r w:rsidRPr="0023074F">
        <w:rPr>
          <w:rFonts w:ascii="Cambria" w:hAnsi="Cambria"/>
          <w:lang w:val="sr-Latn-CS"/>
        </w:rPr>
        <w:t>оквиру</w:t>
      </w:r>
      <w:r w:rsidR="00C53406" w:rsidRPr="0023074F">
        <w:rPr>
          <w:rFonts w:ascii="Cambria" w:hAnsi="Cambria"/>
        </w:rPr>
        <w:t xml:space="preserve"> </w:t>
      </w:r>
      <w:r w:rsidRPr="0023074F">
        <w:rPr>
          <w:rFonts w:ascii="Cambria" w:hAnsi="Cambria"/>
          <w:lang w:val="sr-Latn-CS"/>
        </w:rPr>
        <w:t>радне</w:t>
      </w:r>
      <w:r w:rsidR="00C53406" w:rsidRPr="0023074F">
        <w:rPr>
          <w:rFonts w:ascii="Cambria" w:hAnsi="Cambria"/>
        </w:rPr>
        <w:t xml:space="preserve"> </w:t>
      </w:r>
      <w:r w:rsidRPr="0023074F">
        <w:rPr>
          <w:rFonts w:ascii="Cambria" w:hAnsi="Cambria"/>
          <w:lang w:val="sr-Latn-CS"/>
        </w:rPr>
        <w:t>недеље</w:t>
      </w:r>
      <w:r w:rsidR="00BA1A69" w:rsidRPr="0023074F">
        <w:rPr>
          <w:rFonts w:ascii="Cambria" w:hAnsi="Cambria"/>
          <w:lang w:val="sr-Latn-CS"/>
        </w:rPr>
        <w:t>,</w:t>
      </w:r>
      <w:r w:rsidR="00C53406" w:rsidRPr="0023074F">
        <w:rPr>
          <w:rFonts w:ascii="Cambria" w:hAnsi="Cambria"/>
        </w:rPr>
        <w:t xml:space="preserve"> </w:t>
      </w:r>
      <w:r w:rsidR="00BA1A69" w:rsidRPr="0023074F">
        <w:rPr>
          <w:rFonts w:ascii="Cambria" w:hAnsi="Cambria"/>
          <w:lang w:val="sr-Latn-CS"/>
        </w:rPr>
        <w:t xml:space="preserve"> </w:t>
      </w:r>
      <w:r w:rsidRPr="0023074F">
        <w:rPr>
          <w:rFonts w:ascii="Cambria" w:hAnsi="Cambria"/>
          <w:lang w:val="sr-Latn-CS"/>
        </w:rPr>
        <w:t>наставниц</w:t>
      </w:r>
      <w:r w:rsidR="00131CC2" w:rsidRPr="0023074F">
        <w:rPr>
          <w:rFonts w:ascii="Cambria" w:hAnsi="Cambria"/>
          <w:lang w:val="sr-Cyrl-CS"/>
        </w:rPr>
        <w:t>и</w:t>
      </w:r>
      <w:r w:rsidR="00C53406" w:rsidRPr="0023074F">
        <w:rPr>
          <w:rFonts w:ascii="Cambria" w:hAnsi="Cambria"/>
          <w:lang w:val="sr-Cyrl-CS"/>
        </w:rPr>
        <w:t xml:space="preserve"> </w:t>
      </w:r>
      <w:r w:rsidRPr="0023074F">
        <w:rPr>
          <w:rFonts w:ascii="Cambria" w:hAnsi="Cambria"/>
          <w:lang w:val="sr-Latn-CS"/>
        </w:rPr>
        <w:t>су</w:t>
      </w:r>
      <w:r w:rsidR="00C53406" w:rsidRPr="0023074F">
        <w:rPr>
          <w:rFonts w:ascii="Cambria" w:hAnsi="Cambria"/>
        </w:rPr>
        <w:t xml:space="preserve"> </w:t>
      </w:r>
      <w:r w:rsidRPr="0023074F">
        <w:rPr>
          <w:rFonts w:ascii="Cambria" w:hAnsi="Cambria"/>
          <w:lang w:val="sr-Latn-CS"/>
        </w:rPr>
        <w:t>имали</w:t>
      </w:r>
      <w:r w:rsidR="00C53406" w:rsidRPr="0023074F">
        <w:rPr>
          <w:rFonts w:ascii="Cambria" w:hAnsi="Cambria"/>
        </w:rPr>
        <w:t xml:space="preserve"> </w:t>
      </w:r>
      <w:r w:rsidRPr="0023074F">
        <w:rPr>
          <w:rFonts w:ascii="Cambria" w:hAnsi="Cambria"/>
          <w:lang w:val="sr-Latn-CS"/>
        </w:rPr>
        <w:t>одређен</w:t>
      </w:r>
      <w:r w:rsidR="00C53406" w:rsidRPr="0023074F">
        <w:rPr>
          <w:rFonts w:ascii="Cambria" w:hAnsi="Cambria"/>
        </w:rPr>
        <w:t xml:space="preserve"> </w:t>
      </w:r>
      <w:r w:rsidRPr="0023074F">
        <w:rPr>
          <w:rFonts w:ascii="Cambria" w:hAnsi="Cambria"/>
          <w:lang w:val="sr-Latn-CS"/>
        </w:rPr>
        <w:t>проценат</w:t>
      </w:r>
      <w:r w:rsidR="00C53406" w:rsidRPr="0023074F">
        <w:rPr>
          <w:rFonts w:ascii="Cambria" w:hAnsi="Cambria"/>
        </w:rPr>
        <w:t xml:space="preserve"> </w:t>
      </w:r>
      <w:r w:rsidRPr="0023074F">
        <w:rPr>
          <w:rFonts w:ascii="Cambria" w:hAnsi="Cambria"/>
          <w:lang w:val="sr-Latn-CS"/>
        </w:rPr>
        <w:t>за</w:t>
      </w:r>
      <w:r w:rsidR="00C53406" w:rsidRPr="0023074F">
        <w:rPr>
          <w:rFonts w:ascii="Cambria" w:hAnsi="Cambria"/>
        </w:rPr>
        <w:t xml:space="preserve"> </w:t>
      </w:r>
      <w:r w:rsidRPr="0023074F">
        <w:rPr>
          <w:rFonts w:ascii="Cambria" w:hAnsi="Cambria"/>
          <w:lang w:val="sr-Latn-CS"/>
        </w:rPr>
        <w:t>припреме</w:t>
      </w:r>
      <w:r w:rsidR="00BA1A69" w:rsidRPr="0023074F">
        <w:rPr>
          <w:rFonts w:ascii="Cambria" w:hAnsi="Cambria"/>
          <w:lang w:val="sr-Latn-CS"/>
        </w:rPr>
        <w:t xml:space="preserve">, </w:t>
      </w:r>
      <w:r w:rsidRPr="0023074F">
        <w:rPr>
          <w:rFonts w:ascii="Cambria" w:hAnsi="Cambria"/>
          <w:lang w:val="sr-Latn-CS"/>
        </w:rPr>
        <w:t>допунску</w:t>
      </w:r>
      <w:r w:rsidR="00C53406" w:rsidRPr="0023074F">
        <w:rPr>
          <w:rFonts w:ascii="Cambria" w:hAnsi="Cambria"/>
        </w:rPr>
        <w:t xml:space="preserve"> </w:t>
      </w:r>
      <w:r w:rsidR="0041621F" w:rsidRPr="0023074F">
        <w:rPr>
          <w:rFonts w:ascii="Cambria" w:hAnsi="Cambria"/>
          <w:lang w:val="sr-Cyrl-CS"/>
        </w:rPr>
        <w:t xml:space="preserve">и додатну </w:t>
      </w:r>
      <w:r w:rsidRPr="0023074F">
        <w:rPr>
          <w:rFonts w:ascii="Cambria" w:hAnsi="Cambria"/>
          <w:lang w:val="sr-Latn-CS"/>
        </w:rPr>
        <w:t>наставу</w:t>
      </w:r>
      <w:r w:rsidR="00B16F7C" w:rsidRPr="0023074F">
        <w:rPr>
          <w:rFonts w:ascii="Cambria" w:hAnsi="Cambria"/>
          <w:lang w:val="sr-Latn-CS"/>
        </w:rPr>
        <w:t>,</w:t>
      </w:r>
      <w:r w:rsidR="00B16F7C" w:rsidRPr="0023074F">
        <w:rPr>
          <w:rFonts w:ascii="Cambria" w:hAnsi="Cambria"/>
          <w:lang w:val="sr-Cyrl-RS"/>
        </w:rPr>
        <w:t xml:space="preserve"> </w:t>
      </w:r>
      <w:r w:rsidRPr="0023074F">
        <w:rPr>
          <w:rFonts w:ascii="Cambria" w:hAnsi="Cambria"/>
          <w:lang w:val="sr-Latn-CS"/>
        </w:rPr>
        <w:t>старешинство</w:t>
      </w:r>
      <w:r w:rsidR="00BA1A69" w:rsidRPr="0023074F">
        <w:rPr>
          <w:rFonts w:ascii="Cambria" w:hAnsi="Cambria"/>
          <w:lang w:val="sr-Latn-CS"/>
        </w:rPr>
        <w:t xml:space="preserve">, </w:t>
      </w:r>
      <w:r w:rsidRPr="0023074F">
        <w:rPr>
          <w:rFonts w:ascii="Cambria" w:hAnsi="Cambria"/>
          <w:lang w:val="sr-Latn-CS"/>
        </w:rPr>
        <w:t>друштевно</w:t>
      </w:r>
      <w:r w:rsidR="00C53406" w:rsidRPr="0023074F">
        <w:rPr>
          <w:rFonts w:ascii="Cambria" w:hAnsi="Cambria"/>
        </w:rPr>
        <w:t xml:space="preserve"> </w:t>
      </w:r>
      <w:r w:rsidRPr="0023074F">
        <w:rPr>
          <w:rFonts w:ascii="Cambria" w:hAnsi="Cambria"/>
          <w:lang w:val="sr-Latn-CS"/>
        </w:rPr>
        <w:t>користан</w:t>
      </w:r>
      <w:r w:rsidR="00C53406" w:rsidRPr="0023074F">
        <w:rPr>
          <w:rFonts w:ascii="Cambria" w:hAnsi="Cambria"/>
        </w:rPr>
        <w:t xml:space="preserve"> </w:t>
      </w:r>
      <w:r w:rsidRPr="0023074F">
        <w:rPr>
          <w:rFonts w:ascii="Cambria" w:hAnsi="Cambria"/>
          <w:lang w:val="sr-Latn-CS"/>
        </w:rPr>
        <w:t>рад</w:t>
      </w:r>
      <w:r w:rsidR="00BA1A69" w:rsidRPr="0023074F">
        <w:rPr>
          <w:rFonts w:ascii="Cambria" w:hAnsi="Cambria"/>
          <w:lang w:val="sr-Latn-CS"/>
        </w:rPr>
        <w:t xml:space="preserve">, </w:t>
      </w:r>
      <w:r w:rsidRPr="0023074F">
        <w:rPr>
          <w:rFonts w:ascii="Cambria" w:hAnsi="Cambria"/>
          <w:lang w:val="sr-Latn-CS"/>
        </w:rPr>
        <w:t>слободне</w:t>
      </w:r>
      <w:r w:rsidR="00C53406" w:rsidRPr="0023074F">
        <w:rPr>
          <w:rFonts w:ascii="Cambria" w:hAnsi="Cambria"/>
        </w:rPr>
        <w:t xml:space="preserve"> </w:t>
      </w:r>
      <w:r w:rsidRPr="0023074F">
        <w:rPr>
          <w:rFonts w:ascii="Cambria" w:hAnsi="Cambria"/>
          <w:lang w:val="sr-Latn-CS"/>
        </w:rPr>
        <w:t>активности</w:t>
      </w:r>
      <w:r w:rsidR="00BA1A69" w:rsidRPr="0023074F">
        <w:rPr>
          <w:rFonts w:ascii="Cambria" w:hAnsi="Cambria"/>
          <w:lang w:val="sr-Latn-CS"/>
        </w:rPr>
        <w:t xml:space="preserve">, </w:t>
      </w:r>
      <w:r w:rsidRPr="0023074F">
        <w:rPr>
          <w:rFonts w:ascii="Cambria" w:hAnsi="Cambria"/>
          <w:lang w:val="sr-Latn-CS"/>
        </w:rPr>
        <w:t>дежурство</w:t>
      </w:r>
      <w:r w:rsidR="00BA1A69" w:rsidRPr="0023074F">
        <w:rPr>
          <w:rFonts w:ascii="Cambria" w:hAnsi="Cambria"/>
          <w:lang w:val="sr-Latn-CS"/>
        </w:rPr>
        <w:t xml:space="preserve">, </w:t>
      </w:r>
      <w:r w:rsidRPr="0023074F">
        <w:rPr>
          <w:rFonts w:ascii="Cambria" w:hAnsi="Cambria"/>
          <w:lang w:val="sr-Latn-CS"/>
        </w:rPr>
        <w:t>писмене</w:t>
      </w:r>
      <w:r w:rsidR="00C53406" w:rsidRPr="0023074F">
        <w:rPr>
          <w:rFonts w:ascii="Cambria" w:hAnsi="Cambria"/>
        </w:rPr>
        <w:t xml:space="preserve"> </w:t>
      </w:r>
      <w:r w:rsidRPr="0023074F">
        <w:rPr>
          <w:rFonts w:ascii="Cambria" w:hAnsi="Cambria"/>
          <w:lang w:val="sr-Latn-CS"/>
        </w:rPr>
        <w:t>задатке</w:t>
      </w:r>
      <w:r w:rsidR="00C53406" w:rsidRPr="0023074F">
        <w:rPr>
          <w:rFonts w:ascii="Cambria" w:hAnsi="Cambria"/>
        </w:rPr>
        <w:t xml:space="preserve"> </w:t>
      </w:r>
      <w:r w:rsidRPr="0023074F">
        <w:rPr>
          <w:rFonts w:ascii="Cambria" w:hAnsi="Cambria"/>
          <w:lang w:val="sr-Latn-CS"/>
        </w:rPr>
        <w:t>и</w:t>
      </w:r>
      <w:r w:rsidR="00C53406" w:rsidRPr="0023074F">
        <w:rPr>
          <w:rFonts w:ascii="Cambria" w:hAnsi="Cambria"/>
        </w:rPr>
        <w:t xml:space="preserve"> </w:t>
      </w:r>
      <w:r w:rsidRPr="0023074F">
        <w:rPr>
          <w:rFonts w:ascii="Cambria" w:hAnsi="Cambria"/>
          <w:lang w:val="sr-Latn-CS"/>
        </w:rPr>
        <w:t>др</w:t>
      </w:r>
      <w:r w:rsidR="00BD75BC" w:rsidRPr="0023074F">
        <w:rPr>
          <w:rFonts w:ascii="Cambria" w:hAnsi="Cambria"/>
          <w:lang w:val="sr-Latn-CS"/>
        </w:rPr>
        <w:t>.</w:t>
      </w:r>
    </w:p>
    <w:p w:rsidR="00814289" w:rsidRPr="0023074F" w:rsidRDefault="00814289" w:rsidP="005822F2">
      <w:pPr>
        <w:pStyle w:val="Heading2"/>
        <w:jc w:val="center"/>
        <w:rPr>
          <w:rFonts w:ascii="Cambria" w:hAnsi="Cambria"/>
          <w:i w:val="0"/>
        </w:rPr>
      </w:pPr>
    </w:p>
    <w:p w:rsidR="00EA3D37" w:rsidRPr="0023074F" w:rsidRDefault="00EA3D37" w:rsidP="00EA3D37"/>
    <w:p w:rsidR="00814289" w:rsidRPr="00A9389E" w:rsidRDefault="00814289" w:rsidP="00A9389E">
      <w:pPr>
        <w:pStyle w:val="Heading1"/>
        <w:jc w:val="center"/>
        <w:rPr>
          <w:rFonts w:asciiTheme="majorHAnsi" w:hAnsiTheme="majorHAnsi"/>
        </w:rPr>
      </w:pPr>
      <w:bookmarkStart w:id="29" w:name="_Toc496046528"/>
      <w:bookmarkStart w:id="30" w:name="_Toc22051280"/>
      <w:r w:rsidRPr="00A9389E">
        <w:rPr>
          <w:rFonts w:asciiTheme="majorHAnsi" w:hAnsiTheme="majorHAnsi"/>
        </w:rPr>
        <w:lastRenderedPageBreak/>
        <w:t>I</w:t>
      </w:r>
      <w:r w:rsidR="00B82988" w:rsidRPr="00A9389E">
        <w:rPr>
          <w:rFonts w:asciiTheme="majorHAnsi" w:hAnsiTheme="majorHAnsi"/>
        </w:rPr>
        <w:t>V</w:t>
      </w:r>
      <w:r w:rsidRPr="00A9389E">
        <w:rPr>
          <w:rFonts w:asciiTheme="majorHAnsi" w:hAnsiTheme="majorHAnsi"/>
        </w:rPr>
        <w:tab/>
        <w:t>РЕАЛИЗА</w:t>
      </w:r>
      <w:r w:rsidR="00B82988" w:rsidRPr="00A9389E">
        <w:rPr>
          <w:rFonts w:asciiTheme="majorHAnsi" w:hAnsiTheme="majorHAnsi"/>
        </w:rPr>
        <w:t xml:space="preserve">ЦИЈА ПЛАНОВА И ПРОГРАМА НАСТАВЕ </w:t>
      </w:r>
      <w:r w:rsidRPr="00A9389E">
        <w:rPr>
          <w:rFonts w:asciiTheme="majorHAnsi" w:hAnsiTheme="majorHAnsi"/>
        </w:rPr>
        <w:t>И ВАННАСТАВНИХ АКТИВНОСТИ</w:t>
      </w:r>
      <w:bookmarkEnd w:id="29"/>
      <w:bookmarkEnd w:id="30"/>
    </w:p>
    <w:p w:rsidR="00814289" w:rsidRPr="00A9389E" w:rsidRDefault="00814289" w:rsidP="00A9389E">
      <w:pPr>
        <w:pStyle w:val="Heading2"/>
        <w:jc w:val="center"/>
        <w:rPr>
          <w:rFonts w:asciiTheme="majorHAnsi" w:hAnsiTheme="majorHAnsi"/>
          <w:i w:val="0"/>
        </w:rPr>
      </w:pPr>
    </w:p>
    <w:p w:rsidR="009B697A" w:rsidRPr="00A9389E" w:rsidRDefault="00870986" w:rsidP="00A9389E">
      <w:pPr>
        <w:pStyle w:val="Heading2"/>
        <w:jc w:val="center"/>
        <w:rPr>
          <w:rFonts w:asciiTheme="majorHAnsi" w:hAnsiTheme="majorHAnsi"/>
        </w:rPr>
      </w:pPr>
      <w:bookmarkStart w:id="31" w:name="_Toc496046529"/>
      <w:bookmarkStart w:id="32" w:name="_Toc22051281"/>
      <w:r w:rsidRPr="00A9389E">
        <w:rPr>
          <w:rFonts w:asciiTheme="majorHAnsi" w:hAnsiTheme="majorHAnsi"/>
        </w:rPr>
        <w:t>РЕАЛИЗАЦИЈА ОБРАЗОВНО-ВАСПИТНОГ РАДА</w:t>
      </w:r>
      <w:bookmarkEnd w:id="31"/>
      <w:bookmarkEnd w:id="32"/>
    </w:p>
    <w:p w:rsidR="00430587" w:rsidRPr="0023074F" w:rsidRDefault="00A47755" w:rsidP="0044082F">
      <w:pPr>
        <w:pStyle w:val="Heading2"/>
        <w:jc w:val="center"/>
        <w:rPr>
          <w:rFonts w:ascii="Cambria" w:hAnsi="Cambria"/>
          <w:i w:val="0"/>
          <w:sz w:val="24"/>
          <w:szCs w:val="24"/>
          <w:lang w:val="sr-Cyrl-RS"/>
        </w:rPr>
      </w:pPr>
      <w:bookmarkStart w:id="33" w:name="_Toc22051282"/>
      <w:r w:rsidRPr="0023074F">
        <w:rPr>
          <w:rFonts w:ascii="Cambria" w:hAnsi="Cambria"/>
          <w:i w:val="0"/>
          <w:sz w:val="24"/>
          <w:szCs w:val="24"/>
          <w:lang w:val="sr-Cyrl-RS"/>
        </w:rPr>
        <w:t>ПРЕГЛЕД ОДРЖАНИХ ЧАСОВА</w:t>
      </w:r>
      <w:bookmarkEnd w:id="33"/>
    </w:p>
    <w:tbl>
      <w:tblPr>
        <w:tblW w:w="0" w:type="auto"/>
        <w:tblBorders>
          <w:top w:val="double" w:sz="4" w:space="0" w:color="CC99FF"/>
          <w:left w:val="double" w:sz="4" w:space="0" w:color="CC99FF"/>
          <w:bottom w:val="double" w:sz="4" w:space="0" w:color="CC99FF"/>
          <w:right w:val="double" w:sz="4" w:space="0" w:color="CC99FF"/>
          <w:insideH w:val="double" w:sz="4" w:space="0" w:color="CC99FF"/>
          <w:insideV w:val="double" w:sz="4" w:space="0" w:color="CC99FF"/>
        </w:tblBorders>
        <w:tblLook w:val="01E0" w:firstRow="1" w:lastRow="1" w:firstColumn="1" w:lastColumn="1" w:noHBand="0" w:noVBand="0"/>
      </w:tblPr>
      <w:tblGrid>
        <w:gridCol w:w="3160"/>
        <w:gridCol w:w="643"/>
        <w:gridCol w:w="900"/>
        <w:gridCol w:w="643"/>
        <w:gridCol w:w="1040"/>
        <w:gridCol w:w="844"/>
        <w:gridCol w:w="900"/>
        <w:gridCol w:w="900"/>
        <w:gridCol w:w="828"/>
      </w:tblGrid>
      <w:tr w:rsidR="006A7840" w:rsidRPr="0023074F" w:rsidTr="00B252F0">
        <w:trPr>
          <w:trHeight w:val="351"/>
        </w:trPr>
        <w:tc>
          <w:tcPr>
            <w:tcW w:w="3160" w:type="dxa"/>
            <w:shd w:val="clear" w:color="auto" w:fill="E5DFEC"/>
          </w:tcPr>
          <w:p w:rsidR="000C4D99" w:rsidRPr="0023074F" w:rsidRDefault="00BA71FC" w:rsidP="00576C6B">
            <w:pPr>
              <w:jc w:val="both"/>
              <w:rPr>
                <w:rFonts w:ascii="Cambria" w:hAnsi="Cambria"/>
                <w:b/>
              </w:rPr>
            </w:pPr>
            <w:r w:rsidRPr="0023074F">
              <w:rPr>
                <w:rFonts w:ascii="Cambria" w:hAnsi="Cambria"/>
                <w:b/>
              </w:rPr>
              <w:t>ПРЕДМЕТ</w:t>
            </w:r>
          </w:p>
        </w:tc>
        <w:tc>
          <w:tcPr>
            <w:tcW w:w="643" w:type="dxa"/>
            <w:shd w:val="clear" w:color="auto" w:fill="E5DFEC"/>
          </w:tcPr>
          <w:p w:rsidR="000C4D99" w:rsidRPr="0023074F" w:rsidRDefault="00CB5644" w:rsidP="00576C6B">
            <w:pPr>
              <w:jc w:val="both"/>
              <w:rPr>
                <w:rFonts w:ascii="Cambria" w:hAnsi="Cambria"/>
                <w:b/>
                <w:lang w:val="sr-Cyrl-CS"/>
              </w:rPr>
            </w:pPr>
            <w:r w:rsidRPr="0023074F">
              <w:rPr>
                <w:rFonts w:ascii="Cambria" w:hAnsi="Cambria"/>
                <w:b/>
              </w:rPr>
              <w:t>I</w:t>
            </w:r>
          </w:p>
        </w:tc>
        <w:tc>
          <w:tcPr>
            <w:tcW w:w="900" w:type="dxa"/>
            <w:shd w:val="clear" w:color="auto" w:fill="E5DFEC"/>
          </w:tcPr>
          <w:p w:rsidR="000C4D99" w:rsidRPr="0023074F" w:rsidRDefault="000C4D99" w:rsidP="00576C6B">
            <w:pPr>
              <w:jc w:val="both"/>
              <w:rPr>
                <w:rFonts w:ascii="Cambria" w:hAnsi="Cambria"/>
                <w:b/>
                <w:lang w:val="sr-Latn-CS"/>
              </w:rPr>
            </w:pPr>
            <w:r w:rsidRPr="0023074F">
              <w:rPr>
                <w:rFonts w:ascii="Cambria" w:hAnsi="Cambria"/>
                <w:b/>
                <w:lang w:val="sr-Latn-CS"/>
              </w:rPr>
              <w:t>II</w:t>
            </w:r>
          </w:p>
        </w:tc>
        <w:tc>
          <w:tcPr>
            <w:tcW w:w="643" w:type="dxa"/>
            <w:shd w:val="clear" w:color="auto" w:fill="E5DFEC"/>
          </w:tcPr>
          <w:p w:rsidR="000C4D99" w:rsidRPr="0023074F" w:rsidRDefault="000C4D99" w:rsidP="00576C6B">
            <w:pPr>
              <w:jc w:val="both"/>
              <w:rPr>
                <w:rFonts w:ascii="Cambria" w:hAnsi="Cambria"/>
                <w:b/>
                <w:lang w:val="sr-Latn-CS"/>
              </w:rPr>
            </w:pPr>
            <w:r w:rsidRPr="0023074F">
              <w:rPr>
                <w:rFonts w:ascii="Cambria" w:hAnsi="Cambria"/>
                <w:b/>
                <w:lang w:val="sr-Latn-CS"/>
              </w:rPr>
              <w:t>III</w:t>
            </w:r>
          </w:p>
        </w:tc>
        <w:tc>
          <w:tcPr>
            <w:tcW w:w="1040" w:type="dxa"/>
            <w:shd w:val="clear" w:color="auto" w:fill="E5DFEC"/>
          </w:tcPr>
          <w:p w:rsidR="000C4D99" w:rsidRPr="0023074F" w:rsidRDefault="000C4D99" w:rsidP="00576C6B">
            <w:pPr>
              <w:jc w:val="both"/>
              <w:rPr>
                <w:rFonts w:ascii="Cambria" w:hAnsi="Cambria"/>
                <w:b/>
                <w:lang w:val="sr-Latn-CS"/>
              </w:rPr>
            </w:pPr>
            <w:r w:rsidRPr="0023074F">
              <w:rPr>
                <w:rFonts w:ascii="Cambria" w:hAnsi="Cambria"/>
                <w:b/>
                <w:lang w:val="sr-Latn-CS"/>
              </w:rPr>
              <w:t>IV</w:t>
            </w:r>
          </w:p>
        </w:tc>
        <w:tc>
          <w:tcPr>
            <w:tcW w:w="844" w:type="dxa"/>
            <w:shd w:val="clear" w:color="auto" w:fill="E5DFEC"/>
          </w:tcPr>
          <w:p w:rsidR="000C4D99" w:rsidRPr="0023074F" w:rsidRDefault="000C4D99" w:rsidP="00576C6B">
            <w:pPr>
              <w:jc w:val="both"/>
              <w:rPr>
                <w:rFonts w:ascii="Cambria" w:hAnsi="Cambria"/>
                <w:b/>
                <w:lang w:val="sr-Latn-CS"/>
              </w:rPr>
            </w:pPr>
            <w:r w:rsidRPr="0023074F">
              <w:rPr>
                <w:rFonts w:ascii="Cambria" w:hAnsi="Cambria"/>
                <w:b/>
                <w:lang w:val="sr-Latn-CS"/>
              </w:rPr>
              <w:t>V</w:t>
            </w:r>
          </w:p>
        </w:tc>
        <w:tc>
          <w:tcPr>
            <w:tcW w:w="900" w:type="dxa"/>
            <w:shd w:val="clear" w:color="auto" w:fill="E5DFEC"/>
          </w:tcPr>
          <w:p w:rsidR="000C4D99" w:rsidRPr="0023074F" w:rsidRDefault="000C4D99" w:rsidP="00576C6B">
            <w:pPr>
              <w:jc w:val="both"/>
              <w:rPr>
                <w:rFonts w:ascii="Cambria" w:hAnsi="Cambria"/>
                <w:b/>
                <w:lang w:val="sr-Latn-CS"/>
              </w:rPr>
            </w:pPr>
            <w:r w:rsidRPr="0023074F">
              <w:rPr>
                <w:rFonts w:ascii="Cambria" w:hAnsi="Cambria"/>
                <w:b/>
                <w:lang w:val="sr-Latn-CS"/>
              </w:rPr>
              <w:t>VI</w:t>
            </w:r>
          </w:p>
        </w:tc>
        <w:tc>
          <w:tcPr>
            <w:tcW w:w="900" w:type="dxa"/>
            <w:shd w:val="clear" w:color="auto" w:fill="E5DFEC"/>
          </w:tcPr>
          <w:p w:rsidR="000C4D99" w:rsidRPr="0023074F" w:rsidRDefault="000C4D99" w:rsidP="00576C6B">
            <w:pPr>
              <w:jc w:val="both"/>
              <w:rPr>
                <w:rFonts w:ascii="Cambria" w:hAnsi="Cambria"/>
                <w:b/>
                <w:lang w:val="sr-Latn-CS"/>
              </w:rPr>
            </w:pPr>
            <w:r w:rsidRPr="0023074F">
              <w:rPr>
                <w:rFonts w:ascii="Cambria" w:hAnsi="Cambria"/>
                <w:b/>
                <w:lang w:val="sr-Latn-CS"/>
              </w:rPr>
              <w:t>VII</w:t>
            </w:r>
          </w:p>
        </w:tc>
        <w:tc>
          <w:tcPr>
            <w:tcW w:w="828" w:type="dxa"/>
            <w:shd w:val="clear" w:color="auto" w:fill="E5DFEC"/>
          </w:tcPr>
          <w:p w:rsidR="000C4D99" w:rsidRPr="0023074F" w:rsidRDefault="000C4D99" w:rsidP="00576C6B">
            <w:pPr>
              <w:jc w:val="both"/>
              <w:rPr>
                <w:rFonts w:ascii="Cambria" w:hAnsi="Cambria"/>
                <w:b/>
                <w:lang w:val="sr-Latn-CS"/>
              </w:rPr>
            </w:pPr>
            <w:r w:rsidRPr="0023074F">
              <w:rPr>
                <w:rFonts w:ascii="Cambria" w:hAnsi="Cambria"/>
                <w:b/>
                <w:lang w:val="sr-Latn-CS"/>
              </w:rPr>
              <w:t>VIII</w:t>
            </w:r>
          </w:p>
        </w:tc>
      </w:tr>
      <w:tr w:rsidR="006A7840" w:rsidRPr="0023074F" w:rsidTr="00B252F0">
        <w:trPr>
          <w:trHeight w:val="531"/>
        </w:trPr>
        <w:tc>
          <w:tcPr>
            <w:tcW w:w="3160" w:type="dxa"/>
          </w:tcPr>
          <w:p w:rsidR="000C4D99" w:rsidRPr="0023074F" w:rsidRDefault="000C4D99" w:rsidP="00576C6B">
            <w:pPr>
              <w:jc w:val="both"/>
              <w:rPr>
                <w:rFonts w:ascii="Cambria" w:hAnsi="Cambria"/>
                <w:lang w:val="sr-Latn-CS"/>
              </w:rPr>
            </w:pPr>
            <w:r w:rsidRPr="0023074F">
              <w:rPr>
                <w:rFonts w:ascii="Cambria" w:hAnsi="Cambria"/>
                <w:lang w:val="sr-Latn-CS"/>
              </w:rPr>
              <w:t>1. Српски језик</w:t>
            </w:r>
          </w:p>
        </w:tc>
        <w:tc>
          <w:tcPr>
            <w:tcW w:w="643" w:type="dxa"/>
          </w:tcPr>
          <w:p w:rsidR="000C4D99" w:rsidRPr="0023074F" w:rsidRDefault="00CB5644" w:rsidP="00576C6B">
            <w:pPr>
              <w:jc w:val="both"/>
              <w:rPr>
                <w:rFonts w:ascii="Cambria" w:hAnsi="Cambria"/>
                <w:b/>
                <w:lang w:val="sr-Cyrl-CS"/>
              </w:rPr>
            </w:pPr>
            <w:r w:rsidRPr="0023074F">
              <w:rPr>
                <w:rFonts w:ascii="Cambria" w:hAnsi="Cambria"/>
                <w:b/>
                <w:lang w:val="sr-Cyrl-CS"/>
              </w:rPr>
              <w:t>1</w:t>
            </w:r>
            <w:r w:rsidR="00E604A9" w:rsidRPr="0023074F">
              <w:rPr>
                <w:rFonts w:ascii="Cambria" w:hAnsi="Cambria"/>
                <w:b/>
                <w:lang w:val="sr-Cyrl-CS"/>
              </w:rPr>
              <w:t>80</w:t>
            </w:r>
          </w:p>
        </w:tc>
        <w:tc>
          <w:tcPr>
            <w:tcW w:w="900" w:type="dxa"/>
          </w:tcPr>
          <w:p w:rsidR="000C4D99" w:rsidRPr="0023074F" w:rsidRDefault="001E7951" w:rsidP="00576C6B">
            <w:pPr>
              <w:jc w:val="both"/>
              <w:rPr>
                <w:rFonts w:ascii="Cambria" w:hAnsi="Cambria"/>
                <w:b/>
                <w:lang w:val="sr-Cyrl-CS"/>
              </w:rPr>
            </w:pPr>
            <w:r w:rsidRPr="0023074F">
              <w:rPr>
                <w:rFonts w:ascii="Cambria" w:hAnsi="Cambria"/>
                <w:b/>
                <w:lang w:val="sr-Latn-CS"/>
              </w:rPr>
              <w:t>1</w:t>
            </w:r>
            <w:r w:rsidRPr="0023074F">
              <w:rPr>
                <w:rFonts w:ascii="Cambria" w:hAnsi="Cambria"/>
                <w:b/>
                <w:lang w:val="sr-Cyrl-CS"/>
              </w:rPr>
              <w:t>80</w:t>
            </w:r>
          </w:p>
        </w:tc>
        <w:tc>
          <w:tcPr>
            <w:tcW w:w="643" w:type="dxa"/>
          </w:tcPr>
          <w:p w:rsidR="000C4D99" w:rsidRPr="0023074F" w:rsidRDefault="001E7951" w:rsidP="00576C6B">
            <w:pPr>
              <w:jc w:val="both"/>
              <w:rPr>
                <w:rFonts w:ascii="Cambria" w:hAnsi="Cambria"/>
                <w:b/>
                <w:lang w:val="sr-Cyrl-CS"/>
              </w:rPr>
            </w:pPr>
            <w:r w:rsidRPr="0023074F">
              <w:rPr>
                <w:rFonts w:ascii="Cambria" w:hAnsi="Cambria"/>
                <w:b/>
                <w:lang w:val="sr-Latn-CS"/>
              </w:rPr>
              <w:t>1</w:t>
            </w:r>
            <w:r w:rsidRPr="0023074F">
              <w:rPr>
                <w:rFonts w:ascii="Cambria" w:hAnsi="Cambria"/>
                <w:b/>
                <w:lang w:val="sr-Cyrl-CS"/>
              </w:rPr>
              <w:t>80</w:t>
            </w:r>
          </w:p>
        </w:tc>
        <w:tc>
          <w:tcPr>
            <w:tcW w:w="1040" w:type="dxa"/>
          </w:tcPr>
          <w:p w:rsidR="000C4D99" w:rsidRPr="0023074F" w:rsidRDefault="000C4D99" w:rsidP="00576C6B">
            <w:pPr>
              <w:jc w:val="both"/>
              <w:rPr>
                <w:rFonts w:ascii="Cambria" w:hAnsi="Cambria"/>
                <w:b/>
                <w:lang w:val="sr-Cyrl-CS"/>
              </w:rPr>
            </w:pPr>
            <w:r w:rsidRPr="0023074F">
              <w:rPr>
                <w:rFonts w:ascii="Cambria" w:hAnsi="Cambria"/>
                <w:b/>
                <w:lang w:val="sr-Latn-CS"/>
              </w:rPr>
              <w:t>1</w:t>
            </w:r>
            <w:r w:rsidR="001E7951" w:rsidRPr="0023074F">
              <w:rPr>
                <w:rFonts w:ascii="Cambria" w:hAnsi="Cambria"/>
                <w:b/>
                <w:lang w:val="sr-Cyrl-CS"/>
              </w:rPr>
              <w:t>80</w:t>
            </w:r>
          </w:p>
        </w:tc>
        <w:tc>
          <w:tcPr>
            <w:tcW w:w="844" w:type="dxa"/>
          </w:tcPr>
          <w:p w:rsidR="000C4D99" w:rsidRPr="0023074F" w:rsidRDefault="000C4D99" w:rsidP="00576C6B">
            <w:pPr>
              <w:jc w:val="both"/>
              <w:rPr>
                <w:rFonts w:ascii="Cambria" w:hAnsi="Cambria"/>
                <w:b/>
                <w:lang w:val="sr-Cyrl-CS"/>
              </w:rPr>
            </w:pPr>
            <w:r w:rsidRPr="0023074F">
              <w:rPr>
                <w:rFonts w:ascii="Cambria" w:hAnsi="Cambria"/>
                <w:b/>
                <w:lang w:val="sr-Latn-CS"/>
              </w:rPr>
              <w:t>1</w:t>
            </w:r>
            <w:r w:rsidR="00AB3DE3" w:rsidRPr="0023074F">
              <w:rPr>
                <w:rFonts w:ascii="Cambria" w:hAnsi="Cambria"/>
                <w:b/>
                <w:lang w:val="sr-Cyrl-CS"/>
              </w:rPr>
              <w:t>80</w:t>
            </w: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144</w:t>
            </w: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144</w:t>
            </w:r>
          </w:p>
        </w:tc>
        <w:tc>
          <w:tcPr>
            <w:tcW w:w="828" w:type="dxa"/>
          </w:tcPr>
          <w:p w:rsidR="000C4D99" w:rsidRPr="0023074F" w:rsidRDefault="000C4D99" w:rsidP="00576C6B">
            <w:pPr>
              <w:jc w:val="both"/>
              <w:rPr>
                <w:rFonts w:ascii="Cambria" w:hAnsi="Cambria"/>
                <w:b/>
                <w:lang w:val="sr-Latn-CS"/>
              </w:rPr>
            </w:pPr>
            <w:r w:rsidRPr="0023074F">
              <w:rPr>
                <w:rFonts w:ascii="Cambria" w:hAnsi="Cambria"/>
                <w:b/>
                <w:lang w:val="sr-Latn-CS"/>
              </w:rPr>
              <w:t>136</w:t>
            </w:r>
          </w:p>
          <w:p w:rsidR="000C4D99" w:rsidRPr="0023074F" w:rsidRDefault="000C4D99" w:rsidP="00576C6B">
            <w:pPr>
              <w:jc w:val="both"/>
              <w:rPr>
                <w:rFonts w:ascii="Cambria" w:hAnsi="Cambria"/>
                <w:b/>
                <w:lang w:val="sr-Latn-CS"/>
              </w:rPr>
            </w:pPr>
          </w:p>
          <w:p w:rsidR="000C4D99" w:rsidRPr="0023074F" w:rsidRDefault="000C4D99" w:rsidP="00576C6B">
            <w:pPr>
              <w:jc w:val="both"/>
              <w:rPr>
                <w:rFonts w:ascii="Cambria" w:hAnsi="Cambria"/>
                <w:b/>
                <w:lang w:val="sr-Cyrl-CS"/>
              </w:rPr>
            </w:pPr>
          </w:p>
        </w:tc>
      </w:tr>
      <w:tr w:rsidR="006A7840" w:rsidRPr="0023074F" w:rsidTr="00B252F0">
        <w:tc>
          <w:tcPr>
            <w:tcW w:w="3160" w:type="dxa"/>
          </w:tcPr>
          <w:p w:rsidR="000C4D99" w:rsidRPr="0023074F" w:rsidRDefault="00184FDF" w:rsidP="00576C6B">
            <w:pPr>
              <w:jc w:val="both"/>
              <w:rPr>
                <w:rFonts w:ascii="Cambria" w:hAnsi="Cambria"/>
                <w:lang w:val="sr-Latn-CS"/>
              </w:rPr>
            </w:pPr>
            <w:r w:rsidRPr="0023074F">
              <w:rPr>
                <w:rFonts w:ascii="Cambria" w:hAnsi="Cambria"/>
                <w:lang w:val="sr-Cyrl-CS"/>
              </w:rPr>
              <w:t>2</w:t>
            </w:r>
            <w:r w:rsidR="000C4D99" w:rsidRPr="0023074F">
              <w:rPr>
                <w:rFonts w:ascii="Cambria" w:hAnsi="Cambria"/>
                <w:lang w:val="sr-Latn-CS"/>
              </w:rPr>
              <w:t>. Енглески језик</w:t>
            </w:r>
          </w:p>
        </w:tc>
        <w:tc>
          <w:tcPr>
            <w:tcW w:w="643" w:type="dxa"/>
          </w:tcPr>
          <w:p w:rsidR="000C4D99" w:rsidRPr="0023074F" w:rsidRDefault="00CB5644" w:rsidP="00576C6B">
            <w:pPr>
              <w:jc w:val="both"/>
              <w:rPr>
                <w:rFonts w:ascii="Cambria" w:hAnsi="Cambria"/>
                <w:b/>
                <w:lang w:val="sr-Cyrl-CS"/>
              </w:rPr>
            </w:pPr>
            <w:r w:rsidRPr="0023074F">
              <w:rPr>
                <w:rFonts w:ascii="Cambria" w:hAnsi="Cambria"/>
                <w:b/>
                <w:lang w:val="sr-Cyrl-CS"/>
              </w:rPr>
              <w:t>72</w:t>
            </w:r>
          </w:p>
        </w:tc>
        <w:tc>
          <w:tcPr>
            <w:tcW w:w="900" w:type="dxa"/>
          </w:tcPr>
          <w:p w:rsidR="000C4D99" w:rsidRPr="0023074F" w:rsidRDefault="009E6FF1" w:rsidP="00576C6B">
            <w:pPr>
              <w:jc w:val="both"/>
              <w:rPr>
                <w:rFonts w:ascii="Cambria" w:hAnsi="Cambria"/>
                <w:b/>
                <w:lang w:val="sr-Cyrl-CS"/>
              </w:rPr>
            </w:pPr>
            <w:r w:rsidRPr="0023074F">
              <w:rPr>
                <w:rFonts w:ascii="Cambria" w:hAnsi="Cambria"/>
                <w:b/>
                <w:lang w:val="sr-Latn-CS"/>
              </w:rPr>
              <w:t>7</w:t>
            </w:r>
            <w:r w:rsidRPr="0023074F">
              <w:rPr>
                <w:rFonts w:ascii="Cambria" w:hAnsi="Cambria"/>
                <w:b/>
                <w:lang w:val="sr-Cyrl-CS"/>
              </w:rPr>
              <w:t>2</w:t>
            </w:r>
          </w:p>
        </w:tc>
        <w:tc>
          <w:tcPr>
            <w:tcW w:w="643" w:type="dxa"/>
          </w:tcPr>
          <w:p w:rsidR="000C4D99" w:rsidRPr="0023074F" w:rsidRDefault="000C4D99" w:rsidP="00576C6B">
            <w:pPr>
              <w:jc w:val="both"/>
              <w:rPr>
                <w:rFonts w:ascii="Cambria" w:hAnsi="Cambria"/>
                <w:b/>
                <w:lang w:val="sr-Latn-CS"/>
              </w:rPr>
            </w:pPr>
            <w:r w:rsidRPr="0023074F">
              <w:rPr>
                <w:rFonts w:ascii="Cambria" w:hAnsi="Cambria"/>
                <w:b/>
                <w:lang w:val="sr-Latn-CS"/>
              </w:rPr>
              <w:t>72</w:t>
            </w:r>
          </w:p>
        </w:tc>
        <w:tc>
          <w:tcPr>
            <w:tcW w:w="1040" w:type="dxa"/>
          </w:tcPr>
          <w:p w:rsidR="000C4D99" w:rsidRPr="0023074F" w:rsidRDefault="000C4D99" w:rsidP="00576C6B">
            <w:pPr>
              <w:jc w:val="both"/>
              <w:rPr>
                <w:rFonts w:ascii="Cambria" w:hAnsi="Cambria"/>
                <w:b/>
                <w:lang w:val="sr-Cyrl-CS"/>
              </w:rPr>
            </w:pPr>
            <w:r w:rsidRPr="0023074F">
              <w:rPr>
                <w:rFonts w:ascii="Cambria" w:hAnsi="Cambria"/>
                <w:b/>
                <w:lang w:val="sr-Cyrl-CS"/>
              </w:rPr>
              <w:t>72</w:t>
            </w:r>
          </w:p>
        </w:tc>
        <w:tc>
          <w:tcPr>
            <w:tcW w:w="844" w:type="dxa"/>
          </w:tcPr>
          <w:p w:rsidR="000C4D99" w:rsidRPr="0023074F" w:rsidRDefault="000C4D99" w:rsidP="00576C6B">
            <w:pPr>
              <w:jc w:val="both"/>
              <w:rPr>
                <w:rFonts w:ascii="Cambria" w:hAnsi="Cambria"/>
                <w:b/>
                <w:lang w:val="sr-Cyrl-CS"/>
              </w:rPr>
            </w:pPr>
            <w:r w:rsidRPr="0023074F">
              <w:rPr>
                <w:rFonts w:ascii="Cambria" w:hAnsi="Cambria"/>
                <w:b/>
                <w:lang w:val="sr-Cyrl-CS"/>
              </w:rPr>
              <w:t>72</w:t>
            </w:r>
          </w:p>
        </w:tc>
        <w:tc>
          <w:tcPr>
            <w:tcW w:w="900" w:type="dxa"/>
          </w:tcPr>
          <w:p w:rsidR="000C4D99" w:rsidRPr="0023074F" w:rsidRDefault="0074669E" w:rsidP="00576C6B">
            <w:pPr>
              <w:jc w:val="both"/>
              <w:rPr>
                <w:rFonts w:ascii="Cambria" w:hAnsi="Cambria"/>
                <w:b/>
                <w:lang w:val="sr-Cyrl-CS"/>
              </w:rPr>
            </w:pPr>
            <w:r w:rsidRPr="0023074F">
              <w:rPr>
                <w:rFonts w:ascii="Cambria" w:hAnsi="Cambria"/>
                <w:b/>
                <w:lang w:val="sr-Cyrl-CS"/>
              </w:rPr>
              <w:t>72</w:t>
            </w:r>
          </w:p>
        </w:tc>
        <w:tc>
          <w:tcPr>
            <w:tcW w:w="900" w:type="dxa"/>
          </w:tcPr>
          <w:p w:rsidR="000C4D99" w:rsidRPr="0023074F" w:rsidRDefault="00CB5644" w:rsidP="00576C6B">
            <w:pPr>
              <w:jc w:val="both"/>
              <w:rPr>
                <w:rFonts w:ascii="Cambria" w:hAnsi="Cambria"/>
                <w:b/>
                <w:lang w:val="sr-Cyrl-CS"/>
              </w:rPr>
            </w:pPr>
            <w:r w:rsidRPr="0023074F">
              <w:rPr>
                <w:rFonts w:ascii="Cambria" w:hAnsi="Cambria"/>
                <w:b/>
                <w:lang w:val="sr-Cyrl-CS"/>
              </w:rPr>
              <w:t>72</w:t>
            </w:r>
          </w:p>
        </w:tc>
        <w:tc>
          <w:tcPr>
            <w:tcW w:w="828" w:type="dxa"/>
          </w:tcPr>
          <w:p w:rsidR="000C4D99" w:rsidRPr="0023074F" w:rsidRDefault="00F3497B" w:rsidP="00576C6B">
            <w:pPr>
              <w:jc w:val="both"/>
              <w:rPr>
                <w:rFonts w:ascii="Cambria" w:hAnsi="Cambria"/>
                <w:b/>
                <w:lang w:val="sr-Cyrl-CS"/>
              </w:rPr>
            </w:pPr>
            <w:r w:rsidRPr="0023074F">
              <w:rPr>
                <w:rFonts w:ascii="Cambria" w:hAnsi="Cambria"/>
                <w:b/>
                <w:lang w:val="sr-Cyrl-CS"/>
              </w:rPr>
              <w:t>68</w:t>
            </w:r>
          </w:p>
        </w:tc>
      </w:tr>
      <w:tr w:rsidR="006A7840" w:rsidRPr="0023074F" w:rsidTr="00B252F0">
        <w:tc>
          <w:tcPr>
            <w:tcW w:w="3160" w:type="dxa"/>
          </w:tcPr>
          <w:p w:rsidR="000C4D99" w:rsidRPr="0023074F" w:rsidRDefault="00184FDF" w:rsidP="00576C6B">
            <w:pPr>
              <w:jc w:val="both"/>
              <w:rPr>
                <w:rFonts w:ascii="Cambria" w:hAnsi="Cambria"/>
                <w:lang w:val="sr-Latn-CS"/>
              </w:rPr>
            </w:pPr>
            <w:r w:rsidRPr="0023074F">
              <w:rPr>
                <w:rFonts w:ascii="Cambria" w:hAnsi="Cambria"/>
                <w:lang w:val="sr-Cyrl-CS"/>
              </w:rPr>
              <w:t>3</w:t>
            </w:r>
            <w:r w:rsidR="000C4D99" w:rsidRPr="0023074F">
              <w:rPr>
                <w:rFonts w:ascii="Cambria" w:hAnsi="Cambria"/>
                <w:lang w:val="sr-Latn-CS"/>
              </w:rPr>
              <w:t>. Ликовна култура</w:t>
            </w:r>
          </w:p>
        </w:tc>
        <w:tc>
          <w:tcPr>
            <w:tcW w:w="643" w:type="dxa"/>
          </w:tcPr>
          <w:p w:rsidR="000C4D99" w:rsidRPr="0023074F" w:rsidRDefault="00CB5644" w:rsidP="00576C6B">
            <w:pPr>
              <w:jc w:val="both"/>
              <w:rPr>
                <w:rFonts w:ascii="Cambria" w:hAnsi="Cambria"/>
                <w:b/>
                <w:lang w:val="sr-Cyrl-CS"/>
              </w:rPr>
            </w:pPr>
            <w:r w:rsidRPr="0023074F">
              <w:rPr>
                <w:rFonts w:ascii="Cambria" w:hAnsi="Cambria"/>
                <w:b/>
                <w:lang w:val="sr-Cyrl-CS"/>
              </w:rPr>
              <w:t>36</w:t>
            </w: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72</w:t>
            </w:r>
          </w:p>
        </w:tc>
        <w:tc>
          <w:tcPr>
            <w:tcW w:w="643" w:type="dxa"/>
          </w:tcPr>
          <w:p w:rsidR="000C4D99" w:rsidRPr="0023074F" w:rsidRDefault="000C4D99" w:rsidP="00576C6B">
            <w:pPr>
              <w:jc w:val="both"/>
              <w:rPr>
                <w:rFonts w:ascii="Cambria" w:hAnsi="Cambria"/>
                <w:b/>
                <w:lang w:val="sr-Latn-CS"/>
              </w:rPr>
            </w:pPr>
            <w:r w:rsidRPr="0023074F">
              <w:rPr>
                <w:rFonts w:ascii="Cambria" w:hAnsi="Cambria"/>
                <w:b/>
                <w:lang w:val="sr-Latn-CS"/>
              </w:rPr>
              <w:t>72</w:t>
            </w:r>
          </w:p>
        </w:tc>
        <w:tc>
          <w:tcPr>
            <w:tcW w:w="1040" w:type="dxa"/>
          </w:tcPr>
          <w:p w:rsidR="000C4D99" w:rsidRPr="0023074F" w:rsidRDefault="000C4D99" w:rsidP="00576C6B">
            <w:pPr>
              <w:jc w:val="both"/>
              <w:rPr>
                <w:rFonts w:ascii="Cambria" w:hAnsi="Cambria"/>
                <w:b/>
                <w:lang w:val="sr-Latn-CS"/>
              </w:rPr>
            </w:pPr>
            <w:r w:rsidRPr="0023074F">
              <w:rPr>
                <w:rFonts w:ascii="Cambria" w:hAnsi="Cambria"/>
                <w:b/>
                <w:lang w:val="sr-Latn-CS"/>
              </w:rPr>
              <w:t>72</w:t>
            </w:r>
          </w:p>
        </w:tc>
        <w:tc>
          <w:tcPr>
            <w:tcW w:w="844" w:type="dxa"/>
          </w:tcPr>
          <w:p w:rsidR="000C4D99" w:rsidRPr="0023074F" w:rsidRDefault="000C4D99" w:rsidP="00576C6B">
            <w:pPr>
              <w:jc w:val="both"/>
              <w:rPr>
                <w:rFonts w:ascii="Cambria" w:hAnsi="Cambria"/>
                <w:b/>
                <w:lang w:val="sr-Latn-CS"/>
              </w:rPr>
            </w:pPr>
            <w:r w:rsidRPr="0023074F">
              <w:rPr>
                <w:rFonts w:ascii="Cambria" w:hAnsi="Cambria"/>
                <w:b/>
                <w:lang w:val="sr-Latn-CS"/>
              </w:rPr>
              <w:t>72</w:t>
            </w: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36</w:t>
            </w: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36</w:t>
            </w:r>
          </w:p>
        </w:tc>
        <w:tc>
          <w:tcPr>
            <w:tcW w:w="828" w:type="dxa"/>
          </w:tcPr>
          <w:p w:rsidR="000C4D99" w:rsidRPr="0023074F" w:rsidRDefault="000C4D99" w:rsidP="00576C6B">
            <w:pPr>
              <w:jc w:val="both"/>
              <w:rPr>
                <w:rFonts w:ascii="Cambria" w:hAnsi="Cambria"/>
                <w:b/>
                <w:lang w:val="sr-Latn-CS"/>
              </w:rPr>
            </w:pPr>
            <w:r w:rsidRPr="0023074F">
              <w:rPr>
                <w:rFonts w:ascii="Cambria" w:hAnsi="Cambria"/>
                <w:b/>
                <w:lang w:val="sr-Latn-CS"/>
              </w:rPr>
              <w:t>34</w:t>
            </w:r>
          </w:p>
        </w:tc>
      </w:tr>
      <w:tr w:rsidR="006A7840" w:rsidRPr="0023074F" w:rsidTr="00B252F0">
        <w:tc>
          <w:tcPr>
            <w:tcW w:w="3160" w:type="dxa"/>
          </w:tcPr>
          <w:p w:rsidR="000C4D99" w:rsidRPr="0023074F" w:rsidRDefault="00184FDF" w:rsidP="00576C6B">
            <w:pPr>
              <w:jc w:val="both"/>
              <w:rPr>
                <w:rFonts w:ascii="Cambria" w:hAnsi="Cambria"/>
                <w:lang w:val="sr-Latn-CS"/>
              </w:rPr>
            </w:pPr>
            <w:r w:rsidRPr="0023074F">
              <w:rPr>
                <w:rFonts w:ascii="Cambria" w:hAnsi="Cambria"/>
                <w:lang w:val="sr-Cyrl-CS"/>
              </w:rPr>
              <w:t>4</w:t>
            </w:r>
            <w:r w:rsidR="000C4D99" w:rsidRPr="0023074F">
              <w:rPr>
                <w:rFonts w:ascii="Cambria" w:hAnsi="Cambria"/>
                <w:lang w:val="sr-Latn-CS"/>
              </w:rPr>
              <w:t>. Математика</w:t>
            </w:r>
          </w:p>
        </w:tc>
        <w:tc>
          <w:tcPr>
            <w:tcW w:w="643" w:type="dxa"/>
          </w:tcPr>
          <w:p w:rsidR="000C4D99" w:rsidRPr="0023074F" w:rsidRDefault="00CB5644" w:rsidP="00576C6B">
            <w:pPr>
              <w:jc w:val="both"/>
              <w:rPr>
                <w:rFonts w:ascii="Cambria" w:hAnsi="Cambria"/>
                <w:b/>
                <w:lang w:val="sr-Cyrl-CS"/>
              </w:rPr>
            </w:pPr>
            <w:r w:rsidRPr="0023074F">
              <w:rPr>
                <w:rFonts w:ascii="Cambria" w:hAnsi="Cambria"/>
                <w:b/>
                <w:lang w:val="sr-Cyrl-CS"/>
              </w:rPr>
              <w:t>1</w:t>
            </w:r>
            <w:r w:rsidR="00E604A9" w:rsidRPr="0023074F">
              <w:rPr>
                <w:rFonts w:ascii="Cambria" w:hAnsi="Cambria"/>
                <w:b/>
                <w:lang w:val="sr-Cyrl-CS"/>
              </w:rPr>
              <w:t>80</w:t>
            </w:r>
          </w:p>
        </w:tc>
        <w:tc>
          <w:tcPr>
            <w:tcW w:w="900" w:type="dxa"/>
          </w:tcPr>
          <w:p w:rsidR="000C4D99" w:rsidRPr="0023074F" w:rsidRDefault="001E7951" w:rsidP="00576C6B">
            <w:pPr>
              <w:jc w:val="both"/>
              <w:rPr>
                <w:rFonts w:ascii="Cambria" w:hAnsi="Cambria"/>
                <w:b/>
                <w:lang w:val="sr-Cyrl-CS"/>
              </w:rPr>
            </w:pPr>
            <w:r w:rsidRPr="0023074F">
              <w:rPr>
                <w:rFonts w:ascii="Cambria" w:hAnsi="Cambria"/>
                <w:b/>
                <w:lang w:val="sr-Latn-CS"/>
              </w:rPr>
              <w:t>1</w:t>
            </w:r>
            <w:r w:rsidRPr="0023074F">
              <w:rPr>
                <w:rFonts w:ascii="Cambria" w:hAnsi="Cambria"/>
                <w:b/>
                <w:lang w:val="sr-Cyrl-CS"/>
              </w:rPr>
              <w:t>80</w:t>
            </w:r>
          </w:p>
        </w:tc>
        <w:tc>
          <w:tcPr>
            <w:tcW w:w="643" w:type="dxa"/>
          </w:tcPr>
          <w:p w:rsidR="000C4D99" w:rsidRPr="0023074F" w:rsidRDefault="001E7951" w:rsidP="00576C6B">
            <w:pPr>
              <w:jc w:val="both"/>
              <w:rPr>
                <w:rFonts w:ascii="Cambria" w:hAnsi="Cambria"/>
                <w:b/>
                <w:lang w:val="sr-Cyrl-CS"/>
              </w:rPr>
            </w:pPr>
            <w:r w:rsidRPr="0023074F">
              <w:rPr>
                <w:rFonts w:ascii="Cambria" w:hAnsi="Cambria"/>
                <w:b/>
                <w:lang w:val="sr-Latn-CS"/>
              </w:rPr>
              <w:t>1</w:t>
            </w:r>
            <w:r w:rsidRPr="0023074F">
              <w:rPr>
                <w:rFonts w:ascii="Cambria" w:hAnsi="Cambria"/>
                <w:b/>
                <w:lang w:val="sr-Cyrl-CS"/>
              </w:rPr>
              <w:t>80</w:t>
            </w:r>
          </w:p>
        </w:tc>
        <w:tc>
          <w:tcPr>
            <w:tcW w:w="1040" w:type="dxa"/>
          </w:tcPr>
          <w:p w:rsidR="000C4D99" w:rsidRPr="0023074F" w:rsidRDefault="000C4D99" w:rsidP="00576C6B">
            <w:pPr>
              <w:jc w:val="both"/>
              <w:rPr>
                <w:rFonts w:ascii="Cambria" w:hAnsi="Cambria"/>
                <w:b/>
                <w:lang w:val="sr-Cyrl-CS"/>
              </w:rPr>
            </w:pPr>
            <w:r w:rsidRPr="0023074F">
              <w:rPr>
                <w:rFonts w:ascii="Cambria" w:hAnsi="Cambria"/>
                <w:b/>
                <w:lang w:val="sr-Latn-CS"/>
              </w:rPr>
              <w:t>1</w:t>
            </w:r>
            <w:r w:rsidR="001E7951" w:rsidRPr="0023074F">
              <w:rPr>
                <w:rFonts w:ascii="Cambria" w:hAnsi="Cambria"/>
                <w:b/>
                <w:lang w:val="sr-Cyrl-CS"/>
              </w:rPr>
              <w:t>80</w:t>
            </w:r>
          </w:p>
        </w:tc>
        <w:tc>
          <w:tcPr>
            <w:tcW w:w="844" w:type="dxa"/>
          </w:tcPr>
          <w:p w:rsidR="000C4D99" w:rsidRPr="0023074F" w:rsidRDefault="000C4D99" w:rsidP="00576C6B">
            <w:pPr>
              <w:jc w:val="both"/>
              <w:rPr>
                <w:rFonts w:ascii="Cambria" w:hAnsi="Cambria"/>
                <w:b/>
                <w:lang w:val="sr-Cyrl-CS"/>
              </w:rPr>
            </w:pPr>
            <w:r w:rsidRPr="0023074F">
              <w:rPr>
                <w:rFonts w:ascii="Cambria" w:hAnsi="Cambria"/>
                <w:b/>
                <w:lang w:val="sr-Latn-CS"/>
              </w:rPr>
              <w:t>14</w:t>
            </w:r>
            <w:r w:rsidR="00AB3DE3" w:rsidRPr="0023074F">
              <w:rPr>
                <w:rFonts w:ascii="Cambria" w:hAnsi="Cambria"/>
                <w:b/>
                <w:lang w:val="sr-Cyrl-CS"/>
              </w:rPr>
              <w:t>4</w:t>
            </w:r>
          </w:p>
        </w:tc>
        <w:tc>
          <w:tcPr>
            <w:tcW w:w="900" w:type="dxa"/>
          </w:tcPr>
          <w:p w:rsidR="000C4D99" w:rsidRPr="0023074F" w:rsidRDefault="000C4D99" w:rsidP="00576C6B">
            <w:pPr>
              <w:jc w:val="both"/>
              <w:rPr>
                <w:rFonts w:ascii="Cambria" w:hAnsi="Cambria"/>
                <w:b/>
                <w:lang w:val="sr-Cyrl-CS"/>
              </w:rPr>
            </w:pPr>
            <w:r w:rsidRPr="0023074F">
              <w:rPr>
                <w:rFonts w:ascii="Cambria" w:hAnsi="Cambria"/>
                <w:b/>
                <w:lang w:val="sr-Latn-CS"/>
              </w:rPr>
              <w:t>14</w:t>
            </w:r>
            <w:r w:rsidRPr="0023074F">
              <w:rPr>
                <w:rFonts w:ascii="Cambria" w:hAnsi="Cambria"/>
                <w:b/>
                <w:lang w:val="sr-Cyrl-CS"/>
              </w:rPr>
              <w:t>4</w:t>
            </w: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144</w:t>
            </w:r>
          </w:p>
        </w:tc>
        <w:tc>
          <w:tcPr>
            <w:tcW w:w="828" w:type="dxa"/>
          </w:tcPr>
          <w:p w:rsidR="000C4D99" w:rsidRPr="0023074F" w:rsidRDefault="000C4D99" w:rsidP="00576C6B">
            <w:pPr>
              <w:jc w:val="both"/>
              <w:rPr>
                <w:rFonts w:ascii="Cambria" w:hAnsi="Cambria"/>
                <w:b/>
                <w:lang w:val="sr-Latn-CS"/>
              </w:rPr>
            </w:pPr>
            <w:r w:rsidRPr="0023074F">
              <w:rPr>
                <w:rFonts w:ascii="Cambria" w:hAnsi="Cambria"/>
                <w:b/>
                <w:lang w:val="sr-Latn-CS"/>
              </w:rPr>
              <w:t>136</w:t>
            </w:r>
          </w:p>
        </w:tc>
      </w:tr>
      <w:tr w:rsidR="006A7840" w:rsidRPr="0023074F" w:rsidTr="00B252F0">
        <w:tc>
          <w:tcPr>
            <w:tcW w:w="3160" w:type="dxa"/>
          </w:tcPr>
          <w:p w:rsidR="000C4D99" w:rsidRPr="0023074F" w:rsidRDefault="00184FDF" w:rsidP="00576C6B">
            <w:pPr>
              <w:jc w:val="both"/>
              <w:rPr>
                <w:rFonts w:ascii="Cambria" w:hAnsi="Cambria"/>
                <w:lang w:val="sr-Latn-CS"/>
              </w:rPr>
            </w:pPr>
            <w:r w:rsidRPr="0023074F">
              <w:rPr>
                <w:rFonts w:ascii="Cambria" w:hAnsi="Cambria"/>
                <w:lang w:val="sr-Cyrl-CS"/>
              </w:rPr>
              <w:t>5</w:t>
            </w:r>
            <w:r w:rsidR="000C4D99" w:rsidRPr="0023074F">
              <w:rPr>
                <w:rFonts w:ascii="Cambria" w:hAnsi="Cambria"/>
                <w:lang w:val="sr-Latn-CS"/>
              </w:rPr>
              <w:t>. Музичка култура</w:t>
            </w:r>
          </w:p>
        </w:tc>
        <w:tc>
          <w:tcPr>
            <w:tcW w:w="643" w:type="dxa"/>
          </w:tcPr>
          <w:p w:rsidR="000C4D99" w:rsidRPr="0023074F" w:rsidRDefault="00CB5644" w:rsidP="00576C6B">
            <w:pPr>
              <w:jc w:val="both"/>
              <w:rPr>
                <w:rFonts w:ascii="Cambria" w:hAnsi="Cambria"/>
                <w:b/>
                <w:lang w:val="sr-Cyrl-CS"/>
              </w:rPr>
            </w:pPr>
            <w:r w:rsidRPr="0023074F">
              <w:rPr>
                <w:rFonts w:ascii="Cambria" w:hAnsi="Cambria"/>
                <w:b/>
                <w:lang w:val="sr-Cyrl-CS"/>
              </w:rPr>
              <w:t>3</w:t>
            </w:r>
            <w:r w:rsidR="00E604A9" w:rsidRPr="0023074F">
              <w:rPr>
                <w:rFonts w:ascii="Cambria" w:hAnsi="Cambria"/>
                <w:b/>
                <w:lang w:val="sr-Cyrl-CS"/>
              </w:rPr>
              <w:t>6</w:t>
            </w: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36</w:t>
            </w:r>
          </w:p>
        </w:tc>
        <w:tc>
          <w:tcPr>
            <w:tcW w:w="643" w:type="dxa"/>
          </w:tcPr>
          <w:p w:rsidR="000C4D99" w:rsidRPr="0023074F" w:rsidRDefault="000C4D99" w:rsidP="00576C6B">
            <w:pPr>
              <w:jc w:val="both"/>
              <w:rPr>
                <w:rFonts w:ascii="Cambria" w:hAnsi="Cambria"/>
                <w:b/>
                <w:lang w:val="sr-Latn-CS"/>
              </w:rPr>
            </w:pPr>
            <w:r w:rsidRPr="0023074F">
              <w:rPr>
                <w:rFonts w:ascii="Cambria" w:hAnsi="Cambria"/>
                <w:b/>
                <w:lang w:val="sr-Latn-CS"/>
              </w:rPr>
              <w:t>36</w:t>
            </w:r>
          </w:p>
        </w:tc>
        <w:tc>
          <w:tcPr>
            <w:tcW w:w="1040" w:type="dxa"/>
          </w:tcPr>
          <w:p w:rsidR="000C4D99" w:rsidRPr="0023074F" w:rsidRDefault="000C4D99" w:rsidP="00576C6B">
            <w:pPr>
              <w:jc w:val="both"/>
              <w:rPr>
                <w:rFonts w:ascii="Cambria" w:hAnsi="Cambria"/>
                <w:b/>
                <w:lang w:val="sr-Cyrl-CS"/>
              </w:rPr>
            </w:pPr>
            <w:r w:rsidRPr="0023074F">
              <w:rPr>
                <w:rFonts w:ascii="Cambria" w:hAnsi="Cambria"/>
                <w:b/>
                <w:lang w:val="sr-Cyrl-CS"/>
              </w:rPr>
              <w:t>36</w:t>
            </w:r>
          </w:p>
        </w:tc>
        <w:tc>
          <w:tcPr>
            <w:tcW w:w="844" w:type="dxa"/>
          </w:tcPr>
          <w:p w:rsidR="000C4D99" w:rsidRPr="0023074F" w:rsidRDefault="000C4D99" w:rsidP="00576C6B">
            <w:pPr>
              <w:jc w:val="both"/>
              <w:rPr>
                <w:rFonts w:ascii="Cambria" w:hAnsi="Cambria"/>
                <w:b/>
                <w:lang w:val="sr-Latn-CS"/>
              </w:rPr>
            </w:pPr>
            <w:r w:rsidRPr="0023074F">
              <w:rPr>
                <w:rFonts w:ascii="Cambria" w:hAnsi="Cambria"/>
                <w:b/>
                <w:lang w:val="sr-Latn-CS"/>
              </w:rPr>
              <w:t>72</w:t>
            </w: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36</w:t>
            </w: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36</w:t>
            </w:r>
          </w:p>
        </w:tc>
        <w:tc>
          <w:tcPr>
            <w:tcW w:w="828" w:type="dxa"/>
          </w:tcPr>
          <w:p w:rsidR="000C4D99" w:rsidRPr="0023074F" w:rsidRDefault="000C4D99" w:rsidP="00576C6B">
            <w:pPr>
              <w:jc w:val="both"/>
              <w:rPr>
                <w:rFonts w:ascii="Cambria" w:hAnsi="Cambria"/>
                <w:b/>
                <w:lang w:val="sr-Cyrl-CS"/>
              </w:rPr>
            </w:pPr>
            <w:r w:rsidRPr="0023074F">
              <w:rPr>
                <w:rFonts w:ascii="Cambria" w:hAnsi="Cambria"/>
                <w:b/>
                <w:lang w:val="sr-Latn-CS"/>
              </w:rPr>
              <w:t>3</w:t>
            </w:r>
            <w:r w:rsidRPr="0023074F">
              <w:rPr>
                <w:rFonts w:ascii="Cambria" w:hAnsi="Cambria"/>
                <w:b/>
                <w:lang w:val="sr-Cyrl-CS"/>
              </w:rPr>
              <w:t>4</w:t>
            </w:r>
          </w:p>
        </w:tc>
      </w:tr>
      <w:tr w:rsidR="006A7840" w:rsidRPr="0023074F" w:rsidTr="00B252F0">
        <w:tc>
          <w:tcPr>
            <w:tcW w:w="3160" w:type="dxa"/>
          </w:tcPr>
          <w:p w:rsidR="000C4D99" w:rsidRPr="0023074F" w:rsidRDefault="00184FDF" w:rsidP="00576C6B">
            <w:pPr>
              <w:jc w:val="both"/>
              <w:rPr>
                <w:rFonts w:ascii="Cambria" w:hAnsi="Cambria"/>
                <w:lang w:val="sr-Latn-CS"/>
              </w:rPr>
            </w:pPr>
            <w:r w:rsidRPr="0023074F">
              <w:rPr>
                <w:rFonts w:ascii="Cambria" w:hAnsi="Cambria"/>
                <w:lang w:val="sr-Cyrl-CS"/>
              </w:rPr>
              <w:t>6</w:t>
            </w:r>
            <w:r w:rsidR="000C4D99" w:rsidRPr="0023074F">
              <w:rPr>
                <w:rFonts w:ascii="Cambria" w:hAnsi="Cambria"/>
                <w:lang w:val="sr-Latn-CS"/>
              </w:rPr>
              <w:t>. Свет око нас</w:t>
            </w:r>
          </w:p>
        </w:tc>
        <w:tc>
          <w:tcPr>
            <w:tcW w:w="643" w:type="dxa"/>
          </w:tcPr>
          <w:p w:rsidR="000C4D99" w:rsidRPr="0023074F" w:rsidRDefault="00CB5644" w:rsidP="00576C6B">
            <w:pPr>
              <w:jc w:val="both"/>
              <w:rPr>
                <w:rFonts w:ascii="Cambria" w:hAnsi="Cambria"/>
                <w:b/>
                <w:lang w:val="sr-Cyrl-CS"/>
              </w:rPr>
            </w:pPr>
            <w:r w:rsidRPr="0023074F">
              <w:rPr>
                <w:rFonts w:ascii="Cambria" w:hAnsi="Cambria"/>
                <w:b/>
                <w:lang w:val="sr-Cyrl-CS"/>
              </w:rPr>
              <w:t>72</w:t>
            </w: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72</w:t>
            </w:r>
          </w:p>
        </w:tc>
        <w:tc>
          <w:tcPr>
            <w:tcW w:w="643" w:type="dxa"/>
          </w:tcPr>
          <w:p w:rsidR="000C4D99" w:rsidRPr="0023074F" w:rsidRDefault="000C4D99" w:rsidP="00576C6B">
            <w:pPr>
              <w:jc w:val="both"/>
              <w:rPr>
                <w:rFonts w:ascii="Cambria" w:hAnsi="Cambria"/>
                <w:b/>
                <w:lang w:val="sr-Latn-CS"/>
              </w:rPr>
            </w:pPr>
          </w:p>
        </w:tc>
        <w:tc>
          <w:tcPr>
            <w:tcW w:w="1040" w:type="dxa"/>
          </w:tcPr>
          <w:p w:rsidR="000C4D99" w:rsidRPr="0023074F" w:rsidRDefault="000C4D99" w:rsidP="00576C6B">
            <w:pPr>
              <w:jc w:val="both"/>
              <w:rPr>
                <w:rFonts w:ascii="Cambria" w:hAnsi="Cambria"/>
                <w:b/>
                <w:lang w:val="sr-Latn-CS"/>
              </w:rPr>
            </w:pPr>
          </w:p>
        </w:tc>
        <w:tc>
          <w:tcPr>
            <w:tcW w:w="844"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p>
        </w:tc>
        <w:tc>
          <w:tcPr>
            <w:tcW w:w="828" w:type="dxa"/>
          </w:tcPr>
          <w:p w:rsidR="000C4D99" w:rsidRPr="0023074F" w:rsidRDefault="000C4D99" w:rsidP="00576C6B">
            <w:pPr>
              <w:jc w:val="both"/>
              <w:rPr>
                <w:rFonts w:ascii="Cambria" w:hAnsi="Cambria"/>
                <w:b/>
                <w:lang w:val="sr-Latn-CS"/>
              </w:rPr>
            </w:pPr>
          </w:p>
        </w:tc>
      </w:tr>
      <w:tr w:rsidR="006A7840" w:rsidRPr="0023074F" w:rsidTr="00B252F0">
        <w:tc>
          <w:tcPr>
            <w:tcW w:w="3160" w:type="dxa"/>
          </w:tcPr>
          <w:p w:rsidR="000C4D99" w:rsidRPr="0023074F" w:rsidRDefault="00184FDF" w:rsidP="00576C6B">
            <w:pPr>
              <w:jc w:val="both"/>
              <w:rPr>
                <w:rFonts w:ascii="Cambria" w:hAnsi="Cambria"/>
                <w:lang w:val="sr-Latn-CS"/>
              </w:rPr>
            </w:pPr>
            <w:r w:rsidRPr="0023074F">
              <w:rPr>
                <w:rFonts w:ascii="Cambria" w:hAnsi="Cambria"/>
                <w:lang w:val="sr-Cyrl-CS"/>
              </w:rPr>
              <w:t>7</w:t>
            </w:r>
            <w:r w:rsidR="000C4D99" w:rsidRPr="0023074F">
              <w:rPr>
                <w:rFonts w:ascii="Cambria" w:hAnsi="Cambria"/>
                <w:lang w:val="sr-Latn-CS"/>
              </w:rPr>
              <w:t>. Природа и друштво</w:t>
            </w:r>
          </w:p>
        </w:tc>
        <w:tc>
          <w:tcPr>
            <w:tcW w:w="643"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p>
        </w:tc>
        <w:tc>
          <w:tcPr>
            <w:tcW w:w="643" w:type="dxa"/>
          </w:tcPr>
          <w:p w:rsidR="000C4D99" w:rsidRPr="0023074F" w:rsidRDefault="000C4D99" w:rsidP="00576C6B">
            <w:pPr>
              <w:jc w:val="both"/>
              <w:rPr>
                <w:rFonts w:ascii="Cambria" w:hAnsi="Cambria"/>
                <w:b/>
                <w:lang w:val="sr-Latn-CS"/>
              </w:rPr>
            </w:pPr>
            <w:r w:rsidRPr="0023074F">
              <w:rPr>
                <w:rFonts w:ascii="Cambria" w:hAnsi="Cambria"/>
                <w:b/>
                <w:lang w:val="sr-Latn-CS"/>
              </w:rPr>
              <w:t>72</w:t>
            </w:r>
          </w:p>
        </w:tc>
        <w:tc>
          <w:tcPr>
            <w:tcW w:w="1040" w:type="dxa"/>
          </w:tcPr>
          <w:p w:rsidR="000C4D99" w:rsidRPr="0023074F" w:rsidRDefault="000C4D99" w:rsidP="00576C6B">
            <w:pPr>
              <w:jc w:val="both"/>
              <w:rPr>
                <w:rFonts w:ascii="Cambria" w:hAnsi="Cambria"/>
                <w:b/>
                <w:lang w:val="sr-Cyrl-CS"/>
              </w:rPr>
            </w:pPr>
            <w:r w:rsidRPr="0023074F">
              <w:rPr>
                <w:rFonts w:ascii="Cambria" w:hAnsi="Cambria"/>
                <w:b/>
                <w:lang w:val="sr-Cyrl-CS"/>
              </w:rPr>
              <w:t>72</w:t>
            </w:r>
          </w:p>
        </w:tc>
        <w:tc>
          <w:tcPr>
            <w:tcW w:w="844"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p>
        </w:tc>
        <w:tc>
          <w:tcPr>
            <w:tcW w:w="828" w:type="dxa"/>
          </w:tcPr>
          <w:p w:rsidR="000C4D99" w:rsidRPr="0023074F" w:rsidRDefault="000C4D99" w:rsidP="00576C6B">
            <w:pPr>
              <w:jc w:val="both"/>
              <w:rPr>
                <w:rFonts w:ascii="Cambria" w:hAnsi="Cambria"/>
                <w:b/>
                <w:lang w:val="sr-Latn-CS"/>
              </w:rPr>
            </w:pPr>
          </w:p>
        </w:tc>
      </w:tr>
      <w:tr w:rsidR="006A7840" w:rsidRPr="0023074F" w:rsidTr="00B252F0">
        <w:tc>
          <w:tcPr>
            <w:tcW w:w="3160" w:type="dxa"/>
          </w:tcPr>
          <w:p w:rsidR="000C4D99" w:rsidRPr="0023074F" w:rsidRDefault="00184FDF" w:rsidP="00576C6B">
            <w:pPr>
              <w:jc w:val="both"/>
              <w:rPr>
                <w:rFonts w:ascii="Cambria" w:hAnsi="Cambria"/>
                <w:lang w:val="sr-Cyrl-RS"/>
              </w:rPr>
            </w:pPr>
            <w:r w:rsidRPr="0023074F">
              <w:rPr>
                <w:rFonts w:ascii="Cambria" w:hAnsi="Cambria"/>
                <w:lang w:val="sr-Cyrl-CS"/>
              </w:rPr>
              <w:t>8</w:t>
            </w:r>
            <w:r w:rsidR="000C4D99" w:rsidRPr="0023074F">
              <w:rPr>
                <w:rFonts w:ascii="Cambria" w:hAnsi="Cambria"/>
                <w:lang w:val="sr-Latn-CS"/>
              </w:rPr>
              <w:t xml:space="preserve">. </w:t>
            </w:r>
            <w:r w:rsidR="000C4D99" w:rsidRPr="0023074F">
              <w:rPr>
                <w:rFonts w:ascii="Cambria" w:hAnsi="Cambria"/>
                <w:sz w:val="18"/>
                <w:szCs w:val="18"/>
                <w:lang w:val="sr-Latn-CS"/>
              </w:rPr>
              <w:t>Познавање природе</w:t>
            </w:r>
            <w:r w:rsidR="00802D67" w:rsidRPr="0023074F">
              <w:rPr>
                <w:rFonts w:ascii="Cambria" w:hAnsi="Cambria"/>
                <w:sz w:val="18"/>
                <w:szCs w:val="18"/>
                <w:lang w:val="sr-Cyrl-RS"/>
              </w:rPr>
              <w:t xml:space="preserve"> и друштва</w:t>
            </w:r>
          </w:p>
        </w:tc>
        <w:tc>
          <w:tcPr>
            <w:tcW w:w="643"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p>
        </w:tc>
        <w:tc>
          <w:tcPr>
            <w:tcW w:w="643" w:type="dxa"/>
          </w:tcPr>
          <w:p w:rsidR="000C4D99" w:rsidRPr="0023074F" w:rsidRDefault="000C4D99" w:rsidP="00576C6B">
            <w:pPr>
              <w:jc w:val="both"/>
              <w:rPr>
                <w:rFonts w:ascii="Cambria" w:hAnsi="Cambria"/>
                <w:b/>
                <w:lang w:val="sr-Latn-CS"/>
              </w:rPr>
            </w:pPr>
          </w:p>
        </w:tc>
        <w:tc>
          <w:tcPr>
            <w:tcW w:w="1040" w:type="dxa"/>
          </w:tcPr>
          <w:p w:rsidR="000C4D99" w:rsidRPr="0023074F" w:rsidRDefault="000C4D99" w:rsidP="00576C6B">
            <w:pPr>
              <w:jc w:val="both"/>
              <w:rPr>
                <w:rFonts w:ascii="Cambria" w:hAnsi="Cambria"/>
                <w:b/>
                <w:lang w:val="sr-Cyrl-CS"/>
              </w:rPr>
            </w:pPr>
          </w:p>
        </w:tc>
        <w:tc>
          <w:tcPr>
            <w:tcW w:w="844"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p>
        </w:tc>
        <w:tc>
          <w:tcPr>
            <w:tcW w:w="828" w:type="dxa"/>
          </w:tcPr>
          <w:p w:rsidR="000C4D99" w:rsidRPr="0023074F" w:rsidRDefault="000C4D99" w:rsidP="00576C6B">
            <w:pPr>
              <w:jc w:val="both"/>
              <w:rPr>
                <w:rFonts w:ascii="Cambria" w:hAnsi="Cambria"/>
                <w:b/>
                <w:lang w:val="sr-Latn-CS"/>
              </w:rPr>
            </w:pPr>
          </w:p>
        </w:tc>
      </w:tr>
      <w:tr w:rsidR="006A7840" w:rsidRPr="0023074F" w:rsidTr="00B252F0">
        <w:tc>
          <w:tcPr>
            <w:tcW w:w="3160" w:type="dxa"/>
          </w:tcPr>
          <w:p w:rsidR="000C4D99" w:rsidRPr="0023074F" w:rsidRDefault="00802D67" w:rsidP="00576C6B">
            <w:pPr>
              <w:jc w:val="both"/>
              <w:rPr>
                <w:rFonts w:ascii="Cambria" w:hAnsi="Cambria"/>
                <w:lang w:val="sr-Latn-CS"/>
              </w:rPr>
            </w:pPr>
            <w:r w:rsidRPr="0023074F">
              <w:rPr>
                <w:rFonts w:ascii="Cambria" w:hAnsi="Cambria"/>
                <w:lang w:val="sr-Cyrl-RS"/>
              </w:rPr>
              <w:t>9</w:t>
            </w:r>
            <w:r w:rsidR="000C4D99" w:rsidRPr="0023074F">
              <w:rPr>
                <w:rFonts w:ascii="Cambria" w:hAnsi="Cambria"/>
                <w:lang w:val="sr-Latn-CS"/>
              </w:rPr>
              <w:t>.</w:t>
            </w:r>
            <w:r w:rsidRPr="0023074F">
              <w:rPr>
                <w:rFonts w:ascii="Cambria" w:hAnsi="Cambria"/>
                <w:lang w:val="sr-Cyrl-RS"/>
              </w:rPr>
              <w:t xml:space="preserve"> </w:t>
            </w:r>
            <w:r w:rsidR="000C4D99" w:rsidRPr="0023074F">
              <w:rPr>
                <w:rFonts w:ascii="Cambria" w:hAnsi="Cambria"/>
                <w:lang w:val="sr-Latn-CS"/>
              </w:rPr>
              <w:t>Историја</w:t>
            </w:r>
          </w:p>
        </w:tc>
        <w:tc>
          <w:tcPr>
            <w:tcW w:w="643"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p>
        </w:tc>
        <w:tc>
          <w:tcPr>
            <w:tcW w:w="643" w:type="dxa"/>
          </w:tcPr>
          <w:p w:rsidR="000C4D99" w:rsidRPr="0023074F" w:rsidRDefault="000C4D99" w:rsidP="00576C6B">
            <w:pPr>
              <w:jc w:val="both"/>
              <w:rPr>
                <w:rFonts w:ascii="Cambria" w:hAnsi="Cambria"/>
                <w:b/>
                <w:lang w:val="sr-Latn-CS"/>
              </w:rPr>
            </w:pPr>
          </w:p>
        </w:tc>
        <w:tc>
          <w:tcPr>
            <w:tcW w:w="1040" w:type="dxa"/>
          </w:tcPr>
          <w:p w:rsidR="000C4D99" w:rsidRPr="0023074F" w:rsidRDefault="000C4D99" w:rsidP="00576C6B">
            <w:pPr>
              <w:jc w:val="both"/>
              <w:rPr>
                <w:rFonts w:ascii="Cambria" w:hAnsi="Cambria"/>
                <w:b/>
                <w:lang w:val="sr-Latn-CS"/>
              </w:rPr>
            </w:pPr>
          </w:p>
        </w:tc>
        <w:tc>
          <w:tcPr>
            <w:tcW w:w="844" w:type="dxa"/>
          </w:tcPr>
          <w:p w:rsidR="000C4D99" w:rsidRPr="0023074F" w:rsidRDefault="000C4D99" w:rsidP="00576C6B">
            <w:pPr>
              <w:jc w:val="both"/>
              <w:rPr>
                <w:rFonts w:ascii="Cambria" w:hAnsi="Cambria"/>
                <w:b/>
                <w:lang w:val="sr-Latn-CS"/>
              </w:rPr>
            </w:pPr>
            <w:r w:rsidRPr="0023074F">
              <w:rPr>
                <w:rFonts w:ascii="Cambria" w:hAnsi="Cambria"/>
                <w:b/>
                <w:lang w:val="sr-Latn-CS"/>
              </w:rPr>
              <w:t>36</w:t>
            </w:r>
          </w:p>
        </w:tc>
        <w:tc>
          <w:tcPr>
            <w:tcW w:w="900" w:type="dxa"/>
          </w:tcPr>
          <w:p w:rsidR="000C4D99" w:rsidRPr="0023074F" w:rsidRDefault="000C4D99" w:rsidP="00576C6B">
            <w:pPr>
              <w:jc w:val="both"/>
              <w:rPr>
                <w:rFonts w:ascii="Cambria" w:hAnsi="Cambria"/>
                <w:b/>
                <w:lang w:val="sr-Cyrl-CS"/>
              </w:rPr>
            </w:pPr>
            <w:r w:rsidRPr="0023074F">
              <w:rPr>
                <w:rFonts w:ascii="Cambria" w:hAnsi="Cambria"/>
                <w:b/>
                <w:lang w:val="sr-Latn-CS"/>
              </w:rPr>
              <w:t>7</w:t>
            </w:r>
            <w:r w:rsidR="00F3497B" w:rsidRPr="0023074F">
              <w:rPr>
                <w:rFonts w:ascii="Cambria" w:hAnsi="Cambria"/>
                <w:b/>
                <w:lang w:val="sr-Cyrl-CS"/>
              </w:rPr>
              <w:t>2</w:t>
            </w:r>
          </w:p>
        </w:tc>
        <w:tc>
          <w:tcPr>
            <w:tcW w:w="900" w:type="dxa"/>
          </w:tcPr>
          <w:p w:rsidR="000C4D99" w:rsidRPr="0023074F" w:rsidRDefault="00CB5644" w:rsidP="00576C6B">
            <w:pPr>
              <w:jc w:val="both"/>
              <w:rPr>
                <w:rFonts w:ascii="Cambria" w:hAnsi="Cambria"/>
                <w:b/>
                <w:lang w:val="sr-Cyrl-CS"/>
              </w:rPr>
            </w:pPr>
            <w:r w:rsidRPr="0023074F">
              <w:rPr>
                <w:rFonts w:ascii="Cambria" w:hAnsi="Cambria"/>
                <w:b/>
                <w:lang w:val="sr-Latn-CS"/>
              </w:rPr>
              <w:t>7</w:t>
            </w:r>
            <w:r w:rsidR="00E429C2" w:rsidRPr="0023074F">
              <w:rPr>
                <w:rFonts w:ascii="Cambria" w:hAnsi="Cambria"/>
                <w:b/>
                <w:lang w:val="sr-Cyrl-CS"/>
              </w:rPr>
              <w:t>2</w:t>
            </w:r>
          </w:p>
        </w:tc>
        <w:tc>
          <w:tcPr>
            <w:tcW w:w="828" w:type="dxa"/>
          </w:tcPr>
          <w:p w:rsidR="000C4D99" w:rsidRPr="0023074F" w:rsidRDefault="000C4D99" w:rsidP="00576C6B">
            <w:pPr>
              <w:jc w:val="both"/>
              <w:rPr>
                <w:rFonts w:ascii="Cambria" w:hAnsi="Cambria"/>
                <w:b/>
                <w:lang w:val="sr-Cyrl-CS"/>
              </w:rPr>
            </w:pPr>
            <w:r w:rsidRPr="0023074F">
              <w:rPr>
                <w:rFonts w:ascii="Cambria" w:hAnsi="Cambria"/>
                <w:b/>
                <w:lang w:val="sr-Latn-CS"/>
              </w:rPr>
              <w:t>6</w:t>
            </w:r>
            <w:r w:rsidRPr="0023074F">
              <w:rPr>
                <w:rFonts w:ascii="Cambria" w:hAnsi="Cambria"/>
                <w:b/>
                <w:lang w:val="sr-Cyrl-CS"/>
              </w:rPr>
              <w:t>8</w:t>
            </w:r>
          </w:p>
        </w:tc>
      </w:tr>
      <w:tr w:rsidR="006A7840" w:rsidRPr="0023074F" w:rsidTr="00B252F0">
        <w:tc>
          <w:tcPr>
            <w:tcW w:w="3160" w:type="dxa"/>
          </w:tcPr>
          <w:p w:rsidR="000C4D99" w:rsidRPr="0023074F" w:rsidRDefault="00184FDF" w:rsidP="00802D67">
            <w:pPr>
              <w:jc w:val="both"/>
              <w:rPr>
                <w:rFonts w:ascii="Cambria" w:hAnsi="Cambria"/>
                <w:lang w:val="sr-Latn-CS"/>
              </w:rPr>
            </w:pPr>
            <w:r w:rsidRPr="0023074F">
              <w:rPr>
                <w:rFonts w:ascii="Cambria" w:hAnsi="Cambria"/>
                <w:lang w:val="sr-Latn-CS"/>
              </w:rPr>
              <w:t>1</w:t>
            </w:r>
            <w:r w:rsidR="00802D67" w:rsidRPr="0023074F">
              <w:rPr>
                <w:rFonts w:ascii="Cambria" w:hAnsi="Cambria"/>
                <w:lang w:val="sr-Cyrl-RS"/>
              </w:rPr>
              <w:t>0</w:t>
            </w:r>
            <w:r w:rsidR="000C4D99" w:rsidRPr="0023074F">
              <w:rPr>
                <w:rFonts w:ascii="Cambria" w:hAnsi="Cambria"/>
                <w:lang w:val="sr-Latn-CS"/>
              </w:rPr>
              <w:t>.</w:t>
            </w:r>
            <w:r w:rsidR="00802D67" w:rsidRPr="0023074F">
              <w:rPr>
                <w:rFonts w:ascii="Cambria" w:hAnsi="Cambria"/>
                <w:lang w:val="sr-Cyrl-RS"/>
              </w:rPr>
              <w:t xml:space="preserve"> </w:t>
            </w:r>
            <w:r w:rsidR="000C4D99" w:rsidRPr="0023074F">
              <w:rPr>
                <w:rFonts w:ascii="Cambria" w:hAnsi="Cambria"/>
                <w:lang w:val="sr-Latn-CS"/>
              </w:rPr>
              <w:t>Географија</w:t>
            </w:r>
          </w:p>
        </w:tc>
        <w:tc>
          <w:tcPr>
            <w:tcW w:w="643"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p>
        </w:tc>
        <w:tc>
          <w:tcPr>
            <w:tcW w:w="643" w:type="dxa"/>
          </w:tcPr>
          <w:p w:rsidR="000C4D99" w:rsidRPr="0023074F" w:rsidRDefault="000C4D99" w:rsidP="00576C6B">
            <w:pPr>
              <w:jc w:val="both"/>
              <w:rPr>
                <w:rFonts w:ascii="Cambria" w:hAnsi="Cambria"/>
                <w:b/>
                <w:lang w:val="sr-Latn-CS"/>
              </w:rPr>
            </w:pPr>
          </w:p>
        </w:tc>
        <w:tc>
          <w:tcPr>
            <w:tcW w:w="1040" w:type="dxa"/>
          </w:tcPr>
          <w:p w:rsidR="000C4D99" w:rsidRPr="0023074F" w:rsidRDefault="000C4D99" w:rsidP="00576C6B">
            <w:pPr>
              <w:jc w:val="both"/>
              <w:rPr>
                <w:rFonts w:ascii="Cambria" w:hAnsi="Cambria"/>
                <w:b/>
                <w:lang w:val="sr-Latn-CS"/>
              </w:rPr>
            </w:pPr>
          </w:p>
        </w:tc>
        <w:tc>
          <w:tcPr>
            <w:tcW w:w="844" w:type="dxa"/>
          </w:tcPr>
          <w:p w:rsidR="000C4D99" w:rsidRPr="0023074F" w:rsidRDefault="000C4D99" w:rsidP="00576C6B">
            <w:pPr>
              <w:jc w:val="both"/>
              <w:rPr>
                <w:rFonts w:ascii="Cambria" w:hAnsi="Cambria"/>
                <w:b/>
                <w:lang w:val="sr-Latn-CS"/>
              </w:rPr>
            </w:pPr>
            <w:r w:rsidRPr="0023074F">
              <w:rPr>
                <w:rFonts w:ascii="Cambria" w:hAnsi="Cambria"/>
                <w:b/>
                <w:lang w:val="sr-Latn-CS"/>
              </w:rPr>
              <w:t>36</w:t>
            </w: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72</w:t>
            </w: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72</w:t>
            </w:r>
          </w:p>
        </w:tc>
        <w:tc>
          <w:tcPr>
            <w:tcW w:w="828" w:type="dxa"/>
          </w:tcPr>
          <w:p w:rsidR="000C4D99" w:rsidRPr="0023074F" w:rsidRDefault="0002080B" w:rsidP="00576C6B">
            <w:pPr>
              <w:jc w:val="both"/>
              <w:rPr>
                <w:rFonts w:ascii="Cambria" w:hAnsi="Cambria"/>
                <w:b/>
                <w:lang w:val="sr-Cyrl-CS"/>
              </w:rPr>
            </w:pPr>
            <w:r w:rsidRPr="0023074F">
              <w:rPr>
                <w:rFonts w:ascii="Cambria" w:hAnsi="Cambria"/>
                <w:b/>
                <w:lang w:val="sr-Cyrl-CS"/>
              </w:rPr>
              <w:t>68</w:t>
            </w:r>
          </w:p>
        </w:tc>
      </w:tr>
      <w:tr w:rsidR="006A7840" w:rsidRPr="0023074F" w:rsidTr="00B252F0">
        <w:tc>
          <w:tcPr>
            <w:tcW w:w="3160" w:type="dxa"/>
          </w:tcPr>
          <w:p w:rsidR="000C4D99" w:rsidRPr="0023074F" w:rsidRDefault="00184FDF" w:rsidP="00802D67">
            <w:pPr>
              <w:jc w:val="both"/>
              <w:rPr>
                <w:rFonts w:ascii="Cambria" w:hAnsi="Cambria"/>
                <w:lang w:val="sr-Latn-CS"/>
              </w:rPr>
            </w:pPr>
            <w:r w:rsidRPr="0023074F">
              <w:rPr>
                <w:rFonts w:ascii="Cambria" w:hAnsi="Cambria"/>
                <w:lang w:val="sr-Latn-CS"/>
              </w:rPr>
              <w:t>1</w:t>
            </w:r>
            <w:r w:rsidR="00802D67" w:rsidRPr="0023074F">
              <w:rPr>
                <w:rFonts w:ascii="Cambria" w:hAnsi="Cambria"/>
                <w:lang w:val="sr-Cyrl-RS"/>
              </w:rPr>
              <w:t>1</w:t>
            </w:r>
            <w:r w:rsidR="000C4D99" w:rsidRPr="0023074F">
              <w:rPr>
                <w:rFonts w:ascii="Cambria" w:hAnsi="Cambria"/>
                <w:lang w:val="sr-Latn-CS"/>
              </w:rPr>
              <w:t>.</w:t>
            </w:r>
            <w:r w:rsidR="00802D67" w:rsidRPr="0023074F">
              <w:rPr>
                <w:rFonts w:ascii="Cambria" w:hAnsi="Cambria"/>
                <w:lang w:val="sr-Cyrl-RS"/>
              </w:rPr>
              <w:t xml:space="preserve"> </w:t>
            </w:r>
            <w:r w:rsidR="000C4D99" w:rsidRPr="0023074F">
              <w:rPr>
                <w:rFonts w:ascii="Cambria" w:hAnsi="Cambria"/>
                <w:lang w:val="sr-Latn-CS"/>
              </w:rPr>
              <w:t>Физика</w:t>
            </w:r>
          </w:p>
        </w:tc>
        <w:tc>
          <w:tcPr>
            <w:tcW w:w="643"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p>
        </w:tc>
        <w:tc>
          <w:tcPr>
            <w:tcW w:w="643" w:type="dxa"/>
          </w:tcPr>
          <w:p w:rsidR="000C4D99" w:rsidRPr="0023074F" w:rsidRDefault="000C4D99" w:rsidP="00576C6B">
            <w:pPr>
              <w:jc w:val="both"/>
              <w:rPr>
                <w:rFonts w:ascii="Cambria" w:hAnsi="Cambria"/>
                <w:b/>
                <w:lang w:val="sr-Latn-CS"/>
              </w:rPr>
            </w:pPr>
          </w:p>
        </w:tc>
        <w:tc>
          <w:tcPr>
            <w:tcW w:w="1040" w:type="dxa"/>
          </w:tcPr>
          <w:p w:rsidR="000C4D99" w:rsidRPr="0023074F" w:rsidRDefault="000C4D99" w:rsidP="00576C6B">
            <w:pPr>
              <w:jc w:val="both"/>
              <w:rPr>
                <w:rFonts w:ascii="Cambria" w:hAnsi="Cambria"/>
                <w:b/>
                <w:lang w:val="sr-Latn-CS"/>
              </w:rPr>
            </w:pPr>
          </w:p>
        </w:tc>
        <w:tc>
          <w:tcPr>
            <w:tcW w:w="844"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72</w:t>
            </w: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72</w:t>
            </w:r>
          </w:p>
        </w:tc>
        <w:tc>
          <w:tcPr>
            <w:tcW w:w="828" w:type="dxa"/>
          </w:tcPr>
          <w:p w:rsidR="000C4D99" w:rsidRPr="0023074F" w:rsidRDefault="0002080B" w:rsidP="00576C6B">
            <w:pPr>
              <w:jc w:val="both"/>
              <w:rPr>
                <w:rFonts w:ascii="Cambria" w:hAnsi="Cambria"/>
                <w:b/>
                <w:lang w:val="sr-Cyrl-CS"/>
              </w:rPr>
            </w:pPr>
            <w:r w:rsidRPr="0023074F">
              <w:rPr>
                <w:rFonts w:ascii="Cambria" w:hAnsi="Cambria"/>
                <w:b/>
                <w:lang w:val="sr-Cyrl-CS"/>
              </w:rPr>
              <w:t>68</w:t>
            </w:r>
          </w:p>
        </w:tc>
      </w:tr>
      <w:tr w:rsidR="006A7840" w:rsidRPr="0023074F" w:rsidTr="00B252F0">
        <w:tc>
          <w:tcPr>
            <w:tcW w:w="3160" w:type="dxa"/>
          </w:tcPr>
          <w:p w:rsidR="000C4D99" w:rsidRPr="0023074F" w:rsidRDefault="00184FDF" w:rsidP="00802D67">
            <w:pPr>
              <w:jc w:val="both"/>
              <w:rPr>
                <w:rFonts w:ascii="Cambria" w:hAnsi="Cambria"/>
                <w:lang w:val="sr-Latn-CS"/>
              </w:rPr>
            </w:pPr>
            <w:r w:rsidRPr="0023074F">
              <w:rPr>
                <w:rFonts w:ascii="Cambria" w:hAnsi="Cambria"/>
                <w:lang w:val="sr-Latn-CS"/>
              </w:rPr>
              <w:t>1</w:t>
            </w:r>
            <w:r w:rsidR="00802D67" w:rsidRPr="0023074F">
              <w:rPr>
                <w:rFonts w:ascii="Cambria" w:hAnsi="Cambria"/>
                <w:lang w:val="sr-Cyrl-CS"/>
              </w:rPr>
              <w:t>2.</w:t>
            </w:r>
            <w:r w:rsidR="00802D67" w:rsidRPr="0023074F">
              <w:rPr>
                <w:rFonts w:ascii="Cambria" w:hAnsi="Cambria"/>
                <w:lang w:val="sr-Cyrl-RS"/>
              </w:rPr>
              <w:t xml:space="preserve"> </w:t>
            </w:r>
            <w:r w:rsidR="000C4D99" w:rsidRPr="0023074F">
              <w:rPr>
                <w:rFonts w:ascii="Cambria" w:hAnsi="Cambria"/>
                <w:lang w:val="sr-Latn-CS"/>
              </w:rPr>
              <w:t>Биологија</w:t>
            </w:r>
          </w:p>
        </w:tc>
        <w:tc>
          <w:tcPr>
            <w:tcW w:w="643"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p>
        </w:tc>
        <w:tc>
          <w:tcPr>
            <w:tcW w:w="643" w:type="dxa"/>
          </w:tcPr>
          <w:p w:rsidR="000C4D99" w:rsidRPr="0023074F" w:rsidRDefault="000C4D99" w:rsidP="00576C6B">
            <w:pPr>
              <w:jc w:val="both"/>
              <w:rPr>
                <w:rFonts w:ascii="Cambria" w:hAnsi="Cambria"/>
                <w:b/>
                <w:lang w:val="sr-Latn-CS"/>
              </w:rPr>
            </w:pPr>
          </w:p>
        </w:tc>
        <w:tc>
          <w:tcPr>
            <w:tcW w:w="1040" w:type="dxa"/>
          </w:tcPr>
          <w:p w:rsidR="000C4D99" w:rsidRPr="0023074F" w:rsidRDefault="000C4D99" w:rsidP="00576C6B">
            <w:pPr>
              <w:jc w:val="both"/>
              <w:rPr>
                <w:rFonts w:ascii="Cambria" w:hAnsi="Cambria"/>
                <w:b/>
                <w:lang w:val="sr-Latn-CS"/>
              </w:rPr>
            </w:pPr>
          </w:p>
        </w:tc>
        <w:tc>
          <w:tcPr>
            <w:tcW w:w="844" w:type="dxa"/>
          </w:tcPr>
          <w:p w:rsidR="000C4D99" w:rsidRPr="0023074F" w:rsidRDefault="000C4D99" w:rsidP="00576C6B">
            <w:pPr>
              <w:jc w:val="both"/>
              <w:rPr>
                <w:rFonts w:ascii="Cambria" w:hAnsi="Cambria"/>
                <w:b/>
                <w:lang w:val="sr-Cyrl-CS"/>
              </w:rPr>
            </w:pPr>
            <w:r w:rsidRPr="0023074F">
              <w:rPr>
                <w:rFonts w:ascii="Cambria" w:hAnsi="Cambria"/>
                <w:b/>
                <w:lang w:val="sr-Latn-CS"/>
              </w:rPr>
              <w:t>7</w:t>
            </w:r>
            <w:r w:rsidR="00AB3DE3" w:rsidRPr="0023074F">
              <w:rPr>
                <w:rFonts w:ascii="Cambria" w:hAnsi="Cambria"/>
                <w:b/>
                <w:lang w:val="sr-Cyrl-CS"/>
              </w:rPr>
              <w:t>2</w:t>
            </w:r>
          </w:p>
        </w:tc>
        <w:tc>
          <w:tcPr>
            <w:tcW w:w="900" w:type="dxa"/>
          </w:tcPr>
          <w:p w:rsidR="000C4D99" w:rsidRPr="0023074F" w:rsidRDefault="000C4D99" w:rsidP="00576C6B">
            <w:pPr>
              <w:jc w:val="both"/>
              <w:rPr>
                <w:rFonts w:ascii="Cambria" w:hAnsi="Cambria"/>
                <w:b/>
                <w:lang w:val="sr-Cyrl-CS"/>
              </w:rPr>
            </w:pPr>
            <w:r w:rsidRPr="0023074F">
              <w:rPr>
                <w:rFonts w:ascii="Cambria" w:hAnsi="Cambria"/>
                <w:b/>
                <w:lang w:val="sr-Latn-CS"/>
              </w:rPr>
              <w:t>7</w:t>
            </w:r>
            <w:r w:rsidR="00F3497B" w:rsidRPr="0023074F">
              <w:rPr>
                <w:rFonts w:ascii="Cambria" w:hAnsi="Cambria"/>
                <w:b/>
                <w:lang w:val="sr-Cyrl-CS"/>
              </w:rPr>
              <w:t>2</w:t>
            </w:r>
          </w:p>
        </w:tc>
        <w:tc>
          <w:tcPr>
            <w:tcW w:w="900" w:type="dxa"/>
          </w:tcPr>
          <w:p w:rsidR="000C4D99" w:rsidRPr="0023074F" w:rsidRDefault="00CB5644" w:rsidP="00576C6B">
            <w:pPr>
              <w:jc w:val="both"/>
              <w:rPr>
                <w:rFonts w:ascii="Cambria" w:hAnsi="Cambria"/>
                <w:b/>
                <w:lang w:val="sr-Cyrl-CS"/>
              </w:rPr>
            </w:pPr>
            <w:r w:rsidRPr="0023074F">
              <w:rPr>
                <w:rFonts w:ascii="Cambria" w:hAnsi="Cambria"/>
                <w:b/>
                <w:lang w:val="sr-Latn-CS"/>
              </w:rPr>
              <w:t>7</w:t>
            </w:r>
            <w:r w:rsidR="00E429C2" w:rsidRPr="0023074F">
              <w:rPr>
                <w:rFonts w:ascii="Cambria" w:hAnsi="Cambria"/>
                <w:b/>
                <w:lang w:val="sr-Cyrl-CS"/>
              </w:rPr>
              <w:t>2</w:t>
            </w:r>
          </w:p>
        </w:tc>
        <w:tc>
          <w:tcPr>
            <w:tcW w:w="828" w:type="dxa"/>
          </w:tcPr>
          <w:p w:rsidR="000C4D99" w:rsidRPr="0023074F" w:rsidRDefault="000C4D99" w:rsidP="00576C6B">
            <w:pPr>
              <w:jc w:val="both"/>
              <w:rPr>
                <w:rFonts w:ascii="Cambria" w:hAnsi="Cambria"/>
                <w:b/>
                <w:highlight w:val="yellow"/>
                <w:lang w:val="sr-Latn-CS"/>
              </w:rPr>
            </w:pPr>
            <w:r w:rsidRPr="0023074F">
              <w:rPr>
                <w:rFonts w:ascii="Cambria" w:hAnsi="Cambria"/>
                <w:b/>
                <w:lang w:val="sr-Latn-CS"/>
              </w:rPr>
              <w:t>68</w:t>
            </w:r>
          </w:p>
        </w:tc>
      </w:tr>
      <w:tr w:rsidR="006A7840" w:rsidRPr="0023074F" w:rsidTr="00B252F0">
        <w:tc>
          <w:tcPr>
            <w:tcW w:w="3160" w:type="dxa"/>
          </w:tcPr>
          <w:p w:rsidR="000C4D99" w:rsidRPr="0023074F" w:rsidRDefault="00184FDF" w:rsidP="00802D67">
            <w:pPr>
              <w:jc w:val="both"/>
              <w:rPr>
                <w:rFonts w:ascii="Cambria" w:hAnsi="Cambria"/>
                <w:lang w:val="sr-Latn-CS"/>
              </w:rPr>
            </w:pPr>
            <w:r w:rsidRPr="0023074F">
              <w:rPr>
                <w:rFonts w:ascii="Cambria" w:hAnsi="Cambria"/>
                <w:lang w:val="sr-Latn-CS"/>
              </w:rPr>
              <w:t>1</w:t>
            </w:r>
            <w:r w:rsidR="00802D67" w:rsidRPr="0023074F">
              <w:rPr>
                <w:rFonts w:ascii="Cambria" w:hAnsi="Cambria"/>
                <w:lang w:val="sr-Cyrl-RS"/>
              </w:rPr>
              <w:t>3</w:t>
            </w:r>
            <w:r w:rsidR="000C4D99" w:rsidRPr="0023074F">
              <w:rPr>
                <w:rFonts w:ascii="Cambria" w:hAnsi="Cambria"/>
                <w:lang w:val="sr-Latn-CS"/>
              </w:rPr>
              <w:t>.</w:t>
            </w:r>
            <w:r w:rsidR="00802D67" w:rsidRPr="0023074F">
              <w:rPr>
                <w:rFonts w:ascii="Cambria" w:hAnsi="Cambria"/>
                <w:lang w:val="sr-Cyrl-RS"/>
              </w:rPr>
              <w:t xml:space="preserve"> </w:t>
            </w:r>
            <w:r w:rsidR="000C4D99" w:rsidRPr="0023074F">
              <w:rPr>
                <w:rFonts w:ascii="Cambria" w:hAnsi="Cambria"/>
                <w:lang w:val="sr-Latn-CS"/>
              </w:rPr>
              <w:t>Хемија</w:t>
            </w:r>
          </w:p>
        </w:tc>
        <w:tc>
          <w:tcPr>
            <w:tcW w:w="643"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p>
        </w:tc>
        <w:tc>
          <w:tcPr>
            <w:tcW w:w="643" w:type="dxa"/>
          </w:tcPr>
          <w:p w:rsidR="000C4D99" w:rsidRPr="0023074F" w:rsidRDefault="000C4D99" w:rsidP="00576C6B">
            <w:pPr>
              <w:jc w:val="both"/>
              <w:rPr>
                <w:rFonts w:ascii="Cambria" w:hAnsi="Cambria"/>
                <w:b/>
                <w:lang w:val="sr-Latn-CS"/>
              </w:rPr>
            </w:pPr>
          </w:p>
        </w:tc>
        <w:tc>
          <w:tcPr>
            <w:tcW w:w="1040" w:type="dxa"/>
          </w:tcPr>
          <w:p w:rsidR="000C4D99" w:rsidRPr="0023074F" w:rsidRDefault="000C4D99" w:rsidP="00576C6B">
            <w:pPr>
              <w:jc w:val="both"/>
              <w:rPr>
                <w:rFonts w:ascii="Cambria" w:hAnsi="Cambria"/>
                <w:b/>
                <w:lang w:val="sr-Latn-CS"/>
              </w:rPr>
            </w:pPr>
          </w:p>
        </w:tc>
        <w:tc>
          <w:tcPr>
            <w:tcW w:w="844"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highlight w:val="yellow"/>
                <w:lang w:val="sr-Cyrl-CS"/>
              </w:rPr>
            </w:pPr>
            <w:r w:rsidRPr="0023074F">
              <w:rPr>
                <w:rFonts w:ascii="Cambria" w:hAnsi="Cambria"/>
                <w:b/>
                <w:lang w:val="sr-Latn-CS"/>
              </w:rPr>
              <w:t>7</w:t>
            </w:r>
            <w:r w:rsidR="00E429C2" w:rsidRPr="0023074F">
              <w:rPr>
                <w:rFonts w:ascii="Cambria" w:hAnsi="Cambria"/>
                <w:b/>
                <w:lang w:val="sr-Cyrl-CS"/>
              </w:rPr>
              <w:t>2</w:t>
            </w:r>
          </w:p>
        </w:tc>
        <w:tc>
          <w:tcPr>
            <w:tcW w:w="828" w:type="dxa"/>
          </w:tcPr>
          <w:p w:rsidR="000C4D99" w:rsidRPr="0023074F" w:rsidRDefault="000C4D99" w:rsidP="00576C6B">
            <w:pPr>
              <w:jc w:val="both"/>
              <w:rPr>
                <w:rFonts w:ascii="Cambria" w:hAnsi="Cambria"/>
                <w:b/>
                <w:highlight w:val="yellow"/>
                <w:lang w:val="sr-Latn-CS"/>
              </w:rPr>
            </w:pPr>
            <w:r w:rsidRPr="0023074F">
              <w:rPr>
                <w:rFonts w:ascii="Cambria" w:hAnsi="Cambria"/>
                <w:b/>
                <w:lang w:val="sr-Latn-CS"/>
              </w:rPr>
              <w:t>68</w:t>
            </w:r>
          </w:p>
        </w:tc>
      </w:tr>
      <w:tr w:rsidR="006A7840" w:rsidRPr="0023074F" w:rsidTr="00B252F0">
        <w:tc>
          <w:tcPr>
            <w:tcW w:w="3160" w:type="dxa"/>
          </w:tcPr>
          <w:p w:rsidR="000C4D99" w:rsidRPr="0023074F" w:rsidRDefault="00184FDF" w:rsidP="00C36993">
            <w:pPr>
              <w:jc w:val="both"/>
              <w:rPr>
                <w:rFonts w:ascii="Cambria" w:hAnsi="Cambria"/>
                <w:lang w:val="sr-Latn-CS"/>
              </w:rPr>
            </w:pPr>
            <w:r w:rsidRPr="0023074F">
              <w:rPr>
                <w:rFonts w:ascii="Cambria" w:hAnsi="Cambria"/>
                <w:lang w:val="sr-Latn-CS"/>
              </w:rPr>
              <w:t>1</w:t>
            </w:r>
            <w:r w:rsidR="00802D67" w:rsidRPr="0023074F">
              <w:rPr>
                <w:rFonts w:ascii="Cambria" w:hAnsi="Cambria"/>
                <w:lang w:val="sr-Cyrl-CS"/>
              </w:rPr>
              <w:t>4</w:t>
            </w:r>
            <w:r w:rsidRPr="0023074F">
              <w:rPr>
                <w:rFonts w:ascii="Cambria" w:hAnsi="Cambria"/>
                <w:lang w:val="sr-Latn-CS"/>
              </w:rPr>
              <w:t>.</w:t>
            </w:r>
            <w:r w:rsidR="00802D67" w:rsidRPr="0023074F">
              <w:rPr>
                <w:rFonts w:ascii="Cambria" w:hAnsi="Cambria"/>
                <w:lang w:val="sr-Cyrl-RS"/>
              </w:rPr>
              <w:t xml:space="preserve"> </w:t>
            </w:r>
            <w:r w:rsidRPr="0023074F">
              <w:rPr>
                <w:rFonts w:ascii="Cambria" w:hAnsi="Cambria"/>
                <w:lang w:val="sr-Latn-CS"/>
              </w:rPr>
              <w:t>Техничко</w:t>
            </w:r>
            <w:r w:rsidR="00C36993" w:rsidRPr="0023074F">
              <w:rPr>
                <w:rFonts w:ascii="Cambria" w:hAnsi="Cambria"/>
                <w:lang w:val="sr-Cyrl-RS"/>
              </w:rPr>
              <w:t xml:space="preserve"> и инфор.</w:t>
            </w:r>
          </w:p>
        </w:tc>
        <w:tc>
          <w:tcPr>
            <w:tcW w:w="643" w:type="dxa"/>
          </w:tcPr>
          <w:p w:rsidR="000C4D99" w:rsidRPr="0023074F" w:rsidRDefault="000C4D99" w:rsidP="00576C6B">
            <w:pPr>
              <w:jc w:val="both"/>
              <w:rPr>
                <w:rFonts w:ascii="Cambria" w:hAnsi="Cambria"/>
                <w:b/>
                <w:lang w:val="sr-Latn-CS"/>
              </w:rPr>
            </w:pPr>
          </w:p>
        </w:tc>
        <w:tc>
          <w:tcPr>
            <w:tcW w:w="900" w:type="dxa"/>
          </w:tcPr>
          <w:p w:rsidR="000C4D99" w:rsidRPr="0023074F" w:rsidRDefault="000C4D99" w:rsidP="00576C6B">
            <w:pPr>
              <w:jc w:val="both"/>
              <w:rPr>
                <w:rFonts w:ascii="Cambria" w:hAnsi="Cambria"/>
                <w:b/>
                <w:lang w:val="sr-Latn-CS"/>
              </w:rPr>
            </w:pPr>
          </w:p>
        </w:tc>
        <w:tc>
          <w:tcPr>
            <w:tcW w:w="643" w:type="dxa"/>
          </w:tcPr>
          <w:p w:rsidR="000C4D99" w:rsidRPr="0023074F" w:rsidRDefault="000C4D99" w:rsidP="00576C6B">
            <w:pPr>
              <w:jc w:val="both"/>
              <w:rPr>
                <w:rFonts w:ascii="Cambria" w:hAnsi="Cambria"/>
                <w:b/>
                <w:lang w:val="sr-Latn-CS"/>
              </w:rPr>
            </w:pPr>
          </w:p>
        </w:tc>
        <w:tc>
          <w:tcPr>
            <w:tcW w:w="1040" w:type="dxa"/>
          </w:tcPr>
          <w:p w:rsidR="000C4D99" w:rsidRPr="0023074F" w:rsidRDefault="000C4D99" w:rsidP="00576C6B">
            <w:pPr>
              <w:jc w:val="both"/>
              <w:rPr>
                <w:rFonts w:ascii="Cambria" w:hAnsi="Cambria"/>
                <w:b/>
                <w:lang w:val="sr-Latn-CS"/>
              </w:rPr>
            </w:pPr>
          </w:p>
        </w:tc>
        <w:tc>
          <w:tcPr>
            <w:tcW w:w="844" w:type="dxa"/>
          </w:tcPr>
          <w:p w:rsidR="000C4D99" w:rsidRPr="0023074F" w:rsidRDefault="000C4D99" w:rsidP="00576C6B">
            <w:pPr>
              <w:jc w:val="both"/>
              <w:rPr>
                <w:rFonts w:ascii="Cambria" w:hAnsi="Cambria"/>
                <w:b/>
                <w:lang w:val="sr-Cyrl-RS"/>
              </w:rPr>
            </w:pPr>
          </w:p>
        </w:tc>
        <w:tc>
          <w:tcPr>
            <w:tcW w:w="900" w:type="dxa"/>
          </w:tcPr>
          <w:p w:rsidR="000C4D99" w:rsidRPr="0023074F" w:rsidRDefault="000C4D99" w:rsidP="00576C6B">
            <w:pPr>
              <w:jc w:val="both"/>
              <w:rPr>
                <w:rFonts w:ascii="Cambria" w:hAnsi="Cambria"/>
                <w:b/>
                <w:lang w:val="sr-Cyrl-RS"/>
              </w:rPr>
            </w:pP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72</w:t>
            </w:r>
          </w:p>
        </w:tc>
        <w:tc>
          <w:tcPr>
            <w:tcW w:w="828" w:type="dxa"/>
          </w:tcPr>
          <w:p w:rsidR="000C4D99" w:rsidRPr="0023074F" w:rsidRDefault="000C4D99" w:rsidP="00576C6B">
            <w:pPr>
              <w:jc w:val="both"/>
              <w:rPr>
                <w:rFonts w:ascii="Cambria" w:hAnsi="Cambria"/>
                <w:b/>
                <w:lang w:val="sr-Latn-CS"/>
              </w:rPr>
            </w:pPr>
            <w:r w:rsidRPr="0023074F">
              <w:rPr>
                <w:rFonts w:ascii="Cambria" w:hAnsi="Cambria"/>
                <w:b/>
                <w:lang w:val="sr-Latn-CS"/>
              </w:rPr>
              <w:t>68</w:t>
            </w:r>
          </w:p>
        </w:tc>
      </w:tr>
      <w:tr w:rsidR="000C4D99" w:rsidRPr="0023074F" w:rsidTr="00B252F0">
        <w:tc>
          <w:tcPr>
            <w:tcW w:w="3160" w:type="dxa"/>
          </w:tcPr>
          <w:p w:rsidR="000C4D99" w:rsidRPr="0023074F" w:rsidRDefault="00184FDF" w:rsidP="00576C6B">
            <w:pPr>
              <w:jc w:val="both"/>
              <w:rPr>
                <w:rFonts w:ascii="Cambria" w:hAnsi="Cambria"/>
                <w:lang w:val="sr-Latn-CS"/>
              </w:rPr>
            </w:pPr>
            <w:r w:rsidRPr="0023074F">
              <w:rPr>
                <w:rFonts w:ascii="Cambria" w:hAnsi="Cambria"/>
                <w:lang w:val="sr-Latn-CS"/>
              </w:rPr>
              <w:t>1</w:t>
            </w:r>
            <w:r w:rsidR="00802D67" w:rsidRPr="0023074F">
              <w:rPr>
                <w:rFonts w:ascii="Cambria" w:hAnsi="Cambria"/>
                <w:lang w:val="sr-Cyrl-CS"/>
              </w:rPr>
              <w:t>5</w:t>
            </w:r>
            <w:r w:rsidR="000C4D99" w:rsidRPr="0023074F">
              <w:rPr>
                <w:rFonts w:ascii="Cambria" w:hAnsi="Cambria"/>
                <w:lang w:val="sr-Latn-CS"/>
              </w:rPr>
              <w:t>.</w:t>
            </w:r>
            <w:r w:rsidR="00802D67" w:rsidRPr="0023074F">
              <w:rPr>
                <w:rFonts w:ascii="Cambria" w:hAnsi="Cambria"/>
                <w:lang w:val="sr-Cyrl-RS"/>
              </w:rPr>
              <w:t xml:space="preserve"> </w:t>
            </w:r>
            <w:r w:rsidR="000C4D99" w:rsidRPr="0023074F">
              <w:rPr>
                <w:rFonts w:ascii="Cambria" w:hAnsi="Cambria"/>
                <w:lang w:val="sr-Latn-CS"/>
              </w:rPr>
              <w:t>Физичко васпитање</w:t>
            </w:r>
          </w:p>
        </w:tc>
        <w:tc>
          <w:tcPr>
            <w:tcW w:w="643" w:type="dxa"/>
          </w:tcPr>
          <w:p w:rsidR="000C4D99" w:rsidRPr="0023074F" w:rsidRDefault="000C4D99" w:rsidP="00576C6B">
            <w:pPr>
              <w:jc w:val="both"/>
              <w:rPr>
                <w:rFonts w:ascii="Cambria" w:hAnsi="Cambria"/>
                <w:b/>
                <w:lang w:val="sr-Cyrl-CS"/>
              </w:rPr>
            </w:pPr>
          </w:p>
        </w:tc>
        <w:tc>
          <w:tcPr>
            <w:tcW w:w="900" w:type="dxa"/>
          </w:tcPr>
          <w:p w:rsidR="000C4D99" w:rsidRPr="0023074F" w:rsidRDefault="0074669E" w:rsidP="00576C6B">
            <w:pPr>
              <w:jc w:val="both"/>
              <w:rPr>
                <w:rFonts w:ascii="Cambria" w:hAnsi="Cambria"/>
                <w:b/>
                <w:lang w:val="sr-Cyrl-CS"/>
              </w:rPr>
            </w:pPr>
            <w:r w:rsidRPr="0023074F">
              <w:rPr>
                <w:rFonts w:ascii="Cambria" w:hAnsi="Cambria"/>
                <w:b/>
                <w:lang w:val="sr-Latn-CS"/>
              </w:rPr>
              <w:t>10</w:t>
            </w:r>
            <w:r w:rsidRPr="0023074F">
              <w:rPr>
                <w:rFonts w:ascii="Cambria" w:hAnsi="Cambria"/>
                <w:b/>
                <w:lang w:val="sr-Cyrl-CS"/>
              </w:rPr>
              <w:t>8</w:t>
            </w:r>
          </w:p>
        </w:tc>
        <w:tc>
          <w:tcPr>
            <w:tcW w:w="643" w:type="dxa"/>
          </w:tcPr>
          <w:p w:rsidR="000C4D99" w:rsidRPr="0023074F" w:rsidRDefault="000C4D99" w:rsidP="00576C6B">
            <w:pPr>
              <w:jc w:val="both"/>
              <w:rPr>
                <w:rFonts w:ascii="Cambria" w:hAnsi="Cambria"/>
                <w:b/>
                <w:lang w:val="sr-Latn-CS"/>
              </w:rPr>
            </w:pPr>
            <w:r w:rsidRPr="0023074F">
              <w:rPr>
                <w:rFonts w:ascii="Cambria" w:hAnsi="Cambria"/>
                <w:b/>
                <w:lang w:val="sr-Latn-CS"/>
              </w:rPr>
              <w:t>108</w:t>
            </w:r>
          </w:p>
        </w:tc>
        <w:tc>
          <w:tcPr>
            <w:tcW w:w="1040" w:type="dxa"/>
          </w:tcPr>
          <w:p w:rsidR="000C4D99" w:rsidRPr="0023074F" w:rsidRDefault="005537BE" w:rsidP="00576C6B">
            <w:pPr>
              <w:jc w:val="both"/>
              <w:rPr>
                <w:rFonts w:ascii="Cambria" w:hAnsi="Cambria"/>
                <w:b/>
                <w:lang w:val="sr-Cyrl-CS"/>
              </w:rPr>
            </w:pPr>
            <w:r w:rsidRPr="0023074F">
              <w:rPr>
                <w:rFonts w:ascii="Cambria" w:hAnsi="Cambria"/>
                <w:b/>
                <w:lang w:val="sr-Cyrl-CS"/>
              </w:rPr>
              <w:t>108</w:t>
            </w:r>
          </w:p>
        </w:tc>
        <w:tc>
          <w:tcPr>
            <w:tcW w:w="844" w:type="dxa"/>
          </w:tcPr>
          <w:p w:rsidR="000C4D99" w:rsidRPr="0023074F" w:rsidRDefault="000C4D99" w:rsidP="00576C6B">
            <w:pPr>
              <w:jc w:val="both"/>
              <w:rPr>
                <w:rFonts w:ascii="Cambria" w:hAnsi="Cambria"/>
                <w:b/>
                <w:lang w:val="sr-Cyrl-RS"/>
              </w:rPr>
            </w:pPr>
          </w:p>
        </w:tc>
        <w:tc>
          <w:tcPr>
            <w:tcW w:w="900" w:type="dxa"/>
          </w:tcPr>
          <w:p w:rsidR="000C4D99" w:rsidRPr="0023074F" w:rsidRDefault="000C4D99" w:rsidP="00576C6B">
            <w:pPr>
              <w:jc w:val="both"/>
              <w:rPr>
                <w:rFonts w:ascii="Cambria" w:hAnsi="Cambria"/>
                <w:b/>
                <w:lang w:val="sr-Cyrl-RS"/>
              </w:rPr>
            </w:pPr>
          </w:p>
        </w:tc>
        <w:tc>
          <w:tcPr>
            <w:tcW w:w="900" w:type="dxa"/>
          </w:tcPr>
          <w:p w:rsidR="000C4D99" w:rsidRPr="0023074F" w:rsidRDefault="000C4D99" w:rsidP="00576C6B">
            <w:pPr>
              <w:jc w:val="both"/>
              <w:rPr>
                <w:rFonts w:ascii="Cambria" w:hAnsi="Cambria"/>
                <w:b/>
                <w:lang w:val="sr-Latn-CS"/>
              </w:rPr>
            </w:pPr>
            <w:r w:rsidRPr="0023074F">
              <w:rPr>
                <w:rFonts w:ascii="Cambria" w:hAnsi="Cambria"/>
                <w:b/>
                <w:lang w:val="sr-Latn-CS"/>
              </w:rPr>
              <w:t>72</w:t>
            </w:r>
          </w:p>
        </w:tc>
        <w:tc>
          <w:tcPr>
            <w:tcW w:w="828" w:type="dxa"/>
          </w:tcPr>
          <w:p w:rsidR="000C4D99" w:rsidRPr="0023074F" w:rsidRDefault="00FB7453" w:rsidP="00576C6B">
            <w:pPr>
              <w:jc w:val="both"/>
              <w:rPr>
                <w:rFonts w:ascii="Cambria" w:hAnsi="Cambria"/>
                <w:b/>
                <w:highlight w:val="yellow"/>
              </w:rPr>
            </w:pPr>
            <w:r w:rsidRPr="0023074F">
              <w:rPr>
                <w:rFonts w:ascii="Cambria" w:hAnsi="Cambria"/>
                <w:b/>
              </w:rPr>
              <w:t>68</w:t>
            </w:r>
          </w:p>
        </w:tc>
      </w:tr>
      <w:tr w:rsidR="002A666B" w:rsidRPr="0023074F" w:rsidTr="00B252F0">
        <w:tc>
          <w:tcPr>
            <w:tcW w:w="3160" w:type="dxa"/>
          </w:tcPr>
          <w:p w:rsidR="002A666B" w:rsidRPr="0023074F" w:rsidRDefault="00802D67" w:rsidP="00576C6B">
            <w:pPr>
              <w:jc w:val="both"/>
              <w:rPr>
                <w:rFonts w:ascii="Cambria" w:hAnsi="Cambria"/>
                <w:lang w:val="sr-Cyrl-RS"/>
              </w:rPr>
            </w:pPr>
            <w:r w:rsidRPr="0023074F">
              <w:rPr>
                <w:rFonts w:ascii="Cambria" w:hAnsi="Cambria"/>
                <w:lang w:val="sr-Latn-CS"/>
              </w:rPr>
              <w:t>1</w:t>
            </w:r>
            <w:r w:rsidRPr="0023074F">
              <w:rPr>
                <w:rFonts w:ascii="Cambria" w:hAnsi="Cambria"/>
                <w:lang w:val="sr-Cyrl-RS"/>
              </w:rPr>
              <w:t>6</w:t>
            </w:r>
            <w:r w:rsidR="002A666B" w:rsidRPr="0023074F">
              <w:rPr>
                <w:rFonts w:ascii="Cambria" w:hAnsi="Cambria"/>
                <w:lang w:val="sr-Latn-CS"/>
              </w:rPr>
              <w:t xml:space="preserve">. </w:t>
            </w:r>
            <w:r w:rsidR="002A666B" w:rsidRPr="0023074F">
              <w:rPr>
                <w:rFonts w:ascii="Cambria" w:hAnsi="Cambria"/>
                <w:lang w:val="sr-Cyrl-RS"/>
              </w:rPr>
              <w:t>Грађанско васпитање</w:t>
            </w:r>
          </w:p>
        </w:tc>
        <w:tc>
          <w:tcPr>
            <w:tcW w:w="643" w:type="dxa"/>
          </w:tcPr>
          <w:p w:rsidR="002A666B" w:rsidRPr="0023074F" w:rsidRDefault="00B252F0" w:rsidP="00576C6B">
            <w:pPr>
              <w:jc w:val="both"/>
              <w:rPr>
                <w:rFonts w:ascii="Cambria" w:hAnsi="Cambria"/>
                <w:b/>
                <w:lang w:val="sr-Cyrl-CS"/>
              </w:rPr>
            </w:pPr>
            <w:r w:rsidRPr="0023074F">
              <w:rPr>
                <w:rFonts w:ascii="Cambria" w:hAnsi="Cambria"/>
                <w:b/>
                <w:lang w:val="sr-Cyrl-CS"/>
              </w:rPr>
              <w:t>36</w:t>
            </w:r>
          </w:p>
        </w:tc>
        <w:tc>
          <w:tcPr>
            <w:tcW w:w="900" w:type="dxa"/>
          </w:tcPr>
          <w:p w:rsidR="002A666B" w:rsidRPr="0023074F" w:rsidRDefault="002A666B" w:rsidP="00576C6B">
            <w:pPr>
              <w:jc w:val="both"/>
              <w:rPr>
                <w:rFonts w:ascii="Cambria" w:hAnsi="Cambria"/>
                <w:b/>
                <w:lang w:val="sr-Cyrl-RS"/>
              </w:rPr>
            </w:pPr>
            <w:r w:rsidRPr="0023074F">
              <w:rPr>
                <w:rFonts w:ascii="Cambria" w:hAnsi="Cambria"/>
                <w:b/>
                <w:lang w:val="sr-Cyrl-RS"/>
              </w:rPr>
              <w:t>36</w:t>
            </w:r>
          </w:p>
        </w:tc>
        <w:tc>
          <w:tcPr>
            <w:tcW w:w="643" w:type="dxa"/>
          </w:tcPr>
          <w:p w:rsidR="002A666B" w:rsidRPr="0023074F" w:rsidRDefault="002A666B" w:rsidP="00576C6B">
            <w:pPr>
              <w:jc w:val="both"/>
              <w:rPr>
                <w:rFonts w:ascii="Cambria" w:hAnsi="Cambria"/>
                <w:b/>
                <w:lang w:val="sr-Latn-CS"/>
              </w:rPr>
            </w:pPr>
          </w:p>
        </w:tc>
        <w:tc>
          <w:tcPr>
            <w:tcW w:w="1040" w:type="dxa"/>
          </w:tcPr>
          <w:p w:rsidR="002A666B" w:rsidRPr="0023074F" w:rsidRDefault="002A666B" w:rsidP="00576C6B">
            <w:pPr>
              <w:jc w:val="both"/>
              <w:rPr>
                <w:rFonts w:ascii="Cambria" w:hAnsi="Cambria"/>
                <w:b/>
                <w:lang w:val="sr-Cyrl-CS"/>
              </w:rPr>
            </w:pPr>
          </w:p>
        </w:tc>
        <w:tc>
          <w:tcPr>
            <w:tcW w:w="844" w:type="dxa"/>
          </w:tcPr>
          <w:p w:rsidR="002A666B" w:rsidRPr="0023074F" w:rsidRDefault="002A666B" w:rsidP="00576C6B">
            <w:pPr>
              <w:jc w:val="both"/>
              <w:rPr>
                <w:rFonts w:ascii="Cambria" w:hAnsi="Cambria"/>
                <w:b/>
                <w:lang w:val="sr-Latn-CS"/>
              </w:rPr>
            </w:pPr>
          </w:p>
        </w:tc>
        <w:tc>
          <w:tcPr>
            <w:tcW w:w="900" w:type="dxa"/>
          </w:tcPr>
          <w:p w:rsidR="002A666B" w:rsidRPr="0023074F" w:rsidRDefault="002A666B" w:rsidP="00576C6B">
            <w:pPr>
              <w:jc w:val="both"/>
              <w:rPr>
                <w:rFonts w:ascii="Cambria" w:hAnsi="Cambria"/>
                <w:b/>
                <w:lang w:val="sr-Latn-CS"/>
              </w:rPr>
            </w:pPr>
          </w:p>
        </w:tc>
        <w:tc>
          <w:tcPr>
            <w:tcW w:w="900" w:type="dxa"/>
          </w:tcPr>
          <w:p w:rsidR="002A666B" w:rsidRPr="0023074F" w:rsidRDefault="002A666B" w:rsidP="00576C6B">
            <w:pPr>
              <w:jc w:val="both"/>
              <w:rPr>
                <w:rFonts w:ascii="Cambria" w:hAnsi="Cambria"/>
                <w:b/>
                <w:lang w:val="sr-Latn-CS"/>
              </w:rPr>
            </w:pPr>
          </w:p>
        </w:tc>
        <w:tc>
          <w:tcPr>
            <w:tcW w:w="828" w:type="dxa"/>
          </w:tcPr>
          <w:p w:rsidR="002A666B" w:rsidRPr="0023074F" w:rsidRDefault="002A666B" w:rsidP="00576C6B">
            <w:pPr>
              <w:jc w:val="both"/>
              <w:rPr>
                <w:rFonts w:ascii="Cambria" w:hAnsi="Cambria"/>
                <w:b/>
              </w:rPr>
            </w:pPr>
          </w:p>
        </w:tc>
      </w:tr>
      <w:tr w:rsidR="002A666B" w:rsidRPr="0023074F" w:rsidTr="00B252F0">
        <w:tc>
          <w:tcPr>
            <w:tcW w:w="3160" w:type="dxa"/>
          </w:tcPr>
          <w:p w:rsidR="002A666B" w:rsidRPr="0023074F" w:rsidRDefault="00802D67" w:rsidP="002A666B">
            <w:pPr>
              <w:jc w:val="both"/>
              <w:rPr>
                <w:rFonts w:ascii="Cambria" w:hAnsi="Cambria"/>
                <w:lang w:val="sr-Cyrl-RS"/>
              </w:rPr>
            </w:pPr>
            <w:r w:rsidRPr="0023074F">
              <w:rPr>
                <w:rFonts w:ascii="Cambria" w:hAnsi="Cambria"/>
                <w:lang w:val="sr-Cyrl-RS"/>
              </w:rPr>
              <w:t>17</w:t>
            </w:r>
            <w:r w:rsidR="002A666B" w:rsidRPr="0023074F">
              <w:rPr>
                <w:rFonts w:ascii="Cambria" w:hAnsi="Cambria"/>
                <w:lang w:val="sr-Cyrl-RS"/>
              </w:rPr>
              <w:t>. Верска настава-кат.</w:t>
            </w:r>
          </w:p>
        </w:tc>
        <w:tc>
          <w:tcPr>
            <w:tcW w:w="643" w:type="dxa"/>
          </w:tcPr>
          <w:p w:rsidR="002A666B" w:rsidRPr="0023074F" w:rsidRDefault="00B252F0" w:rsidP="00576C6B">
            <w:pPr>
              <w:jc w:val="both"/>
              <w:rPr>
                <w:rFonts w:ascii="Cambria" w:hAnsi="Cambria"/>
                <w:b/>
                <w:lang w:val="sr-Cyrl-CS"/>
              </w:rPr>
            </w:pPr>
            <w:r w:rsidRPr="0023074F">
              <w:rPr>
                <w:rFonts w:ascii="Cambria" w:hAnsi="Cambria"/>
                <w:b/>
                <w:lang w:val="sr-Cyrl-CS"/>
              </w:rPr>
              <w:t>36</w:t>
            </w:r>
          </w:p>
        </w:tc>
        <w:tc>
          <w:tcPr>
            <w:tcW w:w="900" w:type="dxa"/>
          </w:tcPr>
          <w:p w:rsidR="002A666B" w:rsidRPr="0023074F" w:rsidRDefault="002A666B" w:rsidP="00576C6B">
            <w:pPr>
              <w:jc w:val="both"/>
              <w:rPr>
                <w:rFonts w:ascii="Cambria" w:hAnsi="Cambria"/>
                <w:b/>
                <w:lang w:val="sr-Cyrl-RS"/>
              </w:rPr>
            </w:pPr>
            <w:r w:rsidRPr="0023074F">
              <w:rPr>
                <w:rFonts w:ascii="Cambria" w:hAnsi="Cambria"/>
                <w:b/>
                <w:lang w:val="sr-Cyrl-RS"/>
              </w:rPr>
              <w:t>36</w:t>
            </w:r>
          </w:p>
        </w:tc>
        <w:tc>
          <w:tcPr>
            <w:tcW w:w="643" w:type="dxa"/>
          </w:tcPr>
          <w:p w:rsidR="002A666B" w:rsidRPr="0023074F" w:rsidRDefault="002A666B" w:rsidP="00576C6B">
            <w:pPr>
              <w:jc w:val="both"/>
              <w:rPr>
                <w:rFonts w:ascii="Cambria" w:hAnsi="Cambria"/>
                <w:b/>
                <w:lang w:val="sr-Latn-CS"/>
              </w:rPr>
            </w:pPr>
          </w:p>
        </w:tc>
        <w:tc>
          <w:tcPr>
            <w:tcW w:w="1040" w:type="dxa"/>
          </w:tcPr>
          <w:p w:rsidR="002A666B" w:rsidRPr="0023074F" w:rsidRDefault="002A666B" w:rsidP="00576C6B">
            <w:pPr>
              <w:jc w:val="both"/>
              <w:rPr>
                <w:rFonts w:ascii="Cambria" w:hAnsi="Cambria"/>
                <w:b/>
                <w:lang w:val="sr-Cyrl-CS"/>
              </w:rPr>
            </w:pPr>
          </w:p>
        </w:tc>
        <w:tc>
          <w:tcPr>
            <w:tcW w:w="844" w:type="dxa"/>
          </w:tcPr>
          <w:p w:rsidR="002A666B" w:rsidRPr="0023074F" w:rsidRDefault="002A666B" w:rsidP="00576C6B">
            <w:pPr>
              <w:jc w:val="both"/>
              <w:rPr>
                <w:rFonts w:ascii="Cambria" w:hAnsi="Cambria"/>
                <w:b/>
                <w:lang w:val="sr-Latn-CS"/>
              </w:rPr>
            </w:pPr>
          </w:p>
        </w:tc>
        <w:tc>
          <w:tcPr>
            <w:tcW w:w="900" w:type="dxa"/>
          </w:tcPr>
          <w:p w:rsidR="002A666B" w:rsidRPr="0023074F" w:rsidRDefault="002A666B" w:rsidP="00576C6B">
            <w:pPr>
              <w:jc w:val="both"/>
              <w:rPr>
                <w:rFonts w:ascii="Cambria" w:hAnsi="Cambria"/>
                <w:b/>
                <w:lang w:val="sr-Latn-CS"/>
              </w:rPr>
            </w:pPr>
          </w:p>
        </w:tc>
        <w:tc>
          <w:tcPr>
            <w:tcW w:w="900" w:type="dxa"/>
          </w:tcPr>
          <w:p w:rsidR="002A666B" w:rsidRPr="0023074F" w:rsidRDefault="002A666B" w:rsidP="00576C6B">
            <w:pPr>
              <w:jc w:val="both"/>
              <w:rPr>
                <w:rFonts w:ascii="Cambria" w:hAnsi="Cambria"/>
                <w:b/>
                <w:lang w:val="sr-Latn-CS"/>
              </w:rPr>
            </w:pPr>
          </w:p>
        </w:tc>
        <w:tc>
          <w:tcPr>
            <w:tcW w:w="828" w:type="dxa"/>
          </w:tcPr>
          <w:p w:rsidR="002A666B" w:rsidRPr="0023074F" w:rsidRDefault="002A666B" w:rsidP="00576C6B">
            <w:pPr>
              <w:jc w:val="both"/>
              <w:rPr>
                <w:rFonts w:ascii="Cambria" w:hAnsi="Cambria"/>
                <w:b/>
              </w:rPr>
            </w:pPr>
          </w:p>
        </w:tc>
      </w:tr>
      <w:tr w:rsidR="002A666B" w:rsidRPr="0023074F" w:rsidTr="00B252F0">
        <w:tc>
          <w:tcPr>
            <w:tcW w:w="3160" w:type="dxa"/>
          </w:tcPr>
          <w:p w:rsidR="002A666B" w:rsidRPr="0023074F" w:rsidRDefault="00802D67" w:rsidP="00576C6B">
            <w:pPr>
              <w:jc w:val="both"/>
              <w:rPr>
                <w:rFonts w:ascii="Cambria" w:hAnsi="Cambria"/>
                <w:lang w:val="sr-Cyrl-RS"/>
              </w:rPr>
            </w:pPr>
            <w:r w:rsidRPr="0023074F">
              <w:rPr>
                <w:rFonts w:ascii="Cambria" w:hAnsi="Cambria"/>
                <w:lang w:val="sr-Cyrl-RS"/>
              </w:rPr>
              <w:t>18</w:t>
            </w:r>
            <w:r w:rsidR="002A666B" w:rsidRPr="0023074F">
              <w:rPr>
                <w:rFonts w:ascii="Cambria" w:hAnsi="Cambria"/>
                <w:lang w:val="sr-Cyrl-RS"/>
              </w:rPr>
              <w:t xml:space="preserve">. </w:t>
            </w:r>
            <w:r w:rsidR="002A666B" w:rsidRPr="0023074F">
              <w:rPr>
                <w:rFonts w:ascii="Cambria" w:hAnsi="Cambria"/>
                <w:sz w:val="22"/>
                <w:szCs w:val="22"/>
                <w:lang w:val="sr-Cyrl-RS"/>
              </w:rPr>
              <w:t>Од играчке до рачунара</w:t>
            </w:r>
          </w:p>
        </w:tc>
        <w:tc>
          <w:tcPr>
            <w:tcW w:w="643" w:type="dxa"/>
          </w:tcPr>
          <w:p w:rsidR="002A666B" w:rsidRPr="0023074F" w:rsidRDefault="002A666B" w:rsidP="00576C6B">
            <w:pPr>
              <w:jc w:val="both"/>
              <w:rPr>
                <w:rFonts w:ascii="Cambria" w:hAnsi="Cambria"/>
                <w:b/>
                <w:lang w:val="sr-Cyrl-CS"/>
              </w:rPr>
            </w:pPr>
          </w:p>
        </w:tc>
        <w:tc>
          <w:tcPr>
            <w:tcW w:w="900" w:type="dxa"/>
          </w:tcPr>
          <w:p w:rsidR="002A666B" w:rsidRPr="0023074F" w:rsidRDefault="00A47755" w:rsidP="00576C6B">
            <w:pPr>
              <w:jc w:val="both"/>
              <w:rPr>
                <w:rFonts w:ascii="Cambria" w:hAnsi="Cambria"/>
                <w:b/>
                <w:lang w:val="sr-Cyrl-RS"/>
              </w:rPr>
            </w:pPr>
            <w:r w:rsidRPr="0023074F">
              <w:rPr>
                <w:rFonts w:ascii="Cambria" w:hAnsi="Cambria"/>
                <w:b/>
                <w:lang w:val="sr-Cyrl-RS"/>
              </w:rPr>
              <w:t>36</w:t>
            </w:r>
          </w:p>
        </w:tc>
        <w:tc>
          <w:tcPr>
            <w:tcW w:w="643" w:type="dxa"/>
          </w:tcPr>
          <w:p w:rsidR="002A666B" w:rsidRPr="0023074F" w:rsidRDefault="00C36993" w:rsidP="00576C6B">
            <w:pPr>
              <w:jc w:val="both"/>
              <w:rPr>
                <w:rFonts w:ascii="Cambria" w:hAnsi="Cambria"/>
                <w:b/>
                <w:lang w:val="sr-Cyrl-RS"/>
              </w:rPr>
            </w:pPr>
            <w:r w:rsidRPr="0023074F">
              <w:rPr>
                <w:rFonts w:ascii="Cambria" w:hAnsi="Cambria"/>
                <w:b/>
                <w:lang w:val="sr-Cyrl-RS"/>
              </w:rPr>
              <w:t>36</w:t>
            </w:r>
          </w:p>
        </w:tc>
        <w:tc>
          <w:tcPr>
            <w:tcW w:w="1040" w:type="dxa"/>
          </w:tcPr>
          <w:p w:rsidR="002A666B" w:rsidRPr="0023074F" w:rsidRDefault="00C36993" w:rsidP="00576C6B">
            <w:pPr>
              <w:jc w:val="both"/>
              <w:rPr>
                <w:rFonts w:ascii="Cambria" w:hAnsi="Cambria"/>
                <w:b/>
                <w:lang w:val="sr-Cyrl-CS"/>
              </w:rPr>
            </w:pPr>
            <w:r w:rsidRPr="0023074F">
              <w:rPr>
                <w:rFonts w:ascii="Cambria" w:hAnsi="Cambria"/>
                <w:b/>
                <w:lang w:val="sr-Cyrl-CS"/>
              </w:rPr>
              <w:t>36</w:t>
            </w:r>
          </w:p>
        </w:tc>
        <w:tc>
          <w:tcPr>
            <w:tcW w:w="844" w:type="dxa"/>
          </w:tcPr>
          <w:p w:rsidR="002A666B" w:rsidRPr="0023074F" w:rsidRDefault="002A666B" w:rsidP="00576C6B">
            <w:pPr>
              <w:jc w:val="both"/>
              <w:rPr>
                <w:rFonts w:ascii="Cambria" w:hAnsi="Cambria"/>
                <w:b/>
                <w:lang w:val="sr-Latn-CS"/>
              </w:rPr>
            </w:pPr>
          </w:p>
        </w:tc>
        <w:tc>
          <w:tcPr>
            <w:tcW w:w="900" w:type="dxa"/>
          </w:tcPr>
          <w:p w:rsidR="002A666B" w:rsidRPr="0023074F" w:rsidRDefault="002A666B" w:rsidP="00576C6B">
            <w:pPr>
              <w:jc w:val="both"/>
              <w:rPr>
                <w:rFonts w:ascii="Cambria" w:hAnsi="Cambria"/>
                <w:b/>
                <w:lang w:val="sr-Latn-CS"/>
              </w:rPr>
            </w:pPr>
          </w:p>
        </w:tc>
        <w:tc>
          <w:tcPr>
            <w:tcW w:w="900" w:type="dxa"/>
          </w:tcPr>
          <w:p w:rsidR="002A666B" w:rsidRPr="0023074F" w:rsidRDefault="002A666B" w:rsidP="00576C6B">
            <w:pPr>
              <w:jc w:val="both"/>
              <w:rPr>
                <w:rFonts w:ascii="Cambria" w:hAnsi="Cambria"/>
                <w:b/>
                <w:lang w:val="sr-Latn-CS"/>
              </w:rPr>
            </w:pPr>
          </w:p>
        </w:tc>
        <w:tc>
          <w:tcPr>
            <w:tcW w:w="828" w:type="dxa"/>
          </w:tcPr>
          <w:p w:rsidR="002A666B" w:rsidRPr="0023074F" w:rsidRDefault="002A666B" w:rsidP="00576C6B">
            <w:pPr>
              <w:jc w:val="both"/>
              <w:rPr>
                <w:rFonts w:ascii="Cambria" w:hAnsi="Cambria"/>
                <w:b/>
              </w:rPr>
            </w:pPr>
          </w:p>
        </w:tc>
      </w:tr>
      <w:tr w:rsidR="002A666B" w:rsidRPr="0023074F" w:rsidTr="00B252F0">
        <w:tc>
          <w:tcPr>
            <w:tcW w:w="3160" w:type="dxa"/>
          </w:tcPr>
          <w:p w:rsidR="002A666B" w:rsidRPr="0023074F" w:rsidRDefault="00802D67" w:rsidP="00576C6B">
            <w:pPr>
              <w:jc w:val="both"/>
              <w:rPr>
                <w:rFonts w:ascii="Cambria" w:hAnsi="Cambria"/>
                <w:lang w:val="sr-Cyrl-RS"/>
              </w:rPr>
            </w:pPr>
            <w:r w:rsidRPr="0023074F">
              <w:rPr>
                <w:rFonts w:ascii="Cambria" w:hAnsi="Cambria"/>
                <w:lang w:val="sr-Cyrl-RS"/>
              </w:rPr>
              <w:t>19</w:t>
            </w:r>
            <w:r w:rsidR="002A666B" w:rsidRPr="0023074F">
              <w:rPr>
                <w:rFonts w:ascii="Cambria" w:hAnsi="Cambria"/>
                <w:lang w:val="sr-Cyrl-RS"/>
              </w:rPr>
              <w:t>. Мађарски ј.са ел.н.кул.</w:t>
            </w:r>
          </w:p>
        </w:tc>
        <w:tc>
          <w:tcPr>
            <w:tcW w:w="643" w:type="dxa"/>
          </w:tcPr>
          <w:p w:rsidR="002A666B" w:rsidRPr="0023074F" w:rsidRDefault="00A47755" w:rsidP="00576C6B">
            <w:pPr>
              <w:jc w:val="both"/>
              <w:rPr>
                <w:rFonts w:ascii="Cambria" w:hAnsi="Cambria"/>
                <w:b/>
                <w:lang w:val="sr-Cyrl-CS"/>
              </w:rPr>
            </w:pPr>
            <w:r w:rsidRPr="0023074F">
              <w:rPr>
                <w:rFonts w:ascii="Cambria" w:hAnsi="Cambria"/>
                <w:b/>
                <w:lang w:val="sr-Cyrl-CS"/>
              </w:rPr>
              <w:t>72</w:t>
            </w:r>
          </w:p>
        </w:tc>
        <w:tc>
          <w:tcPr>
            <w:tcW w:w="900" w:type="dxa"/>
          </w:tcPr>
          <w:p w:rsidR="002A666B" w:rsidRPr="0023074F" w:rsidRDefault="00A47755" w:rsidP="00576C6B">
            <w:pPr>
              <w:jc w:val="both"/>
              <w:rPr>
                <w:rFonts w:ascii="Cambria" w:hAnsi="Cambria"/>
                <w:b/>
                <w:lang w:val="sr-Cyrl-RS"/>
              </w:rPr>
            </w:pPr>
            <w:r w:rsidRPr="0023074F">
              <w:rPr>
                <w:rFonts w:ascii="Cambria" w:hAnsi="Cambria"/>
                <w:b/>
                <w:lang w:val="sr-Cyrl-RS"/>
              </w:rPr>
              <w:t>72</w:t>
            </w:r>
          </w:p>
        </w:tc>
        <w:tc>
          <w:tcPr>
            <w:tcW w:w="643" w:type="dxa"/>
          </w:tcPr>
          <w:p w:rsidR="002A666B" w:rsidRPr="0023074F" w:rsidRDefault="002A666B" w:rsidP="00576C6B">
            <w:pPr>
              <w:jc w:val="both"/>
              <w:rPr>
                <w:rFonts w:ascii="Cambria" w:hAnsi="Cambria"/>
                <w:b/>
                <w:lang w:val="sr-Latn-CS"/>
              </w:rPr>
            </w:pPr>
          </w:p>
        </w:tc>
        <w:tc>
          <w:tcPr>
            <w:tcW w:w="1040" w:type="dxa"/>
          </w:tcPr>
          <w:p w:rsidR="002A666B" w:rsidRPr="0023074F" w:rsidRDefault="002A666B" w:rsidP="00576C6B">
            <w:pPr>
              <w:jc w:val="both"/>
              <w:rPr>
                <w:rFonts w:ascii="Cambria" w:hAnsi="Cambria"/>
                <w:b/>
                <w:lang w:val="sr-Cyrl-CS"/>
              </w:rPr>
            </w:pPr>
          </w:p>
        </w:tc>
        <w:tc>
          <w:tcPr>
            <w:tcW w:w="844" w:type="dxa"/>
          </w:tcPr>
          <w:p w:rsidR="002A666B" w:rsidRPr="0023074F" w:rsidRDefault="002A666B" w:rsidP="00576C6B">
            <w:pPr>
              <w:jc w:val="both"/>
              <w:rPr>
                <w:rFonts w:ascii="Cambria" w:hAnsi="Cambria"/>
                <w:b/>
                <w:lang w:val="sr-Latn-CS"/>
              </w:rPr>
            </w:pPr>
          </w:p>
        </w:tc>
        <w:tc>
          <w:tcPr>
            <w:tcW w:w="900" w:type="dxa"/>
          </w:tcPr>
          <w:p w:rsidR="002A666B" w:rsidRPr="0023074F" w:rsidRDefault="002A666B" w:rsidP="00576C6B">
            <w:pPr>
              <w:jc w:val="both"/>
              <w:rPr>
                <w:rFonts w:ascii="Cambria" w:hAnsi="Cambria"/>
                <w:b/>
                <w:lang w:val="sr-Latn-CS"/>
              </w:rPr>
            </w:pPr>
          </w:p>
        </w:tc>
        <w:tc>
          <w:tcPr>
            <w:tcW w:w="900" w:type="dxa"/>
          </w:tcPr>
          <w:p w:rsidR="002A666B" w:rsidRPr="0023074F" w:rsidRDefault="002A666B" w:rsidP="00576C6B">
            <w:pPr>
              <w:jc w:val="both"/>
              <w:rPr>
                <w:rFonts w:ascii="Cambria" w:hAnsi="Cambria"/>
                <w:b/>
                <w:lang w:val="sr-Latn-CS"/>
              </w:rPr>
            </w:pPr>
          </w:p>
        </w:tc>
        <w:tc>
          <w:tcPr>
            <w:tcW w:w="828" w:type="dxa"/>
          </w:tcPr>
          <w:p w:rsidR="002A666B" w:rsidRPr="0023074F" w:rsidRDefault="002A666B" w:rsidP="00576C6B">
            <w:pPr>
              <w:jc w:val="both"/>
              <w:rPr>
                <w:rFonts w:ascii="Cambria" w:hAnsi="Cambria"/>
                <w:b/>
              </w:rPr>
            </w:pPr>
          </w:p>
        </w:tc>
      </w:tr>
      <w:tr w:rsidR="002A666B" w:rsidRPr="0023074F" w:rsidTr="00B252F0">
        <w:tc>
          <w:tcPr>
            <w:tcW w:w="3160" w:type="dxa"/>
          </w:tcPr>
          <w:p w:rsidR="002A666B" w:rsidRPr="0023074F" w:rsidRDefault="00802D67" w:rsidP="00576C6B">
            <w:pPr>
              <w:jc w:val="both"/>
              <w:rPr>
                <w:rFonts w:ascii="Cambria" w:hAnsi="Cambria"/>
                <w:lang w:val="sr-Cyrl-RS"/>
              </w:rPr>
            </w:pPr>
            <w:r w:rsidRPr="0023074F">
              <w:rPr>
                <w:rFonts w:ascii="Cambria" w:hAnsi="Cambria"/>
                <w:lang w:val="sr-Cyrl-RS"/>
              </w:rPr>
              <w:t>20</w:t>
            </w:r>
            <w:r w:rsidR="002A666B" w:rsidRPr="0023074F">
              <w:rPr>
                <w:rFonts w:ascii="Cambria" w:hAnsi="Cambria"/>
                <w:lang w:val="sr-Cyrl-RS"/>
              </w:rPr>
              <w:t>. Бугарски ј.са ел.н.кул.</w:t>
            </w:r>
          </w:p>
        </w:tc>
        <w:tc>
          <w:tcPr>
            <w:tcW w:w="643" w:type="dxa"/>
          </w:tcPr>
          <w:p w:rsidR="002A666B" w:rsidRPr="0023074F" w:rsidRDefault="00A47755" w:rsidP="00576C6B">
            <w:pPr>
              <w:jc w:val="both"/>
              <w:rPr>
                <w:rFonts w:ascii="Cambria" w:hAnsi="Cambria"/>
                <w:b/>
                <w:lang w:val="sr-Cyrl-CS"/>
              </w:rPr>
            </w:pPr>
            <w:r w:rsidRPr="0023074F">
              <w:rPr>
                <w:rFonts w:ascii="Cambria" w:hAnsi="Cambria"/>
                <w:b/>
                <w:lang w:val="sr-Cyrl-CS"/>
              </w:rPr>
              <w:t>/</w:t>
            </w:r>
          </w:p>
        </w:tc>
        <w:tc>
          <w:tcPr>
            <w:tcW w:w="900" w:type="dxa"/>
          </w:tcPr>
          <w:p w:rsidR="002A666B" w:rsidRPr="0023074F" w:rsidRDefault="00A47755" w:rsidP="00576C6B">
            <w:pPr>
              <w:jc w:val="both"/>
              <w:rPr>
                <w:rFonts w:ascii="Cambria" w:hAnsi="Cambria"/>
                <w:b/>
                <w:lang w:val="sr-Cyrl-RS"/>
              </w:rPr>
            </w:pPr>
            <w:r w:rsidRPr="0023074F">
              <w:rPr>
                <w:rFonts w:ascii="Cambria" w:hAnsi="Cambria"/>
                <w:b/>
                <w:lang w:val="sr-Cyrl-RS"/>
              </w:rPr>
              <w:t>/</w:t>
            </w:r>
          </w:p>
        </w:tc>
        <w:tc>
          <w:tcPr>
            <w:tcW w:w="643" w:type="dxa"/>
          </w:tcPr>
          <w:p w:rsidR="002A666B" w:rsidRPr="0023074F" w:rsidRDefault="002A666B" w:rsidP="00576C6B">
            <w:pPr>
              <w:jc w:val="both"/>
              <w:rPr>
                <w:rFonts w:ascii="Cambria" w:hAnsi="Cambria"/>
                <w:b/>
                <w:lang w:val="sr-Latn-CS"/>
              </w:rPr>
            </w:pPr>
          </w:p>
        </w:tc>
        <w:tc>
          <w:tcPr>
            <w:tcW w:w="1040" w:type="dxa"/>
          </w:tcPr>
          <w:p w:rsidR="002A666B" w:rsidRPr="0023074F" w:rsidRDefault="002A666B" w:rsidP="00576C6B">
            <w:pPr>
              <w:jc w:val="both"/>
              <w:rPr>
                <w:rFonts w:ascii="Cambria" w:hAnsi="Cambria"/>
                <w:b/>
                <w:lang w:val="sr-Cyrl-CS"/>
              </w:rPr>
            </w:pPr>
          </w:p>
        </w:tc>
        <w:tc>
          <w:tcPr>
            <w:tcW w:w="844" w:type="dxa"/>
          </w:tcPr>
          <w:p w:rsidR="002A666B" w:rsidRPr="0023074F" w:rsidRDefault="002A666B" w:rsidP="00576C6B">
            <w:pPr>
              <w:jc w:val="both"/>
              <w:rPr>
                <w:rFonts w:ascii="Cambria" w:hAnsi="Cambria"/>
                <w:b/>
                <w:lang w:val="sr-Latn-CS"/>
              </w:rPr>
            </w:pPr>
          </w:p>
        </w:tc>
        <w:tc>
          <w:tcPr>
            <w:tcW w:w="900" w:type="dxa"/>
          </w:tcPr>
          <w:p w:rsidR="002A666B" w:rsidRPr="0023074F" w:rsidRDefault="002A666B" w:rsidP="00576C6B">
            <w:pPr>
              <w:jc w:val="both"/>
              <w:rPr>
                <w:rFonts w:ascii="Cambria" w:hAnsi="Cambria"/>
                <w:b/>
                <w:lang w:val="sr-Latn-CS"/>
              </w:rPr>
            </w:pPr>
          </w:p>
        </w:tc>
        <w:tc>
          <w:tcPr>
            <w:tcW w:w="900" w:type="dxa"/>
          </w:tcPr>
          <w:p w:rsidR="002A666B" w:rsidRPr="0023074F" w:rsidRDefault="002A666B" w:rsidP="00576C6B">
            <w:pPr>
              <w:jc w:val="both"/>
              <w:rPr>
                <w:rFonts w:ascii="Cambria" w:hAnsi="Cambria"/>
                <w:b/>
                <w:lang w:val="sr-Latn-CS"/>
              </w:rPr>
            </w:pPr>
          </w:p>
        </w:tc>
        <w:tc>
          <w:tcPr>
            <w:tcW w:w="828" w:type="dxa"/>
          </w:tcPr>
          <w:p w:rsidR="002A666B" w:rsidRPr="0023074F" w:rsidRDefault="002A666B" w:rsidP="00576C6B">
            <w:pPr>
              <w:jc w:val="both"/>
              <w:rPr>
                <w:rFonts w:ascii="Cambria" w:hAnsi="Cambria"/>
                <w:b/>
              </w:rPr>
            </w:pPr>
          </w:p>
        </w:tc>
      </w:tr>
      <w:tr w:rsidR="00A47755" w:rsidRPr="0023074F" w:rsidTr="00B252F0">
        <w:tc>
          <w:tcPr>
            <w:tcW w:w="3160" w:type="dxa"/>
          </w:tcPr>
          <w:p w:rsidR="00A47755" w:rsidRPr="0023074F" w:rsidRDefault="00802D67" w:rsidP="00576C6B">
            <w:pPr>
              <w:jc w:val="both"/>
              <w:rPr>
                <w:rFonts w:ascii="Cambria" w:hAnsi="Cambria"/>
                <w:lang w:val="sr-Cyrl-RS"/>
              </w:rPr>
            </w:pPr>
            <w:r w:rsidRPr="0023074F">
              <w:rPr>
                <w:rFonts w:ascii="Cambria" w:hAnsi="Cambria"/>
                <w:lang w:val="sr-Cyrl-RS"/>
              </w:rPr>
              <w:t>21</w:t>
            </w:r>
            <w:r w:rsidR="00771F44" w:rsidRPr="0023074F">
              <w:rPr>
                <w:rFonts w:ascii="Cambria" w:hAnsi="Cambria"/>
                <w:lang w:val="sr-Cyrl-RS"/>
              </w:rPr>
              <w:t>. Пројектна настава</w:t>
            </w:r>
          </w:p>
        </w:tc>
        <w:tc>
          <w:tcPr>
            <w:tcW w:w="643" w:type="dxa"/>
          </w:tcPr>
          <w:p w:rsidR="00A47755" w:rsidRPr="0023074F" w:rsidRDefault="00771F44" w:rsidP="00576C6B">
            <w:pPr>
              <w:jc w:val="both"/>
              <w:rPr>
                <w:rFonts w:ascii="Cambria" w:hAnsi="Cambria"/>
                <w:b/>
                <w:lang w:val="sr-Cyrl-CS"/>
              </w:rPr>
            </w:pPr>
            <w:r w:rsidRPr="0023074F">
              <w:rPr>
                <w:rFonts w:ascii="Cambria" w:hAnsi="Cambria"/>
                <w:b/>
                <w:lang w:val="sr-Cyrl-CS"/>
              </w:rPr>
              <w:t>36</w:t>
            </w:r>
          </w:p>
        </w:tc>
        <w:tc>
          <w:tcPr>
            <w:tcW w:w="900" w:type="dxa"/>
          </w:tcPr>
          <w:p w:rsidR="00A47755" w:rsidRPr="0023074F" w:rsidRDefault="00A47755" w:rsidP="00576C6B">
            <w:pPr>
              <w:jc w:val="both"/>
              <w:rPr>
                <w:rFonts w:ascii="Cambria" w:hAnsi="Cambria"/>
                <w:b/>
                <w:lang w:val="sr-Cyrl-RS"/>
              </w:rPr>
            </w:pPr>
          </w:p>
        </w:tc>
        <w:tc>
          <w:tcPr>
            <w:tcW w:w="643" w:type="dxa"/>
          </w:tcPr>
          <w:p w:rsidR="00A47755" w:rsidRPr="0023074F" w:rsidRDefault="00A47755" w:rsidP="00576C6B">
            <w:pPr>
              <w:jc w:val="both"/>
              <w:rPr>
                <w:rFonts w:ascii="Cambria" w:hAnsi="Cambria"/>
                <w:b/>
                <w:lang w:val="sr-Latn-CS"/>
              </w:rPr>
            </w:pPr>
          </w:p>
        </w:tc>
        <w:tc>
          <w:tcPr>
            <w:tcW w:w="1040" w:type="dxa"/>
          </w:tcPr>
          <w:p w:rsidR="00A47755" w:rsidRPr="0023074F" w:rsidRDefault="00A47755" w:rsidP="00576C6B">
            <w:pPr>
              <w:jc w:val="both"/>
              <w:rPr>
                <w:rFonts w:ascii="Cambria" w:hAnsi="Cambria"/>
                <w:b/>
                <w:lang w:val="sr-Cyrl-CS"/>
              </w:rPr>
            </w:pPr>
          </w:p>
        </w:tc>
        <w:tc>
          <w:tcPr>
            <w:tcW w:w="844" w:type="dxa"/>
          </w:tcPr>
          <w:p w:rsidR="00A47755" w:rsidRPr="0023074F" w:rsidRDefault="00A47755" w:rsidP="00576C6B">
            <w:pPr>
              <w:jc w:val="both"/>
              <w:rPr>
                <w:rFonts w:ascii="Cambria" w:hAnsi="Cambria"/>
                <w:b/>
                <w:lang w:val="sr-Latn-CS"/>
              </w:rPr>
            </w:pPr>
          </w:p>
        </w:tc>
        <w:tc>
          <w:tcPr>
            <w:tcW w:w="900" w:type="dxa"/>
          </w:tcPr>
          <w:p w:rsidR="00A47755" w:rsidRPr="0023074F" w:rsidRDefault="00A47755" w:rsidP="00576C6B">
            <w:pPr>
              <w:jc w:val="both"/>
              <w:rPr>
                <w:rFonts w:ascii="Cambria" w:hAnsi="Cambria"/>
                <w:b/>
                <w:lang w:val="sr-Latn-CS"/>
              </w:rPr>
            </w:pPr>
          </w:p>
        </w:tc>
        <w:tc>
          <w:tcPr>
            <w:tcW w:w="900" w:type="dxa"/>
          </w:tcPr>
          <w:p w:rsidR="00A47755" w:rsidRPr="0023074F" w:rsidRDefault="00A47755" w:rsidP="00576C6B">
            <w:pPr>
              <w:jc w:val="both"/>
              <w:rPr>
                <w:rFonts w:ascii="Cambria" w:hAnsi="Cambria"/>
                <w:b/>
                <w:lang w:val="sr-Latn-CS"/>
              </w:rPr>
            </w:pPr>
          </w:p>
        </w:tc>
        <w:tc>
          <w:tcPr>
            <w:tcW w:w="828" w:type="dxa"/>
          </w:tcPr>
          <w:p w:rsidR="00A47755" w:rsidRPr="0023074F" w:rsidRDefault="00A47755" w:rsidP="00576C6B">
            <w:pPr>
              <w:jc w:val="both"/>
              <w:rPr>
                <w:rFonts w:ascii="Cambria" w:hAnsi="Cambria"/>
                <w:b/>
              </w:rPr>
            </w:pPr>
          </w:p>
        </w:tc>
      </w:tr>
      <w:tr w:rsidR="006037CD" w:rsidRPr="0023074F" w:rsidTr="00B252F0">
        <w:tc>
          <w:tcPr>
            <w:tcW w:w="3160" w:type="dxa"/>
          </w:tcPr>
          <w:p w:rsidR="006037CD" w:rsidRPr="0023074F" w:rsidRDefault="00802D67" w:rsidP="00576C6B">
            <w:pPr>
              <w:jc w:val="both"/>
              <w:rPr>
                <w:rFonts w:ascii="Cambria" w:hAnsi="Cambria"/>
                <w:lang w:val="sr-Cyrl-RS"/>
              </w:rPr>
            </w:pPr>
            <w:r w:rsidRPr="0023074F">
              <w:rPr>
                <w:rFonts w:ascii="Cambria" w:hAnsi="Cambria"/>
                <w:lang w:val="sr-Cyrl-RS"/>
              </w:rPr>
              <w:t>22</w:t>
            </w:r>
            <w:r w:rsidR="006037CD" w:rsidRPr="0023074F">
              <w:rPr>
                <w:rFonts w:ascii="Cambria" w:hAnsi="Cambria"/>
                <w:lang w:val="sr-Cyrl-RS"/>
              </w:rPr>
              <w:t>. Физичко и здравст.в.</w:t>
            </w:r>
          </w:p>
        </w:tc>
        <w:tc>
          <w:tcPr>
            <w:tcW w:w="643" w:type="dxa"/>
          </w:tcPr>
          <w:p w:rsidR="006037CD" w:rsidRPr="0023074F" w:rsidRDefault="00C36993" w:rsidP="00576C6B">
            <w:pPr>
              <w:jc w:val="both"/>
              <w:rPr>
                <w:rFonts w:ascii="Cambria" w:hAnsi="Cambria"/>
                <w:b/>
                <w:lang w:val="sr-Cyrl-CS"/>
              </w:rPr>
            </w:pPr>
            <w:r w:rsidRPr="0023074F">
              <w:rPr>
                <w:rFonts w:ascii="Cambria" w:hAnsi="Cambria"/>
                <w:b/>
                <w:lang w:val="sr-Cyrl-CS"/>
              </w:rPr>
              <w:t>108</w:t>
            </w:r>
          </w:p>
        </w:tc>
        <w:tc>
          <w:tcPr>
            <w:tcW w:w="900" w:type="dxa"/>
          </w:tcPr>
          <w:p w:rsidR="006037CD" w:rsidRPr="0023074F" w:rsidRDefault="006037CD" w:rsidP="00576C6B">
            <w:pPr>
              <w:jc w:val="both"/>
              <w:rPr>
                <w:rFonts w:ascii="Cambria" w:hAnsi="Cambria"/>
                <w:b/>
                <w:lang w:val="sr-Cyrl-RS"/>
              </w:rPr>
            </w:pPr>
          </w:p>
        </w:tc>
        <w:tc>
          <w:tcPr>
            <w:tcW w:w="643" w:type="dxa"/>
          </w:tcPr>
          <w:p w:rsidR="006037CD" w:rsidRPr="0023074F" w:rsidRDefault="006037CD" w:rsidP="00576C6B">
            <w:pPr>
              <w:jc w:val="both"/>
              <w:rPr>
                <w:rFonts w:ascii="Cambria" w:hAnsi="Cambria"/>
                <w:b/>
                <w:lang w:val="sr-Latn-CS"/>
              </w:rPr>
            </w:pPr>
          </w:p>
        </w:tc>
        <w:tc>
          <w:tcPr>
            <w:tcW w:w="1040" w:type="dxa"/>
          </w:tcPr>
          <w:p w:rsidR="006037CD" w:rsidRPr="0023074F" w:rsidRDefault="006037CD" w:rsidP="00576C6B">
            <w:pPr>
              <w:jc w:val="both"/>
              <w:rPr>
                <w:rFonts w:ascii="Cambria" w:hAnsi="Cambria"/>
                <w:b/>
                <w:lang w:val="sr-Cyrl-CS"/>
              </w:rPr>
            </w:pPr>
          </w:p>
        </w:tc>
        <w:tc>
          <w:tcPr>
            <w:tcW w:w="844" w:type="dxa"/>
          </w:tcPr>
          <w:p w:rsidR="006037CD" w:rsidRPr="0023074F" w:rsidRDefault="00C36993" w:rsidP="00576C6B">
            <w:pPr>
              <w:jc w:val="both"/>
              <w:rPr>
                <w:rFonts w:ascii="Cambria" w:hAnsi="Cambria"/>
                <w:b/>
                <w:lang w:val="sr-Cyrl-RS"/>
              </w:rPr>
            </w:pPr>
            <w:r w:rsidRPr="0023074F">
              <w:rPr>
                <w:rFonts w:ascii="Cambria" w:hAnsi="Cambria"/>
                <w:b/>
                <w:lang w:val="sr-Cyrl-RS"/>
              </w:rPr>
              <w:t>108</w:t>
            </w:r>
          </w:p>
        </w:tc>
        <w:tc>
          <w:tcPr>
            <w:tcW w:w="900" w:type="dxa"/>
          </w:tcPr>
          <w:p w:rsidR="006037CD" w:rsidRPr="0023074F" w:rsidRDefault="00C36993" w:rsidP="00576C6B">
            <w:pPr>
              <w:jc w:val="both"/>
              <w:rPr>
                <w:rFonts w:ascii="Cambria" w:hAnsi="Cambria"/>
                <w:b/>
                <w:lang w:val="sr-Cyrl-RS"/>
              </w:rPr>
            </w:pPr>
            <w:r w:rsidRPr="0023074F">
              <w:rPr>
                <w:rFonts w:ascii="Cambria" w:hAnsi="Cambria"/>
                <w:b/>
                <w:lang w:val="sr-Cyrl-RS"/>
              </w:rPr>
              <w:t>108</w:t>
            </w:r>
          </w:p>
        </w:tc>
        <w:tc>
          <w:tcPr>
            <w:tcW w:w="900" w:type="dxa"/>
          </w:tcPr>
          <w:p w:rsidR="006037CD" w:rsidRPr="0023074F" w:rsidRDefault="006037CD" w:rsidP="00576C6B">
            <w:pPr>
              <w:jc w:val="both"/>
              <w:rPr>
                <w:rFonts w:ascii="Cambria" w:hAnsi="Cambria"/>
                <w:b/>
                <w:lang w:val="sr-Latn-CS"/>
              </w:rPr>
            </w:pPr>
          </w:p>
        </w:tc>
        <w:tc>
          <w:tcPr>
            <w:tcW w:w="828" w:type="dxa"/>
          </w:tcPr>
          <w:p w:rsidR="006037CD" w:rsidRPr="0023074F" w:rsidRDefault="006037CD" w:rsidP="00576C6B">
            <w:pPr>
              <w:jc w:val="both"/>
              <w:rPr>
                <w:rFonts w:ascii="Cambria" w:hAnsi="Cambria"/>
                <w:b/>
              </w:rPr>
            </w:pPr>
          </w:p>
        </w:tc>
      </w:tr>
      <w:tr w:rsidR="006037CD" w:rsidRPr="0023074F" w:rsidTr="00B252F0">
        <w:tc>
          <w:tcPr>
            <w:tcW w:w="3160" w:type="dxa"/>
          </w:tcPr>
          <w:p w:rsidR="006037CD" w:rsidRPr="0023074F" w:rsidRDefault="00802D67" w:rsidP="00576C6B">
            <w:pPr>
              <w:jc w:val="both"/>
              <w:rPr>
                <w:rFonts w:ascii="Cambria" w:hAnsi="Cambria"/>
                <w:lang w:val="sr-Cyrl-RS"/>
              </w:rPr>
            </w:pPr>
            <w:r w:rsidRPr="0023074F">
              <w:rPr>
                <w:rFonts w:ascii="Cambria" w:hAnsi="Cambria"/>
                <w:lang w:val="sr-Cyrl-RS"/>
              </w:rPr>
              <w:t>23</w:t>
            </w:r>
            <w:r w:rsidR="006037CD" w:rsidRPr="0023074F">
              <w:rPr>
                <w:rFonts w:ascii="Cambria" w:hAnsi="Cambria"/>
                <w:lang w:val="sr-Cyrl-RS"/>
              </w:rPr>
              <w:t>. Изабрани спорт</w:t>
            </w:r>
          </w:p>
        </w:tc>
        <w:tc>
          <w:tcPr>
            <w:tcW w:w="643" w:type="dxa"/>
          </w:tcPr>
          <w:p w:rsidR="006037CD" w:rsidRPr="0023074F" w:rsidRDefault="006037CD" w:rsidP="00576C6B">
            <w:pPr>
              <w:jc w:val="both"/>
              <w:rPr>
                <w:rFonts w:ascii="Cambria" w:hAnsi="Cambria"/>
                <w:b/>
                <w:lang w:val="sr-Cyrl-CS"/>
              </w:rPr>
            </w:pPr>
          </w:p>
        </w:tc>
        <w:tc>
          <w:tcPr>
            <w:tcW w:w="900" w:type="dxa"/>
          </w:tcPr>
          <w:p w:rsidR="006037CD" w:rsidRPr="0023074F" w:rsidRDefault="006037CD" w:rsidP="00576C6B">
            <w:pPr>
              <w:jc w:val="both"/>
              <w:rPr>
                <w:rFonts w:ascii="Cambria" w:hAnsi="Cambria"/>
                <w:b/>
                <w:lang w:val="sr-Cyrl-RS"/>
              </w:rPr>
            </w:pPr>
          </w:p>
        </w:tc>
        <w:tc>
          <w:tcPr>
            <w:tcW w:w="643" w:type="dxa"/>
          </w:tcPr>
          <w:p w:rsidR="006037CD" w:rsidRPr="0023074F" w:rsidRDefault="006037CD" w:rsidP="00576C6B">
            <w:pPr>
              <w:jc w:val="both"/>
              <w:rPr>
                <w:rFonts w:ascii="Cambria" w:hAnsi="Cambria"/>
                <w:b/>
                <w:lang w:val="sr-Latn-CS"/>
              </w:rPr>
            </w:pPr>
          </w:p>
        </w:tc>
        <w:tc>
          <w:tcPr>
            <w:tcW w:w="1040" w:type="dxa"/>
          </w:tcPr>
          <w:p w:rsidR="006037CD" w:rsidRPr="0023074F" w:rsidRDefault="006037CD" w:rsidP="00576C6B">
            <w:pPr>
              <w:jc w:val="both"/>
              <w:rPr>
                <w:rFonts w:ascii="Cambria" w:hAnsi="Cambria"/>
                <w:b/>
                <w:lang w:val="sr-Cyrl-CS"/>
              </w:rPr>
            </w:pPr>
          </w:p>
        </w:tc>
        <w:tc>
          <w:tcPr>
            <w:tcW w:w="844" w:type="dxa"/>
          </w:tcPr>
          <w:p w:rsidR="006037CD" w:rsidRPr="0023074F" w:rsidRDefault="006037CD" w:rsidP="00576C6B">
            <w:pPr>
              <w:jc w:val="both"/>
              <w:rPr>
                <w:rFonts w:ascii="Cambria" w:hAnsi="Cambria"/>
                <w:b/>
                <w:lang w:val="sr-Latn-CS"/>
              </w:rPr>
            </w:pPr>
          </w:p>
        </w:tc>
        <w:tc>
          <w:tcPr>
            <w:tcW w:w="900" w:type="dxa"/>
          </w:tcPr>
          <w:p w:rsidR="006037CD" w:rsidRPr="0023074F" w:rsidRDefault="006037CD" w:rsidP="00576C6B">
            <w:pPr>
              <w:jc w:val="both"/>
              <w:rPr>
                <w:rFonts w:ascii="Cambria" w:hAnsi="Cambria"/>
                <w:b/>
                <w:lang w:val="sr-Latn-CS"/>
              </w:rPr>
            </w:pPr>
          </w:p>
        </w:tc>
        <w:tc>
          <w:tcPr>
            <w:tcW w:w="900" w:type="dxa"/>
          </w:tcPr>
          <w:p w:rsidR="006037CD" w:rsidRPr="0023074F" w:rsidRDefault="006037CD" w:rsidP="00576C6B">
            <w:pPr>
              <w:jc w:val="both"/>
              <w:rPr>
                <w:rFonts w:ascii="Cambria" w:hAnsi="Cambria"/>
                <w:b/>
                <w:lang w:val="sr-Cyrl-RS"/>
              </w:rPr>
            </w:pPr>
            <w:r w:rsidRPr="0023074F">
              <w:rPr>
                <w:rFonts w:ascii="Cambria" w:hAnsi="Cambria"/>
                <w:b/>
                <w:lang w:val="sr-Cyrl-RS"/>
              </w:rPr>
              <w:t>36</w:t>
            </w:r>
          </w:p>
        </w:tc>
        <w:tc>
          <w:tcPr>
            <w:tcW w:w="828" w:type="dxa"/>
          </w:tcPr>
          <w:p w:rsidR="006037CD" w:rsidRPr="0023074F" w:rsidRDefault="006037CD" w:rsidP="00576C6B">
            <w:pPr>
              <w:jc w:val="both"/>
              <w:rPr>
                <w:rFonts w:ascii="Cambria" w:hAnsi="Cambria"/>
                <w:b/>
                <w:lang w:val="sr-Cyrl-RS"/>
              </w:rPr>
            </w:pPr>
            <w:r w:rsidRPr="0023074F">
              <w:rPr>
                <w:rFonts w:ascii="Cambria" w:hAnsi="Cambria"/>
                <w:b/>
                <w:lang w:val="sr-Cyrl-RS"/>
              </w:rPr>
              <w:t>3</w:t>
            </w:r>
            <w:r w:rsidR="00C36993" w:rsidRPr="0023074F">
              <w:rPr>
                <w:rFonts w:ascii="Cambria" w:hAnsi="Cambria"/>
                <w:b/>
                <w:lang w:val="sr-Cyrl-RS"/>
              </w:rPr>
              <w:t>4</w:t>
            </w:r>
          </w:p>
        </w:tc>
      </w:tr>
      <w:tr w:rsidR="007808DF" w:rsidRPr="0023074F" w:rsidTr="00B252F0">
        <w:tc>
          <w:tcPr>
            <w:tcW w:w="3160" w:type="dxa"/>
          </w:tcPr>
          <w:p w:rsidR="007808DF" w:rsidRPr="0023074F" w:rsidRDefault="007808DF" w:rsidP="00576C6B">
            <w:pPr>
              <w:jc w:val="both"/>
              <w:rPr>
                <w:rFonts w:ascii="Cambria" w:hAnsi="Cambria"/>
                <w:lang w:val="sr-Cyrl-RS"/>
              </w:rPr>
            </w:pPr>
            <w:r w:rsidRPr="0023074F">
              <w:rPr>
                <w:rFonts w:ascii="Cambria" w:hAnsi="Cambria"/>
                <w:lang w:val="sr-Cyrl-RS"/>
              </w:rPr>
              <w:t>24. Информ. и рач.</w:t>
            </w:r>
          </w:p>
        </w:tc>
        <w:tc>
          <w:tcPr>
            <w:tcW w:w="643" w:type="dxa"/>
          </w:tcPr>
          <w:p w:rsidR="007808DF" w:rsidRPr="0023074F" w:rsidRDefault="007808DF" w:rsidP="00576C6B">
            <w:pPr>
              <w:jc w:val="both"/>
              <w:rPr>
                <w:rFonts w:ascii="Cambria" w:hAnsi="Cambria"/>
                <w:b/>
                <w:lang w:val="sr-Cyrl-CS"/>
              </w:rPr>
            </w:pPr>
          </w:p>
        </w:tc>
        <w:tc>
          <w:tcPr>
            <w:tcW w:w="900" w:type="dxa"/>
          </w:tcPr>
          <w:p w:rsidR="007808DF" w:rsidRPr="0023074F" w:rsidRDefault="007808DF" w:rsidP="00576C6B">
            <w:pPr>
              <w:jc w:val="both"/>
              <w:rPr>
                <w:rFonts w:ascii="Cambria" w:hAnsi="Cambria"/>
                <w:b/>
                <w:lang w:val="sr-Cyrl-RS"/>
              </w:rPr>
            </w:pPr>
          </w:p>
        </w:tc>
        <w:tc>
          <w:tcPr>
            <w:tcW w:w="643" w:type="dxa"/>
          </w:tcPr>
          <w:p w:rsidR="007808DF" w:rsidRPr="0023074F" w:rsidRDefault="007808DF" w:rsidP="00576C6B">
            <w:pPr>
              <w:jc w:val="both"/>
              <w:rPr>
                <w:rFonts w:ascii="Cambria" w:hAnsi="Cambria"/>
                <w:b/>
                <w:lang w:val="sr-Latn-CS"/>
              </w:rPr>
            </w:pPr>
          </w:p>
        </w:tc>
        <w:tc>
          <w:tcPr>
            <w:tcW w:w="1040" w:type="dxa"/>
          </w:tcPr>
          <w:p w:rsidR="007808DF" w:rsidRPr="0023074F" w:rsidRDefault="007808DF" w:rsidP="00576C6B">
            <w:pPr>
              <w:jc w:val="both"/>
              <w:rPr>
                <w:rFonts w:ascii="Cambria" w:hAnsi="Cambria"/>
                <w:b/>
                <w:lang w:val="sr-Cyrl-CS"/>
              </w:rPr>
            </w:pPr>
          </w:p>
        </w:tc>
        <w:tc>
          <w:tcPr>
            <w:tcW w:w="844" w:type="dxa"/>
          </w:tcPr>
          <w:p w:rsidR="007808DF" w:rsidRPr="0023074F" w:rsidRDefault="007808DF" w:rsidP="00576C6B">
            <w:pPr>
              <w:jc w:val="both"/>
              <w:rPr>
                <w:rFonts w:ascii="Cambria" w:hAnsi="Cambria"/>
                <w:b/>
                <w:lang w:val="sr-Cyrl-RS"/>
              </w:rPr>
            </w:pPr>
            <w:r w:rsidRPr="0023074F">
              <w:rPr>
                <w:rFonts w:ascii="Cambria" w:hAnsi="Cambria"/>
                <w:b/>
                <w:lang w:val="sr-Cyrl-RS"/>
              </w:rPr>
              <w:t>36</w:t>
            </w:r>
          </w:p>
        </w:tc>
        <w:tc>
          <w:tcPr>
            <w:tcW w:w="900" w:type="dxa"/>
          </w:tcPr>
          <w:p w:rsidR="007808DF" w:rsidRPr="0023074F" w:rsidRDefault="007808DF" w:rsidP="00576C6B">
            <w:pPr>
              <w:jc w:val="both"/>
              <w:rPr>
                <w:rFonts w:ascii="Cambria" w:hAnsi="Cambria"/>
                <w:b/>
                <w:lang w:val="sr-Cyrl-RS"/>
              </w:rPr>
            </w:pPr>
            <w:r w:rsidRPr="0023074F">
              <w:rPr>
                <w:rFonts w:ascii="Cambria" w:hAnsi="Cambria"/>
                <w:b/>
                <w:lang w:val="sr-Cyrl-RS"/>
              </w:rPr>
              <w:t>36</w:t>
            </w:r>
          </w:p>
        </w:tc>
        <w:tc>
          <w:tcPr>
            <w:tcW w:w="900" w:type="dxa"/>
          </w:tcPr>
          <w:p w:rsidR="007808DF" w:rsidRPr="0023074F" w:rsidRDefault="007808DF" w:rsidP="00576C6B">
            <w:pPr>
              <w:jc w:val="both"/>
              <w:rPr>
                <w:rFonts w:ascii="Cambria" w:hAnsi="Cambria"/>
                <w:b/>
                <w:lang w:val="sr-Cyrl-RS"/>
              </w:rPr>
            </w:pPr>
          </w:p>
        </w:tc>
        <w:tc>
          <w:tcPr>
            <w:tcW w:w="828" w:type="dxa"/>
          </w:tcPr>
          <w:p w:rsidR="007808DF" w:rsidRPr="0023074F" w:rsidRDefault="007808DF" w:rsidP="00576C6B">
            <w:pPr>
              <w:jc w:val="both"/>
              <w:rPr>
                <w:rFonts w:ascii="Cambria" w:hAnsi="Cambria"/>
                <w:b/>
                <w:lang w:val="sr-Cyrl-RS"/>
              </w:rPr>
            </w:pPr>
          </w:p>
        </w:tc>
      </w:tr>
      <w:tr w:rsidR="00C36993" w:rsidRPr="0023074F" w:rsidTr="00B252F0">
        <w:tc>
          <w:tcPr>
            <w:tcW w:w="3160" w:type="dxa"/>
          </w:tcPr>
          <w:p w:rsidR="00C36993" w:rsidRPr="0023074F" w:rsidRDefault="00C36993" w:rsidP="00576C6B">
            <w:pPr>
              <w:jc w:val="both"/>
              <w:rPr>
                <w:rFonts w:ascii="Cambria" w:hAnsi="Cambria"/>
                <w:lang w:val="sr-Cyrl-RS"/>
              </w:rPr>
            </w:pPr>
            <w:r w:rsidRPr="0023074F">
              <w:rPr>
                <w:rFonts w:ascii="Cambria" w:hAnsi="Cambria"/>
                <w:lang w:val="sr-Cyrl-RS"/>
              </w:rPr>
              <w:t>25. Техника и технологија</w:t>
            </w:r>
          </w:p>
        </w:tc>
        <w:tc>
          <w:tcPr>
            <w:tcW w:w="643" w:type="dxa"/>
          </w:tcPr>
          <w:p w:rsidR="00C36993" w:rsidRPr="0023074F" w:rsidRDefault="00C36993" w:rsidP="00576C6B">
            <w:pPr>
              <w:jc w:val="both"/>
              <w:rPr>
                <w:rFonts w:ascii="Cambria" w:hAnsi="Cambria"/>
                <w:b/>
                <w:lang w:val="sr-Cyrl-CS"/>
              </w:rPr>
            </w:pPr>
          </w:p>
        </w:tc>
        <w:tc>
          <w:tcPr>
            <w:tcW w:w="900" w:type="dxa"/>
          </w:tcPr>
          <w:p w:rsidR="00C36993" w:rsidRPr="0023074F" w:rsidRDefault="00C36993" w:rsidP="00576C6B">
            <w:pPr>
              <w:jc w:val="both"/>
              <w:rPr>
                <w:rFonts w:ascii="Cambria" w:hAnsi="Cambria"/>
                <w:b/>
                <w:lang w:val="sr-Cyrl-RS"/>
              </w:rPr>
            </w:pPr>
          </w:p>
        </w:tc>
        <w:tc>
          <w:tcPr>
            <w:tcW w:w="643" w:type="dxa"/>
          </w:tcPr>
          <w:p w:rsidR="00C36993" w:rsidRPr="0023074F" w:rsidRDefault="00C36993" w:rsidP="00576C6B">
            <w:pPr>
              <w:jc w:val="both"/>
              <w:rPr>
                <w:rFonts w:ascii="Cambria" w:hAnsi="Cambria"/>
                <w:b/>
                <w:lang w:val="sr-Latn-CS"/>
              </w:rPr>
            </w:pPr>
          </w:p>
        </w:tc>
        <w:tc>
          <w:tcPr>
            <w:tcW w:w="1040" w:type="dxa"/>
          </w:tcPr>
          <w:p w:rsidR="00C36993" w:rsidRPr="0023074F" w:rsidRDefault="00C36993" w:rsidP="00576C6B">
            <w:pPr>
              <w:jc w:val="both"/>
              <w:rPr>
                <w:rFonts w:ascii="Cambria" w:hAnsi="Cambria"/>
                <w:b/>
                <w:lang w:val="sr-Cyrl-CS"/>
              </w:rPr>
            </w:pPr>
          </w:p>
        </w:tc>
        <w:tc>
          <w:tcPr>
            <w:tcW w:w="844" w:type="dxa"/>
          </w:tcPr>
          <w:p w:rsidR="00C36993" w:rsidRPr="0023074F" w:rsidRDefault="00C36993" w:rsidP="00576C6B">
            <w:pPr>
              <w:jc w:val="both"/>
              <w:rPr>
                <w:rFonts w:ascii="Cambria" w:hAnsi="Cambria"/>
                <w:b/>
                <w:lang w:val="sr-Cyrl-RS"/>
              </w:rPr>
            </w:pPr>
            <w:r w:rsidRPr="0023074F">
              <w:rPr>
                <w:rFonts w:ascii="Cambria" w:hAnsi="Cambria"/>
                <w:b/>
                <w:lang w:val="sr-Cyrl-RS"/>
              </w:rPr>
              <w:t>72</w:t>
            </w:r>
          </w:p>
        </w:tc>
        <w:tc>
          <w:tcPr>
            <w:tcW w:w="900" w:type="dxa"/>
          </w:tcPr>
          <w:p w:rsidR="00C36993" w:rsidRPr="0023074F" w:rsidRDefault="00C36993" w:rsidP="00576C6B">
            <w:pPr>
              <w:jc w:val="both"/>
              <w:rPr>
                <w:rFonts w:ascii="Cambria" w:hAnsi="Cambria"/>
                <w:b/>
                <w:lang w:val="sr-Cyrl-RS"/>
              </w:rPr>
            </w:pPr>
            <w:r w:rsidRPr="0023074F">
              <w:rPr>
                <w:rFonts w:ascii="Cambria" w:hAnsi="Cambria"/>
                <w:b/>
                <w:lang w:val="sr-Cyrl-RS"/>
              </w:rPr>
              <w:t>72</w:t>
            </w:r>
          </w:p>
        </w:tc>
        <w:tc>
          <w:tcPr>
            <w:tcW w:w="900" w:type="dxa"/>
          </w:tcPr>
          <w:p w:rsidR="00C36993" w:rsidRPr="0023074F" w:rsidRDefault="00C36993" w:rsidP="00576C6B">
            <w:pPr>
              <w:jc w:val="both"/>
              <w:rPr>
                <w:rFonts w:ascii="Cambria" w:hAnsi="Cambria"/>
                <w:b/>
                <w:lang w:val="sr-Cyrl-RS"/>
              </w:rPr>
            </w:pPr>
          </w:p>
        </w:tc>
        <w:tc>
          <w:tcPr>
            <w:tcW w:w="828" w:type="dxa"/>
          </w:tcPr>
          <w:p w:rsidR="00C36993" w:rsidRPr="0023074F" w:rsidRDefault="00C36993" w:rsidP="00576C6B">
            <w:pPr>
              <w:jc w:val="both"/>
              <w:rPr>
                <w:rFonts w:ascii="Cambria" w:hAnsi="Cambria"/>
                <w:b/>
                <w:lang w:val="sr-Cyrl-RS"/>
              </w:rPr>
            </w:pPr>
          </w:p>
        </w:tc>
      </w:tr>
    </w:tbl>
    <w:p w:rsidR="009B697A" w:rsidRPr="0023074F" w:rsidRDefault="009B697A" w:rsidP="00576C6B">
      <w:pPr>
        <w:tabs>
          <w:tab w:val="left" w:pos="1160"/>
        </w:tabs>
        <w:jc w:val="both"/>
        <w:rPr>
          <w:rFonts w:ascii="Cambria" w:hAnsi="Cambria"/>
        </w:rPr>
      </w:pPr>
    </w:p>
    <w:p w:rsidR="00196449" w:rsidRPr="0023074F" w:rsidRDefault="00196449" w:rsidP="00196449">
      <w:pPr>
        <w:spacing w:after="200" w:line="276" w:lineRule="auto"/>
        <w:jc w:val="both"/>
        <w:rPr>
          <w:rFonts w:ascii="Cambria" w:hAnsi="Cambria"/>
          <w:lang w:val="sr-Cyrl-BA"/>
        </w:rPr>
      </w:pPr>
      <w:r w:rsidRPr="0023074F">
        <w:rPr>
          <w:rFonts w:ascii="Cambria" w:hAnsi="Cambria"/>
          <w:lang w:val="sr-Cyrl-BA"/>
        </w:rPr>
        <w:t>Према члану 35. закона о основном образовању и васпитању у овој школској години предметни наставници су у четвртом разреду одржали по један час у полугодишту из предм</w:t>
      </w:r>
      <w:r w:rsidRPr="0023074F">
        <w:rPr>
          <w:rFonts w:ascii="Cambria" w:hAnsi="Cambria"/>
        </w:rPr>
        <w:t>e</w:t>
      </w:r>
      <w:r w:rsidRPr="0023074F">
        <w:rPr>
          <w:rFonts w:ascii="Cambria" w:hAnsi="Cambria"/>
          <w:lang w:val="sr-Cyrl-BA"/>
        </w:rPr>
        <w:t xml:space="preserve">та које ће ученици похађати </w:t>
      </w:r>
      <w:r w:rsidR="0044082F" w:rsidRPr="0023074F">
        <w:rPr>
          <w:rFonts w:ascii="Cambria" w:hAnsi="Cambria"/>
          <w:lang w:val="sr-Cyrl-BA"/>
        </w:rPr>
        <w:t>у петом разреду: Српски језик, математика, н</w:t>
      </w:r>
      <w:r w:rsidRPr="0023074F">
        <w:rPr>
          <w:rFonts w:ascii="Cambria" w:hAnsi="Cambria"/>
          <w:lang w:val="sr-Cyrl-BA"/>
        </w:rPr>
        <w:t>емачки језик</w:t>
      </w:r>
      <w:r w:rsidRPr="0023074F">
        <w:rPr>
          <w:rFonts w:ascii="Cambria" w:hAnsi="Cambria"/>
        </w:rPr>
        <w:t>,</w:t>
      </w:r>
      <w:r w:rsidR="0044082F" w:rsidRPr="0023074F">
        <w:rPr>
          <w:rFonts w:ascii="Cambria" w:hAnsi="Cambria"/>
          <w:lang w:val="sr-Cyrl-BA"/>
        </w:rPr>
        <w:t xml:space="preserve"> и</w:t>
      </w:r>
      <w:r w:rsidRPr="0023074F">
        <w:rPr>
          <w:rFonts w:ascii="Cambria" w:hAnsi="Cambria"/>
          <w:lang w:val="sr-Cyrl-BA"/>
        </w:rPr>
        <w:t>сторија</w:t>
      </w:r>
      <w:r w:rsidR="0044082F" w:rsidRPr="0023074F">
        <w:rPr>
          <w:rFonts w:ascii="Cambria" w:hAnsi="Cambria"/>
        </w:rPr>
        <w:t xml:space="preserve">, </w:t>
      </w:r>
      <w:r w:rsidR="0044082F" w:rsidRPr="0023074F">
        <w:rPr>
          <w:rFonts w:ascii="Cambria" w:hAnsi="Cambria"/>
          <w:lang w:val="sr-Cyrl-RS"/>
        </w:rPr>
        <w:t>г</w:t>
      </w:r>
      <w:r w:rsidR="0044082F" w:rsidRPr="0023074F">
        <w:rPr>
          <w:rFonts w:ascii="Cambria" w:hAnsi="Cambria"/>
        </w:rPr>
        <w:t xml:space="preserve">еографија, </w:t>
      </w:r>
      <w:r w:rsidR="0044082F" w:rsidRPr="0023074F">
        <w:rPr>
          <w:rFonts w:ascii="Cambria" w:hAnsi="Cambria"/>
          <w:lang w:val="sr-Cyrl-RS"/>
        </w:rPr>
        <w:t>б</w:t>
      </w:r>
      <w:r w:rsidR="0044082F" w:rsidRPr="0023074F">
        <w:rPr>
          <w:rFonts w:ascii="Cambria" w:hAnsi="Cambria"/>
        </w:rPr>
        <w:t xml:space="preserve">иологија, </w:t>
      </w:r>
      <w:r w:rsidR="0044082F" w:rsidRPr="0023074F">
        <w:rPr>
          <w:rFonts w:ascii="Cambria" w:hAnsi="Cambria"/>
          <w:lang w:val="sr-Cyrl-RS"/>
        </w:rPr>
        <w:t>л</w:t>
      </w:r>
      <w:r w:rsidR="0044082F" w:rsidRPr="0023074F">
        <w:rPr>
          <w:rFonts w:ascii="Cambria" w:hAnsi="Cambria"/>
        </w:rPr>
        <w:t xml:space="preserve">иковна култура, </w:t>
      </w:r>
      <w:r w:rsidR="0044082F" w:rsidRPr="0023074F">
        <w:rPr>
          <w:rFonts w:ascii="Cambria" w:hAnsi="Cambria"/>
          <w:lang w:val="sr-Cyrl-RS"/>
        </w:rPr>
        <w:t>м</w:t>
      </w:r>
      <w:r w:rsidR="0044082F" w:rsidRPr="0023074F">
        <w:rPr>
          <w:rFonts w:ascii="Cambria" w:hAnsi="Cambria"/>
        </w:rPr>
        <w:t xml:space="preserve">узичка култура, </w:t>
      </w:r>
      <w:r w:rsidR="0044082F" w:rsidRPr="0023074F">
        <w:rPr>
          <w:rFonts w:ascii="Cambria" w:hAnsi="Cambria"/>
          <w:lang w:val="sr-Cyrl-RS"/>
        </w:rPr>
        <w:t>ф</w:t>
      </w:r>
      <w:r w:rsidR="0044082F" w:rsidRPr="0023074F">
        <w:rPr>
          <w:rFonts w:ascii="Cambria" w:hAnsi="Cambria"/>
        </w:rPr>
        <w:t xml:space="preserve">изичко васпитање, </w:t>
      </w:r>
      <w:r w:rsidR="0044082F" w:rsidRPr="0023074F">
        <w:rPr>
          <w:rFonts w:ascii="Cambria" w:hAnsi="Cambria"/>
          <w:lang w:val="sr-Cyrl-RS"/>
        </w:rPr>
        <w:t>т</w:t>
      </w:r>
      <w:r w:rsidRPr="0023074F">
        <w:rPr>
          <w:rFonts w:ascii="Cambria" w:hAnsi="Cambria"/>
        </w:rPr>
        <w:t>ехни</w:t>
      </w:r>
      <w:r w:rsidR="0044082F" w:rsidRPr="0023074F">
        <w:rPr>
          <w:rFonts w:ascii="Cambria" w:hAnsi="Cambria"/>
          <w:lang w:val="sr-Cyrl-RS"/>
        </w:rPr>
        <w:t>ка и технологија</w:t>
      </w:r>
      <w:r w:rsidRPr="0023074F">
        <w:rPr>
          <w:rFonts w:ascii="Cambria" w:hAnsi="Cambria"/>
        </w:rPr>
        <w:t xml:space="preserve">. </w:t>
      </w:r>
      <w:r w:rsidRPr="0023074F">
        <w:rPr>
          <w:rFonts w:ascii="Cambria" w:hAnsi="Cambria"/>
          <w:lang w:val="sr-Cyrl-BA"/>
        </w:rPr>
        <w:t xml:space="preserve">Ученици су се током тих часова упознали са предметним наставницима и садржајем предмета. </w:t>
      </w:r>
    </w:p>
    <w:p w:rsidR="004E5D12" w:rsidRPr="00A9389E" w:rsidRDefault="004E5D12" w:rsidP="00A9389E">
      <w:pPr>
        <w:pStyle w:val="Heading2"/>
        <w:jc w:val="center"/>
        <w:rPr>
          <w:rFonts w:asciiTheme="majorHAnsi" w:hAnsiTheme="majorHAnsi"/>
        </w:rPr>
      </w:pPr>
      <w:bookmarkStart w:id="34" w:name="_Toc22051283"/>
      <w:r w:rsidRPr="00A9389E">
        <w:rPr>
          <w:rFonts w:asciiTheme="majorHAnsi" w:hAnsiTheme="majorHAnsi"/>
        </w:rPr>
        <w:lastRenderedPageBreak/>
        <w:t>УСПЕХ УЧЕНИКА</w:t>
      </w:r>
      <w:bookmarkEnd w:id="34"/>
    </w:p>
    <w:p w:rsidR="004E5D12" w:rsidRPr="0023074F" w:rsidRDefault="004E5D12" w:rsidP="00576C6B">
      <w:pPr>
        <w:tabs>
          <w:tab w:val="left" w:pos="1160"/>
        </w:tabs>
        <w:jc w:val="both"/>
        <w:rPr>
          <w:rFonts w:ascii="Cambria" w:hAnsi="Cambria"/>
        </w:rPr>
      </w:pPr>
    </w:p>
    <w:p w:rsidR="00BF43DB" w:rsidRPr="0023074F" w:rsidRDefault="00EE45D5" w:rsidP="00576C6B">
      <w:pPr>
        <w:tabs>
          <w:tab w:val="left" w:pos="1160"/>
        </w:tabs>
        <w:jc w:val="both"/>
        <w:rPr>
          <w:rFonts w:ascii="Cambria" w:hAnsi="Cambria"/>
        </w:rPr>
      </w:pPr>
      <w:r w:rsidRPr="0023074F">
        <w:rPr>
          <w:rFonts w:ascii="Cambria" w:hAnsi="Cambria"/>
        </w:rPr>
        <w:t>Успех ученика је анализиран по предметима у оквиру разреда, како би се даље, у оквиру плана унапређивања квалитета рада школе, вршила даља нализа примене индивидуализације, критеријумских тестова, допунске и додатне наставе.</w:t>
      </w:r>
    </w:p>
    <w:p w:rsidR="00BF43DB" w:rsidRPr="0023074F" w:rsidRDefault="00BF43DB" w:rsidP="00576C6B">
      <w:pPr>
        <w:tabs>
          <w:tab w:val="left" w:pos="1160"/>
        </w:tabs>
        <w:jc w:val="both"/>
        <w:rPr>
          <w:rFonts w:ascii="Cambria" w:hAnsi="Cambria"/>
          <w:highlight w:val="yellow"/>
        </w:rPr>
      </w:pPr>
    </w:p>
    <w:p w:rsidR="00BF43DB" w:rsidRPr="0023074F" w:rsidRDefault="00BF43DB" w:rsidP="00576C6B">
      <w:pPr>
        <w:tabs>
          <w:tab w:val="left" w:pos="1160"/>
        </w:tabs>
        <w:jc w:val="both"/>
        <w:rPr>
          <w:rFonts w:ascii="Cambria" w:hAnsi="Cambria"/>
          <w:highlight w:val="yellow"/>
        </w:rPr>
      </w:pPr>
    </w:p>
    <w:p w:rsidR="0082027D" w:rsidRPr="0023074F" w:rsidRDefault="0082027D" w:rsidP="00576C6B">
      <w:pPr>
        <w:tabs>
          <w:tab w:val="left" w:pos="1160"/>
        </w:tabs>
        <w:jc w:val="both"/>
        <w:rPr>
          <w:rFonts w:ascii="Cambria" w:hAnsi="Cambria"/>
        </w:rPr>
      </w:pPr>
      <w:r w:rsidRPr="0023074F">
        <w:rPr>
          <w:rFonts w:ascii="Cambria" w:hAnsi="Cambria"/>
        </w:rPr>
        <w:t>АНАЛИЗА УСПЕХА ПО ПРЕДМЕТИМА ОД ДРУГОГ ДО ЧЕТВРТОГ РАЗРЕДА</w:t>
      </w:r>
      <w:r w:rsidR="00BA1A69" w:rsidRPr="0023074F">
        <w:rPr>
          <w:rFonts w:ascii="Cambria" w:hAnsi="Cambria"/>
          <w:lang w:val="sr-Latn-CS"/>
        </w:rPr>
        <w:tab/>
      </w:r>
    </w:p>
    <w:tbl>
      <w:tblPr>
        <w:tblW w:w="101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08"/>
        <w:gridCol w:w="1448"/>
        <w:gridCol w:w="1140"/>
        <w:gridCol w:w="1572"/>
        <w:gridCol w:w="1070"/>
        <w:gridCol w:w="1078"/>
        <w:gridCol w:w="1080"/>
        <w:gridCol w:w="903"/>
      </w:tblGrid>
      <w:tr w:rsidR="006A7840" w:rsidRPr="0023074F" w:rsidTr="001D2DD5">
        <w:trPr>
          <w:cantSplit/>
          <w:trHeight w:val="1684"/>
        </w:trPr>
        <w:tc>
          <w:tcPr>
            <w:tcW w:w="993" w:type="dxa"/>
            <w:shd w:val="clear" w:color="auto" w:fill="DBE5F1"/>
            <w:textDirection w:val="tbRl"/>
          </w:tcPr>
          <w:p w:rsidR="0082027D" w:rsidRPr="0023074F" w:rsidRDefault="0082027D" w:rsidP="001D2DD5">
            <w:pPr>
              <w:ind w:left="113" w:right="113"/>
              <w:rPr>
                <w:rFonts w:ascii="Cambria" w:hAnsi="Cambria"/>
                <w:sz w:val="20"/>
                <w:szCs w:val="20"/>
              </w:rPr>
            </w:pPr>
            <w:r w:rsidRPr="0023074F">
              <w:rPr>
                <w:rFonts w:ascii="Cambria" w:hAnsi="Cambria"/>
                <w:sz w:val="20"/>
                <w:szCs w:val="20"/>
              </w:rPr>
              <w:t>РАЗРЕД</w:t>
            </w:r>
          </w:p>
        </w:tc>
        <w:tc>
          <w:tcPr>
            <w:tcW w:w="908" w:type="dxa"/>
            <w:shd w:val="clear" w:color="auto" w:fill="DBE5F1"/>
            <w:textDirection w:val="tbRl"/>
          </w:tcPr>
          <w:p w:rsidR="0082027D" w:rsidRPr="0023074F" w:rsidRDefault="0082027D" w:rsidP="001D2DD5">
            <w:pPr>
              <w:ind w:left="113" w:right="113"/>
              <w:rPr>
                <w:rFonts w:ascii="Cambria" w:hAnsi="Cambria"/>
                <w:sz w:val="20"/>
                <w:szCs w:val="20"/>
              </w:rPr>
            </w:pPr>
            <w:r w:rsidRPr="0023074F">
              <w:rPr>
                <w:rFonts w:ascii="Cambria" w:hAnsi="Cambria"/>
                <w:sz w:val="20"/>
                <w:szCs w:val="20"/>
              </w:rPr>
              <w:t>СРПСКИ Ј.</w:t>
            </w:r>
          </w:p>
        </w:tc>
        <w:tc>
          <w:tcPr>
            <w:tcW w:w="1448" w:type="dxa"/>
            <w:shd w:val="clear" w:color="auto" w:fill="DBE5F1"/>
            <w:textDirection w:val="tbRl"/>
          </w:tcPr>
          <w:p w:rsidR="0082027D" w:rsidRPr="0023074F" w:rsidRDefault="0082027D" w:rsidP="001D2DD5">
            <w:pPr>
              <w:ind w:left="113" w:right="113"/>
              <w:rPr>
                <w:rFonts w:ascii="Cambria" w:hAnsi="Cambria"/>
                <w:sz w:val="20"/>
                <w:szCs w:val="20"/>
              </w:rPr>
            </w:pPr>
            <w:r w:rsidRPr="0023074F">
              <w:rPr>
                <w:rFonts w:ascii="Cambria" w:hAnsi="Cambria"/>
                <w:sz w:val="20"/>
                <w:szCs w:val="20"/>
              </w:rPr>
              <w:t>МАТЕМАТИКА</w:t>
            </w:r>
          </w:p>
        </w:tc>
        <w:tc>
          <w:tcPr>
            <w:tcW w:w="1140" w:type="dxa"/>
            <w:shd w:val="clear" w:color="auto" w:fill="DBE5F1"/>
            <w:textDirection w:val="tbRl"/>
          </w:tcPr>
          <w:p w:rsidR="0082027D" w:rsidRPr="0023074F" w:rsidRDefault="0082027D" w:rsidP="001D2DD5">
            <w:pPr>
              <w:ind w:left="113" w:right="113"/>
              <w:rPr>
                <w:rFonts w:ascii="Cambria" w:hAnsi="Cambria"/>
                <w:sz w:val="20"/>
                <w:szCs w:val="20"/>
              </w:rPr>
            </w:pPr>
            <w:r w:rsidRPr="0023074F">
              <w:rPr>
                <w:rFonts w:ascii="Cambria" w:hAnsi="Cambria"/>
                <w:sz w:val="20"/>
                <w:szCs w:val="20"/>
              </w:rPr>
              <w:t>ЕНГЛЕСКИ Ј.</w:t>
            </w:r>
          </w:p>
        </w:tc>
        <w:tc>
          <w:tcPr>
            <w:tcW w:w="1572" w:type="dxa"/>
            <w:shd w:val="clear" w:color="auto" w:fill="DBE5F1"/>
            <w:textDirection w:val="tbRl"/>
          </w:tcPr>
          <w:p w:rsidR="0082027D" w:rsidRPr="0023074F" w:rsidRDefault="0082027D" w:rsidP="001D2DD5">
            <w:pPr>
              <w:ind w:left="113" w:right="113"/>
              <w:rPr>
                <w:rFonts w:ascii="Cambria" w:hAnsi="Cambria"/>
                <w:sz w:val="20"/>
                <w:szCs w:val="20"/>
              </w:rPr>
            </w:pPr>
            <w:r w:rsidRPr="0023074F">
              <w:rPr>
                <w:rFonts w:ascii="Cambria" w:hAnsi="Cambria"/>
                <w:sz w:val="20"/>
                <w:szCs w:val="20"/>
              </w:rPr>
              <w:t>СВЕТ/ПРИРОДА</w:t>
            </w:r>
          </w:p>
        </w:tc>
        <w:tc>
          <w:tcPr>
            <w:tcW w:w="1070" w:type="dxa"/>
            <w:shd w:val="clear" w:color="auto" w:fill="DBE5F1"/>
            <w:textDirection w:val="tbRl"/>
          </w:tcPr>
          <w:p w:rsidR="0082027D" w:rsidRPr="0023074F" w:rsidRDefault="0082027D" w:rsidP="001D2DD5">
            <w:pPr>
              <w:ind w:left="113" w:right="113"/>
              <w:rPr>
                <w:rFonts w:ascii="Cambria" w:hAnsi="Cambria"/>
                <w:sz w:val="20"/>
                <w:szCs w:val="20"/>
              </w:rPr>
            </w:pPr>
            <w:r w:rsidRPr="0023074F">
              <w:rPr>
                <w:rFonts w:ascii="Cambria" w:hAnsi="Cambria"/>
                <w:sz w:val="20"/>
                <w:szCs w:val="20"/>
              </w:rPr>
              <w:t>МУЗИЧКО</w:t>
            </w:r>
          </w:p>
        </w:tc>
        <w:tc>
          <w:tcPr>
            <w:tcW w:w="1078" w:type="dxa"/>
            <w:shd w:val="clear" w:color="auto" w:fill="DBE5F1"/>
            <w:textDirection w:val="tbRl"/>
          </w:tcPr>
          <w:p w:rsidR="0082027D" w:rsidRPr="0023074F" w:rsidRDefault="0082027D" w:rsidP="001D2DD5">
            <w:pPr>
              <w:ind w:left="113" w:right="113"/>
              <w:rPr>
                <w:rFonts w:ascii="Cambria" w:hAnsi="Cambria"/>
                <w:sz w:val="20"/>
                <w:szCs w:val="20"/>
              </w:rPr>
            </w:pPr>
            <w:r w:rsidRPr="0023074F">
              <w:rPr>
                <w:rFonts w:ascii="Cambria" w:hAnsi="Cambria"/>
                <w:sz w:val="20"/>
                <w:szCs w:val="20"/>
              </w:rPr>
              <w:t>ЛИКОВНО</w:t>
            </w:r>
          </w:p>
        </w:tc>
        <w:tc>
          <w:tcPr>
            <w:tcW w:w="1080" w:type="dxa"/>
            <w:shd w:val="clear" w:color="auto" w:fill="DBE5F1"/>
            <w:textDirection w:val="tbRl"/>
          </w:tcPr>
          <w:p w:rsidR="0082027D" w:rsidRPr="0023074F" w:rsidRDefault="0082027D" w:rsidP="001D2DD5">
            <w:pPr>
              <w:ind w:left="113" w:right="113"/>
              <w:rPr>
                <w:rFonts w:ascii="Cambria" w:hAnsi="Cambria"/>
                <w:sz w:val="20"/>
                <w:szCs w:val="20"/>
              </w:rPr>
            </w:pPr>
            <w:r w:rsidRPr="0023074F">
              <w:rPr>
                <w:rFonts w:ascii="Cambria" w:hAnsi="Cambria"/>
                <w:sz w:val="20"/>
                <w:szCs w:val="20"/>
              </w:rPr>
              <w:t>ФИЗИЧКО</w:t>
            </w:r>
          </w:p>
        </w:tc>
        <w:tc>
          <w:tcPr>
            <w:tcW w:w="903" w:type="dxa"/>
            <w:shd w:val="clear" w:color="auto" w:fill="DBE5F1"/>
            <w:textDirection w:val="tbRl"/>
          </w:tcPr>
          <w:p w:rsidR="0082027D" w:rsidRPr="0023074F" w:rsidRDefault="0082027D" w:rsidP="001D2DD5">
            <w:pPr>
              <w:ind w:left="113" w:right="113"/>
              <w:rPr>
                <w:rFonts w:ascii="Cambria" w:hAnsi="Cambria"/>
                <w:sz w:val="20"/>
                <w:szCs w:val="20"/>
              </w:rPr>
            </w:pPr>
            <w:r w:rsidRPr="0023074F">
              <w:rPr>
                <w:rFonts w:ascii="Cambria" w:hAnsi="Cambria"/>
                <w:sz w:val="20"/>
                <w:szCs w:val="20"/>
              </w:rPr>
              <w:t>ПРОСЕК РАЗ.</w:t>
            </w:r>
          </w:p>
        </w:tc>
      </w:tr>
      <w:tr w:rsidR="006A7840" w:rsidRPr="0023074F" w:rsidTr="0082027D">
        <w:tc>
          <w:tcPr>
            <w:tcW w:w="993" w:type="dxa"/>
          </w:tcPr>
          <w:p w:rsidR="0082027D" w:rsidRPr="0023074F" w:rsidRDefault="0082027D" w:rsidP="00F93653">
            <w:r w:rsidRPr="0023074F">
              <w:t>II</w:t>
            </w:r>
          </w:p>
        </w:tc>
        <w:tc>
          <w:tcPr>
            <w:tcW w:w="908" w:type="dxa"/>
          </w:tcPr>
          <w:p w:rsidR="0082027D" w:rsidRPr="0023074F" w:rsidRDefault="0082027D" w:rsidP="00F93653">
            <w:pPr>
              <w:rPr>
                <w:lang w:val="sr-Cyrl-RS"/>
              </w:rPr>
            </w:pPr>
            <w:r w:rsidRPr="0023074F">
              <w:t>4,</w:t>
            </w:r>
            <w:r w:rsidR="0002080B" w:rsidRPr="0023074F">
              <w:rPr>
                <w:lang w:val="sr-Cyrl-RS"/>
              </w:rPr>
              <w:t>33</w:t>
            </w:r>
          </w:p>
        </w:tc>
        <w:tc>
          <w:tcPr>
            <w:tcW w:w="1448" w:type="dxa"/>
          </w:tcPr>
          <w:p w:rsidR="0082027D" w:rsidRPr="0023074F" w:rsidRDefault="001814A1" w:rsidP="00F93653">
            <w:pPr>
              <w:rPr>
                <w:lang w:val="sr-Cyrl-RS"/>
              </w:rPr>
            </w:pPr>
            <w:r w:rsidRPr="0023074F">
              <w:t>4,</w:t>
            </w:r>
            <w:r w:rsidR="0002080B" w:rsidRPr="0023074F">
              <w:rPr>
                <w:lang w:val="sr-Cyrl-RS"/>
              </w:rPr>
              <w:t>33</w:t>
            </w:r>
          </w:p>
        </w:tc>
        <w:tc>
          <w:tcPr>
            <w:tcW w:w="1140" w:type="dxa"/>
          </w:tcPr>
          <w:p w:rsidR="0082027D" w:rsidRPr="0023074F" w:rsidRDefault="00FD3F4B" w:rsidP="00B8215F">
            <w:r w:rsidRPr="0023074F">
              <w:t>5</w:t>
            </w:r>
            <w:r w:rsidR="0082027D" w:rsidRPr="0023074F">
              <w:t>,</w:t>
            </w:r>
            <w:r w:rsidRPr="0023074F">
              <w:t>00</w:t>
            </w:r>
          </w:p>
        </w:tc>
        <w:tc>
          <w:tcPr>
            <w:tcW w:w="1572" w:type="dxa"/>
          </w:tcPr>
          <w:p w:rsidR="0082027D" w:rsidRPr="0023074F" w:rsidRDefault="001814A1" w:rsidP="00F93653">
            <w:pPr>
              <w:rPr>
                <w:lang w:val="sr-Cyrl-RS"/>
              </w:rPr>
            </w:pPr>
            <w:r w:rsidRPr="0023074F">
              <w:t>4,</w:t>
            </w:r>
            <w:r w:rsidR="0002080B" w:rsidRPr="0023074F">
              <w:rPr>
                <w:lang w:val="sr-Cyrl-RS"/>
              </w:rPr>
              <w:t>50</w:t>
            </w:r>
          </w:p>
        </w:tc>
        <w:tc>
          <w:tcPr>
            <w:tcW w:w="1070" w:type="dxa"/>
          </w:tcPr>
          <w:p w:rsidR="0082027D" w:rsidRPr="0023074F" w:rsidRDefault="0002080B" w:rsidP="0002080B">
            <w:pPr>
              <w:rPr>
                <w:lang w:val="sr-Cyrl-RS"/>
              </w:rPr>
            </w:pPr>
            <w:r w:rsidRPr="0023074F">
              <w:rPr>
                <w:lang w:val="sr-Cyrl-RS"/>
              </w:rPr>
              <w:t>4</w:t>
            </w:r>
            <w:r w:rsidR="0082027D" w:rsidRPr="0023074F">
              <w:t>,</w:t>
            </w:r>
            <w:r w:rsidRPr="0023074F">
              <w:rPr>
                <w:lang w:val="sr-Cyrl-RS"/>
              </w:rPr>
              <w:t>67</w:t>
            </w:r>
          </w:p>
        </w:tc>
        <w:tc>
          <w:tcPr>
            <w:tcW w:w="1078" w:type="dxa"/>
          </w:tcPr>
          <w:p w:rsidR="0082027D" w:rsidRPr="0023074F" w:rsidRDefault="0082027D" w:rsidP="00F93653">
            <w:r w:rsidRPr="0023074F">
              <w:t>5,00</w:t>
            </w:r>
          </w:p>
        </w:tc>
        <w:tc>
          <w:tcPr>
            <w:tcW w:w="1080" w:type="dxa"/>
          </w:tcPr>
          <w:p w:rsidR="0082027D" w:rsidRPr="0023074F" w:rsidRDefault="0082027D" w:rsidP="00F93653">
            <w:r w:rsidRPr="0023074F">
              <w:t>5,00</w:t>
            </w:r>
          </w:p>
        </w:tc>
        <w:tc>
          <w:tcPr>
            <w:tcW w:w="903" w:type="dxa"/>
          </w:tcPr>
          <w:p w:rsidR="0082027D" w:rsidRPr="0023074F" w:rsidRDefault="000A0462" w:rsidP="00F93653">
            <w:pPr>
              <w:rPr>
                <w:lang w:val="sr-Cyrl-RS"/>
              </w:rPr>
            </w:pPr>
            <w:r w:rsidRPr="0023074F">
              <w:t>4,</w:t>
            </w:r>
            <w:r w:rsidR="0002080B" w:rsidRPr="0023074F">
              <w:rPr>
                <w:lang w:val="sr-Cyrl-RS"/>
              </w:rPr>
              <w:t>69</w:t>
            </w:r>
          </w:p>
        </w:tc>
      </w:tr>
      <w:tr w:rsidR="006A7840" w:rsidRPr="0023074F" w:rsidTr="0082027D">
        <w:tc>
          <w:tcPr>
            <w:tcW w:w="993" w:type="dxa"/>
          </w:tcPr>
          <w:p w:rsidR="0082027D" w:rsidRPr="0023074F" w:rsidRDefault="0082027D" w:rsidP="00F93653">
            <w:r w:rsidRPr="0023074F">
              <w:t>III</w:t>
            </w:r>
          </w:p>
        </w:tc>
        <w:tc>
          <w:tcPr>
            <w:tcW w:w="908" w:type="dxa"/>
          </w:tcPr>
          <w:p w:rsidR="0082027D" w:rsidRPr="0023074F" w:rsidRDefault="001814A1" w:rsidP="00F93653">
            <w:pPr>
              <w:rPr>
                <w:lang w:val="sr-Cyrl-RS"/>
              </w:rPr>
            </w:pPr>
            <w:r w:rsidRPr="0023074F">
              <w:t>4,</w:t>
            </w:r>
            <w:r w:rsidR="009676F3" w:rsidRPr="0023074F">
              <w:rPr>
                <w:lang w:val="sr-Cyrl-RS"/>
              </w:rPr>
              <w:t>14</w:t>
            </w:r>
          </w:p>
        </w:tc>
        <w:tc>
          <w:tcPr>
            <w:tcW w:w="1448" w:type="dxa"/>
          </w:tcPr>
          <w:p w:rsidR="0082027D" w:rsidRPr="0023074F" w:rsidRDefault="009676F3" w:rsidP="009676F3">
            <w:pPr>
              <w:rPr>
                <w:lang w:val="sr-Cyrl-RS"/>
              </w:rPr>
            </w:pPr>
            <w:r w:rsidRPr="0023074F">
              <w:rPr>
                <w:lang w:val="sr-Cyrl-RS"/>
              </w:rPr>
              <w:t>3</w:t>
            </w:r>
            <w:r w:rsidR="001814A1" w:rsidRPr="0023074F">
              <w:t>,</w:t>
            </w:r>
            <w:r w:rsidRPr="0023074F">
              <w:rPr>
                <w:lang w:val="sr-Cyrl-RS"/>
              </w:rPr>
              <w:t>71</w:t>
            </w:r>
          </w:p>
        </w:tc>
        <w:tc>
          <w:tcPr>
            <w:tcW w:w="1140" w:type="dxa"/>
          </w:tcPr>
          <w:p w:rsidR="0082027D" w:rsidRPr="0023074F" w:rsidRDefault="00B8215F" w:rsidP="00F93653">
            <w:pPr>
              <w:rPr>
                <w:lang w:val="sr-Cyrl-RS"/>
              </w:rPr>
            </w:pPr>
            <w:r w:rsidRPr="0023074F">
              <w:t>4,</w:t>
            </w:r>
            <w:r w:rsidR="009676F3" w:rsidRPr="0023074F">
              <w:rPr>
                <w:lang w:val="sr-Cyrl-RS"/>
              </w:rPr>
              <w:t>29</w:t>
            </w:r>
          </w:p>
        </w:tc>
        <w:tc>
          <w:tcPr>
            <w:tcW w:w="1572" w:type="dxa"/>
          </w:tcPr>
          <w:p w:rsidR="0082027D" w:rsidRPr="0023074F" w:rsidRDefault="001814A1" w:rsidP="00F93653">
            <w:pPr>
              <w:rPr>
                <w:lang w:val="sr-Cyrl-RS"/>
              </w:rPr>
            </w:pPr>
            <w:r w:rsidRPr="0023074F">
              <w:t>4,</w:t>
            </w:r>
            <w:r w:rsidR="009676F3" w:rsidRPr="0023074F">
              <w:rPr>
                <w:lang w:val="sr-Cyrl-RS"/>
              </w:rPr>
              <w:t>29</w:t>
            </w:r>
          </w:p>
        </w:tc>
        <w:tc>
          <w:tcPr>
            <w:tcW w:w="1070" w:type="dxa"/>
          </w:tcPr>
          <w:p w:rsidR="0082027D" w:rsidRPr="0023074F" w:rsidRDefault="009676F3" w:rsidP="009676F3">
            <w:pPr>
              <w:rPr>
                <w:lang w:val="sr-Cyrl-RS"/>
              </w:rPr>
            </w:pPr>
            <w:r w:rsidRPr="0023074F">
              <w:rPr>
                <w:lang w:val="sr-Cyrl-RS"/>
              </w:rPr>
              <w:t>4</w:t>
            </w:r>
            <w:r w:rsidR="0082027D" w:rsidRPr="0023074F">
              <w:t>,</w:t>
            </w:r>
            <w:r w:rsidRPr="0023074F">
              <w:rPr>
                <w:lang w:val="sr-Cyrl-RS"/>
              </w:rPr>
              <w:t>57</w:t>
            </w:r>
          </w:p>
        </w:tc>
        <w:tc>
          <w:tcPr>
            <w:tcW w:w="1078" w:type="dxa"/>
          </w:tcPr>
          <w:p w:rsidR="0082027D" w:rsidRPr="0023074F" w:rsidRDefault="001814A1" w:rsidP="001814A1">
            <w:r w:rsidRPr="0023074F">
              <w:t>5</w:t>
            </w:r>
            <w:r w:rsidR="0082027D" w:rsidRPr="0023074F">
              <w:t>,</w:t>
            </w:r>
            <w:r w:rsidRPr="0023074F">
              <w:t>00</w:t>
            </w:r>
          </w:p>
        </w:tc>
        <w:tc>
          <w:tcPr>
            <w:tcW w:w="1080" w:type="dxa"/>
          </w:tcPr>
          <w:p w:rsidR="0082027D" w:rsidRPr="0023074F" w:rsidRDefault="0082027D" w:rsidP="00F93653">
            <w:r w:rsidRPr="0023074F">
              <w:t>5,00</w:t>
            </w:r>
          </w:p>
        </w:tc>
        <w:tc>
          <w:tcPr>
            <w:tcW w:w="903" w:type="dxa"/>
          </w:tcPr>
          <w:p w:rsidR="0082027D" w:rsidRPr="0023074F" w:rsidRDefault="0082027D" w:rsidP="00121FA1">
            <w:pPr>
              <w:rPr>
                <w:lang w:val="sr-Cyrl-RS"/>
              </w:rPr>
            </w:pPr>
            <w:r w:rsidRPr="0023074F">
              <w:t>4,</w:t>
            </w:r>
            <w:r w:rsidR="009676F3" w:rsidRPr="0023074F">
              <w:rPr>
                <w:lang w:val="sr-Cyrl-RS"/>
              </w:rPr>
              <w:t>43</w:t>
            </w:r>
          </w:p>
        </w:tc>
      </w:tr>
      <w:tr w:rsidR="006A7840" w:rsidRPr="0023074F" w:rsidTr="0082027D">
        <w:tc>
          <w:tcPr>
            <w:tcW w:w="993" w:type="dxa"/>
          </w:tcPr>
          <w:p w:rsidR="0082027D" w:rsidRPr="0023074F" w:rsidRDefault="0082027D" w:rsidP="00F93653">
            <w:r w:rsidRPr="0023074F">
              <w:t>IV</w:t>
            </w:r>
          </w:p>
        </w:tc>
        <w:tc>
          <w:tcPr>
            <w:tcW w:w="908" w:type="dxa"/>
          </w:tcPr>
          <w:p w:rsidR="0082027D" w:rsidRPr="0023074F" w:rsidRDefault="001814A1" w:rsidP="00F93653">
            <w:pPr>
              <w:rPr>
                <w:lang w:val="sr-Cyrl-RS"/>
              </w:rPr>
            </w:pPr>
            <w:r w:rsidRPr="0023074F">
              <w:t>4,</w:t>
            </w:r>
            <w:r w:rsidR="009676F3" w:rsidRPr="0023074F">
              <w:rPr>
                <w:lang w:val="sr-Cyrl-RS"/>
              </w:rPr>
              <w:t>44</w:t>
            </w:r>
          </w:p>
        </w:tc>
        <w:tc>
          <w:tcPr>
            <w:tcW w:w="1448" w:type="dxa"/>
          </w:tcPr>
          <w:p w:rsidR="0082027D" w:rsidRPr="0023074F" w:rsidRDefault="001814A1" w:rsidP="00F93653">
            <w:pPr>
              <w:rPr>
                <w:lang w:val="sr-Cyrl-RS"/>
              </w:rPr>
            </w:pPr>
            <w:r w:rsidRPr="0023074F">
              <w:t>4,</w:t>
            </w:r>
            <w:r w:rsidR="009676F3" w:rsidRPr="0023074F">
              <w:rPr>
                <w:lang w:val="sr-Cyrl-RS"/>
              </w:rPr>
              <w:t>33</w:t>
            </w:r>
          </w:p>
        </w:tc>
        <w:tc>
          <w:tcPr>
            <w:tcW w:w="1140" w:type="dxa"/>
          </w:tcPr>
          <w:p w:rsidR="0082027D" w:rsidRPr="0023074F" w:rsidRDefault="00FD3F4B" w:rsidP="00FD3F4B">
            <w:pPr>
              <w:rPr>
                <w:lang w:val="sr-Cyrl-RS"/>
              </w:rPr>
            </w:pPr>
            <w:r w:rsidRPr="0023074F">
              <w:t>4,</w:t>
            </w:r>
            <w:r w:rsidR="009676F3" w:rsidRPr="0023074F">
              <w:rPr>
                <w:lang w:val="sr-Cyrl-RS"/>
              </w:rPr>
              <w:t>56</w:t>
            </w:r>
          </w:p>
        </w:tc>
        <w:tc>
          <w:tcPr>
            <w:tcW w:w="1572" w:type="dxa"/>
          </w:tcPr>
          <w:p w:rsidR="0082027D" w:rsidRPr="0023074F" w:rsidRDefault="001814A1" w:rsidP="00F93653">
            <w:pPr>
              <w:rPr>
                <w:lang w:val="sr-Cyrl-RS"/>
              </w:rPr>
            </w:pPr>
            <w:r w:rsidRPr="0023074F">
              <w:t>4,</w:t>
            </w:r>
            <w:r w:rsidR="00C22F20" w:rsidRPr="0023074F">
              <w:rPr>
                <w:lang w:val="sr-Cyrl-RS"/>
              </w:rPr>
              <w:t>44</w:t>
            </w:r>
          </w:p>
        </w:tc>
        <w:tc>
          <w:tcPr>
            <w:tcW w:w="1070" w:type="dxa"/>
          </w:tcPr>
          <w:p w:rsidR="0082027D" w:rsidRPr="0023074F" w:rsidRDefault="00C22F20" w:rsidP="00C22F20">
            <w:pPr>
              <w:rPr>
                <w:lang w:val="sr-Cyrl-RS"/>
              </w:rPr>
            </w:pPr>
            <w:r w:rsidRPr="0023074F">
              <w:rPr>
                <w:lang w:val="sr-Cyrl-RS"/>
              </w:rPr>
              <w:t>4</w:t>
            </w:r>
            <w:r w:rsidR="00FD3F4B" w:rsidRPr="0023074F">
              <w:t>,</w:t>
            </w:r>
            <w:r w:rsidRPr="0023074F">
              <w:rPr>
                <w:lang w:val="sr-Cyrl-RS"/>
              </w:rPr>
              <w:t>66</w:t>
            </w:r>
          </w:p>
        </w:tc>
        <w:tc>
          <w:tcPr>
            <w:tcW w:w="1078" w:type="dxa"/>
          </w:tcPr>
          <w:p w:rsidR="0082027D" w:rsidRPr="0023074F" w:rsidRDefault="00C22F20" w:rsidP="00C22F20">
            <w:pPr>
              <w:rPr>
                <w:lang w:val="sr-Cyrl-RS"/>
              </w:rPr>
            </w:pPr>
            <w:r w:rsidRPr="0023074F">
              <w:rPr>
                <w:lang w:val="sr-Cyrl-RS"/>
              </w:rPr>
              <w:t>4</w:t>
            </w:r>
            <w:r w:rsidR="00FD3F4B" w:rsidRPr="0023074F">
              <w:t>,</w:t>
            </w:r>
            <w:r w:rsidRPr="0023074F">
              <w:rPr>
                <w:lang w:val="sr-Cyrl-RS"/>
              </w:rPr>
              <w:t>89</w:t>
            </w:r>
          </w:p>
        </w:tc>
        <w:tc>
          <w:tcPr>
            <w:tcW w:w="1080" w:type="dxa"/>
          </w:tcPr>
          <w:p w:rsidR="0082027D" w:rsidRPr="0023074F" w:rsidRDefault="00C22F20" w:rsidP="00C22F20">
            <w:pPr>
              <w:rPr>
                <w:lang w:val="sr-Cyrl-RS"/>
              </w:rPr>
            </w:pPr>
            <w:r w:rsidRPr="0023074F">
              <w:rPr>
                <w:lang w:val="sr-Cyrl-RS"/>
              </w:rPr>
              <w:t>4</w:t>
            </w:r>
            <w:r w:rsidR="0082027D" w:rsidRPr="0023074F">
              <w:t>,</w:t>
            </w:r>
            <w:r w:rsidRPr="0023074F">
              <w:rPr>
                <w:lang w:val="sr-Cyrl-RS"/>
              </w:rPr>
              <w:t>89</w:t>
            </w:r>
          </w:p>
        </w:tc>
        <w:tc>
          <w:tcPr>
            <w:tcW w:w="903" w:type="dxa"/>
          </w:tcPr>
          <w:p w:rsidR="0082027D" w:rsidRPr="0023074F" w:rsidRDefault="001814A1" w:rsidP="00F93653">
            <w:pPr>
              <w:rPr>
                <w:lang w:val="sr-Cyrl-RS"/>
              </w:rPr>
            </w:pPr>
            <w:r w:rsidRPr="0023074F">
              <w:t>4,</w:t>
            </w:r>
            <w:r w:rsidR="008D0B2B" w:rsidRPr="0023074F">
              <w:t>6</w:t>
            </w:r>
            <w:r w:rsidR="00C22F20" w:rsidRPr="0023074F">
              <w:rPr>
                <w:lang w:val="sr-Cyrl-RS"/>
              </w:rPr>
              <w:t>0</w:t>
            </w:r>
          </w:p>
        </w:tc>
      </w:tr>
      <w:tr w:rsidR="006A7840" w:rsidRPr="0023074F" w:rsidTr="0082027D">
        <w:tc>
          <w:tcPr>
            <w:tcW w:w="993" w:type="dxa"/>
          </w:tcPr>
          <w:p w:rsidR="00E26996" w:rsidRPr="0023074F" w:rsidRDefault="00C93B1B" w:rsidP="00F93653">
            <w:r w:rsidRPr="0023074F">
              <w:t>просек</w:t>
            </w:r>
          </w:p>
        </w:tc>
        <w:tc>
          <w:tcPr>
            <w:tcW w:w="908" w:type="dxa"/>
          </w:tcPr>
          <w:p w:rsidR="001C3D8A" w:rsidRPr="0023074F" w:rsidRDefault="00C93B1B" w:rsidP="00F93653">
            <w:pPr>
              <w:rPr>
                <w:lang w:val="sr-Cyrl-RS"/>
              </w:rPr>
            </w:pPr>
            <w:r w:rsidRPr="0023074F">
              <w:t>4,</w:t>
            </w:r>
            <w:r w:rsidR="000228C6" w:rsidRPr="0023074F">
              <w:rPr>
                <w:lang w:val="sr-Cyrl-RS"/>
              </w:rPr>
              <w:t>30</w:t>
            </w:r>
          </w:p>
        </w:tc>
        <w:tc>
          <w:tcPr>
            <w:tcW w:w="1448" w:type="dxa"/>
          </w:tcPr>
          <w:p w:rsidR="001C3D8A" w:rsidRPr="0023074F" w:rsidRDefault="00986833" w:rsidP="00F93653">
            <w:pPr>
              <w:rPr>
                <w:lang w:val="sr-Cyrl-RS"/>
              </w:rPr>
            </w:pPr>
            <w:r w:rsidRPr="0023074F">
              <w:t>4,</w:t>
            </w:r>
            <w:r w:rsidR="000228C6" w:rsidRPr="0023074F">
              <w:rPr>
                <w:lang w:val="sr-Cyrl-RS"/>
              </w:rPr>
              <w:t>12</w:t>
            </w:r>
          </w:p>
        </w:tc>
        <w:tc>
          <w:tcPr>
            <w:tcW w:w="1140" w:type="dxa"/>
          </w:tcPr>
          <w:p w:rsidR="001C3D8A" w:rsidRPr="0023074F" w:rsidRDefault="00533D2F" w:rsidP="00F93653">
            <w:pPr>
              <w:rPr>
                <w:lang w:val="sr-Cyrl-RS"/>
              </w:rPr>
            </w:pPr>
            <w:r w:rsidRPr="0023074F">
              <w:t>4,</w:t>
            </w:r>
            <w:r w:rsidR="000228C6" w:rsidRPr="0023074F">
              <w:rPr>
                <w:lang w:val="sr-Cyrl-RS"/>
              </w:rPr>
              <w:t>62</w:t>
            </w:r>
          </w:p>
        </w:tc>
        <w:tc>
          <w:tcPr>
            <w:tcW w:w="1572" w:type="dxa"/>
          </w:tcPr>
          <w:p w:rsidR="001C3D8A" w:rsidRPr="0023074F" w:rsidRDefault="00533D2F" w:rsidP="00F93653">
            <w:pPr>
              <w:rPr>
                <w:lang w:val="sr-Cyrl-RS"/>
              </w:rPr>
            </w:pPr>
            <w:r w:rsidRPr="0023074F">
              <w:t>4,</w:t>
            </w:r>
            <w:r w:rsidR="000228C6" w:rsidRPr="0023074F">
              <w:rPr>
                <w:lang w:val="sr-Cyrl-RS"/>
              </w:rPr>
              <w:t>41</w:t>
            </w:r>
          </w:p>
        </w:tc>
        <w:tc>
          <w:tcPr>
            <w:tcW w:w="1070" w:type="dxa"/>
          </w:tcPr>
          <w:p w:rsidR="001C3D8A" w:rsidRPr="0023074F" w:rsidRDefault="00FD3F4B" w:rsidP="00F93653">
            <w:r w:rsidRPr="0023074F">
              <w:t>5,00</w:t>
            </w:r>
          </w:p>
        </w:tc>
        <w:tc>
          <w:tcPr>
            <w:tcW w:w="1078" w:type="dxa"/>
          </w:tcPr>
          <w:p w:rsidR="001C3D8A" w:rsidRPr="0023074F" w:rsidRDefault="000228C6" w:rsidP="000228C6">
            <w:pPr>
              <w:rPr>
                <w:lang w:val="sr-Cyrl-RS"/>
              </w:rPr>
            </w:pPr>
            <w:r w:rsidRPr="0023074F">
              <w:rPr>
                <w:lang w:val="sr-Cyrl-RS"/>
              </w:rPr>
              <w:t>4</w:t>
            </w:r>
            <w:r w:rsidR="00FD3F4B" w:rsidRPr="0023074F">
              <w:t>,</w:t>
            </w:r>
            <w:r w:rsidRPr="0023074F">
              <w:rPr>
                <w:lang w:val="sr-Cyrl-RS"/>
              </w:rPr>
              <w:t>96</w:t>
            </w:r>
          </w:p>
        </w:tc>
        <w:tc>
          <w:tcPr>
            <w:tcW w:w="1080" w:type="dxa"/>
          </w:tcPr>
          <w:p w:rsidR="001C3D8A" w:rsidRPr="0023074F" w:rsidRDefault="000228C6" w:rsidP="000228C6">
            <w:pPr>
              <w:rPr>
                <w:lang w:val="sr-Cyrl-RS"/>
              </w:rPr>
            </w:pPr>
            <w:r w:rsidRPr="0023074F">
              <w:rPr>
                <w:lang w:val="sr-Cyrl-RS"/>
              </w:rPr>
              <w:t>4</w:t>
            </w:r>
            <w:r w:rsidR="00E26996" w:rsidRPr="0023074F">
              <w:t>,</w:t>
            </w:r>
            <w:r w:rsidRPr="0023074F">
              <w:rPr>
                <w:lang w:val="sr-Cyrl-RS"/>
              </w:rPr>
              <w:t>96</w:t>
            </w:r>
          </w:p>
        </w:tc>
        <w:tc>
          <w:tcPr>
            <w:tcW w:w="903" w:type="dxa"/>
          </w:tcPr>
          <w:p w:rsidR="001C3D8A" w:rsidRPr="0023074F" w:rsidRDefault="001814A1" w:rsidP="00F93653">
            <w:r w:rsidRPr="0023074F">
              <w:t>4,</w:t>
            </w:r>
            <w:r w:rsidR="00C22F20" w:rsidRPr="0023074F">
              <w:rPr>
                <w:lang w:val="sr-Cyrl-RS"/>
              </w:rPr>
              <w:t>5</w:t>
            </w:r>
            <w:r w:rsidR="008D0B2B" w:rsidRPr="0023074F">
              <w:t>7</w:t>
            </w:r>
          </w:p>
        </w:tc>
      </w:tr>
    </w:tbl>
    <w:p w:rsidR="00F853C2" w:rsidRPr="0023074F" w:rsidRDefault="00F853C2" w:rsidP="00576C6B">
      <w:pPr>
        <w:tabs>
          <w:tab w:val="left" w:pos="1160"/>
        </w:tabs>
        <w:jc w:val="both"/>
        <w:rPr>
          <w:rFonts w:ascii="Cambria" w:hAnsi="Cambria"/>
        </w:rPr>
      </w:pPr>
    </w:p>
    <w:p w:rsidR="00071B43" w:rsidRPr="0023074F" w:rsidRDefault="0082027D" w:rsidP="00576C6B">
      <w:pPr>
        <w:tabs>
          <w:tab w:val="left" w:pos="1160"/>
        </w:tabs>
        <w:jc w:val="both"/>
        <w:rPr>
          <w:rFonts w:ascii="Cambria" w:hAnsi="Cambria"/>
        </w:rPr>
      </w:pPr>
      <w:r w:rsidRPr="0023074F">
        <w:rPr>
          <w:rFonts w:ascii="Cambria" w:hAnsi="Cambria"/>
        </w:rPr>
        <w:t>АНАЛИЗА УСПЕХА ПО ПРЕДМЕТИМА ОД ПЕТОГ ДО ОСМОГ РАЗРЕДА</w:t>
      </w:r>
    </w:p>
    <w:tbl>
      <w:tblPr>
        <w:tblW w:w="10745" w:type="dxa"/>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567"/>
        <w:gridCol w:w="851"/>
        <w:gridCol w:w="567"/>
        <w:gridCol w:w="709"/>
        <w:gridCol w:w="723"/>
        <w:gridCol w:w="694"/>
        <w:gridCol w:w="662"/>
        <w:gridCol w:w="709"/>
        <w:gridCol w:w="708"/>
        <w:gridCol w:w="567"/>
        <w:gridCol w:w="567"/>
        <w:gridCol w:w="709"/>
        <w:gridCol w:w="709"/>
        <w:gridCol w:w="709"/>
        <w:gridCol w:w="662"/>
      </w:tblGrid>
      <w:tr w:rsidR="00DC279F" w:rsidRPr="0023074F" w:rsidTr="00FE0A47">
        <w:trPr>
          <w:cantSplit/>
          <w:trHeight w:val="1684"/>
        </w:trPr>
        <w:tc>
          <w:tcPr>
            <w:tcW w:w="632" w:type="dxa"/>
            <w:tcBorders>
              <w:top w:val="single" w:sz="4" w:space="0" w:color="auto"/>
              <w:left w:val="single" w:sz="4" w:space="0" w:color="auto"/>
              <w:bottom w:val="single" w:sz="4" w:space="0" w:color="auto"/>
              <w:right w:val="single" w:sz="4" w:space="0" w:color="auto"/>
            </w:tcBorders>
            <w:shd w:val="clear" w:color="auto" w:fill="DBE5F1"/>
            <w:textDirection w:val="tbRl"/>
            <w:hideMark/>
          </w:tcPr>
          <w:p w:rsidR="00DC279F" w:rsidRPr="0023074F" w:rsidRDefault="00DC279F" w:rsidP="004260AC">
            <w:pPr>
              <w:ind w:left="113" w:right="113"/>
              <w:rPr>
                <w:rFonts w:ascii="Cambria" w:hAnsi="Cambria"/>
                <w:sz w:val="20"/>
                <w:szCs w:val="20"/>
              </w:rPr>
            </w:pPr>
            <w:r w:rsidRPr="0023074F">
              <w:rPr>
                <w:rFonts w:ascii="Cambria" w:hAnsi="Cambria"/>
                <w:sz w:val="20"/>
                <w:szCs w:val="20"/>
              </w:rPr>
              <w:t>РАЗРЕД</w:t>
            </w:r>
          </w:p>
        </w:tc>
        <w:tc>
          <w:tcPr>
            <w:tcW w:w="567" w:type="dxa"/>
            <w:tcBorders>
              <w:top w:val="single" w:sz="4" w:space="0" w:color="auto"/>
              <w:left w:val="single" w:sz="4" w:space="0" w:color="auto"/>
              <w:bottom w:val="single" w:sz="4" w:space="0" w:color="auto"/>
              <w:right w:val="single" w:sz="4" w:space="0" w:color="auto"/>
            </w:tcBorders>
            <w:shd w:val="clear" w:color="auto" w:fill="DBE5F1"/>
            <w:textDirection w:val="tbRl"/>
            <w:hideMark/>
          </w:tcPr>
          <w:p w:rsidR="00DC279F" w:rsidRPr="0023074F" w:rsidRDefault="00DC279F" w:rsidP="004260AC">
            <w:pPr>
              <w:ind w:left="113" w:right="113"/>
              <w:rPr>
                <w:rFonts w:ascii="Cambria" w:hAnsi="Cambria"/>
                <w:sz w:val="20"/>
                <w:szCs w:val="20"/>
              </w:rPr>
            </w:pPr>
            <w:r w:rsidRPr="0023074F">
              <w:rPr>
                <w:rFonts w:ascii="Cambria" w:hAnsi="Cambria"/>
                <w:sz w:val="20"/>
                <w:szCs w:val="20"/>
              </w:rPr>
              <w:t>СРПСКИ ЈЕЗИК</w:t>
            </w:r>
          </w:p>
        </w:tc>
        <w:tc>
          <w:tcPr>
            <w:tcW w:w="851" w:type="dxa"/>
            <w:tcBorders>
              <w:top w:val="single" w:sz="4" w:space="0" w:color="auto"/>
              <w:left w:val="single" w:sz="4" w:space="0" w:color="auto"/>
              <w:bottom w:val="single" w:sz="4" w:space="0" w:color="auto"/>
              <w:right w:val="single" w:sz="4" w:space="0" w:color="auto"/>
            </w:tcBorders>
            <w:shd w:val="clear" w:color="auto" w:fill="DBE5F1"/>
            <w:textDirection w:val="tbRl"/>
            <w:hideMark/>
          </w:tcPr>
          <w:p w:rsidR="00DC279F" w:rsidRPr="0023074F" w:rsidRDefault="00DC279F" w:rsidP="004260AC">
            <w:pPr>
              <w:ind w:left="113" w:right="113"/>
              <w:rPr>
                <w:rFonts w:ascii="Cambria" w:hAnsi="Cambria"/>
                <w:sz w:val="20"/>
                <w:szCs w:val="20"/>
              </w:rPr>
            </w:pPr>
            <w:r w:rsidRPr="0023074F">
              <w:rPr>
                <w:rFonts w:ascii="Cambria" w:hAnsi="Cambria"/>
                <w:sz w:val="20"/>
                <w:szCs w:val="20"/>
              </w:rPr>
              <w:t>МАТЕМАТИКА</w:t>
            </w:r>
          </w:p>
        </w:tc>
        <w:tc>
          <w:tcPr>
            <w:tcW w:w="567" w:type="dxa"/>
            <w:tcBorders>
              <w:top w:val="single" w:sz="4" w:space="0" w:color="auto"/>
              <w:left w:val="single" w:sz="4" w:space="0" w:color="auto"/>
              <w:bottom w:val="single" w:sz="4" w:space="0" w:color="auto"/>
              <w:right w:val="single" w:sz="4" w:space="0" w:color="auto"/>
            </w:tcBorders>
            <w:shd w:val="clear" w:color="auto" w:fill="DBE5F1"/>
            <w:textDirection w:val="tbRl"/>
            <w:hideMark/>
          </w:tcPr>
          <w:p w:rsidR="00DC279F" w:rsidRPr="0023074F" w:rsidRDefault="00DC279F" w:rsidP="004260AC">
            <w:pPr>
              <w:ind w:left="113" w:right="113"/>
              <w:rPr>
                <w:rFonts w:ascii="Cambria" w:hAnsi="Cambria"/>
                <w:sz w:val="20"/>
                <w:szCs w:val="20"/>
              </w:rPr>
            </w:pPr>
            <w:r w:rsidRPr="0023074F">
              <w:rPr>
                <w:rFonts w:ascii="Cambria" w:hAnsi="Cambria"/>
                <w:sz w:val="20"/>
                <w:szCs w:val="20"/>
              </w:rPr>
              <w:t>ЕНГЛЕСКИ ЈЕЗИК</w:t>
            </w:r>
          </w:p>
        </w:tc>
        <w:tc>
          <w:tcPr>
            <w:tcW w:w="709" w:type="dxa"/>
            <w:tcBorders>
              <w:top w:val="single" w:sz="4" w:space="0" w:color="auto"/>
              <w:left w:val="single" w:sz="4" w:space="0" w:color="auto"/>
              <w:bottom w:val="single" w:sz="4" w:space="0" w:color="auto"/>
              <w:right w:val="single" w:sz="4" w:space="0" w:color="auto"/>
            </w:tcBorders>
            <w:shd w:val="clear" w:color="auto" w:fill="DBE5F1"/>
            <w:textDirection w:val="tbRl"/>
            <w:hideMark/>
          </w:tcPr>
          <w:p w:rsidR="00DC279F" w:rsidRPr="0023074F" w:rsidRDefault="00DC279F" w:rsidP="004260AC">
            <w:pPr>
              <w:ind w:left="113" w:right="113"/>
              <w:rPr>
                <w:rFonts w:ascii="Cambria" w:hAnsi="Cambria"/>
                <w:sz w:val="20"/>
                <w:szCs w:val="20"/>
              </w:rPr>
            </w:pPr>
            <w:r w:rsidRPr="0023074F">
              <w:rPr>
                <w:rFonts w:ascii="Cambria" w:hAnsi="Cambria"/>
                <w:sz w:val="20"/>
                <w:szCs w:val="20"/>
              </w:rPr>
              <w:t xml:space="preserve">НЕМАЧКИ ЈЕЗИК </w:t>
            </w:r>
          </w:p>
        </w:tc>
        <w:tc>
          <w:tcPr>
            <w:tcW w:w="723" w:type="dxa"/>
            <w:tcBorders>
              <w:top w:val="single" w:sz="4" w:space="0" w:color="auto"/>
              <w:left w:val="single" w:sz="4" w:space="0" w:color="auto"/>
              <w:bottom w:val="single" w:sz="4" w:space="0" w:color="auto"/>
              <w:right w:val="single" w:sz="4" w:space="0" w:color="auto"/>
            </w:tcBorders>
            <w:shd w:val="clear" w:color="auto" w:fill="DBE5F1"/>
            <w:textDirection w:val="tbRl"/>
          </w:tcPr>
          <w:p w:rsidR="00DC279F" w:rsidRPr="0023074F" w:rsidRDefault="00DC279F" w:rsidP="004260AC">
            <w:pPr>
              <w:ind w:left="113" w:right="113"/>
              <w:rPr>
                <w:rFonts w:ascii="Cambria" w:hAnsi="Cambria"/>
                <w:sz w:val="20"/>
                <w:szCs w:val="20"/>
              </w:rPr>
            </w:pPr>
            <w:r w:rsidRPr="0023074F">
              <w:rPr>
                <w:rFonts w:ascii="Cambria" w:hAnsi="Cambria"/>
                <w:sz w:val="20"/>
                <w:szCs w:val="20"/>
              </w:rPr>
              <w:t>ИСТОРИЈА</w:t>
            </w:r>
          </w:p>
        </w:tc>
        <w:tc>
          <w:tcPr>
            <w:tcW w:w="694" w:type="dxa"/>
            <w:tcBorders>
              <w:top w:val="single" w:sz="4" w:space="0" w:color="auto"/>
              <w:left w:val="single" w:sz="4" w:space="0" w:color="auto"/>
              <w:bottom w:val="single" w:sz="4" w:space="0" w:color="auto"/>
              <w:right w:val="single" w:sz="4" w:space="0" w:color="auto"/>
            </w:tcBorders>
            <w:shd w:val="clear" w:color="auto" w:fill="DBE5F1"/>
            <w:textDirection w:val="tbRl"/>
          </w:tcPr>
          <w:p w:rsidR="00DC279F" w:rsidRPr="0023074F" w:rsidRDefault="00DC279F" w:rsidP="004260AC">
            <w:pPr>
              <w:ind w:left="113" w:right="113"/>
              <w:rPr>
                <w:rFonts w:ascii="Cambria" w:hAnsi="Cambria"/>
                <w:sz w:val="20"/>
                <w:szCs w:val="20"/>
              </w:rPr>
            </w:pPr>
            <w:r w:rsidRPr="0023074F">
              <w:rPr>
                <w:rFonts w:ascii="Cambria" w:hAnsi="Cambria"/>
                <w:sz w:val="20"/>
                <w:szCs w:val="20"/>
              </w:rPr>
              <w:t>ГЕОГРАФИЈА</w:t>
            </w:r>
          </w:p>
        </w:tc>
        <w:tc>
          <w:tcPr>
            <w:tcW w:w="662" w:type="dxa"/>
            <w:tcBorders>
              <w:top w:val="single" w:sz="4" w:space="0" w:color="auto"/>
              <w:left w:val="single" w:sz="4" w:space="0" w:color="auto"/>
              <w:bottom w:val="single" w:sz="4" w:space="0" w:color="auto"/>
              <w:right w:val="single" w:sz="4" w:space="0" w:color="auto"/>
            </w:tcBorders>
            <w:shd w:val="clear" w:color="auto" w:fill="DBE5F1"/>
            <w:textDirection w:val="tbRl"/>
          </w:tcPr>
          <w:p w:rsidR="00DC279F" w:rsidRPr="0023074F" w:rsidRDefault="00DC279F" w:rsidP="004260AC">
            <w:pPr>
              <w:ind w:left="113" w:right="113"/>
              <w:rPr>
                <w:rFonts w:ascii="Cambria" w:hAnsi="Cambria"/>
                <w:sz w:val="20"/>
                <w:szCs w:val="20"/>
              </w:rPr>
            </w:pPr>
            <w:r w:rsidRPr="0023074F">
              <w:rPr>
                <w:rFonts w:ascii="Cambria" w:hAnsi="Cambria"/>
                <w:sz w:val="20"/>
                <w:szCs w:val="20"/>
              </w:rPr>
              <w:t>БИОЛОГИЈА</w:t>
            </w:r>
          </w:p>
        </w:tc>
        <w:tc>
          <w:tcPr>
            <w:tcW w:w="709" w:type="dxa"/>
            <w:tcBorders>
              <w:top w:val="single" w:sz="4" w:space="0" w:color="auto"/>
              <w:left w:val="single" w:sz="4" w:space="0" w:color="auto"/>
              <w:bottom w:val="single" w:sz="4" w:space="0" w:color="auto"/>
              <w:right w:val="single" w:sz="4" w:space="0" w:color="auto"/>
            </w:tcBorders>
            <w:shd w:val="clear" w:color="auto" w:fill="DBE5F1"/>
            <w:textDirection w:val="tbRl"/>
          </w:tcPr>
          <w:p w:rsidR="00DC279F" w:rsidRPr="0023074F" w:rsidRDefault="00DC279F" w:rsidP="004260AC">
            <w:pPr>
              <w:ind w:left="113" w:right="113"/>
              <w:rPr>
                <w:rFonts w:ascii="Cambria" w:hAnsi="Cambria"/>
                <w:sz w:val="20"/>
                <w:szCs w:val="20"/>
              </w:rPr>
            </w:pPr>
            <w:r w:rsidRPr="0023074F">
              <w:rPr>
                <w:rFonts w:ascii="Cambria" w:hAnsi="Cambria"/>
                <w:sz w:val="20"/>
                <w:szCs w:val="20"/>
              </w:rPr>
              <w:t>ФИЗИКА</w:t>
            </w:r>
          </w:p>
        </w:tc>
        <w:tc>
          <w:tcPr>
            <w:tcW w:w="708" w:type="dxa"/>
            <w:tcBorders>
              <w:top w:val="single" w:sz="4" w:space="0" w:color="auto"/>
              <w:left w:val="single" w:sz="4" w:space="0" w:color="auto"/>
              <w:bottom w:val="single" w:sz="4" w:space="0" w:color="auto"/>
              <w:right w:val="single" w:sz="4" w:space="0" w:color="auto"/>
            </w:tcBorders>
            <w:shd w:val="clear" w:color="auto" w:fill="DBE5F1"/>
            <w:textDirection w:val="tbRl"/>
          </w:tcPr>
          <w:p w:rsidR="00DC279F" w:rsidRPr="0023074F" w:rsidRDefault="00DC279F" w:rsidP="004260AC">
            <w:pPr>
              <w:ind w:left="113" w:right="113"/>
              <w:rPr>
                <w:rFonts w:ascii="Cambria" w:hAnsi="Cambria"/>
                <w:sz w:val="20"/>
                <w:szCs w:val="20"/>
              </w:rPr>
            </w:pPr>
            <w:r w:rsidRPr="0023074F">
              <w:rPr>
                <w:rFonts w:ascii="Cambria" w:hAnsi="Cambria"/>
                <w:sz w:val="20"/>
                <w:szCs w:val="20"/>
              </w:rPr>
              <w:t>ХЕМИЈА</w:t>
            </w:r>
          </w:p>
        </w:tc>
        <w:tc>
          <w:tcPr>
            <w:tcW w:w="567" w:type="dxa"/>
            <w:tcBorders>
              <w:top w:val="single" w:sz="4" w:space="0" w:color="auto"/>
              <w:left w:val="single" w:sz="4" w:space="0" w:color="auto"/>
              <w:bottom w:val="single" w:sz="4" w:space="0" w:color="auto"/>
              <w:right w:val="single" w:sz="4" w:space="0" w:color="auto"/>
            </w:tcBorders>
            <w:shd w:val="clear" w:color="auto" w:fill="DBE5F1"/>
            <w:textDirection w:val="tbRl"/>
          </w:tcPr>
          <w:p w:rsidR="00DC279F" w:rsidRPr="0023074F" w:rsidRDefault="00FE0A47" w:rsidP="00FE0A47">
            <w:pPr>
              <w:ind w:left="113" w:right="113"/>
              <w:rPr>
                <w:rFonts w:ascii="Cambria" w:hAnsi="Cambria"/>
                <w:sz w:val="20"/>
                <w:szCs w:val="20"/>
                <w:lang w:val="sr-Cyrl-RS"/>
              </w:rPr>
            </w:pPr>
            <w:r w:rsidRPr="0023074F">
              <w:rPr>
                <w:rFonts w:ascii="Cambria" w:hAnsi="Cambria"/>
                <w:sz w:val="20"/>
                <w:szCs w:val="20"/>
              </w:rPr>
              <w:t>Т</w:t>
            </w:r>
            <w:r w:rsidRPr="0023074F">
              <w:rPr>
                <w:rFonts w:ascii="Cambria" w:hAnsi="Cambria"/>
                <w:sz w:val="20"/>
                <w:szCs w:val="20"/>
                <w:lang w:val="sr-Cyrl-RS"/>
              </w:rPr>
              <w:t>иИ/ ТиТ</w:t>
            </w:r>
          </w:p>
        </w:tc>
        <w:tc>
          <w:tcPr>
            <w:tcW w:w="567" w:type="dxa"/>
            <w:tcBorders>
              <w:top w:val="single" w:sz="4" w:space="0" w:color="auto"/>
              <w:left w:val="single" w:sz="4" w:space="0" w:color="auto"/>
              <w:bottom w:val="single" w:sz="4" w:space="0" w:color="auto"/>
              <w:right w:val="single" w:sz="4" w:space="0" w:color="auto"/>
            </w:tcBorders>
            <w:shd w:val="clear" w:color="auto" w:fill="DBE5F1"/>
            <w:textDirection w:val="tbRl"/>
            <w:hideMark/>
          </w:tcPr>
          <w:p w:rsidR="00DC279F" w:rsidRPr="0023074F" w:rsidRDefault="00DC279F" w:rsidP="00DC279F">
            <w:pPr>
              <w:ind w:left="113" w:right="113"/>
              <w:rPr>
                <w:rFonts w:ascii="Cambria" w:hAnsi="Cambria"/>
                <w:sz w:val="20"/>
                <w:szCs w:val="20"/>
                <w:lang w:val="sr-Cyrl-RS"/>
              </w:rPr>
            </w:pPr>
            <w:r w:rsidRPr="0023074F">
              <w:rPr>
                <w:rFonts w:ascii="Cambria" w:hAnsi="Cambria"/>
                <w:sz w:val="20"/>
                <w:szCs w:val="20"/>
              </w:rPr>
              <w:t>МУЗИЧКА К</w:t>
            </w:r>
          </w:p>
        </w:tc>
        <w:tc>
          <w:tcPr>
            <w:tcW w:w="709" w:type="dxa"/>
            <w:tcBorders>
              <w:top w:val="single" w:sz="4" w:space="0" w:color="auto"/>
              <w:left w:val="single" w:sz="4" w:space="0" w:color="auto"/>
              <w:bottom w:val="single" w:sz="4" w:space="0" w:color="auto"/>
              <w:right w:val="single" w:sz="4" w:space="0" w:color="auto"/>
            </w:tcBorders>
            <w:shd w:val="clear" w:color="auto" w:fill="DBE5F1"/>
            <w:textDirection w:val="tbRl"/>
            <w:hideMark/>
          </w:tcPr>
          <w:p w:rsidR="00DC279F" w:rsidRPr="0023074F" w:rsidRDefault="00DC279F" w:rsidP="004260AC">
            <w:pPr>
              <w:ind w:left="113" w:right="113"/>
              <w:rPr>
                <w:rFonts w:ascii="Cambria" w:hAnsi="Cambria"/>
                <w:sz w:val="20"/>
                <w:szCs w:val="20"/>
                <w:lang w:val="sr-Cyrl-RS"/>
              </w:rPr>
            </w:pPr>
            <w:r w:rsidRPr="0023074F">
              <w:rPr>
                <w:rFonts w:ascii="Cambria" w:hAnsi="Cambria"/>
                <w:sz w:val="20"/>
                <w:szCs w:val="20"/>
              </w:rPr>
              <w:t xml:space="preserve">ЛИКОВНА </w:t>
            </w:r>
            <w:r w:rsidRPr="0023074F">
              <w:rPr>
                <w:rFonts w:ascii="Cambria" w:hAnsi="Cambria"/>
                <w:sz w:val="20"/>
                <w:szCs w:val="20"/>
                <w:lang w:val="sr-Cyrl-RS"/>
              </w:rPr>
              <w:t>К</w:t>
            </w:r>
          </w:p>
        </w:tc>
        <w:tc>
          <w:tcPr>
            <w:tcW w:w="709" w:type="dxa"/>
            <w:tcBorders>
              <w:top w:val="single" w:sz="4" w:space="0" w:color="auto"/>
              <w:left w:val="single" w:sz="4" w:space="0" w:color="auto"/>
              <w:bottom w:val="single" w:sz="4" w:space="0" w:color="auto"/>
              <w:right w:val="single" w:sz="4" w:space="0" w:color="auto"/>
            </w:tcBorders>
            <w:shd w:val="clear" w:color="auto" w:fill="DBE5F1"/>
            <w:textDirection w:val="tbRl"/>
            <w:hideMark/>
          </w:tcPr>
          <w:p w:rsidR="00DC279F" w:rsidRPr="0023074F" w:rsidRDefault="00DC279F" w:rsidP="00DC279F">
            <w:pPr>
              <w:ind w:left="113" w:right="113"/>
              <w:rPr>
                <w:rFonts w:ascii="Cambria" w:hAnsi="Cambria"/>
                <w:sz w:val="20"/>
                <w:szCs w:val="20"/>
              </w:rPr>
            </w:pPr>
            <w:r w:rsidRPr="0023074F">
              <w:rPr>
                <w:rFonts w:ascii="Cambria" w:hAnsi="Cambria"/>
                <w:sz w:val="20"/>
                <w:szCs w:val="20"/>
                <w:lang w:val="sr-Cyrl-RS"/>
              </w:rPr>
              <w:t>ФИЗИЧКО В</w:t>
            </w:r>
          </w:p>
        </w:tc>
        <w:tc>
          <w:tcPr>
            <w:tcW w:w="709" w:type="dxa"/>
            <w:tcBorders>
              <w:top w:val="single" w:sz="4" w:space="0" w:color="auto"/>
              <w:left w:val="single" w:sz="4" w:space="0" w:color="auto"/>
              <w:bottom w:val="single" w:sz="4" w:space="0" w:color="auto"/>
              <w:right w:val="single" w:sz="4" w:space="0" w:color="auto"/>
            </w:tcBorders>
            <w:shd w:val="clear" w:color="auto" w:fill="DBE5F1"/>
            <w:textDirection w:val="tbRl"/>
          </w:tcPr>
          <w:p w:rsidR="00DC279F" w:rsidRPr="0023074F" w:rsidRDefault="00DC279F" w:rsidP="004260AC">
            <w:pPr>
              <w:ind w:left="113" w:right="113"/>
              <w:rPr>
                <w:rFonts w:ascii="Cambria" w:hAnsi="Cambria"/>
                <w:sz w:val="20"/>
                <w:szCs w:val="20"/>
                <w:lang w:val="sr-Cyrl-RS"/>
              </w:rPr>
            </w:pPr>
            <w:r w:rsidRPr="0023074F">
              <w:rPr>
                <w:rFonts w:ascii="Cambria" w:hAnsi="Cambria"/>
                <w:sz w:val="20"/>
                <w:szCs w:val="20"/>
                <w:lang w:val="sr-Cyrl-RS"/>
              </w:rPr>
              <w:t>ИНФОР.и РАЧ</w:t>
            </w:r>
          </w:p>
        </w:tc>
        <w:tc>
          <w:tcPr>
            <w:tcW w:w="662" w:type="dxa"/>
            <w:tcBorders>
              <w:top w:val="single" w:sz="4" w:space="0" w:color="auto"/>
              <w:left w:val="single" w:sz="4" w:space="0" w:color="auto"/>
              <w:bottom w:val="single" w:sz="4" w:space="0" w:color="auto"/>
              <w:right w:val="single" w:sz="4" w:space="0" w:color="auto"/>
            </w:tcBorders>
            <w:shd w:val="clear" w:color="auto" w:fill="DBE5F1"/>
            <w:textDirection w:val="tbRl"/>
            <w:hideMark/>
          </w:tcPr>
          <w:p w:rsidR="00DC279F" w:rsidRPr="0023074F" w:rsidRDefault="00DC279F" w:rsidP="004260AC">
            <w:pPr>
              <w:ind w:left="113" w:right="113"/>
              <w:rPr>
                <w:rFonts w:ascii="Cambria" w:hAnsi="Cambria"/>
                <w:sz w:val="20"/>
                <w:szCs w:val="20"/>
              </w:rPr>
            </w:pPr>
            <w:r w:rsidRPr="0023074F">
              <w:rPr>
                <w:rFonts w:ascii="Cambria" w:hAnsi="Cambria"/>
                <w:sz w:val="20"/>
                <w:szCs w:val="20"/>
              </w:rPr>
              <w:t>ПРОСЕК РАЗ.</w:t>
            </w:r>
          </w:p>
        </w:tc>
      </w:tr>
      <w:tr w:rsidR="00DC279F" w:rsidRPr="0023074F" w:rsidTr="00FE0A47">
        <w:tc>
          <w:tcPr>
            <w:tcW w:w="632" w:type="dxa"/>
            <w:tcBorders>
              <w:top w:val="single" w:sz="4" w:space="0" w:color="auto"/>
              <w:left w:val="single" w:sz="4" w:space="0" w:color="auto"/>
              <w:bottom w:val="single" w:sz="4" w:space="0" w:color="auto"/>
              <w:right w:val="single" w:sz="4" w:space="0" w:color="auto"/>
            </w:tcBorders>
            <w:hideMark/>
          </w:tcPr>
          <w:p w:rsidR="00DC279F" w:rsidRPr="0023074F" w:rsidRDefault="00DC279F" w:rsidP="00F93653">
            <w:pPr>
              <w:rPr>
                <w:sz w:val="20"/>
                <w:szCs w:val="20"/>
              </w:rPr>
            </w:pPr>
            <w:r w:rsidRPr="0023074F">
              <w:rPr>
                <w:sz w:val="20"/>
                <w:szCs w:val="20"/>
              </w:rPr>
              <w:t>V</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1637B1">
            <w:pPr>
              <w:rPr>
                <w:sz w:val="20"/>
                <w:szCs w:val="20"/>
                <w:lang w:val="sr-Cyrl-RS"/>
              </w:rPr>
            </w:pPr>
            <w:r w:rsidRPr="0023074F">
              <w:rPr>
                <w:sz w:val="20"/>
                <w:szCs w:val="20"/>
                <w:lang w:val="sr-Cyrl-RS"/>
              </w:rPr>
              <w:t>4</w:t>
            </w:r>
            <w:r w:rsidRPr="0023074F">
              <w:rPr>
                <w:sz w:val="20"/>
                <w:szCs w:val="20"/>
              </w:rPr>
              <w:t>.</w:t>
            </w:r>
            <w:r w:rsidRPr="0023074F">
              <w:rPr>
                <w:sz w:val="20"/>
                <w:szCs w:val="20"/>
                <w:lang w:val="sr-Cyrl-RS"/>
              </w:rPr>
              <w:t>11</w:t>
            </w:r>
          </w:p>
        </w:tc>
        <w:tc>
          <w:tcPr>
            <w:tcW w:w="851"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3.</w:t>
            </w:r>
            <w:r w:rsidRPr="0023074F">
              <w:rPr>
                <w:sz w:val="20"/>
                <w:szCs w:val="20"/>
                <w:lang w:val="sr-Cyrl-RS"/>
              </w:rPr>
              <w:t>78</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1637B1">
            <w:pPr>
              <w:rPr>
                <w:sz w:val="20"/>
                <w:szCs w:val="20"/>
                <w:lang w:val="sr-Cyrl-RS"/>
              </w:rPr>
            </w:pPr>
            <w:r w:rsidRPr="0023074F">
              <w:rPr>
                <w:sz w:val="20"/>
                <w:szCs w:val="20"/>
                <w:lang w:val="sr-Cyrl-RS"/>
              </w:rPr>
              <w:t>3</w:t>
            </w:r>
            <w:r w:rsidRPr="0023074F">
              <w:rPr>
                <w:sz w:val="20"/>
                <w:szCs w:val="20"/>
              </w:rPr>
              <w:t>,</w:t>
            </w:r>
            <w:r w:rsidRPr="0023074F">
              <w:rPr>
                <w:sz w:val="20"/>
                <w:szCs w:val="20"/>
                <w:lang w:val="sr-Cyrl-RS"/>
              </w:rPr>
              <w:t>67</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DC279F" w:rsidP="00B8215F">
            <w:pPr>
              <w:rPr>
                <w:sz w:val="20"/>
                <w:szCs w:val="20"/>
              </w:rPr>
            </w:pPr>
            <w:r w:rsidRPr="0023074F">
              <w:rPr>
                <w:sz w:val="20"/>
                <w:szCs w:val="20"/>
              </w:rPr>
              <w:t>3,89</w:t>
            </w:r>
          </w:p>
        </w:tc>
        <w:tc>
          <w:tcPr>
            <w:tcW w:w="723" w:type="dxa"/>
            <w:tcBorders>
              <w:top w:val="single" w:sz="4" w:space="0" w:color="auto"/>
              <w:left w:val="single" w:sz="4" w:space="0" w:color="auto"/>
              <w:bottom w:val="single" w:sz="4" w:space="0" w:color="auto"/>
              <w:right w:val="single" w:sz="4" w:space="0" w:color="auto"/>
            </w:tcBorders>
          </w:tcPr>
          <w:p w:rsidR="00DC279F" w:rsidRPr="0023074F" w:rsidRDefault="00DC279F" w:rsidP="001637B1">
            <w:pPr>
              <w:rPr>
                <w:sz w:val="20"/>
                <w:szCs w:val="20"/>
                <w:lang w:val="sr-Cyrl-RS"/>
              </w:rPr>
            </w:pPr>
            <w:r w:rsidRPr="0023074F">
              <w:rPr>
                <w:sz w:val="20"/>
                <w:szCs w:val="20"/>
              </w:rPr>
              <w:t>3,</w:t>
            </w:r>
            <w:r w:rsidRPr="0023074F">
              <w:rPr>
                <w:sz w:val="20"/>
                <w:szCs w:val="20"/>
                <w:lang w:val="sr-Cyrl-RS"/>
              </w:rPr>
              <w:t>78</w:t>
            </w:r>
          </w:p>
        </w:tc>
        <w:tc>
          <w:tcPr>
            <w:tcW w:w="694" w:type="dxa"/>
            <w:tcBorders>
              <w:top w:val="single" w:sz="4" w:space="0" w:color="auto"/>
              <w:left w:val="single" w:sz="4" w:space="0" w:color="auto"/>
              <w:bottom w:val="single" w:sz="4" w:space="0" w:color="auto"/>
              <w:right w:val="single" w:sz="4" w:space="0" w:color="auto"/>
            </w:tcBorders>
          </w:tcPr>
          <w:p w:rsidR="00DC279F" w:rsidRPr="0023074F" w:rsidRDefault="00DC279F" w:rsidP="001637B1">
            <w:pPr>
              <w:rPr>
                <w:sz w:val="20"/>
                <w:szCs w:val="20"/>
                <w:lang w:val="sr-Cyrl-RS"/>
              </w:rPr>
            </w:pPr>
            <w:r w:rsidRPr="0023074F">
              <w:rPr>
                <w:sz w:val="20"/>
                <w:szCs w:val="20"/>
              </w:rPr>
              <w:t>3,</w:t>
            </w:r>
            <w:r w:rsidRPr="0023074F">
              <w:rPr>
                <w:sz w:val="20"/>
                <w:szCs w:val="20"/>
                <w:lang w:val="sr-Cyrl-RS"/>
              </w:rPr>
              <w:t>78</w:t>
            </w:r>
          </w:p>
        </w:tc>
        <w:tc>
          <w:tcPr>
            <w:tcW w:w="662" w:type="dxa"/>
            <w:tcBorders>
              <w:top w:val="single" w:sz="4" w:space="0" w:color="auto"/>
              <w:left w:val="single" w:sz="4" w:space="0" w:color="auto"/>
              <w:bottom w:val="single" w:sz="4" w:space="0" w:color="auto"/>
              <w:right w:val="single" w:sz="4" w:space="0" w:color="auto"/>
            </w:tcBorders>
          </w:tcPr>
          <w:p w:rsidR="00DC279F" w:rsidRPr="0023074F" w:rsidRDefault="00DC279F" w:rsidP="001637B1">
            <w:pPr>
              <w:rPr>
                <w:sz w:val="20"/>
                <w:szCs w:val="20"/>
                <w:lang w:val="sr-Cyrl-RS"/>
              </w:rPr>
            </w:pPr>
            <w:r w:rsidRPr="0023074F">
              <w:rPr>
                <w:sz w:val="20"/>
                <w:szCs w:val="20"/>
                <w:lang w:val="sr-Cyrl-RS"/>
              </w:rPr>
              <w:t>4</w:t>
            </w:r>
            <w:r w:rsidRPr="0023074F">
              <w:rPr>
                <w:sz w:val="20"/>
                <w:szCs w:val="20"/>
              </w:rPr>
              <w:t>,</w:t>
            </w:r>
            <w:r w:rsidRPr="0023074F">
              <w:rPr>
                <w:sz w:val="20"/>
                <w:szCs w:val="20"/>
                <w:lang w:val="sr-Cyrl-RS"/>
              </w:rPr>
              <w:t>56</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rPr>
            </w:pPr>
            <w:r w:rsidRPr="0023074F">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rPr>
            </w:pPr>
            <w:r w:rsidRPr="0023074F">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B8215F">
            <w:pPr>
              <w:rPr>
                <w:sz w:val="20"/>
                <w:szCs w:val="20"/>
                <w:lang w:val="sr-Cyrl-RS"/>
              </w:rPr>
            </w:pPr>
            <w:r w:rsidRPr="0023074F">
              <w:rPr>
                <w:sz w:val="20"/>
                <w:szCs w:val="20"/>
              </w:rPr>
              <w:t>4,</w:t>
            </w:r>
            <w:r w:rsidR="00FE0A47" w:rsidRPr="0023074F">
              <w:rPr>
                <w:sz w:val="20"/>
                <w:szCs w:val="20"/>
                <w:lang w:val="sr-Cyrl-RS"/>
              </w:rPr>
              <w:t>11</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FE0A47">
            <w:pPr>
              <w:rPr>
                <w:sz w:val="20"/>
                <w:szCs w:val="20"/>
                <w:lang w:val="sr-Cyrl-RS"/>
              </w:rPr>
            </w:pPr>
            <w:r w:rsidRPr="0023074F">
              <w:rPr>
                <w:sz w:val="20"/>
                <w:szCs w:val="20"/>
              </w:rPr>
              <w:t>4,</w:t>
            </w:r>
            <w:r w:rsidR="00FE0A47" w:rsidRPr="0023074F">
              <w:rPr>
                <w:sz w:val="20"/>
                <w:szCs w:val="20"/>
                <w:lang w:val="sr-Cyrl-RS"/>
              </w:rPr>
              <w:t>89</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FE0A47" w:rsidP="00FE0A47">
            <w:pPr>
              <w:rPr>
                <w:sz w:val="20"/>
                <w:szCs w:val="20"/>
                <w:lang w:val="sr-Cyrl-RS"/>
              </w:rPr>
            </w:pPr>
            <w:r w:rsidRPr="0023074F">
              <w:rPr>
                <w:sz w:val="20"/>
                <w:szCs w:val="20"/>
                <w:lang w:val="sr-Cyrl-RS"/>
              </w:rPr>
              <w:t>4</w:t>
            </w:r>
            <w:r w:rsidR="00DC279F" w:rsidRPr="0023074F">
              <w:rPr>
                <w:sz w:val="20"/>
                <w:szCs w:val="20"/>
              </w:rPr>
              <w:t>,</w:t>
            </w:r>
            <w:r w:rsidRPr="0023074F">
              <w:rPr>
                <w:sz w:val="20"/>
                <w:szCs w:val="20"/>
                <w:lang w:val="sr-Cyrl-RS"/>
              </w:rPr>
              <w:t>67</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DC279F" w:rsidP="00731DA3">
            <w:pPr>
              <w:rPr>
                <w:sz w:val="20"/>
                <w:szCs w:val="20"/>
                <w:lang w:val="sr-Cyrl-RS"/>
              </w:rPr>
            </w:pPr>
            <w:r w:rsidRPr="0023074F">
              <w:rPr>
                <w:sz w:val="20"/>
                <w:szCs w:val="20"/>
              </w:rPr>
              <w:t>4,</w:t>
            </w:r>
            <w:r w:rsidR="00731DA3" w:rsidRPr="0023074F">
              <w:rPr>
                <w:sz w:val="20"/>
                <w:szCs w:val="20"/>
                <w:lang w:val="sr-Cyrl-RS"/>
              </w:rPr>
              <w:t>56</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FE0A47" w:rsidP="00DC279F">
            <w:pPr>
              <w:rPr>
                <w:sz w:val="20"/>
                <w:szCs w:val="20"/>
                <w:lang w:val="sr-Cyrl-RS"/>
              </w:rPr>
            </w:pPr>
            <w:r w:rsidRPr="0023074F">
              <w:rPr>
                <w:sz w:val="20"/>
                <w:szCs w:val="20"/>
                <w:lang w:val="sr-Cyrl-RS"/>
              </w:rPr>
              <w:t>4,67</w:t>
            </w:r>
          </w:p>
        </w:tc>
        <w:tc>
          <w:tcPr>
            <w:tcW w:w="662" w:type="dxa"/>
            <w:tcBorders>
              <w:top w:val="single" w:sz="4" w:space="0" w:color="auto"/>
              <w:left w:val="single" w:sz="4" w:space="0" w:color="auto"/>
              <w:bottom w:val="single" w:sz="4" w:space="0" w:color="auto"/>
              <w:right w:val="single" w:sz="4" w:space="0" w:color="auto"/>
            </w:tcBorders>
          </w:tcPr>
          <w:p w:rsidR="00DC279F" w:rsidRPr="0023074F" w:rsidRDefault="00DC279F" w:rsidP="00B8215F">
            <w:pPr>
              <w:rPr>
                <w:sz w:val="20"/>
                <w:szCs w:val="20"/>
                <w:lang w:val="sr-Cyrl-RS"/>
              </w:rPr>
            </w:pPr>
            <w:r w:rsidRPr="0023074F">
              <w:rPr>
                <w:sz w:val="20"/>
                <w:szCs w:val="20"/>
              </w:rPr>
              <w:t>4,2</w:t>
            </w:r>
            <w:r w:rsidR="00731DA3" w:rsidRPr="0023074F">
              <w:rPr>
                <w:sz w:val="20"/>
                <w:szCs w:val="20"/>
                <w:lang w:val="sr-Cyrl-RS"/>
              </w:rPr>
              <w:t>1</w:t>
            </w:r>
          </w:p>
        </w:tc>
      </w:tr>
      <w:tr w:rsidR="00DC279F" w:rsidRPr="0023074F" w:rsidTr="00FE0A47">
        <w:tc>
          <w:tcPr>
            <w:tcW w:w="632" w:type="dxa"/>
            <w:tcBorders>
              <w:top w:val="single" w:sz="4" w:space="0" w:color="auto"/>
              <w:left w:val="single" w:sz="4" w:space="0" w:color="auto"/>
              <w:bottom w:val="single" w:sz="4" w:space="0" w:color="auto"/>
              <w:right w:val="single" w:sz="4" w:space="0" w:color="auto"/>
            </w:tcBorders>
            <w:hideMark/>
          </w:tcPr>
          <w:p w:rsidR="00DC279F" w:rsidRPr="0023074F" w:rsidRDefault="00DC279F" w:rsidP="00F93653">
            <w:pPr>
              <w:rPr>
                <w:sz w:val="20"/>
                <w:szCs w:val="20"/>
              </w:rPr>
            </w:pPr>
            <w:r w:rsidRPr="0023074F">
              <w:rPr>
                <w:sz w:val="20"/>
                <w:szCs w:val="20"/>
              </w:rPr>
              <w:t>VI</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B8215F">
            <w:pPr>
              <w:rPr>
                <w:sz w:val="20"/>
                <w:szCs w:val="20"/>
                <w:lang w:val="sr-Cyrl-RS"/>
              </w:rPr>
            </w:pPr>
            <w:r w:rsidRPr="0023074F">
              <w:rPr>
                <w:sz w:val="20"/>
                <w:szCs w:val="20"/>
              </w:rPr>
              <w:t>3,</w:t>
            </w:r>
            <w:r w:rsidR="00280211" w:rsidRPr="0023074F">
              <w:rPr>
                <w:sz w:val="20"/>
                <w:szCs w:val="20"/>
                <w:lang w:val="sr-Cyrl-RS"/>
              </w:rPr>
              <w:t>88</w:t>
            </w:r>
          </w:p>
        </w:tc>
        <w:tc>
          <w:tcPr>
            <w:tcW w:w="851"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3,</w:t>
            </w:r>
            <w:r w:rsidR="00280211" w:rsidRPr="0023074F">
              <w:rPr>
                <w:sz w:val="20"/>
                <w:szCs w:val="20"/>
                <w:lang w:val="sr-Cyrl-RS"/>
              </w:rPr>
              <w:t>63</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280211">
            <w:pPr>
              <w:rPr>
                <w:sz w:val="20"/>
                <w:szCs w:val="20"/>
                <w:lang w:val="sr-Cyrl-RS"/>
              </w:rPr>
            </w:pPr>
            <w:r w:rsidRPr="0023074F">
              <w:rPr>
                <w:sz w:val="20"/>
                <w:szCs w:val="20"/>
              </w:rPr>
              <w:t>3,</w:t>
            </w:r>
            <w:r w:rsidR="00280211" w:rsidRPr="0023074F">
              <w:rPr>
                <w:sz w:val="20"/>
                <w:szCs w:val="20"/>
                <w:lang w:val="sr-Cyrl-RS"/>
              </w:rPr>
              <w:t>88</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3,</w:t>
            </w:r>
            <w:r w:rsidR="00616029" w:rsidRPr="0023074F">
              <w:rPr>
                <w:sz w:val="20"/>
                <w:szCs w:val="20"/>
                <w:lang w:val="sr-Cyrl-RS"/>
              </w:rPr>
              <w:t>88</w:t>
            </w:r>
          </w:p>
        </w:tc>
        <w:tc>
          <w:tcPr>
            <w:tcW w:w="723" w:type="dxa"/>
            <w:tcBorders>
              <w:top w:val="single" w:sz="4" w:space="0" w:color="auto"/>
              <w:left w:val="single" w:sz="4" w:space="0" w:color="auto"/>
              <w:bottom w:val="single" w:sz="4" w:space="0" w:color="auto"/>
              <w:right w:val="single" w:sz="4" w:space="0" w:color="auto"/>
            </w:tcBorders>
          </w:tcPr>
          <w:p w:rsidR="00DC279F" w:rsidRPr="0023074F" w:rsidRDefault="00280211" w:rsidP="00280211">
            <w:pPr>
              <w:rPr>
                <w:sz w:val="20"/>
                <w:szCs w:val="20"/>
              </w:rPr>
            </w:pPr>
            <w:r w:rsidRPr="0023074F">
              <w:rPr>
                <w:sz w:val="20"/>
                <w:szCs w:val="20"/>
                <w:lang w:val="sr-Cyrl-RS"/>
              </w:rPr>
              <w:t>3</w:t>
            </w:r>
            <w:r w:rsidR="00DC279F" w:rsidRPr="0023074F">
              <w:rPr>
                <w:sz w:val="20"/>
                <w:szCs w:val="20"/>
              </w:rPr>
              <w:t>,</w:t>
            </w:r>
            <w:r w:rsidRPr="0023074F">
              <w:rPr>
                <w:sz w:val="20"/>
                <w:szCs w:val="20"/>
                <w:lang w:val="sr-Cyrl-RS"/>
              </w:rPr>
              <w:t>5</w:t>
            </w:r>
            <w:r w:rsidR="00DC279F" w:rsidRPr="0023074F">
              <w:rPr>
                <w:sz w:val="20"/>
                <w:szCs w:val="20"/>
              </w:rPr>
              <w:t>0</w:t>
            </w:r>
          </w:p>
        </w:tc>
        <w:tc>
          <w:tcPr>
            <w:tcW w:w="694" w:type="dxa"/>
            <w:tcBorders>
              <w:top w:val="single" w:sz="4" w:space="0" w:color="auto"/>
              <w:left w:val="single" w:sz="4" w:space="0" w:color="auto"/>
              <w:bottom w:val="single" w:sz="4" w:space="0" w:color="auto"/>
              <w:right w:val="single" w:sz="4" w:space="0" w:color="auto"/>
            </w:tcBorders>
          </w:tcPr>
          <w:p w:rsidR="00DC279F" w:rsidRPr="0023074F" w:rsidRDefault="00DC279F" w:rsidP="00280211">
            <w:pPr>
              <w:rPr>
                <w:sz w:val="20"/>
                <w:szCs w:val="20"/>
                <w:lang w:val="sr-Cyrl-RS"/>
              </w:rPr>
            </w:pPr>
            <w:r w:rsidRPr="0023074F">
              <w:rPr>
                <w:sz w:val="20"/>
                <w:szCs w:val="20"/>
              </w:rPr>
              <w:t>3,</w:t>
            </w:r>
            <w:r w:rsidR="00280211" w:rsidRPr="0023074F">
              <w:rPr>
                <w:sz w:val="20"/>
                <w:szCs w:val="20"/>
                <w:lang w:val="sr-Cyrl-RS"/>
              </w:rPr>
              <w:t>63</w:t>
            </w:r>
          </w:p>
        </w:tc>
        <w:tc>
          <w:tcPr>
            <w:tcW w:w="662" w:type="dxa"/>
            <w:tcBorders>
              <w:top w:val="single" w:sz="4" w:space="0" w:color="auto"/>
              <w:left w:val="single" w:sz="4" w:space="0" w:color="auto"/>
              <w:bottom w:val="single" w:sz="4" w:space="0" w:color="auto"/>
              <w:right w:val="single" w:sz="4" w:space="0" w:color="auto"/>
            </w:tcBorders>
          </w:tcPr>
          <w:p w:rsidR="00DC279F" w:rsidRPr="0023074F" w:rsidRDefault="00280211" w:rsidP="00280211">
            <w:pPr>
              <w:rPr>
                <w:sz w:val="20"/>
                <w:szCs w:val="20"/>
                <w:lang w:val="sr-Cyrl-RS"/>
              </w:rPr>
            </w:pPr>
            <w:r w:rsidRPr="0023074F">
              <w:rPr>
                <w:sz w:val="20"/>
                <w:szCs w:val="20"/>
                <w:lang w:val="sr-Cyrl-RS"/>
              </w:rPr>
              <w:t>4</w:t>
            </w:r>
            <w:r w:rsidR="00DC279F" w:rsidRPr="0023074F">
              <w:rPr>
                <w:sz w:val="20"/>
                <w:szCs w:val="20"/>
              </w:rPr>
              <w:t>,</w:t>
            </w:r>
            <w:r w:rsidRPr="0023074F">
              <w:rPr>
                <w:sz w:val="20"/>
                <w:szCs w:val="20"/>
                <w:lang w:val="sr-Cyrl-RS"/>
              </w:rPr>
              <w:t>38</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DC279F" w:rsidP="00616029">
            <w:pPr>
              <w:rPr>
                <w:sz w:val="20"/>
                <w:szCs w:val="20"/>
                <w:lang w:val="sr-Cyrl-RS"/>
              </w:rPr>
            </w:pPr>
            <w:r w:rsidRPr="0023074F">
              <w:rPr>
                <w:sz w:val="20"/>
                <w:szCs w:val="20"/>
              </w:rPr>
              <w:t>3,</w:t>
            </w:r>
            <w:r w:rsidR="00616029" w:rsidRPr="0023074F">
              <w:rPr>
                <w:sz w:val="20"/>
                <w:szCs w:val="20"/>
                <w:lang w:val="sr-Cyrl-RS"/>
              </w:rPr>
              <w:t>50</w:t>
            </w:r>
          </w:p>
        </w:tc>
        <w:tc>
          <w:tcPr>
            <w:tcW w:w="708"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rPr>
            </w:pPr>
            <w:r w:rsidRPr="0023074F">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4,6</w:t>
            </w:r>
            <w:r w:rsidR="00616029" w:rsidRPr="0023074F">
              <w:rPr>
                <w:sz w:val="20"/>
                <w:szCs w:val="20"/>
                <w:lang w:val="sr-Cyrl-RS"/>
              </w:rPr>
              <w:t>3</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616029" w:rsidP="00616029">
            <w:pPr>
              <w:rPr>
                <w:sz w:val="20"/>
                <w:szCs w:val="20"/>
                <w:lang w:val="sr-Cyrl-RS"/>
              </w:rPr>
            </w:pPr>
            <w:r w:rsidRPr="0023074F">
              <w:rPr>
                <w:sz w:val="20"/>
                <w:szCs w:val="20"/>
                <w:lang w:val="sr-Cyrl-RS"/>
              </w:rPr>
              <w:t>4</w:t>
            </w:r>
            <w:r w:rsidR="00DC279F" w:rsidRPr="0023074F">
              <w:rPr>
                <w:sz w:val="20"/>
                <w:szCs w:val="20"/>
              </w:rPr>
              <w:t>,</w:t>
            </w:r>
            <w:r w:rsidRPr="0023074F">
              <w:rPr>
                <w:sz w:val="20"/>
                <w:szCs w:val="20"/>
                <w:lang w:val="sr-Cyrl-RS"/>
              </w:rPr>
              <w:t>88</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rPr>
            </w:pPr>
            <w:r w:rsidRPr="0023074F">
              <w:rPr>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616029" w:rsidP="00616029">
            <w:pPr>
              <w:rPr>
                <w:sz w:val="20"/>
                <w:szCs w:val="20"/>
              </w:rPr>
            </w:pPr>
            <w:r w:rsidRPr="0023074F">
              <w:rPr>
                <w:sz w:val="20"/>
                <w:szCs w:val="20"/>
                <w:lang w:val="sr-Cyrl-RS"/>
              </w:rPr>
              <w:t>4</w:t>
            </w:r>
            <w:r w:rsidR="00DC279F" w:rsidRPr="0023074F">
              <w:rPr>
                <w:sz w:val="20"/>
                <w:szCs w:val="20"/>
              </w:rPr>
              <w:t>,</w:t>
            </w:r>
            <w:r w:rsidRPr="0023074F">
              <w:rPr>
                <w:sz w:val="20"/>
                <w:szCs w:val="20"/>
                <w:lang w:val="sr-Cyrl-RS"/>
              </w:rPr>
              <w:t>5</w:t>
            </w:r>
            <w:r w:rsidR="00DC279F" w:rsidRPr="0023074F">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616029" w:rsidP="00DC279F">
            <w:pPr>
              <w:rPr>
                <w:sz w:val="20"/>
                <w:szCs w:val="20"/>
                <w:lang w:val="sr-Cyrl-RS"/>
              </w:rPr>
            </w:pPr>
            <w:r w:rsidRPr="0023074F">
              <w:rPr>
                <w:sz w:val="20"/>
                <w:szCs w:val="20"/>
                <w:lang w:val="sr-Cyrl-RS"/>
              </w:rPr>
              <w:t>4,63</w:t>
            </w:r>
          </w:p>
        </w:tc>
        <w:tc>
          <w:tcPr>
            <w:tcW w:w="662" w:type="dxa"/>
            <w:tcBorders>
              <w:top w:val="single" w:sz="4" w:space="0" w:color="auto"/>
              <w:left w:val="single" w:sz="4" w:space="0" w:color="auto"/>
              <w:bottom w:val="single" w:sz="4" w:space="0" w:color="auto"/>
              <w:right w:val="single" w:sz="4" w:space="0" w:color="auto"/>
            </w:tcBorders>
          </w:tcPr>
          <w:p w:rsidR="00DC279F" w:rsidRPr="0023074F" w:rsidRDefault="00616029" w:rsidP="00616029">
            <w:pPr>
              <w:rPr>
                <w:sz w:val="20"/>
                <w:szCs w:val="20"/>
                <w:lang w:val="sr-Cyrl-RS"/>
              </w:rPr>
            </w:pPr>
            <w:r w:rsidRPr="0023074F">
              <w:rPr>
                <w:sz w:val="20"/>
                <w:szCs w:val="20"/>
                <w:lang w:val="sr-Cyrl-RS"/>
              </w:rPr>
              <w:t>4</w:t>
            </w:r>
            <w:r w:rsidR="00DC279F" w:rsidRPr="0023074F">
              <w:rPr>
                <w:sz w:val="20"/>
                <w:szCs w:val="20"/>
              </w:rPr>
              <w:t>,</w:t>
            </w:r>
            <w:r w:rsidRPr="0023074F">
              <w:rPr>
                <w:sz w:val="20"/>
                <w:szCs w:val="20"/>
                <w:lang w:val="sr-Cyrl-RS"/>
              </w:rPr>
              <w:t>22</w:t>
            </w:r>
          </w:p>
        </w:tc>
      </w:tr>
      <w:tr w:rsidR="00DC279F" w:rsidRPr="0023074F" w:rsidTr="00FE0A47">
        <w:tc>
          <w:tcPr>
            <w:tcW w:w="632" w:type="dxa"/>
            <w:tcBorders>
              <w:top w:val="single" w:sz="4" w:space="0" w:color="auto"/>
              <w:left w:val="single" w:sz="4" w:space="0" w:color="auto"/>
              <w:bottom w:val="single" w:sz="4" w:space="0" w:color="auto"/>
              <w:right w:val="single" w:sz="4" w:space="0" w:color="auto"/>
            </w:tcBorders>
            <w:hideMark/>
          </w:tcPr>
          <w:p w:rsidR="00DC279F" w:rsidRPr="0023074F" w:rsidRDefault="00DC279F" w:rsidP="00F93653">
            <w:pPr>
              <w:rPr>
                <w:sz w:val="20"/>
                <w:szCs w:val="20"/>
              </w:rPr>
            </w:pPr>
            <w:r w:rsidRPr="0023074F">
              <w:rPr>
                <w:sz w:val="20"/>
                <w:szCs w:val="20"/>
              </w:rPr>
              <w:t>VII</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B8215F">
            <w:pPr>
              <w:rPr>
                <w:sz w:val="20"/>
                <w:szCs w:val="20"/>
                <w:lang w:val="sr-Cyrl-RS"/>
              </w:rPr>
            </w:pPr>
            <w:r w:rsidRPr="0023074F">
              <w:rPr>
                <w:sz w:val="20"/>
                <w:szCs w:val="20"/>
              </w:rPr>
              <w:t>3,8</w:t>
            </w:r>
            <w:r w:rsidR="00616029" w:rsidRPr="0023074F">
              <w:rPr>
                <w:sz w:val="20"/>
                <w:szCs w:val="20"/>
                <w:lang w:val="sr-Cyrl-RS"/>
              </w:rPr>
              <w:t>0</w:t>
            </w:r>
          </w:p>
        </w:tc>
        <w:tc>
          <w:tcPr>
            <w:tcW w:w="851" w:type="dxa"/>
            <w:tcBorders>
              <w:top w:val="single" w:sz="4" w:space="0" w:color="auto"/>
              <w:left w:val="single" w:sz="4" w:space="0" w:color="auto"/>
              <w:bottom w:val="single" w:sz="4" w:space="0" w:color="auto"/>
              <w:right w:val="single" w:sz="4" w:space="0" w:color="auto"/>
            </w:tcBorders>
          </w:tcPr>
          <w:p w:rsidR="00DC279F" w:rsidRPr="0023074F" w:rsidRDefault="00DC279F" w:rsidP="00B8215F">
            <w:pPr>
              <w:rPr>
                <w:sz w:val="20"/>
                <w:szCs w:val="20"/>
                <w:lang w:val="sr-Cyrl-RS"/>
              </w:rPr>
            </w:pPr>
            <w:r w:rsidRPr="0023074F">
              <w:rPr>
                <w:sz w:val="20"/>
                <w:szCs w:val="20"/>
              </w:rPr>
              <w:t>3,</w:t>
            </w:r>
            <w:r w:rsidR="00184664" w:rsidRPr="0023074F">
              <w:rPr>
                <w:sz w:val="20"/>
                <w:szCs w:val="20"/>
                <w:lang w:val="sr-Cyrl-RS"/>
              </w:rPr>
              <w:t>60</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616029" w:rsidP="00F93653">
            <w:pPr>
              <w:rPr>
                <w:sz w:val="20"/>
                <w:szCs w:val="20"/>
              </w:rPr>
            </w:pPr>
            <w:r w:rsidRPr="0023074F">
              <w:rPr>
                <w:sz w:val="20"/>
                <w:szCs w:val="20"/>
                <w:lang w:val="sr-Cyrl-RS"/>
              </w:rPr>
              <w:t>3</w:t>
            </w:r>
            <w:r w:rsidR="00DC279F" w:rsidRPr="0023074F">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3,</w:t>
            </w:r>
            <w:r w:rsidR="00184664" w:rsidRPr="0023074F">
              <w:rPr>
                <w:sz w:val="20"/>
                <w:szCs w:val="20"/>
                <w:lang w:val="sr-Cyrl-RS"/>
              </w:rPr>
              <w:t>00</w:t>
            </w:r>
          </w:p>
        </w:tc>
        <w:tc>
          <w:tcPr>
            <w:tcW w:w="723"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3,</w:t>
            </w:r>
            <w:r w:rsidR="00616029" w:rsidRPr="0023074F">
              <w:rPr>
                <w:sz w:val="20"/>
                <w:szCs w:val="20"/>
                <w:lang w:val="sr-Cyrl-RS"/>
              </w:rPr>
              <w:t>00</w:t>
            </w:r>
          </w:p>
        </w:tc>
        <w:tc>
          <w:tcPr>
            <w:tcW w:w="694" w:type="dxa"/>
            <w:tcBorders>
              <w:top w:val="single" w:sz="4" w:space="0" w:color="auto"/>
              <w:left w:val="single" w:sz="4" w:space="0" w:color="auto"/>
              <w:bottom w:val="single" w:sz="4" w:space="0" w:color="auto"/>
              <w:right w:val="single" w:sz="4" w:space="0" w:color="auto"/>
            </w:tcBorders>
          </w:tcPr>
          <w:p w:rsidR="00DC279F" w:rsidRPr="0023074F" w:rsidRDefault="00616029" w:rsidP="00616029">
            <w:pPr>
              <w:rPr>
                <w:sz w:val="20"/>
                <w:szCs w:val="20"/>
                <w:lang w:val="sr-Cyrl-RS"/>
              </w:rPr>
            </w:pPr>
            <w:r w:rsidRPr="0023074F">
              <w:rPr>
                <w:sz w:val="20"/>
                <w:szCs w:val="20"/>
                <w:lang w:val="sr-Cyrl-RS"/>
              </w:rPr>
              <w:t>3</w:t>
            </w:r>
            <w:r w:rsidR="00DC279F" w:rsidRPr="0023074F">
              <w:rPr>
                <w:sz w:val="20"/>
                <w:szCs w:val="20"/>
              </w:rPr>
              <w:t>,</w:t>
            </w:r>
            <w:r w:rsidRPr="0023074F">
              <w:rPr>
                <w:sz w:val="20"/>
                <w:szCs w:val="20"/>
                <w:lang w:val="sr-Cyrl-RS"/>
              </w:rPr>
              <w:t>40</w:t>
            </w:r>
          </w:p>
        </w:tc>
        <w:tc>
          <w:tcPr>
            <w:tcW w:w="662" w:type="dxa"/>
            <w:tcBorders>
              <w:top w:val="single" w:sz="4" w:space="0" w:color="auto"/>
              <w:left w:val="single" w:sz="4" w:space="0" w:color="auto"/>
              <w:bottom w:val="single" w:sz="4" w:space="0" w:color="auto"/>
              <w:right w:val="single" w:sz="4" w:space="0" w:color="auto"/>
            </w:tcBorders>
          </w:tcPr>
          <w:p w:rsidR="00DC279F" w:rsidRPr="0023074F" w:rsidRDefault="00184664" w:rsidP="00184664">
            <w:pPr>
              <w:rPr>
                <w:sz w:val="20"/>
                <w:szCs w:val="20"/>
                <w:lang w:val="sr-Cyrl-RS"/>
              </w:rPr>
            </w:pPr>
            <w:r w:rsidRPr="0023074F">
              <w:rPr>
                <w:sz w:val="20"/>
                <w:szCs w:val="20"/>
                <w:lang w:val="sr-Cyrl-RS"/>
              </w:rPr>
              <w:t>3</w:t>
            </w:r>
            <w:r w:rsidR="00DC279F" w:rsidRPr="0023074F">
              <w:rPr>
                <w:sz w:val="20"/>
                <w:szCs w:val="20"/>
              </w:rPr>
              <w:t>,</w:t>
            </w:r>
            <w:r w:rsidRPr="0023074F">
              <w:rPr>
                <w:sz w:val="20"/>
                <w:szCs w:val="20"/>
                <w:lang w:val="sr-Cyrl-RS"/>
              </w:rPr>
              <w:t>60</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616029" w:rsidP="00616029">
            <w:pPr>
              <w:rPr>
                <w:sz w:val="20"/>
                <w:szCs w:val="20"/>
              </w:rPr>
            </w:pPr>
            <w:r w:rsidRPr="0023074F">
              <w:rPr>
                <w:sz w:val="20"/>
                <w:szCs w:val="20"/>
                <w:lang w:val="sr-Cyrl-RS"/>
              </w:rPr>
              <w:t>2</w:t>
            </w:r>
            <w:r w:rsidR="00DC279F" w:rsidRPr="0023074F">
              <w:rPr>
                <w:sz w:val="20"/>
                <w:szCs w:val="20"/>
              </w:rPr>
              <w:t>,</w:t>
            </w:r>
            <w:r w:rsidRPr="0023074F">
              <w:rPr>
                <w:sz w:val="20"/>
                <w:szCs w:val="20"/>
                <w:lang w:val="sr-Cyrl-RS"/>
              </w:rPr>
              <w:t>8</w:t>
            </w:r>
            <w:r w:rsidR="00DC279F" w:rsidRPr="0023074F">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C279F" w:rsidRPr="0023074F" w:rsidRDefault="00184664" w:rsidP="00184664">
            <w:pPr>
              <w:rPr>
                <w:sz w:val="20"/>
                <w:szCs w:val="20"/>
                <w:lang w:val="sr-Cyrl-RS"/>
              </w:rPr>
            </w:pPr>
            <w:r w:rsidRPr="0023074F">
              <w:rPr>
                <w:sz w:val="20"/>
                <w:szCs w:val="20"/>
                <w:lang w:val="sr-Cyrl-RS"/>
              </w:rPr>
              <w:t>2</w:t>
            </w:r>
            <w:r w:rsidR="00DC279F" w:rsidRPr="0023074F">
              <w:rPr>
                <w:sz w:val="20"/>
                <w:szCs w:val="20"/>
              </w:rPr>
              <w:t>,6</w:t>
            </w:r>
            <w:r w:rsidRPr="0023074F">
              <w:rPr>
                <w:sz w:val="20"/>
                <w:szCs w:val="20"/>
                <w:lang w:val="sr-Cyrl-RS"/>
              </w:rPr>
              <w:t>0</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184664" w:rsidP="00184664">
            <w:pPr>
              <w:rPr>
                <w:sz w:val="20"/>
                <w:szCs w:val="20"/>
                <w:lang w:val="sr-Cyrl-RS"/>
              </w:rPr>
            </w:pPr>
            <w:r w:rsidRPr="0023074F">
              <w:rPr>
                <w:sz w:val="20"/>
                <w:szCs w:val="20"/>
                <w:lang w:val="sr-Cyrl-RS"/>
              </w:rPr>
              <w:t>3</w:t>
            </w:r>
            <w:r w:rsidR="00DC279F" w:rsidRPr="0023074F">
              <w:rPr>
                <w:sz w:val="20"/>
                <w:szCs w:val="20"/>
              </w:rPr>
              <w:t>,</w:t>
            </w:r>
            <w:r w:rsidRPr="0023074F">
              <w:rPr>
                <w:sz w:val="20"/>
                <w:szCs w:val="20"/>
                <w:lang w:val="sr-Cyrl-RS"/>
              </w:rPr>
              <w:t>80</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B8215F">
            <w:pPr>
              <w:rPr>
                <w:sz w:val="20"/>
                <w:szCs w:val="20"/>
                <w:lang w:val="sr-Cyrl-RS"/>
              </w:rPr>
            </w:pPr>
            <w:r w:rsidRPr="0023074F">
              <w:rPr>
                <w:sz w:val="20"/>
                <w:szCs w:val="20"/>
              </w:rPr>
              <w:t>4,</w:t>
            </w:r>
            <w:r w:rsidR="00616029" w:rsidRPr="0023074F">
              <w:rPr>
                <w:sz w:val="20"/>
                <w:szCs w:val="20"/>
                <w:lang w:val="sr-Cyrl-RS"/>
              </w:rPr>
              <w:t>40</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4,8</w:t>
            </w:r>
            <w:r w:rsidR="00616029" w:rsidRPr="0023074F">
              <w:rPr>
                <w:sz w:val="20"/>
                <w:szCs w:val="20"/>
                <w:lang w:val="sr-Cyrl-RS"/>
              </w:rPr>
              <w:t>0</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184664" w:rsidP="00184664">
            <w:pPr>
              <w:rPr>
                <w:sz w:val="20"/>
                <w:szCs w:val="20"/>
              </w:rPr>
            </w:pPr>
            <w:r w:rsidRPr="0023074F">
              <w:rPr>
                <w:sz w:val="20"/>
                <w:szCs w:val="20"/>
                <w:lang w:val="sr-Cyrl-RS"/>
              </w:rPr>
              <w:t>4</w:t>
            </w:r>
            <w:r w:rsidR="00DC279F" w:rsidRPr="0023074F">
              <w:rPr>
                <w:sz w:val="20"/>
                <w:szCs w:val="20"/>
              </w:rPr>
              <w:t>,</w:t>
            </w:r>
            <w:r w:rsidRPr="0023074F">
              <w:rPr>
                <w:sz w:val="20"/>
                <w:szCs w:val="20"/>
                <w:lang w:val="sr-Cyrl-RS"/>
              </w:rPr>
              <w:t>4</w:t>
            </w:r>
            <w:r w:rsidR="00DC279F" w:rsidRPr="0023074F">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6D5A19" w:rsidP="00DC279F">
            <w:pPr>
              <w:rPr>
                <w:sz w:val="20"/>
                <w:szCs w:val="20"/>
                <w:lang w:val="sr-Cyrl-RS"/>
              </w:rPr>
            </w:pPr>
            <w:r w:rsidRPr="0023074F">
              <w:rPr>
                <w:sz w:val="20"/>
                <w:szCs w:val="20"/>
                <w:lang w:val="sr-Cyrl-RS"/>
              </w:rPr>
              <w:t>/</w:t>
            </w:r>
          </w:p>
        </w:tc>
        <w:tc>
          <w:tcPr>
            <w:tcW w:w="662" w:type="dxa"/>
            <w:tcBorders>
              <w:top w:val="single" w:sz="4" w:space="0" w:color="auto"/>
              <w:left w:val="single" w:sz="4" w:space="0" w:color="auto"/>
              <w:bottom w:val="single" w:sz="4" w:space="0" w:color="auto"/>
              <w:right w:val="single" w:sz="4" w:space="0" w:color="auto"/>
            </w:tcBorders>
          </w:tcPr>
          <w:p w:rsidR="00DC279F" w:rsidRPr="0023074F" w:rsidRDefault="00184664" w:rsidP="00184664">
            <w:pPr>
              <w:rPr>
                <w:sz w:val="20"/>
                <w:szCs w:val="20"/>
                <w:lang w:val="sr-Cyrl-RS"/>
              </w:rPr>
            </w:pPr>
            <w:r w:rsidRPr="0023074F">
              <w:rPr>
                <w:sz w:val="20"/>
                <w:szCs w:val="20"/>
                <w:lang w:val="sr-Cyrl-RS"/>
              </w:rPr>
              <w:t>3</w:t>
            </w:r>
            <w:r w:rsidR="00DC279F" w:rsidRPr="0023074F">
              <w:rPr>
                <w:sz w:val="20"/>
                <w:szCs w:val="20"/>
              </w:rPr>
              <w:t>,</w:t>
            </w:r>
            <w:r w:rsidRPr="0023074F">
              <w:rPr>
                <w:sz w:val="20"/>
                <w:szCs w:val="20"/>
                <w:lang w:val="sr-Cyrl-RS"/>
              </w:rPr>
              <w:t>72</w:t>
            </w:r>
          </w:p>
        </w:tc>
      </w:tr>
      <w:tr w:rsidR="00DC279F" w:rsidRPr="0023074F" w:rsidTr="00FE0A47">
        <w:tc>
          <w:tcPr>
            <w:tcW w:w="632" w:type="dxa"/>
            <w:tcBorders>
              <w:top w:val="single" w:sz="4" w:space="0" w:color="auto"/>
              <w:left w:val="single" w:sz="4" w:space="0" w:color="auto"/>
              <w:bottom w:val="single" w:sz="4" w:space="0" w:color="auto"/>
              <w:right w:val="single" w:sz="4" w:space="0" w:color="auto"/>
            </w:tcBorders>
            <w:hideMark/>
          </w:tcPr>
          <w:p w:rsidR="00DC279F" w:rsidRPr="0023074F" w:rsidRDefault="00DC279F" w:rsidP="00F93653">
            <w:pPr>
              <w:rPr>
                <w:sz w:val="20"/>
                <w:szCs w:val="20"/>
              </w:rPr>
            </w:pPr>
            <w:r w:rsidRPr="0023074F">
              <w:rPr>
                <w:sz w:val="20"/>
                <w:szCs w:val="20"/>
              </w:rPr>
              <w:t>VIII</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B8215F">
            <w:pPr>
              <w:rPr>
                <w:sz w:val="20"/>
                <w:szCs w:val="20"/>
                <w:lang w:val="sr-Cyrl-RS"/>
              </w:rPr>
            </w:pPr>
            <w:r w:rsidRPr="0023074F">
              <w:rPr>
                <w:sz w:val="20"/>
                <w:szCs w:val="20"/>
              </w:rPr>
              <w:t>4,</w:t>
            </w:r>
            <w:r w:rsidR="00731DA3" w:rsidRPr="0023074F">
              <w:rPr>
                <w:sz w:val="20"/>
                <w:szCs w:val="20"/>
                <w:lang w:val="sr-Cyrl-RS"/>
              </w:rPr>
              <w:t>00</w:t>
            </w:r>
          </w:p>
        </w:tc>
        <w:tc>
          <w:tcPr>
            <w:tcW w:w="851" w:type="dxa"/>
            <w:tcBorders>
              <w:top w:val="single" w:sz="4" w:space="0" w:color="auto"/>
              <w:left w:val="single" w:sz="4" w:space="0" w:color="auto"/>
              <w:bottom w:val="single" w:sz="4" w:space="0" w:color="auto"/>
              <w:right w:val="single" w:sz="4" w:space="0" w:color="auto"/>
            </w:tcBorders>
          </w:tcPr>
          <w:p w:rsidR="00DC279F" w:rsidRPr="0023074F" w:rsidRDefault="00280211" w:rsidP="00280211">
            <w:pPr>
              <w:rPr>
                <w:sz w:val="20"/>
                <w:szCs w:val="20"/>
                <w:lang w:val="sr-Cyrl-RS"/>
              </w:rPr>
            </w:pPr>
            <w:r w:rsidRPr="0023074F">
              <w:rPr>
                <w:sz w:val="20"/>
                <w:szCs w:val="20"/>
                <w:lang w:val="sr-Cyrl-RS"/>
              </w:rPr>
              <w:t>3</w:t>
            </w:r>
            <w:r w:rsidR="00DC279F" w:rsidRPr="0023074F">
              <w:rPr>
                <w:sz w:val="20"/>
                <w:szCs w:val="20"/>
              </w:rPr>
              <w:t>,</w:t>
            </w:r>
            <w:r w:rsidRPr="0023074F">
              <w:rPr>
                <w:sz w:val="20"/>
                <w:szCs w:val="20"/>
                <w:lang w:val="sr-Cyrl-RS"/>
              </w:rPr>
              <w:t>83</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731DA3" w:rsidP="00731DA3">
            <w:pPr>
              <w:rPr>
                <w:sz w:val="20"/>
                <w:szCs w:val="20"/>
                <w:lang w:val="sr-Cyrl-RS"/>
              </w:rPr>
            </w:pPr>
            <w:r w:rsidRPr="0023074F">
              <w:rPr>
                <w:sz w:val="20"/>
                <w:szCs w:val="20"/>
                <w:lang w:val="sr-Cyrl-RS"/>
              </w:rPr>
              <w:t>4</w:t>
            </w:r>
            <w:r w:rsidR="00DC279F" w:rsidRPr="0023074F">
              <w:rPr>
                <w:sz w:val="20"/>
                <w:szCs w:val="20"/>
              </w:rPr>
              <w:t>,</w:t>
            </w:r>
            <w:r w:rsidRPr="0023074F">
              <w:rPr>
                <w:sz w:val="20"/>
                <w:szCs w:val="20"/>
                <w:lang w:val="sr-Cyrl-RS"/>
              </w:rPr>
              <w:t>00</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280211" w:rsidP="00280211">
            <w:pPr>
              <w:rPr>
                <w:sz w:val="20"/>
                <w:szCs w:val="20"/>
                <w:lang w:val="sr-Cyrl-RS"/>
              </w:rPr>
            </w:pPr>
            <w:r w:rsidRPr="0023074F">
              <w:rPr>
                <w:sz w:val="20"/>
                <w:szCs w:val="20"/>
                <w:lang w:val="sr-Cyrl-RS"/>
              </w:rPr>
              <w:t>4</w:t>
            </w:r>
            <w:r w:rsidR="00DC279F" w:rsidRPr="0023074F">
              <w:rPr>
                <w:sz w:val="20"/>
                <w:szCs w:val="20"/>
              </w:rPr>
              <w:t>,5</w:t>
            </w:r>
            <w:r w:rsidRPr="0023074F">
              <w:rPr>
                <w:sz w:val="20"/>
                <w:szCs w:val="20"/>
                <w:lang w:val="sr-Cyrl-RS"/>
              </w:rPr>
              <w:t>0</w:t>
            </w:r>
          </w:p>
        </w:tc>
        <w:tc>
          <w:tcPr>
            <w:tcW w:w="723"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4,</w:t>
            </w:r>
            <w:r w:rsidR="00731DA3" w:rsidRPr="0023074F">
              <w:rPr>
                <w:sz w:val="20"/>
                <w:szCs w:val="20"/>
                <w:lang w:val="sr-Cyrl-RS"/>
              </w:rPr>
              <w:t>17</w:t>
            </w:r>
          </w:p>
        </w:tc>
        <w:tc>
          <w:tcPr>
            <w:tcW w:w="694" w:type="dxa"/>
            <w:tcBorders>
              <w:top w:val="single" w:sz="4" w:space="0" w:color="auto"/>
              <w:left w:val="single" w:sz="4" w:space="0" w:color="auto"/>
              <w:bottom w:val="single" w:sz="4" w:space="0" w:color="auto"/>
              <w:right w:val="single" w:sz="4" w:space="0" w:color="auto"/>
            </w:tcBorders>
          </w:tcPr>
          <w:p w:rsidR="00DC279F" w:rsidRPr="0023074F" w:rsidRDefault="00DC279F" w:rsidP="00B8215F">
            <w:pPr>
              <w:rPr>
                <w:sz w:val="20"/>
                <w:szCs w:val="20"/>
                <w:lang w:val="sr-Cyrl-RS"/>
              </w:rPr>
            </w:pPr>
            <w:r w:rsidRPr="0023074F">
              <w:rPr>
                <w:sz w:val="20"/>
                <w:szCs w:val="20"/>
              </w:rPr>
              <w:t>4,</w:t>
            </w:r>
            <w:r w:rsidR="00731DA3" w:rsidRPr="0023074F">
              <w:rPr>
                <w:sz w:val="20"/>
                <w:szCs w:val="20"/>
                <w:lang w:val="sr-Cyrl-RS"/>
              </w:rPr>
              <w:t>00</w:t>
            </w:r>
          </w:p>
        </w:tc>
        <w:tc>
          <w:tcPr>
            <w:tcW w:w="662" w:type="dxa"/>
            <w:tcBorders>
              <w:top w:val="single" w:sz="4" w:space="0" w:color="auto"/>
              <w:left w:val="single" w:sz="4" w:space="0" w:color="auto"/>
              <w:bottom w:val="single" w:sz="4" w:space="0" w:color="auto"/>
              <w:right w:val="single" w:sz="4" w:space="0" w:color="auto"/>
            </w:tcBorders>
          </w:tcPr>
          <w:p w:rsidR="00DC279F" w:rsidRPr="0023074F" w:rsidRDefault="00DC279F" w:rsidP="00280211">
            <w:pPr>
              <w:rPr>
                <w:sz w:val="20"/>
                <w:szCs w:val="20"/>
                <w:lang w:val="sr-Cyrl-RS"/>
              </w:rPr>
            </w:pPr>
            <w:r w:rsidRPr="0023074F">
              <w:rPr>
                <w:sz w:val="20"/>
                <w:szCs w:val="20"/>
              </w:rPr>
              <w:t>4,</w:t>
            </w:r>
            <w:r w:rsidR="00280211" w:rsidRPr="0023074F">
              <w:rPr>
                <w:sz w:val="20"/>
                <w:szCs w:val="20"/>
                <w:lang w:val="sr-Cyrl-RS"/>
              </w:rPr>
              <w:t>67</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3,</w:t>
            </w:r>
            <w:r w:rsidR="00280211" w:rsidRPr="0023074F">
              <w:rPr>
                <w:sz w:val="20"/>
                <w:szCs w:val="20"/>
                <w:lang w:val="sr-Cyrl-RS"/>
              </w:rPr>
              <w:t>50</w:t>
            </w:r>
          </w:p>
        </w:tc>
        <w:tc>
          <w:tcPr>
            <w:tcW w:w="708"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3,</w:t>
            </w:r>
            <w:r w:rsidR="00280211" w:rsidRPr="0023074F">
              <w:rPr>
                <w:sz w:val="20"/>
                <w:szCs w:val="20"/>
                <w:lang w:val="sr-Cyrl-RS"/>
              </w:rPr>
              <w:t>67</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280211">
            <w:pPr>
              <w:rPr>
                <w:sz w:val="20"/>
                <w:szCs w:val="20"/>
                <w:lang w:val="sr-Cyrl-RS"/>
              </w:rPr>
            </w:pPr>
            <w:r w:rsidRPr="0023074F">
              <w:rPr>
                <w:sz w:val="20"/>
                <w:szCs w:val="20"/>
              </w:rPr>
              <w:t>4,</w:t>
            </w:r>
            <w:r w:rsidR="00280211" w:rsidRPr="0023074F">
              <w:rPr>
                <w:sz w:val="20"/>
                <w:szCs w:val="20"/>
                <w:lang w:val="sr-Cyrl-RS"/>
              </w:rPr>
              <w:t>50</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731DA3">
            <w:pPr>
              <w:rPr>
                <w:sz w:val="20"/>
                <w:szCs w:val="20"/>
                <w:lang w:val="sr-Cyrl-RS"/>
              </w:rPr>
            </w:pPr>
            <w:r w:rsidRPr="0023074F">
              <w:rPr>
                <w:sz w:val="20"/>
                <w:szCs w:val="20"/>
              </w:rPr>
              <w:t>4,</w:t>
            </w:r>
            <w:r w:rsidR="00731DA3" w:rsidRPr="0023074F">
              <w:rPr>
                <w:sz w:val="20"/>
                <w:szCs w:val="20"/>
                <w:lang w:val="sr-Cyrl-RS"/>
              </w:rPr>
              <w:t>50</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731DA3" w:rsidP="00731DA3">
            <w:pPr>
              <w:rPr>
                <w:sz w:val="20"/>
                <w:szCs w:val="20"/>
                <w:lang w:val="sr-Cyrl-RS"/>
              </w:rPr>
            </w:pPr>
            <w:r w:rsidRPr="0023074F">
              <w:rPr>
                <w:sz w:val="20"/>
                <w:szCs w:val="20"/>
                <w:lang w:val="sr-Cyrl-RS"/>
              </w:rPr>
              <w:t>5</w:t>
            </w:r>
            <w:r w:rsidR="00DC279F" w:rsidRPr="0023074F">
              <w:rPr>
                <w:sz w:val="20"/>
                <w:szCs w:val="20"/>
              </w:rPr>
              <w:t>,</w:t>
            </w:r>
            <w:r w:rsidRPr="0023074F">
              <w:rPr>
                <w:sz w:val="20"/>
                <w:szCs w:val="20"/>
                <w:lang w:val="sr-Cyrl-RS"/>
              </w:rPr>
              <w:t>00</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280211" w:rsidP="00280211">
            <w:pPr>
              <w:rPr>
                <w:sz w:val="20"/>
                <w:szCs w:val="20"/>
                <w:lang w:val="sr-Cyrl-RS"/>
              </w:rPr>
            </w:pPr>
            <w:r w:rsidRPr="0023074F">
              <w:rPr>
                <w:sz w:val="20"/>
                <w:szCs w:val="20"/>
                <w:lang w:val="sr-Cyrl-RS"/>
              </w:rPr>
              <w:t>5</w:t>
            </w:r>
            <w:r w:rsidR="00DC279F" w:rsidRPr="0023074F">
              <w:rPr>
                <w:sz w:val="20"/>
                <w:szCs w:val="20"/>
              </w:rPr>
              <w:t>,</w:t>
            </w:r>
            <w:r w:rsidRPr="0023074F">
              <w:rPr>
                <w:sz w:val="20"/>
                <w:szCs w:val="20"/>
                <w:lang w:val="sr-Cyrl-RS"/>
              </w:rPr>
              <w:t>00</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6D5A19" w:rsidP="00DC279F">
            <w:pPr>
              <w:rPr>
                <w:sz w:val="20"/>
                <w:szCs w:val="20"/>
                <w:lang w:val="sr-Cyrl-RS"/>
              </w:rPr>
            </w:pPr>
            <w:r w:rsidRPr="0023074F">
              <w:rPr>
                <w:sz w:val="20"/>
                <w:szCs w:val="20"/>
                <w:lang w:val="sr-Cyrl-RS"/>
              </w:rPr>
              <w:t>/</w:t>
            </w:r>
          </w:p>
        </w:tc>
        <w:tc>
          <w:tcPr>
            <w:tcW w:w="662" w:type="dxa"/>
            <w:tcBorders>
              <w:top w:val="single" w:sz="4" w:space="0" w:color="auto"/>
              <w:left w:val="single" w:sz="4" w:space="0" w:color="auto"/>
              <w:bottom w:val="single" w:sz="4" w:space="0" w:color="auto"/>
              <w:right w:val="single" w:sz="4" w:space="0" w:color="auto"/>
            </w:tcBorders>
          </w:tcPr>
          <w:p w:rsidR="00DC279F" w:rsidRPr="0023074F" w:rsidRDefault="00DC279F" w:rsidP="00B8215F">
            <w:pPr>
              <w:rPr>
                <w:sz w:val="20"/>
                <w:szCs w:val="20"/>
                <w:lang w:val="sr-Cyrl-RS"/>
              </w:rPr>
            </w:pPr>
            <w:r w:rsidRPr="0023074F">
              <w:rPr>
                <w:sz w:val="20"/>
                <w:szCs w:val="20"/>
              </w:rPr>
              <w:t>4,</w:t>
            </w:r>
            <w:r w:rsidR="00280211" w:rsidRPr="0023074F">
              <w:rPr>
                <w:sz w:val="20"/>
                <w:szCs w:val="20"/>
                <w:lang w:val="sr-Cyrl-RS"/>
              </w:rPr>
              <w:t>36</w:t>
            </w:r>
          </w:p>
        </w:tc>
      </w:tr>
      <w:tr w:rsidR="00DC279F" w:rsidRPr="0023074F" w:rsidTr="00FE0A47">
        <w:tc>
          <w:tcPr>
            <w:tcW w:w="632" w:type="dxa"/>
            <w:tcBorders>
              <w:top w:val="single" w:sz="4" w:space="0" w:color="auto"/>
              <w:left w:val="single" w:sz="4" w:space="0" w:color="auto"/>
              <w:bottom w:val="single" w:sz="4" w:space="0" w:color="auto"/>
              <w:right w:val="single" w:sz="4" w:space="0" w:color="auto"/>
            </w:tcBorders>
            <w:hideMark/>
          </w:tcPr>
          <w:p w:rsidR="00DC279F" w:rsidRPr="0023074F" w:rsidRDefault="00DC279F" w:rsidP="00F93653">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184664">
            <w:pPr>
              <w:rPr>
                <w:sz w:val="20"/>
                <w:szCs w:val="20"/>
                <w:lang w:val="sr-Cyrl-RS"/>
              </w:rPr>
            </w:pPr>
            <w:r w:rsidRPr="0023074F">
              <w:rPr>
                <w:sz w:val="20"/>
                <w:szCs w:val="20"/>
              </w:rPr>
              <w:t>3,</w:t>
            </w:r>
            <w:r w:rsidR="00184664" w:rsidRPr="0023074F">
              <w:rPr>
                <w:sz w:val="20"/>
                <w:szCs w:val="20"/>
                <w:lang w:val="sr-Cyrl-RS"/>
              </w:rPr>
              <w:t>95</w:t>
            </w:r>
          </w:p>
        </w:tc>
        <w:tc>
          <w:tcPr>
            <w:tcW w:w="851"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3,7</w:t>
            </w:r>
            <w:r w:rsidR="00184664" w:rsidRPr="0023074F">
              <w:rPr>
                <w:sz w:val="20"/>
                <w:szCs w:val="20"/>
                <w:lang w:val="sr-Cyrl-RS"/>
              </w:rPr>
              <w:t>1</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rPr>
            </w:pPr>
            <w:r w:rsidRPr="0023074F">
              <w:rPr>
                <w:sz w:val="20"/>
                <w:szCs w:val="20"/>
              </w:rPr>
              <w:t>3,</w:t>
            </w:r>
            <w:r w:rsidR="00184664" w:rsidRPr="0023074F">
              <w:rPr>
                <w:sz w:val="20"/>
                <w:szCs w:val="20"/>
                <w:lang w:val="sr-Cyrl-RS"/>
              </w:rPr>
              <w:t>6</w:t>
            </w:r>
            <w:r w:rsidRPr="0023074F">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DC279F" w:rsidP="00184664">
            <w:pPr>
              <w:rPr>
                <w:sz w:val="20"/>
                <w:szCs w:val="20"/>
                <w:lang w:val="sr-Cyrl-RS"/>
              </w:rPr>
            </w:pPr>
            <w:r w:rsidRPr="0023074F">
              <w:rPr>
                <w:sz w:val="20"/>
                <w:szCs w:val="20"/>
              </w:rPr>
              <w:t>3,</w:t>
            </w:r>
            <w:r w:rsidR="00184664" w:rsidRPr="0023074F">
              <w:rPr>
                <w:sz w:val="20"/>
                <w:szCs w:val="20"/>
                <w:lang w:val="sr-Cyrl-RS"/>
              </w:rPr>
              <w:t>82</w:t>
            </w:r>
          </w:p>
        </w:tc>
        <w:tc>
          <w:tcPr>
            <w:tcW w:w="723" w:type="dxa"/>
            <w:tcBorders>
              <w:top w:val="single" w:sz="4" w:space="0" w:color="auto"/>
              <w:left w:val="single" w:sz="4" w:space="0" w:color="auto"/>
              <w:bottom w:val="single" w:sz="4" w:space="0" w:color="auto"/>
              <w:right w:val="single" w:sz="4" w:space="0" w:color="auto"/>
            </w:tcBorders>
          </w:tcPr>
          <w:p w:rsidR="00DC279F" w:rsidRPr="0023074F" w:rsidRDefault="00DC279F" w:rsidP="006D5A19">
            <w:pPr>
              <w:rPr>
                <w:sz w:val="20"/>
                <w:szCs w:val="20"/>
                <w:lang w:val="sr-Cyrl-RS"/>
              </w:rPr>
            </w:pPr>
            <w:r w:rsidRPr="0023074F">
              <w:rPr>
                <w:sz w:val="20"/>
                <w:szCs w:val="20"/>
              </w:rPr>
              <w:t>3,</w:t>
            </w:r>
            <w:r w:rsidR="006D5A19" w:rsidRPr="0023074F">
              <w:rPr>
                <w:sz w:val="20"/>
                <w:szCs w:val="20"/>
                <w:lang w:val="sr-Cyrl-RS"/>
              </w:rPr>
              <w:t>61</w:t>
            </w:r>
          </w:p>
        </w:tc>
        <w:tc>
          <w:tcPr>
            <w:tcW w:w="694" w:type="dxa"/>
            <w:tcBorders>
              <w:top w:val="single" w:sz="4" w:space="0" w:color="auto"/>
              <w:left w:val="single" w:sz="4" w:space="0" w:color="auto"/>
              <w:bottom w:val="single" w:sz="4" w:space="0" w:color="auto"/>
              <w:right w:val="single" w:sz="4" w:space="0" w:color="auto"/>
            </w:tcBorders>
          </w:tcPr>
          <w:p w:rsidR="00DC279F" w:rsidRPr="0023074F" w:rsidRDefault="00DC279F" w:rsidP="00EA7F95">
            <w:pPr>
              <w:rPr>
                <w:sz w:val="20"/>
                <w:szCs w:val="20"/>
                <w:highlight w:val="yellow"/>
                <w:lang w:val="sr-Cyrl-RS"/>
              </w:rPr>
            </w:pPr>
            <w:r w:rsidRPr="0023074F">
              <w:rPr>
                <w:sz w:val="20"/>
                <w:szCs w:val="20"/>
              </w:rPr>
              <w:t>3,</w:t>
            </w:r>
            <w:r w:rsidR="006D5A19" w:rsidRPr="0023074F">
              <w:rPr>
                <w:sz w:val="20"/>
                <w:szCs w:val="20"/>
                <w:lang w:val="sr-Cyrl-RS"/>
              </w:rPr>
              <w:t>70</w:t>
            </w:r>
          </w:p>
        </w:tc>
        <w:tc>
          <w:tcPr>
            <w:tcW w:w="662" w:type="dxa"/>
            <w:tcBorders>
              <w:top w:val="single" w:sz="4" w:space="0" w:color="auto"/>
              <w:left w:val="single" w:sz="4" w:space="0" w:color="auto"/>
              <w:bottom w:val="single" w:sz="4" w:space="0" w:color="auto"/>
              <w:right w:val="single" w:sz="4" w:space="0" w:color="auto"/>
            </w:tcBorders>
          </w:tcPr>
          <w:p w:rsidR="00DC279F" w:rsidRPr="0023074F" w:rsidRDefault="006D5A19" w:rsidP="006D5A19">
            <w:pPr>
              <w:rPr>
                <w:sz w:val="20"/>
                <w:szCs w:val="20"/>
                <w:lang w:val="sr-Cyrl-RS"/>
              </w:rPr>
            </w:pPr>
            <w:r w:rsidRPr="0023074F">
              <w:rPr>
                <w:sz w:val="20"/>
                <w:szCs w:val="20"/>
                <w:lang w:val="sr-Cyrl-RS"/>
              </w:rPr>
              <w:t>4</w:t>
            </w:r>
            <w:r w:rsidR="00DC279F" w:rsidRPr="0023074F">
              <w:rPr>
                <w:sz w:val="20"/>
                <w:szCs w:val="20"/>
              </w:rPr>
              <w:t>,</w:t>
            </w:r>
            <w:r w:rsidRPr="0023074F">
              <w:rPr>
                <w:sz w:val="20"/>
                <w:szCs w:val="20"/>
                <w:lang w:val="sr-Cyrl-RS"/>
              </w:rPr>
              <w:t>30</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3,</w:t>
            </w:r>
            <w:r w:rsidR="006D5A19" w:rsidRPr="0023074F">
              <w:rPr>
                <w:sz w:val="20"/>
                <w:szCs w:val="20"/>
                <w:lang w:val="sr-Cyrl-RS"/>
              </w:rPr>
              <w:t>26</w:t>
            </w:r>
          </w:p>
        </w:tc>
        <w:tc>
          <w:tcPr>
            <w:tcW w:w="708"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3,</w:t>
            </w:r>
            <w:r w:rsidR="006D5A19" w:rsidRPr="0023074F">
              <w:rPr>
                <w:sz w:val="20"/>
                <w:szCs w:val="20"/>
                <w:lang w:val="sr-Cyrl-RS"/>
              </w:rPr>
              <w:t>13</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3A2BFB">
            <w:pPr>
              <w:rPr>
                <w:sz w:val="20"/>
                <w:szCs w:val="20"/>
                <w:lang w:val="sr-Cyrl-RS"/>
              </w:rPr>
            </w:pPr>
            <w:r w:rsidRPr="0023074F">
              <w:rPr>
                <w:sz w:val="20"/>
                <w:szCs w:val="20"/>
              </w:rPr>
              <w:t>4,</w:t>
            </w:r>
            <w:r w:rsidR="006D5A19" w:rsidRPr="0023074F">
              <w:rPr>
                <w:sz w:val="20"/>
                <w:szCs w:val="20"/>
                <w:lang w:val="sr-Cyrl-RS"/>
              </w:rPr>
              <w:t>26</w:t>
            </w:r>
          </w:p>
        </w:tc>
        <w:tc>
          <w:tcPr>
            <w:tcW w:w="567"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4,6</w:t>
            </w:r>
            <w:r w:rsidR="006D5A19" w:rsidRPr="0023074F">
              <w:rPr>
                <w:sz w:val="20"/>
                <w:szCs w:val="20"/>
                <w:lang w:val="sr-Cyrl-RS"/>
              </w:rPr>
              <w:t>7</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4,</w:t>
            </w:r>
            <w:r w:rsidR="006D5A19" w:rsidRPr="0023074F">
              <w:rPr>
                <w:sz w:val="20"/>
                <w:szCs w:val="20"/>
                <w:lang w:val="sr-Cyrl-RS"/>
              </w:rPr>
              <w:t>85</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lang w:val="sr-Cyrl-RS"/>
              </w:rPr>
            </w:pPr>
            <w:r w:rsidRPr="0023074F">
              <w:rPr>
                <w:sz w:val="20"/>
                <w:szCs w:val="20"/>
              </w:rPr>
              <w:t>4,</w:t>
            </w:r>
            <w:r w:rsidR="006D5A19" w:rsidRPr="0023074F">
              <w:rPr>
                <w:sz w:val="20"/>
                <w:szCs w:val="20"/>
                <w:lang w:val="sr-Cyrl-RS"/>
              </w:rPr>
              <w:t>62</w:t>
            </w:r>
          </w:p>
        </w:tc>
        <w:tc>
          <w:tcPr>
            <w:tcW w:w="709" w:type="dxa"/>
            <w:tcBorders>
              <w:top w:val="single" w:sz="4" w:space="0" w:color="auto"/>
              <w:left w:val="single" w:sz="4" w:space="0" w:color="auto"/>
              <w:bottom w:val="single" w:sz="4" w:space="0" w:color="auto"/>
              <w:right w:val="single" w:sz="4" w:space="0" w:color="auto"/>
            </w:tcBorders>
          </w:tcPr>
          <w:p w:rsidR="00DC279F" w:rsidRPr="0023074F" w:rsidRDefault="006D5A19" w:rsidP="00DC279F">
            <w:pPr>
              <w:rPr>
                <w:sz w:val="20"/>
                <w:szCs w:val="20"/>
                <w:lang w:val="sr-Cyrl-RS"/>
              </w:rPr>
            </w:pPr>
            <w:r w:rsidRPr="0023074F">
              <w:rPr>
                <w:sz w:val="20"/>
                <w:szCs w:val="20"/>
                <w:lang w:val="sr-Cyrl-RS"/>
              </w:rPr>
              <w:t>4,65</w:t>
            </w:r>
          </w:p>
        </w:tc>
        <w:tc>
          <w:tcPr>
            <w:tcW w:w="662" w:type="dxa"/>
            <w:tcBorders>
              <w:top w:val="single" w:sz="4" w:space="0" w:color="auto"/>
              <w:left w:val="single" w:sz="4" w:space="0" w:color="auto"/>
              <w:bottom w:val="single" w:sz="4" w:space="0" w:color="auto"/>
              <w:right w:val="single" w:sz="4" w:space="0" w:color="auto"/>
            </w:tcBorders>
          </w:tcPr>
          <w:p w:rsidR="00DC279F" w:rsidRPr="0023074F" w:rsidRDefault="00DC279F" w:rsidP="00F93653">
            <w:pPr>
              <w:rPr>
                <w:sz w:val="20"/>
                <w:szCs w:val="20"/>
              </w:rPr>
            </w:pPr>
            <w:r w:rsidRPr="0023074F">
              <w:rPr>
                <w:sz w:val="20"/>
                <w:szCs w:val="20"/>
              </w:rPr>
              <w:t>4,13</w:t>
            </w:r>
          </w:p>
        </w:tc>
      </w:tr>
    </w:tbl>
    <w:p w:rsidR="0082027D" w:rsidRPr="0023074F" w:rsidRDefault="0082027D" w:rsidP="00576C6B">
      <w:pPr>
        <w:tabs>
          <w:tab w:val="left" w:pos="1160"/>
        </w:tabs>
        <w:jc w:val="both"/>
        <w:rPr>
          <w:rFonts w:ascii="Cambria" w:hAnsi="Cambria"/>
        </w:rPr>
      </w:pPr>
    </w:p>
    <w:p w:rsidR="00EA7F95" w:rsidRPr="0023074F" w:rsidRDefault="00EA7F95" w:rsidP="00576C6B">
      <w:pPr>
        <w:tabs>
          <w:tab w:val="left" w:pos="1160"/>
        </w:tabs>
        <w:jc w:val="both"/>
        <w:rPr>
          <w:rFonts w:ascii="Cambria" w:hAnsi="Cambria"/>
        </w:rPr>
      </w:pPr>
    </w:p>
    <w:p w:rsidR="00C36AF3" w:rsidRPr="0023074F" w:rsidRDefault="00C727E7" w:rsidP="00576C6B">
      <w:pPr>
        <w:tabs>
          <w:tab w:val="left" w:pos="1160"/>
        </w:tabs>
        <w:jc w:val="both"/>
        <w:rPr>
          <w:rFonts w:ascii="Cambria" w:hAnsi="Cambria"/>
        </w:rPr>
      </w:pPr>
      <w:r w:rsidRPr="0023074F">
        <w:rPr>
          <w:rFonts w:ascii="Cambria" w:hAnsi="Cambria"/>
        </w:rPr>
        <w:t>УСПЕХ УЧЕНИКА</w:t>
      </w:r>
    </w:p>
    <w:tbl>
      <w:tblPr>
        <w:tblStyle w:val="TableGrid"/>
        <w:tblW w:w="0" w:type="auto"/>
        <w:tblLook w:val="04A0" w:firstRow="1" w:lastRow="0" w:firstColumn="1" w:lastColumn="0" w:noHBand="0" w:noVBand="1"/>
      </w:tblPr>
      <w:tblGrid>
        <w:gridCol w:w="959"/>
        <w:gridCol w:w="1340"/>
        <w:gridCol w:w="1495"/>
        <w:gridCol w:w="1336"/>
        <w:gridCol w:w="1341"/>
        <w:gridCol w:w="1446"/>
        <w:gridCol w:w="1338"/>
      </w:tblGrid>
      <w:tr w:rsidR="006A7840" w:rsidRPr="0023074F" w:rsidTr="00EC2526">
        <w:tc>
          <w:tcPr>
            <w:tcW w:w="959" w:type="dxa"/>
            <w:shd w:val="clear" w:color="auto" w:fill="DBE5F1" w:themeFill="accent1" w:themeFillTint="33"/>
          </w:tcPr>
          <w:p w:rsidR="00C727E7" w:rsidRPr="0023074F" w:rsidRDefault="00C727E7" w:rsidP="00576C6B">
            <w:pPr>
              <w:tabs>
                <w:tab w:val="left" w:pos="1160"/>
              </w:tabs>
              <w:jc w:val="both"/>
              <w:rPr>
                <w:rFonts w:ascii="Cambria" w:hAnsi="Cambria"/>
                <w:sz w:val="20"/>
                <w:szCs w:val="20"/>
              </w:rPr>
            </w:pPr>
            <w:r w:rsidRPr="0023074F">
              <w:rPr>
                <w:rFonts w:ascii="Cambria" w:hAnsi="Cambria"/>
                <w:sz w:val="20"/>
                <w:szCs w:val="20"/>
              </w:rPr>
              <w:t>РАЗРЕД</w:t>
            </w:r>
          </w:p>
        </w:tc>
        <w:tc>
          <w:tcPr>
            <w:tcW w:w="1340" w:type="dxa"/>
            <w:shd w:val="clear" w:color="auto" w:fill="DBE5F1" w:themeFill="accent1" w:themeFillTint="33"/>
          </w:tcPr>
          <w:p w:rsidR="00C727E7" w:rsidRPr="0023074F" w:rsidRDefault="00C727E7" w:rsidP="00576C6B">
            <w:pPr>
              <w:tabs>
                <w:tab w:val="left" w:pos="1160"/>
              </w:tabs>
              <w:jc w:val="both"/>
              <w:rPr>
                <w:rFonts w:ascii="Cambria" w:hAnsi="Cambria"/>
                <w:sz w:val="20"/>
                <w:szCs w:val="20"/>
              </w:rPr>
            </w:pPr>
            <w:r w:rsidRPr="0023074F">
              <w:rPr>
                <w:rFonts w:ascii="Cambria" w:hAnsi="Cambria"/>
                <w:sz w:val="20"/>
                <w:szCs w:val="20"/>
              </w:rPr>
              <w:t>ОДЛИЧНИ</w:t>
            </w:r>
          </w:p>
        </w:tc>
        <w:tc>
          <w:tcPr>
            <w:tcW w:w="1495" w:type="dxa"/>
            <w:shd w:val="clear" w:color="auto" w:fill="DBE5F1" w:themeFill="accent1" w:themeFillTint="33"/>
          </w:tcPr>
          <w:p w:rsidR="00C727E7" w:rsidRPr="0023074F" w:rsidRDefault="00004921" w:rsidP="00576C6B">
            <w:pPr>
              <w:tabs>
                <w:tab w:val="left" w:pos="1160"/>
              </w:tabs>
              <w:jc w:val="both"/>
              <w:rPr>
                <w:rFonts w:ascii="Cambria" w:hAnsi="Cambria"/>
                <w:sz w:val="20"/>
                <w:szCs w:val="20"/>
              </w:rPr>
            </w:pPr>
            <w:r w:rsidRPr="0023074F">
              <w:rPr>
                <w:rFonts w:ascii="Cambria" w:hAnsi="Cambria"/>
                <w:sz w:val="20"/>
                <w:szCs w:val="20"/>
              </w:rPr>
              <w:t>ВРЛО ДОБРИ</w:t>
            </w:r>
          </w:p>
        </w:tc>
        <w:tc>
          <w:tcPr>
            <w:tcW w:w="1336" w:type="dxa"/>
            <w:shd w:val="clear" w:color="auto" w:fill="DBE5F1" w:themeFill="accent1" w:themeFillTint="33"/>
          </w:tcPr>
          <w:p w:rsidR="00C727E7" w:rsidRPr="0023074F" w:rsidRDefault="00004921" w:rsidP="00576C6B">
            <w:pPr>
              <w:tabs>
                <w:tab w:val="left" w:pos="1160"/>
              </w:tabs>
              <w:jc w:val="both"/>
              <w:rPr>
                <w:rFonts w:ascii="Cambria" w:hAnsi="Cambria"/>
                <w:sz w:val="20"/>
                <w:szCs w:val="20"/>
              </w:rPr>
            </w:pPr>
            <w:r w:rsidRPr="0023074F">
              <w:rPr>
                <w:rFonts w:ascii="Cambria" w:hAnsi="Cambria"/>
                <w:sz w:val="20"/>
                <w:szCs w:val="20"/>
              </w:rPr>
              <w:t>ДОБРИ</w:t>
            </w:r>
          </w:p>
        </w:tc>
        <w:tc>
          <w:tcPr>
            <w:tcW w:w="1341" w:type="dxa"/>
            <w:shd w:val="clear" w:color="auto" w:fill="DBE5F1" w:themeFill="accent1" w:themeFillTint="33"/>
          </w:tcPr>
          <w:p w:rsidR="00C727E7" w:rsidRPr="0023074F" w:rsidRDefault="00004921" w:rsidP="00576C6B">
            <w:pPr>
              <w:tabs>
                <w:tab w:val="left" w:pos="1160"/>
              </w:tabs>
              <w:jc w:val="both"/>
              <w:rPr>
                <w:rFonts w:ascii="Cambria" w:hAnsi="Cambria"/>
                <w:sz w:val="20"/>
                <w:szCs w:val="20"/>
              </w:rPr>
            </w:pPr>
            <w:r w:rsidRPr="0023074F">
              <w:rPr>
                <w:rFonts w:ascii="Cambria" w:hAnsi="Cambria"/>
                <w:sz w:val="20"/>
                <w:szCs w:val="20"/>
              </w:rPr>
              <w:t>ДОВОЉНИ</w:t>
            </w:r>
          </w:p>
        </w:tc>
        <w:tc>
          <w:tcPr>
            <w:tcW w:w="1446" w:type="dxa"/>
            <w:shd w:val="clear" w:color="auto" w:fill="DBE5F1" w:themeFill="accent1" w:themeFillTint="33"/>
          </w:tcPr>
          <w:p w:rsidR="00C727E7" w:rsidRPr="0023074F" w:rsidRDefault="00004921" w:rsidP="00576C6B">
            <w:pPr>
              <w:tabs>
                <w:tab w:val="left" w:pos="1160"/>
              </w:tabs>
              <w:jc w:val="both"/>
              <w:rPr>
                <w:rFonts w:ascii="Cambria" w:hAnsi="Cambria"/>
                <w:sz w:val="20"/>
                <w:szCs w:val="20"/>
              </w:rPr>
            </w:pPr>
            <w:r w:rsidRPr="0023074F">
              <w:rPr>
                <w:rFonts w:ascii="Cambria" w:hAnsi="Cambria"/>
                <w:sz w:val="20"/>
                <w:szCs w:val="20"/>
              </w:rPr>
              <w:t>НЕДОВОЉНИ</w:t>
            </w:r>
          </w:p>
        </w:tc>
        <w:tc>
          <w:tcPr>
            <w:tcW w:w="1338" w:type="dxa"/>
            <w:shd w:val="clear" w:color="auto" w:fill="DBE5F1" w:themeFill="accent1" w:themeFillTint="33"/>
          </w:tcPr>
          <w:p w:rsidR="00C727E7" w:rsidRPr="0023074F" w:rsidRDefault="001D5BE9" w:rsidP="00576C6B">
            <w:pPr>
              <w:tabs>
                <w:tab w:val="left" w:pos="1160"/>
              </w:tabs>
              <w:jc w:val="both"/>
              <w:rPr>
                <w:rFonts w:ascii="Cambria" w:hAnsi="Cambria"/>
                <w:sz w:val="20"/>
                <w:szCs w:val="20"/>
              </w:rPr>
            </w:pPr>
            <w:r w:rsidRPr="0023074F">
              <w:rPr>
                <w:rFonts w:ascii="Cambria" w:hAnsi="Cambria"/>
                <w:sz w:val="20"/>
                <w:szCs w:val="20"/>
              </w:rPr>
              <w:t>ПРОСЕК</w:t>
            </w:r>
          </w:p>
        </w:tc>
      </w:tr>
      <w:tr w:rsidR="006A7840" w:rsidRPr="0023074F" w:rsidTr="001D5BE9">
        <w:tc>
          <w:tcPr>
            <w:tcW w:w="959" w:type="dxa"/>
          </w:tcPr>
          <w:p w:rsidR="00C727E7" w:rsidRPr="0023074F" w:rsidRDefault="001D5BE9" w:rsidP="00576C6B">
            <w:pPr>
              <w:tabs>
                <w:tab w:val="left" w:pos="1160"/>
              </w:tabs>
              <w:jc w:val="both"/>
              <w:rPr>
                <w:rFonts w:ascii="Cambria" w:hAnsi="Cambria"/>
              </w:rPr>
            </w:pPr>
            <w:r w:rsidRPr="0023074F">
              <w:rPr>
                <w:rFonts w:ascii="Cambria" w:hAnsi="Cambria"/>
              </w:rPr>
              <w:t>II</w:t>
            </w:r>
          </w:p>
        </w:tc>
        <w:tc>
          <w:tcPr>
            <w:tcW w:w="1340" w:type="dxa"/>
          </w:tcPr>
          <w:p w:rsidR="00C727E7" w:rsidRPr="0023074F" w:rsidRDefault="00F9034F" w:rsidP="00576C6B">
            <w:pPr>
              <w:tabs>
                <w:tab w:val="left" w:pos="1160"/>
              </w:tabs>
              <w:jc w:val="both"/>
              <w:rPr>
                <w:rFonts w:ascii="Cambria" w:hAnsi="Cambria"/>
                <w:lang w:val="sr-Cyrl-RS"/>
              </w:rPr>
            </w:pPr>
            <w:r w:rsidRPr="0023074F">
              <w:rPr>
                <w:rFonts w:ascii="Cambria" w:hAnsi="Cambria"/>
                <w:lang w:val="sr-Cyrl-RS"/>
              </w:rPr>
              <w:t>4</w:t>
            </w:r>
          </w:p>
        </w:tc>
        <w:tc>
          <w:tcPr>
            <w:tcW w:w="1495" w:type="dxa"/>
          </w:tcPr>
          <w:p w:rsidR="00C727E7" w:rsidRPr="0023074F" w:rsidRDefault="00F9034F" w:rsidP="00576C6B">
            <w:pPr>
              <w:tabs>
                <w:tab w:val="left" w:pos="1160"/>
              </w:tabs>
              <w:jc w:val="both"/>
              <w:rPr>
                <w:rFonts w:ascii="Cambria" w:hAnsi="Cambria"/>
                <w:lang w:val="sr-Cyrl-RS"/>
              </w:rPr>
            </w:pPr>
            <w:r w:rsidRPr="0023074F">
              <w:rPr>
                <w:rFonts w:ascii="Cambria" w:hAnsi="Cambria"/>
                <w:lang w:val="sr-Cyrl-RS"/>
              </w:rPr>
              <w:t>2</w:t>
            </w:r>
          </w:p>
        </w:tc>
        <w:tc>
          <w:tcPr>
            <w:tcW w:w="1336" w:type="dxa"/>
          </w:tcPr>
          <w:p w:rsidR="00C727E7" w:rsidRPr="0023074F" w:rsidRDefault="00C727E7" w:rsidP="00576C6B">
            <w:pPr>
              <w:tabs>
                <w:tab w:val="left" w:pos="1160"/>
              </w:tabs>
              <w:jc w:val="both"/>
              <w:rPr>
                <w:rFonts w:ascii="Cambria" w:hAnsi="Cambria"/>
              </w:rPr>
            </w:pPr>
          </w:p>
        </w:tc>
        <w:tc>
          <w:tcPr>
            <w:tcW w:w="1341" w:type="dxa"/>
          </w:tcPr>
          <w:p w:rsidR="00C727E7" w:rsidRPr="0023074F" w:rsidRDefault="00C727E7" w:rsidP="00576C6B">
            <w:pPr>
              <w:tabs>
                <w:tab w:val="left" w:pos="1160"/>
              </w:tabs>
              <w:jc w:val="both"/>
              <w:rPr>
                <w:rFonts w:ascii="Cambria" w:hAnsi="Cambria"/>
              </w:rPr>
            </w:pPr>
          </w:p>
        </w:tc>
        <w:tc>
          <w:tcPr>
            <w:tcW w:w="1446" w:type="dxa"/>
          </w:tcPr>
          <w:p w:rsidR="00C727E7" w:rsidRPr="0023074F" w:rsidRDefault="00C727E7" w:rsidP="00576C6B">
            <w:pPr>
              <w:tabs>
                <w:tab w:val="left" w:pos="1160"/>
              </w:tabs>
              <w:jc w:val="both"/>
              <w:rPr>
                <w:rFonts w:ascii="Cambria" w:hAnsi="Cambria"/>
              </w:rPr>
            </w:pPr>
          </w:p>
        </w:tc>
        <w:tc>
          <w:tcPr>
            <w:tcW w:w="1338" w:type="dxa"/>
          </w:tcPr>
          <w:p w:rsidR="00C727E7" w:rsidRPr="0023074F" w:rsidRDefault="00587398" w:rsidP="00576C6B">
            <w:pPr>
              <w:tabs>
                <w:tab w:val="left" w:pos="1160"/>
              </w:tabs>
              <w:jc w:val="both"/>
              <w:rPr>
                <w:rFonts w:ascii="Cambria" w:hAnsi="Cambria"/>
                <w:lang w:val="sr-Cyrl-RS"/>
              </w:rPr>
            </w:pPr>
            <w:r w:rsidRPr="0023074F">
              <w:rPr>
                <w:rFonts w:ascii="Cambria" w:hAnsi="Cambria"/>
              </w:rPr>
              <w:t>4,</w:t>
            </w:r>
            <w:r w:rsidR="001400EC" w:rsidRPr="0023074F">
              <w:rPr>
                <w:rFonts w:ascii="Cambria" w:hAnsi="Cambria"/>
                <w:lang w:val="sr-Cyrl-RS"/>
              </w:rPr>
              <w:t>69</w:t>
            </w:r>
          </w:p>
        </w:tc>
      </w:tr>
      <w:tr w:rsidR="006A7840" w:rsidRPr="0023074F" w:rsidTr="001D5BE9">
        <w:tc>
          <w:tcPr>
            <w:tcW w:w="959" w:type="dxa"/>
          </w:tcPr>
          <w:p w:rsidR="00C727E7" w:rsidRPr="0023074F" w:rsidRDefault="001D5BE9" w:rsidP="00576C6B">
            <w:pPr>
              <w:tabs>
                <w:tab w:val="left" w:pos="1160"/>
              </w:tabs>
              <w:jc w:val="both"/>
              <w:rPr>
                <w:rFonts w:ascii="Cambria" w:hAnsi="Cambria"/>
              </w:rPr>
            </w:pPr>
            <w:r w:rsidRPr="0023074F">
              <w:rPr>
                <w:rFonts w:ascii="Cambria" w:hAnsi="Cambria"/>
              </w:rPr>
              <w:t>III</w:t>
            </w:r>
          </w:p>
        </w:tc>
        <w:tc>
          <w:tcPr>
            <w:tcW w:w="1340" w:type="dxa"/>
          </w:tcPr>
          <w:p w:rsidR="00C727E7" w:rsidRPr="0023074F" w:rsidRDefault="00F9034F" w:rsidP="00576C6B">
            <w:pPr>
              <w:tabs>
                <w:tab w:val="left" w:pos="1160"/>
              </w:tabs>
              <w:jc w:val="both"/>
              <w:rPr>
                <w:rFonts w:ascii="Cambria" w:hAnsi="Cambria"/>
                <w:lang w:val="sr-Cyrl-RS"/>
              </w:rPr>
            </w:pPr>
            <w:r w:rsidRPr="0023074F">
              <w:rPr>
                <w:rFonts w:ascii="Cambria" w:hAnsi="Cambria"/>
                <w:lang w:val="sr-Cyrl-RS"/>
              </w:rPr>
              <w:t>4</w:t>
            </w:r>
          </w:p>
        </w:tc>
        <w:tc>
          <w:tcPr>
            <w:tcW w:w="1495" w:type="dxa"/>
          </w:tcPr>
          <w:p w:rsidR="00C727E7" w:rsidRPr="0023074F" w:rsidRDefault="001814A1" w:rsidP="00576C6B">
            <w:pPr>
              <w:tabs>
                <w:tab w:val="left" w:pos="1160"/>
              </w:tabs>
              <w:jc w:val="both"/>
              <w:rPr>
                <w:rFonts w:ascii="Cambria" w:hAnsi="Cambria"/>
              </w:rPr>
            </w:pPr>
            <w:r w:rsidRPr="0023074F">
              <w:rPr>
                <w:rFonts w:ascii="Cambria" w:hAnsi="Cambria"/>
              </w:rPr>
              <w:t>3</w:t>
            </w:r>
          </w:p>
        </w:tc>
        <w:tc>
          <w:tcPr>
            <w:tcW w:w="1336" w:type="dxa"/>
          </w:tcPr>
          <w:p w:rsidR="00C727E7" w:rsidRPr="0023074F" w:rsidRDefault="00C727E7" w:rsidP="00576C6B">
            <w:pPr>
              <w:tabs>
                <w:tab w:val="left" w:pos="1160"/>
              </w:tabs>
              <w:jc w:val="both"/>
              <w:rPr>
                <w:rFonts w:ascii="Cambria" w:hAnsi="Cambria"/>
              </w:rPr>
            </w:pPr>
          </w:p>
        </w:tc>
        <w:tc>
          <w:tcPr>
            <w:tcW w:w="1341" w:type="dxa"/>
          </w:tcPr>
          <w:p w:rsidR="00C727E7" w:rsidRPr="0023074F" w:rsidRDefault="00C727E7" w:rsidP="00576C6B">
            <w:pPr>
              <w:tabs>
                <w:tab w:val="left" w:pos="1160"/>
              </w:tabs>
              <w:jc w:val="both"/>
              <w:rPr>
                <w:rFonts w:ascii="Cambria" w:hAnsi="Cambria"/>
              </w:rPr>
            </w:pPr>
          </w:p>
        </w:tc>
        <w:tc>
          <w:tcPr>
            <w:tcW w:w="1446" w:type="dxa"/>
          </w:tcPr>
          <w:p w:rsidR="00C727E7" w:rsidRPr="0023074F" w:rsidRDefault="00C727E7" w:rsidP="00576C6B">
            <w:pPr>
              <w:tabs>
                <w:tab w:val="left" w:pos="1160"/>
              </w:tabs>
              <w:jc w:val="both"/>
              <w:rPr>
                <w:rFonts w:ascii="Cambria" w:hAnsi="Cambria"/>
              </w:rPr>
            </w:pPr>
          </w:p>
        </w:tc>
        <w:tc>
          <w:tcPr>
            <w:tcW w:w="1338" w:type="dxa"/>
          </w:tcPr>
          <w:p w:rsidR="00C727E7" w:rsidRPr="0023074F" w:rsidRDefault="000A0462" w:rsidP="00576C6B">
            <w:pPr>
              <w:tabs>
                <w:tab w:val="left" w:pos="1160"/>
              </w:tabs>
              <w:jc w:val="both"/>
              <w:rPr>
                <w:rFonts w:ascii="Cambria" w:hAnsi="Cambria"/>
                <w:lang w:val="sr-Cyrl-RS"/>
              </w:rPr>
            </w:pPr>
            <w:r w:rsidRPr="0023074F">
              <w:rPr>
                <w:rFonts w:ascii="Cambria" w:hAnsi="Cambria"/>
              </w:rPr>
              <w:t>4,</w:t>
            </w:r>
            <w:r w:rsidR="001400EC" w:rsidRPr="0023074F">
              <w:rPr>
                <w:rFonts w:ascii="Cambria" w:hAnsi="Cambria"/>
                <w:lang w:val="sr-Cyrl-RS"/>
              </w:rPr>
              <w:t>43</w:t>
            </w:r>
          </w:p>
        </w:tc>
      </w:tr>
      <w:tr w:rsidR="006A7840" w:rsidRPr="0023074F" w:rsidTr="001D5BE9">
        <w:tc>
          <w:tcPr>
            <w:tcW w:w="959" w:type="dxa"/>
          </w:tcPr>
          <w:p w:rsidR="00C727E7" w:rsidRPr="0023074F" w:rsidRDefault="001D5BE9" w:rsidP="00576C6B">
            <w:pPr>
              <w:tabs>
                <w:tab w:val="left" w:pos="1160"/>
              </w:tabs>
              <w:jc w:val="both"/>
              <w:rPr>
                <w:rFonts w:ascii="Cambria" w:hAnsi="Cambria"/>
              </w:rPr>
            </w:pPr>
            <w:r w:rsidRPr="0023074F">
              <w:rPr>
                <w:rFonts w:ascii="Cambria" w:hAnsi="Cambria"/>
              </w:rPr>
              <w:t>IV</w:t>
            </w:r>
          </w:p>
        </w:tc>
        <w:tc>
          <w:tcPr>
            <w:tcW w:w="1340" w:type="dxa"/>
          </w:tcPr>
          <w:p w:rsidR="00C727E7" w:rsidRPr="0023074F" w:rsidRDefault="00600CE6" w:rsidP="00576C6B">
            <w:pPr>
              <w:tabs>
                <w:tab w:val="left" w:pos="1160"/>
              </w:tabs>
              <w:jc w:val="both"/>
              <w:rPr>
                <w:rFonts w:ascii="Cambria" w:hAnsi="Cambria"/>
              </w:rPr>
            </w:pPr>
            <w:r w:rsidRPr="0023074F">
              <w:rPr>
                <w:rFonts w:ascii="Cambria" w:hAnsi="Cambria"/>
              </w:rPr>
              <w:t>6</w:t>
            </w:r>
          </w:p>
        </w:tc>
        <w:tc>
          <w:tcPr>
            <w:tcW w:w="1495" w:type="dxa"/>
          </w:tcPr>
          <w:p w:rsidR="00C727E7" w:rsidRPr="0023074F" w:rsidRDefault="00C51B7F" w:rsidP="00576C6B">
            <w:pPr>
              <w:tabs>
                <w:tab w:val="left" w:pos="1160"/>
              </w:tabs>
              <w:jc w:val="both"/>
              <w:rPr>
                <w:rFonts w:ascii="Cambria" w:hAnsi="Cambria"/>
              </w:rPr>
            </w:pPr>
            <w:r w:rsidRPr="0023074F">
              <w:rPr>
                <w:rFonts w:ascii="Cambria" w:hAnsi="Cambria"/>
              </w:rPr>
              <w:t>3</w:t>
            </w:r>
          </w:p>
        </w:tc>
        <w:tc>
          <w:tcPr>
            <w:tcW w:w="1336" w:type="dxa"/>
          </w:tcPr>
          <w:p w:rsidR="00C727E7" w:rsidRPr="0023074F" w:rsidRDefault="00C727E7" w:rsidP="00576C6B">
            <w:pPr>
              <w:tabs>
                <w:tab w:val="left" w:pos="1160"/>
              </w:tabs>
              <w:jc w:val="both"/>
              <w:rPr>
                <w:rFonts w:ascii="Cambria" w:hAnsi="Cambria"/>
              </w:rPr>
            </w:pPr>
          </w:p>
        </w:tc>
        <w:tc>
          <w:tcPr>
            <w:tcW w:w="1341" w:type="dxa"/>
          </w:tcPr>
          <w:p w:rsidR="00C727E7" w:rsidRPr="0023074F" w:rsidRDefault="00C727E7" w:rsidP="00576C6B">
            <w:pPr>
              <w:tabs>
                <w:tab w:val="left" w:pos="1160"/>
              </w:tabs>
              <w:jc w:val="both"/>
              <w:rPr>
                <w:rFonts w:ascii="Cambria" w:hAnsi="Cambria"/>
              </w:rPr>
            </w:pPr>
          </w:p>
        </w:tc>
        <w:tc>
          <w:tcPr>
            <w:tcW w:w="1446" w:type="dxa"/>
          </w:tcPr>
          <w:p w:rsidR="00C727E7" w:rsidRPr="0023074F" w:rsidRDefault="00C727E7" w:rsidP="00576C6B">
            <w:pPr>
              <w:tabs>
                <w:tab w:val="left" w:pos="1160"/>
              </w:tabs>
              <w:jc w:val="both"/>
              <w:rPr>
                <w:rFonts w:ascii="Cambria" w:hAnsi="Cambria"/>
              </w:rPr>
            </w:pPr>
          </w:p>
        </w:tc>
        <w:tc>
          <w:tcPr>
            <w:tcW w:w="1338" w:type="dxa"/>
          </w:tcPr>
          <w:p w:rsidR="00C727E7" w:rsidRPr="0023074F" w:rsidRDefault="000A0462" w:rsidP="00576C6B">
            <w:pPr>
              <w:tabs>
                <w:tab w:val="left" w:pos="1160"/>
              </w:tabs>
              <w:jc w:val="both"/>
              <w:rPr>
                <w:rFonts w:ascii="Cambria" w:hAnsi="Cambria"/>
                <w:lang w:val="sr-Cyrl-RS"/>
              </w:rPr>
            </w:pPr>
            <w:r w:rsidRPr="0023074F">
              <w:rPr>
                <w:rFonts w:ascii="Cambria" w:hAnsi="Cambria"/>
              </w:rPr>
              <w:t>4,</w:t>
            </w:r>
            <w:r w:rsidR="00600CE6" w:rsidRPr="0023074F">
              <w:rPr>
                <w:rFonts w:ascii="Cambria" w:hAnsi="Cambria"/>
              </w:rPr>
              <w:t>6</w:t>
            </w:r>
            <w:r w:rsidR="001400EC" w:rsidRPr="0023074F">
              <w:rPr>
                <w:rFonts w:ascii="Cambria" w:hAnsi="Cambria"/>
                <w:lang w:val="sr-Cyrl-RS"/>
              </w:rPr>
              <w:t>0</w:t>
            </w:r>
          </w:p>
        </w:tc>
      </w:tr>
      <w:tr w:rsidR="006A7840" w:rsidRPr="0023074F" w:rsidTr="001D5BE9">
        <w:tc>
          <w:tcPr>
            <w:tcW w:w="959" w:type="dxa"/>
          </w:tcPr>
          <w:p w:rsidR="00C727E7" w:rsidRPr="0023074F" w:rsidRDefault="001D5BE9" w:rsidP="00576C6B">
            <w:pPr>
              <w:tabs>
                <w:tab w:val="left" w:pos="1160"/>
              </w:tabs>
              <w:jc w:val="both"/>
              <w:rPr>
                <w:rFonts w:ascii="Cambria" w:hAnsi="Cambria"/>
              </w:rPr>
            </w:pPr>
            <w:r w:rsidRPr="0023074F">
              <w:rPr>
                <w:rFonts w:ascii="Cambria" w:hAnsi="Cambria"/>
              </w:rPr>
              <w:t>V</w:t>
            </w:r>
          </w:p>
        </w:tc>
        <w:tc>
          <w:tcPr>
            <w:tcW w:w="1340" w:type="dxa"/>
          </w:tcPr>
          <w:p w:rsidR="00C727E7" w:rsidRPr="0023074F" w:rsidRDefault="00600CE6" w:rsidP="00576C6B">
            <w:pPr>
              <w:tabs>
                <w:tab w:val="left" w:pos="1160"/>
              </w:tabs>
              <w:jc w:val="both"/>
              <w:rPr>
                <w:rFonts w:ascii="Cambria" w:hAnsi="Cambria"/>
              </w:rPr>
            </w:pPr>
            <w:r w:rsidRPr="0023074F">
              <w:rPr>
                <w:rFonts w:ascii="Cambria" w:hAnsi="Cambria"/>
              </w:rPr>
              <w:t>4</w:t>
            </w:r>
          </w:p>
        </w:tc>
        <w:tc>
          <w:tcPr>
            <w:tcW w:w="1495" w:type="dxa"/>
          </w:tcPr>
          <w:p w:rsidR="00C727E7" w:rsidRPr="0023074F" w:rsidRDefault="00274FE1" w:rsidP="00576C6B">
            <w:pPr>
              <w:tabs>
                <w:tab w:val="left" w:pos="1160"/>
              </w:tabs>
              <w:jc w:val="both"/>
              <w:rPr>
                <w:rFonts w:ascii="Cambria" w:hAnsi="Cambria"/>
                <w:lang w:val="sr-Cyrl-RS"/>
              </w:rPr>
            </w:pPr>
            <w:r w:rsidRPr="0023074F">
              <w:rPr>
                <w:rFonts w:ascii="Cambria" w:hAnsi="Cambria"/>
                <w:lang w:val="sr-Cyrl-RS"/>
              </w:rPr>
              <w:t>4</w:t>
            </w:r>
          </w:p>
        </w:tc>
        <w:tc>
          <w:tcPr>
            <w:tcW w:w="1336" w:type="dxa"/>
          </w:tcPr>
          <w:p w:rsidR="00C727E7" w:rsidRPr="0023074F" w:rsidRDefault="00274FE1" w:rsidP="00576C6B">
            <w:pPr>
              <w:tabs>
                <w:tab w:val="left" w:pos="1160"/>
              </w:tabs>
              <w:jc w:val="both"/>
              <w:rPr>
                <w:rFonts w:ascii="Cambria" w:hAnsi="Cambria"/>
                <w:lang w:val="sr-Cyrl-RS"/>
              </w:rPr>
            </w:pPr>
            <w:r w:rsidRPr="0023074F">
              <w:rPr>
                <w:rFonts w:ascii="Cambria" w:hAnsi="Cambria"/>
                <w:lang w:val="sr-Cyrl-RS"/>
              </w:rPr>
              <w:t>1</w:t>
            </w:r>
          </w:p>
        </w:tc>
        <w:tc>
          <w:tcPr>
            <w:tcW w:w="1341" w:type="dxa"/>
          </w:tcPr>
          <w:p w:rsidR="00C727E7" w:rsidRPr="0023074F" w:rsidRDefault="00C727E7" w:rsidP="00576C6B">
            <w:pPr>
              <w:tabs>
                <w:tab w:val="left" w:pos="1160"/>
              </w:tabs>
              <w:jc w:val="both"/>
              <w:rPr>
                <w:rFonts w:ascii="Cambria" w:hAnsi="Cambria"/>
              </w:rPr>
            </w:pPr>
          </w:p>
        </w:tc>
        <w:tc>
          <w:tcPr>
            <w:tcW w:w="1446" w:type="dxa"/>
          </w:tcPr>
          <w:p w:rsidR="00C727E7" w:rsidRPr="0023074F" w:rsidRDefault="00C727E7" w:rsidP="00576C6B">
            <w:pPr>
              <w:tabs>
                <w:tab w:val="left" w:pos="1160"/>
              </w:tabs>
              <w:jc w:val="both"/>
              <w:rPr>
                <w:rFonts w:ascii="Cambria" w:hAnsi="Cambria"/>
              </w:rPr>
            </w:pPr>
          </w:p>
        </w:tc>
        <w:tc>
          <w:tcPr>
            <w:tcW w:w="1338" w:type="dxa"/>
          </w:tcPr>
          <w:p w:rsidR="00C727E7" w:rsidRPr="0023074F" w:rsidRDefault="00600CE6" w:rsidP="00B8215F">
            <w:pPr>
              <w:tabs>
                <w:tab w:val="left" w:pos="1160"/>
              </w:tabs>
              <w:jc w:val="both"/>
              <w:rPr>
                <w:rFonts w:ascii="Cambria" w:hAnsi="Cambria"/>
                <w:lang w:val="sr-Cyrl-RS"/>
              </w:rPr>
            </w:pPr>
            <w:r w:rsidRPr="0023074F">
              <w:rPr>
                <w:rFonts w:ascii="Cambria" w:hAnsi="Cambria"/>
              </w:rPr>
              <w:t>4,2</w:t>
            </w:r>
            <w:r w:rsidR="009B38FD" w:rsidRPr="0023074F">
              <w:rPr>
                <w:rFonts w:ascii="Cambria" w:hAnsi="Cambria"/>
                <w:lang w:val="sr-Cyrl-RS"/>
              </w:rPr>
              <w:t>1</w:t>
            </w:r>
          </w:p>
        </w:tc>
      </w:tr>
      <w:tr w:rsidR="006A7840" w:rsidRPr="0023074F" w:rsidTr="001D5BE9">
        <w:tc>
          <w:tcPr>
            <w:tcW w:w="959" w:type="dxa"/>
          </w:tcPr>
          <w:p w:rsidR="00C727E7" w:rsidRPr="0023074F" w:rsidRDefault="001D5BE9" w:rsidP="00576C6B">
            <w:pPr>
              <w:tabs>
                <w:tab w:val="left" w:pos="1160"/>
              </w:tabs>
              <w:jc w:val="both"/>
              <w:rPr>
                <w:rFonts w:ascii="Cambria" w:hAnsi="Cambria"/>
              </w:rPr>
            </w:pPr>
            <w:r w:rsidRPr="0023074F">
              <w:rPr>
                <w:rFonts w:ascii="Cambria" w:hAnsi="Cambria"/>
              </w:rPr>
              <w:t>VI</w:t>
            </w:r>
          </w:p>
        </w:tc>
        <w:tc>
          <w:tcPr>
            <w:tcW w:w="1340" w:type="dxa"/>
          </w:tcPr>
          <w:p w:rsidR="00C727E7" w:rsidRPr="0023074F" w:rsidRDefault="00274FE1" w:rsidP="00576C6B">
            <w:pPr>
              <w:tabs>
                <w:tab w:val="left" w:pos="1160"/>
              </w:tabs>
              <w:jc w:val="both"/>
              <w:rPr>
                <w:rFonts w:ascii="Cambria" w:hAnsi="Cambria"/>
                <w:lang w:val="sr-Cyrl-RS"/>
              </w:rPr>
            </w:pPr>
            <w:r w:rsidRPr="0023074F">
              <w:rPr>
                <w:rFonts w:ascii="Cambria" w:hAnsi="Cambria"/>
                <w:lang w:val="sr-Cyrl-RS"/>
              </w:rPr>
              <w:t>4</w:t>
            </w:r>
          </w:p>
        </w:tc>
        <w:tc>
          <w:tcPr>
            <w:tcW w:w="1495" w:type="dxa"/>
          </w:tcPr>
          <w:p w:rsidR="00C727E7" w:rsidRPr="0023074F" w:rsidRDefault="00274FE1" w:rsidP="00576C6B">
            <w:pPr>
              <w:tabs>
                <w:tab w:val="left" w:pos="1160"/>
              </w:tabs>
              <w:jc w:val="both"/>
              <w:rPr>
                <w:rFonts w:ascii="Cambria" w:hAnsi="Cambria"/>
                <w:lang w:val="sr-Cyrl-RS"/>
              </w:rPr>
            </w:pPr>
            <w:r w:rsidRPr="0023074F">
              <w:rPr>
                <w:rFonts w:ascii="Cambria" w:hAnsi="Cambria"/>
                <w:lang w:val="sr-Cyrl-RS"/>
              </w:rPr>
              <w:t>2</w:t>
            </w:r>
          </w:p>
        </w:tc>
        <w:tc>
          <w:tcPr>
            <w:tcW w:w="1336" w:type="dxa"/>
          </w:tcPr>
          <w:p w:rsidR="00C727E7" w:rsidRPr="0023074F" w:rsidRDefault="00274FE1" w:rsidP="00576C6B">
            <w:pPr>
              <w:tabs>
                <w:tab w:val="left" w:pos="1160"/>
              </w:tabs>
              <w:jc w:val="both"/>
              <w:rPr>
                <w:rFonts w:ascii="Cambria" w:hAnsi="Cambria"/>
                <w:lang w:val="sr-Cyrl-RS"/>
              </w:rPr>
            </w:pPr>
            <w:r w:rsidRPr="0023074F">
              <w:rPr>
                <w:rFonts w:ascii="Cambria" w:hAnsi="Cambria"/>
                <w:lang w:val="sr-Cyrl-RS"/>
              </w:rPr>
              <w:t>2</w:t>
            </w:r>
          </w:p>
        </w:tc>
        <w:tc>
          <w:tcPr>
            <w:tcW w:w="1341" w:type="dxa"/>
          </w:tcPr>
          <w:p w:rsidR="00C727E7" w:rsidRPr="0023074F" w:rsidRDefault="00C727E7" w:rsidP="00576C6B">
            <w:pPr>
              <w:tabs>
                <w:tab w:val="left" w:pos="1160"/>
              </w:tabs>
              <w:jc w:val="both"/>
              <w:rPr>
                <w:rFonts w:ascii="Cambria" w:hAnsi="Cambria"/>
              </w:rPr>
            </w:pPr>
          </w:p>
        </w:tc>
        <w:tc>
          <w:tcPr>
            <w:tcW w:w="1446" w:type="dxa"/>
          </w:tcPr>
          <w:p w:rsidR="00C727E7" w:rsidRPr="0023074F" w:rsidRDefault="00C727E7" w:rsidP="00576C6B">
            <w:pPr>
              <w:tabs>
                <w:tab w:val="left" w:pos="1160"/>
              </w:tabs>
              <w:jc w:val="both"/>
              <w:rPr>
                <w:rFonts w:ascii="Cambria" w:hAnsi="Cambria"/>
              </w:rPr>
            </w:pPr>
          </w:p>
        </w:tc>
        <w:tc>
          <w:tcPr>
            <w:tcW w:w="1338" w:type="dxa"/>
          </w:tcPr>
          <w:p w:rsidR="00C727E7" w:rsidRPr="0023074F" w:rsidRDefault="001400EC" w:rsidP="00B8215F">
            <w:pPr>
              <w:tabs>
                <w:tab w:val="left" w:pos="1160"/>
              </w:tabs>
              <w:jc w:val="both"/>
              <w:rPr>
                <w:rFonts w:ascii="Cambria" w:hAnsi="Cambria"/>
                <w:lang w:val="sr-Cyrl-RS"/>
              </w:rPr>
            </w:pPr>
            <w:r w:rsidRPr="0023074F">
              <w:rPr>
                <w:rFonts w:ascii="Cambria" w:hAnsi="Cambria"/>
                <w:lang w:val="sr-Cyrl-RS"/>
              </w:rPr>
              <w:t>4</w:t>
            </w:r>
            <w:r w:rsidR="00600CE6" w:rsidRPr="0023074F">
              <w:rPr>
                <w:rFonts w:ascii="Cambria" w:hAnsi="Cambria"/>
              </w:rPr>
              <w:t>,</w:t>
            </w:r>
            <w:r w:rsidRPr="0023074F">
              <w:rPr>
                <w:rFonts w:ascii="Cambria" w:hAnsi="Cambria"/>
                <w:lang w:val="sr-Cyrl-RS"/>
              </w:rPr>
              <w:t>2</w:t>
            </w:r>
            <w:r w:rsidR="009B38FD" w:rsidRPr="0023074F">
              <w:rPr>
                <w:rFonts w:ascii="Cambria" w:hAnsi="Cambria"/>
                <w:lang w:val="sr-Cyrl-RS"/>
              </w:rPr>
              <w:t>2</w:t>
            </w:r>
          </w:p>
        </w:tc>
      </w:tr>
      <w:tr w:rsidR="006A7840" w:rsidRPr="0023074F" w:rsidTr="001D5BE9">
        <w:tc>
          <w:tcPr>
            <w:tcW w:w="959" w:type="dxa"/>
          </w:tcPr>
          <w:p w:rsidR="00C727E7" w:rsidRPr="0023074F" w:rsidRDefault="001D5BE9" w:rsidP="00576C6B">
            <w:pPr>
              <w:tabs>
                <w:tab w:val="left" w:pos="1160"/>
              </w:tabs>
              <w:jc w:val="both"/>
              <w:rPr>
                <w:rFonts w:ascii="Cambria" w:hAnsi="Cambria"/>
              </w:rPr>
            </w:pPr>
            <w:r w:rsidRPr="0023074F">
              <w:rPr>
                <w:rFonts w:ascii="Cambria" w:hAnsi="Cambria"/>
              </w:rPr>
              <w:t>VII</w:t>
            </w:r>
          </w:p>
        </w:tc>
        <w:tc>
          <w:tcPr>
            <w:tcW w:w="1340" w:type="dxa"/>
          </w:tcPr>
          <w:p w:rsidR="00C727E7" w:rsidRPr="0023074F" w:rsidRDefault="00132732" w:rsidP="00576C6B">
            <w:pPr>
              <w:tabs>
                <w:tab w:val="left" w:pos="1160"/>
              </w:tabs>
              <w:jc w:val="both"/>
              <w:rPr>
                <w:rFonts w:ascii="Cambria" w:hAnsi="Cambria"/>
                <w:lang w:val="sr-Cyrl-RS"/>
              </w:rPr>
            </w:pPr>
            <w:r w:rsidRPr="0023074F">
              <w:rPr>
                <w:rFonts w:ascii="Cambria" w:hAnsi="Cambria"/>
                <w:lang w:val="sr-Cyrl-RS"/>
              </w:rPr>
              <w:t>/</w:t>
            </w:r>
          </w:p>
        </w:tc>
        <w:tc>
          <w:tcPr>
            <w:tcW w:w="1495" w:type="dxa"/>
          </w:tcPr>
          <w:p w:rsidR="00C727E7" w:rsidRPr="0023074F" w:rsidRDefault="00132732" w:rsidP="00576C6B">
            <w:pPr>
              <w:tabs>
                <w:tab w:val="left" w:pos="1160"/>
              </w:tabs>
              <w:jc w:val="both"/>
              <w:rPr>
                <w:rFonts w:ascii="Cambria" w:hAnsi="Cambria"/>
                <w:lang w:val="sr-Cyrl-RS"/>
              </w:rPr>
            </w:pPr>
            <w:r w:rsidRPr="0023074F">
              <w:rPr>
                <w:rFonts w:ascii="Cambria" w:hAnsi="Cambria"/>
                <w:lang w:val="sr-Cyrl-RS"/>
              </w:rPr>
              <w:t>4</w:t>
            </w:r>
          </w:p>
        </w:tc>
        <w:tc>
          <w:tcPr>
            <w:tcW w:w="1336" w:type="dxa"/>
          </w:tcPr>
          <w:p w:rsidR="00C727E7" w:rsidRPr="0023074F" w:rsidRDefault="00132732" w:rsidP="00576C6B">
            <w:pPr>
              <w:tabs>
                <w:tab w:val="left" w:pos="1160"/>
              </w:tabs>
              <w:jc w:val="both"/>
              <w:rPr>
                <w:rFonts w:ascii="Cambria" w:hAnsi="Cambria"/>
                <w:lang w:val="sr-Cyrl-RS"/>
              </w:rPr>
            </w:pPr>
            <w:r w:rsidRPr="0023074F">
              <w:rPr>
                <w:rFonts w:ascii="Cambria" w:hAnsi="Cambria"/>
                <w:lang w:val="sr-Cyrl-RS"/>
              </w:rPr>
              <w:t>1</w:t>
            </w:r>
          </w:p>
        </w:tc>
        <w:tc>
          <w:tcPr>
            <w:tcW w:w="1341" w:type="dxa"/>
          </w:tcPr>
          <w:p w:rsidR="00C727E7" w:rsidRPr="0023074F" w:rsidRDefault="00C727E7" w:rsidP="00576C6B">
            <w:pPr>
              <w:tabs>
                <w:tab w:val="left" w:pos="1160"/>
              </w:tabs>
              <w:jc w:val="both"/>
              <w:rPr>
                <w:rFonts w:ascii="Cambria" w:hAnsi="Cambria"/>
              </w:rPr>
            </w:pPr>
          </w:p>
        </w:tc>
        <w:tc>
          <w:tcPr>
            <w:tcW w:w="1446" w:type="dxa"/>
          </w:tcPr>
          <w:p w:rsidR="00C727E7" w:rsidRPr="0023074F" w:rsidRDefault="00C727E7" w:rsidP="00576C6B">
            <w:pPr>
              <w:tabs>
                <w:tab w:val="left" w:pos="1160"/>
              </w:tabs>
              <w:jc w:val="both"/>
              <w:rPr>
                <w:rFonts w:ascii="Cambria" w:hAnsi="Cambria"/>
              </w:rPr>
            </w:pPr>
          </w:p>
        </w:tc>
        <w:tc>
          <w:tcPr>
            <w:tcW w:w="1338" w:type="dxa"/>
          </w:tcPr>
          <w:p w:rsidR="00C727E7" w:rsidRPr="0023074F" w:rsidRDefault="001400EC" w:rsidP="00B8215F">
            <w:pPr>
              <w:tabs>
                <w:tab w:val="left" w:pos="1160"/>
              </w:tabs>
              <w:jc w:val="both"/>
              <w:rPr>
                <w:rFonts w:ascii="Cambria" w:hAnsi="Cambria"/>
                <w:lang w:val="sr-Cyrl-RS"/>
              </w:rPr>
            </w:pPr>
            <w:r w:rsidRPr="0023074F">
              <w:rPr>
                <w:rFonts w:ascii="Cambria" w:hAnsi="Cambria"/>
                <w:lang w:val="sr-Cyrl-RS"/>
              </w:rPr>
              <w:t>3</w:t>
            </w:r>
            <w:r w:rsidR="000A0462" w:rsidRPr="0023074F">
              <w:rPr>
                <w:rFonts w:ascii="Cambria" w:hAnsi="Cambria"/>
              </w:rPr>
              <w:t>,</w:t>
            </w:r>
            <w:r w:rsidRPr="0023074F">
              <w:rPr>
                <w:rFonts w:ascii="Cambria" w:hAnsi="Cambria"/>
                <w:lang w:val="sr-Cyrl-RS"/>
              </w:rPr>
              <w:t>72</w:t>
            </w:r>
          </w:p>
        </w:tc>
      </w:tr>
      <w:tr w:rsidR="006A7840" w:rsidRPr="0023074F" w:rsidTr="001D5BE9">
        <w:tc>
          <w:tcPr>
            <w:tcW w:w="959" w:type="dxa"/>
          </w:tcPr>
          <w:p w:rsidR="001D5BE9" w:rsidRPr="0023074F" w:rsidRDefault="001D5BE9" w:rsidP="00576C6B">
            <w:pPr>
              <w:tabs>
                <w:tab w:val="left" w:pos="1160"/>
              </w:tabs>
              <w:jc w:val="both"/>
              <w:rPr>
                <w:rFonts w:ascii="Cambria" w:hAnsi="Cambria"/>
              </w:rPr>
            </w:pPr>
            <w:r w:rsidRPr="0023074F">
              <w:rPr>
                <w:rFonts w:ascii="Cambria" w:hAnsi="Cambria"/>
              </w:rPr>
              <w:t>VIII</w:t>
            </w:r>
          </w:p>
        </w:tc>
        <w:tc>
          <w:tcPr>
            <w:tcW w:w="1340" w:type="dxa"/>
          </w:tcPr>
          <w:p w:rsidR="001D5BE9" w:rsidRPr="0023074F" w:rsidRDefault="00132732" w:rsidP="00576C6B">
            <w:pPr>
              <w:tabs>
                <w:tab w:val="left" w:pos="1160"/>
              </w:tabs>
              <w:jc w:val="both"/>
              <w:rPr>
                <w:rFonts w:ascii="Cambria" w:hAnsi="Cambria"/>
                <w:lang w:val="sr-Cyrl-RS"/>
              </w:rPr>
            </w:pPr>
            <w:r w:rsidRPr="0023074F">
              <w:rPr>
                <w:rFonts w:ascii="Cambria" w:hAnsi="Cambria"/>
                <w:lang w:val="sr-Cyrl-RS"/>
              </w:rPr>
              <w:t>4</w:t>
            </w:r>
          </w:p>
        </w:tc>
        <w:tc>
          <w:tcPr>
            <w:tcW w:w="1495" w:type="dxa"/>
          </w:tcPr>
          <w:p w:rsidR="001D5BE9" w:rsidRPr="0023074F" w:rsidRDefault="00132732" w:rsidP="00576C6B">
            <w:pPr>
              <w:tabs>
                <w:tab w:val="left" w:pos="1160"/>
              </w:tabs>
              <w:jc w:val="both"/>
              <w:rPr>
                <w:rFonts w:ascii="Cambria" w:hAnsi="Cambria"/>
                <w:lang w:val="sr-Cyrl-RS"/>
              </w:rPr>
            </w:pPr>
            <w:r w:rsidRPr="0023074F">
              <w:rPr>
                <w:rFonts w:ascii="Cambria" w:hAnsi="Cambria"/>
                <w:lang w:val="sr-Cyrl-RS"/>
              </w:rPr>
              <w:t>1</w:t>
            </w:r>
          </w:p>
        </w:tc>
        <w:tc>
          <w:tcPr>
            <w:tcW w:w="1336" w:type="dxa"/>
          </w:tcPr>
          <w:p w:rsidR="001D5BE9" w:rsidRPr="0023074F" w:rsidRDefault="00132732" w:rsidP="00576C6B">
            <w:pPr>
              <w:tabs>
                <w:tab w:val="left" w:pos="1160"/>
              </w:tabs>
              <w:jc w:val="both"/>
              <w:rPr>
                <w:rFonts w:ascii="Cambria" w:hAnsi="Cambria"/>
                <w:lang w:val="sr-Cyrl-RS"/>
              </w:rPr>
            </w:pPr>
            <w:r w:rsidRPr="0023074F">
              <w:rPr>
                <w:rFonts w:ascii="Cambria" w:hAnsi="Cambria"/>
                <w:lang w:val="sr-Cyrl-RS"/>
              </w:rPr>
              <w:t>1</w:t>
            </w:r>
          </w:p>
        </w:tc>
        <w:tc>
          <w:tcPr>
            <w:tcW w:w="1341" w:type="dxa"/>
          </w:tcPr>
          <w:p w:rsidR="001D5BE9" w:rsidRPr="0023074F" w:rsidRDefault="001D5BE9" w:rsidP="00576C6B">
            <w:pPr>
              <w:tabs>
                <w:tab w:val="left" w:pos="1160"/>
              </w:tabs>
              <w:jc w:val="both"/>
              <w:rPr>
                <w:rFonts w:ascii="Cambria" w:hAnsi="Cambria"/>
              </w:rPr>
            </w:pPr>
          </w:p>
        </w:tc>
        <w:tc>
          <w:tcPr>
            <w:tcW w:w="1446" w:type="dxa"/>
          </w:tcPr>
          <w:p w:rsidR="001D5BE9" w:rsidRPr="0023074F" w:rsidRDefault="001D5BE9" w:rsidP="00576C6B">
            <w:pPr>
              <w:tabs>
                <w:tab w:val="left" w:pos="1160"/>
              </w:tabs>
              <w:jc w:val="both"/>
              <w:rPr>
                <w:rFonts w:ascii="Cambria" w:hAnsi="Cambria"/>
              </w:rPr>
            </w:pPr>
          </w:p>
        </w:tc>
        <w:tc>
          <w:tcPr>
            <w:tcW w:w="1338" w:type="dxa"/>
          </w:tcPr>
          <w:p w:rsidR="001D5BE9" w:rsidRPr="0023074F" w:rsidRDefault="000A0462" w:rsidP="00576C6B">
            <w:pPr>
              <w:tabs>
                <w:tab w:val="left" w:pos="1160"/>
              </w:tabs>
              <w:jc w:val="both"/>
              <w:rPr>
                <w:rFonts w:ascii="Cambria" w:hAnsi="Cambria"/>
                <w:lang w:val="sr-Cyrl-RS"/>
              </w:rPr>
            </w:pPr>
            <w:r w:rsidRPr="0023074F">
              <w:rPr>
                <w:rFonts w:ascii="Cambria" w:hAnsi="Cambria"/>
              </w:rPr>
              <w:t>4,</w:t>
            </w:r>
            <w:r w:rsidR="001400EC" w:rsidRPr="0023074F">
              <w:rPr>
                <w:rFonts w:ascii="Cambria" w:hAnsi="Cambria"/>
                <w:lang w:val="sr-Cyrl-RS"/>
              </w:rPr>
              <w:t>36</w:t>
            </w:r>
          </w:p>
        </w:tc>
      </w:tr>
      <w:tr w:rsidR="00EA7F95" w:rsidRPr="0023074F" w:rsidTr="005602BB">
        <w:tc>
          <w:tcPr>
            <w:tcW w:w="7917" w:type="dxa"/>
            <w:gridSpan w:val="6"/>
          </w:tcPr>
          <w:p w:rsidR="00EA7F95" w:rsidRPr="0023074F" w:rsidRDefault="00EA7F95" w:rsidP="00576C6B">
            <w:pPr>
              <w:tabs>
                <w:tab w:val="left" w:pos="1160"/>
              </w:tabs>
              <w:jc w:val="both"/>
              <w:rPr>
                <w:rFonts w:ascii="Cambria" w:hAnsi="Cambria"/>
              </w:rPr>
            </w:pPr>
            <w:r w:rsidRPr="0023074F">
              <w:rPr>
                <w:rFonts w:ascii="Cambria" w:hAnsi="Cambria"/>
              </w:rPr>
              <w:t xml:space="preserve">                                                                                                ПРОСЕК ШКОЛЕ</w:t>
            </w:r>
          </w:p>
        </w:tc>
        <w:tc>
          <w:tcPr>
            <w:tcW w:w="1338" w:type="dxa"/>
          </w:tcPr>
          <w:p w:rsidR="00EA7F95" w:rsidRPr="0023074F" w:rsidRDefault="00EA7F95" w:rsidP="00576C6B">
            <w:pPr>
              <w:tabs>
                <w:tab w:val="left" w:pos="1160"/>
              </w:tabs>
              <w:jc w:val="both"/>
              <w:rPr>
                <w:rFonts w:ascii="Cambria" w:hAnsi="Cambria"/>
                <w:lang w:val="sr-Cyrl-RS"/>
              </w:rPr>
            </w:pPr>
            <w:r w:rsidRPr="0023074F">
              <w:rPr>
                <w:rFonts w:ascii="Cambria" w:hAnsi="Cambria"/>
              </w:rPr>
              <w:t>4,</w:t>
            </w:r>
            <w:r w:rsidR="001400EC" w:rsidRPr="0023074F">
              <w:rPr>
                <w:rFonts w:ascii="Cambria" w:hAnsi="Cambria"/>
                <w:lang w:val="sr-Cyrl-RS"/>
              </w:rPr>
              <w:t>32</w:t>
            </w:r>
          </w:p>
        </w:tc>
      </w:tr>
    </w:tbl>
    <w:p w:rsidR="00B21EC1" w:rsidRPr="0023074F" w:rsidRDefault="00B21EC1" w:rsidP="00F9034F">
      <w:pPr>
        <w:tabs>
          <w:tab w:val="left" w:pos="1220"/>
        </w:tabs>
        <w:jc w:val="both"/>
        <w:rPr>
          <w:rFonts w:ascii="Cambria" w:hAnsi="Cambria"/>
        </w:rPr>
      </w:pPr>
    </w:p>
    <w:p w:rsidR="0062475A" w:rsidRPr="0023074F" w:rsidRDefault="0062475A" w:rsidP="00F9034F">
      <w:pPr>
        <w:tabs>
          <w:tab w:val="left" w:pos="1220"/>
        </w:tabs>
        <w:jc w:val="both"/>
        <w:rPr>
          <w:rFonts w:ascii="Cambria" w:hAnsi="Cambria"/>
        </w:rPr>
      </w:pPr>
    </w:p>
    <w:p w:rsidR="0062475A" w:rsidRPr="0023074F" w:rsidRDefault="0062475A" w:rsidP="00F9034F">
      <w:pPr>
        <w:tabs>
          <w:tab w:val="left" w:pos="1220"/>
        </w:tabs>
        <w:jc w:val="both"/>
        <w:rPr>
          <w:rFonts w:ascii="Cambria" w:hAnsi="Cambria"/>
        </w:rPr>
      </w:pPr>
    </w:p>
    <w:p w:rsidR="0062475A" w:rsidRPr="0023074F" w:rsidRDefault="0062475A" w:rsidP="00F9034F">
      <w:pPr>
        <w:tabs>
          <w:tab w:val="left" w:pos="1220"/>
        </w:tabs>
        <w:jc w:val="both"/>
        <w:rPr>
          <w:rFonts w:ascii="Cambria" w:hAnsi="Cambria"/>
          <w:b/>
          <w:sz w:val="28"/>
          <w:szCs w:val="28"/>
          <w:lang w:val="sr-Latn-RS"/>
        </w:rPr>
      </w:pPr>
    </w:p>
    <w:p w:rsidR="00114B9E" w:rsidRPr="0023074F" w:rsidRDefault="00114B9E" w:rsidP="00C36AF3">
      <w:pPr>
        <w:tabs>
          <w:tab w:val="left" w:pos="1220"/>
        </w:tabs>
        <w:ind w:left="720" w:hanging="720"/>
        <w:jc w:val="both"/>
        <w:rPr>
          <w:rFonts w:ascii="Cambria" w:hAnsi="Cambria"/>
          <w:b/>
          <w:sz w:val="28"/>
          <w:szCs w:val="28"/>
        </w:rPr>
      </w:pPr>
    </w:p>
    <w:p w:rsidR="00753978" w:rsidRPr="00A9389E" w:rsidRDefault="00C36AF3" w:rsidP="00A9389E">
      <w:pPr>
        <w:pStyle w:val="Heading2"/>
        <w:rPr>
          <w:rFonts w:asciiTheme="majorHAnsi" w:hAnsiTheme="majorHAnsi"/>
        </w:rPr>
      </w:pPr>
      <w:bookmarkStart w:id="35" w:name="_Toc22051284"/>
      <w:r w:rsidRPr="00A9389E">
        <w:rPr>
          <w:rFonts w:asciiTheme="majorHAnsi" w:hAnsiTheme="majorHAnsi"/>
        </w:rPr>
        <w:lastRenderedPageBreak/>
        <w:t>ДОПУНСКА НАСТАВА</w:t>
      </w:r>
      <w:bookmarkEnd w:id="35"/>
    </w:p>
    <w:p w:rsidR="00C36AF3" w:rsidRPr="0023074F" w:rsidRDefault="00C36AF3" w:rsidP="00C36AF3">
      <w:pPr>
        <w:tabs>
          <w:tab w:val="left" w:pos="1220"/>
        </w:tabs>
        <w:ind w:left="720" w:hanging="720"/>
        <w:jc w:val="both"/>
        <w:rPr>
          <w:rFonts w:ascii="Cambria" w:hAnsi="Cambria"/>
          <w:b/>
          <w:sz w:val="28"/>
          <w:szCs w:val="28"/>
          <w:highlight w:val="magenta"/>
        </w:rPr>
      </w:pPr>
    </w:p>
    <w:p w:rsidR="00E91923" w:rsidRPr="0023074F" w:rsidRDefault="00123122" w:rsidP="00E32898">
      <w:pPr>
        <w:pStyle w:val="Paragraf"/>
        <w:rPr>
          <w:rFonts w:asciiTheme="majorHAnsi" w:hAnsiTheme="majorHAnsi" w:cstheme="minorHAnsi"/>
          <w:sz w:val="24"/>
          <w:szCs w:val="24"/>
          <w:lang w:val="sr-Cyrl-RS"/>
        </w:rPr>
      </w:pPr>
      <w:r w:rsidRPr="0023074F">
        <w:rPr>
          <w:rFonts w:asciiTheme="majorHAnsi" w:hAnsiTheme="majorHAnsi" w:cstheme="minorHAnsi"/>
          <w:sz w:val="24"/>
          <w:szCs w:val="24"/>
          <w:lang w:val="sr-Cyrl-BA"/>
        </w:rPr>
        <w:t xml:space="preserve">У организацији допунске наставе посебна пажња била је усмерена на то да се ученицима помогне у савладавању школског градива. </w:t>
      </w:r>
      <w:r w:rsidR="00E91923" w:rsidRPr="0023074F">
        <w:rPr>
          <w:rFonts w:asciiTheme="majorHAnsi" w:hAnsiTheme="majorHAnsi" w:cstheme="minorHAnsi"/>
          <w:sz w:val="24"/>
          <w:szCs w:val="24"/>
          <w:lang w:val="sr-Cyrl-RS"/>
        </w:rPr>
        <w:t xml:space="preserve">На часовима допунске наставе ученици су утврђивали обрађено градиво. Посебна пажња посвећена је ученицима који </w:t>
      </w:r>
      <w:r w:rsidR="00124CFA" w:rsidRPr="0023074F">
        <w:rPr>
          <w:rFonts w:asciiTheme="majorHAnsi" w:hAnsiTheme="majorHAnsi" w:cstheme="minorHAnsi"/>
          <w:sz w:val="24"/>
          <w:szCs w:val="24"/>
          <w:lang w:val="sr-Cyrl-RS"/>
        </w:rPr>
        <w:t xml:space="preserve">су </w:t>
      </w:r>
      <w:r w:rsidR="00E91923" w:rsidRPr="0023074F">
        <w:rPr>
          <w:rFonts w:asciiTheme="majorHAnsi" w:hAnsiTheme="majorHAnsi" w:cstheme="minorHAnsi"/>
          <w:sz w:val="24"/>
          <w:szCs w:val="24"/>
          <w:lang w:val="sr-Cyrl-RS"/>
        </w:rPr>
        <w:t>теже савладавали градиво средњег и напредног нивоа на часовима редовне наставе. Уочљиво је да су постигнућа ученика побољшана након утврђивања и вежбања на часовима допунске наставе.</w:t>
      </w:r>
      <w:r w:rsidR="00E32898" w:rsidRPr="0023074F">
        <w:rPr>
          <w:rFonts w:asciiTheme="majorHAnsi" w:hAnsiTheme="majorHAnsi" w:cstheme="minorHAnsi"/>
          <w:sz w:val="24"/>
          <w:szCs w:val="24"/>
          <w:lang w:val="sr-Latn-RS"/>
        </w:rPr>
        <w:t xml:space="preserve"> </w:t>
      </w:r>
      <w:r w:rsidR="00E91923" w:rsidRPr="0023074F">
        <w:rPr>
          <w:rFonts w:asciiTheme="majorHAnsi" w:hAnsiTheme="majorHAnsi" w:cstheme="minorHAnsi"/>
          <w:sz w:val="24"/>
          <w:szCs w:val="24"/>
          <w:lang w:val="sr-Cyrl-RS"/>
        </w:rPr>
        <w:t xml:space="preserve">На часовима допунске наставе ученици су се и припремали за усмене и писмене провере. </w:t>
      </w:r>
    </w:p>
    <w:p w:rsidR="00123122" w:rsidRPr="0023074F" w:rsidRDefault="00123122" w:rsidP="00123122">
      <w:pPr>
        <w:pStyle w:val="Paragraf"/>
        <w:rPr>
          <w:rFonts w:asciiTheme="majorHAnsi" w:hAnsiTheme="majorHAnsi" w:cstheme="minorHAnsi"/>
          <w:sz w:val="24"/>
          <w:szCs w:val="24"/>
          <w:lang w:val="sr-Cyrl-BA"/>
        </w:rPr>
      </w:pPr>
      <w:r w:rsidRPr="0023074F">
        <w:rPr>
          <w:rFonts w:asciiTheme="majorHAnsi" w:hAnsiTheme="majorHAnsi" w:cstheme="minorHAnsi"/>
          <w:sz w:val="24"/>
          <w:szCs w:val="24"/>
          <w:lang w:val="sr-Cyrl-BA"/>
        </w:rPr>
        <w:t>У школској 201</w:t>
      </w:r>
      <w:r w:rsidR="00CA727E" w:rsidRPr="0023074F">
        <w:rPr>
          <w:rFonts w:asciiTheme="majorHAnsi" w:hAnsiTheme="majorHAnsi" w:cstheme="minorHAnsi"/>
          <w:sz w:val="24"/>
          <w:szCs w:val="24"/>
          <w:lang w:val="sr-Cyrl-BA"/>
        </w:rPr>
        <w:t>8</w:t>
      </w:r>
      <w:r w:rsidR="004E5D12" w:rsidRPr="0023074F">
        <w:rPr>
          <w:rFonts w:asciiTheme="majorHAnsi" w:hAnsiTheme="majorHAnsi" w:cstheme="minorHAnsi"/>
          <w:sz w:val="24"/>
          <w:szCs w:val="24"/>
          <w:lang w:val="sr-Cyrl-BA"/>
        </w:rPr>
        <w:t>/1</w:t>
      </w:r>
      <w:r w:rsidR="00CA727E" w:rsidRPr="0023074F">
        <w:rPr>
          <w:rFonts w:asciiTheme="majorHAnsi" w:hAnsiTheme="majorHAnsi" w:cstheme="minorHAnsi"/>
          <w:sz w:val="24"/>
          <w:szCs w:val="24"/>
          <w:lang w:val="sr-Cyrl-BA"/>
        </w:rPr>
        <w:t>9</w:t>
      </w:r>
      <w:r w:rsidRPr="0023074F">
        <w:rPr>
          <w:rFonts w:asciiTheme="majorHAnsi" w:hAnsiTheme="majorHAnsi" w:cstheme="minorHAnsi"/>
          <w:sz w:val="24"/>
          <w:szCs w:val="24"/>
          <w:lang w:val="sr-Cyrl-BA"/>
        </w:rPr>
        <w:t xml:space="preserve">. години реализована је допунска настава из следећих предмета: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5"/>
        <w:gridCol w:w="695"/>
        <w:gridCol w:w="733"/>
        <w:gridCol w:w="734"/>
        <w:gridCol w:w="737"/>
        <w:gridCol w:w="734"/>
        <w:gridCol w:w="737"/>
        <w:gridCol w:w="756"/>
        <w:gridCol w:w="775"/>
      </w:tblGrid>
      <w:tr w:rsidR="006A7840" w:rsidRPr="0023074F" w:rsidTr="00DD76C3">
        <w:trPr>
          <w:trHeight w:val="735"/>
        </w:trPr>
        <w:tc>
          <w:tcPr>
            <w:tcW w:w="3085" w:type="dxa"/>
            <w:tcBorders>
              <w:top w:val="double" w:sz="4" w:space="0" w:color="auto"/>
              <w:left w:val="double" w:sz="4" w:space="0" w:color="auto"/>
              <w:bottom w:val="single" w:sz="12" w:space="0" w:color="auto"/>
              <w:right w:val="single" w:sz="12" w:space="0" w:color="auto"/>
            </w:tcBorders>
            <w:vAlign w:val="center"/>
            <w:hideMark/>
          </w:tcPr>
          <w:p w:rsidR="00632A7D" w:rsidRPr="0023074F" w:rsidRDefault="009F581E" w:rsidP="002412C8">
            <w:pPr>
              <w:rPr>
                <w:rFonts w:asciiTheme="majorHAnsi" w:hAnsiTheme="majorHAnsi" w:cstheme="minorHAnsi"/>
                <w:sz w:val="22"/>
                <w:szCs w:val="22"/>
              </w:rPr>
            </w:pPr>
            <w:r>
              <w:rPr>
                <w:rFonts w:asciiTheme="majorHAnsi" w:hAnsiTheme="majorHAnsi" w:cstheme="minorHAnsi"/>
                <w:noProof/>
                <w:sz w:val="22"/>
                <w:szCs w:val="22"/>
              </w:rPr>
              <w:pict>
                <v:line id="Line 25" o:spid="_x0000_s1045" style="position:absolute;rotation:2;z-index:251664384;visibility:visible" from="-4.75pt,1.6pt" to="86.9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" strokeweight="1pt">
                  <o:lock v:ext="edit" aspectratio="t"/>
                </v:line>
              </w:pict>
            </w:r>
            <w:r w:rsidR="00632A7D" w:rsidRPr="0023074F">
              <w:rPr>
                <w:rFonts w:asciiTheme="majorHAnsi" w:hAnsiTheme="majorHAnsi" w:cstheme="minorHAnsi"/>
                <w:sz w:val="22"/>
                <w:szCs w:val="22"/>
                <w:lang w:val="sr-Cyrl-BA"/>
              </w:rPr>
              <w:t xml:space="preserve">              </w:t>
            </w:r>
            <w:r w:rsidR="00632A7D" w:rsidRPr="0023074F">
              <w:rPr>
                <w:rFonts w:asciiTheme="majorHAnsi" w:hAnsiTheme="majorHAnsi" w:cstheme="minorHAnsi"/>
                <w:sz w:val="22"/>
                <w:szCs w:val="22"/>
              </w:rPr>
              <w:t xml:space="preserve">Разред  </w:t>
            </w:r>
          </w:p>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Предмет</w:t>
            </w:r>
          </w:p>
        </w:tc>
        <w:tc>
          <w:tcPr>
            <w:tcW w:w="695" w:type="dxa"/>
            <w:tcBorders>
              <w:top w:val="double" w:sz="4" w:space="0" w:color="auto"/>
              <w:left w:val="single" w:sz="12" w:space="0" w:color="auto"/>
              <w:bottom w:val="single" w:sz="12" w:space="0" w:color="auto"/>
              <w:right w:val="single" w:sz="4" w:space="0" w:color="auto"/>
            </w:tcBorders>
            <w:vAlign w:val="center"/>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I</w:t>
            </w:r>
          </w:p>
        </w:tc>
        <w:tc>
          <w:tcPr>
            <w:tcW w:w="733" w:type="dxa"/>
            <w:tcBorders>
              <w:top w:val="double" w:sz="4" w:space="0" w:color="auto"/>
              <w:left w:val="single" w:sz="4" w:space="0" w:color="auto"/>
              <w:bottom w:val="single" w:sz="12" w:space="0" w:color="auto"/>
              <w:right w:val="single" w:sz="4" w:space="0" w:color="auto"/>
            </w:tcBorders>
            <w:vAlign w:val="center"/>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II</w:t>
            </w:r>
          </w:p>
        </w:tc>
        <w:tc>
          <w:tcPr>
            <w:tcW w:w="734" w:type="dxa"/>
            <w:tcBorders>
              <w:top w:val="double" w:sz="4" w:space="0" w:color="auto"/>
              <w:left w:val="single" w:sz="4" w:space="0" w:color="auto"/>
              <w:bottom w:val="single" w:sz="12" w:space="0" w:color="auto"/>
              <w:right w:val="single" w:sz="4" w:space="0" w:color="auto"/>
            </w:tcBorders>
            <w:vAlign w:val="center"/>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III</w:t>
            </w:r>
          </w:p>
        </w:tc>
        <w:tc>
          <w:tcPr>
            <w:tcW w:w="737" w:type="dxa"/>
            <w:tcBorders>
              <w:top w:val="double" w:sz="4" w:space="0" w:color="auto"/>
              <w:left w:val="single" w:sz="4" w:space="0" w:color="auto"/>
              <w:bottom w:val="single" w:sz="12" w:space="0" w:color="auto"/>
              <w:right w:val="single" w:sz="4" w:space="0" w:color="auto"/>
            </w:tcBorders>
            <w:vAlign w:val="center"/>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IV</w:t>
            </w:r>
          </w:p>
        </w:tc>
        <w:tc>
          <w:tcPr>
            <w:tcW w:w="734" w:type="dxa"/>
            <w:tcBorders>
              <w:top w:val="double" w:sz="4" w:space="0" w:color="auto"/>
              <w:left w:val="single" w:sz="4" w:space="0" w:color="auto"/>
              <w:bottom w:val="single" w:sz="12" w:space="0" w:color="auto"/>
              <w:right w:val="single" w:sz="4" w:space="0" w:color="auto"/>
            </w:tcBorders>
            <w:vAlign w:val="center"/>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V</w:t>
            </w:r>
          </w:p>
        </w:tc>
        <w:tc>
          <w:tcPr>
            <w:tcW w:w="737" w:type="dxa"/>
            <w:tcBorders>
              <w:top w:val="double" w:sz="4" w:space="0" w:color="auto"/>
              <w:left w:val="single" w:sz="4" w:space="0" w:color="auto"/>
              <w:bottom w:val="single" w:sz="12" w:space="0" w:color="auto"/>
              <w:right w:val="single" w:sz="4" w:space="0" w:color="auto"/>
            </w:tcBorders>
            <w:vAlign w:val="center"/>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VI</w:t>
            </w:r>
          </w:p>
        </w:tc>
        <w:tc>
          <w:tcPr>
            <w:tcW w:w="756" w:type="dxa"/>
            <w:tcBorders>
              <w:top w:val="double" w:sz="4" w:space="0" w:color="auto"/>
              <w:left w:val="single" w:sz="4" w:space="0" w:color="auto"/>
              <w:bottom w:val="single" w:sz="12" w:space="0" w:color="auto"/>
              <w:right w:val="single" w:sz="4" w:space="0" w:color="auto"/>
            </w:tcBorders>
            <w:vAlign w:val="center"/>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VII</w:t>
            </w:r>
          </w:p>
        </w:tc>
        <w:tc>
          <w:tcPr>
            <w:tcW w:w="775" w:type="dxa"/>
            <w:tcBorders>
              <w:top w:val="double" w:sz="4" w:space="0" w:color="auto"/>
              <w:left w:val="single" w:sz="4" w:space="0" w:color="auto"/>
              <w:bottom w:val="single" w:sz="12" w:space="0" w:color="auto"/>
              <w:right w:val="double" w:sz="4" w:space="0" w:color="auto"/>
            </w:tcBorders>
            <w:vAlign w:val="center"/>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VIII</w:t>
            </w:r>
          </w:p>
        </w:tc>
      </w:tr>
      <w:tr w:rsidR="006A7840" w:rsidRPr="0023074F" w:rsidTr="00DD76C3">
        <w:tc>
          <w:tcPr>
            <w:tcW w:w="3085" w:type="dxa"/>
            <w:tcBorders>
              <w:top w:val="single" w:sz="12" w:space="0" w:color="auto"/>
              <w:left w:val="double" w:sz="4" w:space="0" w:color="auto"/>
              <w:bottom w:val="single" w:sz="4" w:space="0" w:color="auto"/>
              <w:right w:val="single" w:sz="12" w:space="0" w:color="auto"/>
            </w:tcBorders>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Српски језик</w:t>
            </w:r>
          </w:p>
        </w:tc>
        <w:tc>
          <w:tcPr>
            <w:tcW w:w="695" w:type="dxa"/>
            <w:tcBorders>
              <w:top w:val="single" w:sz="12" w:space="0" w:color="auto"/>
              <w:left w:val="single" w:sz="12" w:space="0" w:color="auto"/>
              <w:bottom w:val="single" w:sz="4" w:space="0" w:color="auto"/>
              <w:right w:val="single" w:sz="4" w:space="0" w:color="auto"/>
            </w:tcBorders>
          </w:tcPr>
          <w:p w:rsidR="00632A7D" w:rsidRPr="0023074F" w:rsidRDefault="000D16C4" w:rsidP="002412C8">
            <w:pPr>
              <w:rPr>
                <w:rFonts w:asciiTheme="majorHAnsi" w:hAnsiTheme="majorHAnsi" w:cstheme="minorHAnsi"/>
                <w:sz w:val="22"/>
                <w:szCs w:val="22"/>
                <w:lang w:val="sr-Cyrl-CS"/>
              </w:rPr>
            </w:pPr>
            <w:r w:rsidRPr="0023074F">
              <w:rPr>
                <w:rFonts w:asciiTheme="majorHAnsi" w:hAnsiTheme="majorHAnsi" w:cstheme="minorHAnsi"/>
                <w:sz w:val="22"/>
                <w:szCs w:val="22"/>
                <w:lang w:val="sr-Cyrl-CS"/>
              </w:rPr>
              <w:t>2</w:t>
            </w:r>
            <w:r w:rsidR="009609DC" w:rsidRPr="0023074F">
              <w:rPr>
                <w:rFonts w:asciiTheme="majorHAnsi" w:hAnsiTheme="majorHAnsi" w:cstheme="minorHAnsi"/>
                <w:sz w:val="22"/>
                <w:szCs w:val="22"/>
                <w:lang w:val="sr-Cyrl-CS"/>
              </w:rPr>
              <w:t>5</w:t>
            </w:r>
          </w:p>
        </w:tc>
        <w:tc>
          <w:tcPr>
            <w:tcW w:w="733" w:type="dxa"/>
            <w:tcBorders>
              <w:top w:val="single" w:sz="12" w:space="0" w:color="auto"/>
              <w:left w:val="single" w:sz="4" w:space="0" w:color="auto"/>
              <w:bottom w:val="single" w:sz="4" w:space="0" w:color="auto"/>
              <w:right w:val="single" w:sz="4" w:space="0" w:color="auto"/>
            </w:tcBorders>
            <w:hideMark/>
          </w:tcPr>
          <w:p w:rsidR="00632A7D" w:rsidRPr="0023074F" w:rsidRDefault="009609DC" w:rsidP="00822116">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1</w:t>
            </w:r>
            <w:r w:rsidR="00822116" w:rsidRPr="0023074F">
              <w:rPr>
                <w:rFonts w:asciiTheme="majorHAnsi" w:hAnsiTheme="majorHAnsi" w:cstheme="minorHAnsi"/>
                <w:sz w:val="22"/>
                <w:szCs w:val="22"/>
                <w:lang w:val="sr-Cyrl-RS"/>
              </w:rPr>
              <w:t>8</w:t>
            </w:r>
          </w:p>
        </w:tc>
        <w:tc>
          <w:tcPr>
            <w:tcW w:w="734" w:type="dxa"/>
            <w:tcBorders>
              <w:top w:val="single" w:sz="12" w:space="0" w:color="auto"/>
              <w:left w:val="single" w:sz="4" w:space="0" w:color="auto"/>
              <w:bottom w:val="single" w:sz="4" w:space="0" w:color="auto"/>
              <w:right w:val="single" w:sz="4" w:space="0" w:color="auto"/>
            </w:tcBorders>
            <w:hideMark/>
          </w:tcPr>
          <w:p w:rsidR="00632A7D" w:rsidRPr="0023074F" w:rsidRDefault="001814A1" w:rsidP="00860328">
            <w:pPr>
              <w:rPr>
                <w:rFonts w:asciiTheme="majorHAnsi" w:hAnsiTheme="majorHAnsi" w:cstheme="minorHAnsi"/>
                <w:sz w:val="22"/>
                <w:szCs w:val="22"/>
                <w:lang w:val="sr-Cyrl-RS"/>
              </w:rPr>
            </w:pPr>
            <w:r w:rsidRPr="0023074F">
              <w:rPr>
                <w:rFonts w:asciiTheme="majorHAnsi" w:hAnsiTheme="majorHAnsi" w:cstheme="minorHAnsi"/>
                <w:sz w:val="22"/>
                <w:szCs w:val="22"/>
              </w:rPr>
              <w:t>1</w:t>
            </w:r>
            <w:r w:rsidR="00822116" w:rsidRPr="0023074F">
              <w:rPr>
                <w:rFonts w:asciiTheme="majorHAnsi" w:hAnsiTheme="majorHAnsi" w:cstheme="minorHAnsi"/>
                <w:sz w:val="22"/>
                <w:szCs w:val="22"/>
                <w:lang w:val="sr-Cyrl-RS"/>
              </w:rPr>
              <w:t>9</w:t>
            </w:r>
          </w:p>
        </w:tc>
        <w:tc>
          <w:tcPr>
            <w:tcW w:w="737" w:type="dxa"/>
            <w:tcBorders>
              <w:top w:val="single" w:sz="12" w:space="0" w:color="auto"/>
              <w:left w:val="single" w:sz="4" w:space="0" w:color="auto"/>
              <w:bottom w:val="single" w:sz="4" w:space="0" w:color="auto"/>
              <w:right w:val="single" w:sz="4" w:space="0" w:color="auto"/>
            </w:tcBorders>
            <w:hideMark/>
          </w:tcPr>
          <w:p w:rsidR="00632A7D" w:rsidRPr="0023074F" w:rsidRDefault="001814A1" w:rsidP="002412C8">
            <w:pPr>
              <w:rPr>
                <w:rFonts w:asciiTheme="majorHAnsi" w:hAnsiTheme="majorHAnsi" w:cstheme="minorHAnsi"/>
                <w:sz w:val="22"/>
                <w:szCs w:val="22"/>
                <w:lang w:val="sr-Cyrl-RS"/>
              </w:rPr>
            </w:pPr>
            <w:r w:rsidRPr="0023074F">
              <w:rPr>
                <w:rFonts w:asciiTheme="majorHAnsi" w:hAnsiTheme="majorHAnsi" w:cstheme="minorHAnsi"/>
                <w:sz w:val="22"/>
                <w:szCs w:val="22"/>
              </w:rPr>
              <w:t>1</w:t>
            </w:r>
            <w:r w:rsidR="00124CFA" w:rsidRPr="0023074F">
              <w:rPr>
                <w:rFonts w:asciiTheme="majorHAnsi" w:hAnsiTheme="majorHAnsi" w:cstheme="minorHAnsi"/>
                <w:sz w:val="22"/>
                <w:szCs w:val="22"/>
                <w:lang w:val="sr-Cyrl-RS"/>
              </w:rPr>
              <w:t>2</w:t>
            </w:r>
          </w:p>
        </w:tc>
        <w:tc>
          <w:tcPr>
            <w:tcW w:w="734" w:type="dxa"/>
            <w:tcBorders>
              <w:top w:val="single" w:sz="12" w:space="0" w:color="auto"/>
              <w:left w:val="single" w:sz="4" w:space="0" w:color="auto"/>
              <w:bottom w:val="single" w:sz="4" w:space="0" w:color="auto"/>
              <w:right w:val="single" w:sz="4" w:space="0" w:color="auto"/>
            </w:tcBorders>
            <w:hideMark/>
          </w:tcPr>
          <w:p w:rsidR="00632A7D" w:rsidRPr="0023074F" w:rsidRDefault="00516B7D" w:rsidP="002412C8">
            <w:pPr>
              <w:rPr>
                <w:rFonts w:asciiTheme="majorHAnsi" w:hAnsiTheme="majorHAnsi" w:cstheme="minorHAnsi"/>
                <w:sz w:val="22"/>
                <w:szCs w:val="22"/>
                <w:lang w:val="sr-Cyrl-BA"/>
              </w:rPr>
            </w:pPr>
            <w:r w:rsidRPr="0023074F">
              <w:rPr>
                <w:rFonts w:asciiTheme="majorHAnsi" w:hAnsiTheme="majorHAnsi" w:cstheme="minorHAnsi"/>
                <w:sz w:val="22"/>
                <w:szCs w:val="22"/>
                <w:lang w:val="sr-Cyrl-BA"/>
              </w:rPr>
              <w:t>8</w:t>
            </w:r>
          </w:p>
        </w:tc>
        <w:tc>
          <w:tcPr>
            <w:tcW w:w="737" w:type="dxa"/>
            <w:tcBorders>
              <w:top w:val="single" w:sz="12" w:space="0" w:color="auto"/>
              <w:left w:val="single" w:sz="4" w:space="0" w:color="auto"/>
              <w:bottom w:val="single" w:sz="4" w:space="0" w:color="auto"/>
              <w:right w:val="single" w:sz="4" w:space="0" w:color="auto"/>
            </w:tcBorders>
            <w:hideMark/>
          </w:tcPr>
          <w:p w:rsidR="00632A7D" w:rsidRPr="0023074F" w:rsidRDefault="00516B7D" w:rsidP="002412C8">
            <w:pPr>
              <w:rPr>
                <w:rFonts w:asciiTheme="majorHAnsi" w:hAnsiTheme="majorHAnsi" w:cstheme="minorHAnsi"/>
                <w:sz w:val="22"/>
                <w:szCs w:val="22"/>
                <w:lang w:val="sr-Cyrl-BA"/>
              </w:rPr>
            </w:pPr>
            <w:r w:rsidRPr="0023074F">
              <w:rPr>
                <w:rFonts w:asciiTheme="majorHAnsi" w:hAnsiTheme="majorHAnsi" w:cstheme="minorHAnsi"/>
                <w:sz w:val="22"/>
                <w:szCs w:val="22"/>
                <w:lang w:val="sr-Cyrl-BA"/>
              </w:rPr>
              <w:t>4</w:t>
            </w:r>
          </w:p>
        </w:tc>
        <w:tc>
          <w:tcPr>
            <w:tcW w:w="756" w:type="dxa"/>
            <w:tcBorders>
              <w:top w:val="single" w:sz="12" w:space="0" w:color="auto"/>
              <w:left w:val="single" w:sz="4" w:space="0" w:color="auto"/>
              <w:bottom w:val="single" w:sz="4" w:space="0" w:color="auto"/>
              <w:right w:val="single" w:sz="4" w:space="0" w:color="auto"/>
            </w:tcBorders>
            <w:hideMark/>
          </w:tcPr>
          <w:p w:rsidR="00632A7D" w:rsidRPr="0023074F" w:rsidRDefault="00516B7D" w:rsidP="002412C8">
            <w:pPr>
              <w:rPr>
                <w:rFonts w:asciiTheme="majorHAnsi" w:hAnsiTheme="majorHAnsi" w:cstheme="minorHAnsi"/>
                <w:sz w:val="22"/>
                <w:szCs w:val="22"/>
                <w:lang w:val="sr-Cyrl-BA"/>
              </w:rPr>
            </w:pPr>
            <w:r w:rsidRPr="0023074F">
              <w:rPr>
                <w:rFonts w:asciiTheme="majorHAnsi" w:hAnsiTheme="majorHAnsi" w:cstheme="minorHAnsi"/>
                <w:sz w:val="22"/>
                <w:szCs w:val="22"/>
                <w:lang w:val="sr-Cyrl-BA"/>
              </w:rPr>
              <w:t>7</w:t>
            </w:r>
          </w:p>
        </w:tc>
        <w:tc>
          <w:tcPr>
            <w:tcW w:w="775" w:type="dxa"/>
            <w:tcBorders>
              <w:top w:val="single" w:sz="12" w:space="0" w:color="auto"/>
              <w:left w:val="single" w:sz="4" w:space="0" w:color="auto"/>
              <w:bottom w:val="single" w:sz="4" w:space="0" w:color="auto"/>
              <w:right w:val="double" w:sz="4" w:space="0" w:color="auto"/>
            </w:tcBorders>
            <w:hideMark/>
          </w:tcPr>
          <w:p w:rsidR="00632A7D" w:rsidRPr="0023074F" w:rsidRDefault="00516B7D" w:rsidP="002412C8">
            <w:pPr>
              <w:rPr>
                <w:rFonts w:asciiTheme="majorHAnsi" w:hAnsiTheme="majorHAnsi" w:cstheme="minorHAnsi"/>
                <w:sz w:val="22"/>
                <w:szCs w:val="22"/>
                <w:lang w:val="sr-Cyrl-BA"/>
              </w:rPr>
            </w:pPr>
            <w:r w:rsidRPr="0023074F">
              <w:rPr>
                <w:rFonts w:asciiTheme="majorHAnsi" w:hAnsiTheme="majorHAnsi" w:cstheme="minorHAnsi"/>
                <w:sz w:val="22"/>
                <w:szCs w:val="22"/>
                <w:lang w:val="sr-Cyrl-BA"/>
              </w:rPr>
              <w:t>4</w:t>
            </w:r>
          </w:p>
        </w:tc>
      </w:tr>
      <w:tr w:rsidR="006A7840" w:rsidRPr="0023074F" w:rsidTr="00DD76C3">
        <w:tc>
          <w:tcPr>
            <w:tcW w:w="3085" w:type="dxa"/>
            <w:tcBorders>
              <w:top w:val="single" w:sz="4" w:space="0" w:color="auto"/>
              <w:left w:val="double" w:sz="4" w:space="0" w:color="auto"/>
              <w:bottom w:val="single" w:sz="4" w:space="0" w:color="auto"/>
              <w:right w:val="single" w:sz="12" w:space="0" w:color="auto"/>
            </w:tcBorders>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Немачки језик</w:t>
            </w:r>
          </w:p>
        </w:tc>
        <w:tc>
          <w:tcPr>
            <w:tcW w:w="695" w:type="dxa"/>
            <w:tcBorders>
              <w:top w:val="single" w:sz="4" w:space="0" w:color="auto"/>
              <w:left w:val="single" w:sz="12"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3"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hideMark/>
          </w:tcPr>
          <w:p w:rsidR="00632A7D" w:rsidRPr="0023074F" w:rsidRDefault="00632A7D"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4</w:t>
            </w:r>
          </w:p>
        </w:tc>
        <w:tc>
          <w:tcPr>
            <w:tcW w:w="756" w:type="dxa"/>
            <w:tcBorders>
              <w:top w:val="single" w:sz="4" w:space="0" w:color="auto"/>
              <w:left w:val="single" w:sz="4" w:space="0" w:color="auto"/>
              <w:bottom w:val="single" w:sz="4" w:space="0" w:color="auto"/>
              <w:right w:val="single" w:sz="4" w:space="0" w:color="auto"/>
            </w:tcBorders>
            <w:hideMark/>
          </w:tcPr>
          <w:p w:rsidR="00632A7D" w:rsidRPr="0023074F" w:rsidRDefault="00860328" w:rsidP="002412C8">
            <w:pPr>
              <w:rPr>
                <w:rFonts w:asciiTheme="majorHAnsi" w:hAnsiTheme="majorHAnsi" w:cstheme="minorHAnsi"/>
                <w:sz w:val="22"/>
                <w:szCs w:val="22"/>
              </w:rPr>
            </w:pPr>
            <w:r w:rsidRPr="0023074F">
              <w:rPr>
                <w:rFonts w:asciiTheme="majorHAnsi" w:hAnsiTheme="majorHAnsi" w:cstheme="minorHAnsi"/>
                <w:sz w:val="22"/>
                <w:szCs w:val="22"/>
              </w:rPr>
              <w:t>/</w:t>
            </w:r>
          </w:p>
        </w:tc>
        <w:tc>
          <w:tcPr>
            <w:tcW w:w="775" w:type="dxa"/>
            <w:tcBorders>
              <w:top w:val="single" w:sz="4" w:space="0" w:color="auto"/>
              <w:left w:val="single" w:sz="4" w:space="0" w:color="auto"/>
              <w:bottom w:val="single" w:sz="4" w:space="0" w:color="auto"/>
              <w:right w:val="double" w:sz="4" w:space="0" w:color="auto"/>
            </w:tcBorders>
            <w:hideMark/>
          </w:tcPr>
          <w:p w:rsidR="00632A7D" w:rsidRPr="0023074F" w:rsidRDefault="00860328" w:rsidP="002412C8">
            <w:pPr>
              <w:rPr>
                <w:rFonts w:asciiTheme="majorHAnsi" w:hAnsiTheme="majorHAnsi" w:cstheme="minorHAnsi"/>
                <w:sz w:val="22"/>
                <w:szCs w:val="22"/>
              </w:rPr>
            </w:pPr>
            <w:r w:rsidRPr="0023074F">
              <w:rPr>
                <w:rFonts w:asciiTheme="majorHAnsi" w:hAnsiTheme="majorHAnsi" w:cstheme="minorHAnsi"/>
                <w:sz w:val="22"/>
                <w:szCs w:val="22"/>
              </w:rPr>
              <w:t>1</w:t>
            </w:r>
          </w:p>
        </w:tc>
      </w:tr>
      <w:tr w:rsidR="006A7840" w:rsidRPr="0023074F" w:rsidTr="00DD76C3">
        <w:tc>
          <w:tcPr>
            <w:tcW w:w="3085" w:type="dxa"/>
            <w:tcBorders>
              <w:top w:val="single" w:sz="4" w:space="0" w:color="auto"/>
              <w:left w:val="double" w:sz="4" w:space="0" w:color="auto"/>
              <w:bottom w:val="single" w:sz="4" w:space="0" w:color="auto"/>
              <w:right w:val="single" w:sz="12" w:space="0" w:color="auto"/>
            </w:tcBorders>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Енглески језик</w:t>
            </w:r>
          </w:p>
        </w:tc>
        <w:tc>
          <w:tcPr>
            <w:tcW w:w="695" w:type="dxa"/>
            <w:tcBorders>
              <w:top w:val="single" w:sz="4" w:space="0" w:color="auto"/>
              <w:left w:val="single" w:sz="12"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3"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632A7D" w:rsidRPr="0023074F" w:rsidRDefault="000D16C4" w:rsidP="002412C8">
            <w:pPr>
              <w:rPr>
                <w:rFonts w:asciiTheme="majorHAnsi" w:hAnsiTheme="majorHAnsi" w:cstheme="minorHAnsi"/>
                <w:sz w:val="22"/>
                <w:szCs w:val="22"/>
              </w:rPr>
            </w:pPr>
            <w:r w:rsidRPr="0023074F">
              <w:rPr>
                <w:rFonts w:asciiTheme="majorHAnsi" w:hAnsiTheme="majorHAnsi" w:cstheme="minorHAnsi"/>
                <w:sz w:val="22"/>
                <w:szCs w:val="22"/>
              </w:rPr>
              <w:t>3</w:t>
            </w:r>
          </w:p>
        </w:tc>
        <w:tc>
          <w:tcPr>
            <w:tcW w:w="737" w:type="dxa"/>
            <w:tcBorders>
              <w:top w:val="single" w:sz="4" w:space="0" w:color="auto"/>
              <w:left w:val="single" w:sz="4" w:space="0" w:color="auto"/>
              <w:bottom w:val="single" w:sz="4" w:space="0" w:color="auto"/>
              <w:right w:val="single" w:sz="4" w:space="0" w:color="auto"/>
            </w:tcBorders>
          </w:tcPr>
          <w:p w:rsidR="00632A7D" w:rsidRPr="0023074F" w:rsidRDefault="00860328" w:rsidP="002412C8">
            <w:pPr>
              <w:rPr>
                <w:rFonts w:asciiTheme="majorHAnsi" w:hAnsiTheme="majorHAnsi" w:cstheme="minorHAnsi"/>
                <w:sz w:val="22"/>
                <w:szCs w:val="22"/>
              </w:rPr>
            </w:pPr>
            <w:r w:rsidRPr="0023074F">
              <w:rPr>
                <w:rFonts w:asciiTheme="majorHAnsi" w:hAnsiTheme="majorHAnsi" w:cstheme="minorHAnsi"/>
                <w:sz w:val="22"/>
                <w:szCs w:val="22"/>
              </w:rPr>
              <w:t>5</w:t>
            </w:r>
          </w:p>
        </w:tc>
        <w:tc>
          <w:tcPr>
            <w:tcW w:w="756" w:type="dxa"/>
            <w:tcBorders>
              <w:top w:val="single" w:sz="4" w:space="0" w:color="auto"/>
              <w:left w:val="single" w:sz="4" w:space="0" w:color="auto"/>
              <w:bottom w:val="single" w:sz="4" w:space="0" w:color="auto"/>
              <w:right w:val="single" w:sz="4" w:space="0" w:color="auto"/>
            </w:tcBorders>
          </w:tcPr>
          <w:p w:rsidR="00632A7D" w:rsidRPr="0023074F" w:rsidRDefault="00860328" w:rsidP="002412C8">
            <w:pPr>
              <w:rPr>
                <w:rFonts w:asciiTheme="majorHAnsi" w:hAnsiTheme="majorHAnsi" w:cstheme="minorHAnsi"/>
                <w:sz w:val="22"/>
                <w:szCs w:val="22"/>
                <w:lang w:val="sr-Cyrl-BA"/>
              </w:rPr>
            </w:pPr>
            <w:r w:rsidRPr="0023074F">
              <w:rPr>
                <w:rFonts w:asciiTheme="majorHAnsi" w:hAnsiTheme="majorHAnsi" w:cstheme="minorHAnsi"/>
                <w:sz w:val="22"/>
                <w:szCs w:val="22"/>
                <w:lang w:val="sr-Cyrl-BA"/>
              </w:rPr>
              <w:t>3</w:t>
            </w:r>
          </w:p>
        </w:tc>
        <w:tc>
          <w:tcPr>
            <w:tcW w:w="775" w:type="dxa"/>
            <w:tcBorders>
              <w:top w:val="single" w:sz="4" w:space="0" w:color="auto"/>
              <w:left w:val="single" w:sz="4" w:space="0" w:color="auto"/>
              <w:bottom w:val="single" w:sz="4" w:space="0" w:color="auto"/>
              <w:right w:val="double" w:sz="4" w:space="0" w:color="auto"/>
            </w:tcBorders>
          </w:tcPr>
          <w:p w:rsidR="00632A7D" w:rsidRPr="0023074F" w:rsidRDefault="000D16C4" w:rsidP="002412C8">
            <w:pPr>
              <w:rPr>
                <w:rFonts w:asciiTheme="majorHAnsi" w:hAnsiTheme="majorHAnsi" w:cstheme="minorHAnsi"/>
                <w:sz w:val="22"/>
                <w:szCs w:val="22"/>
              </w:rPr>
            </w:pPr>
            <w:r w:rsidRPr="0023074F">
              <w:rPr>
                <w:rFonts w:asciiTheme="majorHAnsi" w:hAnsiTheme="majorHAnsi" w:cstheme="minorHAnsi"/>
                <w:sz w:val="22"/>
                <w:szCs w:val="22"/>
              </w:rPr>
              <w:t>/</w:t>
            </w:r>
          </w:p>
        </w:tc>
      </w:tr>
      <w:tr w:rsidR="006A7840" w:rsidRPr="0023074F" w:rsidTr="00DD76C3">
        <w:tc>
          <w:tcPr>
            <w:tcW w:w="3085" w:type="dxa"/>
            <w:tcBorders>
              <w:top w:val="single" w:sz="4" w:space="0" w:color="auto"/>
              <w:left w:val="double" w:sz="4" w:space="0" w:color="auto"/>
              <w:bottom w:val="single" w:sz="4" w:space="0" w:color="auto"/>
              <w:right w:val="single" w:sz="12" w:space="0" w:color="auto"/>
            </w:tcBorders>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Математика</w:t>
            </w:r>
          </w:p>
        </w:tc>
        <w:tc>
          <w:tcPr>
            <w:tcW w:w="695" w:type="dxa"/>
            <w:tcBorders>
              <w:top w:val="single" w:sz="4" w:space="0" w:color="auto"/>
              <w:left w:val="single" w:sz="12" w:space="0" w:color="auto"/>
              <w:bottom w:val="single" w:sz="4" w:space="0" w:color="auto"/>
              <w:right w:val="single" w:sz="4" w:space="0" w:color="auto"/>
            </w:tcBorders>
          </w:tcPr>
          <w:p w:rsidR="00632A7D" w:rsidRPr="0023074F" w:rsidRDefault="009609DC" w:rsidP="002412C8">
            <w:pPr>
              <w:rPr>
                <w:rFonts w:asciiTheme="majorHAnsi" w:hAnsiTheme="majorHAnsi" w:cstheme="minorHAnsi"/>
                <w:sz w:val="22"/>
                <w:szCs w:val="22"/>
                <w:lang w:val="sr-Cyrl-CS"/>
              </w:rPr>
            </w:pPr>
            <w:r w:rsidRPr="0023074F">
              <w:rPr>
                <w:rFonts w:asciiTheme="majorHAnsi" w:hAnsiTheme="majorHAnsi" w:cstheme="minorHAnsi"/>
                <w:sz w:val="22"/>
                <w:szCs w:val="22"/>
                <w:lang w:val="sr-Cyrl-CS"/>
              </w:rPr>
              <w:t>17</w:t>
            </w:r>
          </w:p>
        </w:tc>
        <w:tc>
          <w:tcPr>
            <w:tcW w:w="733" w:type="dxa"/>
            <w:tcBorders>
              <w:top w:val="single" w:sz="4" w:space="0" w:color="auto"/>
              <w:left w:val="single" w:sz="4" w:space="0" w:color="auto"/>
              <w:bottom w:val="single" w:sz="4" w:space="0" w:color="auto"/>
              <w:right w:val="single" w:sz="4" w:space="0" w:color="auto"/>
            </w:tcBorders>
            <w:hideMark/>
          </w:tcPr>
          <w:p w:rsidR="00632A7D" w:rsidRPr="0023074F" w:rsidRDefault="006016C3" w:rsidP="002412C8">
            <w:pPr>
              <w:rPr>
                <w:rFonts w:asciiTheme="majorHAnsi" w:hAnsiTheme="majorHAnsi" w:cstheme="minorHAnsi"/>
                <w:sz w:val="22"/>
                <w:szCs w:val="22"/>
                <w:lang w:val="sr-Cyrl-RS"/>
              </w:rPr>
            </w:pPr>
            <w:r w:rsidRPr="0023074F">
              <w:rPr>
                <w:rFonts w:asciiTheme="majorHAnsi" w:hAnsiTheme="majorHAnsi" w:cstheme="minorHAnsi"/>
                <w:sz w:val="22"/>
                <w:szCs w:val="22"/>
              </w:rPr>
              <w:t>2</w:t>
            </w:r>
            <w:r w:rsidR="00822116" w:rsidRPr="0023074F">
              <w:rPr>
                <w:rFonts w:asciiTheme="majorHAnsi" w:hAnsiTheme="majorHAnsi" w:cstheme="minorHAnsi"/>
                <w:sz w:val="22"/>
                <w:szCs w:val="22"/>
                <w:lang w:val="sr-Cyrl-RS"/>
              </w:rPr>
              <w:t>4</w:t>
            </w:r>
          </w:p>
        </w:tc>
        <w:tc>
          <w:tcPr>
            <w:tcW w:w="734" w:type="dxa"/>
            <w:tcBorders>
              <w:top w:val="single" w:sz="4" w:space="0" w:color="auto"/>
              <w:left w:val="single" w:sz="4" w:space="0" w:color="auto"/>
              <w:bottom w:val="single" w:sz="4" w:space="0" w:color="auto"/>
              <w:right w:val="single" w:sz="4" w:space="0" w:color="auto"/>
            </w:tcBorders>
            <w:hideMark/>
          </w:tcPr>
          <w:p w:rsidR="00632A7D" w:rsidRPr="0023074F" w:rsidRDefault="00DD76C3" w:rsidP="001814A1">
            <w:pPr>
              <w:rPr>
                <w:rFonts w:asciiTheme="majorHAnsi" w:hAnsiTheme="majorHAnsi" w:cstheme="minorHAnsi"/>
                <w:sz w:val="22"/>
                <w:szCs w:val="22"/>
                <w:lang w:val="sr-Cyrl-RS"/>
              </w:rPr>
            </w:pPr>
            <w:r w:rsidRPr="0023074F">
              <w:rPr>
                <w:rFonts w:asciiTheme="majorHAnsi" w:hAnsiTheme="majorHAnsi" w:cstheme="minorHAnsi"/>
                <w:sz w:val="22"/>
                <w:szCs w:val="22"/>
              </w:rPr>
              <w:t>2</w:t>
            </w:r>
            <w:r w:rsidR="00124CFA" w:rsidRPr="0023074F">
              <w:rPr>
                <w:rFonts w:asciiTheme="majorHAnsi" w:hAnsiTheme="majorHAnsi" w:cstheme="minorHAnsi"/>
                <w:sz w:val="22"/>
                <w:szCs w:val="22"/>
                <w:lang w:val="sr-Cyrl-RS"/>
              </w:rPr>
              <w:t>3</w:t>
            </w:r>
          </w:p>
        </w:tc>
        <w:tc>
          <w:tcPr>
            <w:tcW w:w="737" w:type="dxa"/>
            <w:tcBorders>
              <w:top w:val="single" w:sz="4" w:space="0" w:color="auto"/>
              <w:left w:val="single" w:sz="4" w:space="0" w:color="auto"/>
              <w:bottom w:val="single" w:sz="4" w:space="0" w:color="auto"/>
              <w:right w:val="single" w:sz="4" w:space="0" w:color="auto"/>
            </w:tcBorders>
            <w:hideMark/>
          </w:tcPr>
          <w:p w:rsidR="00632A7D" w:rsidRPr="0023074F" w:rsidRDefault="00124CFA" w:rsidP="001814A1">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30</w:t>
            </w:r>
          </w:p>
        </w:tc>
        <w:tc>
          <w:tcPr>
            <w:tcW w:w="734" w:type="dxa"/>
            <w:tcBorders>
              <w:top w:val="single" w:sz="4" w:space="0" w:color="auto"/>
              <w:left w:val="single" w:sz="4" w:space="0" w:color="auto"/>
              <w:bottom w:val="single" w:sz="4" w:space="0" w:color="auto"/>
              <w:right w:val="single" w:sz="4" w:space="0" w:color="auto"/>
            </w:tcBorders>
            <w:hideMark/>
          </w:tcPr>
          <w:p w:rsidR="00632A7D" w:rsidRPr="0023074F" w:rsidRDefault="00F70985"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7</w:t>
            </w:r>
          </w:p>
        </w:tc>
        <w:tc>
          <w:tcPr>
            <w:tcW w:w="737" w:type="dxa"/>
            <w:tcBorders>
              <w:top w:val="single" w:sz="4" w:space="0" w:color="auto"/>
              <w:left w:val="single" w:sz="4" w:space="0" w:color="auto"/>
              <w:bottom w:val="single" w:sz="4" w:space="0" w:color="auto"/>
              <w:right w:val="single" w:sz="4" w:space="0" w:color="auto"/>
            </w:tcBorders>
            <w:hideMark/>
          </w:tcPr>
          <w:p w:rsidR="00632A7D" w:rsidRPr="0023074F" w:rsidRDefault="00F70985"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5</w:t>
            </w:r>
          </w:p>
        </w:tc>
        <w:tc>
          <w:tcPr>
            <w:tcW w:w="756" w:type="dxa"/>
            <w:tcBorders>
              <w:top w:val="single" w:sz="4" w:space="0" w:color="auto"/>
              <w:left w:val="single" w:sz="4" w:space="0" w:color="auto"/>
              <w:bottom w:val="single" w:sz="4" w:space="0" w:color="auto"/>
              <w:right w:val="single" w:sz="4" w:space="0" w:color="auto"/>
            </w:tcBorders>
            <w:hideMark/>
          </w:tcPr>
          <w:p w:rsidR="00632A7D" w:rsidRPr="0023074F" w:rsidRDefault="00F70985"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3</w:t>
            </w:r>
          </w:p>
        </w:tc>
        <w:tc>
          <w:tcPr>
            <w:tcW w:w="775" w:type="dxa"/>
            <w:tcBorders>
              <w:top w:val="single" w:sz="4" w:space="0" w:color="auto"/>
              <w:left w:val="single" w:sz="4" w:space="0" w:color="auto"/>
              <w:bottom w:val="single" w:sz="4" w:space="0" w:color="auto"/>
              <w:right w:val="double" w:sz="4" w:space="0" w:color="auto"/>
            </w:tcBorders>
            <w:hideMark/>
          </w:tcPr>
          <w:p w:rsidR="00632A7D" w:rsidRPr="0023074F" w:rsidRDefault="00F70985"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5</w:t>
            </w:r>
          </w:p>
        </w:tc>
      </w:tr>
      <w:tr w:rsidR="006A7840" w:rsidRPr="0023074F" w:rsidTr="00DD76C3">
        <w:tc>
          <w:tcPr>
            <w:tcW w:w="3085" w:type="dxa"/>
            <w:tcBorders>
              <w:top w:val="single" w:sz="4" w:space="0" w:color="auto"/>
              <w:left w:val="double" w:sz="4" w:space="0" w:color="auto"/>
              <w:bottom w:val="single" w:sz="4" w:space="0" w:color="auto"/>
              <w:right w:val="single" w:sz="12" w:space="0" w:color="auto"/>
            </w:tcBorders>
            <w:hideMark/>
          </w:tcPr>
          <w:p w:rsidR="00DD76C3" w:rsidRPr="0023074F" w:rsidRDefault="00DD76C3" w:rsidP="002412C8">
            <w:pPr>
              <w:rPr>
                <w:rFonts w:asciiTheme="majorHAnsi" w:hAnsiTheme="majorHAnsi" w:cstheme="minorHAnsi"/>
                <w:sz w:val="22"/>
                <w:szCs w:val="22"/>
              </w:rPr>
            </w:pPr>
            <w:r w:rsidRPr="0023074F">
              <w:rPr>
                <w:rFonts w:asciiTheme="majorHAnsi" w:hAnsiTheme="majorHAnsi" w:cstheme="minorHAnsi"/>
                <w:sz w:val="22"/>
                <w:szCs w:val="22"/>
              </w:rPr>
              <w:t>Природа и друштво</w:t>
            </w:r>
          </w:p>
        </w:tc>
        <w:tc>
          <w:tcPr>
            <w:tcW w:w="695" w:type="dxa"/>
            <w:tcBorders>
              <w:top w:val="single" w:sz="4" w:space="0" w:color="auto"/>
              <w:left w:val="single" w:sz="12" w:space="0" w:color="auto"/>
              <w:bottom w:val="single" w:sz="4" w:space="0" w:color="auto"/>
              <w:right w:val="single" w:sz="4" w:space="0" w:color="auto"/>
            </w:tcBorders>
          </w:tcPr>
          <w:p w:rsidR="00DD76C3" w:rsidRPr="0023074F" w:rsidRDefault="00DD76C3" w:rsidP="002412C8">
            <w:pPr>
              <w:rPr>
                <w:rFonts w:asciiTheme="majorHAnsi" w:hAnsiTheme="majorHAnsi" w:cstheme="minorHAnsi"/>
                <w:sz w:val="22"/>
                <w:szCs w:val="22"/>
                <w:lang w:val="sr-Cyrl-CS"/>
              </w:rPr>
            </w:pPr>
          </w:p>
        </w:tc>
        <w:tc>
          <w:tcPr>
            <w:tcW w:w="733" w:type="dxa"/>
            <w:tcBorders>
              <w:top w:val="single" w:sz="4" w:space="0" w:color="auto"/>
              <w:left w:val="single" w:sz="4" w:space="0" w:color="auto"/>
              <w:bottom w:val="single" w:sz="4" w:space="0" w:color="auto"/>
              <w:right w:val="single" w:sz="4" w:space="0" w:color="auto"/>
            </w:tcBorders>
            <w:hideMark/>
          </w:tcPr>
          <w:p w:rsidR="00DD76C3" w:rsidRPr="0023074F" w:rsidRDefault="00DD76C3"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hideMark/>
          </w:tcPr>
          <w:p w:rsidR="00DD76C3" w:rsidRPr="0023074F" w:rsidRDefault="00DD76C3"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hideMark/>
          </w:tcPr>
          <w:p w:rsidR="00DD76C3" w:rsidRPr="0023074F" w:rsidRDefault="00DD76C3" w:rsidP="002412C8">
            <w:pPr>
              <w:rPr>
                <w:rFonts w:asciiTheme="majorHAnsi" w:hAnsiTheme="majorHAnsi" w:cstheme="minorHAnsi"/>
                <w:sz w:val="22"/>
                <w:szCs w:val="22"/>
                <w:lang w:val="sr-Cyrl-RS"/>
              </w:rPr>
            </w:pPr>
          </w:p>
        </w:tc>
        <w:tc>
          <w:tcPr>
            <w:tcW w:w="734" w:type="dxa"/>
            <w:tcBorders>
              <w:top w:val="single" w:sz="4" w:space="0" w:color="auto"/>
              <w:left w:val="single" w:sz="4" w:space="0" w:color="auto"/>
              <w:bottom w:val="single" w:sz="4" w:space="0" w:color="auto"/>
              <w:right w:val="single" w:sz="4" w:space="0" w:color="auto"/>
            </w:tcBorders>
            <w:hideMark/>
          </w:tcPr>
          <w:p w:rsidR="00DD76C3" w:rsidRPr="0023074F" w:rsidRDefault="00DD76C3"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hideMark/>
          </w:tcPr>
          <w:p w:rsidR="00DD76C3" w:rsidRPr="0023074F" w:rsidRDefault="00DD76C3" w:rsidP="002412C8">
            <w:pPr>
              <w:rPr>
                <w:rFonts w:asciiTheme="majorHAnsi" w:hAnsiTheme="majorHAnsi" w:cstheme="minorHAnsi"/>
                <w:sz w:val="22"/>
                <w:szCs w:val="22"/>
              </w:rPr>
            </w:pPr>
          </w:p>
        </w:tc>
        <w:tc>
          <w:tcPr>
            <w:tcW w:w="756" w:type="dxa"/>
            <w:tcBorders>
              <w:top w:val="single" w:sz="4" w:space="0" w:color="auto"/>
              <w:left w:val="single" w:sz="4" w:space="0" w:color="auto"/>
              <w:bottom w:val="single" w:sz="4" w:space="0" w:color="auto"/>
              <w:right w:val="single" w:sz="4" w:space="0" w:color="auto"/>
            </w:tcBorders>
            <w:hideMark/>
          </w:tcPr>
          <w:p w:rsidR="00DD76C3" w:rsidRPr="0023074F" w:rsidRDefault="00DD76C3" w:rsidP="002412C8">
            <w:pPr>
              <w:rPr>
                <w:rFonts w:asciiTheme="majorHAnsi" w:hAnsiTheme="majorHAnsi" w:cstheme="minorHAnsi"/>
                <w:sz w:val="22"/>
                <w:szCs w:val="22"/>
              </w:rPr>
            </w:pPr>
          </w:p>
        </w:tc>
        <w:tc>
          <w:tcPr>
            <w:tcW w:w="775" w:type="dxa"/>
            <w:tcBorders>
              <w:top w:val="single" w:sz="4" w:space="0" w:color="auto"/>
              <w:left w:val="single" w:sz="4" w:space="0" w:color="auto"/>
              <w:bottom w:val="single" w:sz="4" w:space="0" w:color="auto"/>
              <w:right w:val="double" w:sz="4" w:space="0" w:color="auto"/>
            </w:tcBorders>
            <w:hideMark/>
          </w:tcPr>
          <w:p w:rsidR="00DD76C3" w:rsidRPr="0023074F" w:rsidRDefault="00DD76C3" w:rsidP="002412C8">
            <w:pPr>
              <w:rPr>
                <w:rFonts w:asciiTheme="majorHAnsi" w:hAnsiTheme="majorHAnsi" w:cstheme="minorHAnsi"/>
                <w:sz w:val="22"/>
                <w:szCs w:val="22"/>
              </w:rPr>
            </w:pPr>
          </w:p>
        </w:tc>
      </w:tr>
      <w:tr w:rsidR="006A7840" w:rsidRPr="0023074F" w:rsidTr="00DD76C3">
        <w:tc>
          <w:tcPr>
            <w:tcW w:w="3085" w:type="dxa"/>
            <w:tcBorders>
              <w:top w:val="single" w:sz="4" w:space="0" w:color="auto"/>
              <w:left w:val="double" w:sz="4" w:space="0" w:color="auto"/>
              <w:bottom w:val="single" w:sz="4" w:space="0" w:color="auto"/>
              <w:right w:val="single" w:sz="12" w:space="0" w:color="auto"/>
            </w:tcBorders>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Физика</w:t>
            </w:r>
          </w:p>
        </w:tc>
        <w:tc>
          <w:tcPr>
            <w:tcW w:w="695" w:type="dxa"/>
            <w:tcBorders>
              <w:top w:val="single" w:sz="4" w:space="0" w:color="auto"/>
              <w:left w:val="single" w:sz="12"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3"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hideMark/>
          </w:tcPr>
          <w:p w:rsidR="00632A7D" w:rsidRPr="0023074F" w:rsidRDefault="001E75A1"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4</w:t>
            </w:r>
          </w:p>
        </w:tc>
        <w:tc>
          <w:tcPr>
            <w:tcW w:w="756" w:type="dxa"/>
            <w:tcBorders>
              <w:top w:val="single" w:sz="4" w:space="0" w:color="auto"/>
              <w:left w:val="single" w:sz="4" w:space="0" w:color="auto"/>
              <w:bottom w:val="single" w:sz="4" w:space="0" w:color="auto"/>
              <w:right w:val="single" w:sz="4" w:space="0" w:color="auto"/>
            </w:tcBorders>
            <w:hideMark/>
          </w:tcPr>
          <w:p w:rsidR="00632A7D" w:rsidRPr="0023074F" w:rsidRDefault="00860328" w:rsidP="002412C8">
            <w:pPr>
              <w:rPr>
                <w:rFonts w:asciiTheme="majorHAnsi" w:hAnsiTheme="majorHAnsi" w:cstheme="minorHAnsi"/>
                <w:sz w:val="22"/>
                <w:szCs w:val="22"/>
              </w:rPr>
            </w:pPr>
            <w:r w:rsidRPr="0023074F">
              <w:rPr>
                <w:rFonts w:asciiTheme="majorHAnsi" w:hAnsiTheme="majorHAnsi" w:cstheme="minorHAnsi"/>
                <w:sz w:val="22"/>
                <w:szCs w:val="22"/>
              </w:rPr>
              <w:t>3</w:t>
            </w:r>
          </w:p>
        </w:tc>
        <w:tc>
          <w:tcPr>
            <w:tcW w:w="775" w:type="dxa"/>
            <w:tcBorders>
              <w:top w:val="single" w:sz="4" w:space="0" w:color="auto"/>
              <w:left w:val="single" w:sz="4" w:space="0" w:color="auto"/>
              <w:bottom w:val="single" w:sz="4" w:space="0" w:color="auto"/>
              <w:right w:val="double" w:sz="4" w:space="0" w:color="auto"/>
            </w:tcBorders>
            <w:hideMark/>
          </w:tcPr>
          <w:p w:rsidR="00632A7D" w:rsidRPr="0023074F" w:rsidRDefault="00860328" w:rsidP="002412C8">
            <w:pPr>
              <w:rPr>
                <w:rFonts w:asciiTheme="majorHAnsi" w:hAnsiTheme="majorHAnsi" w:cstheme="minorHAnsi"/>
                <w:sz w:val="22"/>
                <w:szCs w:val="22"/>
              </w:rPr>
            </w:pPr>
            <w:r w:rsidRPr="0023074F">
              <w:rPr>
                <w:rFonts w:asciiTheme="majorHAnsi" w:hAnsiTheme="majorHAnsi" w:cstheme="minorHAnsi"/>
                <w:sz w:val="22"/>
                <w:szCs w:val="22"/>
              </w:rPr>
              <w:t>6</w:t>
            </w:r>
          </w:p>
        </w:tc>
      </w:tr>
      <w:tr w:rsidR="006A7840" w:rsidRPr="0023074F" w:rsidTr="00DD76C3">
        <w:tc>
          <w:tcPr>
            <w:tcW w:w="3085" w:type="dxa"/>
            <w:tcBorders>
              <w:top w:val="single" w:sz="4" w:space="0" w:color="auto"/>
              <w:left w:val="double" w:sz="4" w:space="0" w:color="auto"/>
              <w:bottom w:val="single" w:sz="4" w:space="0" w:color="auto"/>
              <w:right w:val="single" w:sz="12" w:space="0" w:color="auto"/>
            </w:tcBorders>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Хемија</w:t>
            </w:r>
          </w:p>
        </w:tc>
        <w:tc>
          <w:tcPr>
            <w:tcW w:w="695" w:type="dxa"/>
            <w:tcBorders>
              <w:top w:val="single" w:sz="4" w:space="0" w:color="auto"/>
              <w:left w:val="single" w:sz="12"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3"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56" w:type="dxa"/>
            <w:tcBorders>
              <w:top w:val="single" w:sz="4" w:space="0" w:color="auto"/>
              <w:left w:val="single" w:sz="4" w:space="0" w:color="auto"/>
              <w:bottom w:val="single" w:sz="4" w:space="0" w:color="auto"/>
              <w:right w:val="single" w:sz="4" w:space="0" w:color="auto"/>
            </w:tcBorders>
            <w:hideMark/>
          </w:tcPr>
          <w:p w:rsidR="00632A7D" w:rsidRPr="0023074F" w:rsidRDefault="00860328" w:rsidP="002412C8">
            <w:pPr>
              <w:rPr>
                <w:rFonts w:asciiTheme="majorHAnsi" w:hAnsiTheme="majorHAnsi" w:cstheme="minorHAnsi"/>
                <w:sz w:val="22"/>
                <w:szCs w:val="22"/>
              </w:rPr>
            </w:pPr>
            <w:r w:rsidRPr="0023074F">
              <w:rPr>
                <w:rFonts w:asciiTheme="majorHAnsi" w:hAnsiTheme="majorHAnsi" w:cstheme="minorHAnsi"/>
                <w:sz w:val="22"/>
                <w:szCs w:val="22"/>
              </w:rPr>
              <w:t>6</w:t>
            </w:r>
          </w:p>
        </w:tc>
        <w:tc>
          <w:tcPr>
            <w:tcW w:w="775" w:type="dxa"/>
            <w:tcBorders>
              <w:top w:val="single" w:sz="4" w:space="0" w:color="auto"/>
              <w:left w:val="single" w:sz="4" w:space="0" w:color="auto"/>
              <w:bottom w:val="single" w:sz="4" w:space="0" w:color="auto"/>
              <w:right w:val="double" w:sz="4" w:space="0" w:color="auto"/>
            </w:tcBorders>
            <w:hideMark/>
          </w:tcPr>
          <w:p w:rsidR="00632A7D" w:rsidRPr="0023074F" w:rsidRDefault="001E75A1"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7</w:t>
            </w:r>
          </w:p>
        </w:tc>
      </w:tr>
      <w:tr w:rsidR="006A7840" w:rsidRPr="0023074F" w:rsidTr="00DD76C3">
        <w:tc>
          <w:tcPr>
            <w:tcW w:w="3085" w:type="dxa"/>
            <w:tcBorders>
              <w:top w:val="single" w:sz="4" w:space="0" w:color="auto"/>
              <w:left w:val="double" w:sz="4" w:space="0" w:color="auto"/>
              <w:bottom w:val="single" w:sz="4" w:space="0" w:color="auto"/>
              <w:right w:val="single" w:sz="12" w:space="0" w:color="auto"/>
            </w:tcBorders>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Биологија</w:t>
            </w:r>
          </w:p>
        </w:tc>
        <w:tc>
          <w:tcPr>
            <w:tcW w:w="695" w:type="dxa"/>
            <w:tcBorders>
              <w:top w:val="single" w:sz="4" w:space="0" w:color="auto"/>
              <w:left w:val="single" w:sz="12"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3"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632A7D" w:rsidRPr="0023074F" w:rsidRDefault="00C1065D"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1</w:t>
            </w:r>
          </w:p>
        </w:tc>
        <w:tc>
          <w:tcPr>
            <w:tcW w:w="737" w:type="dxa"/>
            <w:tcBorders>
              <w:top w:val="single" w:sz="4" w:space="0" w:color="auto"/>
              <w:left w:val="single" w:sz="4" w:space="0" w:color="auto"/>
              <w:bottom w:val="single" w:sz="4" w:space="0" w:color="auto"/>
              <w:right w:val="single" w:sz="4" w:space="0" w:color="auto"/>
            </w:tcBorders>
          </w:tcPr>
          <w:p w:rsidR="00632A7D" w:rsidRPr="0023074F" w:rsidRDefault="00C1065D"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1</w:t>
            </w:r>
          </w:p>
        </w:tc>
        <w:tc>
          <w:tcPr>
            <w:tcW w:w="756" w:type="dxa"/>
            <w:tcBorders>
              <w:top w:val="single" w:sz="4" w:space="0" w:color="auto"/>
              <w:left w:val="single" w:sz="4" w:space="0" w:color="auto"/>
              <w:bottom w:val="single" w:sz="4" w:space="0" w:color="auto"/>
              <w:right w:val="single" w:sz="4" w:space="0" w:color="auto"/>
            </w:tcBorders>
          </w:tcPr>
          <w:p w:rsidR="00632A7D" w:rsidRPr="0023074F" w:rsidRDefault="00C1065D"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2</w:t>
            </w:r>
          </w:p>
        </w:tc>
        <w:tc>
          <w:tcPr>
            <w:tcW w:w="775" w:type="dxa"/>
            <w:tcBorders>
              <w:top w:val="single" w:sz="4" w:space="0" w:color="auto"/>
              <w:left w:val="single" w:sz="4" w:space="0" w:color="auto"/>
              <w:bottom w:val="single" w:sz="4" w:space="0" w:color="auto"/>
              <w:right w:val="double" w:sz="4" w:space="0" w:color="auto"/>
            </w:tcBorders>
          </w:tcPr>
          <w:p w:rsidR="00632A7D" w:rsidRPr="0023074F" w:rsidRDefault="00860328" w:rsidP="002412C8">
            <w:pPr>
              <w:rPr>
                <w:rFonts w:asciiTheme="majorHAnsi" w:hAnsiTheme="majorHAnsi" w:cstheme="minorHAnsi"/>
                <w:sz w:val="22"/>
                <w:szCs w:val="22"/>
              </w:rPr>
            </w:pPr>
            <w:r w:rsidRPr="0023074F">
              <w:rPr>
                <w:rFonts w:asciiTheme="majorHAnsi" w:hAnsiTheme="majorHAnsi" w:cstheme="minorHAnsi"/>
                <w:sz w:val="22"/>
                <w:szCs w:val="22"/>
              </w:rPr>
              <w:t>1</w:t>
            </w:r>
          </w:p>
        </w:tc>
      </w:tr>
      <w:tr w:rsidR="006A7840" w:rsidRPr="0023074F" w:rsidTr="00DD76C3">
        <w:tc>
          <w:tcPr>
            <w:tcW w:w="3085" w:type="dxa"/>
            <w:tcBorders>
              <w:top w:val="single" w:sz="4" w:space="0" w:color="auto"/>
              <w:left w:val="double" w:sz="4" w:space="0" w:color="auto"/>
              <w:bottom w:val="single" w:sz="4" w:space="0" w:color="auto"/>
              <w:right w:val="single" w:sz="12" w:space="0" w:color="auto"/>
            </w:tcBorders>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Историја</w:t>
            </w:r>
          </w:p>
        </w:tc>
        <w:tc>
          <w:tcPr>
            <w:tcW w:w="695" w:type="dxa"/>
            <w:tcBorders>
              <w:top w:val="single" w:sz="4" w:space="0" w:color="auto"/>
              <w:left w:val="single" w:sz="12"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3"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632A7D" w:rsidRPr="0023074F" w:rsidRDefault="00CA727E" w:rsidP="002412C8">
            <w:pPr>
              <w:rPr>
                <w:rFonts w:asciiTheme="majorHAnsi" w:hAnsiTheme="majorHAnsi" w:cstheme="minorHAnsi"/>
                <w:sz w:val="22"/>
                <w:szCs w:val="22"/>
                <w:lang w:val="sr-Cyrl-BA"/>
              </w:rPr>
            </w:pPr>
            <w:r w:rsidRPr="0023074F">
              <w:rPr>
                <w:rFonts w:asciiTheme="majorHAnsi" w:hAnsiTheme="majorHAnsi" w:cstheme="minorHAnsi"/>
                <w:sz w:val="22"/>
                <w:szCs w:val="22"/>
                <w:lang w:val="sr-Cyrl-BA"/>
              </w:rPr>
              <w:t>7</w:t>
            </w:r>
          </w:p>
        </w:tc>
        <w:tc>
          <w:tcPr>
            <w:tcW w:w="737" w:type="dxa"/>
            <w:tcBorders>
              <w:top w:val="single" w:sz="4" w:space="0" w:color="auto"/>
              <w:left w:val="single" w:sz="4" w:space="0" w:color="auto"/>
              <w:bottom w:val="single" w:sz="4" w:space="0" w:color="auto"/>
              <w:right w:val="single" w:sz="4" w:space="0" w:color="auto"/>
            </w:tcBorders>
          </w:tcPr>
          <w:p w:rsidR="00632A7D" w:rsidRPr="0023074F" w:rsidRDefault="00CA727E" w:rsidP="002412C8">
            <w:pPr>
              <w:rPr>
                <w:rFonts w:asciiTheme="majorHAnsi" w:hAnsiTheme="majorHAnsi" w:cstheme="minorHAnsi"/>
                <w:sz w:val="22"/>
                <w:szCs w:val="22"/>
                <w:lang w:val="sr-Cyrl-BA"/>
              </w:rPr>
            </w:pPr>
            <w:r w:rsidRPr="0023074F">
              <w:rPr>
                <w:rFonts w:asciiTheme="majorHAnsi" w:hAnsiTheme="majorHAnsi" w:cstheme="minorHAnsi"/>
                <w:sz w:val="22"/>
                <w:szCs w:val="22"/>
                <w:lang w:val="sr-Cyrl-BA"/>
              </w:rPr>
              <w:t>7</w:t>
            </w:r>
          </w:p>
        </w:tc>
        <w:tc>
          <w:tcPr>
            <w:tcW w:w="756" w:type="dxa"/>
            <w:tcBorders>
              <w:top w:val="single" w:sz="4" w:space="0" w:color="auto"/>
              <w:left w:val="single" w:sz="4" w:space="0" w:color="auto"/>
              <w:bottom w:val="single" w:sz="4" w:space="0" w:color="auto"/>
              <w:right w:val="single" w:sz="4" w:space="0" w:color="auto"/>
            </w:tcBorders>
          </w:tcPr>
          <w:p w:rsidR="00632A7D" w:rsidRPr="0023074F" w:rsidRDefault="00CA727E"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7</w:t>
            </w:r>
          </w:p>
        </w:tc>
        <w:tc>
          <w:tcPr>
            <w:tcW w:w="775" w:type="dxa"/>
            <w:tcBorders>
              <w:top w:val="single" w:sz="4" w:space="0" w:color="auto"/>
              <w:left w:val="single" w:sz="4" w:space="0" w:color="auto"/>
              <w:bottom w:val="single" w:sz="4" w:space="0" w:color="auto"/>
              <w:right w:val="double" w:sz="4" w:space="0" w:color="auto"/>
            </w:tcBorders>
          </w:tcPr>
          <w:p w:rsidR="00632A7D" w:rsidRPr="0023074F" w:rsidRDefault="00CA727E"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6</w:t>
            </w:r>
          </w:p>
        </w:tc>
      </w:tr>
      <w:tr w:rsidR="00436471" w:rsidRPr="0023074F" w:rsidTr="00DD76C3">
        <w:tc>
          <w:tcPr>
            <w:tcW w:w="3085" w:type="dxa"/>
            <w:tcBorders>
              <w:top w:val="single" w:sz="4" w:space="0" w:color="auto"/>
              <w:left w:val="double" w:sz="4" w:space="0" w:color="auto"/>
              <w:bottom w:val="double" w:sz="4" w:space="0" w:color="auto"/>
              <w:right w:val="single" w:sz="12" w:space="0" w:color="auto"/>
            </w:tcBorders>
            <w:hideMark/>
          </w:tcPr>
          <w:p w:rsidR="00632A7D" w:rsidRPr="0023074F" w:rsidRDefault="00632A7D" w:rsidP="002412C8">
            <w:pPr>
              <w:rPr>
                <w:rFonts w:asciiTheme="majorHAnsi" w:hAnsiTheme="majorHAnsi" w:cstheme="minorHAnsi"/>
                <w:sz w:val="22"/>
                <w:szCs w:val="22"/>
              </w:rPr>
            </w:pPr>
            <w:r w:rsidRPr="0023074F">
              <w:rPr>
                <w:rFonts w:asciiTheme="majorHAnsi" w:hAnsiTheme="majorHAnsi" w:cstheme="minorHAnsi"/>
                <w:sz w:val="22"/>
                <w:szCs w:val="22"/>
              </w:rPr>
              <w:t>Географија</w:t>
            </w:r>
          </w:p>
        </w:tc>
        <w:tc>
          <w:tcPr>
            <w:tcW w:w="695" w:type="dxa"/>
            <w:tcBorders>
              <w:top w:val="single" w:sz="4" w:space="0" w:color="auto"/>
              <w:left w:val="single" w:sz="12" w:space="0" w:color="auto"/>
              <w:bottom w:val="doub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3" w:type="dxa"/>
            <w:tcBorders>
              <w:top w:val="single" w:sz="4" w:space="0" w:color="auto"/>
              <w:left w:val="single" w:sz="4" w:space="0" w:color="auto"/>
              <w:bottom w:val="doub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4" w:type="dxa"/>
            <w:tcBorders>
              <w:top w:val="single" w:sz="4" w:space="0" w:color="auto"/>
              <w:left w:val="single" w:sz="4" w:space="0" w:color="auto"/>
              <w:bottom w:val="doub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7" w:type="dxa"/>
            <w:tcBorders>
              <w:top w:val="single" w:sz="4" w:space="0" w:color="auto"/>
              <w:left w:val="single" w:sz="4" w:space="0" w:color="auto"/>
              <w:bottom w:val="double" w:sz="4" w:space="0" w:color="auto"/>
              <w:right w:val="single" w:sz="4" w:space="0" w:color="auto"/>
            </w:tcBorders>
          </w:tcPr>
          <w:p w:rsidR="00632A7D" w:rsidRPr="0023074F" w:rsidRDefault="00632A7D" w:rsidP="002412C8">
            <w:pPr>
              <w:rPr>
                <w:rFonts w:asciiTheme="majorHAnsi" w:hAnsiTheme="majorHAnsi" w:cstheme="minorHAnsi"/>
                <w:sz w:val="22"/>
                <w:szCs w:val="22"/>
              </w:rPr>
            </w:pPr>
          </w:p>
        </w:tc>
        <w:tc>
          <w:tcPr>
            <w:tcW w:w="734" w:type="dxa"/>
            <w:tcBorders>
              <w:top w:val="single" w:sz="4" w:space="0" w:color="auto"/>
              <w:left w:val="single" w:sz="4" w:space="0" w:color="auto"/>
              <w:bottom w:val="double" w:sz="4" w:space="0" w:color="auto"/>
              <w:right w:val="single" w:sz="4" w:space="0" w:color="auto"/>
            </w:tcBorders>
          </w:tcPr>
          <w:p w:rsidR="00632A7D" w:rsidRPr="0023074F" w:rsidRDefault="00F70985" w:rsidP="002412C8">
            <w:pPr>
              <w:rPr>
                <w:rFonts w:asciiTheme="majorHAnsi" w:hAnsiTheme="majorHAnsi" w:cstheme="minorHAnsi"/>
                <w:sz w:val="22"/>
                <w:szCs w:val="22"/>
                <w:lang w:val="sr-Cyrl-BA"/>
              </w:rPr>
            </w:pPr>
            <w:r w:rsidRPr="0023074F">
              <w:rPr>
                <w:rFonts w:asciiTheme="majorHAnsi" w:hAnsiTheme="majorHAnsi" w:cstheme="minorHAnsi"/>
                <w:sz w:val="22"/>
                <w:szCs w:val="22"/>
                <w:lang w:val="sr-Cyrl-BA"/>
              </w:rPr>
              <w:t>13</w:t>
            </w:r>
          </w:p>
        </w:tc>
        <w:tc>
          <w:tcPr>
            <w:tcW w:w="737" w:type="dxa"/>
            <w:tcBorders>
              <w:top w:val="single" w:sz="4" w:space="0" w:color="auto"/>
              <w:left w:val="single" w:sz="4" w:space="0" w:color="auto"/>
              <w:bottom w:val="double" w:sz="4" w:space="0" w:color="auto"/>
              <w:right w:val="single" w:sz="4" w:space="0" w:color="auto"/>
            </w:tcBorders>
          </w:tcPr>
          <w:p w:rsidR="00632A7D" w:rsidRPr="0023074F" w:rsidRDefault="00F70985"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w:t>
            </w:r>
          </w:p>
        </w:tc>
        <w:tc>
          <w:tcPr>
            <w:tcW w:w="756" w:type="dxa"/>
            <w:tcBorders>
              <w:top w:val="single" w:sz="4" w:space="0" w:color="auto"/>
              <w:left w:val="single" w:sz="4" w:space="0" w:color="auto"/>
              <w:bottom w:val="double" w:sz="4" w:space="0" w:color="auto"/>
              <w:right w:val="single" w:sz="4" w:space="0" w:color="auto"/>
            </w:tcBorders>
          </w:tcPr>
          <w:p w:rsidR="00632A7D" w:rsidRPr="0023074F" w:rsidRDefault="00F70985" w:rsidP="002412C8">
            <w:pPr>
              <w:rPr>
                <w:rFonts w:asciiTheme="majorHAnsi" w:hAnsiTheme="majorHAnsi" w:cstheme="minorHAnsi"/>
                <w:sz w:val="22"/>
                <w:szCs w:val="22"/>
                <w:lang w:val="sr-Cyrl-BA"/>
              </w:rPr>
            </w:pPr>
            <w:r w:rsidRPr="0023074F">
              <w:rPr>
                <w:rFonts w:asciiTheme="majorHAnsi" w:hAnsiTheme="majorHAnsi" w:cstheme="minorHAnsi"/>
                <w:sz w:val="22"/>
                <w:szCs w:val="22"/>
                <w:lang w:val="sr-Cyrl-BA"/>
              </w:rPr>
              <w:t>2</w:t>
            </w:r>
          </w:p>
        </w:tc>
        <w:tc>
          <w:tcPr>
            <w:tcW w:w="775" w:type="dxa"/>
            <w:tcBorders>
              <w:top w:val="single" w:sz="4" w:space="0" w:color="auto"/>
              <w:left w:val="single" w:sz="4" w:space="0" w:color="auto"/>
              <w:bottom w:val="double" w:sz="4" w:space="0" w:color="auto"/>
              <w:right w:val="double" w:sz="4" w:space="0" w:color="auto"/>
            </w:tcBorders>
          </w:tcPr>
          <w:p w:rsidR="00632A7D" w:rsidRPr="0023074F" w:rsidRDefault="00860328" w:rsidP="002412C8">
            <w:pPr>
              <w:rPr>
                <w:rFonts w:asciiTheme="majorHAnsi" w:hAnsiTheme="majorHAnsi" w:cstheme="minorHAnsi"/>
                <w:sz w:val="22"/>
                <w:szCs w:val="22"/>
              </w:rPr>
            </w:pPr>
            <w:r w:rsidRPr="0023074F">
              <w:rPr>
                <w:rFonts w:asciiTheme="majorHAnsi" w:hAnsiTheme="majorHAnsi" w:cstheme="minorHAnsi"/>
                <w:sz w:val="22"/>
                <w:szCs w:val="22"/>
              </w:rPr>
              <w:t>1</w:t>
            </w:r>
          </w:p>
        </w:tc>
      </w:tr>
    </w:tbl>
    <w:p w:rsidR="009E2B24" w:rsidRPr="0023074F" w:rsidRDefault="009E2B24" w:rsidP="00436471"/>
    <w:p w:rsidR="00452D4A" w:rsidRPr="00A9389E" w:rsidRDefault="00430587" w:rsidP="002C4113">
      <w:pPr>
        <w:pStyle w:val="Heading2"/>
        <w:rPr>
          <w:rFonts w:asciiTheme="majorHAnsi" w:hAnsiTheme="majorHAnsi"/>
        </w:rPr>
      </w:pPr>
      <w:bookmarkStart w:id="36" w:name="_Toc496046531"/>
      <w:bookmarkStart w:id="37" w:name="_Toc22051285"/>
      <w:r w:rsidRPr="00A9389E">
        <w:rPr>
          <w:rFonts w:asciiTheme="majorHAnsi" w:hAnsiTheme="majorHAnsi"/>
        </w:rPr>
        <w:t>ДОДАТНА НАСТАВА</w:t>
      </w:r>
      <w:bookmarkEnd w:id="36"/>
      <w:bookmarkEnd w:id="37"/>
    </w:p>
    <w:p w:rsidR="009B697A" w:rsidRPr="0023074F" w:rsidRDefault="009B697A" w:rsidP="009B697A">
      <w:pPr>
        <w:rPr>
          <w:rFonts w:ascii="Cambria" w:hAnsi="Cambria"/>
          <w:lang w:val="sr-Cyrl-CS"/>
        </w:rPr>
      </w:pPr>
    </w:p>
    <w:p w:rsidR="00452D4A" w:rsidRPr="0023074F" w:rsidRDefault="00452D4A" w:rsidP="00576C6B">
      <w:pPr>
        <w:jc w:val="both"/>
        <w:rPr>
          <w:rFonts w:ascii="Cambria" w:hAnsi="Cambria"/>
          <w:lang w:val="sr-Cyrl-CS"/>
        </w:rPr>
      </w:pPr>
      <w:r w:rsidRPr="0023074F">
        <w:rPr>
          <w:rFonts w:ascii="Cambria" w:hAnsi="Cambria"/>
          <w:lang w:val="sr-Cyrl-CS"/>
        </w:rPr>
        <w:tab/>
        <w:t>Додатна настава реализована је кроз додатно залагање како ученика тако и наставника приликом припрема за учешће на такмичењима:</w:t>
      </w:r>
    </w:p>
    <w:p w:rsidR="007A292E" w:rsidRPr="0023074F" w:rsidRDefault="00452D4A" w:rsidP="00576C6B">
      <w:pPr>
        <w:jc w:val="both"/>
        <w:rPr>
          <w:rFonts w:ascii="Cambria" w:hAnsi="Cambria"/>
          <w:lang w:val="sr-Cyrl-CS"/>
        </w:rPr>
      </w:pPr>
      <w:r w:rsidRPr="0023074F">
        <w:rPr>
          <w:rFonts w:ascii="Cambria" w:hAnsi="Cambria"/>
          <w:lang w:val="sr-Cyrl-CS"/>
        </w:rPr>
        <w:tab/>
        <w:t>Додатна настава организован</w:t>
      </w:r>
      <w:r w:rsidR="00F3497B" w:rsidRPr="0023074F">
        <w:rPr>
          <w:rFonts w:ascii="Cambria" w:hAnsi="Cambria"/>
          <w:lang w:val="sr-Cyrl-CS"/>
        </w:rPr>
        <w:t>а је из српског језика</w:t>
      </w:r>
      <w:r w:rsidR="009E2B24" w:rsidRPr="0023074F">
        <w:rPr>
          <w:rFonts w:ascii="Cambria" w:hAnsi="Cambria"/>
          <w:lang w:val="sr-Cyrl-CS"/>
        </w:rPr>
        <w:t>, математике, биологије</w:t>
      </w:r>
      <w:r w:rsidR="001814A1" w:rsidRPr="0023074F">
        <w:rPr>
          <w:rFonts w:ascii="Cambria" w:hAnsi="Cambria"/>
          <w:lang w:val="sr-Cyrl-CS"/>
        </w:rPr>
        <w:t xml:space="preserve"> и</w:t>
      </w:r>
      <w:r w:rsidRPr="0023074F">
        <w:rPr>
          <w:rFonts w:ascii="Cambria" w:hAnsi="Cambria"/>
          <w:lang w:val="sr-Cyrl-CS"/>
        </w:rPr>
        <w:t xml:space="preserve"> </w:t>
      </w:r>
      <w:r w:rsidR="003A2768" w:rsidRPr="0023074F">
        <w:rPr>
          <w:rFonts w:ascii="Cambria" w:hAnsi="Cambria"/>
          <w:lang w:val="sr-Cyrl-CS"/>
        </w:rPr>
        <w:t>историје</w:t>
      </w:r>
      <w:r w:rsidRPr="0023074F">
        <w:rPr>
          <w:rFonts w:ascii="Cambria" w:hAnsi="Cambria"/>
          <w:lang w:val="sr-Cyrl-CS"/>
        </w:rPr>
        <w:t>.</w:t>
      </w:r>
      <w:r w:rsidR="00155728" w:rsidRPr="0023074F">
        <w:rPr>
          <w:rFonts w:ascii="Cambria" w:hAnsi="Cambria"/>
          <w:lang w:val="sr-Cyrl-CS"/>
        </w:rPr>
        <w:t xml:space="preserve"> Ученици виших разреда учествовали су на општинским такмичењима из ових предмета. За ученике </w:t>
      </w:r>
      <w:r w:rsidR="005E5C0D" w:rsidRPr="0023074F">
        <w:rPr>
          <w:rFonts w:ascii="Cambria" w:hAnsi="Cambria"/>
          <w:lang w:val="sr-Cyrl-CS"/>
        </w:rPr>
        <w:t>нижих разреда</w:t>
      </w:r>
      <w:r w:rsidR="00155728" w:rsidRPr="0023074F">
        <w:rPr>
          <w:rFonts w:ascii="Cambria" w:hAnsi="Cambria"/>
          <w:lang w:val="sr-Cyrl-CS"/>
        </w:rPr>
        <w:t xml:space="preserve"> организована је додатна настава из математике</w:t>
      </w:r>
      <w:r w:rsidR="001814A1" w:rsidRPr="0023074F">
        <w:rPr>
          <w:rFonts w:ascii="Cambria" w:hAnsi="Cambria"/>
          <w:lang w:val="sr-Cyrl-CS"/>
        </w:rPr>
        <w:t xml:space="preserve"> и </w:t>
      </w:r>
      <w:r w:rsidR="005E5C0D" w:rsidRPr="0023074F">
        <w:rPr>
          <w:rFonts w:ascii="Cambria" w:hAnsi="Cambria"/>
          <w:lang w:val="sr-Cyrl-CS"/>
        </w:rPr>
        <w:t xml:space="preserve"> организовано је такмичење</w:t>
      </w:r>
      <w:r w:rsidR="001814A1" w:rsidRPr="0023074F">
        <w:rPr>
          <w:rFonts w:ascii="Cambria" w:hAnsi="Cambria"/>
          <w:lang w:val="sr-Cyrl-CS"/>
        </w:rPr>
        <w:t xml:space="preserve"> школско као и учешће на општинском</w:t>
      </w:r>
      <w:r w:rsidR="005E5C0D" w:rsidRPr="0023074F">
        <w:rPr>
          <w:rFonts w:ascii="Cambria" w:hAnsi="Cambria"/>
          <w:lang w:val="sr-Cyrl-CS"/>
        </w:rPr>
        <w:t xml:space="preserve">. </w:t>
      </w:r>
    </w:p>
    <w:p w:rsidR="00F027E0" w:rsidRPr="0023074F" w:rsidRDefault="00F027E0" w:rsidP="00576C6B">
      <w:pPr>
        <w:jc w:val="both"/>
        <w:rPr>
          <w:rFonts w:ascii="Cambria" w:hAnsi="Cambria"/>
          <w:lang w:val="sr-Cyrl-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56"/>
        <w:gridCol w:w="695"/>
        <w:gridCol w:w="733"/>
        <w:gridCol w:w="734"/>
        <w:gridCol w:w="737"/>
        <w:gridCol w:w="734"/>
        <w:gridCol w:w="737"/>
        <w:gridCol w:w="756"/>
        <w:gridCol w:w="775"/>
      </w:tblGrid>
      <w:tr w:rsidR="006A7840" w:rsidRPr="0023074F" w:rsidTr="00993260">
        <w:trPr>
          <w:trHeight w:val="735"/>
          <w:jc w:val="center"/>
        </w:trPr>
        <w:tc>
          <w:tcPr>
            <w:tcW w:w="2056" w:type="dxa"/>
            <w:tcBorders>
              <w:top w:val="double" w:sz="4" w:space="0" w:color="auto"/>
              <w:left w:val="double" w:sz="4" w:space="0" w:color="auto"/>
              <w:bottom w:val="single" w:sz="12" w:space="0" w:color="auto"/>
              <w:right w:val="single" w:sz="12" w:space="0" w:color="auto"/>
            </w:tcBorders>
            <w:vAlign w:val="center"/>
            <w:hideMark/>
          </w:tcPr>
          <w:p w:rsidR="007665D8" w:rsidRPr="0023074F" w:rsidRDefault="009F581E" w:rsidP="002412C8">
            <w:pPr>
              <w:rPr>
                <w:rFonts w:asciiTheme="majorHAnsi" w:hAnsiTheme="majorHAnsi" w:cstheme="minorHAnsi"/>
                <w:sz w:val="22"/>
                <w:szCs w:val="22"/>
              </w:rPr>
            </w:pPr>
            <w:r>
              <w:rPr>
                <w:rFonts w:asciiTheme="majorHAnsi" w:hAnsiTheme="majorHAnsi" w:cstheme="minorHAnsi"/>
                <w:noProof/>
                <w:sz w:val="22"/>
                <w:szCs w:val="22"/>
              </w:rPr>
              <w:pict>
                <v:line id="_x0000_s1046" style="position:absolute;rotation:2;z-index:251666432;visibility:visible" from="-7.05pt,6.3pt" to="9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" strokeweight="1pt">
                  <o:lock v:ext="edit" aspectratio="t"/>
                </v:line>
              </w:pict>
            </w:r>
            <w:r w:rsidR="007665D8" w:rsidRPr="0023074F">
              <w:rPr>
                <w:rFonts w:asciiTheme="majorHAnsi" w:hAnsiTheme="majorHAnsi" w:cstheme="minorHAnsi"/>
                <w:sz w:val="22"/>
                <w:szCs w:val="22"/>
                <w:lang w:val="sr-Cyrl-BA"/>
              </w:rPr>
              <w:t xml:space="preserve">              </w:t>
            </w:r>
            <w:r w:rsidR="007665D8" w:rsidRPr="0023074F">
              <w:rPr>
                <w:rFonts w:asciiTheme="majorHAnsi" w:hAnsiTheme="majorHAnsi" w:cstheme="minorHAnsi"/>
                <w:sz w:val="22"/>
                <w:szCs w:val="22"/>
              </w:rPr>
              <w:t xml:space="preserve">Разред  </w:t>
            </w:r>
          </w:p>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Предмет</w:t>
            </w:r>
          </w:p>
        </w:tc>
        <w:tc>
          <w:tcPr>
            <w:tcW w:w="695" w:type="dxa"/>
            <w:tcBorders>
              <w:top w:val="double" w:sz="4" w:space="0" w:color="auto"/>
              <w:left w:val="single" w:sz="12" w:space="0" w:color="auto"/>
              <w:bottom w:val="single" w:sz="12" w:space="0" w:color="auto"/>
              <w:right w:val="single" w:sz="4" w:space="0" w:color="auto"/>
            </w:tcBorders>
            <w:vAlign w:val="center"/>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I</w:t>
            </w:r>
          </w:p>
        </w:tc>
        <w:tc>
          <w:tcPr>
            <w:tcW w:w="733" w:type="dxa"/>
            <w:tcBorders>
              <w:top w:val="double" w:sz="4" w:space="0" w:color="auto"/>
              <w:left w:val="single" w:sz="4" w:space="0" w:color="auto"/>
              <w:bottom w:val="single" w:sz="12" w:space="0" w:color="auto"/>
              <w:right w:val="single" w:sz="4" w:space="0" w:color="auto"/>
            </w:tcBorders>
            <w:vAlign w:val="center"/>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II</w:t>
            </w:r>
          </w:p>
        </w:tc>
        <w:tc>
          <w:tcPr>
            <w:tcW w:w="734" w:type="dxa"/>
            <w:tcBorders>
              <w:top w:val="double" w:sz="4" w:space="0" w:color="auto"/>
              <w:left w:val="single" w:sz="4" w:space="0" w:color="auto"/>
              <w:bottom w:val="single" w:sz="12" w:space="0" w:color="auto"/>
              <w:right w:val="single" w:sz="4" w:space="0" w:color="auto"/>
            </w:tcBorders>
            <w:vAlign w:val="center"/>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III</w:t>
            </w:r>
          </w:p>
        </w:tc>
        <w:tc>
          <w:tcPr>
            <w:tcW w:w="737" w:type="dxa"/>
            <w:tcBorders>
              <w:top w:val="double" w:sz="4" w:space="0" w:color="auto"/>
              <w:left w:val="single" w:sz="4" w:space="0" w:color="auto"/>
              <w:bottom w:val="single" w:sz="12" w:space="0" w:color="auto"/>
              <w:right w:val="single" w:sz="4" w:space="0" w:color="auto"/>
            </w:tcBorders>
            <w:vAlign w:val="center"/>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IV</w:t>
            </w:r>
          </w:p>
        </w:tc>
        <w:tc>
          <w:tcPr>
            <w:tcW w:w="734" w:type="dxa"/>
            <w:tcBorders>
              <w:top w:val="double" w:sz="4" w:space="0" w:color="auto"/>
              <w:left w:val="single" w:sz="4" w:space="0" w:color="auto"/>
              <w:bottom w:val="single" w:sz="12" w:space="0" w:color="auto"/>
              <w:right w:val="single" w:sz="4" w:space="0" w:color="auto"/>
            </w:tcBorders>
            <w:vAlign w:val="center"/>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V</w:t>
            </w:r>
          </w:p>
        </w:tc>
        <w:tc>
          <w:tcPr>
            <w:tcW w:w="737" w:type="dxa"/>
            <w:tcBorders>
              <w:top w:val="double" w:sz="4" w:space="0" w:color="auto"/>
              <w:left w:val="single" w:sz="4" w:space="0" w:color="auto"/>
              <w:bottom w:val="single" w:sz="12" w:space="0" w:color="auto"/>
              <w:right w:val="single" w:sz="4" w:space="0" w:color="auto"/>
            </w:tcBorders>
            <w:vAlign w:val="center"/>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VI</w:t>
            </w:r>
          </w:p>
        </w:tc>
        <w:tc>
          <w:tcPr>
            <w:tcW w:w="756" w:type="dxa"/>
            <w:tcBorders>
              <w:top w:val="double" w:sz="4" w:space="0" w:color="auto"/>
              <w:left w:val="single" w:sz="4" w:space="0" w:color="auto"/>
              <w:bottom w:val="single" w:sz="12" w:space="0" w:color="auto"/>
              <w:right w:val="single" w:sz="4" w:space="0" w:color="auto"/>
            </w:tcBorders>
            <w:vAlign w:val="center"/>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VII</w:t>
            </w:r>
          </w:p>
        </w:tc>
        <w:tc>
          <w:tcPr>
            <w:tcW w:w="775" w:type="dxa"/>
            <w:tcBorders>
              <w:top w:val="double" w:sz="4" w:space="0" w:color="auto"/>
              <w:left w:val="single" w:sz="4" w:space="0" w:color="auto"/>
              <w:bottom w:val="single" w:sz="12" w:space="0" w:color="auto"/>
              <w:right w:val="double" w:sz="4" w:space="0" w:color="auto"/>
            </w:tcBorders>
            <w:vAlign w:val="center"/>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VIII</w:t>
            </w:r>
          </w:p>
        </w:tc>
      </w:tr>
      <w:tr w:rsidR="006A7840" w:rsidRPr="0023074F" w:rsidTr="00993260">
        <w:trPr>
          <w:jc w:val="center"/>
        </w:trPr>
        <w:tc>
          <w:tcPr>
            <w:tcW w:w="2056" w:type="dxa"/>
            <w:tcBorders>
              <w:top w:val="single" w:sz="12" w:space="0" w:color="auto"/>
              <w:left w:val="double" w:sz="4" w:space="0" w:color="auto"/>
              <w:bottom w:val="single" w:sz="4" w:space="0" w:color="auto"/>
              <w:right w:val="single" w:sz="12" w:space="0" w:color="auto"/>
            </w:tcBorders>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Српски језик</w:t>
            </w:r>
          </w:p>
        </w:tc>
        <w:tc>
          <w:tcPr>
            <w:tcW w:w="695" w:type="dxa"/>
            <w:tcBorders>
              <w:top w:val="single" w:sz="12" w:space="0" w:color="auto"/>
              <w:left w:val="single" w:sz="12"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lang w:val="sr-Cyrl-CS"/>
              </w:rPr>
            </w:pPr>
          </w:p>
        </w:tc>
        <w:tc>
          <w:tcPr>
            <w:tcW w:w="733" w:type="dxa"/>
            <w:tcBorders>
              <w:top w:val="single" w:sz="12" w:space="0" w:color="auto"/>
              <w:left w:val="single" w:sz="4" w:space="0" w:color="auto"/>
              <w:bottom w:val="single" w:sz="4" w:space="0" w:color="auto"/>
              <w:right w:val="single" w:sz="4" w:space="0" w:color="auto"/>
            </w:tcBorders>
            <w:hideMark/>
          </w:tcPr>
          <w:p w:rsidR="007665D8" w:rsidRPr="0023074F" w:rsidRDefault="007665D8" w:rsidP="002412C8">
            <w:pPr>
              <w:rPr>
                <w:rFonts w:asciiTheme="majorHAnsi" w:hAnsiTheme="majorHAnsi" w:cstheme="minorHAnsi"/>
                <w:sz w:val="22"/>
                <w:szCs w:val="22"/>
              </w:rPr>
            </w:pPr>
          </w:p>
        </w:tc>
        <w:tc>
          <w:tcPr>
            <w:tcW w:w="734" w:type="dxa"/>
            <w:tcBorders>
              <w:top w:val="single" w:sz="12" w:space="0" w:color="auto"/>
              <w:left w:val="single" w:sz="4" w:space="0" w:color="auto"/>
              <w:bottom w:val="single" w:sz="4" w:space="0" w:color="auto"/>
              <w:right w:val="single" w:sz="4" w:space="0" w:color="auto"/>
            </w:tcBorders>
            <w:hideMark/>
          </w:tcPr>
          <w:p w:rsidR="007665D8" w:rsidRPr="0023074F" w:rsidRDefault="007665D8" w:rsidP="002412C8">
            <w:pPr>
              <w:rPr>
                <w:rFonts w:asciiTheme="majorHAnsi" w:hAnsiTheme="majorHAnsi" w:cstheme="minorHAnsi"/>
                <w:sz w:val="22"/>
                <w:szCs w:val="22"/>
              </w:rPr>
            </w:pPr>
          </w:p>
        </w:tc>
        <w:tc>
          <w:tcPr>
            <w:tcW w:w="737" w:type="dxa"/>
            <w:tcBorders>
              <w:top w:val="single" w:sz="12" w:space="0" w:color="auto"/>
              <w:left w:val="single" w:sz="4" w:space="0" w:color="auto"/>
              <w:bottom w:val="single" w:sz="4" w:space="0" w:color="auto"/>
              <w:right w:val="single" w:sz="4" w:space="0" w:color="auto"/>
            </w:tcBorders>
            <w:hideMark/>
          </w:tcPr>
          <w:p w:rsidR="007665D8" w:rsidRPr="0023074F" w:rsidRDefault="00F87CFF"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2</w:t>
            </w:r>
          </w:p>
        </w:tc>
        <w:tc>
          <w:tcPr>
            <w:tcW w:w="734" w:type="dxa"/>
            <w:tcBorders>
              <w:top w:val="single" w:sz="12" w:space="0" w:color="auto"/>
              <w:left w:val="single" w:sz="4" w:space="0" w:color="auto"/>
              <w:bottom w:val="single" w:sz="4" w:space="0" w:color="auto"/>
              <w:right w:val="single" w:sz="4" w:space="0" w:color="auto"/>
            </w:tcBorders>
            <w:hideMark/>
          </w:tcPr>
          <w:p w:rsidR="007665D8" w:rsidRPr="0023074F" w:rsidRDefault="00DD0037"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15</w:t>
            </w:r>
          </w:p>
        </w:tc>
        <w:tc>
          <w:tcPr>
            <w:tcW w:w="737" w:type="dxa"/>
            <w:tcBorders>
              <w:top w:val="single" w:sz="12" w:space="0" w:color="auto"/>
              <w:left w:val="single" w:sz="4" w:space="0" w:color="auto"/>
              <w:bottom w:val="single" w:sz="4" w:space="0" w:color="auto"/>
              <w:right w:val="single" w:sz="4" w:space="0" w:color="auto"/>
            </w:tcBorders>
            <w:hideMark/>
          </w:tcPr>
          <w:p w:rsidR="007665D8" w:rsidRPr="0023074F" w:rsidRDefault="007665D8" w:rsidP="002412C8">
            <w:pPr>
              <w:rPr>
                <w:rFonts w:asciiTheme="majorHAnsi" w:hAnsiTheme="majorHAnsi" w:cstheme="minorHAnsi"/>
                <w:sz w:val="22"/>
                <w:szCs w:val="22"/>
              </w:rPr>
            </w:pPr>
          </w:p>
        </w:tc>
        <w:tc>
          <w:tcPr>
            <w:tcW w:w="756" w:type="dxa"/>
            <w:tcBorders>
              <w:top w:val="single" w:sz="12" w:space="0" w:color="auto"/>
              <w:left w:val="single" w:sz="4" w:space="0" w:color="auto"/>
              <w:bottom w:val="single" w:sz="4" w:space="0" w:color="auto"/>
              <w:right w:val="single" w:sz="4" w:space="0" w:color="auto"/>
            </w:tcBorders>
            <w:hideMark/>
          </w:tcPr>
          <w:p w:rsidR="007665D8" w:rsidRPr="0023074F" w:rsidRDefault="007665D8" w:rsidP="002412C8">
            <w:pPr>
              <w:rPr>
                <w:rFonts w:asciiTheme="majorHAnsi" w:hAnsiTheme="majorHAnsi" w:cstheme="minorHAnsi"/>
                <w:sz w:val="22"/>
                <w:szCs w:val="22"/>
              </w:rPr>
            </w:pPr>
          </w:p>
        </w:tc>
        <w:tc>
          <w:tcPr>
            <w:tcW w:w="775" w:type="dxa"/>
            <w:tcBorders>
              <w:top w:val="single" w:sz="12" w:space="0" w:color="auto"/>
              <w:left w:val="single" w:sz="4" w:space="0" w:color="auto"/>
              <w:bottom w:val="single" w:sz="4" w:space="0" w:color="auto"/>
              <w:right w:val="double" w:sz="4" w:space="0" w:color="auto"/>
            </w:tcBorders>
            <w:hideMark/>
          </w:tcPr>
          <w:p w:rsidR="007665D8" w:rsidRPr="0023074F" w:rsidRDefault="007665D8" w:rsidP="002412C8">
            <w:pPr>
              <w:rPr>
                <w:rFonts w:asciiTheme="majorHAnsi" w:hAnsiTheme="majorHAnsi" w:cstheme="minorHAnsi"/>
                <w:sz w:val="22"/>
                <w:szCs w:val="22"/>
                <w:lang w:val="sr-Cyrl-BA"/>
              </w:rPr>
            </w:pPr>
          </w:p>
        </w:tc>
      </w:tr>
      <w:tr w:rsidR="006A7840" w:rsidRPr="0023074F" w:rsidTr="00993260">
        <w:trPr>
          <w:jc w:val="center"/>
        </w:trPr>
        <w:tc>
          <w:tcPr>
            <w:tcW w:w="2056" w:type="dxa"/>
            <w:tcBorders>
              <w:top w:val="single" w:sz="4" w:space="0" w:color="auto"/>
              <w:left w:val="double" w:sz="4" w:space="0" w:color="auto"/>
              <w:bottom w:val="single" w:sz="4" w:space="0" w:color="auto"/>
              <w:right w:val="single" w:sz="12" w:space="0" w:color="auto"/>
            </w:tcBorders>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Немачки језик</w:t>
            </w:r>
          </w:p>
        </w:tc>
        <w:tc>
          <w:tcPr>
            <w:tcW w:w="695" w:type="dxa"/>
            <w:tcBorders>
              <w:top w:val="single" w:sz="4" w:space="0" w:color="auto"/>
              <w:left w:val="single" w:sz="12"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3"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hideMark/>
          </w:tcPr>
          <w:p w:rsidR="007665D8" w:rsidRPr="0023074F" w:rsidRDefault="007665D8" w:rsidP="002412C8">
            <w:pPr>
              <w:rPr>
                <w:rFonts w:asciiTheme="majorHAnsi" w:hAnsiTheme="majorHAnsi" w:cstheme="minorHAnsi"/>
                <w:sz w:val="22"/>
                <w:szCs w:val="22"/>
                <w:lang w:val="sr-Cyrl-BA"/>
              </w:rPr>
            </w:pPr>
          </w:p>
        </w:tc>
        <w:tc>
          <w:tcPr>
            <w:tcW w:w="737" w:type="dxa"/>
            <w:tcBorders>
              <w:top w:val="single" w:sz="4" w:space="0" w:color="auto"/>
              <w:left w:val="single" w:sz="4" w:space="0" w:color="auto"/>
              <w:bottom w:val="single" w:sz="4" w:space="0" w:color="auto"/>
              <w:right w:val="single" w:sz="4" w:space="0" w:color="auto"/>
            </w:tcBorders>
            <w:hideMark/>
          </w:tcPr>
          <w:p w:rsidR="007665D8" w:rsidRPr="0023074F" w:rsidRDefault="007665D8" w:rsidP="002412C8">
            <w:pPr>
              <w:rPr>
                <w:rFonts w:asciiTheme="majorHAnsi" w:hAnsiTheme="majorHAnsi" w:cstheme="minorHAnsi"/>
                <w:sz w:val="22"/>
                <w:szCs w:val="22"/>
                <w:lang w:val="sr-Cyrl-CS"/>
              </w:rPr>
            </w:pPr>
          </w:p>
        </w:tc>
        <w:tc>
          <w:tcPr>
            <w:tcW w:w="756" w:type="dxa"/>
            <w:tcBorders>
              <w:top w:val="single" w:sz="4" w:space="0" w:color="auto"/>
              <w:left w:val="single" w:sz="4" w:space="0" w:color="auto"/>
              <w:bottom w:val="single" w:sz="4" w:space="0" w:color="auto"/>
              <w:right w:val="single" w:sz="4" w:space="0" w:color="auto"/>
            </w:tcBorders>
            <w:hideMark/>
          </w:tcPr>
          <w:p w:rsidR="007665D8" w:rsidRPr="0023074F" w:rsidRDefault="007665D8" w:rsidP="002412C8">
            <w:pPr>
              <w:rPr>
                <w:rFonts w:asciiTheme="majorHAnsi" w:hAnsiTheme="majorHAnsi" w:cstheme="minorHAnsi"/>
                <w:sz w:val="22"/>
                <w:szCs w:val="22"/>
                <w:lang w:val="sr-Cyrl-BA"/>
              </w:rPr>
            </w:pPr>
          </w:p>
        </w:tc>
        <w:tc>
          <w:tcPr>
            <w:tcW w:w="775" w:type="dxa"/>
            <w:tcBorders>
              <w:top w:val="single" w:sz="4" w:space="0" w:color="auto"/>
              <w:left w:val="single" w:sz="4" w:space="0" w:color="auto"/>
              <w:bottom w:val="single" w:sz="4" w:space="0" w:color="auto"/>
              <w:right w:val="double" w:sz="4" w:space="0" w:color="auto"/>
            </w:tcBorders>
            <w:hideMark/>
          </w:tcPr>
          <w:p w:rsidR="007665D8" w:rsidRPr="0023074F" w:rsidRDefault="007665D8" w:rsidP="002412C8">
            <w:pPr>
              <w:rPr>
                <w:rFonts w:asciiTheme="majorHAnsi" w:hAnsiTheme="majorHAnsi" w:cstheme="minorHAnsi"/>
                <w:sz w:val="22"/>
                <w:szCs w:val="22"/>
                <w:lang w:val="sr-Cyrl-BA"/>
              </w:rPr>
            </w:pPr>
          </w:p>
        </w:tc>
      </w:tr>
      <w:tr w:rsidR="006A7840" w:rsidRPr="0023074F" w:rsidTr="00993260">
        <w:trPr>
          <w:jc w:val="center"/>
        </w:trPr>
        <w:tc>
          <w:tcPr>
            <w:tcW w:w="2056" w:type="dxa"/>
            <w:tcBorders>
              <w:top w:val="single" w:sz="4" w:space="0" w:color="auto"/>
              <w:left w:val="double" w:sz="4" w:space="0" w:color="auto"/>
              <w:bottom w:val="single" w:sz="4" w:space="0" w:color="auto"/>
              <w:right w:val="single" w:sz="12" w:space="0" w:color="auto"/>
            </w:tcBorders>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Енглески језик</w:t>
            </w:r>
          </w:p>
        </w:tc>
        <w:tc>
          <w:tcPr>
            <w:tcW w:w="695" w:type="dxa"/>
            <w:tcBorders>
              <w:top w:val="single" w:sz="4" w:space="0" w:color="auto"/>
              <w:left w:val="single" w:sz="12"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3"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7665D8" w:rsidRPr="0023074F" w:rsidRDefault="00F87CFF"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1</w:t>
            </w:r>
          </w:p>
        </w:tc>
        <w:tc>
          <w:tcPr>
            <w:tcW w:w="737" w:type="dxa"/>
            <w:tcBorders>
              <w:top w:val="single" w:sz="4" w:space="0" w:color="auto"/>
              <w:left w:val="single" w:sz="4" w:space="0" w:color="auto"/>
              <w:bottom w:val="single" w:sz="4" w:space="0" w:color="auto"/>
              <w:right w:val="single" w:sz="4" w:space="0" w:color="auto"/>
            </w:tcBorders>
          </w:tcPr>
          <w:p w:rsidR="007665D8" w:rsidRPr="0023074F" w:rsidRDefault="00F87CFF" w:rsidP="002412C8">
            <w:pPr>
              <w:rPr>
                <w:rFonts w:asciiTheme="majorHAnsi" w:hAnsiTheme="majorHAnsi" w:cstheme="minorHAnsi"/>
                <w:sz w:val="22"/>
                <w:szCs w:val="22"/>
                <w:lang w:val="sr-Cyrl-CS"/>
              </w:rPr>
            </w:pPr>
            <w:r w:rsidRPr="0023074F">
              <w:rPr>
                <w:rFonts w:asciiTheme="majorHAnsi" w:hAnsiTheme="majorHAnsi" w:cstheme="minorHAnsi"/>
                <w:sz w:val="22"/>
                <w:szCs w:val="22"/>
                <w:lang w:val="sr-Cyrl-CS"/>
              </w:rPr>
              <w:t>1</w:t>
            </w:r>
          </w:p>
        </w:tc>
        <w:tc>
          <w:tcPr>
            <w:tcW w:w="756"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lang w:val="sr-Cyrl-BA"/>
              </w:rPr>
            </w:pPr>
          </w:p>
        </w:tc>
        <w:tc>
          <w:tcPr>
            <w:tcW w:w="775" w:type="dxa"/>
            <w:tcBorders>
              <w:top w:val="single" w:sz="4" w:space="0" w:color="auto"/>
              <w:left w:val="single" w:sz="4" w:space="0" w:color="auto"/>
              <w:bottom w:val="single" w:sz="4" w:space="0" w:color="auto"/>
              <w:right w:val="double" w:sz="4" w:space="0" w:color="auto"/>
            </w:tcBorders>
          </w:tcPr>
          <w:p w:rsidR="007665D8" w:rsidRPr="0023074F" w:rsidRDefault="007665D8" w:rsidP="002412C8">
            <w:pPr>
              <w:rPr>
                <w:rFonts w:asciiTheme="majorHAnsi" w:hAnsiTheme="majorHAnsi" w:cstheme="minorHAnsi"/>
                <w:sz w:val="22"/>
                <w:szCs w:val="22"/>
              </w:rPr>
            </w:pPr>
          </w:p>
        </w:tc>
      </w:tr>
      <w:tr w:rsidR="006A7840" w:rsidRPr="0023074F" w:rsidTr="00993260">
        <w:trPr>
          <w:jc w:val="center"/>
        </w:trPr>
        <w:tc>
          <w:tcPr>
            <w:tcW w:w="2056" w:type="dxa"/>
            <w:tcBorders>
              <w:top w:val="single" w:sz="4" w:space="0" w:color="auto"/>
              <w:left w:val="double" w:sz="4" w:space="0" w:color="auto"/>
              <w:bottom w:val="single" w:sz="4" w:space="0" w:color="auto"/>
              <w:right w:val="single" w:sz="12" w:space="0" w:color="auto"/>
            </w:tcBorders>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Математика</w:t>
            </w:r>
          </w:p>
        </w:tc>
        <w:tc>
          <w:tcPr>
            <w:tcW w:w="695" w:type="dxa"/>
            <w:tcBorders>
              <w:top w:val="single" w:sz="4" w:space="0" w:color="auto"/>
              <w:left w:val="single" w:sz="12"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lang w:val="sr-Cyrl-CS"/>
              </w:rPr>
            </w:pPr>
          </w:p>
        </w:tc>
        <w:tc>
          <w:tcPr>
            <w:tcW w:w="733" w:type="dxa"/>
            <w:tcBorders>
              <w:top w:val="single" w:sz="4" w:space="0" w:color="auto"/>
              <w:left w:val="single" w:sz="4" w:space="0" w:color="auto"/>
              <w:bottom w:val="single" w:sz="4" w:space="0" w:color="auto"/>
              <w:right w:val="single" w:sz="4" w:space="0" w:color="auto"/>
            </w:tcBorders>
            <w:hideMark/>
          </w:tcPr>
          <w:p w:rsidR="007665D8" w:rsidRPr="0023074F" w:rsidRDefault="007665D8"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hideMark/>
          </w:tcPr>
          <w:p w:rsidR="007665D8" w:rsidRPr="0023074F" w:rsidRDefault="007665D8"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hideMark/>
          </w:tcPr>
          <w:p w:rsidR="007665D8" w:rsidRPr="0023074F" w:rsidRDefault="00F87CFF" w:rsidP="002412C8">
            <w:pPr>
              <w:rPr>
                <w:rFonts w:asciiTheme="majorHAnsi" w:hAnsiTheme="majorHAnsi" w:cstheme="minorHAnsi"/>
                <w:sz w:val="22"/>
                <w:szCs w:val="22"/>
                <w:lang w:val="sr-Cyrl-RS"/>
              </w:rPr>
            </w:pPr>
            <w:r w:rsidRPr="0023074F">
              <w:rPr>
                <w:rFonts w:asciiTheme="majorHAnsi" w:hAnsiTheme="majorHAnsi" w:cstheme="minorHAnsi"/>
                <w:sz w:val="22"/>
                <w:szCs w:val="22"/>
                <w:lang w:val="sr-Cyrl-RS"/>
              </w:rPr>
              <w:t>14</w:t>
            </w:r>
          </w:p>
        </w:tc>
        <w:tc>
          <w:tcPr>
            <w:tcW w:w="734" w:type="dxa"/>
            <w:tcBorders>
              <w:top w:val="single" w:sz="4" w:space="0" w:color="auto"/>
              <w:left w:val="single" w:sz="4" w:space="0" w:color="auto"/>
              <w:bottom w:val="single" w:sz="4" w:space="0" w:color="auto"/>
              <w:right w:val="single" w:sz="4" w:space="0" w:color="auto"/>
            </w:tcBorders>
            <w:hideMark/>
          </w:tcPr>
          <w:p w:rsidR="007665D8" w:rsidRPr="0023074F" w:rsidRDefault="007665D8"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hideMark/>
          </w:tcPr>
          <w:p w:rsidR="007665D8" w:rsidRPr="0023074F" w:rsidRDefault="007665D8" w:rsidP="002412C8">
            <w:pPr>
              <w:rPr>
                <w:rFonts w:asciiTheme="majorHAnsi" w:hAnsiTheme="majorHAnsi" w:cstheme="minorHAnsi"/>
                <w:sz w:val="22"/>
                <w:szCs w:val="22"/>
              </w:rPr>
            </w:pPr>
          </w:p>
        </w:tc>
        <w:tc>
          <w:tcPr>
            <w:tcW w:w="756" w:type="dxa"/>
            <w:tcBorders>
              <w:top w:val="single" w:sz="4" w:space="0" w:color="auto"/>
              <w:left w:val="single" w:sz="4" w:space="0" w:color="auto"/>
              <w:bottom w:val="single" w:sz="4" w:space="0" w:color="auto"/>
              <w:right w:val="single" w:sz="4" w:space="0" w:color="auto"/>
            </w:tcBorders>
            <w:hideMark/>
          </w:tcPr>
          <w:p w:rsidR="007665D8" w:rsidRPr="0023074F" w:rsidRDefault="007665D8" w:rsidP="002412C8">
            <w:pPr>
              <w:rPr>
                <w:rFonts w:asciiTheme="majorHAnsi" w:hAnsiTheme="majorHAnsi" w:cstheme="minorHAnsi"/>
                <w:sz w:val="22"/>
                <w:szCs w:val="22"/>
              </w:rPr>
            </w:pPr>
          </w:p>
        </w:tc>
        <w:tc>
          <w:tcPr>
            <w:tcW w:w="775" w:type="dxa"/>
            <w:tcBorders>
              <w:top w:val="single" w:sz="4" w:space="0" w:color="auto"/>
              <w:left w:val="single" w:sz="4" w:space="0" w:color="auto"/>
              <w:bottom w:val="single" w:sz="4" w:space="0" w:color="auto"/>
              <w:right w:val="double" w:sz="4" w:space="0" w:color="auto"/>
            </w:tcBorders>
            <w:hideMark/>
          </w:tcPr>
          <w:p w:rsidR="007665D8" w:rsidRPr="0023074F" w:rsidRDefault="007665D8" w:rsidP="002412C8">
            <w:pPr>
              <w:rPr>
                <w:rFonts w:asciiTheme="majorHAnsi" w:hAnsiTheme="majorHAnsi" w:cstheme="minorHAnsi"/>
                <w:sz w:val="22"/>
                <w:szCs w:val="22"/>
              </w:rPr>
            </w:pPr>
          </w:p>
        </w:tc>
      </w:tr>
      <w:tr w:rsidR="006A7840" w:rsidRPr="0023074F" w:rsidTr="00993260">
        <w:trPr>
          <w:jc w:val="center"/>
        </w:trPr>
        <w:tc>
          <w:tcPr>
            <w:tcW w:w="2056" w:type="dxa"/>
            <w:tcBorders>
              <w:top w:val="single" w:sz="4" w:space="0" w:color="auto"/>
              <w:left w:val="double" w:sz="4" w:space="0" w:color="auto"/>
              <w:bottom w:val="single" w:sz="4" w:space="0" w:color="auto"/>
              <w:right w:val="single" w:sz="12" w:space="0" w:color="auto"/>
            </w:tcBorders>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Физика</w:t>
            </w:r>
          </w:p>
        </w:tc>
        <w:tc>
          <w:tcPr>
            <w:tcW w:w="695" w:type="dxa"/>
            <w:tcBorders>
              <w:top w:val="single" w:sz="4" w:space="0" w:color="auto"/>
              <w:left w:val="single" w:sz="12"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3"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hideMark/>
          </w:tcPr>
          <w:p w:rsidR="007665D8" w:rsidRPr="0023074F" w:rsidRDefault="00124CFA" w:rsidP="002412C8">
            <w:pPr>
              <w:rPr>
                <w:rFonts w:asciiTheme="majorHAnsi" w:hAnsiTheme="majorHAnsi" w:cstheme="minorHAnsi"/>
                <w:sz w:val="22"/>
                <w:szCs w:val="22"/>
                <w:lang w:val="sr-Cyrl-BA"/>
              </w:rPr>
            </w:pPr>
            <w:r w:rsidRPr="0023074F">
              <w:rPr>
                <w:rFonts w:asciiTheme="majorHAnsi" w:hAnsiTheme="majorHAnsi" w:cstheme="minorHAnsi"/>
                <w:sz w:val="22"/>
                <w:szCs w:val="22"/>
                <w:lang w:val="sr-Cyrl-BA"/>
              </w:rPr>
              <w:t>7</w:t>
            </w:r>
          </w:p>
        </w:tc>
        <w:tc>
          <w:tcPr>
            <w:tcW w:w="756" w:type="dxa"/>
            <w:tcBorders>
              <w:top w:val="single" w:sz="4" w:space="0" w:color="auto"/>
              <w:left w:val="single" w:sz="4" w:space="0" w:color="auto"/>
              <w:bottom w:val="single" w:sz="4" w:space="0" w:color="auto"/>
              <w:right w:val="single" w:sz="4" w:space="0" w:color="auto"/>
            </w:tcBorders>
            <w:hideMark/>
          </w:tcPr>
          <w:p w:rsidR="007665D8" w:rsidRPr="0023074F" w:rsidRDefault="007665D8" w:rsidP="002412C8">
            <w:pPr>
              <w:rPr>
                <w:rFonts w:asciiTheme="majorHAnsi" w:hAnsiTheme="majorHAnsi" w:cstheme="minorHAnsi"/>
                <w:sz w:val="22"/>
                <w:szCs w:val="22"/>
                <w:lang w:val="sr-Cyrl-CS"/>
              </w:rPr>
            </w:pPr>
          </w:p>
        </w:tc>
        <w:tc>
          <w:tcPr>
            <w:tcW w:w="775" w:type="dxa"/>
            <w:tcBorders>
              <w:top w:val="single" w:sz="4" w:space="0" w:color="auto"/>
              <w:left w:val="single" w:sz="4" w:space="0" w:color="auto"/>
              <w:bottom w:val="single" w:sz="4" w:space="0" w:color="auto"/>
              <w:right w:val="double" w:sz="4" w:space="0" w:color="auto"/>
            </w:tcBorders>
            <w:hideMark/>
          </w:tcPr>
          <w:p w:rsidR="007665D8" w:rsidRPr="0023074F" w:rsidRDefault="007665D8" w:rsidP="002412C8">
            <w:pPr>
              <w:rPr>
                <w:rFonts w:asciiTheme="majorHAnsi" w:hAnsiTheme="majorHAnsi" w:cstheme="minorHAnsi"/>
                <w:sz w:val="22"/>
                <w:szCs w:val="22"/>
                <w:lang w:val="sr-Cyrl-BA"/>
              </w:rPr>
            </w:pPr>
          </w:p>
        </w:tc>
      </w:tr>
      <w:tr w:rsidR="006A7840" w:rsidRPr="0023074F" w:rsidTr="00993260">
        <w:trPr>
          <w:jc w:val="center"/>
        </w:trPr>
        <w:tc>
          <w:tcPr>
            <w:tcW w:w="2056" w:type="dxa"/>
            <w:tcBorders>
              <w:top w:val="single" w:sz="4" w:space="0" w:color="auto"/>
              <w:left w:val="double" w:sz="4" w:space="0" w:color="auto"/>
              <w:bottom w:val="single" w:sz="4" w:space="0" w:color="auto"/>
              <w:right w:val="single" w:sz="12" w:space="0" w:color="auto"/>
            </w:tcBorders>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Хемија</w:t>
            </w:r>
          </w:p>
        </w:tc>
        <w:tc>
          <w:tcPr>
            <w:tcW w:w="695" w:type="dxa"/>
            <w:tcBorders>
              <w:top w:val="single" w:sz="4" w:space="0" w:color="auto"/>
              <w:left w:val="single" w:sz="12"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3"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56" w:type="dxa"/>
            <w:tcBorders>
              <w:top w:val="single" w:sz="4" w:space="0" w:color="auto"/>
              <w:left w:val="single" w:sz="4" w:space="0" w:color="auto"/>
              <w:bottom w:val="single" w:sz="4" w:space="0" w:color="auto"/>
              <w:right w:val="single" w:sz="4" w:space="0" w:color="auto"/>
            </w:tcBorders>
            <w:hideMark/>
          </w:tcPr>
          <w:p w:rsidR="007665D8" w:rsidRPr="0023074F" w:rsidRDefault="007665D8" w:rsidP="002412C8">
            <w:pPr>
              <w:rPr>
                <w:rFonts w:asciiTheme="majorHAnsi" w:hAnsiTheme="majorHAnsi" w:cstheme="minorHAnsi"/>
                <w:sz w:val="22"/>
                <w:szCs w:val="22"/>
                <w:lang w:val="sr-Cyrl-BA"/>
              </w:rPr>
            </w:pPr>
          </w:p>
        </w:tc>
        <w:tc>
          <w:tcPr>
            <w:tcW w:w="775" w:type="dxa"/>
            <w:tcBorders>
              <w:top w:val="single" w:sz="4" w:space="0" w:color="auto"/>
              <w:left w:val="single" w:sz="4" w:space="0" w:color="auto"/>
              <w:bottom w:val="single" w:sz="4" w:space="0" w:color="auto"/>
              <w:right w:val="double" w:sz="4" w:space="0" w:color="auto"/>
            </w:tcBorders>
            <w:hideMark/>
          </w:tcPr>
          <w:p w:rsidR="007665D8" w:rsidRPr="0023074F" w:rsidRDefault="007665D8" w:rsidP="002412C8">
            <w:pPr>
              <w:rPr>
                <w:rFonts w:asciiTheme="majorHAnsi" w:hAnsiTheme="majorHAnsi" w:cstheme="minorHAnsi"/>
                <w:sz w:val="22"/>
                <w:szCs w:val="22"/>
                <w:lang w:val="sr-Cyrl-BA"/>
              </w:rPr>
            </w:pPr>
          </w:p>
        </w:tc>
      </w:tr>
      <w:tr w:rsidR="006A7840" w:rsidRPr="0023074F" w:rsidTr="00993260">
        <w:trPr>
          <w:jc w:val="center"/>
        </w:trPr>
        <w:tc>
          <w:tcPr>
            <w:tcW w:w="2056" w:type="dxa"/>
            <w:tcBorders>
              <w:top w:val="single" w:sz="4" w:space="0" w:color="auto"/>
              <w:left w:val="double" w:sz="4" w:space="0" w:color="auto"/>
              <w:bottom w:val="single" w:sz="4" w:space="0" w:color="auto"/>
              <w:right w:val="single" w:sz="12" w:space="0" w:color="auto"/>
            </w:tcBorders>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Биологија</w:t>
            </w:r>
          </w:p>
        </w:tc>
        <w:tc>
          <w:tcPr>
            <w:tcW w:w="695" w:type="dxa"/>
            <w:tcBorders>
              <w:top w:val="single" w:sz="4" w:space="0" w:color="auto"/>
              <w:left w:val="single" w:sz="12"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3"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56"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75" w:type="dxa"/>
            <w:tcBorders>
              <w:top w:val="single" w:sz="4" w:space="0" w:color="auto"/>
              <w:left w:val="single" w:sz="4" w:space="0" w:color="auto"/>
              <w:bottom w:val="single" w:sz="4" w:space="0" w:color="auto"/>
              <w:right w:val="double" w:sz="4" w:space="0" w:color="auto"/>
            </w:tcBorders>
          </w:tcPr>
          <w:p w:rsidR="007665D8" w:rsidRPr="0023074F" w:rsidRDefault="007665D8" w:rsidP="002412C8">
            <w:pPr>
              <w:rPr>
                <w:rFonts w:asciiTheme="majorHAnsi" w:hAnsiTheme="majorHAnsi" w:cstheme="minorHAnsi"/>
                <w:sz w:val="22"/>
                <w:szCs w:val="22"/>
              </w:rPr>
            </w:pPr>
          </w:p>
        </w:tc>
      </w:tr>
      <w:tr w:rsidR="006A7840" w:rsidRPr="0023074F" w:rsidTr="00993260">
        <w:trPr>
          <w:jc w:val="center"/>
        </w:trPr>
        <w:tc>
          <w:tcPr>
            <w:tcW w:w="2056" w:type="dxa"/>
            <w:tcBorders>
              <w:top w:val="single" w:sz="4" w:space="0" w:color="auto"/>
              <w:left w:val="double" w:sz="4" w:space="0" w:color="auto"/>
              <w:bottom w:val="single" w:sz="4" w:space="0" w:color="auto"/>
              <w:right w:val="single" w:sz="12" w:space="0" w:color="auto"/>
            </w:tcBorders>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Историја</w:t>
            </w:r>
          </w:p>
        </w:tc>
        <w:tc>
          <w:tcPr>
            <w:tcW w:w="695" w:type="dxa"/>
            <w:tcBorders>
              <w:top w:val="single" w:sz="4" w:space="0" w:color="auto"/>
              <w:left w:val="single" w:sz="12"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3"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7"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4"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lang w:val="sr-Cyrl-BA"/>
              </w:rPr>
            </w:pPr>
          </w:p>
        </w:tc>
        <w:tc>
          <w:tcPr>
            <w:tcW w:w="737"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56" w:type="dxa"/>
            <w:tcBorders>
              <w:top w:val="single" w:sz="4" w:space="0" w:color="auto"/>
              <w:left w:val="single" w:sz="4" w:space="0" w:color="auto"/>
              <w:bottom w:val="single" w:sz="4" w:space="0" w:color="auto"/>
              <w:right w:val="single" w:sz="4" w:space="0" w:color="auto"/>
            </w:tcBorders>
          </w:tcPr>
          <w:p w:rsidR="007665D8" w:rsidRPr="0023074F" w:rsidRDefault="007665D8" w:rsidP="002412C8">
            <w:pPr>
              <w:rPr>
                <w:rFonts w:asciiTheme="majorHAnsi" w:hAnsiTheme="majorHAnsi" w:cstheme="minorHAnsi"/>
                <w:sz w:val="22"/>
                <w:szCs w:val="22"/>
                <w:lang w:val="sr-Cyrl-BA"/>
              </w:rPr>
            </w:pPr>
          </w:p>
        </w:tc>
        <w:tc>
          <w:tcPr>
            <w:tcW w:w="775" w:type="dxa"/>
            <w:tcBorders>
              <w:top w:val="single" w:sz="4" w:space="0" w:color="auto"/>
              <w:left w:val="single" w:sz="4" w:space="0" w:color="auto"/>
              <w:bottom w:val="single" w:sz="4" w:space="0" w:color="auto"/>
              <w:right w:val="double" w:sz="4" w:space="0" w:color="auto"/>
            </w:tcBorders>
          </w:tcPr>
          <w:p w:rsidR="007665D8" w:rsidRPr="0023074F" w:rsidRDefault="007665D8" w:rsidP="002412C8">
            <w:pPr>
              <w:rPr>
                <w:rFonts w:asciiTheme="majorHAnsi" w:hAnsiTheme="majorHAnsi" w:cstheme="minorHAnsi"/>
                <w:sz w:val="22"/>
                <w:szCs w:val="22"/>
              </w:rPr>
            </w:pPr>
          </w:p>
        </w:tc>
      </w:tr>
      <w:tr w:rsidR="009E2B24" w:rsidRPr="0023074F" w:rsidTr="00993260">
        <w:trPr>
          <w:jc w:val="center"/>
        </w:trPr>
        <w:tc>
          <w:tcPr>
            <w:tcW w:w="2056" w:type="dxa"/>
            <w:tcBorders>
              <w:top w:val="single" w:sz="4" w:space="0" w:color="auto"/>
              <w:left w:val="double" w:sz="4" w:space="0" w:color="auto"/>
              <w:bottom w:val="double" w:sz="4" w:space="0" w:color="auto"/>
              <w:right w:val="single" w:sz="12" w:space="0" w:color="auto"/>
            </w:tcBorders>
            <w:hideMark/>
          </w:tcPr>
          <w:p w:rsidR="007665D8" w:rsidRPr="0023074F" w:rsidRDefault="007665D8" w:rsidP="002412C8">
            <w:pPr>
              <w:rPr>
                <w:rFonts w:asciiTheme="majorHAnsi" w:hAnsiTheme="majorHAnsi" w:cstheme="minorHAnsi"/>
                <w:sz w:val="22"/>
                <w:szCs w:val="22"/>
              </w:rPr>
            </w:pPr>
            <w:r w:rsidRPr="0023074F">
              <w:rPr>
                <w:rFonts w:asciiTheme="majorHAnsi" w:hAnsiTheme="majorHAnsi" w:cstheme="minorHAnsi"/>
                <w:sz w:val="22"/>
                <w:szCs w:val="22"/>
              </w:rPr>
              <w:t>Географија</w:t>
            </w:r>
          </w:p>
        </w:tc>
        <w:tc>
          <w:tcPr>
            <w:tcW w:w="695" w:type="dxa"/>
            <w:tcBorders>
              <w:top w:val="single" w:sz="4" w:space="0" w:color="auto"/>
              <w:left w:val="single" w:sz="12" w:space="0" w:color="auto"/>
              <w:bottom w:val="doub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3" w:type="dxa"/>
            <w:tcBorders>
              <w:top w:val="single" w:sz="4" w:space="0" w:color="auto"/>
              <w:left w:val="single" w:sz="4" w:space="0" w:color="auto"/>
              <w:bottom w:val="doub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4" w:type="dxa"/>
            <w:tcBorders>
              <w:top w:val="single" w:sz="4" w:space="0" w:color="auto"/>
              <w:left w:val="single" w:sz="4" w:space="0" w:color="auto"/>
              <w:bottom w:val="doub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7" w:type="dxa"/>
            <w:tcBorders>
              <w:top w:val="single" w:sz="4" w:space="0" w:color="auto"/>
              <w:left w:val="single" w:sz="4" w:space="0" w:color="auto"/>
              <w:bottom w:val="double" w:sz="4" w:space="0" w:color="auto"/>
              <w:right w:val="single" w:sz="4" w:space="0" w:color="auto"/>
            </w:tcBorders>
          </w:tcPr>
          <w:p w:rsidR="007665D8" w:rsidRPr="0023074F" w:rsidRDefault="007665D8" w:rsidP="002412C8">
            <w:pPr>
              <w:rPr>
                <w:rFonts w:asciiTheme="majorHAnsi" w:hAnsiTheme="majorHAnsi" w:cstheme="minorHAnsi"/>
                <w:sz w:val="22"/>
                <w:szCs w:val="22"/>
              </w:rPr>
            </w:pPr>
          </w:p>
        </w:tc>
        <w:tc>
          <w:tcPr>
            <w:tcW w:w="734" w:type="dxa"/>
            <w:tcBorders>
              <w:top w:val="single" w:sz="4" w:space="0" w:color="auto"/>
              <w:left w:val="single" w:sz="4" w:space="0" w:color="auto"/>
              <w:bottom w:val="double" w:sz="4" w:space="0" w:color="auto"/>
              <w:right w:val="single" w:sz="4" w:space="0" w:color="auto"/>
            </w:tcBorders>
          </w:tcPr>
          <w:p w:rsidR="007665D8" w:rsidRPr="0023074F" w:rsidRDefault="007665D8" w:rsidP="002412C8">
            <w:pPr>
              <w:rPr>
                <w:rFonts w:asciiTheme="majorHAnsi" w:hAnsiTheme="majorHAnsi" w:cstheme="minorHAnsi"/>
                <w:sz w:val="22"/>
                <w:szCs w:val="22"/>
                <w:lang w:val="sr-Cyrl-BA"/>
              </w:rPr>
            </w:pPr>
          </w:p>
        </w:tc>
        <w:tc>
          <w:tcPr>
            <w:tcW w:w="737" w:type="dxa"/>
            <w:tcBorders>
              <w:top w:val="single" w:sz="4" w:space="0" w:color="auto"/>
              <w:left w:val="single" w:sz="4" w:space="0" w:color="auto"/>
              <w:bottom w:val="double" w:sz="4" w:space="0" w:color="auto"/>
              <w:right w:val="single" w:sz="4" w:space="0" w:color="auto"/>
            </w:tcBorders>
          </w:tcPr>
          <w:p w:rsidR="007665D8" w:rsidRPr="0023074F" w:rsidRDefault="007665D8" w:rsidP="002412C8">
            <w:pPr>
              <w:rPr>
                <w:rFonts w:asciiTheme="majorHAnsi" w:hAnsiTheme="majorHAnsi" w:cstheme="minorHAnsi"/>
                <w:sz w:val="22"/>
                <w:szCs w:val="22"/>
                <w:lang w:val="sr-Cyrl-BA"/>
              </w:rPr>
            </w:pPr>
          </w:p>
        </w:tc>
        <w:tc>
          <w:tcPr>
            <w:tcW w:w="756" w:type="dxa"/>
            <w:tcBorders>
              <w:top w:val="single" w:sz="4" w:space="0" w:color="auto"/>
              <w:left w:val="single" w:sz="4" w:space="0" w:color="auto"/>
              <w:bottom w:val="double" w:sz="4" w:space="0" w:color="auto"/>
              <w:right w:val="single" w:sz="4" w:space="0" w:color="auto"/>
            </w:tcBorders>
          </w:tcPr>
          <w:p w:rsidR="007665D8" w:rsidRPr="0023074F" w:rsidRDefault="007665D8" w:rsidP="002412C8">
            <w:pPr>
              <w:rPr>
                <w:rFonts w:asciiTheme="majorHAnsi" w:hAnsiTheme="majorHAnsi" w:cstheme="minorHAnsi"/>
                <w:sz w:val="22"/>
                <w:szCs w:val="22"/>
                <w:lang w:val="sr-Cyrl-BA"/>
              </w:rPr>
            </w:pPr>
          </w:p>
        </w:tc>
        <w:tc>
          <w:tcPr>
            <w:tcW w:w="775" w:type="dxa"/>
            <w:tcBorders>
              <w:top w:val="single" w:sz="4" w:space="0" w:color="auto"/>
              <w:left w:val="single" w:sz="4" w:space="0" w:color="auto"/>
              <w:bottom w:val="double" w:sz="4" w:space="0" w:color="auto"/>
              <w:right w:val="double" w:sz="4" w:space="0" w:color="auto"/>
            </w:tcBorders>
          </w:tcPr>
          <w:p w:rsidR="007665D8" w:rsidRPr="0023074F" w:rsidRDefault="007665D8" w:rsidP="002412C8">
            <w:pPr>
              <w:rPr>
                <w:rFonts w:asciiTheme="majorHAnsi" w:hAnsiTheme="majorHAnsi" w:cstheme="minorHAnsi"/>
                <w:sz w:val="22"/>
                <w:szCs w:val="22"/>
                <w:lang w:val="sr-Cyrl-BA"/>
              </w:rPr>
            </w:pPr>
          </w:p>
        </w:tc>
      </w:tr>
    </w:tbl>
    <w:p w:rsidR="00924020" w:rsidRPr="0023074F" w:rsidRDefault="00924020" w:rsidP="00F40187">
      <w:pPr>
        <w:jc w:val="both"/>
        <w:rPr>
          <w:rFonts w:ascii="Cambria" w:hAnsi="Cambria"/>
        </w:rPr>
      </w:pPr>
    </w:p>
    <w:p w:rsidR="0012430C" w:rsidRPr="0023074F" w:rsidRDefault="0012430C" w:rsidP="00B82EF3">
      <w:pPr>
        <w:jc w:val="both"/>
        <w:rPr>
          <w:rFonts w:asciiTheme="majorHAnsi" w:hAnsiTheme="majorHAnsi"/>
          <w:i/>
        </w:rPr>
      </w:pPr>
      <w:r w:rsidRPr="0023074F">
        <w:rPr>
          <w:rFonts w:asciiTheme="majorHAnsi" w:hAnsiTheme="majorHAnsi"/>
          <w:i/>
        </w:rPr>
        <w:t>ДОДАТН</w:t>
      </w:r>
      <w:r w:rsidR="009E2B24" w:rsidRPr="0023074F">
        <w:rPr>
          <w:rFonts w:asciiTheme="majorHAnsi" w:hAnsiTheme="majorHAnsi"/>
          <w:i/>
        </w:rPr>
        <w:t>А</w:t>
      </w:r>
      <w:r w:rsidRPr="0023074F">
        <w:rPr>
          <w:rFonts w:asciiTheme="majorHAnsi" w:hAnsiTheme="majorHAnsi"/>
          <w:i/>
        </w:rPr>
        <w:t xml:space="preserve">  НАСТАВ</w:t>
      </w:r>
      <w:r w:rsidR="009E2B24" w:rsidRPr="0023074F">
        <w:rPr>
          <w:rFonts w:asciiTheme="majorHAnsi" w:hAnsiTheme="majorHAnsi"/>
          <w:i/>
        </w:rPr>
        <w:t>А ИЗ</w:t>
      </w:r>
      <w:r w:rsidRPr="0023074F">
        <w:rPr>
          <w:rFonts w:asciiTheme="majorHAnsi" w:hAnsiTheme="majorHAnsi"/>
          <w:i/>
        </w:rPr>
        <w:t xml:space="preserve"> СРПСКОГ ЈЕЗИКА  </w:t>
      </w:r>
    </w:p>
    <w:p w:rsidR="00DD0037" w:rsidRPr="0023074F" w:rsidRDefault="00DD0037" w:rsidP="00DD0037">
      <w:pPr>
        <w:jc w:val="both"/>
        <w:rPr>
          <w:rFonts w:asciiTheme="majorHAnsi" w:hAnsiTheme="majorHAnsi"/>
          <w:lang w:val="sr-Cyrl-RS" w:eastAsia="sr-Latn-RS"/>
        </w:rPr>
      </w:pPr>
      <w:r w:rsidRPr="0023074F">
        <w:rPr>
          <w:rFonts w:asciiTheme="majorHAnsi" w:eastAsia="Calibri" w:hAnsiTheme="majorHAnsi"/>
          <w:sz w:val="28"/>
          <w:szCs w:val="28"/>
          <w:lang w:val="sr-Cyrl-CS"/>
        </w:rPr>
        <w:t xml:space="preserve">                </w:t>
      </w:r>
    </w:p>
    <w:p w:rsidR="00DD0037" w:rsidRPr="0023074F" w:rsidRDefault="00DD0037" w:rsidP="00DD0037">
      <w:pPr>
        <w:spacing w:after="200" w:line="276" w:lineRule="auto"/>
        <w:ind w:firstLine="420"/>
        <w:jc w:val="both"/>
        <w:rPr>
          <w:rFonts w:asciiTheme="majorHAnsi" w:hAnsiTheme="majorHAnsi"/>
          <w:lang w:val="sr-Cyrl-RS" w:eastAsia="sr-Latn-RS"/>
        </w:rPr>
      </w:pPr>
      <w:r w:rsidRPr="0023074F">
        <w:rPr>
          <w:rFonts w:asciiTheme="majorHAnsi" w:hAnsiTheme="majorHAnsi"/>
          <w:lang w:val="sr-Cyrl-RS" w:eastAsia="sr-Latn-RS"/>
        </w:rPr>
        <w:t>Током школске 2018/2019.г. одржан</w:t>
      </w:r>
      <w:r w:rsidRPr="0023074F">
        <w:rPr>
          <w:rFonts w:asciiTheme="majorHAnsi" w:hAnsiTheme="majorHAnsi"/>
          <w:lang w:val="sr-Latn-RS" w:eastAsia="sr-Latn-RS"/>
        </w:rPr>
        <w:t>o</w:t>
      </w:r>
      <w:r w:rsidRPr="0023074F">
        <w:rPr>
          <w:rFonts w:asciiTheme="majorHAnsi" w:hAnsiTheme="majorHAnsi"/>
          <w:lang w:val="sr-Cyrl-RS" w:eastAsia="sr-Latn-RS"/>
        </w:rPr>
        <w:t xml:space="preserve"> је </w:t>
      </w:r>
      <w:r w:rsidRPr="0023074F">
        <w:rPr>
          <w:rFonts w:asciiTheme="majorHAnsi" w:hAnsiTheme="majorHAnsi"/>
          <w:lang w:val="sr-Latn-RS" w:eastAsia="sr-Latn-RS"/>
        </w:rPr>
        <w:t>15</w:t>
      </w:r>
      <w:r w:rsidRPr="0023074F">
        <w:rPr>
          <w:rFonts w:asciiTheme="majorHAnsi" w:hAnsiTheme="majorHAnsi"/>
          <w:lang w:val="sr-Cyrl-RS" w:eastAsia="sr-Latn-RS"/>
        </w:rPr>
        <w:t xml:space="preserve"> час</w:t>
      </w:r>
      <w:r w:rsidRPr="0023074F">
        <w:rPr>
          <w:rFonts w:asciiTheme="majorHAnsi" w:hAnsiTheme="majorHAnsi"/>
          <w:lang w:val="sr-Latn-RS" w:eastAsia="sr-Latn-RS"/>
        </w:rPr>
        <w:t>o</w:t>
      </w:r>
      <w:r w:rsidRPr="0023074F">
        <w:rPr>
          <w:rFonts w:asciiTheme="majorHAnsi" w:hAnsiTheme="majorHAnsi"/>
          <w:lang w:val="sr-Cyrl-RS" w:eastAsia="sr-Latn-RS"/>
        </w:rPr>
        <w:t>ва додатне наставе из наставног предмета Српски језик. Додатну наставу похађале су три ученице петог разреда; часови су одржавани од новембра 2018.г. до априла 2019.г. и на њима су се ученице припремале за такмичења из српског језика и језичке културе.</w:t>
      </w:r>
    </w:p>
    <w:p w:rsidR="00DD0037" w:rsidRPr="0023074F" w:rsidRDefault="00DD0037" w:rsidP="00DD0037">
      <w:pPr>
        <w:spacing w:after="200" w:line="276" w:lineRule="auto"/>
        <w:ind w:firstLine="420"/>
        <w:jc w:val="both"/>
        <w:rPr>
          <w:rFonts w:asciiTheme="majorHAnsi" w:hAnsiTheme="majorHAnsi"/>
          <w:lang w:val="sr-Cyrl-RS" w:eastAsia="sr-Latn-RS"/>
        </w:rPr>
      </w:pPr>
      <w:r w:rsidRPr="0023074F">
        <w:rPr>
          <w:rFonts w:asciiTheme="majorHAnsi" w:hAnsiTheme="majorHAnsi"/>
          <w:lang w:val="sr-Cyrl-RS" w:eastAsia="sr-Latn-RS"/>
        </w:rPr>
        <w:t>Школско такмичење из српског језика и језичке културе одржано је 27.2.2019. Тада су се такмичиле три ученице петог разреда, на општинско такмичење пласирала се ученица Тијана Димитријевић. Она је освојила четврто место, са 15 тачних одговора.</w:t>
      </w:r>
    </w:p>
    <w:p w:rsidR="00DD0037" w:rsidRPr="0023074F" w:rsidRDefault="00DD0037" w:rsidP="006B7A39">
      <w:pPr>
        <w:spacing w:after="200" w:line="276" w:lineRule="auto"/>
        <w:ind w:left="5460" w:firstLine="420"/>
        <w:jc w:val="both"/>
        <w:rPr>
          <w:rFonts w:asciiTheme="majorHAnsi" w:hAnsiTheme="majorHAnsi"/>
          <w:lang w:val="sr-Cyrl-RS" w:eastAsia="sr-Latn-RS"/>
        </w:rPr>
      </w:pPr>
      <w:r w:rsidRPr="0023074F">
        <w:rPr>
          <w:rFonts w:asciiTheme="majorHAnsi" w:hAnsiTheme="majorHAnsi"/>
          <w:lang w:val="sr-Cyrl-RS" w:eastAsia="sr-Latn-RS"/>
        </w:rPr>
        <w:t>Наставник</w:t>
      </w:r>
      <w:r w:rsidR="006B7A39" w:rsidRPr="0023074F">
        <w:rPr>
          <w:rFonts w:asciiTheme="majorHAnsi" w:hAnsiTheme="majorHAnsi"/>
          <w:lang w:val="sr-Cyrl-RS" w:eastAsia="sr-Latn-RS"/>
        </w:rPr>
        <w:t xml:space="preserve"> Јелена Мркић</w:t>
      </w:r>
    </w:p>
    <w:p w:rsidR="006B7A39" w:rsidRPr="0023074F" w:rsidRDefault="006B7A39" w:rsidP="006B7A39">
      <w:pPr>
        <w:spacing w:after="200" w:line="276" w:lineRule="auto"/>
        <w:ind w:left="5460" w:firstLine="420"/>
        <w:jc w:val="both"/>
        <w:rPr>
          <w:rFonts w:asciiTheme="majorHAnsi" w:hAnsiTheme="majorHAnsi"/>
          <w:lang w:val="sr-Cyrl-RS" w:eastAsia="sr-Latn-RS"/>
        </w:rPr>
      </w:pPr>
    </w:p>
    <w:p w:rsidR="00114B9E" w:rsidRPr="0023074F" w:rsidRDefault="00114B9E" w:rsidP="0012430C">
      <w:pPr>
        <w:rPr>
          <w:rFonts w:asciiTheme="majorHAnsi" w:hAnsiTheme="majorHAnsi"/>
          <w:i/>
          <w:lang w:val="sr-Cyrl-RS"/>
        </w:rPr>
      </w:pPr>
      <w:r w:rsidRPr="0023074F">
        <w:rPr>
          <w:rFonts w:asciiTheme="majorHAnsi" w:hAnsiTheme="majorHAnsi"/>
          <w:i/>
        </w:rPr>
        <w:t xml:space="preserve">ДОДАТНА  НАСТАВА ИЗ  БИОЛОГИЈЕ </w:t>
      </w:r>
    </w:p>
    <w:p w:rsidR="006B7A39" w:rsidRPr="0023074F" w:rsidRDefault="006B7A39" w:rsidP="0012430C">
      <w:pPr>
        <w:rPr>
          <w:rFonts w:asciiTheme="majorHAnsi" w:hAnsiTheme="majorHAnsi"/>
          <w:i/>
          <w:lang w:val="sr-Cyrl-RS"/>
        </w:rPr>
      </w:pPr>
    </w:p>
    <w:p w:rsidR="0012430C" w:rsidRPr="0023074F" w:rsidRDefault="0012430C" w:rsidP="00B82EF3">
      <w:pPr>
        <w:ind w:firstLine="708"/>
        <w:jc w:val="both"/>
        <w:rPr>
          <w:rFonts w:asciiTheme="majorHAnsi" w:hAnsiTheme="majorHAnsi"/>
        </w:rPr>
      </w:pPr>
      <w:r w:rsidRPr="0023074F">
        <w:rPr>
          <w:rFonts w:asciiTheme="majorHAnsi" w:hAnsiTheme="majorHAnsi"/>
        </w:rPr>
        <w:t>Додатна настава у свим разредима је одржана. Часови су испуњени садржајима као што је микроскопирање, сађење саксијских биљака, формирање и одржавање акваријума, вежбе прве помоћи и обилазак заштићених природних добара. Активности су пратиле садржински редовну наставу за поједини разред. Одржан је један час индивидуалне наставе за ученика осмог разреда, огледног типа да би се утврдило да ли ученик боље ради кад је сам са наставником или у разреду на редовној настави.</w:t>
      </w:r>
    </w:p>
    <w:p w:rsidR="006B66CC" w:rsidRPr="0023074F" w:rsidRDefault="006B66CC" w:rsidP="00B82EF3">
      <w:pPr>
        <w:jc w:val="both"/>
        <w:rPr>
          <w:rFonts w:asciiTheme="majorHAnsi" w:hAnsiTheme="majorHAnsi"/>
          <w:lang w:val="sr-Cyrl-RS"/>
        </w:rPr>
      </w:pPr>
    </w:p>
    <w:p w:rsidR="006B7A39" w:rsidRPr="0023074F" w:rsidRDefault="006B7A39" w:rsidP="00B82EF3">
      <w:pPr>
        <w:jc w:val="both"/>
        <w:rPr>
          <w:rFonts w:asciiTheme="majorHAnsi" w:hAnsiTheme="majorHAnsi"/>
          <w:lang w:val="sr-Cyrl-RS"/>
        </w:rPr>
      </w:pPr>
    </w:p>
    <w:p w:rsidR="006B66CC" w:rsidRPr="0023074F" w:rsidRDefault="006B7A39" w:rsidP="006B7A39">
      <w:pPr>
        <w:jc w:val="center"/>
        <w:rPr>
          <w:rFonts w:asciiTheme="majorHAnsi" w:hAnsiTheme="majorHAnsi"/>
          <w:lang w:val="sr-Cyrl-RS"/>
        </w:rPr>
      </w:pPr>
      <w:r w:rsidRPr="0023074F">
        <w:rPr>
          <w:rFonts w:asciiTheme="majorHAnsi" w:hAnsiTheme="majorHAnsi"/>
          <w:b/>
          <w:lang w:val="sr-Latn-CS"/>
        </w:rPr>
        <w:t>РЕЗУЛТАТИ ПОСТИГНУТИ НА ТАКМИЧЕЊИМА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2410"/>
        <w:gridCol w:w="1984"/>
        <w:gridCol w:w="1514"/>
      </w:tblGrid>
      <w:tr w:rsidR="00BF43DB" w:rsidRPr="0023074F" w:rsidTr="00D44916">
        <w:tc>
          <w:tcPr>
            <w:tcW w:w="9560" w:type="dxa"/>
            <w:gridSpan w:val="5"/>
            <w:shd w:val="clear" w:color="auto" w:fill="DBE5F1"/>
          </w:tcPr>
          <w:p w:rsidR="00BF43DB" w:rsidRPr="0023074F" w:rsidRDefault="00BF43DB" w:rsidP="00D44916">
            <w:pPr>
              <w:jc w:val="center"/>
              <w:rPr>
                <w:b/>
                <w:lang w:val="sr-Latn-CS"/>
              </w:rPr>
            </w:pPr>
          </w:p>
        </w:tc>
      </w:tr>
      <w:tr w:rsidR="00D44916" w:rsidRPr="0023074F" w:rsidTr="00B433B7">
        <w:tc>
          <w:tcPr>
            <w:tcW w:w="2376" w:type="dxa"/>
            <w:shd w:val="clear" w:color="auto" w:fill="DBE5F1"/>
          </w:tcPr>
          <w:p w:rsidR="00D44916" w:rsidRPr="0023074F" w:rsidRDefault="00D44916" w:rsidP="00D44916">
            <w:pPr>
              <w:rPr>
                <w:b/>
                <w:sz w:val="22"/>
                <w:szCs w:val="22"/>
                <w:lang w:val="sr-Cyrl-RS"/>
              </w:rPr>
            </w:pPr>
            <w:r w:rsidRPr="0023074F">
              <w:rPr>
                <w:b/>
                <w:sz w:val="22"/>
                <w:szCs w:val="22"/>
                <w:lang w:val="sr-Latn-CS"/>
              </w:rPr>
              <w:t>ИМЕ И ПРЕЗИМЕ УЧЕНИКА</w:t>
            </w:r>
          </w:p>
        </w:tc>
        <w:tc>
          <w:tcPr>
            <w:tcW w:w="1276" w:type="dxa"/>
            <w:shd w:val="clear" w:color="auto" w:fill="DBE5F1"/>
          </w:tcPr>
          <w:p w:rsidR="00D44916" w:rsidRPr="0023074F" w:rsidRDefault="00D44916" w:rsidP="00BF43DB">
            <w:pPr>
              <w:rPr>
                <w:b/>
                <w:sz w:val="22"/>
                <w:szCs w:val="22"/>
                <w:lang w:val="sr-Latn-CS"/>
              </w:rPr>
            </w:pPr>
            <w:r w:rsidRPr="0023074F">
              <w:rPr>
                <w:b/>
                <w:sz w:val="22"/>
                <w:szCs w:val="22"/>
                <w:lang w:val="sr-Latn-CS"/>
              </w:rPr>
              <w:t>РАЗРЕД</w:t>
            </w:r>
          </w:p>
        </w:tc>
        <w:tc>
          <w:tcPr>
            <w:tcW w:w="2410" w:type="dxa"/>
            <w:shd w:val="clear" w:color="auto" w:fill="DBE5F1"/>
          </w:tcPr>
          <w:p w:rsidR="00D44916" w:rsidRPr="0023074F" w:rsidRDefault="00D44916" w:rsidP="00BF43DB">
            <w:pPr>
              <w:rPr>
                <w:b/>
                <w:sz w:val="22"/>
                <w:szCs w:val="22"/>
                <w:lang w:val="sr-Latn-CS"/>
              </w:rPr>
            </w:pPr>
            <w:r w:rsidRPr="0023074F">
              <w:rPr>
                <w:b/>
                <w:sz w:val="22"/>
                <w:szCs w:val="22"/>
                <w:lang w:val="sr-Latn-CS"/>
              </w:rPr>
              <w:t>ПРЕДМЕТ/ОБЛАСТ</w:t>
            </w:r>
          </w:p>
        </w:tc>
        <w:tc>
          <w:tcPr>
            <w:tcW w:w="1984" w:type="dxa"/>
            <w:shd w:val="clear" w:color="auto" w:fill="DBE5F1"/>
          </w:tcPr>
          <w:p w:rsidR="00D44916" w:rsidRPr="0023074F" w:rsidRDefault="00D44916" w:rsidP="00BF43DB">
            <w:pPr>
              <w:rPr>
                <w:b/>
                <w:sz w:val="22"/>
                <w:szCs w:val="22"/>
                <w:lang w:val="sr-Latn-CS"/>
              </w:rPr>
            </w:pPr>
            <w:r w:rsidRPr="0023074F">
              <w:rPr>
                <w:b/>
                <w:sz w:val="22"/>
                <w:szCs w:val="22"/>
                <w:lang w:val="sr-Latn-CS"/>
              </w:rPr>
              <w:t>НИВО</w:t>
            </w:r>
          </w:p>
        </w:tc>
        <w:tc>
          <w:tcPr>
            <w:tcW w:w="1514" w:type="dxa"/>
            <w:shd w:val="clear" w:color="auto" w:fill="DBE5F1"/>
          </w:tcPr>
          <w:p w:rsidR="00D44916" w:rsidRPr="0023074F" w:rsidRDefault="00D44916" w:rsidP="00BF43DB">
            <w:pPr>
              <w:rPr>
                <w:b/>
                <w:sz w:val="22"/>
                <w:szCs w:val="22"/>
                <w:lang w:val="sr-Cyrl-RS"/>
              </w:rPr>
            </w:pPr>
            <w:r w:rsidRPr="0023074F">
              <w:rPr>
                <w:b/>
                <w:sz w:val="22"/>
                <w:szCs w:val="22"/>
                <w:lang w:val="sr-Latn-CS"/>
              </w:rPr>
              <w:t>РЕЗУЛТАТ</w:t>
            </w:r>
          </w:p>
        </w:tc>
      </w:tr>
      <w:tr w:rsidR="00D44916" w:rsidRPr="0023074F" w:rsidTr="00B433B7">
        <w:tc>
          <w:tcPr>
            <w:tcW w:w="2376" w:type="dxa"/>
            <w:shd w:val="clear" w:color="auto" w:fill="auto"/>
          </w:tcPr>
          <w:p w:rsidR="00D44916" w:rsidRPr="0023074F" w:rsidRDefault="00D44916" w:rsidP="00BF43DB">
            <w:pPr>
              <w:rPr>
                <w:lang w:val="sr-Cyrl-RS"/>
              </w:rPr>
            </w:pPr>
            <w:r w:rsidRPr="0023074F">
              <w:rPr>
                <w:lang w:val="sr-Cyrl-RS"/>
              </w:rPr>
              <w:t>Ирина Бењовски</w:t>
            </w:r>
          </w:p>
        </w:tc>
        <w:tc>
          <w:tcPr>
            <w:tcW w:w="1276" w:type="dxa"/>
            <w:shd w:val="clear" w:color="auto" w:fill="auto"/>
          </w:tcPr>
          <w:p w:rsidR="00D44916" w:rsidRPr="0023074F" w:rsidRDefault="00B433B7" w:rsidP="00B433B7">
            <w:pPr>
              <w:jc w:val="center"/>
              <w:rPr>
                <w:lang w:val="sr-Latn-RS"/>
              </w:rPr>
            </w:pPr>
            <w:r w:rsidRPr="0023074F">
              <w:rPr>
                <w:lang w:val="sr-Latn-RS"/>
              </w:rPr>
              <w:t>I</w:t>
            </w:r>
          </w:p>
        </w:tc>
        <w:tc>
          <w:tcPr>
            <w:tcW w:w="2410" w:type="dxa"/>
            <w:shd w:val="clear" w:color="auto" w:fill="auto"/>
          </w:tcPr>
          <w:p w:rsidR="00D44916" w:rsidRPr="0023074F" w:rsidRDefault="00D44916" w:rsidP="00BF43DB">
            <w:pPr>
              <w:rPr>
                <w:lang w:val="sr-Cyrl-RS"/>
              </w:rPr>
            </w:pPr>
            <w:r w:rsidRPr="0023074F">
              <w:rPr>
                <w:lang w:val="sr-Cyrl-RS"/>
              </w:rPr>
              <w:t>Српски језик/ Разумевање прочитаног</w:t>
            </w:r>
          </w:p>
        </w:tc>
        <w:tc>
          <w:tcPr>
            <w:tcW w:w="1984" w:type="dxa"/>
            <w:shd w:val="clear" w:color="auto" w:fill="auto"/>
          </w:tcPr>
          <w:p w:rsidR="00D44916" w:rsidRPr="0023074F" w:rsidRDefault="00D44916" w:rsidP="00BF43DB">
            <w:pPr>
              <w:rPr>
                <w:lang w:val="sr-Cyrl-RS"/>
              </w:rPr>
            </w:pPr>
            <w:r w:rsidRPr="0023074F">
              <w:rPr>
                <w:lang w:val="sr-Cyrl-RS"/>
              </w:rPr>
              <w:t>Општински Републички</w:t>
            </w:r>
          </w:p>
        </w:tc>
        <w:tc>
          <w:tcPr>
            <w:tcW w:w="1514" w:type="dxa"/>
            <w:shd w:val="clear" w:color="auto" w:fill="auto"/>
          </w:tcPr>
          <w:p w:rsidR="00D44916" w:rsidRPr="0023074F" w:rsidRDefault="00D44916" w:rsidP="00BF43DB">
            <w:pPr>
              <w:rPr>
                <w:lang w:val="sr-Cyrl-RS"/>
              </w:rPr>
            </w:pPr>
            <w:r w:rsidRPr="0023074F">
              <w:rPr>
                <w:lang w:val="sr-Cyrl-RS"/>
              </w:rPr>
              <w:t xml:space="preserve">3.    место </w:t>
            </w:r>
          </w:p>
          <w:p w:rsidR="00D44916" w:rsidRPr="0023074F" w:rsidRDefault="00D44916" w:rsidP="00BF43DB">
            <w:pPr>
              <w:rPr>
                <w:lang w:val="sr-Cyrl-RS"/>
              </w:rPr>
            </w:pPr>
            <w:r w:rsidRPr="0023074F">
              <w:rPr>
                <w:lang w:val="sr-Cyrl-RS"/>
              </w:rPr>
              <w:t>1. место</w:t>
            </w:r>
          </w:p>
        </w:tc>
      </w:tr>
      <w:tr w:rsidR="00D44916" w:rsidRPr="0023074F" w:rsidTr="00B433B7">
        <w:tc>
          <w:tcPr>
            <w:tcW w:w="2376" w:type="dxa"/>
            <w:shd w:val="clear" w:color="auto" w:fill="auto"/>
          </w:tcPr>
          <w:p w:rsidR="00D44916" w:rsidRPr="0023074F" w:rsidRDefault="00D44916" w:rsidP="0062475A">
            <w:pPr>
              <w:rPr>
                <w:lang w:val="sr-Cyrl-RS"/>
              </w:rPr>
            </w:pPr>
            <w:r w:rsidRPr="0023074F">
              <w:rPr>
                <w:lang w:val="sr-Cyrl-RS"/>
              </w:rPr>
              <w:t>Мариловић Властимир</w:t>
            </w:r>
          </w:p>
        </w:tc>
        <w:tc>
          <w:tcPr>
            <w:tcW w:w="1276" w:type="dxa"/>
            <w:shd w:val="clear" w:color="auto" w:fill="auto"/>
          </w:tcPr>
          <w:p w:rsidR="00D44916" w:rsidRPr="0023074F" w:rsidRDefault="00B433B7" w:rsidP="00B433B7">
            <w:pPr>
              <w:jc w:val="center"/>
              <w:rPr>
                <w:lang w:val="sr-Latn-RS"/>
              </w:rPr>
            </w:pPr>
            <w:r w:rsidRPr="0023074F">
              <w:rPr>
                <w:lang w:val="sr-Latn-RS"/>
              </w:rPr>
              <w:t>III</w:t>
            </w:r>
          </w:p>
        </w:tc>
        <w:tc>
          <w:tcPr>
            <w:tcW w:w="2410" w:type="dxa"/>
            <w:shd w:val="clear" w:color="auto" w:fill="auto"/>
          </w:tcPr>
          <w:p w:rsidR="00D44916" w:rsidRPr="0023074F" w:rsidRDefault="00D44916" w:rsidP="0062475A">
            <w:pPr>
              <w:rPr>
                <w:lang w:val="sr-Cyrl-RS"/>
              </w:rPr>
            </w:pPr>
            <w:r w:rsidRPr="0023074F">
              <w:rPr>
                <w:lang w:val="sr-Cyrl-RS"/>
              </w:rPr>
              <w:t>Српски језик/ Разумевање прочитаног</w:t>
            </w:r>
          </w:p>
        </w:tc>
        <w:tc>
          <w:tcPr>
            <w:tcW w:w="1984" w:type="dxa"/>
            <w:shd w:val="clear" w:color="auto" w:fill="auto"/>
          </w:tcPr>
          <w:p w:rsidR="00D44916" w:rsidRPr="0023074F" w:rsidRDefault="00D44916" w:rsidP="0062475A">
            <w:pPr>
              <w:rPr>
                <w:lang w:val="sr-Cyrl-RS"/>
              </w:rPr>
            </w:pPr>
            <w:r w:rsidRPr="0023074F">
              <w:rPr>
                <w:lang w:val="sr-Cyrl-RS"/>
              </w:rPr>
              <w:t>Општински Републички</w:t>
            </w:r>
          </w:p>
        </w:tc>
        <w:tc>
          <w:tcPr>
            <w:tcW w:w="1514" w:type="dxa"/>
            <w:shd w:val="clear" w:color="auto" w:fill="auto"/>
          </w:tcPr>
          <w:p w:rsidR="00D44916" w:rsidRPr="0023074F" w:rsidRDefault="00D44916" w:rsidP="0062475A">
            <w:pPr>
              <w:rPr>
                <w:lang w:val="sr-Cyrl-RS"/>
              </w:rPr>
            </w:pPr>
            <w:r w:rsidRPr="0023074F">
              <w:rPr>
                <w:lang w:val="sr-Cyrl-RS"/>
              </w:rPr>
              <w:t>5. место</w:t>
            </w:r>
          </w:p>
          <w:p w:rsidR="00D44916" w:rsidRPr="0023074F" w:rsidRDefault="00D44916" w:rsidP="0062475A">
            <w:pPr>
              <w:rPr>
                <w:lang w:val="sr-Cyrl-RS"/>
              </w:rPr>
            </w:pPr>
            <w:r w:rsidRPr="0023074F">
              <w:rPr>
                <w:lang w:val="sr-Cyrl-RS"/>
              </w:rPr>
              <w:t>8.место</w:t>
            </w:r>
          </w:p>
        </w:tc>
      </w:tr>
      <w:tr w:rsidR="00D44916" w:rsidRPr="0023074F" w:rsidTr="00B433B7">
        <w:tc>
          <w:tcPr>
            <w:tcW w:w="2376" w:type="dxa"/>
            <w:shd w:val="clear" w:color="auto" w:fill="auto"/>
          </w:tcPr>
          <w:p w:rsidR="00D44916" w:rsidRPr="0023074F" w:rsidRDefault="00D44916" w:rsidP="0062475A">
            <w:pPr>
              <w:rPr>
                <w:lang w:val="sr-Cyrl-RS"/>
              </w:rPr>
            </w:pPr>
            <w:r w:rsidRPr="0023074F">
              <w:rPr>
                <w:lang w:val="sr-Cyrl-RS"/>
              </w:rPr>
              <w:t xml:space="preserve">Димитријевић Тијана </w:t>
            </w:r>
          </w:p>
          <w:p w:rsidR="00D44916" w:rsidRPr="0023074F" w:rsidRDefault="00D44916" w:rsidP="0062475A">
            <w:pPr>
              <w:rPr>
                <w:lang w:val="sr-Cyrl-RS"/>
              </w:rPr>
            </w:pPr>
          </w:p>
        </w:tc>
        <w:tc>
          <w:tcPr>
            <w:tcW w:w="1276" w:type="dxa"/>
            <w:shd w:val="clear" w:color="auto" w:fill="auto"/>
          </w:tcPr>
          <w:p w:rsidR="00D44916" w:rsidRPr="0023074F" w:rsidRDefault="00D44916" w:rsidP="00B433B7">
            <w:pPr>
              <w:jc w:val="center"/>
              <w:rPr>
                <w:lang w:val="sr-Cyrl-RS"/>
              </w:rPr>
            </w:pPr>
          </w:p>
          <w:p w:rsidR="00D44916" w:rsidRPr="0023074F" w:rsidRDefault="00B433B7" w:rsidP="00B433B7">
            <w:pPr>
              <w:jc w:val="center"/>
              <w:rPr>
                <w:lang w:val="sr-Latn-RS"/>
              </w:rPr>
            </w:pPr>
            <w:r w:rsidRPr="0023074F">
              <w:rPr>
                <w:lang w:val="sr-Latn-RS"/>
              </w:rPr>
              <w:t>V</w:t>
            </w:r>
          </w:p>
        </w:tc>
        <w:tc>
          <w:tcPr>
            <w:tcW w:w="2410" w:type="dxa"/>
            <w:shd w:val="clear" w:color="auto" w:fill="auto"/>
          </w:tcPr>
          <w:p w:rsidR="00D44916" w:rsidRPr="0023074F" w:rsidRDefault="00D44916" w:rsidP="0062475A">
            <w:pPr>
              <w:rPr>
                <w:lang w:val="sr-Cyrl-RS"/>
              </w:rPr>
            </w:pPr>
            <w:r w:rsidRPr="0023074F">
              <w:rPr>
                <w:lang w:val="sr-Cyrl-RS"/>
              </w:rPr>
              <w:t>Српски језик/</w:t>
            </w:r>
          </w:p>
        </w:tc>
        <w:tc>
          <w:tcPr>
            <w:tcW w:w="1984" w:type="dxa"/>
            <w:shd w:val="clear" w:color="auto" w:fill="auto"/>
          </w:tcPr>
          <w:p w:rsidR="00D44916" w:rsidRPr="0023074F" w:rsidRDefault="00D44916" w:rsidP="0062475A">
            <w:pPr>
              <w:rPr>
                <w:lang w:val="sr-Cyrl-RS"/>
              </w:rPr>
            </w:pPr>
            <w:r w:rsidRPr="0023074F">
              <w:rPr>
                <w:lang w:val="sr-Cyrl-RS"/>
              </w:rPr>
              <w:t>Општински</w:t>
            </w:r>
          </w:p>
        </w:tc>
        <w:tc>
          <w:tcPr>
            <w:tcW w:w="1514" w:type="dxa"/>
            <w:shd w:val="clear" w:color="auto" w:fill="auto"/>
          </w:tcPr>
          <w:p w:rsidR="00D44916" w:rsidRPr="0023074F" w:rsidRDefault="00D44916" w:rsidP="0062475A">
            <w:pPr>
              <w:rPr>
                <w:lang w:val="sr-Cyrl-RS"/>
              </w:rPr>
            </w:pPr>
            <w:r w:rsidRPr="0023074F">
              <w:rPr>
                <w:lang w:val="sr-Cyrl-RS"/>
              </w:rPr>
              <w:t>4. место</w:t>
            </w:r>
          </w:p>
        </w:tc>
      </w:tr>
      <w:tr w:rsidR="00D44916" w:rsidRPr="0023074F" w:rsidTr="00B433B7">
        <w:tc>
          <w:tcPr>
            <w:tcW w:w="2376" w:type="dxa"/>
            <w:shd w:val="clear" w:color="auto" w:fill="auto"/>
          </w:tcPr>
          <w:p w:rsidR="00D44916" w:rsidRPr="0023074F" w:rsidRDefault="00D44916" w:rsidP="0062475A">
            <w:pPr>
              <w:rPr>
                <w:lang w:val="sr-Cyrl-RS"/>
              </w:rPr>
            </w:pPr>
            <w:r w:rsidRPr="0023074F">
              <w:rPr>
                <w:lang w:val="sr-Cyrl-RS"/>
              </w:rPr>
              <w:t>Катарина Пољак</w:t>
            </w:r>
          </w:p>
        </w:tc>
        <w:tc>
          <w:tcPr>
            <w:tcW w:w="1276" w:type="dxa"/>
            <w:shd w:val="clear" w:color="auto" w:fill="auto"/>
          </w:tcPr>
          <w:p w:rsidR="00D44916" w:rsidRPr="0023074F" w:rsidRDefault="00B433B7" w:rsidP="00B433B7">
            <w:pPr>
              <w:jc w:val="center"/>
              <w:rPr>
                <w:lang w:val="sr-Latn-RS"/>
              </w:rPr>
            </w:pPr>
            <w:r w:rsidRPr="0023074F">
              <w:rPr>
                <w:lang w:val="sr-Latn-RS"/>
              </w:rPr>
              <w:t>IV</w:t>
            </w:r>
          </w:p>
        </w:tc>
        <w:tc>
          <w:tcPr>
            <w:tcW w:w="2410" w:type="dxa"/>
            <w:shd w:val="clear" w:color="auto" w:fill="auto"/>
          </w:tcPr>
          <w:p w:rsidR="00D44916" w:rsidRPr="0023074F" w:rsidRDefault="00D44916" w:rsidP="0062475A">
            <w:pPr>
              <w:rPr>
                <w:lang w:val="sr-Cyrl-RS"/>
              </w:rPr>
            </w:pPr>
            <w:r w:rsidRPr="0023074F">
              <w:rPr>
                <w:lang w:val="sr-Cyrl-RS"/>
              </w:rPr>
              <w:t>Физичко в./Атлетика</w:t>
            </w:r>
          </w:p>
        </w:tc>
        <w:tc>
          <w:tcPr>
            <w:tcW w:w="1984" w:type="dxa"/>
            <w:shd w:val="clear" w:color="auto" w:fill="auto"/>
          </w:tcPr>
          <w:p w:rsidR="00D44916" w:rsidRPr="0023074F" w:rsidRDefault="00D44916" w:rsidP="0062475A">
            <w:pPr>
              <w:rPr>
                <w:lang w:val="sr-Cyrl-RS"/>
              </w:rPr>
            </w:pPr>
            <w:r w:rsidRPr="0023074F">
              <w:rPr>
                <w:lang w:val="sr-Cyrl-RS"/>
              </w:rPr>
              <w:t>Општински</w:t>
            </w:r>
          </w:p>
        </w:tc>
        <w:tc>
          <w:tcPr>
            <w:tcW w:w="1514" w:type="dxa"/>
            <w:shd w:val="clear" w:color="auto" w:fill="auto"/>
          </w:tcPr>
          <w:p w:rsidR="00D44916" w:rsidRPr="0023074F" w:rsidRDefault="00D44916" w:rsidP="0062475A">
            <w:pPr>
              <w:rPr>
                <w:lang w:val="sr-Cyrl-RS"/>
              </w:rPr>
            </w:pPr>
            <w:r w:rsidRPr="0023074F">
              <w:rPr>
                <w:lang w:val="sr-Cyrl-RS"/>
              </w:rPr>
              <w:t>2.место</w:t>
            </w:r>
          </w:p>
        </w:tc>
      </w:tr>
      <w:tr w:rsidR="00937535" w:rsidRPr="0023074F" w:rsidTr="00B433B7">
        <w:tc>
          <w:tcPr>
            <w:tcW w:w="2376" w:type="dxa"/>
            <w:shd w:val="clear" w:color="auto" w:fill="auto"/>
          </w:tcPr>
          <w:p w:rsidR="00937535" w:rsidRPr="0023074F" w:rsidRDefault="00937535" w:rsidP="0062475A">
            <w:pPr>
              <w:rPr>
                <w:lang w:val="sr-Cyrl-RS"/>
              </w:rPr>
            </w:pPr>
            <w:r w:rsidRPr="0023074F">
              <w:rPr>
                <w:lang w:val="sr-Cyrl-RS"/>
              </w:rPr>
              <w:t>Андреа Мађаров</w:t>
            </w:r>
          </w:p>
        </w:tc>
        <w:tc>
          <w:tcPr>
            <w:tcW w:w="1276" w:type="dxa"/>
            <w:shd w:val="clear" w:color="auto" w:fill="auto"/>
          </w:tcPr>
          <w:p w:rsidR="00937535" w:rsidRPr="0023074F" w:rsidRDefault="00937535" w:rsidP="00B433B7">
            <w:pPr>
              <w:jc w:val="center"/>
              <w:rPr>
                <w:lang w:val="sr-Latn-RS"/>
              </w:rPr>
            </w:pPr>
            <w:r w:rsidRPr="0023074F">
              <w:rPr>
                <w:lang w:val="sr-Latn-RS"/>
              </w:rPr>
              <w:t>VI</w:t>
            </w:r>
          </w:p>
        </w:tc>
        <w:tc>
          <w:tcPr>
            <w:tcW w:w="2410" w:type="dxa"/>
            <w:shd w:val="clear" w:color="auto" w:fill="auto"/>
          </w:tcPr>
          <w:p w:rsidR="00937535" w:rsidRPr="0023074F" w:rsidRDefault="00937535" w:rsidP="0062475A">
            <w:pPr>
              <w:rPr>
                <w:lang w:val="sr-Cyrl-RS"/>
              </w:rPr>
            </w:pPr>
            <w:r w:rsidRPr="0023074F">
              <w:rPr>
                <w:lang w:val="sr-Cyrl-RS"/>
              </w:rPr>
              <w:t>Бугарски језик</w:t>
            </w:r>
          </w:p>
        </w:tc>
        <w:tc>
          <w:tcPr>
            <w:tcW w:w="1984" w:type="dxa"/>
            <w:shd w:val="clear" w:color="auto" w:fill="auto"/>
          </w:tcPr>
          <w:p w:rsidR="00937535" w:rsidRPr="0023074F" w:rsidRDefault="00937535" w:rsidP="0062475A">
            <w:pPr>
              <w:rPr>
                <w:lang w:val="sr-Cyrl-RS"/>
              </w:rPr>
            </w:pPr>
            <w:r w:rsidRPr="0023074F">
              <w:rPr>
                <w:lang w:val="sr-Cyrl-RS"/>
              </w:rPr>
              <w:t>Општински</w:t>
            </w:r>
          </w:p>
          <w:p w:rsidR="00937535" w:rsidRPr="0023074F" w:rsidRDefault="00937535" w:rsidP="0062475A">
            <w:pPr>
              <w:rPr>
                <w:lang w:val="sr-Cyrl-RS"/>
              </w:rPr>
            </w:pPr>
          </w:p>
        </w:tc>
        <w:tc>
          <w:tcPr>
            <w:tcW w:w="1514" w:type="dxa"/>
            <w:shd w:val="clear" w:color="auto" w:fill="auto"/>
          </w:tcPr>
          <w:p w:rsidR="00937535" w:rsidRPr="0023074F" w:rsidRDefault="00802F08" w:rsidP="00802F08">
            <w:pPr>
              <w:rPr>
                <w:lang w:val="sr-Cyrl-RS"/>
              </w:rPr>
            </w:pPr>
            <w:r w:rsidRPr="0023074F">
              <w:rPr>
                <w:lang w:val="sr-Cyrl-RS"/>
              </w:rPr>
              <w:t>1.место</w:t>
            </w:r>
          </w:p>
        </w:tc>
      </w:tr>
      <w:tr w:rsidR="00937535" w:rsidRPr="0023074F" w:rsidTr="00B433B7">
        <w:tc>
          <w:tcPr>
            <w:tcW w:w="2376" w:type="dxa"/>
            <w:shd w:val="clear" w:color="auto" w:fill="auto"/>
          </w:tcPr>
          <w:p w:rsidR="00937535" w:rsidRPr="0023074F" w:rsidRDefault="00937535" w:rsidP="0062475A">
            <w:pPr>
              <w:rPr>
                <w:lang w:val="sr-Cyrl-RS"/>
              </w:rPr>
            </w:pPr>
            <w:r w:rsidRPr="0023074F">
              <w:rPr>
                <w:lang w:val="sr-Cyrl-RS"/>
              </w:rPr>
              <w:t>Мартина Вуковић</w:t>
            </w:r>
          </w:p>
        </w:tc>
        <w:tc>
          <w:tcPr>
            <w:tcW w:w="1276" w:type="dxa"/>
            <w:shd w:val="clear" w:color="auto" w:fill="auto"/>
          </w:tcPr>
          <w:p w:rsidR="00937535" w:rsidRPr="0023074F" w:rsidRDefault="00937535" w:rsidP="00B433B7">
            <w:pPr>
              <w:jc w:val="center"/>
              <w:rPr>
                <w:lang w:val="sr-Latn-RS"/>
              </w:rPr>
            </w:pPr>
            <w:r w:rsidRPr="0023074F">
              <w:rPr>
                <w:lang w:val="sr-Latn-RS"/>
              </w:rPr>
              <w:t>VI</w:t>
            </w:r>
          </w:p>
        </w:tc>
        <w:tc>
          <w:tcPr>
            <w:tcW w:w="2410" w:type="dxa"/>
            <w:shd w:val="clear" w:color="auto" w:fill="auto"/>
          </w:tcPr>
          <w:p w:rsidR="00937535" w:rsidRPr="0023074F" w:rsidRDefault="00937535" w:rsidP="0062475A">
            <w:pPr>
              <w:rPr>
                <w:lang w:val="sr-Cyrl-RS"/>
              </w:rPr>
            </w:pPr>
            <w:r w:rsidRPr="0023074F">
              <w:rPr>
                <w:lang w:val="sr-Cyrl-RS"/>
              </w:rPr>
              <w:t>Бугарски језик</w:t>
            </w:r>
          </w:p>
        </w:tc>
        <w:tc>
          <w:tcPr>
            <w:tcW w:w="1984" w:type="dxa"/>
            <w:shd w:val="clear" w:color="auto" w:fill="auto"/>
          </w:tcPr>
          <w:p w:rsidR="00937535" w:rsidRPr="0023074F" w:rsidRDefault="00937535" w:rsidP="00937535">
            <w:pPr>
              <w:rPr>
                <w:lang w:val="sr-Cyrl-RS"/>
              </w:rPr>
            </w:pPr>
            <w:r w:rsidRPr="0023074F">
              <w:rPr>
                <w:lang w:val="sr-Cyrl-RS"/>
              </w:rPr>
              <w:t>Општински</w:t>
            </w:r>
          </w:p>
          <w:p w:rsidR="00937535" w:rsidRPr="0023074F" w:rsidRDefault="00937535" w:rsidP="00937535">
            <w:pPr>
              <w:rPr>
                <w:lang w:val="sr-Cyrl-RS"/>
              </w:rPr>
            </w:pPr>
          </w:p>
        </w:tc>
        <w:tc>
          <w:tcPr>
            <w:tcW w:w="1514" w:type="dxa"/>
            <w:shd w:val="clear" w:color="auto" w:fill="auto"/>
          </w:tcPr>
          <w:p w:rsidR="00937535" w:rsidRPr="0023074F" w:rsidRDefault="00802F08" w:rsidP="0062475A">
            <w:pPr>
              <w:rPr>
                <w:lang w:val="sr-Cyrl-RS"/>
              </w:rPr>
            </w:pPr>
            <w:r w:rsidRPr="0023074F">
              <w:rPr>
                <w:lang w:val="sr-Cyrl-RS"/>
              </w:rPr>
              <w:t>2.место</w:t>
            </w:r>
          </w:p>
        </w:tc>
      </w:tr>
      <w:tr w:rsidR="00937535" w:rsidRPr="0023074F" w:rsidTr="00B433B7">
        <w:tc>
          <w:tcPr>
            <w:tcW w:w="2376" w:type="dxa"/>
            <w:shd w:val="clear" w:color="auto" w:fill="auto"/>
          </w:tcPr>
          <w:p w:rsidR="00937535" w:rsidRPr="0023074F" w:rsidRDefault="00937535" w:rsidP="0062475A">
            <w:pPr>
              <w:rPr>
                <w:lang w:val="sr-Cyrl-RS"/>
              </w:rPr>
            </w:pPr>
            <w:r w:rsidRPr="0023074F">
              <w:rPr>
                <w:lang w:val="sr-Cyrl-RS"/>
              </w:rPr>
              <w:t>Алекса Костић</w:t>
            </w:r>
          </w:p>
        </w:tc>
        <w:tc>
          <w:tcPr>
            <w:tcW w:w="1276" w:type="dxa"/>
            <w:shd w:val="clear" w:color="auto" w:fill="auto"/>
          </w:tcPr>
          <w:p w:rsidR="00937535" w:rsidRPr="0023074F" w:rsidRDefault="00937535" w:rsidP="00B433B7">
            <w:pPr>
              <w:jc w:val="center"/>
              <w:rPr>
                <w:lang w:val="sr-Latn-RS"/>
              </w:rPr>
            </w:pPr>
            <w:r w:rsidRPr="0023074F">
              <w:rPr>
                <w:lang w:val="sr-Latn-RS"/>
              </w:rPr>
              <w:t>VI</w:t>
            </w:r>
          </w:p>
        </w:tc>
        <w:tc>
          <w:tcPr>
            <w:tcW w:w="2410" w:type="dxa"/>
            <w:shd w:val="clear" w:color="auto" w:fill="auto"/>
          </w:tcPr>
          <w:p w:rsidR="00937535" w:rsidRPr="0023074F" w:rsidRDefault="00937535" w:rsidP="0062475A">
            <w:pPr>
              <w:rPr>
                <w:lang w:val="sr-Cyrl-RS"/>
              </w:rPr>
            </w:pPr>
            <w:r w:rsidRPr="0023074F">
              <w:rPr>
                <w:lang w:val="sr-Cyrl-RS"/>
              </w:rPr>
              <w:t>Бугарски језик</w:t>
            </w:r>
          </w:p>
        </w:tc>
        <w:tc>
          <w:tcPr>
            <w:tcW w:w="1984" w:type="dxa"/>
            <w:shd w:val="clear" w:color="auto" w:fill="auto"/>
          </w:tcPr>
          <w:p w:rsidR="00937535" w:rsidRPr="0023074F" w:rsidRDefault="00937535" w:rsidP="00937535">
            <w:pPr>
              <w:rPr>
                <w:lang w:val="sr-Cyrl-RS"/>
              </w:rPr>
            </w:pPr>
            <w:r w:rsidRPr="0023074F">
              <w:rPr>
                <w:lang w:val="sr-Cyrl-RS"/>
              </w:rPr>
              <w:t>Општински</w:t>
            </w:r>
          </w:p>
          <w:p w:rsidR="00937535" w:rsidRPr="0023074F" w:rsidRDefault="00937535" w:rsidP="00937535">
            <w:pPr>
              <w:rPr>
                <w:lang w:val="sr-Cyrl-RS"/>
              </w:rPr>
            </w:pPr>
          </w:p>
        </w:tc>
        <w:tc>
          <w:tcPr>
            <w:tcW w:w="1514" w:type="dxa"/>
            <w:shd w:val="clear" w:color="auto" w:fill="auto"/>
          </w:tcPr>
          <w:p w:rsidR="00937535" w:rsidRPr="0023074F" w:rsidRDefault="00802F08" w:rsidP="0062475A">
            <w:pPr>
              <w:rPr>
                <w:lang w:val="sr-Cyrl-RS"/>
              </w:rPr>
            </w:pPr>
            <w:r w:rsidRPr="0023074F">
              <w:rPr>
                <w:lang w:val="sr-Cyrl-RS"/>
              </w:rPr>
              <w:t>2.место</w:t>
            </w:r>
          </w:p>
        </w:tc>
      </w:tr>
    </w:tbl>
    <w:p w:rsidR="00114B9E" w:rsidRPr="0023074F" w:rsidRDefault="00114B9E" w:rsidP="00F40187">
      <w:pPr>
        <w:jc w:val="both"/>
        <w:rPr>
          <w:rFonts w:asciiTheme="majorHAnsi" w:hAnsiTheme="majorHAnsi"/>
        </w:rPr>
      </w:pPr>
    </w:p>
    <w:p w:rsidR="00114B9E" w:rsidRPr="0023074F" w:rsidRDefault="00114B9E" w:rsidP="00F40187">
      <w:pPr>
        <w:jc w:val="both"/>
        <w:rPr>
          <w:rFonts w:asciiTheme="majorHAnsi" w:hAnsiTheme="majorHAnsi"/>
        </w:rPr>
      </w:pPr>
    </w:p>
    <w:p w:rsidR="006B66CC" w:rsidRPr="0023074F" w:rsidRDefault="006B66CC" w:rsidP="00F40187">
      <w:pPr>
        <w:jc w:val="both"/>
        <w:rPr>
          <w:rFonts w:asciiTheme="majorHAnsi" w:hAnsiTheme="majorHAnsi"/>
        </w:rPr>
      </w:pPr>
    </w:p>
    <w:p w:rsidR="0062475A" w:rsidRPr="00A9389E" w:rsidRDefault="0062475A" w:rsidP="002C4113">
      <w:pPr>
        <w:pStyle w:val="Heading2"/>
        <w:rPr>
          <w:rFonts w:asciiTheme="majorHAnsi" w:hAnsiTheme="majorHAnsi"/>
        </w:rPr>
      </w:pPr>
      <w:bookmarkStart w:id="38" w:name="_Toc22051286"/>
      <w:r w:rsidRPr="00A9389E">
        <w:rPr>
          <w:rFonts w:asciiTheme="majorHAnsi" w:hAnsiTheme="majorHAnsi"/>
        </w:rPr>
        <w:t>ПРОЈЕКТНА НАСТАВА</w:t>
      </w:r>
      <w:bookmarkEnd w:id="38"/>
    </w:p>
    <w:p w:rsidR="00EB2561" w:rsidRPr="0023074F" w:rsidRDefault="00EB2561" w:rsidP="00EB2561">
      <w:pPr>
        <w:rPr>
          <w:lang w:val="sr-Cyrl-CS"/>
        </w:rPr>
      </w:pPr>
    </w:p>
    <w:p w:rsidR="00EB2561" w:rsidRPr="0023074F" w:rsidRDefault="00EB2561" w:rsidP="00EB2561">
      <w:pPr>
        <w:jc w:val="both"/>
        <w:rPr>
          <w:rFonts w:asciiTheme="majorHAnsi" w:hAnsiTheme="majorHAnsi"/>
          <w:b/>
          <w:lang w:val="sr-Cyrl-RS"/>
        </w:rPr>
      </w:pPr>
      <w:r w:rsidRPr="0023074F">
        <w:rPr>
          <w:rFonts w:asciiTheme="majorHAnsi" w:hAnsiTheme="majorHAnsi"/>
          <w:b/>
          <w:lang w:val="sr-Latn-RS"/>
        </w:rPr>
        <w:t xml:space="preserve">I </w:t>
      </w:r>
      <w:r w:rsidRPr="0023074F">
        <w:rPr>
          <w:rFonts w:asciiTheme="majorHAnsi" w:hAnsiTheme="majorHAnsi"/>
          <w:b/>
          <w:lang w:val="sr-Cyrl-RS"/>
        </w:rPr>
        <w:t>разред</w:t>
      </w:r>
      <w:r w:rsidRPr="0023074F">
        <w:rPr>
          <w:rFonts w:asciiTheme="majorHAnsi" w:hAnsiTheme="majorHAnsi"/>
          <w:b/>
          <w:lang w:val="sr-Cyrl-BA"/>
        </w:rPr>
        <w:t xml:space="preserve"> - Пројекат „Ускршњи обичаји“</w:t>
      </w:r>
    </w:p>
    <w:p w:rsidR="00EB2561" w:rsidRPr="0023074F" w:rsidRDefault="00EB2561" w:rsidP="00EB2561">
      <w:pPr>
        <w:jc w:val="both"/>
        <w:rPr>
          <w:rFonts w:asciiTheme="majorHAnsi" w:hAnsiTheme="majorHAnsi"/>
          <w:lang w:val="sr-Cyrl-BA"/>
        </w:rPr>
      </w:pPr>
      <w:r w:rsidRPr="0023074F">
        <w:rPr>
          <w:rFonts w:asciiTheme="majorHAnsi" w:hAnsiTheme="majorHAnsi"/>
          <w:lang w:val="sr-Cyrl-BA"/>
        </w:rPr>
        <w:t xml:space="preserve">Ученици су у склопу пројектне наставе радили на упознавању технике рада на рачунару. Знају самостално да укључе и искључе рачунар, покрену програм за цртање, као и да користе одговарајуће алатке овог програма. При раду за рачунаром правилно седе. Знају да наведу могуће последице на здравље услед неправилног коришћења дигиталних уређаја. На часовима који су се спроводили у информатичком кабинету, ученици су у програму за цртање цртали ускршње честитке. Исте су биле изложене на Ускршњем базару. </w:t>
      </w:r>
    </w:p>
    <w:p w:rsidR="00EB2561" w:rsidRPr="0023074F" w:rsidRDefault="00EB2561" w:rsidP="00EB2561">
      <w:pPr>
        <w:jc w:val="both"/>
        <w:rPr>
          <w:rFonts w:asciiTheme="majorHAnsi" w:hAnsiTheme="majorHAnsi"/>
          <w:lang w:val="sr-Cyrl-RS"/>
        </w:rPr>
      </w:pPr>
      <w:r w:rsidRPr="0023074F">
        <w:rPr>
          <w:rFonts w:asciiTheme="majorHAnsi" w:hAnsiTheme="majorHAnsi"/>
          <w:lang w:val="sr-Cyrl-BA"/>
        </w:rPr>
        <w:t>Ученици су спремајући се за крајњи пројекат „Ускршњи базар“</w:t>
      </w:r>
      <w:r w:rsidRPr="0023074F">
        <w:rPr>
          <w:rFonts w:asciiTheme="majorHAnsi" w:hAnsiTheme="majorHAnsi"/>
          <w:b/>
          <w:lang w:val="sr-Cyrl-CS"/>
        </w:rPr>
        <w:t xml:space="preserve"> </w:t>
      </w:r>
      <w:r w:rsidRPr="0023074F">
        <w:rPr>
          <w:rFonts w:asciiTheme="majorHAnsi" w:hAnsiTheme="majorHAnsi"/>
          <w:lang w:val="sr-Cyrl-CS"/>
        </w:rPr>
        <w:t>учили о разноврсности ускршњих обичаја различитих култура из непосредног окружења</w:t>
      </w:r>
      <w:r w:rsidRPr="0023074F">
        <w:rPr>
          <w:rFonts w:asciiTheme="majorHAnsi" w:hAnsiTheme="majorHAnsi"/>
          <w:lang w:val="sr-Cyrl-RS"/>
        </w:rPr>
        <w:t xml:space="preserve"> кроз драмске текстове, приче, песме које су изведене и на приредби поводом „Ускршњег базара“. Одржане су две радионице са родитељима. На истима се код ученика развијао интерес за сазнањем, подстицала се међусобна ученичка али и сарадња са родитељима као и развијање стваралачких способности ученика. Уз помоћ родитеља ученици су направили продукте који су продавани на „Ускршњем базару“ 17. априла 2019. године која је уједно била и завршна активност овог пројекта. </w:t>
      </w:r>
      <w:r w:rsidR="00490918" w:rsidRPr="0023074F">
        <w:rPr>
          <w:rFonts w:asciiTheme="majorHAnsi" w:hAnsiTheme="majorHAnsi"/>
          <w:lang w:val="sr-Cyrl-RS"/>
        </w:rPr>
        <w:t xml:space="preserve">„Ускршњи базар“ је био веома посећен. </w:t>
      </w:r>
      <w:r w:rsidRPr="0023074F">
        <w:rPr>
          <w:rFonts w:asciiTheme="majorHAnsi" w:hAnsiTheme="majorHAnsi"/>
          <w:lang w:val="sr-Cyrl-RS"/>
        </w:rPr>
        <w:t>Приредба и продаја ускршњих продуката била је веома успешна. Продати су сви производи и ученици су зарадили 10</w:t>
      </w:r>
      <w:r w:rsidR="00BA361E" w:rsidRPr="0023074F">
        <w:rPr>
          <w:rFonts w:asciiTheme="majorHAnsi" w:hAnsiTheme="majorHAnsi"/>
          <w:lang w:val="sr-Cyrl-RS"/>
        </w:rPr>
        <w:t>.</w:t>
      </w:r>
      <w:r w:rsidRPr="0023074F">
        <w:rPr>
          <w:rFonts w:asciiTheme="majorHAnsi" w:hAnsiTheme="majorHAnsi"/>
          <w:lang w:val="sr-Cyrl-RS"/>
        </w:rPr>
        <w:t>000</w:t>
      </w:r>
      <w:r w:rsidR="00BA361E" w:rsidRPr="0023074F">
        <w:rPr>
          <w:rFonts w:asciiTheme="majorHAnsi" w:hAnsiTheme="majorHAnsi"/>
          <w:lang w:val="sr-Cyrl-RS"/>
        </w:rPr>
        <w:t xml:space="preserve">,00 </w:t>
      </w:r>
      <w:r w:rsidRPr="0023074F">
        <w:rPr>
          <w:rFonts w:asciiTheme="majorHAnsi" w:hAnsiTheme="majorHAnsi"/>
          <w:lang w:val="sr-Cyrl-RS"/>
        </w:rPr>
        <w:t xml:space="preserve"> динара. С обзиром да је мали број ученика у првом разреду, радо су се забавиштанци и ученици другог, трећег и четвртог разреда прикључили. Они су такође одржавали радионице са родитељима на којима се радило на прављењу продуката. Сви ученици су активно учествовали у припреми приредбе поводом завршне активности овог пројекта. Ученици од забавишта до четвртог разреда су заједно са ученицима првог разреда успешно обавили </w:t>
      </w:r>
      <w:r w:rsidR="003B6BB4" w:rsidRPr="0023074F">
        <w:rPr>
          <w:rFonts w:asciiTheme="majorHAnsi" w:hAnsiTheme="majorHAnsi"/>
          <w:lang w:val="sr-Cyrl-RS"/>
        </w:rPr>
        <w:t>продају продуката а од зарађеног новца</w:t>
      </w:r>
      <w:r w:rsidRPr="0023074F">
        <w:rPr>
          <w:rFonts w:asciiTheme="majorHAnsi" w:hAnsiTheme="majorHAnsi"/>
          <w:lang w:val="sr-Cyrl-RS"/>
        </w:rPr>
        <w:t xml:space="preserve"> купили  храну, слаткише, сокове и отишли смо на заједнички излет у оближњу шуму.  Акценат није само стављен на изради пројекта већ и на цео процес његове израде где је била заступљена константна међусобна сарадња ученика у разреду, нижих разреда, родитеља и наставника, родитеља и деце као веома лепа сарадња са свим учитељицама и васпитачи</w:t>
      </w:r>
      <w:r w:rsidR="003B6BB4" w:rsidRPr="0023074F">
        <w:rPr>
          <w:rFonts w:asciiTheme="majorHAnsi" w:hAnsiTheme="majorHAnsi"/>
          <w:lang w:val="sr-Cyrl-RS"/>
        </w:rPr>
        <w:t>цом. Ученици су се упознали са</w:t>
      </w:r>
      <w:r w:rsidR="003B6BB4" w:rsidRPr="0023074F">
        <w:t xml:space="preserve"> </w:t>
      </w:r>
      <w:r w:rsidR="003B6BB4" w:rsidRPr="0023074F">
        <w:rPr>
          <w:rFonts w:asciiTheme="majorHAnsi" w:hAnsiTheme="majorHAnsi"/>
          <w:lang w:val="sr-Cyrl-RS"/>
        </w:rPr>
        <w:t>основним елементима проце</w:t>
      </w:r>
      <w:r w:rsidR="00AF2922" w:rsidRPr="0023074F">
        <w:rPr>
          <w:rFonts w:asciiTheme="majorHAnsi" w:hAnsiTheme="majorHAnsi"/>
          <w:lang w:val="sr-Cyrl-RS"/>
        </w:rPr>
        <w:t>са производње и пружања услуга, развијали предузетнички дух, формирали радне</w:t>
      </w:r>
      <w:r w:rsidR="003B6BB4" w:rsidRPr="0023074F">
        <w:rPr>
          <w:rFonts w:asciiTheme="majorHAnsi" w:hAnsiTheme="majorHAnsi"/>
          <w:lang w:val="sr-Cyrl-RS"/>
        </w:rPr>
        <w:t xml:space="preserve"> навик</w:t>
      </w:r>
      <w:r w:rsidR="00AF2922" w:rsidRPr="0023074F">
        <w:rPr>
          <w:rFonts w:asciiTheme="majorHAnsi" w:hAnsiTheme="majorHAnsi"/>
          <w:lang w:val="sr-Cyrl-RS"/>
        </w:rPr>
        <w:t>е. Такође, пројекат је допринео</w:t>
      </w:r>
      <w:r w:rsidR="003B6BB4" w:rsidRPr="0023074F">
        <w:rPr>
          <w:rFonts w:asciiTheme="majorHAnsi" w:hAnsiTheme="majorHAnsi"/>
          <w:lang w:val="sr-Cyrl-RS"/>
        </w:rPr>
        <w:t xml:space="preserve"> развијањ</w:t>
      </w:r>
      <w:r w:rsidR="00AF2922" w:rsidRPr="0023074F">
        <w:rPr>
          <w:rFonts w:asciiTheme="majorHAnsi" w:hAnsiTheme="majorHAnsi"/>
          <w:lang w:val="sr-Cyrl-RS"/>
        </w:rPr>
        <w:t>у</w:t>
      </w:r>
      <w:r w:rsidR="003B6BB4" w:rsidRPr="0023074F">
        <w:rPr>
          <w:rFonts w:asciiTheme="majorHAnsi" w:hAnsiTheme="majorHAnsi"/>
          <w:lang w:val="sr-Cyrl-RS"/>
        </w:rPr>
        <w:t xml:space="preserve"> свести о колективном раду, сарадњи и солидарности</w:t>
      </w:r>
      <w:r w:rsidR="00AF2922" w:rsidRPr="0023074F">
        <w:rPr>
          <w:rFonts w:asciiTheme="majorHAnsi" w:hAnsiTheme="majorHAnsi"/>
          <w:lang w:val="sr-Cyrl-RS"/>
        </w:rPr>
        <w:t>,</w:t>
      </w:r>
      <w:r w:rsidR="003B6BB4" w:rsidRPr="0023074F">
        <w:rPr>
          <w:rFonts w:asciiTheme="majorHAnsi" w:hAnsiTheme="majorHAnsi"/>
          <w:lang w:val="sr-Cyrl-RS"/>
        </w:rPr>
        <w:t xml:space="preserve"> доприношење у уређењу и развоју школе и животног окружења.</w:t>
      </w:r>
    </w:p>
    <w:p w:rsidR="006B66CC" w:rsidRPr="0023074F" w:rsidRDefault="006B66CC" w:rsidP="00EB2561">
      <w:pPr>
        <w:jc w:val="both"/>
        <w:rPr>
          <w:rFonts w:asciiTheme="majorHAnsi" w:hAnsiTheme="majorHAnsi"/>
          <w:lang w:val="sr-Cyrl-RS"/>
        </w:rPr>
      </w:pPr>
    </w:p>
    <w:p w:rsidR="005D724A" w:rsidRPr="0023074F" w:rsidRDefault="00626B02" w:rsidP="00626B02">
      <w:pPr>
        <w:spacing w:after="200" w:line="276" w:lineRule="auto"/>
        <w:ind w:firstLine="420"/>
        <w:jc w:val="both"/>
        <w:rPr>
          <w:rFonts w:asciiTheme="majorHAnsi" w:eastAsia="SimSun" w:hAnsiTheme="majorHAnsi"/>
          <w:b/>
          <w:lang w:val="sr-Cyrl-RS" w:eastAsia="zh-CN"/>
        </w:rPr>
      </w:pPr>
      <w:r w:rsidRPr="0023074F">
        <w:rPr>
          <w:rFonts w:asciiTheme="majorHAnsi" w:eastAsia="SimSun" w:hAnsiTheme="majorHAnsi"/>
          <w:b/>
          <w:lang w:val="sr-Latn-RS" w:eastAsia="zh-CN"/>
        </w:rPr>
        <w:t xml:space="preserve">V </w:t>
      </w:r>
      <w:r w:rsidRPr="0023074F">
        <w:rPr>
          <w:rFonts w:asciiTheme="majorHAnsi" w:eastAsia="SimSun" w:hAnsiTheme="majorHAnsi"/>
          <w:b/>
          <w:lang w:val="sr-Cyrl-RS" w:eastAsia="zh-CN"/>
        </w:rPr>
        <w:t>разред- српски језик</w:t>
      </w:r>
      <w:r w:rsidR="005D724A" w:rsidRPr="0023074F">
        <w:rPr>
          <w:rFonts w:asciiTheme="majorHAnsi" w:eastAsia="SimSun" w:hAnsiTheme="majorHAnsi"/>
          <w:b/>
          <w:lang w:val="sr-Cyrl-RS" w:eastAsia="zh-CN"/>
        </w:rPr>
        <w:t xml:space="preserve"> пројекат „</w:t>
      </w:r>
      <w:r w:rsidR="005D724A" w:rsidRPr="0023074F">
        <w:rPr>
          <w:rFonts w:asciiTheme="majorHAnsi" w:eastAsia="SimSun" w:hAnsiTheme="majorHAnsi"/>
          <w:b/>
          <w:iCs/>
          <w:lang w:val="sr-Cyrl-RS" w:eastAsia="zh-CN"/>
        </w:rPr>
        <w:t>Јунаци живе у читанкама</w:t>
      </w:r>
      <w:r w:rsidR="005D724A" w:rsidRPr="0023074F">
        <w:rPr>
          <w:rFonts w:asciiTheme="majorHAnsi" w:eastAsia="SimSun" w:hAnsiTheme="majorHAnsi"/>
          <w:b/>
          <w:lang w:val="sr-Cyrl-RS" w:eastAsia="zh-CN"/>
        </w:rPr>
        <w:t>“</w:t>
      </w:r>
    </w:p>
    <w:p w:rsidR="00626B02" w:rsidRPr="0023074F" w:rsidRDefault="00626B02" w:rsidP="00626B02">
      <w:pPr>
        <w:spacing w:after="200" w:line="276" w:lineRule="auto"/>
        <w:ind w:firstLine="420"/>
        <w:jc w:val="both"/>
        <w:rPr>
          <w:rFonts w:asciiTheme="majorHAnsi" w:eastAsia="SimSun" w:hAnsiTheme="majorHAnsi"/>
          <w:lang w:val="sr-Cyrl-RS" w:eastAsia="zh-CN"/>
        </w:rPr>
      </w:pPr>
      <w:r w:rsidRPr="0023074F">
        <w:rPr>
          <w:rFonts w:asciiTheme="majorHAnsi" w:eastAsia="SimSun" w:hAnsiTheme="majorHAnsi"/>
          <w:lang w:val="sr-Cyrl-RS" w:eastAsia="zh-CN"/>
        </w:rPr>
        <w:t xml:space="preserve">Са ученицима петог разреда реализован је пројекат </w:t>
      </w:r>
      <w:r w:rsidRPr="0023074F">
        <w:rPr>
          <w:rFonts w:asciiTheme="majorHAnsi" w:eastAsia="SimSun" w:hAnsiTheme="majorHAnsi"/>
          <w:i/>
          <w:iCs/>
          <w:lang w:val="sr-Cyrl-RS" w:eastAsia="zh-CN"/>
        </w:rPr>
        <w:t>Јунаци живе у читанкама.</w:t>
      </w:r>
      <w:r w:rsidRPr="0023074F">
        <w:rPr>
          <w:rFonts w:asciiTheme="majorHAnsi" w:eastAsia="SimSun" w:hAnsiTheme="majorHAnsi"/>
          <w:i/>
          <w:iCs/>
          <w:lang w:val="sr-Latn-RS" w:eastAsia="zh-CN"/>
        </w:rPr>
        <w:t xml:space="preserve"> </w:t>
      </w:r>
      <w:r w:rsidRPr="0023074F">
        <w:rPr>
          <w:rFonts w:asciiTheme="majorHAnsi" w:eastAsia="SimSun" w:hAnsiTheme="majorHAnsi"/>
          <w:lang w:val="sr-Cyrl-RS" w:eastAsia="zh-CN"/>
        </w:rPr>
        <w:t xml:space="preserve">Циљ овог пројекта било је упознавање историјских јунака у књижевним делима. Током пет недеља трајања пројекта (мај-јун) ученици су читали књижевне и историјске текстове, прикупљали информације и организовали их, осмишљавали питања за анкете, анкетирали своје суграђане, радили статистичку обраду података, правили презентације и осмишљавали приказивање резултата пројекта. Циљ пројекта је остварен, ученици су уочили разлику у приказивању јунака у историји и књижевности и </w:t>
      </w:r>
      <w:r w:rsidRPr="0023074F">
        <w:rPr>
          <w:rFonts w:asciiTheme="majorHAnsi" w:eastAsia="SimSun" w:hAnsiTheme="majorHAnsi"/>
          <w:lang w:val="sr-Cyrl-RS" w:eastAsia="zh-CN"/>
        </w:rPr>
        <w:lastRenderedPageBreak/>
        <w:t>схватили да у књижевности не треба тражити историјске податке, већ трагати за уметничким доживљајем.</w:t>
      </w:r>
    </w:p>
    <w:p w:rsidR="00317F55" w:rsidRPr="0023074F" w:rsidRDefault="00317F55" w:rsidP="00317F55">
      <w:pPr>
        <w:rPr>
          <w:lang w:val="sr-Cyrl-RS"/>
        </w:rPr>
      </w:pPr>
    </w:p>
    <w:p w:rsidR="00317F55" w:rsidRPr="0023074F" w:rsidRDefault="00317F55" w:rsidP="00317F55">
      <w:pPr>
        <w:rPr>
          <w:lang w:val="sr-Cyrl-RS"/>
        </w:rPr>
      </w:pPr>
      <w:r w:rsidRPr="0023074F">
        <w:rPr>
          <w:b/>
          <w:lang w:val="sr-Latn-RS"/>
        </w:rPr>
        <w:t xml:space="preserve">V </w:t>
      </w:r>
      <w:r w:rsidRPr="0023074F">
        <w:rPr>
          <w:b/>
          <w:lang w:val="sr-Cyrl-RS"/>
        </w:rPr>
        <w:t>разред- математика</w:t>
      </w:r>
    </w:p>
    <w:p w:rsidR="00937535" w:rsidRPr="0023074F" w:rsidRDefault="00317F55" w:rsidP="00317F55">
      <w:pPr>
        <w:rPr>
          <w:lang w:val="sr-Cyrl-RS"/>
        </w:rPr>
      </w:pPr>
      <w:r w:rsidRPr="0023074F">
        <w:rPr>
          <w:lang w:val="sr-Cyrl-RS"/>
        </w:rPr>
        <w:t xml:space="preserve">Пројектна настава одржана је у петом разреду са два часа. </w:t>
      </w:r>
      <w:r w:rsidR="00937535" w:rsidRPr="0023074F">
        <w:rPr>
          <w:lang w:val="sr-Cyrl-RS"/>
        </w:rPr>
        <w:t xml:space="preserve">На првом часу ученици су учили о изометрији и на конкретним примерима учили како да препознаку различите врсте кретања, да их препознају,одреде правац,смер и интензитет. Други час кроз игру продавнице и продаваца, учили су проценте, када је повећањецена, када је распродаја, да одреде главницу и процентни износ. </w:t>
      </w:r>
    </w:p>
    <w:p w:rsidR="00317F55" w:rsidRPr="0023074F" w:rsidRDefault="00937535" w:rsidP="00317F55">
      <w:pPr>
        <w:rPr>
          <w:lang w:val="sr-Cyrl-RS"/>
        </w:rPr>
      </w:pPr>
      <w:r w:rsidRPr="0023074F">
        <w:rPr>
          <w:lang w:val="sr-Cyrl-RS"/>
        </w:rPr>
        <w:t xml:space="preserve">Оба пројекта заснивала су се на учењу кроз игру. </w:t>
      </w:r>
    </w:p>
    <w:p w:rsidR="00AF2922" w:rsidRPr="0023074F" w:rsidRDefault="00AF2922" w:rsidP="00EB2561">
      <w:pPr>
        <w:jc w:val="both"/>
        <w:rPr>
          <w:rFonts w:asciiTheme="majorHAnsi" w:hAnsiTheme="majorHAnsi"/>
          <w:lang w:val="sr-Cyrl-RS"/>
        </w:rPr>
      </w:pPr>
    </w:p>
    <w:p w:rsidR="00430587" w:rsidRPr="00A9389E" w:rsidRDefault="00430587" w:rsidP="002C4113">
      <w:pPr>
        <w:pStyle w:val="Heading2"/>
        <w:rPr>
          <w:rFonts w:asciiTheme="majorHAnsi" w:hAnsiTheme="majorHAnsi"/>
        </w:rPr>
      </w:pPr>
      <w:bookmarkStart w:id="39" w:name="_Toc496046532"/>
      <w:bookmarkStart w:id="40" w:name="_Toc22051287"/>
      <w:r w:rsidRPr="00A9389E">
        <w:rPr>
          <w:rFonts w:asciiTheme="majorHAnsi" w:hAnsiTheme="majorHAnsi"/>
        </w:rPr>
        <w:t>ИЗБОРНА</w:t>
      </w:r>
      <w:r w:rsidR="00C11CF5" w:rsidRPr="00A9389E">
        <w:rPr>
          <w:rFonts w:asciiTheme="majorHAnsi" w:hAnsiTheme="majorHAnsi"/>
        </w:rPr>
        <w:t xml:space="preserve"> </w:t>
      </w:r>
      <w:r w:rsidRPr="00A9389E">
        <w:rPr>
          <w:rFonts w:asciiTheme="majorHAnsi" w:hAnsiTheme="majorHAnsi"/>
        </w:rPr>
        <w:t>НАСТАВА</w:t>
      </w:r>
      <w:bookmarkEnd w:id="39"/>
      <w:bookmarkEnd w:id="40"/>
    </w:p>
    <w:p w:rsidR="0017618F" w:rsidRPr="0023074F" w:rsidRDefault="0017618F" w:rsidP="0017618F">
      <w:pPr>
        <w:spacing w:before="240"/>
        <w:jc w:val="both"/>
        <w:rPr>
          <w:rFonts w:asciiTheme="majorHAnsi" w:hAnsiTheme="majorHAnsi"/>
          <w:lang w:val="ru-RU"/>
        </w:rPr>
      </w:pPr>
      <w:r w:rsidRPr="0023074F">
        <w:rPr>
          <w:rFonts w:asciiTheme="majorHAnsi" w:hAnsiTheme="majorHAnsi"/>
          <w:lang w:val="ru-RU"/>
        </w:rPr>
        <w:t>Родитељи ученика прв</w:t>
      </w:r>
      <w:r w:rsidR="00937535" w:rsidRPr="0023074F">
        <w:rPr>
          <w:rFonts w:asciiTheme="majorHAnsi" w:hAnsiTheme="majorHAnsi"/>
          <w:lang w:val="ru-RU"/>
        </w:rPr>
        <w:t xml:space="preserve">ог </w:t>
      </w:r>
      <w:r w:rsidRPr="0023074F">
        <w:rPr>
          <w:rFonts w:asciiTheme="majorHAnsi" w:hAnsiTheme="majorHAnsi"/>
          <w:lang w:val="ru-RU"/>
        </w:rPr>
        <w:t xml:space="preserve">до </w:t>
      </w:r>
      <w:r w:rsidR="00937535" w:rsidRPr="0023074F">
        <w:rPr>
          <w:rFonts w:asciiTheme="majorHAnsi" w:hAnsiTheme="majorHAnsi"/>
          <w:lang w:val="ru-RU"/>
        </w:rPr>
        <w:t>осм</w:t>
      </w:r>
      <w:r w:rsidRPr="0023074F">
        <w:rPr>
          <w:rFonts w:asciiTheme="majorHAnsi" w:hAnsiTheme="majorHAnsi"/>
          <w:lang w:val="ru-RU"/>
        </w:rPr>
        <w:t>ог разреда, приликом анкетирања, изја</w:t>
      </w:r>
      <w:r w:rsidRPr="0023074F">
        <w:rPr>
          <w:rFonts w:asciiTheme="majorHAnsi" w:hAnsiTheme="majorHAnsi"/>
          <w:lang w:val="sr-Cyrl-CS"/>
        </w:rPr>
        <w:t xml:space="preserve">шњавали </w:t>
      </w:r>
      <w:r w:rsidRPr="0023074F">
        <w:rPr>
          <w:rFonts w:asciiTheme="majorHAnsi" w:hAnsiTheme="majorHAnsi"/>
          <w:lang w:val="ru-RU"/>
        </w:rPr>
        <w:t xml:space="preserve">су се о Грађанском васпитању и Верској настави </w:t>
      </w:r>
      <w:r w:rsidR="006C519A" w:rsidRPr="0023074F">
        <w:rPr>
          <w:rFonts w:asciiTheme="majorHAnsi" w:hAnsiTheme="majorHAnsi"/>
          <w:lang w:val="ru-RU"/>
        </w:rPr>
        <w:t xml:space="preserve">као обавезним изборним предметима </w:t>
      </w:r>
      <w:r w:rsidRPr="0023074F">
        <w:rPr>
          <w:rFonts w:asciiTheme="majorHAnsi" w:hAnsiTheme="majorHAnsi"/>
          <w:lang w:val="ru-RU"/>
        </w:rPr>
        <w:t>и определили се 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3"/>
      </w:tblGrid>
      <w:tr w:rsidR="00534280" w:rsidRPr="0023074F" w:rsidTr="0017618F">
        <w:tc>
          <w:tcPr>
            <w:tcW w:w="1842" w:type="dxa"/>
            <w:tcBorders>
              <w:top w:val="double" w:sz="4" w:space="0" w:color="auto"/>
              <w:left w:val="double" w:sz="4" w:space="0" w:color="auto"/>
              <w:bottom w:val="double" w:sz="4" w:space="0" w:color="auto"/>
              <w:right w:val="double" w:sz="4" w:space="0" w:color="auto"/>
              <w:tr2bl w:val="single" w:sz="4" w:space="0" w:color="auto"/>
            </w:tcBorders>
            <w:shd w:val="clear" w:color="auto" w:fill="EAF1DD" w:themeFill="accent3" w:themeFillTint="33"/>
          </w:tcPr>
          <w:p w:rsidR="00534280" w:rsidRPr="0023074F" w:rsidRDefault="00534280" w:rsidP="00937535">
            <w:r w:rsidRPr="0023074F">
              <w:t xml:space="preserve">                   </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1.разред</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2.разред</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3.разред</w:t>
            </w:r>
          </w:p>
        </w:tc>
        <w:tc>
          <w:tcPr>
            <w:tcW w:w="1843"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4.разред</w:t>
            </w:r>
          </w:p>
        </w:tc>
      </w:tr>
      <w:tr w:rsidR="00534280" w:rsidRPr="0023074F" w:rsidTr="0017618F">
        <w:tc>
          <w:tcPr>
            <w:tcW w:w="1842"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Грађанско в.</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3</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3</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3</w:t>
            </w:r>
          </w:p>
        </w:tc>
        <w:tc>
          <w:tcPr>
            <w:tcW w:w="1843"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5</w:t>
            </w:r>
          </w:p>
        </w:tc>
      </w:tr>
      <w:tr w:rsidR="00534280" w:rsidRPr="0023074F" w:rsidTr="0017618F">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534280" w:rsidRPr="0023074F" w:rsidRDefault="00534280" w:rsidP="00937535">
            <w:r w:rsidRPr="0023074F">
              <w:t>Верска настава-православна и католичка</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534280" w:rsidRPr="0023074F" w:rsidRDefault="00534280" w:rsidP="00937535">
            <w:r w:rsidRPr="0023074F">
              <w:t>6</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534280" w:rsidRPr="0023074F" w:rsidRDefault="00534280" w:rsidP="00937535">
            <w:r w:rsidRPr="0023074F">
              <w:t>3</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534280" w:rsidRPr="0023074F" w:rsidRDefault="00534280" w:rsidP="00937535">
            <w:r w:rsidRPr="0023074F">
              <w:t>4</w:t>
            </w:r>
          </w:p>
        </w:tc>
        <w:tc>
          <w:tcPr>
            <w:tcW w:w="1843"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534280" w:rsidRPr="0023074F" w:rsidRDefault="00534280" w:rsidP="00937535">
            <w:r w:rsidRPr="0023074F">
              <w:t>4</w:t>
            </w:r>
          </w:p>
        </w:tc>
      </w:tr>
    </w:tbl>
    <w:p w:rsidR="0017618F" w:rsidRPr="0023074F" w:rsidRDefault="0017618F" w:rsidP="0017618F">
      <w:pPr>
        <w:spacing w:before="240"/>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3"/>
      </w:tblGrid>
      <w:tr w:rsidR="00534280" w:rsidRPr="0023074F" w:rsidTr="0017618F">
        <w:tc>
          <w:tcPr>
            <w:tcW w:w="1842" w:type="dxa"/>
            <w:tcBorders>
              <w:top w:val="double" w:sz="4" w:space="0" w:color="auto"/>
              <w:left w:val="double" w:sz="4" w:space="0" w:color="auto"/>
              <w:bottom w:val="double" w:sz="4" w:space="0" w:color="auto"/>
              <w:right w:val="double" w:sz="4" w:space="0" w:color="auto"/>
              <w:tr2bl w:val="single" w:sz="4" w:space="0" w:color="auto"/>
            </w:tcBorders>
            <w:shd w:val="clear" w:color="auto" w:fill="EAF1DD" w:themeFill="accent3" w:themeFillTint="33"/>
          </w:tcPr>
          <w:p w:rsidR="00534280" w:rsidRPr="0023074F" w:rsidRDefault="00534280" w:rsidP="00937535">
            <w:r w:rsidRPr="0023074F">
              <w:t xml:space="preserve">                   </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5.разред</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6.разред</w:t>
            </w:r>
          </w:p>
        </w:tc>
        <w:tc>
          <w:tcPr>
            <w:tcW w:w="184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7.разред</w:t>
            </w:r>
          </w:p>
        </w:tc>
        <w:tc>
          <w:tcPr>
            <w:tcW w:w="1843"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8.разред</w:t>
            </w:r>
          </w:p>
        </w:tc>
      </w:tr>
      <w:tr w:rsidR="00534280" w:rsidRPr="0023074F" w:rsidTr="0017618F">
        <w:tc>
          <w:tcPr>
            <w:tcW w:w="1842"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Грађанско в.</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3</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4</w:t>
            </w:r>
          </w:p>
        </w:tc>
        <w:tc>
          <w:tcPr>
            <w:tcW w:w="1842"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2</w:t>
            </w:r>
          </w:p>
        </w:tc>
        <w:tc>
          <w:tcPr>
            <w:tcW w:w="1843"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0</w:t>
            </w:r>
          </w:p>
        </w:tc>
      </w:tr>
      <w:tr w:rsidR="00534280" w:rsidRPr="0023074F" w:rsidTr="0017618F">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534280" w:rsidRPr="0023074F" w:rsidRDefault="00534280" w:rsidP="00937535">
            <w:r w:rsidRPr="0023074F">
              <w:t>Верска настава-православна и католичка</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534280" w:rsidRPr="0023074F" w:rsidRDefault="00534280" w:rsidP="00937535">
            <w:r w:rsidRPr="0023074F">
              <w:t>6</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534280" w:rsidRPr="0023074F" w:rsidRDefault="00534280" w:rsidP="00937535">
            <w:r w:rsidRPr="0023074F">
              <w:t>5</w:t>
            </w:r>
          </w:p>
        </w:tc>
        <w:tc>
          <w:tcPr>
            <w:tcW w:w="1842"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534280" w:rsidRPr="0023074F" w:rsidRDefault="00534280" w:rsidP="00937535">
            <w:r w:rsidRPr="0023074F">
              <w:t>3</w:t>
            </w:r>
          </w:p>
        </w:tc>
        <w:tc>
          <w:tcPr>
            <w:tcW w:w="1843"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534280" w:rsidRPr="0023074F" w:rsidRDefault="00534280" w:rsidP="00937535">
            <w:r w:rsidRPr="0023074F">
              <w:t>6</w:t>
            </w:r>
          </w:p>
        </w:tc>
      </w:tr>
    </w:tbl>
    <w:p w:rsidR="0017618F" w:rsidRPr="0023074F" w:rsidRDefault="0017618F" w:rsidP="0017618F">
      <w:pPr>
        <w:spacing w:before="240"/>
        <w:jc w:val="both"/>
        <w:rPr>
          <w:rFonts w:asciiTheme="majorHAnsi" w:hAnsiTheme="majorHAnsi"/>
        </w:rPr>
      </w:pPr>
    </w:p>
    <w:p w:rsidR="0017618F" w:rsidRPr="0023074F" w:rsidRDefault="0017618F" w:rsidP="0017618F">
      <w:pPr>
        <w:spacing w:before="240"/>
        <w:jc w:val="both"/>
        <w:rPr>
          <w:rFonts w:asciiTheme="majorHAnsi" w:hAnsiTheme="majorHAnsi"/>
          <w:lang w:val="sr-Cyrl-CS"/>
        </w:rPr>
      </w:pPr>
      <w:r w:rsidRPr="0023074F">
        <w:rPr>
          <w:rFonts w:asciiTheme="majorHAnsi" w:hAnsiTheme="majorHAnsi"/>
          <w:lang w:val="ru-RU"/>
        </w:rPr>
        <w:t xml:space="preserve">              </w:t>
      </w:r>
      <w:r w:rsidRPr="0023074F">
        <w:rPr>
          <w:rFonts w:asciiTheme="majorHAnsi" w:hAnsiTheme="majorHAnsi"/>
          <w:lang w:val="sr-Cyrl-CS"/>
        </w:rPr>
        <w:t>При доношењу одлуке  у вези са осталим изборним предметима стручни актив се руководио</w:t>
      </w:r>
      <w:r w:rsidRPr="0023074F">
        <w:rPr>
          <w:rFonts w:asciiTheme="majorHAnsi" w:hAnsiTheme="majorHAnsi"/>
          <w:lang w:val="ru-RU"/>
        </w:rPr>
        <w:t xml:space="preserve"> материјално-техничким и</w:t>
      </w:r>
      <w:r w:rsidRPr="0023074F">
        <w:rPr>
          <w:rFonts w:asciiTheme="majorHAnsi" w:hAnsiTheme="majorHAnsi"/>
          <w:lang w:val="sr-Cyrl-CS"/>
        </w:rPr>
        <w:t xml:space="preserve"> кадровским могућностима школе, тј. оспособ</w:t>
      </w:r>
      <w:r w:rsidR="00937535" w:rsidRPr="0023074F">
        <w:rPr>
          <w:rFonts w:asciiTheme="majorHAnsi" w:hAnsiTheme="majorHAnsi"/>
          <w:lang w:val="sr-Cyrl-CS"/>
        </w:rPr>
        <w:t>љеношћу и афинитетом наставника</w:t>
      </w:r>
      <w:r w:rsidRPr="0023074F">
        <w:rPr>
          <w:rFonts w:asciiTheme="majorHAnsi" w:hAnsiTheme="majorHAnsi"/>
          <w:lang w:val="sr-Cyrl-CS"/>
        </w:rPr>
        <w:t>, као и израженим потребама ученика и њихових родитеља.</w:t>
      </w:r>
    </w:p>
    <w:p w:rsidR="00256E08" w:rsidRPr="0023074F" w:rsidRDefault="00256E08" w:rsidP="00256E08">
      <w:pPr>
        <w:jc w:val="both"/>
        <w:rPr>
          <w:rFonts w:asciiTheme="majorHAnsi" w:hAnsiTheme="majorHAnsi"/>
          <w:b/>
          <w:lang w:val="sr-Cyrl-CS"/>
        </w:rPr>
      </w:pPr>
      <w:r w:rsidRPr="0023074F">
        <w:rPr>
          <w:rFonts w:asciiTheme="majorHAnsi" w:hAnsiTheme="majorHAnsi"/>
          <w:b/>
          <w:lang w:val="sr-Cyrl-CS"/>
        </w:rPr>
        <w:t>I разред:</w:t>
      </w:r>
    </w:p>
    <w:p w:rsidR="00256E08" w:rsidRPr="0023074F" w:rsidRDefault="00256E08" w:rsidP="00256E08">
      <w:pPr>
        <w:suppressAutoHyphens/>
        <w:jc w:val="both"/>
        <w:rPr>
          <w:rFonts w:asciiTheme="majorHAnsi" w:hAnsiTheme="majorHAnsi"/>
          <w:u w:val="single"/>
        </w:rPr>
      </w:pPr>
      <w:r w:rsidRPr="0023074F">
        <w:rPr>
          <w:rFonts w:asciiTheme="majorHAnsi" w:hAnsiTheme="majorHAnsi"/>
          <w:u w:val="single"/>
          <w:lang w:val="sr-Cyrl-RS"/>
        </w:rPr>
        <w:t>И</w:t>
      </w:r>
      <w:r w:rsidRPr="0023074F">
        <w:rPr>
          <w:rFonts w:asciiTheme="majorHAnsi" w:hAnsiTheme="majorHAnsi"/>
          <w:u w:val="single"/>
        </w:rPr>
        <w:t>зборни</w:t>
      </w:r>
      <w:r w:rsidRPr="0023074F">
        <w:rPr>
          <w:rFonts w:asciiTheme="majorHAnsi" w:hAnsiTheme="majorHAnsi"/>
          <w:u w:val="single"/>
          <w:lang w:val="sr-Cyrl-RS"/>
        </w:rPr>
        <w:t xml:space="preserve"> наставни</w:t>
      </w:r>
      <w:r w:rsidRPr="0023074F">
        <w:rPr>
          <w:rFonts w:asciiTheme="majorHAnsi" w:hAnsiTheme="majorHAnsi"/>
          <w:u w:val="single"/>
        </w:rPr>
        <w:t xml:space="preserve"> предмети:</w:t>
      </w:r>
    </w:p>
    <w:p w:rsidR="00256E08" w:rsidRPr="0023074F" w:rsidRDefault="00256E08" w:rsidP="00256E08">
      <w:pPr>
        <w:numPr>
          <w:ilvl w:val="0"/>
          <w:numId w:val="12"/>
        </w:numPr>
        <w:suppressAutoHyphens/>
        <w:spacing w:after="200" w:line="276" w:lineRule="auto"/>
        <w:jc w:val="both"/>
        <w:rPr>
          <w:rFonts w:asciiTheme="majorHAnsi" w:hAnsiTheme="majorHAnsi"/>
        </w:rPr>
      </w:pPr>
      <w:r w:rsidRPr="0023074F">
        <w:rPr>
          <w:rFonts w:asciiTheme="majorHAnsi" w:hAnsiTheme="majorHAnsi"/>
        </w:rPr>
        <w:t>Грађанско васпитање</w:t>
      </w:r>
      <w:r w:rsidRPr="0023074F">
        <w:rPr>
          <w:rFonts w:asciiTheme="majorHAnsi" w:hAnsiTheme="majorHAnsi"/>
          <w:lang w:val="sr-Cyrl-CS"/>
        </w:rPr>
        <w:t xml:space="preserve"> / верска настава- православна и католичка</w:t>
      </w:r>
    </w:p>
    <w:p w:rsidR="00256E08" w:rsidRPr="0023074F" w:rsidRDefault="00256E08" w:rsidP="00256E08">
      <w:pPr>
        <w:numPr>
          <w:ilvl w:val="0"/>
          <w:numId w:val="12"/>
        </w:numPr>
        <w:suppressAutoHyphens/>
        <w:spacing w:after="200" w:line="276" w:lineRule="auto"/>
        <w:jc w:val="both"/>
        <w:rPr>
          <w:rFonts w:asciiTheme="majorHAnsi" w:hAnsiTheme="majorHAnsi"/>
        </w:rPr>
      </w:pPr>
      <w:r w:rsidRPr="0023074F">
        <w:rPr>
          <w:rFonts w:asciiTheme="majorHAnsi" w:hAnsiTheme="majorHAnsi"/>
          <w:lang w:val="sr-Cyrl-RS"/>
        </w:rPr>
        <w:t>Матерњи језик са елементима националне културе- Мађарски/Бугарски језик</w:t>
      </w:r>
    </w:p>
    <w:p w:rsidR="00256E08" w:rsidRPr="0023074F" w:rsidRDefault="00256E08" w:rsidP="00256E08">
      <w:pPr>
        <w:jc w:val="both"/>
        <w:rPr>
          <w:rFonts w:asciiTheme="majorHAnsi" w:hAnsiTheme="majorHAnsi"/>
          <w:b/>
          <w:lang w:val="sr-Cyrl-CS"/>
        </w:rPr>
      </w:pPr>
    </w:p>
    <w:p w:rsidR="00D72C34" w:rsidRPr="0023074F" w:rsidRDefault="00D72C34" w:rsidP="0017618F">
      <w:pPr>
        <w:jc w:val="both"/>
        <w:rPr>
          <w:rFonts w:asciiTheme="majorHAnsi" w:hAnsiTheme="majorHAnsi"/>
          <w:b/>
          <w:lang w:val="sr-Cyrl-RS"/>
        </w:rPr>
      </w:pPr>
    </w:p>
    <w:p w:rsidR="00256E08" w:rsidRPr="0023074F" w:rsidRDefault="00256E08" w:rsidP="0017618F">
      <w:pPr>
        <w:jc w:val="both"/>
        <w:rPr>
          <w:rFonts w:asciiTheme="majorHAnsi" w:hAnsiTheme="majorHAnsi"/>
          <w:b/>
          <w:lang w:val="sr-Cyrl-RS"/>
        </w:rPr>
      </w:pPr>
    </w:p>
    <w:p w:rsidR="00256E08" w:rsidRPr="0023074F" w:rsidRDefault="0017618F" w:rsidP="00256E08">
      <w:pPr>
        <w:jc w:val="both"/>
        <w:rPr>
          <w:rFonts w:asciiTheme="majorHAnsi" w:hAnsiTheme="majorHAnsi"/>
          <w:lang w:val="sr-Cyrl-RS"/>
        </w:rPr>
      </w:pPr>
      <w:r w:rsidRPr="0023074F">
        <w:rPr>
          <w:rFonts w:asciiTheme="majorHAnsi" w:hAnsiTheme="majorHAnsi"/>
          <w:b/>
          <w:lang w:val="sr-Cyrl-CS"/>
        </w:rPr>
        <w:lastRenderedPageBreak/>
        <w:t>II</w:t>
      </w:r>
      <w:r w:rsidR="00256E08" w:rsidRPr="0023074F">
        <w:rPr>
          <w:rFonts w:asciiTheme="majorHAnsi" w:hAnsiTheme="majorHAnsi"/>
          <w:b/>
          <w:lang w:val="sr-Cyrl-CS"/>
        </w:rPr>
        <w:t>,</w:t>
      </w:r>
      <w:r w:rsidRPr="0023074F">
        <w:rPr>
          <w:rFonts w:asciiTheme="majorHAnsi" w:hAnsiTheme="majorHAnsi"/>
          <w:b/>
          <w:lang w:val="sr-Cyrl-CS"/>
        </w:rPr>
        <w:t xml:space="preserve"> </w:t>
      </w:r>
      <w:r w:rsidR="00256E08" w:rsidRPr="0023074F">
        <w:rPr>
          <w:rFonts w:asciiTheme="majorHAnsi" w:hAnsiTheme="majorHAnsi"/>
          <w:b/>
          <w:lang w:val="hr-HR"/>
        </w:rPr>
        <w:t>III</w:t>
      </w:r>
      <w:r w:rsidR="00256E08" w:rsidRPr="0023074F">
        <w:rPr>
          <w:rFonts w:asciiTheme="majorHAnsi" w:hAnsiTheme="majorHAnsi"/>
          <w:b/>
          <w:lang w:val="sr-Cyrl-RS"/>
        </w:rPr>
        <w:t xml:space="preserve"> и</w:t>
      </w:r>
      <w:r w:rsidR="00256E08" w:rsidRPr="0023074F">
        <w:rPr>
          <w:rFonts w:asciiTheme="majorHAnsi" w:hAnsiTheme="majorHAnsi"/>
          <w:b/>
          <w:lang w:val="hr-HR"/>
        </w:rPr>
        <w:t xml:space="preserve"> I</w:t>
      </w:r>
      <w:r w:rsidR="00256E08" w:rsidRPr="0023074F">
        <w:rPr>
          <w:rFonts w:asciiTheme="majorHAnsi" w:hAnsiTheme="majorHAnsi"/>
          <w:b/>
        </w:rPr>
        <w:t>V</w:t>
      </w:r>
      <w:r w:rsidR="00256E08" w:rsidRPr="0023074F">
        <w:rPr>
          <w:rFonts w:asciiTheme="majorHAnsi" w:hAnsiTheme="majorHAnsi"/>
          <w:b/>
          <w:lang w:val="hr-HR"/>
        </w:rPr>
        <w:t xml:space="preserve"> разред</w:t>
      </w:r>
      <w:r w:rsidR="00256E08" w:rsidRPr="0023074F">
        <w:rPr>
          <w:rFonts w:asciiTheme="majorHAnsi" w:hAnsiTheme="majorHAnsi"/>
          <w:lang w:val="hr-HR"/>
        </w:rPr>
        <w:t>:</w:t>
      </w:r>
    </w:p>
    <w:p w:rsidR="007164E3" w:rsidRPr="0023074F" w:rsidRDefault="007164E3" w:rsidP="00256E08">
      <w:pPr>
        <w:jc w:val="both"/>
        <w:rPr>
          <w:rFonts w:asciiTheme="majorHAnsi" w:hAnsiTheme="majorHAnsi"/>
          <w:lang w:val="sr-Cyrl-RS"/>
        </w:rPr>
      </w:pPr>
    </w:p>
    <w:p w:rsidR="00256E08" w:rsidRPr="0023074F" w:rsidRDefault="00256E08" w:rsidP="00256E08">
      <w:pPr>
        <w:jc w:val="both"/>
        <w:rPr>
          <w:rFonts w:asciiTheme="majorHAnsi" w:hAnsiTheme="majorHAnsi"/>
          <w:lang w:val="sr-Cyrl-CS"/>
        </w:rPr>
      </w:pPr>
      <w:r w:rsidRPr="0023074F">
        <w:rPr>
          <w:rFonts w:asciiTheme="majorHAnsi" w:hAnsiTheme="majorHAnsi"/>
          <w:lang w:val="sr-Cyrl-CS"/>
        </w:rPr>
        <w:t>Обавезни изборни предмети:</w:t>
      </w:r>
    </w:p>
    <w:p w:rsidR="00256E08" w:rsidRPr="0023074F" w:rsidRDefault="00256E08" w:rsidP="00256E08">
      <w:pPr>
        <w:jc w:val="both"/>
        <w:rPr>
          <w:rFonts w:asciiTheme="majorHAnsi" w:hAnsiTheme="majorHAnsi"/>
        </w:rPr>
      </w:pPr>
      <w:r w:rsidRPr="0023074F">
        <w:rPr>
          <w:rFonts w:asciiTheme="majorHAnsi" w:hAnsiTheme="majorHAnsi"/>
          <w:lang w:val="sr-Cyrl-CS"/>
        </w:rPr>
        <w:t xml:space="preserve">1. </w:t>
      </w:r>
      <w:r w:rsidRPr="0023074F">
        <w:rPr>
          <w:rFonts w:asciiTheme="majorHAnsi" w:hAnsiTheme="majorHAnsi"/>
        </w:rPr>
        <w:t>Грађанско васпитање</w:t>
      </w:r>
      <w:r w:rsidRPr="0023074F">
        <w:rPr>
          <w:rFonts w:asciiTheme="majorHAnsi" w:hAnsiTheme="majorHAnsi"/>
          <w:lang w:val="sr-Cyrl-CS"/>
        </w:rPr>
        <w:t xml:space="preserve"> / Верска настава- православна и католичка</w:t>
      </w:r>
    </w:p>
    <w:p w:rsidR="00256E08" w:rsidRPr="0023074F" w:rsidRDefault="00256E08" w:rsidP="00256E08">
      <w:pPr>
        <w:jc w:val="both"/>
        <w:rPr>
          <w:rFonts w:asciiTheme="majorHAnsi" w:hAnsiTheme="majorHAnsi"/>
          <w:lang w:val="sr-Cyrl-RS"/>
        </w:rPr>
      </w:pPr>
    </w:p>
    <w:p w:rsidR="007164E3" w:rsidRPr="0023074F" w:rsidRDefault="00256E08" w:rsidP="00256E08">
      <w:pPr>
        <w:jc w:val="both"/>
        <w:rPr>
          <w:rFonts w:asciiTheme="majorHAnsi" w:hAnsiTheme="majorHAnsi"/>
          <w:lang w:val="sr-Cyrl-RS"/>
        </w:rPr>
      </w:pPr>
      <w:r w:rsidRPr="0023074F">
        <w:rPr>
          <w:rFonts w:asciiTheme="majorHAnsi" w:hAnsiTheme="majorHAnsi"/>
        </w:rPr>
        <w:t>Изборни наставни предмети</w:t>
      </w:r>
      <w:r w:rsidRPr="0023074F">
        <w:rPr>
          <w:rFonts w:asciiTheme="majorHAnsi" w:hAnsiTheme="majorHAnsi"/>
          <w:lang w:val="sr-Cyrl-RS"/>
        </w:rPr>
        <w:t>:</w:t>
      </w:r>
    </w:p>
    <w:p w:rsidR="0017618F" w:rsidRPr="0023074F" w:rsidRDefault="0017618F" w:rsidP="00256E08">
      <w:pPr>
        <w:numPr>
          <w:ilvl w:val="2"/>
          <w:numId w:val="10"/>
        </w:numPr>
        <w:suppressAutoHyphens/>
        <w:spacing w:after="200" w:line="276" w:lineRule="auto"/>
        <w:ind w:left="142" w:hanging="142"/>
        <w:jc w:val="both"/>
        <w:rPr>
          <w:rFonts w:asciiTheme="majorHAnsi" w:hAnsiTheme="majorHAnsi"/>
          <w:lang w:val="sr-Cyrl-CS"/>
        </w:rPr>
      </w:pPr>
      <w:r w:rsidRPr="0023074F">
        <w:rPr>
          <w:rFonts w:asciiTheme="majorHAnsi" w:hAnsiTheme="majorHAnsi"/>
          <w:lang w:val="ru-RU"/>
        </w:rPr>
        <w:t xml:space="preserve">Мађарски </w:t>
      </w:r>
      <w:r w:rsidRPr="0023074F">
        <w:rPr>
          <w:rFonts w:asciiTheme="majorHAnsi" w:hAnsiTheme="majorHAnsi"/>
          <w:lang w:val="sr-Cyrl-CS"/>
        </w:rPr>
        <w:t xml:space="preserve"> језик са елементима националне културе </w:t>
      </w:r>
    </w:p>
    <w:p w:rsidR="0017618F" w:rsidRPr="0023074F" w:rsidRDefault="0017618F" w:rsidP="00256E08">
      <w:pPr>
        <w:numPr>
          <w:ilvl w:val="0"/>
          <w:numId w:val="10"/>
        </w:numPr>
        <w:suppressAutoHyphens/>
        <w:spacing w:after="200" w:line="276" w:lineRule="auto"/>
        <w:ind w:left="0" w:firstLine="0"/>
        <w:jc w:val="both"/>
        <w:rPr>
          <w:rFonts w:asciiTheme="majorHAnsi" w:hAnsiTheme="majorHAnsi"/>
          <w:lang w:val="sr-Cyrl-CS"/>
        </w:rPr>
      </w:pPr>
      <w:r w:rsidRPr="0023074F">
        <w:rPr>
          <w:rFonts w:asciiTheme="majorHAnsi" w:hAnsiTheme="majorHAnsi"/>
          <w:lang w:val="sr-Cyrl-CS"/>
        </w:rPr>
        <w:t xml:space="preserve"> Бугарски језик са елементима националне културе</w:t>
      </w:r>
    </w:p>
    <w:p w:rsidR="0040440A" w:rsidRPr="0023074F" w:rsidRDefault="0017618F" w:rsidP="00256E08">
      <w:pPr>
        <w:pStyle w:val="ListParagraph"/>
        <w:numPr>
          <w:ilvl w:val="0"/>
          <w:numId w:val="10"/>
        </w:numPr>
        <w:suppressAutoHyphens/>
        <w:spacing w:after="200" w:line="276" w:lineRule="auto"/>
        <w:ind w:left="0" w:firstLine="0"/>
        <w:jc w:val="both"/>
        <w:rPr>
          <w:rFonts w:asciiTheme="majorHAnsi" w:hAnsiTheme="majorHAnsi"/>
          <w:lang w:val="sr-Cyrl-CS"/>
        </w:rPr>
      </w:pPr>
      <w:r w:rsidRPr="0023074F">
        <w:rPr>
          <w:rFonts w:asciiTheme="majorHAnsi" w:hAnsiTheme="majorHAnsi"/>
        </w:rPr>
        <w:t xml:space="preserve"> Од играчке до рачунара</w:t>
      </w:r>
    </w:p>
    <w:p w:rsidR="0040440A" w:rsidRPr="0023074F" w:rsidRDefault="0040440A" w:rsidP="0040440A">
      <w:pPr>
        <w:rPr>
          <w:rFonts w:asciiTheme="majorHAnsi" w:hAnsiTheme="majorHAnsi"/>
          <w:b/>
          <w:lang w:val="sr-Cyrl-CS"/>
        </w:rPr>
      </w:pPr>
      <w:r w:rsidRPr="0023074F">
        <w:rPr>
          <w:rFonts w:asciiTheme="majorHAnsi" w:hAnsiTheme="majorHAnsi"/>
          <w:b/>
        </w:rPr>
        <w:t xml:space="preserve">V </w:t>
      </w:r>
      <w:r w:rsidRPr="0023074F">
        <w:rPr>
          <w:rFonts w:asciiTheme="majorHAnsi" w:hAnsiTheme="majorHAnsi"/>
          <w:b/>
          <w:lang w:val="sr-Cyrl-RS"/>
        </w:rPr>
        <w:t xml:space="preserve"> и </w:t>
      </w:r>
      <w:r w:rsidRPr="0023074F">
        <w:rPr>
          <w:rFonts w:asciiTheme="majorHAnsi" w:hAnsiTheme="majorHAnsi"/>
          <w:b/>
        </w:rPr>
        <w:t xml:space="preserve">VI </w:t>
      </w:r>
      <w:r w:rsidRPr="0023074F">
        <w:rPr>
          <w:rFonts w:asciiTheme="majorHAnsi" w:hAnsiTheme="majorHAnsi"/>
          <w:b/>
          <w:lang w:val="sr-Cyrl-CS"/>
        </w:rPr>
        <w:t>разред</w:t>
      </w:r>
      <w:r w:rsidR="007164E3" w:rsidRPr="0023074F">
        <w:rPr>
          <w:rFonts w:asciiTheme="majorHAnsi" w:hAnsiTheme="majorHAnsi"/>
          <w:b/>
          <w:lang w:val="sr-Cyrl-CS"/>
        </w:rPr>
        <w:t>:</w:t>
      </w:r>
    </w:p>
    <w:p w:rsidR="0040440A" w:rsidRPr="0023074F" w:rsidRDefault="0040440A" w:rsidP="0040440A">
      <w:pPr>
        <w:rPr>
          <w:rFonts w:asciiTheme="majorHAnsi" w:hAnsiTheme="majorHAnsi"/>
          <w:b/>
          <w:lang w:val="sr-Cyrl-CS"/>
        </w:rPr>
      </w:pPr>
    </w:p>
    <w:p w:rsidR="0017618F" w:rsidRPr="0023074F" w:rsidRDefault="004E736E" w:rsidP="0017618F">
      <w:pPr>
        <w:suppressAutoHyphens/>
        <w:jc w:val="both"/>
        <w:rPr>
          <w:rFonts w:asciiTheme="majorHAnsi" w:hAnsiTheme="majorHAnsi"/>
          <w:u w:val="single"/>
        </w:rPr>
      </w:pPr>
      <w:r w:rsidRPr="0023074F">
        <w:rPr>
          <w:rFonts w:asciiTheme="majorHAnsi" w:hAnsiTheme="majorHAnsi"/>
          <w:u w:val="single"/>
          <w:lang w:val="sr-Cyrl-RS"/>
        </w:rPr>
        <w:t>И</w:t>
      </w:r>
      <w:r w:rsidR="0017618F" w:rsidRPr="0023074F">
        <w:rPr>
          <w:rFonts w:asciiTheme="majorHAnsi" w:hAnsiTheme="majorHAnsi"/>
          <w:u w:val="single"/>
        </w:rPr>
        <w:t>зборни</w:t>
      </w:r>
      <w:r w:rsidRPr="0023074F">
        <w:rPr>
          <w:rFonts w:asciiTheme="majorHAnsi" w:hAnsiTheme="majorHAnsi"/>
          <w:u w:val="single"/>
          <w:lang w:val="sr-Cyrl-RS"/>
        </w:rPr>
        <w:t xml:space="preserve"> наставни</w:t>
      </w:r>
      <w:r w:rsidR="0017618F" w:rsidRPr="0023074F">
        <w:rPr>
          <w:rFonts w:asciiTheme="majorHAnsi" w:hAnsiTheme="majorHAnsi"/>
          <w:u w:val="single"/>
        </w:rPr>
        <w:t xml:space="preserve"> предмети:</w:t>
      </w:r>
    </w:p>
    <w:p w:rsidR="0017618F" w:rsidRPr="0023074F" w:rsidRDefault="0017618F" w:rsidP="00AD63A7">
      <w:pPr>
        <w:numPr>
          <w:ilvl w:val="0"/>
          <w:numId w:val="12"/>
        </w:numPr>
        <w:suppressAutoHyphens/>
        <w:spacing w:after="200" w:line="276" w:lineRule="auto"/>
        <w:jc w:val="both"/>
        <w:rPr>
          <w:rFonts w:asciiTheme="majorHAnsi" w:hAnsiTheme="majorHAnsi"/>
        </w:rPr>
      </w:pPr>
      <w:r w:rsidRPr="0023074F">
        <w:rPr>
          <w:rFonts w:asciiTheme="majorHAnsi" w:hAnsiTheme="majorHAnsi"/>
        </w:rPr>
        <w:t>Грађанско васпитање</w:t>
      </w:r>
      <w:r w:rsidR="004E736E" w:rsidRPr="0023074F">
        <w:rPr>
          <w:rFonts w:asciiTheme="majorHAnsi" w:hAnsiTheme="majorHAnsi"/>
          <w:lang w:val="sr-Cyrl-CS"/>
        </w:rPr>
        <w:t xml:space="preserve"> / </w:t>
      </w:r>
      <w:r w:rsidR="000E2F48" w:rsidRPr="0023074F">
        <w:rPr>
          <w:rFonts w:asciiTheme="majorHAnsi" w:hAnsiTheme="majorHAnsi"/>
          <w:lang w:val="sr-Cyrl-CS"/>
        </w:rPr>
        <w:t>верска настава- православна и католичка</w:t>
      </w:r>
    </w:p>
    <w:p w:rsidR="0017618F" w:rsidRPr="0023074F" w:rsidRDefault="004E736E" w:rsidP="00AD63A7">
      <w:pPr>
        <w:numPr>
          <w:ilvl w:val="0"/>
          <w:numId w:val="12"/>
        </w:numPr>
        <w:suppressAutoHyphens/>
        <w:spacing w:after="200" w:line="276" w:lineRule="auto"/>
        <w:jc w:val="both"/>
        <w:rPr>
          <w:rFonts w:asciiTheme="majorHAnsi" w:hAnsiTheme="majorHAnsi"/>
        </w:rPr>
      </w:pPr>
      <w:r w:rsidRPr="0023074F">
        <w:rPr>
          <w:rFonts w:asciiTheme="majorHAnsi" w:hAnsiTheme="majorHAnsi"/>
          <w:lang w:val="sr-Cyrl-RS"/>
        </w:rPr>
        <w:t xml:space="preserve">Други страни језик- </w:t>
      </w:r>
      <w:r w:rsidR="0017618F" w:rsidRPr="0023074F">
        <w:rPr>
          <w:rFonts w:asciiTheme="majorHAnsi" w:hAnsiTheme="majorHAnsi"/>
        </w:rPr>
        <w:t>Немачки језик</w:t>
      </w:r>
    </w:p>
    <w:p w:rsidR="004E736E" w:rsidRPr="0023074F" w:rsidRDefault="004E736E" w:rsidP="00AD63A7">
      <w:pPr>
        <w:numPr>
          <w:ilvl w:val="0"/>
          <w:numId w:val="12"/>
        </w:numPr>
        <w:suppressAutoHyphens/>
        <w:spacing w:after="200" w:line="276" w:lineRule="auto"/>
        <w:jc w:val="both"/>
        <w:rPr>
          <w:rFonts w:asciiTheme="majorHAnsi" w:hAnsiTheme="majorHAnsi"/>
        </w:rPr>
      </w:pPr>
      <w:r w:rsidRPr="0023074F">
        <w:rPr>
          <w:rFonts w:asciiTheme="majorHAnsi" w:hAnsiTheme="majorHAnsi"/>
          <w:lang w:val="sr-Cyrl-RS"/>
        </w:rPr>
        <w:t>Матерњи језик са елементима националне културе- Мађарски/Бугарски језик</w:t>
      </w:r>
    </w:p>
    <w:p w:rsidR="0017618F" w:rsidRPr="0023074F" w:rsidRDefault="004E736E" w:rsidP="0017618F">
      <w:pPr>
        <w:rPr>
          <w:rFonts w:asciiTheme="majorHAnsi" w:hAnsiTheme="majorHAnsi"/>
          <w:u w:val="single"/>
          <w:lang w:val="sr-Cyrl-RS"/>
        </w:rPr>
      </w:pPr>
      <w:r w:rsidRPr="0023074F">
        <w:rPr>
          <w:rFonts w:asciiTheme="majorHAnsi" w:hAnsiTheme="majorHAnsi"/>
          <w:u w:val="single"/>
          <w:lang w:val="sr-Cyrl-RS"/>
        </w:rPr>
        <w:t>Слободне наставне активности</w:t>
      </w:r>
      <w:r w:rsidR="007164E3" w:rsidRPr="0023074F">
        <w:rPr>
          <w:rFonts w:asciiTheme="majorHAnsi" w:hAnsiTheme="majorHAnsi"/>
          <w:u w:val="single"/>
          <w:lang w:val="sr-Cyrl-RS"/>
        </w:rPr>
        <w:t>:</w:t>
      </w:r>
    </w:p>
    <w:p w:rsidR="0017618F" w:rsidRPr="0023074F" w:rsidRDefault="00E956DE" w:rsidP="0017618F">
      <w:pPr>
        <w:jc w:val="both"/>
        <w:rPr>
          <w:rFonts w:asciiTheme="majorHAnsi" w:hAnsiTheme="majorHAnsi"/>
        </w:rPr>
      </w:pPr>
      <w:r w:rsidRPr="0023074F">
        <w:rPr>
          <w:rFonts w:asciiTheme="majorHAnsi" w:hAnsiTheme="majorHAnsi"/>
        </w:rPr>
        <w:t>Ученици</w:t>
      </w:r>
      <w:r w:rsidR="00937535" w:rsidRPr="0023074F">
        <w:rPr>
          <w:rFonts w:asciiTheme="majorHAnsi" w:hAnsiTheme="majorHAnsi"/>
        </w:rPr>
        <w:t xml:space="preserve"> петог</w:t>
      </w:r>
      <w:r w:rsidR="003E5BCE" w:rsidRPr="0023074F">
        <w:rPr>
          <w:rFonts w:asciiTheme="majorHAnsi" w:hAnsiTheme="majorHAnsi"/>
          <w:lang w:val="sr-Cyrl-RS"/>
        </w:rPr>
        <w:t xml:space="preserve"> и </w:t>
      </w:r>
      <w:r w:rsidR="00937535" w:rsidRPr="0023074F">
        <w:rPr>
          <w:rFonts w:asciiTheme="majorHAnsi" w:hAnsiTheme="majorHAnsi"/>
          <w:lang w:val="sr-Cyrl-RS"/>
        </w:rPr>
        <w:t xml:space="preserve">шестог </w:t>
      </w:r>
      <w:r w:rsidR="003E5BCE" w:rsidRPr="0023074F">
        <w:rPr>
          <w:rFonts w:asciiTheme="majorHAnsi" w:hAnsiTheme="majorHAnsi"/>
        </w:rPr>
        <w:t>разреда</w:t>
      </w:r>
      <w:r w:rsidR="0017618F" w:rsidRPr="0023074F">
        <w:rPr>
          <w:rFonts w:asciiTheme="majorHAnsi" w:hAnsiTheme="majorHAnsi"/>
        </w:rPr>
        <w:t xml:space="preserve"> изучава</w:t>
      </w:r>
      <w:r w:rsidRPr="0023074F">
        <w:rPr>
          <w:rFonts w:asciiTheme="majorHAnsi" w:hAnsiTheme="majorHAnsi"/>
          <w:lang w:val="sr-Cyrl-RS"/>
        </w:rPr>
        <w:t xml:space="preserve">ли су </w:t>
      </w:r>
      <w:r w:rsidR="0017618F" w:rsidRPr="0023074F">
        <w:rPr>
          <w:rFonts w:asciiTheme="majorHAnsi" w:hAnsiTheme="majorHAnsi"/>
        </w:rPr>
        <w:t xml:space="preserve"> предмет</w:t>
      </w:r>
    </w:p>
    <w:p w:rsidR="00E956DE" w:rsidRPr="0023074F" w:rsidRDefault="0017618F" w:rsidP="00B249B7">
      <w:pPr>
        <w:numPr>
          <w:ilvl w:val="0"/>
          <w:numId w:val="13"/>
        </w:numPr>
        <w:spacing w:after="200" w:line="276" w:lineRule="auto"/>
        <w:rPr>
          <w:rFonts w:asciiTheme="majorHAnsi" w:hAnsiTheme="majorHAnsi"/>
        </w:rPr>
      </w:pPr>
      <w:r w:rsidRPr="0023074F">
        <w:rPr>
          <w:rFonts w:asciiTheme="majorHAnsi" w:hAnsiTheme="majorHAnsi"/>
          <w:lang w:val="sr-Cyrl-CS"/>
        </w:rPr>
        <w:t>Хор и оркестар</w:t>
      </w:r>
    </w:p>
    <w:p w:rsidR="00562651" w:rsidRPr="0023074F" w:rsidRDefault="0017618F" w:rsidP="00562651">
      <w:pPr>
        <w:pStyle w:val="NoSpacing"/>
        <w:rPr>
          <w:rFonts w:asciiTheme="majorHAnsi" w:hAnsiTheme="majorHAnsi"/>
          <w:b/>
          <w:sz w:val="24"/>
          <w:szCs w:val="24"/>
          <w:lang w:val="sr-Cyrl-CS"/>
        </w:rPr>
      </w:pPr>
      <w:r w:rsidRPr="0023074F">
        <w:rPr>
          <w:rFonts w:asciiTheme="majorHAnsi" w:hAnsiTheme="majorHAnsi"/>
          <w:b/>
        </w:rPr>
        <w:t xml:space="preserve">VII </w:t>
      </w:r>
      <w:r w:rsidR="00562651" w:rsidRPr="0023074F">
        <w:rPr>
          <w:rFonts w:asciiTheme="majorHAnsi" w:hAnsiTheme="majorHAnsi"/>
          <w:b/>
          <w:lang w:val="sr-Cyrl-RS"/>
        </w:rPr>
        <w:t xml:space="preserve">и </w:t>
      </w:r>
      <w:r w:rsidR="00562651" w:rsidRPr="0023074F">
        <w:rPr>
          <w:rFonts w:asciiTheme="majorHAnsi" w:hAnsiTheme="majorHAnsi"/>
          <w:b/>
          <w:sz w:val="24"/>
          <w:szCs w:val="24"/>
        </w:rPr>
        <w:t>VIII</w:t>
      </w:r>
      <w:r w:rsidR="00562651" w:rsidRPr="0023074F">
        <w:rPr>
          <w:rFonts w:asciiTheme="majorHAnsi" w:hAnsiTheme="majorHAnsi"/>
          <w:b/>
          <w:sz w:val="24"/>
          <w:szCs w:val="24"/>
          <w:lang w:val="sr-Cyrl-CS"/>
        </w:rPr>
        <w:t xml:space="preserve"> разред</w:t>
      </w:r>
      <w:r w:rsidR="007164E3" w:rsidRPr="0023074F">
        <w:rPr>
          <w:rFonts w:asciiTheme="majorHAnsi" w:hAnsiTheme="majorHAnsi"/>
          <w:b/>
          <w:sz w:val="24"/>
          <w:szCs w:val="24"/>
          <w:lang w:val="sr-Cyrl-CS"/>
        </w:rPr>
        <w:t>:</w:t>
      </w:r>
    </w:p>
    <w:p w:rsidR="00562651" w:rsidRPr="0023074F" w:rsidRDefault="00562651" w:rsidP="00562651">
      <w:pPr>
        <w:pStyle w:val="NoSpacing"/>
        <w:rPr>
          <w:rFonts w:asciiTheme="majorHAnsi" w:hAnsiTheme="majorHAnsi"/>
          <w:b/>
          <w:sz w:val="24"/>
          <w:szCs w:val="24"/>
          <w:lang w:val="sr-Cyrl-CS"/>
        </w:rPr>
      </w:pPr>
    </w:p>
    <w:p w:rsidR="000E2F48" w:rsidRPr="0023074F" w:rsidRDefault="000E2F48" w:rsidP="000E2F48">
      <w:pPr>
        <w:pStyle w:val="NoSpacing"/>
        <w:rPr>
          <w:rFonts w:asciiTheme="majorHAnsi" w:hAnsiTheme="majorHAnsi"/>
          <w:sz w:val="24"/>
          <w:szCs w:val="24"/>
          <w:lang w:val="sr-Cyrl-CS"/>
        </w:rPr>
      </w:pPr>
      <w:r w:rsidRPr="0023074F">
        <w:rPr>
          <w:rFonts w:asciiTheme="majorHAnsi" w:hAnsiTheme="majorHAnsi"/>
          <w:sz w:val="24"/>
          <w:szCs w:val="24"/>
          <w:lang w:val="sr-Cyrl-CS"/>
        </w:rPr>
        <w:t>Обавезни изборни предмети:</w:t>
      </w:r>
    </w:p>
    <w:p w:rsidR="0017618F" w:rsidRPr="0023074F" w:rsidRDefault="0017618F" w:rsidP="000E2F48">
      <w:pPr>
        <w:pStyle w:val="NoSpacing"/>
        <w:rPr>
          <w:rFonts w:asciiTheme="majorHAnsi" w:hAnsiTheme="majorHAnsi"/>
          <w:sz w:val="24"/>
          <w:szCs w:val="24"/>
        </w:rPr>
      </w:pPr>
      <w:r w:rsidRPr="0023074F">
        <w:rPr>
          <w:rFonts w:asciiTheme="majorHAnsi" w:hAnsiTheme="majorHAnsi"/>
          <w:sz w:val="24"/>
          <w:szCs w:val="24"/>
          <w:lang w:val="sr-Cyrl-CS"/>
        </w:rPr>
        <w:t xml:space="preserve">1. </w:t>
      </w:r>
      <w:r w:rsidRPr="0023074F">
        <w:rPr>
          <w:rFonts w:asciiTheme="majorHAnsi" w:hAnsiTheme="majorHAnsi"/>
          <w:sz w:val="24"/>
          <w:szCs w:val="24"/>
        </w:rPr>
        <w:t>Грађанско васпитање</w:t>
      </w:r>
      <w:r w:rsidR="00562651" w:rsidRPr="0023074F">
        <w:rPr>
          <w:rFonts w:asciiTheme="majorHAnsi" w:hAnsiTheme="majorHAnsi"/>
          <w:sz w:val="24"/>
          <w:szCs w:val="24"/>
          <w:lang w:val="sr-Cyrl-CS"/>
        </w:rPr>
        <w:t xml:space="preserve"> / В</w:t>
      </w:r>
      <w:r w:rsidRPr="0023074F">
        <w:rPr>
          <w:rFonts w:asciiTheme="majorHAnsi" w:hAnsiTheme="majorHAnsi"/>
          <w:sz w:val="24"/>
          <w:szCs w:val="24"/>
          <w:lang w:val="sr-Cyrl-CS"/>
        </w:rPr>
        <w:t>ерска настава</w:t>
      </w:r>
      <w:r w:rsidR="000E2F48" w:rsidRPr="0023074F">
        <w:rPr>
          <w:rFonts w:asciiTheme="majorHAnsi" w:hAnsiTheme="majorHAnsi"/>
          <w:sz w:val="24"/>
          <w:szCs w:val="24"/>
          <w:lang w:val="sr-Cyrl-CS"/>
        </w:rPr>
        <w:t>- православна и католичка</w:t>
      </w:r>
    </w:p>
    <w:p w:rsidR="0017618F" w:rsidRPr="0023074F" w:rsidRDefault="000E2F48" w:rsidP="000E2F48">
      <w:pPr>
        <w:pStyle w:val="NoSpacing"/>
        <w:rPr>
          <w:rFonts w:asciiTheme="majorHAnsi" w:hAnsiTheme="majorHAnsi"/>
          <w:sz w:val="24"/>
          <w:szCs w:val="24"/>
        </w:rPr>
      </w:pPr>
      <w:r w:rsidRPr="0023074F">
        <w:rPr>
          <w:rFonts w:asciiTheme="majorHAnsi" w:hAnsiTheme="majorHAnsi"/>
          <w:sz w:val="24"/>
          <w:szCs w:val="24"/>
          <w:lang w:val="sr-Cyrl-CS"/>
        </w:rPr>
        <w:t>2.</w:t>
      </w:r>
      <w:r w:rsidR="0017618F" w:rsidRPr="0023074F">
        <w:rPr>
          <w:rFonts w:asciiTheme="majorHAnsi" w:hAnsiTheme="majorHAnsi"/>
          <w:sz w:val="24"/>
          <w:szCs w:val="24"/>
          <w:lang w:val="sr-Cyrl-CS"/>
        </w:rPr>
        <w:t xml:space="preserve"> </w:t>
      </w:r>
      <w:r w:rsidR="0017618F" w:rsidRPr="0023074F">
        <w:rPr>
          <w:rFonts w:asciiTheme="majorHAnsi" w:hAnsiTheme="majorHAnsi"/>
          <w:sz w:val="24"/>
          <w:szCs w:val="24"/>
        </w:rPr>
        <w:t>Немачки језик</w:t>
      </w:r>
    </w:p>
    <w:p w:rsidR="0017618F" w:rsidRPr="0023074F" w:rsidRDefault="0017618F" w:rsidP="000E2F48">
      <w:pPr>
        <w:pStyle w:val="NoSpacing"/>
        <w:rPr>
          <w:rFonts w:asciiTheme="majorHAnsi" w:hAnsiTheme="majorHAnsi"/>
          <w:sz w:val="24"/>
          <w:szCs w:val="24"/>
        </w:rPr>
      </w:pPr>
      <w:r w:rsidRPr="0023074F">
        <w:rPr>
          <w:rFonts w:asciiTheme="majorHAnsi" w:hAnsiTheme="majorHAnsi"/>
          <w:sz w:val="24"/>
          <w:szCs w:val="24"/>
          <w:lang w:val="sr-Cyrl-CS"/>
        </w:rPr>
        <w:t xml:space="preserve"> </w:t>
      </w:r>
      <w:r w:rsidR="000E2F48" w:rsidRPr="0023074F">
        <w:rPr>
          <w:rFonts w:asciiTheme="majorHAnsi" w:hAnsiTheme="majorHAnsi"/>
          <w:sz w:val="24"/>
          <w:szCs w:val="24"/>
          <w:lang w:val="sr-Cyrl-CS"/>
        </w:rPr>
        <w:t xml:space="preserve">3. </w:t>
      </w:r>
      <w:r w:rsidRPr="0023074F">
        <w:rPr>
          <w:rFonts w:asciiTheme="majorHAnsi" w:hAnsiTheme="majorHAnsi"/>
          <w:sz w:val="24"/>
          <w:szCs w:val="24"/>
        </w:rPr>
        <w:t xml:space="preserve">Изабрани спорт </w:t>
      </w:r>
    </w:p>
    <w:p w:rsidR="00562651" w:rsidRPr="0023074F" w:rsidRDefault="00562651" w:rsidP="000E2F48">
      <w:pPr>
        <w:pStyle w:val="NoSpacing"/>
        <w:rPr>
          <w:rFonts w:asciiTheme="majorHAnsi" w:hAnsiTheme="majorHAnsi"/>
          <w:sz w:val="24"/>
          <w:szCs w:val="24"/>
          <w:lang w:val="sr-Cyrl-RS"/>
        </w:rPr>
      </w:pPr>
    </w:p>
    <w:p w:rsidR="000E2F48" w:rsidRPr="0023074F" w:rsidRDefault="000E2F48" w:rsidP="000E2F48">
      <w:pPr>
        <w:pStyle w:val="NoSpacing"/>
        <w:rPr>
          <w:rFonts w:asciiTheme="majorHAnsi" w:hAnsiTheme="majorHAnsi"/>
          <w:sz w:val="24"/>
          <w:szCs w:val="24"/>
          <w:lang w:val="sr-Cyrl-RS"/>
        </w:rPr>
      </w:pPr>
      <w:r w:rsidRPr="0023074F">
        <w:rPr>
          <w:rFonts w:asciiTheme="majorHAnsi" w:hAnsiTheme="majorHAnsi"/>
          <w:sz w:val="24"/>
          <w:szCs w:val="24"/>
        </w:rPr>
        <w:t>Изборни наставни предмети</w:t>
      </w:r>
      <w:r w:rsidRPr="0023074F">
        <w:rPr>
          <w:rFonts w:asciiTheme="majorHAnsi" w:hAnsiTheme="majorHAnsi"/>
          <w:sz w:val="24"/>
          <w:szCs w:val="24"/>
          <w:lang w:val="sr-Cyrl-RS"/>
        </w:rPr>
        <w:t>:</w:t>
      </w:r>
    </w:p>
    <w:p w:rsidR="000E2F48" w:rsidRPr="0023074F" w:rsidRDefault="000E2F48" w:rsidP="000E2F48">
      <w:pPr>
        <w:pStyle w:val="NoSpacing"/>
        <w:numPr>
          <w:ilvl w:val="0"/>
          <w:numId w:val="17"/>
        </w:numPr>
        <w:rPr>
          <w:rFonts w:asciiTheme="majorHAnsi" w:hAnsiTheme="majorHAnsi"/>
          <w:sz w:val="24"/>
          <w:szCs w:val="24"/>
        </w:rPr>
      </w:pPr>
      <w:r w:rsidRPr="0023074F">
        <w:rPr>
          <w:rFonts w:asciiTheme="majorHAnsi" w:hAnsiTheme="majorHAnsi"/>
          <w:sz w:val="24"/>
          <w:szCs w:val="24"/>
          <w:lang w:val="sr-Cyrl-CS"/>
        </w:rPr>
        <w:t>Шах</w:t>
      </w:r>
    </w:p>
    <w:p w:rsidR="000E2F48" w:rsidRPr="0023074F" w:rsidRDefault="000E2F48" w:rsidP="000E2F48">
      <w:pPr>
        <w:pStyle w:val="NoSpacing"/>
        <w:numPr>
          <w:ilvl w:val="0"/>
          <w:numId w:val="17"/>
        </w:numPr>
        <w:rPr>
          <w:rFonts w:asciiTheme="majorHAnsi" w:hAnsiTheme="majorHAnsi"/>
          <w:sz w:val="24"/>
          <w:szCs w:val="24"/>
        </w:rPr>
      </w:pPr>
      <w:r w:rsidRPr="0023074F">
        <w:rPr>
          <w:rFonts w:asciiTheme="majorHAnsi" w:hAnsiTheme="majorHAnsi"/>
          <w:sz w:val="24"/>
          <w:szCs w:val="24"/>
        </w:rPr>
        <w:t>Бугарски језик са елементима националне културе</w:t>
      </w:r>
    </w:p>
    <w:p w:rsidR="00256E08" w:rsidRPr="0023074F" w:rsidRDefault="000E2F48" w:rsidP="007164E3">
      <w:pPr>
        <w:pStyle w:val="NoSpacing"/>
        <w:numPr>
          <w:ilvl w:val="0"/>
          <w:numId w:val="17"/>
        </w:numPr>
        <w:rPr>
          <w:rFonts w:asciiTheme="majorHAnsi" w:hAnsiTheme="majorHAnsi"/>
          <w:sz w:val="24"/>
          <w:szCs w:val="24"/>
          <w:u w:val="single"/>
        </w:rPr>
      </w:pPr>
      <w:r w:rsidRPr="0023074F">
        <w:rPr>
          <w:rFonts w:asciiTheme="majorHAnsi" w:hAnsiTheme="majorHAnsi"/>
          <w:sz w:val="24"/>
          <w:szCs w:val="24"/>
        </w:rPr>
        <w:t>Мађарски језик са елементима националне културе</w:t>
      </w:r>
    </w:p>
    <w:p w:rsidR="00256E08" w:rsidRPr="0023074F" w:rsidRDefault="00256E08" w:rsidP="00897394">
      <w:pPr>
        <w:pStyle w:val="NoSpacing"/>
        <w:ind w:left="720"/>
        <w:rPr>
          <w:rFonts w:asciiTheme="majorHAnsi" w:hAnsiTheme="majorHAnsi"/>
          <w:sz w:val="24"/>
          <w:szCs w:val="24"/>
          <w:lang w:val="sr-Cyrl-RS"/>
        </w:rPr>
      </w:pPr>
    </w:p>
    <w:p w:rsidR="001814A1" w:rsidRPr="0023074F" w:rsidRDefault="001814A1" w:rsidP="000E2F48">
      <w:pPr>
        <w:pStyle w:val="NoSpacing"/>
        <w:ind w:left="720"/>
        <w:rPr>
          <w:rFonts w:asciiTheme="majorHAnsi" w:hAnsiTheme="majorHAnsi"/>
          <w:b/>
          <w:sz w:val="24"/>
          <w:szCs w:val="24"/>
          <w:lang w:val="sr-Cyrl-RS"/>
        </w:rPr>
      </w:pPr>
      <w:r w:rsidRPr="0023074F">
        <w:rPr>
          <w:rFonts w:asciiTheme="majorHAnsi" w:hAnsiTheme="majorHAnsi"/>
          <w:b/>
          <w:sz w:val="24"/>
          <w:szCs w:val="24"/>
        </w:rPr>
        <w:t>Број ученика који су изучавали изборне предмете:</w:t>
      </w:r>
    </w:p>
    <w:tbl>
      <w:tblPr>
        <w:tblpPr w:leftFromText="180" w:rightFromText="180" w:vertAnchor="text" w:horzAnchor="margin" w:tblpXSpec="center" w:tblpY="158"/>
        <w:tblW w:w="9651"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ayout w:type="fixed"/>
        <w:tblLook w:val="04A0" w:firstRow="1" w:lastRow="0" w:firstColumn="1" w:lastColumn="0" w:noHBand="0" w:noVBand="1"/>
      </w:tblPr>
      <w:tblGrid>
        <w:gridCol w:w="4928"/>
        <w:gridCol w:w="584"/>
        <w:gridCol w:w="496"/>
        <w:gridCol w:w="576"/>
        <w:gridCol w:w="590"/>
        <w:gridCol w:w="568"/>
        <w:gridCol w:w="569"/>
        <w:gridCol w:w="670"/>
        <w:gridCol w:w="670"/>
      </w:tblGrid>
      <w:tr w:rsidR="00534280" w:rsidRPr="0023074F" w:rsidTr="0017618F">
        <w:trPr>
          <w:trHeight w:val="351"/>
        </w:trPr>
        <w:tc>
          <w:tcPr>
            <w:tcW w:w="4928"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ПРЕДМЕТ</w:t>
            </w:r>
          </w:p>
        </w:tc>
        <w:tc>
          <w:tcPr>
            <w:tcW w:w="584"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I</w:t>
            </w:r>
          </w:p>
        </w:tc>
        <w:tc>
          <w:tcPr>
            <w:tcW w:w="496"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II</w:t>
            </w:r>
          </w:p>
        </w:tc>
        <w:tc>
          <w:tcPr>
            <w:tcW w:w="576"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III</w:t>
            </w:r>
          </w:p>
        </w:tc>
        <w:tc>
          <w:tcPr>
            <w:tcW w:w="590"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IV</w:t>
            </w:r>
          </w:p>
        </w:tc>
        <w:tc>
          <w:tcPr>
            <w:tcW w:w="568"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V</w:t>
            </w:r>
          </w:p>
        </w:tc>
        <w:tc>
          <w:tcPr>
            <w:tcW w:w="569"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VI</w:t>
            </w:r>
          </w:p>
        </w:tc>
        <w:tc>
          <w:tcPr>
            <w:tcW w:w="670"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VII</w:t>
            </w:r>
          </w:p>
        </w:tc>
        <w:tc>
          <w:tcPr>
            <w:tcW w:w="670"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34280" w:rsidRPr="0023074F" w:rsidRDefault="00534280" w:rsidP="00937535">
            <w:r w:rsidRPr="0023074F">
              <w:t>VIII</w:t>
            </w:r>
          </w:p>
        </w:tc>
      </w:tr>
      <w:tr w:rsidR="00534280" w:rsidRPr="0023074F" w:rsidTr="0017618F">
        <w:trPr>
          <w:trHeight w:val="335"/>
        </w:trPr>
        <w:tc>
          <w:tcPr>
            <w:tcW w:w="4928"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Мађарски језик са елементима националне културе</w:t>
            </w:r>
          </w:p>
        </w:tc>
        <w:tc>
          <w:tcPr>
            <w:tcW w:w="584"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7</w:t>
            </w:r>
          </w:p>
        </w:tc>
        <w:tc>
          <w:tcPr>
            <w:tcW w:w="496"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2</w:t>
            </w:r>
          </w:p>
        </w:tc>
        <w:tc>
          <w:tcPr>
            <w:tcW w:w="576"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7</w:t>
            </w:r>
          </w:p>
        </w:tc>
        <w:tc>
          <w:tcPr>
            <w:tcW w:w="590"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5</w:t>
            </w:r>
          </w:p>
        </w:tc>
        <w:tc>
          <w:tcPr>
            <w:tcW w:w="568"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5</w:t>
            </w:r>
          </w:p>
        </w:tc>
        <w:tc>
          <w:tcPr>
            <w:tcW w:w="569"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3</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2</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5</w:t>
            </w:r>
          </w:p>
        </w:tc>
      </w:tr>
      <w:tr w:rsidR="00534280" w:rsidRPr="0023074F" w:rsidTr="0017618F">
        <w:trPr>
          <w:trHeight w:val="351"/>
        </w:trPr>
        <w:tc>
          <w:tcPr>
            <w:tcW w:w="4928"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Бугарски језик са елементима националне културе</w:t>
            </w:r>
          </w:p>
        </w:tc>
        <w:tc>
          <w:tcPr>
            <w:tcW w:w="584"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c>
          <w:tcPr>
            <w:tcW w:w="496"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3</w:t>
            </w:r>
          </w:p>
        </w:tc>
        <w:tc>
          <w:tcPr>
            <w:tcW w:w="576"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c>
          <w:tcPr>
            <w:tcW w:w="590"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c>
          <w:tcPr>
            <w:tcW w:w="568"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2</w:t>
            </w:r>
          </w:p>
        </w:tc>
        <w:tc>
          <w:tcPr>
            <w:tcW w:w="569"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5</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1</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r>
      <w:tr w:rsidR="00534280" w:rsidRPr="0023074F" w:rsidTr="0017618F">
        <w:trPr>
          <w:trHeight w:val="352"/>
        </w:trPr>
        <w:tc>
          <w:tcPr>
            <w:tcW w:w="4928"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Шах</w:t>
            </w:r>
          </w:p>
        </w:tc>
        <w:tc>
          <w:tcPr>
            <w:tcW w:w="584"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c>
          <w:tcPr>
            <w:tcW w:w="496"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c>
          <w:tcPr>
            <w:tcW w:w="576"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c>
          <w:tcPr>
            <w:tcW w:w="590"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c>
          <w:tcPr>
            <w:tcW w:w="568"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c>
          <w:tcPr>
            <w:tcW w:w="569"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1</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1</w:t>
            </w:r>
          </w:p>
        </w:tc>
      </w:tr>
      <w:tr w:rsidR="00534280" w:rsidRPr="0023074F" w:rsidTr="0017618F">
        <w:trPr>
          <w:trHeight w:val="351"/>
        </w:trPr>
        <w:tc>
          <w:tcPr>
            <w:tcW w:w="4928" w:type="dxa"/>
            <w:tcBorders>
              <w:top w:val="double" w:sz="4" w:space="0" w:color="auto"/>
              <w:left w:val="double" w:sz="4" w:space="0" w:color="auto"/>
              <w:right w:val="double" w:sz="4" w:space="0" w:color="auto"/>
            </w:tcBorders>
            <w:shd w:val="clear" w:color="auto" w:fill="F8F7D5"/>
          </w:tcPr>
          <w:p w:rsidR="00534280" w:rsidRPr="0023074F" w:rsidRDefault="00534280" w:rsidP="00937535">
            <w:r w:rsidRPr="0023074F">
              <w:t>Од играчке до рачунара</w:t>
            </w:r>
          </w:p>
        </w:tc>
        <w:tc>
          <w:tcPr>
            <w:tcW w:w="584" w:type="dxa"/>
            <w:tcBorders>
              <w:top w:val="double" w:sz="4" w:space="0" w:color="auto"/>
              <w:left w:val="double" w:sz="4" w:space="0" w:color="auto"/>
              <w:right w:val="double" w:sz="4" w:space="0" w:color="auto"/>
            </w:tcBorders>
            <w:shd w:val="clear" w:color="auto" w:fill="F8F7D5"/>
          </w:tcPr>
          <w:p w:rsidR="00534280" w:rsidRPr="0023074F" w:rsidRDefault="00534280" w:rsidP="00937535">
            <w:r w:rsidRPr="0023074F">
              <w:t>-</w:t>
            </w:r>
          </w:p>
        </w:tc>
        <w:tc>
          <w:tcPr>
            <w:tcW w:w="496" w:type="dxa"/>
            <w:tcBorders>
              <w:top w:val="double" w:sz="4" w:space="0" w:color="auto"/>
              <w:left w:val="double" w:sz="4" w:space="0" w:color="auto"/>
              <w:right w:val="double" w:sz="4" w:space="0" w:color="auto"/>
            </w:tcBorders>
            <w:shd w:val="clear" w:color="auto" w:fill="F8F7D5"/>
          </w:tcPr>
          <w:p w:rsidR="00534280" w:rsidRPr="0023074F" w:rsidRDefault="00534280" w:rsidP="00937535">
            <w:r w:rsidRPr="0023074F">
              <w:t>6</w:t>
            </w:r>
          </w:p>
        </w:tc>
        <w:tc>
          <w:tcPr>
            <w:tcW w:w="576" w:type="dxa"/>
            <w:tcBorders>
              <w:top w:val="double" w:sz="4" w:space="0" w:color="auto"/>
              <w:left w:val="double" w:sz="4" w:space="0" w:color="auto"/>
              <w:right w:val="double" w:sz="4" w:space="0" w:color="auto"/>
            </w:tcBorders>
            <w:shd w:val="clear" w:color="auto" w:fill="F8F7D5"/>
          </w:tcPr>
          <w:p w:rsidR="00534280" w:rsidRPr="0023074F" w:rsidRDefault="00534280" w:rsidP="00937535">
            <w:r w:rsidRPr="0023074F">
              <w:t>7</w:t>
            </w:r>
          </w:p>
        </w:tc>
        <w:tc>
          <w:tcPr>
            <w:tcW w:w="590" w:type="dxa"/>
            <w:tcBorders>
              <w:top w:val="double" w:sz="4" w:space="0" w:color="auto"/>
              <w:left w:val="double" w:sz="4" w:space="0" w:color="auto"/>
              <w:right w:val="double" w:sz="4" w:space="0" w:color="auto"/>
            </w:tcBorders>
            <w:shd w:val="clear" w:color="auto" w:fill="F8F7D5"/>
          </w:tcPr>
          <w:p w:rsidR="00534280" w:rsidRPr="0023074F" w:rsidRDefault="00534280" w:rsidP="00937535">
            <w:r w:rsidRPr="0023074F">
              <w:t>9</w:t>
            </w:r>
          </w:p>
        </w:tc>
        <w:tc>
          <w:tcPr>
            <w:tcW w:w="568" w:type="dxa"/>
            <w:tcBorders>
              <w:top w:val="double" w:sz="4" w:space="0" w:color="auto"/>
              <w:left w:val="double" w:sz="4" w:space="0" w:color="auto"/>
              <w:right w:val="double" w:sz="4" w:space="0" w:color="auto"/>
            </w:tcBorders>
            <w:shd w:val="clear" w:color="auto" w:fill="F8F7D5"/>
          </w:tcPr>
          <w:p w:rsidR="00534280" w:rsidRPr="0023074F" w:rsidRDefault="00534280" w:rsidP="00937535">
            <w:r w:rsidRPr="0023074F">
              <w:t>-</w:t>
            </w:r>
          </w:p>
        </w:tc>
        <w:tc>
          <w:tcPr>
            <w:tcW w:w="569" w:type="dxa"/>
            <w:tcBorders>
              <w:top w:val="double" w:sz="4" w:space="0" w:color="auto"/>
              <w:left w:val="double" w:sz="4" w:space="0" w:color="auto"/>
              <w:right w:val="double" w:sz="4" w:space="0" w:color="auto"/>
            </w:tcBorders>
            <w:shd w:val="clear" w:color="auto" w:fill="F8F7D5"/>
          </w:tcPr>
          <w:p w:rsidR="00534280" w:rsidRPr="0023074F" w:rsidRDefault="00534280" w:rsidP="00937535">
            <w:r w:rsidRPr="0023074F">
              <w:t>-</w:t>
            </w:r>
          </w:p>
        </w:tc>
        <w:tc>
          <w:tcPr>
            <w:tcW w:w="670" w:type="dxa"/>
            <w:tcBorders>
              <w:top w:val="double" w:sz="4" w:space="0" w:color="auto"/>
              <w:left w:val="double" w:sz="4" w:space="0" w:color="auto"/>
              <w:right w:val="double" w:sz="4" w:space="0" w:color="auto"/>
            </w:tcBorders>
            <w:shd w:val="clear" w:color="auto" w:fill="F8F7D5"/>
          </w:tcPr>
          <w:p w:rsidR="00534280" w:rsidRPr="0023074F" w:rsidRDefault="00534280" w:rsidP="00937535">
            <w:r w:rsidRPr="0023074F">
              <w:t>-</w:t>
            </w:r>
          </w:p>
        </w:tc>
        <w:tc>
          <w:tcPr>
            <w:tcW w:w="670" w:type="dxa"/>
            <w:tcBorders>
              <w:top w:val="double" w:sz="4" w:space="0" w:color="auto"/>
              <w:left w:val="double" w:sz="4" w:space="0" w:color="auto"/>
              <w:right w:val="double" w:sz="4" w:space="0" w:color="auto"/>
            </w:tcBorders>
            <w:shd w:val="clear" w:color="auto" w:fill="F8F7D5"/>
          </w:tcPr>
          <w:p w:rsidR="00534280" w:rsidRPr="0023074F" w:rsidRDefault="00534280" w:rsidP="00937535">
            <w:r w:rsidRPr="0023074F">
              <w:t>-</w:t>
            </w:r>
          </w:p>
        </w:tc>
      </w:tr>
      <w:tr w:rsidR="00534280" w:rsidRPr="0023074F" w:rsidTr="0017618F">
        <w:trPr>
          <w:trHeight w:val="335"/>
        </w:trPr>
        <w:tc>
          <w:tcPr>
            <w:tcW w:w="4928"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Хор и оркестар</w:t>
            </w:r>
          </w:p>
        </w:tc>
        <w:tc>
          <w:tcPr>
            <w:tcW w:w="584"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c>
          <w:tcPr>
            <w:tcW w:w="496"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c>
          <w:tcPr>
            <w:tcW w:w="576"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c>
          <w:tcPr>
            <w:tcW w:w="590"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c>
          <w:tcPr>
            <w:tcW w:w="568"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9</w:t>
            </w:r>
          </w:p>
        </w:tc>
        <w:tc>
          <w:tcPr>
            <w:tcW w:w="569"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9</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c>
          <w:tcPr>
            <w:tcW w:w="670" w:type="dxa"/>
            <w:tcBorders>
              <w:top w:val="double" w:sz="4" w:space="0" w:color="auto"/>
              <w:left w:val="double" w:sz="4" w:space="0" w:color="auto"/>
              <w:bottom w:val="double" w:sz="4" w:space="0" w:color="auto"/>
              <w:right w:val="double" w:sz="4" w:space="0" w:color="auto"/>
            </w:tcBorders>
            <w:shd w:val="clear" w:color="auto" w:fill="F8F7D5"/>
          </w:tcPr>
          <w:p w:rsidR="00534280" w:rsidRPr="0023074F" w:rsidRDefault="00534280" w:rsidP="00937535">
            <w:r w:rsidRPr="0023074F">
              <w:t>-</w:t>
            </w:r>
          </w:p>
        </w:tc>
      </w:tr>
    </w:tbl>
    <w:p w:rsidR="00B12E1C" w:rsidRPr="0023074F" w:rsidRDefault="00B12E1C" w:rsidP="00B12E1C"/>
    <w:p w:rsidR="00B12E1C" w:rsidRPr="0023074F" w:rsidRDefault="00B12E1C" w:rsidP="00B12E1C"/>
    <w:p w:rsidR="00243864" w:rsidRPr="0023074F" w:rsidRDefault="00243864" w:rsidP="00243864">
      <w:pPr>
        <w:rPr>
          <w:rFonts w:asciiTheme="majorHAnsi" w:hAnsiTheme="majorHAnsi"/>
          <w:lang w:val="sr-Cyrl-RS"/>
        </w:rPr>
      </w:pPr>
      <w:r w:rsidRPr="0023074F">
        <w:rPr>
          <w:rFonts w:asciiTheme="majorHAnsi" w:hAnsiTheme="majorHAnsi"/>
        </w:rPr>
        <w:t>Мађарски језик</w:t>
      </w:r>
      <w:r w:rsidRPr="0023074F">
        <w:rPr>
          <w:rFonts w:asciiTheme="majorHAnsi" w:hAnsiTheme="majorHAnsi"/>
          <w:lang w:val="sr-Cyrl-RS"/>
        </w:rPr>
        <w:t xml:space="preserve"> </w:t>
      </w:r>
      <w:r w:rsidRPr="0023074F">
        <w:rPr>
          <w:rFonts w:asciiTheme="majorHAnsi" w:hAnsiTheme="majorHAnsi"/>
        </w:rPr>
        <w:t>са елементима националне културе</w:t>
      </w:r>
      <w:r w:rsidRPr="0023074F">
        <w:rPr>
          <w:rFonts w:asciiTheme="majorHAnsi" w:hAnsiTheme="majorHAnsi"/>
          <w:lang w:val="sr-Cyrl-RS"/>
        </w:rPr>
        <w:t>:</w:t>
      </w:r>
    </w:p>
    <w:p w:rsidR="00243864" w:rsidRPr="0023074F" w:rsidRDefault="00243864" w:rsidP="003F2485">
      <w:pPr>
        <w:jc w:val="both"/>
        <w:rPr>
          <w:rFonts w:asciiTheme="majorHAnsi" w:hAnsiTheme="majorHAnsi"/>
        </w:rPr>
      </w:pPr>
      <w:r w:rsidRPr="0023074F">
        <w:rPr>
          <w:rFonts w:asciiTheme="majorHAnsi" w:hAnsiTheme="majorHAnsi"/>
        </w:rPr>
        <w:t xml:space="preserve">У овој школској години План и програм рада редовне наставе је у потпуности реализован. </w:t>
      </w:r>
    </w:p>
    <w:p w:rsidR="00243864" w:rsidRPr="0023074F" w:rsidRDefault="00243864" w:rsidP="003F2485">
      <w:pPr>
        <w:jc w:val="both"/>
        <w:rPr>
          <w:rFonts w:asciiTheme="majorHAnsi" w:hAnsiTheme="majorHAnsi"/>
        </w:rPr>
      </w:pPr>
      <w:r w:rsidRPr="0023074F">
        <w:rPr>
          <w:rFonts w:asciiTheme="majorHAnsi" w:hAnsiTheme="majorHAnsi"/>
        </w:rPr>
        <w:t xml:space="preserve">Настава је организована у </w:t>
      </w:r>
      <w:r w:rsidRPr="0023074F">
        <w:rPr>
          <w:rFonts w:asciiTheme="majorHAnsi" w:hAnsiTheme="majorHAnsi"/>
          <w:lang w:val="sr-Cyrl-RS"/>
        </w:rPr>
        <w:t xml:space="preserve">три </w:t>
      </w:r>
      <w:r w:rsidRPr="0023074F">
        <w:rPr>
          <w:rFonts w:asciiTheme="majorHAnsi" w:hAnsiTheme="majorHAnsi"/>
        </w:rPr>
        <w:t>груп</w:t>
      </w:r>
      <w:r w:rsidRPr="0023074F">
        <w:rPr>
          <w:rFonts w:asciiTheme="majorHAnsi" w:hAnsiTheme="majorHAnsi"/>
          <w:lang w:val="sr-Cyrl-RS"/>
        </w:rPr>
        <w:t>е, односно две групе у нижим разредима и једна група ученика виших разреда</w:t>
      </w:r>
      <w:r w:rsidRPr="0023074F">
        <w:rPr>
          <w:rFonts w:asciiTheme="majorHAnsi" w:hAnsiTheme="majorHAnsi"/>
        </w:rPr>
        <w:t xml:space="preserve">. Мађарски језик је похађало укупно </w:t>
      </w:r>
      <w:r w:rsidR="000E2F48" w:rsidRPr="0023074F">
        <w:rPr>
          <w:rFonts w:asciiTheme="majorHAnsi" w:hAnsiTheme="majorHAnsi"/>
          <w:lang w:val="sr-Cyrl-RS"/>
        </w:rPr>
        <w:t>36</w:t>
      </w:r>
      <w:r w:rsidRPr="0023074F">
        <w:rPr>
          <w:rFonts w:asciiTheme="majorHAnsi" w:hAnsiTheme="majorHAnsi"/>
        </w:rPr>
        <w:t xml:space="preserve"> ученика</w:t>
      </w:r>
      <w:r w:rsidRPr="0023074F">
        <w:rPr>
          <w:rFonts w:asciiTheme="majorHAnsi" w:hAnsiTheme="majorHAnsi"/>
          <w:lang w:val="sr-Cyrl-RS"/>
        </w:rPr>
        <w:t xml:space="preserve">. </w:t>
      </w:r>
      <w:r w:rsidRPr="0023074F">
        <w:rPr>
          <w:rFonts w:asciiTheme="majorHAnsi" w:hAnsiTheme="majorHAnsi"/>
        </w:rPr>
        <w:t>Током школске године ученици који похађају часове мађарског језика учествовали су у следећим активностима</w:t>
      </w:r>
      <w:r w:rsidR="003F2485" w:rsidRPr="0023074F">
        <w:rPr>
          <w:rFonts w:asciiTheme="majorHAnsi" w:hAnsiTheme="majorHAnsi"/>
          <w:lang w:val="sr-Cyrl-RS"/>
        </w:rPr>
        <w:t xml:space="preserve"> ван школе</w:t>
      </w:r>
      <w:r w:rsidRPr="0023074F">
        <w:rPr>
          <w:rFonts w:asciiTheme="majorHAnsi" w:hAnsiTheme="majorHAnsi"/>
        </w:rPr>
        <w:t>:</w:t>
      </w:r>
    </w:p>
    <w:p w:rsidR="00243864" w:rsidRPr="0023074F" w:rsidRDefault="00243864" w:rsidP="003F2485">
      <w:pPr>
        <w:jc w:val="both"/>
        <w:rPr>
          <w:rFonts w:asciiTheme="majorHAnsi" w:hAnsiTheme="majorHAnsi"/>
          <w:lang w:val="sr-Cyrl-RS"/>
        </w:rPr>
      </w:pPr>
      <w:r w:rsidRPr="0023074F">
        <w:rPr>
          <w:rFonts w:asciiTheme="majorHAnsi" w:hAnsiTheme="majorHAnsi"/>
        </w:rPr>
        <w:t>-</w:t>
      </w:r>
      <w:r w:rsidRPr="0023074F">
        <w:rPr>
          <w:rFonts w:asciiTheme="majorHAnsi" w:hAnsiTheme="majorHAnsi"/>
          <w:lang w:val="sr-Cyrl-RS"/>
        </w:rPr>
        <w:t xml:space="preserve"> </w:t>
      </w:r>
      <w:r w:rsidRPr="0023074F">
        <w:rPr>
          <w:rFonts w:asciiTheme="majorHAnsi" w:hAnsiTheme="majorHAnsi"/>
        </w:rPr>
        <w:t>У сарадњи са МКУД „ Боназ Шандор“  учествовали су на смотри  под називом „Божићни обичаји Мађара у ј</w:t>
      </w:r>
      <w:r w:rsidR="003F2485" w:rsidRPr="0023074F">
        <w:rPr>
          <w:rFonts w:asciiTheme="majorHAnsi" w:hAnsiTheme="majorHAnsi"/>
        </w:rPr>
        <w:t xml:space="preserve">ужном Банату“  која је oдржана </w:t>
      </w:r>
      <w:r w:rsidRPr="0023074F">
        <w:rPr>
          <w:rFonts w:asciiTheme="majorHAnsi" w:hAnsiTheme="majorHAnsi"/>
        </w:rPr>
        <w:t xml:space="preserve"> 15.12.2018</w:t>
      </w:r>
      <w:r w:rsidR="003F2485" w:rsidRPr="0023074F">
        <w:rPr>
          <w:rFonts w:asciiTheme="majorHAnsi" w:hAnsiTheme="majorHAnsi"/>
          <w:lang w:val="sr-Cyrl-RS"/>
        </w:rPr>
        <w:t>.</w:t>
      </w:r>
      <w:r w:rsidRPr="0023074F">
        <w:rPr>
          <w:rFonts w:asciiTheme="majorHAnsi" w:hAnsiTheme="majorHAnsi"/>
        </w:rPr>
        <w:t xml:space="preserve"> у Скореновцу. </w:t>
      </w:r>
    </w:p>
    <w:p w:rsidR="00243864" w:rsidRPr="0023074F" w:rsidRDefault="003F2485" w:rsidP="003F2485">
      <w:pPr>
        <w:jc w:val="both"/>
        <w:rPr>
          <w:rFonts w:asciiTheme="majorHAnsi" w:hAnsiTheme="majorHAnsi"/>
        </w:rPr>
      </w:pPr>
      <w:r w:rsidRPr="0023074F">
        <w:rPr>
          <w:rFonts w:asciiTheme="majorHAnsi" w:hAnsiTheme="majorHAnsi"/>
        </w:rPr>
        <w:t>-</w:t>
      </w:r>
      <w:r w:rsidR="00243864" w:rsidRPr="0023074F">
        <w:rPr>
          <w:rFonts w:asciiTheme="majorHAnsi" w:hAnsiTheme="majorHAnsi"/>
        </w:rPr>
        <w:t xml:space="preserve">Група ученика нижих разреда је у сарадњи са МКУД „ Боназ Шандор“  учествовало 21.12.2018. на Новогодишњем базару у Панчеву. </w:t>
      </w:r>
    </w:p>
    <w:p w:rsidR="00243864" w:rsidRPr="0023074F" w:rsidRDefault="003F2485" w:rsidP="003F2485">
      <w:pPr>
        <w:jc w:val="both"/>
        <w:rPr>
          <w:rFonts w:asciiTheme="majorHAnsi" w:hAnsiTheme="majorHAnsi"/>
        </w:rPr>
      </w:pPr>
      <w:r w:rsidRPr="0023074F">
        <w:rPr>
          <w:rFonts w:asciiTheme="majorHAnsi" w:hAnsiTheme="majorHAnsi"/>
          <w:lang w:val="sr-Cyrl-RS"/>
        </w:rPr>
        <w:t>-</w:t>
      </w:r>
      <w:r w:rsidR="00243864" w:rsidRPr="0023074F">
        <w:rPr>
          <w:rFonts w:asciiTheme="majorHAnsi" w:hAnsiTheme="majorHAnsi"/>
        </w:rPr>
        <w:t>21.2.201</w:t>
      </w:r>
      <w:r w:rsidRPr="0023074F">
        <w:rPr>
          <w:rFonts w:asciiTheme="majorHAnsi" w:hAnsiTheme="majorHAnsi"/>
          <w:lang w:val="sr-Cyrl-RS"/>
        </w:rPr>
        <w:t>9</w:t>
      </w:r>
      <w:r w:rsidR="00243864" w:rsidRPr="0023074F">
        <w:rPr>
          <w:rFonts w:asciiTheme="majorHAnsi" w:hAnsiTheme="majorHAnsi"/>
        </w:rPr>
        <w:t>. ученици су учествовали на прослави Међународног дана матерњег језика  у Дому културе у Иванову</w:t>
      </w:r>
    </w:p>
    <w:p w:rsidR="006C391F" w:rsidRPr="0023074F" w:rsidRDefault="006C391F" w:rsidP="00B82EF3">
      <w:pPr>
        <w:spacing w:before="240"/>
        <w:ind w:firstLine="360"/>
        <w:jc w:val="both"/>
        <w:rPr>
          <w:rFonts w:asciiTheme="majorHAnsi" w:hAnsiTheme="majorHAnsi"/>
          <w:lang w:val="sr-Cyrl-CS"/>
        </w:rPr>
      </w:pPr>
      <w:r w:rsidRPr="0023074F">
        <w:rPr>
          <w:rFonts w:asciiTheme="majorHAnsi" w:hAnsiTheme="majorHAnsi"/>
          <w:lang w:val="sr-Cyrl-CS"/>
        </w:rPr>
        <w:t xml:space="preserve">Бугарски језик са елементима </w:t>
      </w:r>
      <w:r w:rsidRPr="0023074F">
        <w:rPr>
          <w:rFonts w:asciiTheme="majorHAnsi" w:hAnsiTheme="majorHAnsi"/>
        </w:rPr>
        <w:t>националне културе</w:t>
      </w:r>
      <w:r w:rsidRPr="0023074F">
        <w:rPr>
          <w:rFonts w:asciiTheme="majorHAnsi" w:hAnsiTheme="majorHAnsi"/>
          <w:lang w:val="sr-Cyrl-RS"/>
        </w:rPr>
        <w:t>:</w:t>
      </w:r>
    </w:p>
    <w:p w:rsidR="00114B9E" w:rsidRPr="0023074F" w:rsidRDefault="00B82EF3" w:rsidP="00B82EF3">
      <w:pPr>
        <w:spacing w:before="240"/>
        <w:ind w:firstLine="360"/>
        <w:jc w:val="both"/>
        <w:rPr>
          <w:rFonts w:asciiTheme="majorHAnsi" w:hAnsiTheme="majorHAnsi"/>
          <w:lang w:val="sr-Cyrl-CS"/>
        </w:rPr>
      </w:pPr>
      <w:r w:rsidRPr="0023074F">
        <w:rPr>
          <w:rFonts w:asciiTheme="majorHAnsi" w:hAnsiTheme="majorHAnsi"/>
          <w:lang w:val="sr-Cyrl-CS"/>
        </w:rPr>
        <w:t>У</w:t>
      </w:r>
      <w:r w:rsidR="00114B9E" w:rsidRPr="0023074F">
        <w:rPr>
          <w:rFonts w:asciiTheme="majorHAnsi" w:hAnsiTheme="majorHAnsi"/>
          <w:lang w:val="sr-Cyrl-CS"/>
        </w:rPr>
        <w:t xml:space="preserve">ченици који су похађали часове бугарског језика са елементима националне културе </w:t>
      </w:r>
      <w:r w:rsidR="00341DE4" w:rsidRPr="0023074F">
        <w:rPr>
          <w:rFonts w:asciiTheme="majorHAnsi" w:hAnsiTheme="majorHAnsi"/>
          <w:lang w:val="sr-Cyrl-CS"/>
        </w:rPr>
        <w:t xml:space="preserve">усвојили су основна граматичка правила и научили да певају и рецитују бугарске народне песме. У току године учествовали су на следећим манифестацијама: </w:t>
      </w:r>
    </w:p>
    <w:p w:rsidR="00290213" w:rsidRPr="0023074F" w:rsidRDefault="00290213" w:rsidP="00B82EF3">
      <w:pPr>
        <w:spacing w:before="240"/>
        <w:ind w:firstLine="360"/>
        <w:jc w:val="both"/>
        <w:rPr>
          <w:rFonts w:asciiTheme="majorHAnsi" w:hAnsiTheme="majorHAnsi"/>
          <w:lang w:val="sr-Cyrl-CS"/>
        </w:rPr>
      </w:pPr>
      <w:r w:rsidRPr="0023074F">
        <w:rPr>
          <w:rFonts w:asciiTheme="majorHAnsi" w:hAnsiTheme="majorHAnsi"/>
          <w:lang w:val="sr-Cyrl-CS"/>
        </w:rPr>
        <w:t>17.11.2018.г. - „Бугаријада“ у Новом Саду. Заједно са Удружењем банатских Бугара „Иваново-Банат“, наши ученици представили су се литерарно-музичким програмом</w:t>
      </w:r>
    </w:p>
    <w:p w:rsidR="00B249B7" w:rsidRPr="0023074F" w:rsidRDefault="008A5B2E" w:rsidP="00B249B7">
      <w:pPr>
        <w:spacing w:before="240"/>
        <w:ind w:firstLine="360"/>
        <w:jc w:val="both"/>
        <w:rPr>
          <w:rFonts w:asciiTheme="majorHAnsi" w:hAnsiTheme="majorHAnsi"/>
          <w:lang w:val="sr-Cyrl-CS"/>
        </w:rPr>
      </w:pPr>
      <w:r w:rsidRPr="0023074F">
        <w:rPr>
          <w:rFonts w:asciiTheme="majorHAnsi" w:hAnsiTheme="majorHAnsi"/>
          <w:lang w:val="sr-Cyrl-CS"/>
        </w:rPr>
        <w:t>21.12.</w:t>
      </w:r>
      <w:r w:rsidR="00290213" w:rsidRPr="0023074F">
        <w:rPr>
          <w:rFonts w:asciiTheme="majorHAnsi" w:hAnsiTheme="majorHAnsi"/>
          <w:lang w:val="sr-Cyrl-CS"/>
        </w:rPr>
        <w:t>2018.г.</w:t>
      </w:r>
      <w:r w:rsidRPr="0023074F">
        <w:rPr>
          <w:rFonts w:asciiTheme="majorHAnsi" w:hAnsiTheme="majorHAnsi"/>
          <w:lang w:val="sr-Cyrl-CS"/>
        </w:rPr>
        <w:t xml:space="preserve"> –Новогодишња приредба у Дому културе у Иванову, где су представници амбасаде Реп. Бугарске уручили деци новогодишње пакетиће</w:t>
      </w:r>
    </w:p>
    <w:p w:rsidR="00217596" w:rsidRPr="0023074F" w:rsidRDefault="00290213" w:rsidP="006C391F">
      <w:pPr>
        <w:rPr>
          <w:rFonts w:asciiTheme="majorHAnsi" w:hAnsiTheme="majorHAnsi"/>
          <w:lang w:val="sr-Cyrl-CS"/>
        </w:rPr>
      </w:pPr>
      <w:r w:rsidRPr="0023074F">
        <w:rPr>
          <w:rFonts w:asciiTheme="majorHAnsi" w:hAnsiTheme="majorHAnsi"/>
          <w:lang w:val="sr-Cyrl-CS"/>
        </w:rPr>
        <w:t xml:space="preserve">     </w:t>
      </w:r>
      <w:r w:rsidR="006C391F" w:rsidRPr="0023074F">
        <w:rPr>
          <w:rFonts w:asciiTheme="majorHAnsi" w:hAnsiTheme="majorHAnsi"/>
          <w:lang w:val="sr-Cyrl-CS"/>
        </w:rPr>
        <w:t>21</w:t>
      </w:r>
      <w:r w:rsidRPr="0023074F">
        <w:rPr>
          <w:rFonts w:asciiTheme="majorHAnsi" w:hAnsiTheme="majorHAnsi"/>
          <w:lang w:val="sr-Cyrl-CS"/>
        </w:rPr>
        <w:t>.02.2019.г.-  учествовали су на приредби поводом Међународног дана матерњег језика</w:t>
      </w:r>
    </w:p>
    <w:p w:rsidR="00674D47" w:rsidRPr="0023074F" w:rsidRDefault="00B82EF3" w:rsidP="006C391F">
      <w:pPr>
        <w:ind w:left="5664" w:firstLine="708"/>
        <w:jc w:val="both"/>
      </w:pPr>
      <w:r w:rsidRPr="0023074F">
        <w:rPr>
          <w:rFonts w:asciiTheme="majorHAnsi" w:hAnsiTheme="majorHAnsi"/>
        </w:rPr>
        <w:t>Наставник Огњан Цветков</w:t>
      </w:r>
    </w:p>
    <w:p w:rsidR="00674D47" w:rsidRPr="0023074F" w:rsidRDefault="00674D47" w:rsidP="00674D47">
      <w:pPr>
        <w:jc w:val="both"/>
        <w:rPr>
          <w:b/>
        </w:rPr>
      </w:pPr>
    </w:p>
    <w:p w:rsidR="00B12E1C" w:rsidRPr="0023074F" w:rsidRDefault="00B12E1C" w:rsidP="00B12E1C">
      <w:pPr>
        <w:rPr>
          <w:b/>
        </w:rPr>
      </w:pPr>
    </w:p>
    <w:p w:rsidR="00B82EF3" w:rsidRPr="0023074F" w:rsidRDefault="00B82EF3" w:rsidP="00B12E1C">
      <w:pPr>
        <w:rPr>
          <w:b/>
        </w:rPr>
      </w:pPr>
    </w:p>
    <w:p w:rsidR="00B82EF3" w:rsidRPr="0023074F" w:rsidRDefault="00B82EF3" w:rsidP="00B12E1C">
      <w:pPr>
        <w:rPr>
          <w:b/>
        </w:rPr>
      </w:pPr>
    </w:p>
    <w:p w:rsidR="00B82EF3" w:rsidRPr="0023074F" w:rsidRDefault="00B82EF3" w:rsidP="00B12E1C">
      <w:pPr>
        <w:rPr>
          <w:b/>
        </w:rPr>
      </w:pPr>
    </w:p>
    <w:p w:rsidR="00B82EF3" w:rsidRPr="0023074F" w:rsidRDefault="00B82EF3" w:rsidP="00B12E1C">
      <w:pPr>
        <w:rPr>
          <w:b/>
        </w:rPr>
      </w:pPr>
    </w:p>
    <w:p w:rsidR="00B82EF3" w:rsidRPr="0023074F" w:rsidRDefault="00B82EF3" w:rsidP="00B12E1C">
      <w:pPr>
        <w:rPr>
          <w:b/>
        </w:rPr>
      </w:pPr>
    </w:p>
    <w:p w:rsidR="00B82EF3" w:rsidRPr="0023074F" w:rsidRDefault="00B82EF3" w:rsidP="00B12E1C">
      <w:pPr>
        <w:rPr>
          <w:b/>
        </w:rPr>
      </w:pPr>
    </w:p>
    <w:p w:rsidR="00B82EF3" w:rsidRPr="0023074F" w:rsidRDefault="00B82EF3" w:rsidP="00B12E1C">
      <w:pPr>
        <w:rPr>
          <w:b/>
        </w:rPr>
      </w:pPr>
    </w:p>
    <w:p w:rsidR="00B82EF3" w:rsidRPr="0023074F" w:rsidRDefault="00B82EF3" w:rsidP="00B12E1C">
      <w:pPr>
        <w:rPr>
          <w:b/>
        </w:rPr>
      </w:pPr>
    </w:p>
    <w:p w:rsidR="00B82EF3" w:rsidRPr="0023074F" w:rsidRDefault="00B82EF3" w:rsidP="00B12E1C">
      <w:pPr>
        <w:rPr>
          <w:b/>
        </w:rPr>
      </w:pPr>
    </w:p>
    <w:p w:rsidR="00B82EF3" w:rsidRPr="0023074F" w:rsidRDefault="00B82EF3" w:rsidP="00B12E1C">
      <w:pPr>
        <w:rPr>
          <w:b/>
        </w:rPr>
      </w:pPr>
    </w:p>
    <w:p w:rsidR="00B82EF3" w:rsidRPr="0023074F" w:rsidRDefault="00B82EF3" w:rsidP="00B12E1C">
      <w:pPr>
        <w:rPr>
          <w:b/>
        </w:rPr>
      </w:pPr>
    </w:p>
    <w:p w:rsidR="00B82EF3" w:rsidRPr="0023074F" w:rsidRDefault="00B82EF3" w:rsidP="00B12E1C">
      <w:pPr>
        <w:rPr>
          <w:b/>
        </w:rPr>
      </w:pPr>
    </w:p>
    <w:p w:rsidR="00B82EF3" w:rsidRPr="0023074F" w:rsidRDefault="00B82EF3" w:rsidP="00B12E1C">
      <w:pPr>
        <w:rPr>
          <w:b/>
        </w:rPr>
      </w:pPr>
    </w:p>
    <w:p w:rsidR="00B82EF3" w:rsidRPr="0023074F" w:rsidRDefault="00B82EF3" w:rsidP="00B12E1C">
      <w:pPr>
        <w:rPr>
          <w:b/>
        </w:rPr>
      </w:pPr>
    </w:p>
    <w:p w:rsidR="00B82EF3" w:rsidRPr="0023074F" w:rsidRDefault="00B82EF3" w:rsidP="00B12E1C">
      <w:pPr>
        <w:rPr>
          <w:b/>
        </w:rPr>
      </w:pPr>
    </w:p>
    <w:p w:rsidR="00B82EF3" w:rsidRPr="0023074F" w:rsidRDefault="00B82EF3" w:rsidP="00B12E1C">
      <w:pPr>
        <w:rPr>
          <w:b/>
        </w:rPr>
      </w:pPr>
    </w:p>
    <w:p w:rsidR="00B82EF3" w:rsidRPr="0023074F" w:rsidRDefault="00B82EF3" w:rsidP="00B12E1C">
      <w:pPr>
        <w:rPr>
          <w:b/>
        </w:rPr>
      </w:pPr>
    </w:p>
    <w:p w:rsidR="00B12E1C" w:rsidRPr="0023074F" w:rsidRDefault="00B12E1C" w:rsidP="00B12E1C">
      <w:pPr>
        <w:rPr>
          <w:lang w:val="sr-Cyrl-RS"/>
        </w:rPr>
      </w:pPr>
    </w:p>
    <w:p w:rsidR="00EA2429" w:rsidRPr="00A9389E" w:rsidRDefault="00EA2429" w:rsidP="002C4113">
      <w:pPr>
        <w:pStyle w:val="Heading2"/>
        <w:rPr>
          <w:rFonts w:asciiTheme="majorHAnsi" w:hAnsiTheme="majorHAnsi"/>
        </w:rPr>
      </w:pPr>
      <w:bookmarkStart w:id="41" w:name="_Toc22051288"/>
      <w:bookmarkStart w:id="42" w:name="_Toc496046533"/>
      <w:r w:rsidRPr="00A9389E">
        <w:rPr>
          <w:rFonts w:asciiTheme="majorHAnsi" w:hAnsiTheme="majorHAnsi"/>
        </w:rPr>
        <w:lastRenderedPageBreak/>
        <w:t>ИНКЛУЗИВНО ОБРАЗОВАЊЕ</w:t>
      </w:r>
      <w:bookmarkEnd w:id="41"/>
    </w:p>
    <w:p w:rsidR="00EA2429" w:rsidRPr="0023074F" w:rsidRDefault="00EA2429" w:rsidP="00EA2429">
      <w:pPr>
        <w:tabs>
          <w:tab w:val="left" w:pos="1152"/>
        </w:tabs>
        <w:jc w:val="both"/>
        <w:rPr>
          <w:rFonts w:ascii="Cambria" w:hAnsi="Cambria"/>
          <w:lang w:val="ru-RU"/>
        </w:rPr>
      </w:pPr>
    </w:p>
    <w:p w:rsidR="00EA2429" w:rsidRPr="0023074F" w:rsidRDefault="00EA2429" w:rsidP="00EA2429">
      <w:pPr>
        <w:tabs>
          <w:tab w:val="left" w:pos="1152"/>
        </w:tabs>
        <w:jc w:val="both"/>
        <w:rPr>
          <w:rFonts w:ascii="Cambria" w:hAnsi="Cambria"/>
          <w:lang w:val="ru-RU"/>
        </w:rPr>
      </w:pPr>
      <w:r w:rsidRPr="0023074F">
        <w:rPr>
          <w:rFonts w:ascii="Cambria" w:hAnsi="Cambria"/>
          <w:lang w:val="ru-RU"/>
        </w:rPr>
        <w:t xml:space="preserve">            За дете и ученика коме је услед социјалне ускраћености, сметњи у развоју, инвалидитета и других разлога потребна додатна подршка у образовању и васпитању, школа обезбеђује отклањање физичких и комуникацијских препрека и доноси индивидуални образовни план.</w:t>
      </w:r>
    </w:p>
    <w:p w:rsidR="00EA2429" w:rsidRPr="0023074F" w:rsidRDefault="00EA2429" w:rsidP="00EA2429">
      <w:pPr>
        <w:tabs>
          <w:tab w:val="left" w:pos="1152"/>
        </w:tabs>
        <w:jc w:val="both"/>
        <w:rPr>
          <w:rFonts w:ascii="Cambria" w:hAnsi="Cambria"/>
          <w:lang w:val="ru-RU"/>
        </w:rPr>
      </w:pPr>
      <w:r w:rsidRPr="0023074F">
        <w:rPr>
          <w:rFonts w:ascii="Cambria" w:hAnsi="Cambria"/>
          <w:lang w:val="ru-RU"/>
        </w:rPr>
        <w:t xml:space="preserve">           Циљ индивидуалног образовног плана јесте постизање оптималног укључивања детета и ученика у редован образовно- васпитни рад и његово осамостаљивање у вршњачком колективу.</w:t>
      </w:r>
    </w:p>
    <w:p w:rsidR="00EA2429" w:rsidRPr="0023074F" w:rsidRDefault="00EA2429" w:rsidP="00EA2429">
      <w:pPr>
        <w:tabs>
          <w:tab w:val="left" w:pos="1152"/>
        </w:tabs>
        <w:jc w:val="both"/>
        <w:rPr>
          <w:rFonts w:ascii="Cambria" w:hAnsi="Cambria"/>
          <w:lang w:val="ru-RU"/>
        </w:rPr>
      </w:pPr>
      <w:r w:rsidRPr="0023074F">
        <w:rPr>
          <w:rFonts w:ascii="Cambria" w:hAnsi="Cambria"/>
          <w:lang w:val="ru-RU"/>
        </w:rPr>
        <w:t xml:space="preserve">           Од школске 2011/12. године школа се укључила у процес инклузивног образовања. </w:t>
      </w:r>
    </w:p>
    <w:p w:rsidR="00EA2429" w:rsidRPr="0023074F" w:rsidRDefault="00EA2429" w:rsidP="00EA2429">
      <w:pPr>
        <w:tabs>
          <w:tab w:val="left" w:pos="1152"/>
        </w:tabs>
        <w:jc w:val="both"/>
        <w:rPr>
          <w:rFonts w:ascii="Cambria" w:hAnsi="Cambria"/>
          <w:lang w:val="ru-RU"/>
        </w:rPr>
      </w:pPr>
      <w:r w:rsidRPr="0023074F">
        <w:rPr>
          <w:rFonts w:ascii="Cambria" w:hAnsi="Cambria"/>
          <w:lang w:val="ru-RU"/>
        </w:rPr>
        <w:t>Родитељи се редовно информишу о праву детета на индивидуализован приступ у складу са његовим потребама и могућностима.</w:t>
      </w:r>
    </w:p>
    <w:p w:rsidR="00EA2429" w:rsidRPr="0023074F" w:rsidRDefault="00EA2429" w:rsidP="00EA2429">
      <w:pPr>
        <w:tabs>
          <w:tab w:val="left" w:pos="1152"/>
        </w:tabs>
        <w:jc w:val="both"/>
        <w:rPr>
          <w:rFonts w:ascii="Cambria" w:hAnsi="Cambria"/>
        </w:rPr>
      </w:pPr>
    </w:p>
    <w:p w:rsidR="00EA2429" w:rsidRPr="0023074F" w:rsidRDefault="00EA2429" w:rsidP="00EA2429">
      <w:pPr>
        <w:tabs>
          <w:tab w:val="left" w:pos="1152"/>
        </w:tabs>
        <w:jc w:val="both"/>
        <w:rPr>
          <w:rFonts w:ascii="Cambria" w:hAnsi="Cambria"/>
        </w:rPr>
      </w:pPr>
      <w:r w:rsidRPr="0023074F">
        <w:rPr>
          <w:rFonts w:ascii="Cambria" w:hAnsi="Cambria"/>
        </w:rPr>
        <w:t xml:space="preserve">Чланови тима за инклузивно образовање у школској 2018/19. години су били: </w:t>
      </w:r>
    </w:p>
    <w:p w:rsidR="00EA2429" w:rsidRPr="0023074F" w:rsidRDefault="00EA2429" w:rsidP="00AD63A7">
      <w:pPr>
        <w:pStyle w:val="ListParagraph"/>
        <w:numPr>
          <w:ilvl w:val="0"/>
          <w:numId w:val="27"/>
        </w:numPr>
        <w:tabs>
          <w:tab w:val="left" w:pos="1152"/>
        </w:tabs>
        <w:spacing w:after="200" w:line="276" w:lineRule="auto"/>
        <w:rPr>
          <w:rFonts w:asciiTheme="majorHAnsi" w:hAnsiTheme="majorHAnsi"/>
          <w:i/>
        </w:rPr>
      </w:pPr>
      <w:r w:rsidRPr="0023074F">
        <w:rPr>
          <w:rFonts w:asciiTheme="majorHAnsi" w:hAnsiTheme="majorHAnsi"/>
          <w:i/>
          <w:lang w:val="sr-Cyrl-CS"/>
        </w:rPr>
        <w:t>Сања Симић Мијатовић</w:t>
      </w:r>
      <w:r w:rsidRPr="0023074F">
        <w:rPr>
          <w:rFonts w:asciiTheme="majorHAnsi" w:hAnsiTheme="majorHAnsi"/>
          <w:i/>
        </w:rPr>
        <w:t xml:space="preserve"> –  директор</w:t>
      </w:r>
      <w:r w:rsidRPr="0023074F">
        <w:rPr>
          <w:rFonts w:asciiTheme="majorHAnsi" w:hAnsiTheme="majorHAnsi"/>
          <w:i/>
          <w:lang w:val="sr-Cyrl-CS"/>
        </w:rPr>
        <w:t xml:space="preserve"> школе</w:t>
      </w:r>
    </w:p>
    <w:p w:rsidR="00EA2429" w:rsidRPr="0023074F" w:rsidRDefault="00EA2429" w:rsidP="00AD63A7">
      <w:pPr>
        <w:pStyle w:val="ListParagraph"/>
        <w:numPr>
          <w:ilvl w:val="0"/>
          <w:numId w:val="27"/>
        </w:numPr>
        <w:tabs>
          <w:tab w:val="left" w:pos="1152"/>
        </w:tabs>
        <w:spacing w:after="200" w:line="276" w:lineRule="auto"/>
        <w:rPr>
          <w:rFonts w:asciiTheme="majorHAnsi" w:hAnsiTheme="majorHAnsi"/>
          <w:i/>
        </w:rPr>
      </w:pPr>
      <w:r w:rsidRPr="0023074F">
        <w:rPr>
          <w:rFonts w:asciiTheme="majorHAnsi" w:hAnsiTheme="majorHAnsi"/>
          <w:i/>
        </w:rPr>
        <w:t>Жељка Бадрић – педагог - координатор</w:t>
      </w:r>
    </w:p>
    <w:p w:rsidR="00EA2429" w:rsidRPr="0023074F" w:rsidRDefault="00EA2429" w:rsidP="00AD63A7">
      <w:pPr>
        <w:pStyle w:val="ListParagraph"/>
        <w:numPr>
          <w:ilvl w:val="0"/>
          <w:numId w:val="27"/>
        </w:numPr>
        <w:tabs>
          <w:tab w:val="left" w:pos="1152"/>
        </w:tabs>
        <w:spacing w:after="200" w:line="276" w:lineRule="auto"/>
        <w:rPr>
          <w:rFonts w:asciiTheme="majorHAnsi" w:hAnsiTheme="majorHAnsi"/>
          <w:i/>
        </w:rPr>
      </w:pPr>
      <w:r w:rsidRPr="0023074F">
        <w:rPr>
          <w:rFonts w:asciiTheme="majorHAnsi" w:hAnsiTheme="majorHAnsi"/>
          <w:i/>
          <w:lang w:val="sr-Cyrl-CS"/>
        </w:rPr>
        <w:t xml:space="preserve">Маријана Савановић </w:t>
      </w:r>
      <w:r w:rsidRPr="0023074F">
        <w:rPr>
          <w:rFonts w:asciiTheme="majorHAnsi" w:hAnsiTheme="majorHAnsi"/>
          <w:i/>
        </w:rPr>
        <w:t xml:space="preserve"> – наставница математике</w:t>
      </w:r>
    </w:p>
    <w:p w:rsidR="00EA2429" w:rsidRPr="0023074F" w:rsidRDefault="00EA2429" w:rsidP="00AD63A7">
      <w:pPr>
        <w:pStyle w:val="ListParagraph"/>
        <w:numPr>
          <w:ilvl w:val="0"/>
          <w:numId w:val="27"/>
        </w:numPr>
        <w:tabs>
          <w:tab w:val="left" w:pos="1152"/>
        </w:tabs>
        <w:spacing w:after="200" w:line="276" w:lineRule="auto"/>
        <w:rPr>
          <w:rFonts w:asciiTheme="majorHAnsi" w:hAnsiTheme="majorHAnsi"/>
          <w:i/>
        </w:rPr>
      </w:pPr>
      <w:r w:rsidRPr="0023074F">
        <w:rPr>
          <w:rFonts w:asciiTheme="majorHAnsi" w:hAnsiTheme="majorHAnsi"/>
          <w:i/>
          <w:lang w:val="sr-Cyrl-CS"/>
        </w:rPr>
        <w:t>Јелена Мркић</w:t>
      </w:r>
      <w:r w:rsidRPr="0023074F">
        <w:rPr>
          <w:rFonts w:asciiTheme="majorHAnsi" w:hAnsiTheme="majorHAnsi"/>
          <w:i/>
        </w:rPr>
        <w:t xml:space="preserve"> – наставница српског језика - записничар</w:t>
      </w:r>
    </w:p>
    <w:p w:rsidR="00EA2429" w:rsidRPr="0023074F" w:rsidRDefault="00EA2429" w:rsidP="00AD63A7">
      <w:pPr>
        <w:pStyle w:val="ListParagraph"/>
        <w:numPr>
          <w:ilvl w:val="0"/>
          <w:numId w:val="27"/>
        </w:numPr>
        <w:tabs>
          <w:tab w:val="left" w:pos="1152"/>
        </w:tabs>
        <w:spacing w:after="200" w:line="276" w:lineRule="auto"/>
        <w:rPr>
          <w:rFonts w:asciiTheme="majorHAnsi" w:hAnsiTheme="majorHAnsi"/>
          <w:i/>
        </w:rPr>
      </w:pPr>
      <w:r w:rsidRPr="0023074F">
        <w:rPr>
          <w:rFonts w:asciiTheme="majorHAnsi" w:hAnsiTheme="majorHAnsi"/>
          <w:i/>
        </w:rPr>
        <w:t>Валерија Станојковић – наставница разредне наставе</w:t>
      </w:r>
    </w:p>
    <w:p w:rsidR="00EA2429" w:rsidRPr="0023074F" w:rsidRDefault="00EA2429" w:rsidP="00EA2429">
      <w:pPr>
        <w:widowControl w:val="0"/>
        <w:autoSpaceDE w:val="0"/>
        <w:autoSpaceDN w:val="0"/>
        <w:adjustRightInd w:val="0"/>
        <w:jc w:val="both"/>
        <w:rPr>
          <w:rFonts w:asciiTheme="majorHAnsi" w:hAnsiTheme="majorHAnsi"/>
        </w:rPr>
      </w:pPr>
      <w:r w:rsidRPr="0023074F">
        <w:rPr>
          <w:rFonts w:asciiTheme="majorHAnsi" w:hAnsiTheme="majorHAnsi"/>
        </w:rPr>
        <w:t xml:space="preserve">Тим за инклузивно образовање у школи је радио на основу Годишњег плана рада тима за школску 2018/19. годину. Планирана су </w:t>
      </w:r>
      <w:r w:rsidRPr="0023074F">
        <w:rPr>
          <w:rFonts w:asciiTheme="majorHAnsi" w:hAnsiTheme="majorHAnsi"/>
          <w:b/>
        </w:rPr>
        <w:t>4</w:t>
      </w:r>
      <w:r w:rsidRPr="0023074F">
        <w:rPr>
          <w:rFonts w:asciiTheme="majorHAnsi" w:hAnsiTheme="majorHAnsi"/>
        </w:rPr>
        <w:t xml:space="preserve"> састанка.</w:t>
      </w:r>
    </w:p>
    <w:p w:rsidR="00EA2429" w:rsidRPr="0023074F" w:rsidRDefault="00EA2429" w:rsidP="00EA2429">
      <w:pPr>
        <w:jc w:val="both"/>
        <w:rPr>
          <w:rFonts w:asciiTheme="majorHAnsi" w:hAnsiTheme="majorHAnsi"/>
          <w:b/>
        </w:rPr>
      </w:pPr>
    </w:p>
    <w:p w:rsidR="00EA2429" w:rsidRPr="0023074F" w:rsidRDefault="00EA2429" w:rsidP="00EA2429">
      <w:pPr>
        <w:jc w:val="both"/>
        <w:rPr>
          <w:rFonts w:asciiTheme="majorHAnsi" w:hAnsiTheme="majorHAnsi"/>
        </w:rPr>
      </w:pPr>
    </w:p>
    <w:p w:rsidR="00EA2429" w:rsidRPr="0023074F" w:rsidRDefault="00EA2429" w:rsidP="00EA2429">
      <w:pPr>
        <w:jc w:val="both"/>
        <w:rPr>
          <w:rFonts w:asciiTheme="majorHAnsi" w:hAnsiTheme="majorHAnsi"/>
          <w:lang w:val="sr-Cyrl-CS"/>
        </w:rPr>
      </w:pPr>
      <w:r w:rsidRPr="0023074F">
        <w:rPr>
          <w:rFonts w:asciiTheme="majorHAnsi" w:hAnsiTheme="majorHAnsi"/>
        </w:rPr>
        <w:t xml:space="preserve">У првом полугодишту одржна су </w:t>
      </w:r>
      <w:r w:rsidRPr="0023074F">
        <w:rPr>
          <w:rFonts w:asciiTheme="majorHAnsi" w:hAnsiTheme="majorHAnsi"/>
          <w:b/>
        </w:rPr>
        <w:t xml:space="preserve">3 </w:t>
      </w:r>
      <w:r w:rsidRPr="0023074F">
        <w:rPr>
          <w:rFonts w:asciiTheme="majorHAnsi" w:hAnsiTheme="majorHAnsi"/>
        </w:rPr>
        <w:t xml:space="preserve">састанка, у другом полугодишту </w:t>
      </w:r>
      <w:r w:rsidRPr="0023074F">
        <w:rPr>
          <w:rFonts w:asciiTheme="majorHAnsi" w:hAnsiTheme="majorHAnsi"/>
          <w:b/>
        </w:rPr>
        <w:t xml:space="preserve">2 </w:t>
      </w:r>
      <w:r w:rsidRPr="0023074F">
        <w:rPr>
          <w:rFonts w:asciiTheme="majorHAnsi" w:hAnsiTheme="majorHAnsi"/>
        </w:rPr>
        <w:t xml:space="preserve">састанка, дакле укупно </w:t>
      </w:r>
      <w:r w:rsidRPr="0023074F">
        <w:rPr>
          <w:rFonts w:asciiTheme="majorHAnsi" w:hAnsiTheme="majorHAnsi"/>
          <w:b/>
        </w:rPr>
        <w:t>5 састанка</w:t>
      </w:r>
      <w:r w:rsidRPr="0023074F">
        <w:rPr>
          <w:rFonts w:asciiTheme="majorHAnsi" w:hAnsiTheme="majorHAnsi"/>
        </w:rPr>
        <w:t xml:space="preserve"> у школској години. </w:t>
      </w:r>
    </w:p>
    <w:p w:rsidR="00EA2429" w:rsidRPr="0023074F" w:rsidRDefault="00EA2429" w:rsidP="00EA2429">
      <w:pPr>
        <w:tabs>
          <w:tab w:val="left" w:pos="1152"/>
        </w:tabs>
        <w:jc w:val="both"/>
        <w:rPr>
          <w:rFonts w:asciiTheme="majorHAnsi" w:hAnsiTheme="majorHAnsi"/>
        </w:rPr>
      </w:pPr>
    </w:p>
    <w:p w:rsidR="00EA2429" w:rsidRPr="0023074F" w:rsidRDefault="00EA2429" w:rsidP="00EA2429">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2551"/>
      </w:tblGrid>
      <w:tr w:rsidR="00EA2429" w:rsidRPr="0023074F" w:rsidTr="00EA2429">
        <w:tc>
          <w:tcPr>
            <w:tcW w:w="4928"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jc w:val="center"/>
              <w:rPr>
                <w:rFonts w:asciiTheme="majorHAnsi" w:eastAsia="Calibri" w:hAnsiTheme="majorHAnsi" w:cs="Calibri"/>
                <w:b/>
              </w:rPr>
            </w:pPr>
          </w:p>
          <w:p w:rsidR="00EA2429" w:rsidRPr="0023074F" w:rsidRDefault="00EA2429" w:rsidP="00EA2429">
            <w:pPr>
              <w:jc w:val="center"/>
              <w:rPr>
                <w:rFonts w:asciiTheme="majorHAnsi" w:hAnsiTheme="majorHAnsi" w:cs="Calibri"/>
                <w:b/>
              </w:rPr>
            </w:pPr>
            <w:r w:rsidRPr="0023074F">
              <w:rPr>
                <w:rFonts w:asciiTheme="majorHAnsi" w:hAnsiTheme="majorHAnsi" w:cs="Calibri"/>
                <w:b/>
                <w:sz w:val="22"/>
                <w:szCs w:val="22"/>
              </w:rPr>
              <w:t>Активности</w:t>
            </w:r>
          </w:p>
        </w:tc>
        <w:tc>
          <w:tcPr>
            <w:tcW w:w="1843"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jc w:val="center"/>
              <w:rPr>
                <w:rFonts w:asciiTheme="majorHAnsi" w:eastAsia="Calibri" w:hAnsiTheme="majorHAnsi" w:cs="Calibri"/>
                <w:b/>
              </w:rPr>
            </w:pPr>
          </w:p>
          <w:p w:rsidR="00EA2429" w:rsidRPr="0023074F" w:rsidRDefault="00EA2429" w:rsidP="00EA2429">
            <w:pPr>
              <w:jc w:val="center"/>
              <w:rPr>
                <w:rFonts w:asciiTheme="majorHAnsi" w:hAnsiTheme="majorHAnsi" w:cs="Calibri"/>
                <w:b/>
              </w:rPr>
            </w:pPr>
            <w:r w:rsidRPr="0023074F">
              <w:rPr>
                <w:rFonts w:asciiTheme="majorHAnsi" w:hAnsiTheme="majorHAnsi" w:cs="Calibri"/>
                <w:b/>
                <w:sz w:val="22"/>
                <w:szCs w:val="22"/>
              </w:rPr>
              <w:t>Време</w:t>
            </w:r>
          </w:p>
        </w:tc>
        <w:tc>
          <w:tcPr>
            <w:tcW w:w="2551"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jc w:val="center"/>
              <w:rPr>
                <w:rFonts w:asciiTheme="majorHAnsi" w:eastAsia="Calibri" w:hAnsiTheme="majorHAnsi" w:cs="Calibri"/>
                <w:b/>
              </w:rPr>
            </w:pPr>
          </w:p>
          <w:p w:rsidR="00EA2429" w:rsidRPr="0023074F" w:rsidRDefault="00EA2429" w:rsidP="00EA2429">
            <w:pPr>
              <w:jc w:val="center"/>
              <w:rPr>
                <w:rFonts w:asciiTheme="majorHAnsi" w:hAnsiTheme="majorHAnsi" w:cs="Calibri"/>
                <w:b/>
              </w:rPr>
            </w:pPr>
            <w:r w:rsidRPr="0023074F">
              <w:rPr>
                <w:rFonts w:asciiTheme="majorHAnsi" w:hAnsiTheme="majorHAnsi" w:cs="Calibri"/>
                <w:b/>
                <w:sz w:val="22"/>
                <w:szCs w:val="22"/>
              </w:rPr>
              <w:t>Реализатори</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eastAsia="Calibri" w:hAnsiTheme="majorHAnsi"/>
              </w:rPr>
            </w:pPr>
            <w:r w:rsidRPr="0023074F">
              <w:rPr>
                <w:rFonts w:asciiTheme="majorHAnsi" w:eastAsia="Calibri" w:hAnsiTheme="majorHAnsi"/>
                <w:sz w:val="22"/>
                <w:szCs w:val="22"/>
              </w:rPr>
              <w:t>Формирање Тимова за пружање додатне подршке за 2 ученика нижих разреда  ( мали иоп тимови )</w:t>
            </w:r>
          </w:p>
        </w:tc>
        <w:tc>
          <w:tcPr>
            <w:tcW w:w="1843"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септембар 2018.</w:t>
            </w:r>
          </w:p>
        </w:tc>
        <w:tc>
          <w:tcPr>
            <w:tcW w:w="2551"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eastAsia="Calibri" w:hAnsiTheme="majorHAnsi" w:cs="Calibri"/>
              </w:rPr>
            </w:pPr>
            <w:r w:rsidRPr="0023074F">
              <w:rPr>
                <w:rFonts w:asciiTheme="majorHAnsi" w:hAnsiTheme="majorHAnsi" w:cs="Calibri"/>
                <w:sz w:val="22"/>
                <w:szCs w:val="22"/>
              </w:rPr>
              <w:t>чланови ТИО и директор школе</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eastAsia="Calibri" w:hAnsiTheme="majorHAnsi"/>
              </w:rPr>
            </w:pPr>
            <w:r w:rsidRPr="0023074F">
              <w:rPr>
                <w:rFonts w:asciiTheme="majorHAnsi" w:eastAsia="Calibri" w:hAnsiTheme="majorHAnsi"/>
                <w:sz w:val="22"/>
                <w:szCs w:val="22"/>
              </w:rPr>
              <w:t>Израда педагошких профила ученика и узимање сагласности родитеља за рад по ИОПу у школској 2018/19. години</w:t>
            </w:r>
          </w:p>
        </w:tc>
        <w:tc>
          <w:tcPr>
            <w:tcW w:w="1843"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септембар 2018.</w:t>
            </w:r>
          </w:p>
        </w:tc>
        <w:tc>
          <w:tcPr>
            <w:tcW w:w="2551"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eastAsia="Calibri" w:hAnsiTheme="majorHAnsi" w:cs="Calibri"/>
              </w:rPr>
            </w:pPr>
            <w:r w:rsidRPr="0023074F">
              <w:rPr>
                <w:rFonts w:asciiTheme="majorHAnsi" w:hAnsiTheme="majorHAnsi" w:cs="Calibri"/>
                <w:sz w:val="22"/>
                <w:szCs w:val="22"/>
              </w:rPr>
              <w:t>чланови ТИО и тимова за пружање додатне подршке ученицима , директор школе</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Израда и предлог ИОП1 за 2 ученика 4. разреда за 1. полугодиште шк. 2018/2019. године</w:t>
            </w:r>
          </w:p>
        </w:tc>
        <w:tc>
          <w:tcPr>
            <w:tcW w:w="1843"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септембар 2018.</w:t>
            </w:r>
          </w:p>
        </w:tc>
        <w:tc>
          <w:tcPr>
            <w:tcW w:w="2551"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 xml:space="preserve">чланови ТИО и тимова за пружање додатне подршке ученицима </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rPr>
            </w:pPr>
            <w:r w:rsidRPr="0023074F">
              <w:rPr>
                <w:rFonts w:asciiTheme="majorHAnsi" w:hAnsiTheme="majorHAnsi"/>
                <w:sz w:val="22"/>
                <w:szCs w:val="22"/>
              </w:rPr>
              <w:t xml:space="preserve">Упознавање са дописом  Дома за децу и омладину без родитељског старања Споменак о раду Саветовалишта  за ученике са проблемима у учењу, проблемима са пажњом и понашањем, проблемима у комуникацији, лошим школским постигнућем, проблемима у породици,за подршку деци која раде по ИОПу. </w:t>
            </w:r>
          </w:p>
        </w:tc>
        <w:tc>
          <w:tcPr>
            <w:tcW w:w="1843"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септембар 2018.</w:t>
            </w:r>
          </w:p>
        </w:tc>
        <w:tc>
          <w:tcPr>
            <w:tcW w:w="2551"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 xml:space="preserve">чланови ТИО и тимова за пружање додатне подршке ученицима </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pStyle w:val="ListParagraph"/>
              <w:ind w:left="0"/>
              <w:rPr>
                <w:rFonts w:asciiTheme="majorHAnsi" w:hAnsiTheme="majorHAnsi"/>
              </w:rPr>
            </w:pPr>
            <w:r w:rsidRPr="0023074F">
              <w:rPr>
                <w:rFonts w:asciiTheme="majorHAnsi" w:hAnsiTheme="majorHAnsi"/>
                <w:sz w:val="22"/>
                <w:szCs w:val="22"/>
              </w:rPr>
              <w:t xml:space="preserve">Упознавање са Правилником о ближим упутствима за утврђивање права на ИОП, </w:t>
            </w:r>
            <w:r w:rsidRPr="0023074F">
              <w:rPr>
                <w:rFonts w:asciiTheme="majorHAnsi" w:hAnsiTheme="majorHAnsi"/>
                <w:sz w:val="22"/>
                <w:szCs w:val="22"/>
              </w:rPr>
              <w:lastRenderedPageBreak/>
              <w:t>његову примену и вредновање</w:t>
            </w:r>
          </w:p>
          <w:p w:rsidR="00EA2429" w:rsidRPr="0023074F" w:rsidRDefault="00EA2429" w:rsidP="00EA2429">
            <w:pPr>
              <w:rPr>
                <w:rFonts w:asciiTheme="majorHAnsi" w:hAnsiTheme="majorHAnsi" w:cs="Calibri"/>
              </w:rPr>
            </w:pPr>
            <w:r w:rsidRPr="0023074F">
              <w:rPr>
                <w:rFonts w:asciiTheme="majorHAnsi" w:hAnsiTheme="majorHAnsi" w:cs="Calibri"/>
                <w:sz w:val="22"/>
                <w:szCs w:val="22"/>
              </w:rPr>
              <w:t>(„Сл. гласник РС“, бр. 74/2018)</w:t>
            </w:r>
          </w:p>
        </w:tc>
        <w:tc>
          <w:tcPr>
            <w:tcW w:w="1843"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lastRenderedPageBreak/>
              <w:t>октобар 2018.</w:t>
            </w:r>
          </w:p>
        </w:tc>
        <w:tc>
          <w:tcPr>
            <w:tcW w:w="2551"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 xml:space="preserve">чланови ТИО и тимова за пружање додатне </w:t>
            </w:r>
            <w:r w:rsidRPr="0023074F">
              <w:rPr>
                <w:rFonts w:asciiTheme="majorHAnsi" w:hAnsiTheme="majorHAnsi" w:cs="Calibri"/>
                <w:sz w:val="22"/>
                <w:szCs w:val="22"/>
              </w:rPr>
              <w:lastRenderedPageBreak/>
              <w:t>подршке ученицима , директор школе</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pStyle w:val="ListParagraph"/>
              <w:ind w:left="0"/>
              <w:rPr>
                <w:rFonts w:asciiTheme="majorHAnsi" w:hAnsiTheme="majorHAnsi"/>
              </w:rPr>
            </w:pPr>
            <w:r w:rsidRPr="0023074F">
              <w:rPr>
                <w:rStyle w:val="FontStyle38"/>
                <w:rFonts w:asciiTheme="majorHAnsi" w:hAnsiTheme="majorHAnsi"/>
                <w:sz w:val="22"/>
                <w:szCs w:val="22"/>
              </w:rPr>
              <w:lastRenderedPageBreak/>
              <w:t>Aнализирање  образаца из новог Правилника</w:t>
            </w:r>
          </w:p>
        </w:tc>
        <w:tc>
          <w:tcPr>
            <w:tcW w:w="1843"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октобар 2018.</w:t>
            </w:r>
          </w:p>
        </w:tc>
        <w:tc>
          <w:tcPr>
            <w:tcW w:w="2551"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 xml:space="preserve">чланови ТИО и тимова за пружање додатне подршке ученицима </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pStyle w:val="ListParagraph"/>
              <w:ind w:left="0"/>
              <w:rPr>
                <w:rFonts w:asciiTheme="majorHAnsi" w:hAnsiTheme="majorHAnsi"/>
              </w:rPr>
            </w:pPr>
            <w:r w:rsidRPr="0023074F">
              <w:rPr>
                <w:rFonts w:asciiTheme="majorHAnsi" w:hAnsiTheme="majorHAnsi"/>
                <w:sz w:val="22"/>
                <w:szCs w:val="22"/>
              </w:rPr>
              <w:t>Упознавање са Правилником о додатној образовној, здравственој и социјалној подршци детету, ученику и одраслом</w:t>
            </w:r>
          </w:p>
        </w:tc>
        <w:tc>
          <w:tcPr>
            <w:tcW w:w="1843"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октобар 2018.</w:t>
            </w:r>
          </w:p>
        </w:tc>
        <w:tc>
          <w:tcPr>
            <w:tcW w:w="2551"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чланови ТИО и тимова за пружање додатне подршке ученицима , директор школе</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 xml:space="preserve">Упознавање са реализацијом и евалуацијом </w:t>
            </w:r>
          </w:p>
          <w:p w:rsidR="00EA2429" w:rsidRPr="0023074F" w:rsidRDefault="00EA2429" w:rsidP="00EA2429">
            <w:pPr>
              <w:rPr>
                <w:rFonts w:asciiTheme="majorHAnsi" w:hAnsiTheme="majorHAnsi" w:cs="Calibri"/>
              </w:rPr>
            </w:pPr>
            <w:r w:rsidRPr="0023074F">
              <w:rPr>
                <w:rFonts w:asciiTheme="majorHAnsi" w:hAnsiTheme="majorHAnsi" w:cs="Calibri"/>
                <w:sz w:val="22"/>
                <w:szCs w:val="22"/>
              </w:rPr>
              <w:t>ИОП-а у 1. полугодишту школске 2018/2019.г.</w:t>
            </w:r>
          </w:p>
        </w:tc>
        <w:tc>
          <w:tcPr>
            <w:tcW w:w="1843"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децембар 2018.</w:t>
            </w:r>
          </w:p>
        </w:tc>
        <w:tc>
          <w:tcPr>
            <w:tcW w:w="2551"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чланови ТИО и тимова за пружање додатне подршке ученицима</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pStyle w:val="ListParagraph"/>
              <w:ind w:left="0"/>
              <w:rPr>
                <w:rStyle w:val="FontStyle38"/>
                <w:rFonts w:asciiTheme="majorHAnsi" w:hAnsiTheme="majorHAnsi"/>
                <w:sz w:val="22"/>
                <w:szCs w:val="22"/>
              </w:rPr>
            </w:pPr>
            <w:r w:rsidRPr="0023074F">
              <w:rPr>
                <w:rStyle w:val="FontStyle38"/>
                <w:rFonts w:asciiTheme="majorHAnsi" w:hAnsiTheme="majorHAnsi"/>
                <w:sz w:val="22"/>
                <w:szCs w:val="22"/>
              </w:rPr>
              <w:t xml:space="preserve">Израда Плана транзиције </w:t>
            </w:r>
            <w:r w:rsidRPr="0023074F">
              <w:rPr>
                <w:rFonts w:asciiTheme="majorHAnsi" w:hAnsiTheme="majorHAnsi" w:cs="Calibri"/>
                <w:sz w:val="22"/>
                <w:szCs w:val="22"/>
              </w:rPr>
              <w:t>за 2 ученика који у  шк. 2019/2020. години прелазе из првог у други циклус образовања</w:t>
            </w:r>
          </w:p>
        </w:tc>
        <w:tc>
          <w:tcPr>
            <w:tcW w:w="1843"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децембар 2018.</w:t>
            </w:r>
          </w:p>
        </w:tc>
        <w:tc>
          <w:tcPr>
            <w:tcW w:w="2551"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чланови тимова за пружање додатне подршке ученицима</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Израда и предлог ИОП1 за 2 ученика 4. разреда за 1. полугодиште шк. 2018/2019. године</w:t>
            </w:r>
          </w:p>
        </w:tc>
        <w:tc>
          <w:tcPr>
            <w:tcW w:w="1843"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децембар 2018.</w:t>
            </w:r>
          </w:p>
        </w:tc>
        <w:tc>
          <w:tcPr>
            <w:tcW w:w="2551"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 xml:space="preserve">чланови тимова за пружање додатне подршке ученицима </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 xml:space="preserve">Сарадња са  </w:t>
            </w:r>
            <w:r w:rsidRPr="0023074F">
              <w:rPr>
                <w:rFonts w:asciiTheme="majorHAnsi" w:hAnsiTheme="majorHAnsi"/>
                <w:sz w:val="22"/>
                <w:szCs w:val="22"/>
              </w:rPr>
              <w:t>Домом за децу и омладину без родитељског старања Споменак и Саветовалиштем  за ученике ( ради подршке за троје наших ученика )</w:t>
            </w:r>
          </w:p>
        </w:tc>
        <w:tc>
          <w:tcPr>
            <w:tcW w:w="1843"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октобар 2018.-април 2019.</w:t>
            </w:r>
          </w:p>
        </w:tc>
        <w:tc>
          <w:tcPr>
            <w:tcW w:w="2551"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педагог, учитељица</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 xml:space="preserve">Упознавање са реализацијом и евалуацијом ИОП1 за 2 ученика </w:t>
            </w:r>
          </w:p>
          <w:p w:rsidR="00EA2429" w:rsidRPr="0023074F" w:rsidRDefault="00EA2429" w:rsidP="00EA2429">
            <w:pPr>
              <w:rPr>
                <w:rFonts w:asciiTheme="majorHAnsi" w:hAnsiTheme="majorHAnsi" w:cs="Calibri"/>
              </w:rPr>
            </w:pPr>
            <w:r w:rsidRPr="0023074F">
              <w:rPr>
                <w:rFonts w:asciiTheme="majorHAnsi" w:hAnsiTheme="majorHAnsi" w:cs="Calibri"/>
                <w:sz w:val="22"/>
                <w:szCs w:val="22"/>
              </w:rPr>
              <w:t>у 2. полугодишту школске 2018/2019.г.</w:t>
            </w:r>
          </w:p>
        </w:tc>
        <w:tc>
          <w:tcPr>
            <w:tcW w:w="1843"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јун 2019.</w:t>
            </w:r>
          </w:p>
        </w:tc>
        <w:tc>
          <w:tcPr>
            <w:tcW w:w="2551"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чланови ТИО и тимова за пружање додатне подршке ученицима</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 xml:space="preserve">Упознавање са реализацијом </w:t>
            </w:r>
            <w:r w:rsidRPr="0023074F">
              <w:rPr>
                <w:rStyle w:val="FontStyle38"/>
                <w:rFonts w:asciiTheme="majorHAnsi" w:hAnsiTheme="majorHAnsi"/>
                <w:sz w:val="22"/>
                <w:szCs w:val="22"/>
              </w:rPr>
              <w:t xml:space="preserve">Плана транзиције </w:t>
            </w:r>
            <w:r w:rsidRPr="0023074F">
              <w:rPr>
                <w:rFonts w:asciiTheme="majorHAnsi" w:hAnsiTheme="majorHAnsi" w:cs="Calibri"/>
                <w:sz w:val="22"/>
                <w:szCs w:val="22"/>
              </w:rPr>
              <w:t>за 2 ученика који у  шк. 2019/2020. години прелазе из првог у други циклус образовања</w:t>
            </w:r>
          </w:p>
          <w:p w:rsidR="00EA2429" w:rsidRPr="0023074F" w:rsidRDefault="00EA2429" w:rsidP="00EA2429">
            <w:pPr>
              <w:rPr>
                <w:rFonts w:asciiTheme="majorHAnsi" w:hAnsiTheme="majorHAnsi" w:cs="Calibri"/>
              </w:rPr>
            </w:pPr>
          </w:p>
        </w:tc>
        <w:tc>
          <w:tcPr>
            <w:tcW w:w="1843"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јун 2019.</w:t>
            </w:r>
          </w:p>
        </w:tc>
        <w:tc>
          <w:tcPr>
            <w:tcW w:w="2551"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чланови ТИО и тимова за пружање додатне подршке ученицима, предметни наставни-ци у 5. разреду</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 xml:space="preserve">Упућивање </w:t>
            </w:r>
            <w:r w:rsidRPr="0023074F">
              <w:rPr>
                <w:rFonts w:asciiTheme="majorHAnsi" w:hAnsiTheme="majorHAnsi"/>
                <w:sz w:val="22"/>
                <w:szCs w:val="22"/>
              </w:rPr>
              <w:t xml:space="preserve">захтева Школској управи за додатном подршком од стране запослених у ШОСО „Мара Мандић“ – установи пружаоцу услуге. Захтев за подршком се односи на 1 нашег ученика </w:t>
            </w:r>
          </w:p>
        </w:tc>
        <w:tc>
          <w:tcPr>
            <w:tcW w:w="1843"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Јун 2019.</w:t>
            </w:r>
          </w:p>
        </w:tc>
        <w:tc>
          <w:tcPr>
            <w:tcW w:w="2551"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педагог, директорка</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Информисање НВ и ПК о реализацији на крају 2. полугодишта</w:t>
            </w:r>
          </w:p>
        </w:tc>
        <w:tc>
          <w:tcPr>
            <w:tcW w:w="1843"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август 2019.</w:t>
            </w:r>
          </w:p>
        </w:tc>
        <w:tc>
          <w:tcPr>
            <w:tcW w:w="2551"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чланови ТИО и тимова за пружање додатне подршке ученицима</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Договор о праћењу ученика и иницијалном сагледавању потреба при изради  ИОП1 за 1. полугодиште шк. 2019/2020.г.</w:t>
            </w:r>
          </w:p>
        </w:tc>
        <w:tc>
          <w:tcPr>
            <w:tcW w:w="1843"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август 2019.</w:t>
            </w:r>
          </w:p>
        </w:tc>
        <w:tc>
          <w:tcPr>
            <w:tcW w:w="2551"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чланови  ТИО</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jc w:val="both"/>
              <w:rPr>
                <w:rFonts w:asciiTheme="majorHAnsi" w:hAnsiTheme="majorHAnsi"/>
              </w:rPr>
            </w:pPr>
            <w:r w:rsidRPr="0023074F">
              <w:rPr>
                <w:rFonts w:asciiTheme="majorHAnsi" w:hAnsiTheme="majorHAnsi" w:cs="Calibri"/>
                <w:sz w:val="22"/>
                <w:szCs w:val="22"/>
              </w:rPr>
              <w:t>И</w:t>
            </w:r>
            <w:r w:rsidRPr="0023074F">
              <w:rPr>
                <w:rFonts w:asciiTheme="majorHAnsi" w:hAnsiTheme="majorHAnsi"/>
                <w:sz w:val="22"/>
                <w:szCs w:val="22"/>
              </w:rPr>
              <w:t>зрада Извештаја о раду ТИО у школској 2018/19. Г.</w:t>
            </w:r>
          </w:p>
        </w:tc>
        <w:tc>
          <w:tcPr>
            <w:tcW w:w="1843"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август 2019.</w:t>
            </w:r>
          </w:p>
        </w:tc>
        <w:tc>
          <w:tcPr>
            <w:tcW w:w="2551"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педагог</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jc w:val="both"/>
              <w:rPr>
                <w:rFonts w:asciiTheme="majorHAnsi" w:hAnsiTheme="majorHAnsi"/>
              </w:rPr>
            </w:pPr>
            <w:r w:rsidRPr="0023074F">
              <w:rPr>
                <w:rFonts w:asciiTheme="majorHAnsi" w:hAnsiTheme="majorHAnsi"/>
                <w:sz w:val="22"/>
                <w:szCs w:val="22"/>
              </w:rPr>
              <w:t xml:space="preserve">Израда Плана активности тима за школску 2019/20. Г. </w:t>
            </w:r>
          </w:p>
        </w:tc>
        <w:tc>
          <w:tcPr>
            <w:tcW w:w="1843"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август 2019.</w:t>
            </w:r>
          </w:p>
        </w:tc>
        <w:tc>
          <w:tcPr>
            <w:tcW w:w="2551" w:type="dxa"/>
            <w:tcBorders>
              <w:top w:val="single" w:sz="4" w:space="0" w:color="auto"/>
              <w:left w:val="single" w:sz="4" w:space="0" w:color="auto"/>
              <w:bottom w:val="single" w:sz="4" w:space="0" w:color="auto"/>
              <w:right w:val="single" w:sz="4" w:space="0" w:color="auto"/>
            </w:tcBorders>
            <w:hideMark/>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педагог и чланови ТИО</w:t>
            </w:r>
          </w:p>
        </w:tc>
      </w:tr>
      <w:tr w:rsidR="00EA2429" w:rsidRPr="0023074F" w:rsidTr="00EA2429">
        <w:tc>
          <w:tcPr>
            <w:tcW w:w="4928"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jc w:val="both"/>
              <w:rPr>
                <w:rFonts w:asciiTheme="majorHAnsi" w:hAnsiTheme="majorHAnsi"/>
              </w:rPr>
            </w:pPr>
            <w:r w:rsidRPr="0023074F">
              <w:rPr>
                <w:rFonts w:asciiTheme="majorHAnsi" w:hAnsiTheme="majorHAnsi"/>
                <w:sz w:val="22"/>
                <w:szCs w:val="22"/>
              </w:rPr>
              <w:t>Информисање СР и ШО са Извештајем и Планом</w:t>
            </w:r>
          </w:p>
        </w:tc>
        <w:tc>
          <w:tcPr>
            <w:tcW w:w="1843"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август 2019.</w:t>
            </w:r>
          </w:p>
        </w:tc>
        <w:tc>
          <w:tcPr>
            <w:tcW w:w="2551" w:type="dxa"/>
            <w:tcBorders>
              <w:top w:val="single" w:sz="4" w:space="0" w:color="auto"/>
              <w:left w:val="single" w:sz="4" w:space="0" w:color="auto"/>
              <w:bottom w:val="single" w:sz="4" w:space="0" w:color="auto"/>
              <w:right w:val="single" w:sz="4" w:space="0" w:color="auto"/>
            </w:tcBorders>
          </w:tcPr>
          <w:p w:rsidR="00EA2429" w:rsidRPr="0023074F" w:rsidRDefault="00EA2429" w:rsidP="00EA2429">
            <w:pPr>
              <w:rPr>
                <w:rFonts w:asciiTheme="majorHAnsi" w:hAnsiTheme="majorHAnsi" w:cs="Calibri"/>
              </w:rPr>
            </w:pPr>
            <w:r w:rsidRPr="0023074F">
              <w:rPr>
                <w:rFonts w:asciiTheme="majorHAnsi" w:hAnsiTheme="majorHAnsi" w:cs="Calibri"/>
                <w:sz w:val="22"/>
                <w:szCs w:val="22"/>
              </w:rPr>
              <w:t>педагог и директорка</w:t>
            </w:r>
          </w:p>
        </w:tc>
      </w:tr>
    </w:tbl>
    <w:p w:rsidR="00EA2429" w:rsidRPr="0023074F" w:rsidRDefault="00EA2429" w:rsidP="00EA2429">
      <w:pPr>
        <w:jc w:val="both"/>
      </w:pPr>
    </w:p>
    <w:p w:rsidR="00EA2429" w:rsidRPr="0023074F" w:rsidRDefault="00EA2429" w:rsidP="00EA2429">
      <w:pPr>
        <w:jc w:val="both"/>
      </w:pPr>
      <w:r w:rsidRPr="0023074F">
        <w:rPr>
          <w:rFonts w:asciiTheme="majorHAnsi" w:hAnsiTheme="majorHAnsi"/>
        </w:rPr>
        <w:t xml:space="preserve">Оцењивање ученика који се образују по Иоп-у обављено је у складу са </w:t>
      </w:r>
    </w:p>
    <w:p w:rsidR="00EA2429" w:rsidRPr="0023074F" w:rsidRDefault="00EA2429" w:rsidP="00EA2429">
      <w:pPr>
        <w:jc w:val="both"/>
        <w:rPr>
          <w:rFonts w:asciiTheme="majorHAnsi" w:hAnsiTheme="majorHAnsi"/>
        </w:rPr>
      </w:pPr>
      <w:r w:rsidRPr="0023074F">
        <w:rPr>
          <w:rFonts w:asciiTheme="majorHAnsi" w:hAnsiTheme="majorHAnsi"/>
        </w:rPr>
        <w:t>Правилником о оцењивању.</w:t>
      </w:r>
    </w:p>
    <w:p w:rsidR="00EA2429" w:rsidRPr="0023074F" w:rsidRDefault="00EA2429" w:rsidP="00EA2429">
      <w:pPr>
        <w:jc w:val="both"/>
        <w:rPr>
          <w:rFonts w:asciiTheme="majorHAnsi" w:hAnsiTheme="majorHAnsi"/>
        </w:rPr>
      </w:pPr>
      <w:r w:rsidRPr="0023074F">
        <w:rPr>
          <w:rFonts w:asciiTheme="majorHAnsi" w:hAnsiTheme="majorHAnsi"/>
        </w:rPr>
        <w:t xml:space="preserve"> </w:t>
      </w:r>
    </w:p>
    <w:p w:rsidR="00EA2429" w:rsidRPr="0023074F" w:rsidRDefault="00EA2429" w:rsidP="00EA2429">
      <w:pPr>
        <w:jc w:val="both"/>
        <w:rPr>
          <w:rFonts w:asciiTheme="majorHAnsi" w:hAnsiTheme="majorHAnsi"/>
        </w:rPr>
      </w:pPr>
      <w:r w:rsidRPr="0023074F">
        <w:rPr>
          <w:rFonts w:asciiTheme="majorHAnsi" w:hAnsiTheme="majorHAnsi"/>
        </w:rPr>
        <w:lastRenderedPageBreak/>
        <w:t>Ефекти рада Тима за инклузивно образовање и малих иоп тимова су образовна подршка ученицима у складу са њиховим потребама и могућностима школе.</w:t>
      </w:r>
    </w:p>
    <w:p w:rsidR="00EA2429" w:rsidRPr="0023074F" w:rsidRDefault="00EA2429" w:rsidP="00EA2429">
      <w:pPr>
        <w:jc w:val="both"/>
        <w:rPr>
          <w:rFonts w:asciiTheme="majorHAnsi" w:hAnsiTheme="majorHAnsi"/>
        </w:rPr>
      </w:pPr>
      <w:r w:rsidRPr="0023074F">
        <w:rPr>
          <w:rFonts w:asciiTheme="majorHAnsi" w:hAnsiTheme="majorHAnsi"/>
        </w:rPr>
        <w:t>Индивидуални образовни планови и њихова евалуације се налазе у архиви ТИО школе.</w:t>
      </w:r>
    </w:p>
    <w:p w:rsidR="00EA2429" w:rsidRPr="0023074F" w:rsidRDefault="00EA2429" w:rsidP="00EA2429">
      <w:pPr>
        <w:ind w:left="360"/>
        <w:jc w:val="both"/>
        <w:rPr>
          <w:rFonts w:asciiTheme="majorHAnsi" w:hAnsiTheme="majorHAnsi"/>
          <w:b/>
          <w:u w:val="single"/>
          <w:lang w:val="sr-Cyrl-CS"/>
        </w:rPr>
      </w:pPr>
    </w:p>
    <w:p w:rsidR="00EA2429" w:rsidRPr="0023074F" w:rsidRDefault="00EA2429" w:rsidP="00EA2429">
      <w:pPr>
        <w:jc w:val="both"/>
        <w:rPr>
          <w:rFonts w:asciiTheme="majorHAnsi" w:hAnsiTheme="majorHAnsi"/>
        </w:rPr>
      </w:pPr>
      <w:r w:rsidRPr="0023074F">
        <w:rPr>
          <w:rFonts w:asciiTheme="majorHAnsi" w:hAnsiTheme="majorHAnsi"/>
        </w:rPr>
        <w:t>САРАДЊА СА ИНСТИТУЦИЈАМА</w:t>
      </w:r>
    </w:p>
    <w:p w:rsidR="00EA2429" w:rsidRPr="0023074F" w:rsidRDefault="00EA2429" w:rsidP="00EA2429">
      <w:pPr>
        <w:ind w:left="360"/>
        <w:jc w:val="both"/>
        <w:rPr>
          <w:rFonts w:asciiTheme="majorHAnsi" w:hAnsiTheme="majorHAnsi"/>
        </w:rPr>
      </w:pPr>
    </w:p>
    <w:p w:rsidR="00EA2429" w:rsidRPr="0023074F" w:rsidRDefault="00EA2429" w:rsidP="00AD63A7">
      <w:pPr>
        <w:numPr>
          <w:ilvl w:val="0"/>
          <w:numId w:val="28"/>
        </w:numPr>
        <w:jc w:val="both"/>
        <w:rPr>
          <w:rFonts w:asciiTheme="majorHAnsi" w:hAnsiTheme="majorHAnsi"/>
        </w:rPr>
      </w:pPr>
      <w:r w:rsidRPr="0023074F">
        <w:rPr>
          <w:rFonts w:asciiTheme="majorHAnsi" w:hAnsiTheme="majorHAnsi"/>
        </w:rPr>
        <w:t xml:space="preserve"> Школа је сарађивала у протеклој школској години са Домом за децу и омладину без родитељског старања Споменак и Саветовалиштем  за ученике и Удружењем ВеликиМали ради потреба ученика.</w:t>
      </w:r>
    </w:p>
    <w:p w:rsidR="00EA2429" w:rsidRPr="0023074F" w:rsidRDefault="00EA2429" w:rsidP="00EA2429">
      <w:pPr>
        <w:jc w:val="both"/>
        <w:rPr>
          <w:rFonts w:asciiTheme="majorHAnsi" w:hAnsiTheme="majorHAnsi"/>
        </w:rPr>
      </w:pPr>
    </w:p>
    <w:p w:rsidR="00EA2429" w:rsidRPr="0023074F" w:rsidRDefault="00EA2429" w:rsidP="00EA2429">
      <w:pPr>
        <w:jc w:val="both"/>
        <w:rPr>
          <w:rFonts w:asciiTheme="majorHAnsi" w:hAnsiTheme="majorHAnsi"/>
        </w:rPr>
      </w:pPr>
    </w:p>
    <w:p w:rsidR="00EA2429" w:rsidRPr="0023074F" w:rsidRDefault="00EA2429" w:rsidP="00EA2429">
      <w:pPr>
        <w:jc w:val="both"/>
        <w:rPr>
          <w:rFonts w:asciiTheme="majorHAnsi" w:hAnsiTheme="majorHAnsi"/>
          <w:lang w:val="sr-Cyrl-CS"/>
        </w:rPr>
      </w:pPr>
      <w:r w:rsidRPr="0023074F">
        <w:rPr>
          <w:rFonts w:asciiTheme="majorHAnsi" w:hAnsiTheme="majorHAnsi"/>
        </w:rPr>
        <w:t>СТРУЧНО УСАВРШАВАЊЕ ЗАПОСЛЕНИХ У ОБЛАСТИ ИО</w:t>
      </w:r>
    </w:p>
    <w:p w:rsidR="00EA2429" w:rsidRPr="0023074F" w:rsidRDefault="00EA2429" w:rsidP="00EA2429">
      <w:pPr>
        <w:jc w:val="both"/>
        <w:rPr>
          <w:rFonts w:asciiTheme="majorHAnsi" w:hAnsiTheme="majorHAnsi"/>
        </w:rPr>
      </w:pPr>
    </w:p>
    <w:p w:rsidR="00EA2429" w:rsidRPr="0023074F" w:rsidRDefault="00EA2429" w:rsidP="00EA2429">
      <w:pPr>
        <w:jc w:val="both"/>
        <w:rPr>
          <w:rFonts w:asciiTheme="majorHAnsi" w:hAnsiTheme="majorHAnsi"/>
        </w:rPr>
      </w:pPr>
      <w:r w:rsidRPr="0023074F">
        <w:rPr>
          <w:rFonts w:asciiTheme="majorHAnsi" w:hAnsiTheme="majorHAnsi"/>
        </w:rPr>
        <w:t>Стручно усавршавање запослених  се реализовало у области инклузивног образовања током школске 2018/2019. године кроз одобрене програме:</w:t>
      </w:r>
    </w:p>
    <w:p w:rsidR="00EA2429" w:rsidRPr="0023074F" w:rsidRDefault="00EA2429" w:rsidP="00EA2429">
      <w:pPr>
        <w:jc w:val="both"/>
        <w:rPr>
          <w:rFonts w:asciiTheme="majorHAnsi" w:hAnsiTheme="majorHAnsi"/>
          <w:lang w:val="sr-Cyrl-CS"/>
        </w:rPr>
      </w:pPr>
      <w:r w:rsidRPr="0023074F">
        <w:rPr>
          <w:rFonts w:asciiTheme="majorHAnsi" w:hAnsiTheme="majorHAnsi"/>
        </w:rPr>
        <w:t xml:space="preserve">а) </w:t>
      </w:r>
      <w:r w:rsidRPr="0023074F">
        <w:rPr>
          <w:rFonts w:asciiTheme="majorHAnsi" w:hAnsiTheme="majorHAnsi"/>
          <w:lang w:val="sr-Cyrl-CS"/>
        </w:rPr>
        <w:t>Аутистични спектар, хиперактивност, дислексија и друге сметње-стратегије</w:t>
      </w:r>
    </w:p>
    <w:p w:rsidR="00EA2429" w:rsidRPr="0023074F" w:rsidRDefault="00EA2429" w:rsidP="00EA2429">
      <w:pPr>
        <w:jc w:val="both"/>
        <w:rPr>
          <w:rFonts w:asciiTheme="majorHAnsi" w:hAnsiTheme="majorHAnsi"/>
        </w:rPr>
      </w:pPr>
      <w:r w:rsidRPr="0023074F">
        <w:rPr>
          <w:rFonts w:asciiTheme="majorHAnsi" w:hAnsiTheme="majorHAnsi"/>
        </w:rPr>
        <w:t>ЗУОВ, каталог бр. 175 , 15-16. 11. 2018.  К 2 П 2 16 сати; похађали сви запослени</w:t>
      </w:r>
    </w:p>
    <w:p w:rsidR="00EA2429" w:rsidRPr="0023074F" w:rsidRDefault="00EA2429" w:rsidP="00EA2429">
      <w:pPr>
        <w:jc w:val="both"/>
        <w:rPr>
          <w:rFonts w:asciiTheme="majorHAnsi" w:hAnsiTheme="majorHAnsi"/>
        </w:rPr>
      </w:pPr>
    </w:p>
    <w:p w:rsidR="00EA2429" w:rsidRPr="0023074F" w:rsidRDefault="00EA2429" w:rsidP="00EA2429">
      <w:pPr>
        <w:jc w:val="both"/>
        <w:rPr>
          <w:rFonts w:asciiTheme="majorHAnsi" w:hAnsiTheme="majorHAnsi"/>
        </w:rPr>
      </w:pPr>
    </w:p>
    <w:p w:rsidR="00EA2429" w:rsidRPr="0023074F" w:rsidRDefault="00EA2429" w:rsidP="00EA2429">
      <w:pPr>
        <w:pStyle w:val="ListParagraph"/>
        <w:ind w:left="0"/>
        <w:jc w:val="both"/>
        <w:rPr>
          <w:rFonts w:asciiTheme="majorHAnsi" w:hAnsiTheme="majorHAnsi"/>
        </w:rPr>
      </w:pPr>
      <w:r w:rsidRPr="0023074F">
        <w:rPr>
          <w:rFonts w:asciiTheme="majorHAnsi" w:hAnsiTheme="majorHAnsi"/>
        </w:rPr>
        <w:t>Чланови Тима за ИО и сви запослени , упознати су са  Правилником о ближим упутствима за утврђивање права на ИОП, његову примену и вредновање и Правилником о додатној образовној, здравственој и социјалној подршци детету, ученику и одраслом из септембра 2018.г.</w:t>
      </w:r>
    </w:p>
    <w:p w:rsidR="00EA2429" w:rsidRPr="0023074F" w:rsidRDefault="00EA2429" w:rsidP="00EA2429">
      <w:pPr>
        <w:jc w:val="both"/>
        <w:rPr>
          <w:rFonts w:asciiTheme="majorHAnsi" w:hAnsiTheme="majorHAnsi"/>
        </w:rPr>
      </w:pPr>
    </w:p>
    <w:p w:rsidR="00EA2429" w:rsidRPr="0023074F" w:rsidRDefault="00EA2429" w:rsidP="00EA2429">
      <w:pPr>
        <w:jc w:val="both"/>
        <w:rPr>
          <w:rFonts w:asciiTheme="majorHAnsi" w:hAnsiTheme="majorHAnsi"/>
        </w:rPr>
      </w:pPr>
    </w:p>
    <w:p w:rsidR="00EA2429" w:rsidRPr="0023074F" w:rsidRDefault="00EA2429" w:rsidP="00EA2429">
      <w:pPr>
        <w:jc w:val="both"/>
        <w:rPr>
          <w:rFonts w:asciiTheme="majorHAnsi" w:hAnsiTheme="majorHAnsi"/>
        </w:rPr>
      </w:pPr>
      <w:r w:rsidRPr="0023074F">
        <w:rPr>
          <w:rFonts w:asciiTheme="majorHAnsi" w:hAnsiTheme="majorHAnsi"/>
          <w:b/>
        </w:rPr>
        <w:t xml:space="preserve">                                                                       </w:t>
      </w:r>
      <w:r w:rsidRPr="0023074F">
        <w:rPr>
          <w:rFonts w:asciiTheme="majorHAnsi" w:hAnsiTheme="majorHAnsi"/>
        </w:rPr>
        <w:t xml:space="preserve"> Координатор: Жељка Бадрић, педагог школе</w:t>
      </w:r>
    </w:p>
    <w:p w:rsidR="00EA2429" w:rsidRPr="0023074F" w:rsidRDefault="00EA2429" w:rsidP="00EA2429">
      <w:pPr>
        <w:jc w:val="both"/>
        <w:rPr>
          <w:rFonts w:asciiTheme="majorHAnsi" w:hAnsiTheme="majorHAnsi"/>
          <w:u w:val="single"/>
        </w:rPr>
      </w:pPr>
      <w:r w:rsidRPr="0023074F">
        <w:rPr>
          <w:rFonts w:asciiTheme="majorHAnsi" w:hAnsiTheme="majorHAnsi"/>
        </w:rPr>
        <w:t xml:space="preserve"> </w:t>
      </w:r>
    </w:p>
    <w:p w:rsidR="00EA2429" w:rsidRPr="0023074F" w:rsidRDefault="00EA2429" w:rsidP="00EA2429">
      <w:pPr>
        <w:rPr>
          <w:rFonts w:asciiTheme="majorHAnsi" w:hAnsiTheme="majorHAnsi"/>
        </w:rPr>
      </w:pPr>
    </w:p>
    <w:p w:rsidR="00EA2429" w:rsidRPr="0023074F" w:rsidRDefault="00EA2429" w:rsidP="00506669">
      <w:pPr>
        <w:pStyle w:val="Heading2"/>
        <w:jc w:val="center"/>
        <w:rPr>
          <w:rFonts w:ascii="Cambria" w:hAnsi="Cambria"/>
          <w:i w:val="0"/>
        </w:rPr>
      </w:pPr>
    </w:p>
    <w:p w:rsidR="00EA2429" w:rsidRPr="0023074F" w:rsidRDefault="00EA2429" w:rsidP="00506669">
      <w:pPr>
        <w:pStyle w:val="Heading2"/>
        <w:jc w:val="center"/>
        <w:rPr>
          <w:rFonts w:ascii="Cambria" w:hAnsi="Cambria"/>
          <w:i w:val="0"/>
        </w:rPr>
      </w:pPr>
    </w:p>
    <w:bookmarkEnd w:id="42"/>
    <w:p w:rsidR="00B12E1C" w:rsidRPr="0023074F" w:rsidRDefault="00B12E1C" w:rsidP="00B12E1C">
      <w:pPr>
        <w:rPr>
          <w:lang w:val="sr-Cyrl-CS"/>
        </w:rPr>
      </w:pPr>
    </w:p>
    <w:p w:rsidR="00B82EF3" w:rsidRPr="0023074F" w:rsidRDefault="00B82EF3" w:rsidP="00B173F5">
      <w:pPr>
        <w:pStyle w:val="Heading2"/>
        <w:jc w:val="center"/>
        <w:rPr>
          <w:rFonts w:ascii="Cambria" w:hAnsi="Cambria"/>
          <w:i w:val="0"/>
          <w:lang w:val="sr-Cyrl-CS"/>
        </w:rPr>
      </w:pPr>
      <w:bookmarkStart w:id="43" w:name="_Toc496046534"/>
    </w:p>
    <w:p w:rsidR="00B82EF3" w:rsidRPr="0023074F" w:rsidRDefault="00B82EF3" w:rsidP="00B82EF3">
      <w:pPr>
        <w:pStyle w:val="Heading2"/>
        <w:rPr>
          <w:rFonts w:ascii="Cambria" w:hAnsi="Cambria"/>
          <w:i w:val="0"/>
          <w:lang w:val="sr-Cyrl-CS"/>
        </w:rPr>
      </w:pPr>
    </w:p>
    <w:p w:rsidR="00B82EF3" w:rsidRPr="0023074F" w:rsidRDefault="00B82EF3" w:rsidP="00B173F5">
      <w:pPr>
        <w:pStyle w:val="Heading2"/>
        <w:jc w:val="center"/>
        <w:rPr>
          <w:rFonts w:ascii="Times New Roman" w:eastAsia="Times New Roman" w:hAnsi="Times New Roman" w:cs="Times New Roman"/>
          <w:b w:val="0"/>
          <w:bCs w:val="0"/>
          <w:i w:val="0"/>
          <w:iCs w:val="0"/>
          <w:sz w:val="24"/>
          <w:szCs w:val="24"/>
          <w:lang w:val="sr-Cyrl-CS"/>
        </w:rPr>
      </w:pPr>
    </w:p>
    <w:p w:rsidR="006C391F" w:rsidRPr="0023074F" w:rsidRDefault="006C391F" w:rsidP="006C391F">
      <w:pPr>
        <w:rPr>
          <w:lang w:val="sr-Cyrl-CS"/>
        </w:rPr>
      </w:pPr>
    </w:p>
    <w:p w:rsidR="006C391F" w:rsidRPr="0023074F" w:rsidRDefault="006C391F" w:rsidP="006C391F">
      <w:pPr>
        <w:rPr>
          <w:lang w:val="sr-Cyrl-CS"/>
        </w:rPr>
      </w:pPr>
    </w:p>
    <w:p w:rsidR="006C391F" w:rsidRPr="0023074F" w:rsidRDefault="006C391F" w:rsidP="006C391F">
      <w:pPr>
        <w:rPr>
          <w:lang w:val="sr-Cyrl-CS"/>
        </w:rPr>
      </w:pPr>
    </w:p>
    <w:p w:rsidR="006C391F" w:rsidRPr="0023074F" w:rsidRDefault="006C391F" w:rsidP="006C391F">
      <w:pPr>
        <w:rPr>
          <w:lang w:val="sr-Cyrl-CS"/>
        </w:rPr>
      </w:pPr>
    </w:p>
    <w:p w:rsidR="00B82EF3" w:rsidRPr="0023074F" w:rsidRDefault="00B82EF3" w:rsidP="00B82EF3">
      <w:pPr>
        <w:rPr>
          <w:lang w:val="sr-Cyrl-CS"/>
        </w:rPr>
      </w:pPr>
    </w:p>
    <w:p w:rsidR="00BC7380" w:rsidRPr="00307CD0" w:rsidRDefault="00E07DB1" w:rsidP="00307CD0">
      <w:pPr>
        <w:pStyle w:val="Heading2"/>
        <w:jc w:val="center"/>
        <w:rPr>
          <w:rFonts w:asciiTheme="majorHAnsi" w:hAnsiTheme="majorHAnsi"/>
        </w:rPr>
      </w:pPr>
      <w:bookmarkStart w:id="44" w:name="_Toc22051289"/>
      <w:r w:rsidRPr="00307CD0">
        <w:rPr>
          <w:rFonts w:asciiTheme="majorHAnsi" w:hAnsiTheme="majorHAnsi"/>
        </w:rPr>
        <w:lastRenderedPageBreak/>
        <w:t>НАСТАВА</w:t>
      </w:r>
      <w:r w:rsidR="00FF6D4C" w:rsidRPr="00307CD0">
        <w:rPr>
          <w:rFonts w:asciiTheme="majorHAnsi" w:hAnsiTheme="majorHAnsi"/>
        </w:rPr>
        <w:t xml:space="preserve"> ЗА ПРИПРЕМУ ПОЛАГАЊА ЗАВРШНОГ ИСПИТА</w:t>
      </w:r>
      <w:bookmarkEnd w:id="43"/>
      <w:bookmarkEnd w:id="44"/>
    </w:p>
    <w:p w:rsidR="00ED526A" w:rsidRPr="0023074F" w:rsidRDefault="0013206C" w:rsidP="00FF6D4C">
      <w:pPr>
        <w:ind w:firstLine="851"/>
        <w:jc w:val="both"/>
        <w:rPr>
          <w:rFonts w:ascii="Cambria" w:hAnsi="Cambria"/>
          <w:lang w:val="sr-Cyrl-CS"/>
        </w:rPr>
      </w:pPr>
      <w:r w:rsidRPr="0023074F">
        <w:rPr>
          <w:rFonts w:ascii="Cambria" w:hAnsi="Cambria"/>
          <w:lang w:val="sr-Latn-CS"/>
        </w:rPr>
        <w:t>Настава</w:t>
      </w:r>
      <w:r w:rsidR="00C34257" w:rsidRPr="0023074F">
        <w:rPr>
          <w:rFonts w:ascii="Cambria" w:hAnsi="Cambria"/>
        </w:rPr>
        <w:t xml:space="preserve"> </w:t>
      </w:r>
      <w:r w:rsidRPr="0023074F">
        <w:rPr>
          <w:rFonts w:ascii="Cambria" w:hAnsi="Cambria"/>
          <w:lang w:val="sr-Latn-CS"/>
        </w:rPr>
        <w:t>за</w:t>
      </w:r>
      <w:r w:rsidR="00C34257" w:rsidRPr="0023074F">
        <w:rPr>
          <w:rFonts w:ascii="Cambria" w:hAnsi="Cambria"/>
        </w:rPr>
        <w:t xml:space="preserve"> </w:t>
      </w:r>
      <w:r w:rsidRPr="0023074F">
        <w:rPr>
          <w:rFonts w:ascii="Cambria" w:hAnsi="Cambria"/>
          <w:lang w:val="sr-Latn-CS"/>
        </w:rPr>
        <w:t>припрему</w:t>
      </w:r>
      <w:r w:rsidR="00C34257" w:rsidRPr="0023074F">
        <w:rPr>
          <w:rFonts w:ascii="Cambria" w:hAnsi="Cambria"/>
        </w:rPr>
        <w:t xml:space="preserve"> </w:t>
      </w:r>
      <w:r w:rsidR="009B236A" w:rsidRPr="0023074F">
        <w:rPr>
          <w:rFonts w:ascii="Cambria" w:hAnsi="Cambria"/>
          <w:lang w:val="sr-Cyrl-CS"/>
        </w:rPr>
        <w:t>завршног</w:t>
      </w:r>
      <w:r w:rsidR="00C34257" w:rsidRPr="0023074F">
        <w:rPr>
          <w:rFonts w:ascii="Cambria" w:hAnsi="Cambria"/>
          <w:lang w:val="sr-Cyrl-CS"/>
        </w:rPr>
        <w:t xml:space="preserve"> </w:t>
      </w:r>
      <w:r w:rsidRPr="0023074F">
        <w:rPr>
          <w:rFonts w:ascii="Cambria" w:hAnsi="Cambria"/>
          <w:lang w:val="sr-Latn-CS"/>
        </w:rPr>
        <w:t>испита</w:t>
      </w:r>
      <w:r w:rsidR="00C34257" w:rsidRPr="0023074F">
        <w:rPr>
          <w:rFonts w:ascii="Cambria" w:hAnsi="Cambria"/>
        </w:rPr>
        <w:t xml:space="preserve"> </w:t>
      </w:r>
      <w:r w:rsidRPr="0023074F">
        <w:rPr>
          <w:rFonts w:ascii="Cambria" w:hAnsi="Cambria"/>
          <w:lang w:val="sr-Latn-CS"/>
        </w:rPr>
        <w:t>организова</w:t>
      </w:r>
      <w:r w:rsidR="009B236A" w:rsidRPr="0023074F">
        <w:rPr>
          <w:rFonts w:ascii="Cambria" w:hAnsi="Cambria"/>
          <w:lang w:val="sr-Cyrl-CS"/>
        </w:rPr>
        <w:t>на</w:t>
      </w:r>
      <w:r w:rsidR="00C34257" w:rsidRPr="0023074F">
        <w:rPr>
          <w:rFonts w:ascii="Cambria" w:hAnsi="Cambria"/>
          <w:lang w:val="sr-Cyrl-CS"/>
        </w:rPr>
        <w:t xml:space="preserve"> </w:t>
      </w:r>
      <w:r w:rsidRPr="0023074F">
        <w:rPr>
          <w:rFonts w:ascii="Cambria" w:hAnsi="Cambria"/>
          <w:lang w:val="sr-Latn-CS"/>
        </w:rPr>
        <w:t>је</w:t>
      </w:r>
      <w:r w:rsidR="00C34257" w:rsidRPr="0023074F">
        <w:rPr>
          <w:rFonts w:ascii="Cambria" w:hAnsi="Cambria"/>
        </w:rPr>
        <w:t xml:space="preserve"> </w:t>
      </w:r>
      <w:r w:rsidRPr="0023074F">
        <w:rPr>
          <w:rFonts w:ascii="Cambria" w:hAnsi="Cambria"/>
          <w:lang w:val="sr-Latn-CS"/>
        </w:rPr>
        <w:t>за</w:t>
      </w:r>
      <w:r w:rsidR="00C34257" w:rsidRPr="0023074F">
        <w:rPr>
          <w:rFonts w:ascii="Cambria" w:hAnsi="Cambria"/>
        </w:rPr>
        <w:t xml:space="preserve"> </w:t>
      </w:r>
      <w:r w:rsidRPr="0023074F">
        <w:rPr>
          <w:rFonts w:ascii="Cambria" w:hAnsi="Cambria"/>
          <w:lang w:val="sr-Latn-CS"/>
        </w:rPr>
        <w:t>наставу</w:t>
      </w:r>
      <w:r w:rsidR="00C34257" w:rsidRPr="0023074F">
        <w:rPr>
          <w:rFonts w:ascii="Cambria" w:hAnsi="Cambria"/>
        </w:rPr>
        <w:t xml:space="preserve"> </w:t>
      </w:r>
      <w:r w:rsidRPr="0023074F">
        <w:rPr>
          <w:rFonts w:ascii="Cambria" w:hAnsi="Cambria"/>
          <w:lang w:val="sr-Latn-CS"/>
        </w:rPr>
        <w:t>српског</w:t>
      </w:r>
      <w:r w:rsidR="00C34257" w:rsidRPr="0023074F">
        <w:rPr>
          <w:rFonts w:ascii="Cambria" w:hAnsi="Cambria"/>
        </w:rPr>
        <w:t xml:space="preserve"> </w:t>
      </w:r>
      <w:r w:rsidRPr="0023074F">
        <w:rPr>
          <w:rFonts w:ascii="Cambria" w:hAnsi="Cambria"/>
          <w:lang w:val="sr-Latn-CS"/>
        </w:rPr>
        <w:t>језика</w:t>
      </w:r>
      <w:r w:rsidR="00C34257" w:rsidRPr="0023074F">
        <w:rPr>
          <w:rFonts w:ascii="Cambria" w:hAnsi="Cambria"/>
        </w:rPr>
        <w:t xml:space="preserve"> </w:t>
      </w:r>
      <w:r w:rsidRPr="0023074F">
        <w:rPr>
          <w:rFonts w:ascii="Cambria" w:hAnsi="Cambria"/>
          <w:lang w:val="sr-Latn-CS"/>
        </w:rPr>
        <w:t>и</w:t>
      </w:r>
      <w:r w:rsidR="00C34257" w:rsidRPr="0023074F">
        <w:rPr>
          <w:rFonts w:ascii="Cambria" w:hAnsi="Cambria"/>
        </w:rPr>
        <w:t xml:space="preserve"> </w:t>
      </w:r>
      <w:r w:rsidRPr="0023074F">
        <w:rPr>
          <w:rFonts w:ascii="Cambria" w:hAnsi="Cambria"/>
          <w:lang w:val="sr-Latn-CS"/>
        </w:rPr>
        <w:t>математике</w:t>
      </w:r>
      <w:r w:rsidR="00B82EF3" w:rsidRPr="0023074F">
        <w:rPr>
          <w:rFonts w:ascii="Cambria" w:hAnsi="Cambria"/>
        </w:rPr>
        <w:t>,</w:t>
      </w:r>
      <w:r w:rsidR="00C34257" w:rsidRPr="0023074F">
        <w:rPr>
          <w:rFonts w:ascii="Cambria" w:hAnsi="Cambria"/>
        </w:rPr>
        <w:t xml:space="preserve"> </w:t>
      </w:r>
      <w:r w:rsidR="00D502D0" w:rsidRPr="0023074F">
        <w:rPr>
          <w:rFonts w:ascii="Cambria" w:hAnsi="Cambria"/>
          <w:lang w:val="sr-Cyrl-CS"/>
        </w:rPr>
        <w:t>историј</w:t>
      </w:r>
      <w:r w:rsidR="00B82EF3" w:rsidRPr="0023074F">
        <w:rPr>
          <w:rFonts w:ascii="Cambria" w:hAnsi="Cambria"/>
          <w:lang w:val="sr-Cyrl-CS"/>
        </w:rPr>
        <w:t>е</w:t>
      </w:r>
      <w:r w:rsidR="00D502D0" w:rsidRPr="0023074F">
        <w:rPr>
          <w:rFonts w:ascii="Cambria" w:hAnsi="Cambria"/>
          <w:lang w:val="sr-Cyrl-CS"/>
        </w:rPr>
        <w:t>, географиј</w:t>
      </w:r>
      <w:r w:rsidR="00B82EF3" w:rsidRPr="0023074F">
        <w:rPr>
          <w:rFonts w:ascii="Cambria" w:hAnsi="Cambria"/>
          <w:lang w:val="sr-Cyrl-CS"/>
        </w:rPr>
        <w:t>е, физике, хемије</w:t>
      </w:r>
      <w:r w:rsidR="00D502D0" w:rsidRPr="0023074F">
        <w:rPr>
          <w:rFonts w:ascii="Cambria" w:hAnsi="Cambria"/>
          <w:lang w:val="sr-Cyrl-CS"/>
        </w:rPr>
        <w:t xml:space="preserve"> и биологиј</w:t>
      </w:r>
      <w:r w:rsidR="00B82EF3" w:rsidRPr="0023074F">
        <w:rPr>
          <w:rFonts w:ascii="Cambria" w:hAnsi="Cambria"/>
          <w:lang w:val="sr-Cyrl-CS"/>
        </w:rPr>
        <w:t>е</w:t>
      </w:r>
      <w:r w:rsidR="009304E6" w:rsidRPr="0023074F">
        <w:rPr>
          <w:rFonts w:ascii="Cambria" w:hAnsi="Cambria"/>
          <w:lang w:val="sr-Cyrl-CS"/>
        </w:rPr>
        <w:t xml:space="preserve">. </w:t>
      </w:r>
      <w:r w:rsidR="006A2B0A" w:rsidRPr="0023074F">
        <w:rPr>
          <w:rFonts w:ascii="Cambria" w:hAnsi="Cambria"/>
          <w:lang w:val="sr-Cyrl-CS"/>
        </w:rPr>
        <w:t>Припремну наставу је п</w:t>
      </w:r>
      <w:r w:rsidR="00323C69" w:rsidRPr="0023074F">
        <w:rPr>
          <w:rFonts w:ascii="Cambria" w:hAnsi="Cambria"/>
          <w:lang w:val="sr-Cyrl-CS"/>
        </w:rPr>
        <w:t xml:space="preserve">охађало </w:t>
      </w:r>
      <w:r w:rsidR="006C391F" w:rsidRPr="0023074F">
        <w:rPr>
          <w:rFonts w:ascii="Cambria" w:hAnsi="Cambria"/>
          <w:lang w:val="sr-Cyrl-CS"/>
        </w:rPr>
        <w:t>6</w:t>
      </w:r>
      <w:r w:rsidR="00323C69" w:rsidRPr="0023074F">
        <w:rPr>
          <w:rFonts w:ascii="Cambria" w:hAnsi="Cambria"/>
          <w:lang w:val="sr-Cyrl-CS"/>
        </w:rPr>
        <w:t xml:space="preserve"> ученика.</w:t>
      </w:r>
    </w:p>
    <w:p w:rsidR="000F3EB8" w:rsidRPr="0023074F" w:rsidRDefault="000F3EB8" w:rsidP="001B0153">
      <w:pPr>
        <w:jc w:val="both"/>
        <w:rPr>
          <w:rFonts w:ascii="Cambria" w:hAnsi="Cambria"/>
        </w:rPr>
      </w:pPr>
    </w:p>
    <w:p w:rsidR="002A09D4" w:rsidRPr="0023074F" w:rsidRDefault="002A09D4" w:rsidP="002A09D4">
      <w:pPr>
        <w:rPr>
          <w:rFonts w:ascii="Cambria" w:hAnsi="Cambria"/>
          <w:b/>
        </w:rPr>
      </w:pPr>
      <w:r w:rsidRPr="0023074F">
        <w:rPr>
          <w:rFonts w:ascii="Cambria" w:hAnsi="Cambria"/>
          <w:b/>
        </w:rPr>
        <w:t>ПРИПРЕМНА НАСТАВА</w:t>
      </w:r>
    </w:p>
    <w:p w:rsidR="00B2662E" w:rsidRPr="0023074F" w:rsidRDefault="00B2662E" w:rsidP="002A09D4">
      <w:pP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3070"/>
      </w:tblGrid>
      <w:tr w:rsidR="006A7840" w:rsidRPr="0023074F" w:rsidTr="00E628C6">
        <w:tc>
          <w:tcPr>
            <w:tcW w:w="3687" w:type="dxa"/>
            <w:tcBorders>
              <w:top w:val="single" w:sz="4" w:space="0" w:color="000000"/>
              <w:left w:val="single" w:sz="4" w:space="0" w:color="000000"/>
              <w:bottom w:val="single" w:sz="4" w:space="0" w:color="000000"/>
              <w:right w:val="single" w:sz="4" w:space="0" w:color="000000"/>
            </w:tcBorders>
            <w:shd w:val="clear" w:color="auto" w:fill="DBE5F1"/>
          </w:tcPr>
          <w:p w:rsidR="00E628C6" w:rsidRPr="0023074F" w:rsidRDefault="00E628C6" w:rsidP="00F1050D">
            <w:pPr>
              <w:jc w:val="center"/>
              <w:rPr>
                <w:rFonts w:ascii="Cambria" w:hAnsi="Cambria"/>
                <w:sz w:val="22"/>
                <w:szCs w:val="22"/>
              </w:rPr>
            </w:pPr>
          </w:p>
          <w:p w:rsidR="00E628C6" w:rsidRPr="0023074F" w:rsidRDefault="00E628C6" w:rsidP="00F1050D">
            <w:pPr>
              <w:jc w:val="center"/>
              <w:rPr>
                <w:rFonts w:ascii="Cambria" w:hAnsi="Cambria"/>
                <w:sz w:val="22"/>
                <w:szCs w:val="22"/>
              </w:rPr>
            </w:pPr>
            <w:r w:rsidRPr="0023074F">
              <w:rPr>
                <w:rFonts w:ascii="Cambria" w:hAnsi="Cambria"/>
                <w:sz w:val="22"/>
                <w:szCs w:val="22"/>
              </w:rPr>
              <w:t>ПРЕДМЕТ</w:t>
            </w:r>
          </w:p>
        </w:tc>
        <w:tc>
          <w:tcPr>
            <w:tcW w:w="3070" w:type="dxa"/>
            <w:tcBorders>
              <w:top w:val="single" w:sz="4" w:space="0" w:color="000000"/>
              <w:left w:val="single" w:sz="4" w:space="0" w:color="000000"/>
              <w:bottom w:val="single" w:sz="4" w:space="0" w:color="000000"/>
              <w:right w:val="single" w:sz="4" w:space="0" w:color="000000"/>
            </w:tcBorders>
            <w:shd w:val="clear" w:color="auto" w:fill="DBE5F1"/>
          </w:tcPr>
          <w:p w:rsidR="00E628C6" w:rsidRPr="0023074F" w:rsidRDefault="00E628C6" w:rsidP="00F1050D">
            <w:pPr>
              <w:jc w:val="center"/>
              <w:rPr>
                <w:rFonts w:ascii="Cambria" w:hAnsi="Cambria"/>
                <w:sz w:val="22"/>
                <w:szCs w:val="22"/>
              </w:rPr>
            </w:pPr>
          </w:p>
          <w:p w:rsidR="00E628C6" w:rsidRPr="0023074F" w:rsidRDefault="00E628C6" w:rsidP="00E628C6">
            <w:pPr>
              <w:jc w:val="center"/>
              <w:rPr>
                <w:rFonts w:ascii="Cambria" w:hAnsi="Cambria"/>
                <w:sz w:val="22"/>
                <w:szCs w:val="22"/>
              </w:rPr>
            </w:pPr>
            <w:r w:rsidRPr="0023074F">
              <w:rPr>
                <w:rFonts w:ascii="Cambria" w:hAnsi="Cambria"/>
                <w:sz w:val="22"/>
                <w:szCs w:val="22"/>
              </w:rPr>
              <w:t>БРОЈ РЕАЛИЗОВАНИХ ЧАСОВА</w:t>
            </w:r>
          </w:p>
        </w:tc>
      </w:tr>
      <w:tr w:rsidR="006A7840" w:rsidRPr="0023074F" w:rsidTr="00E628C6">
        <w:trPr>
          <w:trHeight w:val="510"/>
        </w:trPr>
        <w:tc>
          <w:tcPr>
            <w:tcW w:w="3687" w:type="dxa"/>
            <w:tcBorders>
              <w:top w:val="single" w:sz="4" w:space="0" w:color="000000"/>
              <w:left w:val="single" w:sz="4" w:space="0" w:color="000000"/>
              <w:bottom w:val="single" w:sz="4" w:space="0" w:color="000000"/>
              <w:right w:val="single" w:sz="4" w:space="0" w:color="000000"/>
            </w:tcBorders>
          </w:tcPr>
          <w:p w:rsidR="00E628C6" w:rsidRPr="0023074F" w:rsidRDefault="00E628C6" w:rsidP="00F1050D">
            <w:pPr>
              <w:jc w:val="center"/>
              <w:rPr>
                <w:rFonts w:ascii="Cambria" w:hAnsi="Cambria"/>
                <w:sz w:val="22"/>
                <w:szCs w:val="22"/>
              </w:rPr>
            </w:pPr>
          </w:p>
          <w:p w:rsidR="00E628C6" w:rsidRPr="0023074F" w:rsidRDefault="00E628C6" w:rsidP="00F1050D">
            <w:pPr>
              <w:jc w:val="center"/>
              <w:rPr>
                <w:rFonts w:ascii="Cambria" w:hAnsi="Cambria"/>
                <w:sz w:val="22"/>
                <w:szCs w:val="22"/>
              </w:rPr>
            </w:pPr>
            <w:r w:rsidRPr="0023074F">
              <w:rPr>
                <w:rFonts w:ascii="Cambria" w:hAnsi="Cambria"/>
                <w:sz w:val="22"/>
                <w:szCs w:val="22"/>
              </w:rPr>
              <w:t>Српски језик</w:t>
            </w:r>
          </w:p>
        </w:tc>
        <w:tc>
          <w:tcPr>
            <w:tcW w:w="3070" w:type="dxa"/>
            <w:tcBorders>
              <w:top w:val="single" w:sz="4" w:space="0" w:color="000000"/>
              <w:left w:val="single" w:sz="4" w:space="0" w:color="000000"/>
              <w:bottom w:val="single" w:sz="4" w:space="0" w:color="000000"/>
              <w:right w:val="single" w:sz="4" w:space="0" w:color="000000"/>
            </w:tcBorders>
          </w:tcPr>
          <w:p w:rsidR="00E628C6" w:rsidRPr="0023074F" w:rsidRDefault="00E628C6" w:rsidP="00F1050D">
            <w:pPr>
              <w:jc w:val="center"/>
              <w:rPr>
                <w:rFonts w:ascii="Cambria" w:hAnsi="Cambria"/>
                <w:sz w:val="22"/>
                <w:szCs w:val="22"/>
              </w:rPr>
            </w:pPr>
          </w:p>
          <w:p w:rsidR="00E628C6" w:rsidRPr="0023074F" w:rsidRDefault="00CB035C" w:rsidP="00F1050D">
            <w:pPr>
              <w:jc w:val="center"/>
              <w:rPr>
                <w:rFonts w:ascii="Cambria" w:hAnsi="Cambria"/>
                <w:sz w:val="22"/>
                <w:szCs w:val="22"/>
                <w:lang w:val="sr-Cyrl-RS"/>
              </w:rPr>
            </w:pPr>
            <w:r w:rsidRPr="0023074F">
              <w:rPr>
                <w:rFonts w:ascii="Cambria" w:hAnsi="Cambria"/>
                <w:sz w:val="22"/>
                <w:szCs w:val="22"/>
              </w:rPr>
              <w:t>4</w:t>
            </w:r>
            <w:r w:rsidR="00BF68EF" w:rsidRPr="0023074F">
              <w:rPr>
                <w:rFonts w:ascii="Cambria" w:hAnsi="Cambria"/>
                <w:sz w:val="22"/>
                <w:szCs w:val="22"/>
                <w:lang w:val="sr-Cyrl-RS"/>
              </w:rPr>
              <w:t>1</w:t>
            </w:r>
          </w:p>
        </w:tc>
      </w:tr>
      <w:tr w:rsidR="006A7840" w:rsidRPr="0023074F" w:rsidTr="00E628C6">
        <w:trPr>
          <w:trHeight w:val="510"/>
        </w:trPr>
        <w:tc>
          <w:tcPr>
            <w:tcW w:w="3687" w:type="dxa"/>
            <w:tcBorders>
              <w:top w:val="single" w:sz="4" w:space="0" w:color="000000"/>
              <w:left w:val="single" w:sz="4" w:space="0" w:color="000000"/>
              <w:bottom w:val="single" w:sz="4" w:space="0" w:color="000000"/>
              <w:right w:val="single" w:sz="4" w:space="0" w:color="000000"/>
            </w:tcBorders>
          </w:tcPr>
          <w:p w:rsidR="00E628C6" w:rsidRPr="0023074F" w:rsidRDefault="00E628C6" w:rsidP="00F1050D">
            <w:pPr>
              <w:jc w:val="center"/>
              <w:rPr>
                <w:rFonts w:ascii="Cambria" w:hAnsi="Cambria"/>
                <w:sz w:val="22"/>
                <w:szCs w:val="22"/>
              </w:rPr>
            </w:pPr>
          </w:p>
          <w:p w:rsidR="00E628C6" w:rsidRPr="0023074F" w:rsidRDefault="00E628C6" w:rsidP="00F1050D">
            <w:pPr>
              <w:jc w:val="center"/>
              <w:rPr>
                <w:rFonts w:ascii="Cambria" w:hAnsi="Cambria"/>
                <w:sz w:val="22"/>
                <w:szCs w:val="22"/>
              </w:rPr>
            </w:pPr>
            <w:r w:rsidRPr="0023074F">
              <w:rPr>
                <w:rFonts w:ascii="Cambria" w:hAnsi="Cambria"/>
                <w:sz w:val="22"/>
                <w:szCs w:val="22"/>
              </w:rPr>
              <w:t>Математика</w:t>
            </w:r>
          </w:p>
        </w:tc>
        <w:tc>
          <w:tcPr>
            <w:tcW w:w="3070" w:type="dxa"/>
            <w:tcBorders>
              <w:top w:val="single" w:sz="4" w:space="0" w:color="000000"/>
              <w:left w:val="single" w:sz="4" w:space="0" w:color="000000"/>
              <w:bottom w:val="single" w:sz="4" w:space="0" w:color="000000"/>
              <w:right w:val="single" w:sz="4" w:space="0" w:color="000000"/>
            </w:tcBorders>
          </w:tcPr>
          <w:p w:rsidR="00E628C6" w:rsidRPr="0023074F" w:rsidRDefault="00E628C6" w:rsidP="00F1050D">
            <w:pPr>
              <w:jc w:val="center"/>
              <w:rPr>
                <w:rFonts w:ascii="Cambria" w:hAnsi="Cambria"/>
                <w:sz w:val="22"/>
                <w:szCs w:val="22"/>
              </w:rPr>
            </w:pPr>
          </w:p>
          <w:p w:rsidR="00CB035C" w:rsidRPr="0023074F" w:rsidRDefault="00CB035C" w:rsidP="00F1050D">
            <w:pPr>
              <w:jc w:val="center"/>
              <w:rPr>
                <w:rFonts w:ascii="Cambria" w:hAnsi="Cambria"/>
                <w:sz w:val="22"/>
                <w:szCs w:val="22"/>
                <w:lang w:val="sr-Cyrl-RS"/>
              </w:rPr>
            </w:pPr>
            <w:r w:rsidRPr="0023074F">
              <w:rPr>
                <w:rFonts w:ascii="Cambria" w:hAnsi="Cambria"/>
                <w:sz w:val="22"/>
                <w:szCs w:val="22"/>
              </w:rPr>
              <w:t>3</w:t>
            </w:r>
            <w:r w:rsidR="00BF68EF" w:rsidRPr="0023074F">
              <w:rPr>
                <w:rFonts w:ascii="Cambria" w:hAnsi="Cambria"/>
                <w:sz w:val="22"/>
                <w:szCs w:val="22"/>
                <w:lang w:val="sr-Cyrl-RS"/>
              </w:rPr>
              <w:t>3</w:t>
            </w:r>
          </w:p>
        </w:tc>
      </w:tr>
      <w:tr w:rsidR="006A7840" w:rsidRPr="0023074F" w:rsidTr="00E628C6">
        <w:trPr>
          <w:trHeight w:val="510"/>
        </w:trPr>
        <w:tc>
          <w:tcPr>
            <w:tcW w:w="3687" w:type="dxa"/>
            <w:tcBorders>
              <w:top w:val="single" w:sz="4" w:space="0" w:color="000000"/>
              <w:left w:val="single" w:sz="4" w:space="0" w:color="000000"/>
              <w:bottom w:val="single" w:sz="4" w:space="0" w:color="000000"/>
              <w:right w:val="single" w:sz="4" w:space="0" w:color="000000"/>
            </w:tcBorders>
          </w:tcPr>
          <w:p w:rsidR="00E628C6" w:rsidRPr="0023074F" w:rsidRDefault="00E628C6" w:rsidP="00F1050D">
            <w:pPr>
              <w:jc w:val="center"/>
              <w:rPr>
                <w:rFonts w:ascii="Cambria" w:hAnsi="Cambria"/>
                <w:sz w:val="22"/>
                <w:szCs w:val="22"/>
              </w:rPr>
            </w:pPr>
          </w:p>
          <w:p w:rsidR="00E628C6" w:rsidRPr="0023074F" w:rsidRDefault="00E628C6" w:rsidP="00F1050D">
            <w:pPr>
              <w:jc w:val="center"/>
              <w:rPr>
                <w:rFonts w:ascii="Cambria" w:hAnsi="Cambria"/>
                <w:sz w:val="22"/>
                <w:szCs w:val="22"/>
              </w:rPr>
            </w:pPr>
            <w:r w:rsidRPr="0023074F">
              <w:rPr>
                <w:rFonts w:ascii="Cambria" w:hAnsi="Cambria"/>
                <w:sz w:val="22"/>
                <w:szCs w:val="22"/>
              </w:rPr>
              <w:t>Биологија</w:t>
            </w:r>
          </w:p>
        </w:tc>
        <w:tc>
          <w:tcPr>
            <w:tcW w:w="3070" w:type="dxa"/>
            <w:tcBorders>
              <w:top w:val="single" w:sz="4" w:space="0" w:color="000000"/>
              <w:left w:val="single" w:sz="4" w:space="0" w:color="000000"/>
              <w:bottom w:val="single" w:sz="4" w:space="0" w:color="000000"/>
              <w:right w:val="single" w:sz="4" w:space="0" w:color="000000"/>
            </w:tcBorders>
          </w:tcPr>
          <w:p w:rsidR="00E628C6" w:rsidRPr="0023074F" w:rsidRDefault="00E628C6" w:rsidP="00F1050D">
            <w:pPr>
              <w:jc w:val="center"/>
              <w:rPr>
                <w:rFonts w:ascii="Cambria" w:hAnsi="Cambria"/>
                <w:sz w:val="22"/>
                <w:szCs w:val="22"/>
                <w:highlight w:val="yellow"/>
              </w:rPr>
            </w:pPr>
          </w:p>
          <w:p w:rsidR="00CB035C" w:rsidRPr="0023074F" w:rsidRDefault="0072194D" w:rsidP="00F1050D">
            <w:pPr>
              <w:jc w:val="center"/>
              <w:rPr>
                <w:rFonts w:ascii="Cambria" w:hAnsi="Cambria"/>
                <w:sz w:val="22"/>
                <w:szCs w:val="22"/>
                <w:highlight w:val="yellow"/>
              </w:rPr>
            </w:pPr>
            <w:r w:rsidRPr="0023074F">
              <w:rPr>
                <w:rFonts w:ascii="Cambria" w:hAnsi="Cambria"/>
                <w:sz w:val="22"/>
                <w:szCs w:val="22"/>
              </w:rPr>
              <w:t>1</w:t>
            </w:r>
            <w:r w:rsidR="00186D59" w:rsidRPr="0023074F">
              <w:rPr>
                <w:rFonts w:ascii="Cambria" w:hAnsi="Cambria"/>
                <w:sz w:val="22"/>
                <w:szCs w:val="22"/>
              </w:rPr>
              <w:t>3</w:t>
            </w:r>
          </w:p>
        </w:tc>
      </w:tr>
      <w:tr w:rsidR="006A7840" w:rsidRPr="0023074F" w:rsidTr="00E628C6">
        <w:trPr>
          <w:trHeight w:val="510"/>
        </w:trPr>
        <w:tc>
          <w:tcPr>
            <w:tcW w:w="3687" w:type="dxa"/>
            <w:tcBorders>
              <w:top w:val="single" w:sz="4" w:space="0" w:color="000000"/>
              <w:left w:val="single" w:sz="4" w:space="0" w:color="000000"/>
              <w:bottom w:val="single" w:sz="4" w:space="0" w:color="000000"/>
              <w:right w:val="single" w:sz="4" w:space="0" w:color="000000"/>
            </w:tcBorders>
          </w:tcPr>
          <w:p w:rsidR="00E628C6" w:rsidRPr="0023074F" w:rsidRDefault="00E628C6" w:rsidP="00F1050D">
            <w:pPr>
              <w:jc w:val="center"/>
              <w:rPr>
                <w:rFonts w:ascii="Cambria" w:hAnsi="Cambria"/>
                <w:sz w:val="22"/>
                <w:szCs w:val="22"/>
              </w:rPr>
            </w:pPr>
          </w:p>
          <w:p w:rsidR="00E628C6" w:rsidRPr="0023074F" w:rsidRDefault="00E628C6" w:rsidP="00F1050D">
            <w:pPr>
              <w:jc w:val="center"/>
              <w:rPr>
                <w:rFonts w:ascii="Cambria" w:hAnsi="Cambria"/>
                <w:sz w:val="22"/>
                <w:szCs w:val="22"/>
              </w:rPr>
            </w:pPr>
            <w:r w:rsidRPr="0023074F">
              <w:rPr>
                <w:rFonts w:ascii="Cambria" w:hAnsi="Cambria"/>
                <w:sz w:val="22"/>
                <w:szCs w:val="22"/>
              </w:rPr>
              <w:t>Географија</w:t>
            </w:r>
          </w:p>
        </w:tc>
        <w:tc>
          <w:tcPr>
            <w:tcW w:w="3070" w:type="dxa"/>
            <w:tcBorders>
              <w:top w:val="single" w:sz="4" w:space="0" w:color="000000"/>
              <w:left w:val="single" w:sz="4" w:space="0" w:color="000000"/>
              <w:bottom w:val="single" w:sz="4" w:space="0" w:color="000000"/>
              <w:right w:val="single" w:sz="4" w:space="0" w:color="000000"/>
            </w:tcBorders>
          </w:tcPr>
          <w:p w:rsidR="00E628C6" w:rsidRPr="0023074F" w:rsidRDefault="00E628C6" w:rsidP="00F1050D">
            <w:pPr>
              <w:jc w:val="center"/>
              <w:rPr>
                <w:rFonts w:ascii="Cambria" w:hAnsi="Cambria"/>
                <w:sz w:val="22"/>
                <w:szCs w:val="22"/>
              </w:rPr>
            </w:pPr>
          </w:p>
          <w:p w:rsidR="00756B24" w:rsidRPr="0023074F" w:rsidRDefault="00756B24" w:rsidP="00F1050D">
            <w:pPr>
              <w:jc w:val="center"/>
              <w:rPr>
                <w:rFonts w:ascii="Cambria" w:hAnsi="Cambria"/>
                <w:sz w:val="22"/>
                <w:szCs w:val="22"/>
              </w:rPr>
            </w:pPr>
            <w:r w:rsidRPr="0023074F">
              <w:rPr>
                <w:rFonts w:ascii="Cambria" w:hAnsi="Cambria"/>
                <w:sz w:val="22"/>
                <w:szCs w:val="22"/>
              </w:rPr>
              <w:t>1</w:t>
            </w:r>
            <w:r w:rsidR="00186D59" w:rsidRPr="0023074F">
              <w:rPr>
                <w:rFonts w:ascii="Cambria" w:hAnsi="Cambria"/>
                <w:sz w:val="22"/>
                <w:szCs w:val="22"/>
              </w:rPr>
              <w:t>0</w:t>
            </w:r>
          </w:p>
        </w:tc>
      </w:tr>
      <w:tr w:rsidR="006A7840" w:rsidRPr="0023074F" w:rsidTr="00E628C6">
        <w:trPr>
          <w:trHeight w:val="570"/>
        </w:trPr>
        <w:tc>
          <w:tcPr>
            <w:tcW w:w="3687" w:type="dxa"/>
            <w:tcBorders>
              <w:top w:val="single" w:sz="4" w:space="0" w:color="000000"/>
              <w:left w:val="single" w:sz="4" w:space="0" w:color="000000"/>
              <w:bottom w:val="single" w:sz="4" w:space="0" w:color="000000"/>
              <w:right w:val="single" w:sz="4" w:space="0" w:color="000000"/>
            </w:tcBorders>
          </w:tcPr>
          <w:p w:rsidR="00E628C6" w:rsidRPr="0023074F" w:rsidRDefault="00E628C6" w:rsidP="00F1050D">
            <w:pPr>
              <w:jc w:val="center"/>
              <w:rPr>
                <w:rFonts w:ascii="Cambria" w:hAnsi="Cambria"/>
                <w:sz w:val="22"/>
                <w:szCs w:val="22"/>
              </w:rPr>
            </w:pPr>
          </w:p>
          <w:p w:rsidR="00E628C6" w:rsidRPr="0023074F" w:rsidRDefault="00E628C6" w:rsidP="00F1050D">
            <w:pPr>
              <w:jc w:val="center"/>
              <w:rPr>
                <w:rFonts w:ascii="Cambria" w:hAnsi="Cambria"/>
                <w:sz w:val="22"/>
                <w:szCs w:val="22"/>
              </w:rPr>
            </w:pPr>
            <w:r w:rsidRPr="0023074F">
              <w:rPr>
                <w:rFonts w:ascii="Cambria" w:hAnsi="Cambria"/>
                <w:sz w:val="22"/>
                <w:szCs w:val="22"/>
              </w:rPr>
              <w:t>Историја</w:t>
            </w:r>
          </w:p>
        </w:tc>
        <w:tc>
          <w:tcPr>
            <w:tcW w:w="3070" w:type="dxa"/>
            <w:tcBorders>
              <w:top w:val="single" w:sz="4" w:space="0" w:color="000000"/>
              <w:left w:val="single" w:sz="4" w:space="0" w:color="000000"/>
              <w:bottom w:val="single" w:sz="4" w:space="0" w:color="000000"/>
              <w:right w:val="single" w:sz="4" w:space="0" w:color="000000"/>
            </w:tcBorders>
          </w:tcPr>
          <w:p w:rsidR="00E628C6" w:rsidRPr="0023074F" w:rsidRDefault="00E628C6" w:rsidP="00F1050D">
            <w:pPr>
              <w:jc w:val="center"/>
              <w:rPr>
                <w:rFonts w:ascii="Cambria" w:hAnsi="Cambria"/>
                <w:sz w:val="22"/>
                <w:szCs w:val="22"/>
              </w:rPr>
            </w:pPr>
          </w:p>
          <w:p w:rsidR="00E628C6" w:rsidRPr="0023074F" w:rsidRDefault="00186D59" w:rsidP="00F1050D">
            <w:pPr>
              <w:jc w:val="center"/>
              <w:rPr>
                <w:rFonts w:ascii="Cambria" w:hAnsi="Cambria"/>
                <w:sz w:val="22"/>
                <w:szCs w:val="22"/>
              </w:rPr>
            </w:pPr>
            <w:r w:rsidRPr="0023074F">
              <w:rPr>
                <w:rFonts w:ascii="Cambria" w:hAnsi="Cambria"/>
                <w:sz w:val="22"/>
                <w:szCs w:val="22"/>
              </w:rPr>
              <w:t>7</w:t>
            </w:r>
          </w:p>
        </w:tc>
      </w:tr>
      <w:tr w:rsidR="006A7840" w:rsidRPr="0023074F" w:rsidTr="00E628C6">
        <w:trPr>
          <w:trHeight w:val="570"/>
        </w:trPr>
        <w:tc>
          <w:tcPr>
            <w:tcW w:w="3687" w:type="dxa"/>
            <w:tcBorders>
              <w:top w:val="single" w:sz="4" w:space="0" w:color="000000"/>
              <w:left w:val="single" w:sz="4" w:space="0" w:color="000000"/>
              <w:bottom w:val="single" w:sz="4" w:space="0" w:color="000000"/>
              <w:right w:val="single" w:sz="4" w:space="0" w:color="000000"/>
            </w:tcBorders>
          </w:tcPr>
          <w:p w:rsidR="00E628C6" w:rsidRPr="0023074F" w:rsidRDefault="00E628C6" w:rsidP="00F1050D">
            <w:pPr>
              <w:jc w:val="center"/>
              <w:rPr>
                <w:rFonts w:ascii="Cambria" w:hAnsi="Cambria"/>
                <w:sz w:val="22"/>
                <w:szCs w:val="22"/>
              </w:rPr>
            </w:pPr>
          </w:p>
          <w:p w:rsidR="00E628C6" w:rsidRPr="0023074F" w:rsidRDefault="00E628C6" w:rsidP="00F1050D">
            <w:pPr>
              <w:jc w:val="center"/>
              <w:rPr>
                <w:rFonts w:ascii="Cambria" w:hAnsi="Cambria"/>
                <w:sz w:val="22"/>
                <w:szCs w:val="22"/>
              </w:rPr>
            </w:pPr>
            <w:r w:rsidRPr="0023074F">
              <w:rPr>
                <w:rFonts w:ascii="Cambria" w:hAnsi="Cambria"/>
                <w:sz w:val="22"/>
                <w:szCs w:val="22"/>
              </w:rPr>
              <w:t>Физика</w:t>
            </w:r>
          </w:p>
        </w:tc>
        <w:tc>
          <w:tcPr>
            <w:tcW w:w="3070" w:type="dxa"/>
            <w:tcBorders>
              <w:top w:val="single" w:sz="4" w:space="0" w:color="000000"/>
              <w:left w:val="single" w:sz="4" w:space="0" w:color="000000"/>
              <w:bottom w:val="single" w:sz="4" w:space="0" w:color="000000"/>
              <w:right w:val="single" w:sz="4" w:space="0" w:color="000000"/>
            </w:tcBorders>
          </w:tcPr>
          <w:p w:rsidR="00E628C6" w:rsidRPr="0023074F" w:rsidRDefault="00E628C6" w:rsidP="00F1050D">
            <w:pPr>
              <w:jc w:val="center"/>
              <w:rPr>
                <w:rFonts w:ascii="Cambria" w:hAnsi="Cambria"/>
                <w:sz w:val="22"/>
                <w:szCs w:val="22"/>
              </w:rPr>
            </w:pPr>
          </w:p>
          <w:p w:rsidR="00BC4D25" w:rsidRPr="0023074F" w:rsidRDefault="0072194D" w:rsidP="00F1050D">
            <w:pPr>
              <w:jc w:val="center"/>
              <w:rPr>
                <w:rFonts w:ascii="Cambria" w:hAnsi="Cambria"/>
                <w:sz w:val="22"/>
                <w:szCs w:val="22"/>
                <w:lang w:val="sr-Cyrl-RS"/>
              </w:rPr>
            </w:pPr>
            <w:r w:rsidRPr="0023074F">
              <w:rPr>
                <w:rFonts w:ascii="Cambria" w:hAnsi="Cambria"/>
                <w:sz w:val="22"/>
                <w:szCs w:val="22"/>
              </w:rPr>
              <w:t>1</w:t>
            </w:r>
            <w:r w:rsidR="003F2485" w:rsidRPr="0023074F">
              <w:rPr>
                <w:rFonts w:ascii="Cambria" w:hAnsi="Cambria"/>
                <w:sz w:val="22"/>
                <w:szCs w:val="22"/>
                <w:lang w:val="sr-Cyrl-RS"/>
              </w:rPr>
              <w:t>3</w:t>
            </w:r>
          </w:p>
        </w:tc>
      </w:tr>
      <w:tr w:rsidR="006A7840" w:rsidRPr="0023074F" w:rsidTr="00E628C6">
        <w:trPr>
          <w:trHeight w:val="570"/>
        </w:trPr>
        <w:tc>
          <w:tcPr>
            <w:tcW w:w="3687" w:type="dxa"/>
            <w:tcBorders>
              <w:top w:val="single" w:sz="4" w:space="0" w:color="000000"/>
              <w:left w:val="single" w:sz="4" w:space="0" w:color="000000"/>
              <w:bottom w:val="single" w:sz="4" w:space="0" w:color="000000"/>
              <w:right w:val="single" w:sz="4" w:space="0" w:color="000000"/>
            </w:tcBorders>
          </w:tcPr>
          <w:p w:rsidR="00E628C6" w:rsidRPr="0023074F" w:rsidRDefault="00E628C6" w:rsidP="00F1050D">
            <w:pPr>
              <w:jc w:val="center"/>
              <w:rPr>
                <w:rFonts w:ascii="Cambria" w:hAnsi="Cambria"/>
                <w:sz w:val="22"/>
                <w:szCs w:val="22"/>
              </w:rPr>
            </w:pPr>
          </w:p>
          <w:p w:rsidR="00E628C6" w:rsidRPr="0023074F" w:rsidRDefault="00E628C6" w:rsidP="00F1050D">
            <w:pPr>
              <w:jc w:val="center"/>
              <w:rPr>
                <w:rFonts w:ascii="Cambria" w:hAnsi="Cambria"/>
                <w:sz w:val="22"/>
                <w:szCs w:val="22"/>
              </w:rPr>
            </w:pPr>
            <w:r w:rsidRPr="0023074F">
              <w:rPr>
                <w:rFonts w:ascii="Cambria" w:hAnsi="Cambria"/>
                <w:sz w:val="22"/>
                <w:szCs w:val="22"/>
              </w:rPr>
              <w:t>Хемија</w:t>
            </w:r>
          </w:p>
        </w:tc>
        <w:tc>
          <w:tcPr>
            <w:tcW w:w="3070" w:type="dxa"/>
            <w:tcBorders>
              <w:top w:val="single" w:sz="4" w:space="0" w:color="000000"/>
              <w:left w:val="single" w:sz="4" w:space="0" w:color="000000"/>
              <w:bottom w:val="single" w:sz="4" w:space="0" w:color="000000"/>
              <w:right w:val="single" w:sz="4" w:space="0" w:color="000000"/>
            </w:tcBorders>
          </w:tcPr>
          <w:p w:rsidR="00E628C6" w:rsidRPr="0023074F" w:rsidRDefault="00E628C6" w:rsidP="00F1050D">
            <w:pPr>
              <w:jc w:val="center"/>
              <w:rPr>
                <w:rFonts w:ascii="Cambria" w:hAnsi="Cambria"/>
                <w:sz w:val="22"/>
                <w:szCs w:val="22"/>
              </w:rPr>
            </w:pPr>
          </w:p>
          <w:p w:rsidR="00EF6B1F" w:rsidRPr="0023074F" w:rsidRDefault="00BC4D25" w:rsidP="00F1050D">
            <w:pPr>
              <w:jc w:val="center"/>
              <w:rPr>
                <w:rFonts w:ascii="Cambria" w:hAnsi="Cambria"/>
                <w:sz w:val="22"/>
                <w:szCs w:val="22"/>
                <w:lang w:val="sr-Cyrl-RS"/>
              </w:rPr>
            </w:pPr>
            <w:r w:rsidRPr="0023074F">
              <w:rPr>
                <w:rFonts w:ascii="Cambria" w:hAnsi="Cambria"/>
                <w:sz w:val="22"/>
                <w:szCs w:val="22"/>
              </w:rPr>
              <w:t>1</w:t>
            </w:r>
            <w:r w:rsidR="003F2485" w:rsidRPr="0023074F">
              <w:rPr>
                <w:rFonts w:ascii="Cambria" w:hAnsi="Cambria"/>
                <w:sz w:val="22"/>
                <w:szCs w:val="22"/>
                <w:lang w:val="sr-Cyrl-RS"/>
              </w:rPr>
              <w:t>1</w:t>
            </w:r>
          </w:p>
        </w:tc>
      </w:tr>
      <w:tr w:rsidR="00186D59" w:rsidRPr="0023074F" w:rsidTr="00E628C6">
        <w:trPr>
          <w:trHeight w:val="570"/>
        </w:trPr>
        <w:tc>
          <w:tcPr>
            <w:tcW w:w="3687" w:type="dxa"/>
            <w:tcBorders>
              <w:top w:val="single" w:sz="4" w:space="0" w:color="000000"/>
              <w:left w:val="single" w:sz="4" w:space="0" w:color="000000"/>
              <w:bottom w:val="single" w:sz="4" w:space="0" w:color="000000"/>
              <w:right w:val="single" w:sz="4" w:space="0" w:color="000000"/>
            </w:tcBorders>
          </w:tcPr>
          <w:p w:rsidR="00186D59" w:rsidRPr="0023074F" w:rsidRDefault="00186D59" w:rsidP="00F1050D">
            <w:pPr>
              <w:jc w:val="center"/>
              <w:rPr>
                <w:rFonts w:ascii="Cambria" w:hAnsi="Cambria"/>
                <w:sz w:val="22"/>
                <w:szCs w:val="22"/>
              </w:rPr>
            </w:pPr>
          </w:p>
        </w:tc>
        <w:tc>
          <w:tcPr>
            <w:tcW w:w="3070" w:type="dxa"/>
            <w:tcBorders>
              <w:top w:val="single" w:sz="4" w:space="0" w:color="000000"/>
              <w:left w:val="single" w:sz="4" w:space="0" w:color="000000"/>
              <w:bottom w:val="single" w:sz="4" w:space="0" w:color="000000"/>
              <w:right w:val="single" w:sz="4" w:space="0" w:color="000000"/>
            </w:tcBorders>
          </w:tcPr>
          <w:p w:rsidR="00186D59" w:rsidRPr="0023074F" w:rsidRDefault="00186D59" w:rsidP="00186D59">
            <w:pPr>
              <w:rPr>
                <w:rFonts w:ascii="Cambria" w:hAnsi="Cambria"/>
                <w:b/>
                <w:sz w:val="22"/>
                <w:szCs w:val="22"/>
                <w:lang w:val="sr-Cyrl-RS"/>
              </w:rPr>
            </w:pPr>
            <w:r w:rsidRPr="0023074F">
              <w:rPr>
                <w:rFonts w:ascii="Cambria" w:hAnsi="Cambria"/>
                <w:b/>
                <w:sz w:val="22"/>
                <w:szCs w:val="22"/>
              </w:rPr>
              <w:t>Укупно:       1</w:t>
            </w:r>
            <w:r w:rsidR="006C391F" w:rsidRPr="0023074F">
              <w:rPr>
                <w:rFonts w:ascii="Cambria" w:hAnsi="Cambria"/>
                <w:b/>
                <w:sz w:val="22"/>
                <w:szCs w:val="22"/>
                <w:lang w:val="sr-Cyrl-RS"/>
              </w:rPr>
              <w:t>28</w:t>
            </w:r>
          </w:p>
        </w:tc>
      </w:tr>
    </w:tbl>
    <w:p w:rsidR="00B82EF3" w:rsidRPr="0023074F" w:rsidRDefault="00B82EF3" w:rsidP="00674D47">
      <w:pPr>
        <w:jc w:val="center"/>
      </w:pPr>
      <w:bookmarkStart w:id="45" w:name="_Toc496046535"/>
    </w:p>
    <w:p w:rsidR="00B82EF3" w:rsidRPr="0023074F" w:rsidRDefault="00B82EF3" w:rsidP="00674D47">
      <w:pPr>
        <w:jc w:val="center"/>
      </w:pPr>
    </w:p>
    <w:p w:rsidR="00BF68EF" w:rsidRPr="0023074F" w:rsidRDefault="00B82EF3" w:rsidP="00BF68EF">
      <w:pPr>
        <w:jc w:val="both"/>
        <w:rPr>
          <w:rFonts w:asciiTheme="majorHAnsi" w:hAnsiTheme="majorHAnsi"/>
          <w:i/>
          <w:lang w:val="sr-Cyrl-RS"/>
        </w:rPr>
      </w:pPr>
      <w:r w:rsidRPr="0023074F">
        <w:rPr>
          <w:rFonts w:asciiTheme="majorHAnsi" w:hAnsiTheme="majorHAnsi"/>
          <w:i/>
        </w:rPr>
        <w:t xml:space="preserve">ИЗВЕШТАЈ </w:t>
      </w:r>
      <w:r w:rsidR="00781C63" w:rsidRPr="0023074F">
        <w:rPr>
          <w:rFonts w:asciiTheme="majorHAnsi" w:hAnsiTheme="majorHAnsi"/>
          <w:i/>
          <w:lang w:val="sr-Cyrl-RS"/>
        </w:rPr>
        <w:t xml:space="preserve">О </w:t>
      </w:r>
      <w:r w:rsidRPr="0023074F">
        <w:rPr>
          <w:rFonts w:asciiTheme="majorHAnsi" w:hAnsiTheme="majorHAnsi"/>
          <w:i/>
        </w:rPr>
        <w:t xml:space="preserve">ИЗВОЂЕЊУ ПРИПРЕМНЕ НАСТАВЕ СРПСКОГ ЈЕЗИКА  </w:t>
      </w:r>
      <w:r w:rsidR="00781C63" w:rsidRPr="0023074F">
        <w:rPr>
          <w:rFonts w:asciiTheme="majorHAnsi" w:hAnsiTheme="majorHAnsi"/>
          <w:i/>
          <w:lang w:val="sr-Cyrl-RS"/>
        </w:rPr>
        <w:t>И АНАЛИЗА</w:t>
      </w:r>
    </w:p>
    <w:p w:rsidR="00BF68EF" w:rsidRPr="0023074F" w:rsidRDefault="00BF68EF" w:rsidP="00BF68EF">
      <w:pPr>
        <w:jc w:val="both"/>
        <w:rPr>
          <w:rFonts w:asciiTheme="majorHAnsi" w:hAnsiTheme="majorHAnsi"/>
          <w:i/>
          <w:lang w:val="sr-Cyrl-RS"/>
        </w:rPr>
      </w:pPr>
    </w:p>
    <w:p w:rsidR="00BF68EF" w:rsidRPr="0023074F" w:rsidRDefault="00BF68EF" w:rsidP="00BF68EF">
      <w:pPr>
        <w:spacing w:after="200" w:line="276" w:lineRule="auto"/>
        <w:ind w:firstLine="420"/>
        <w:jc w:val="both"/>
        <w:rPr>
          <w:rFonts w:asciiTheme="majorHAnsi" w:eastAsia="SimSun" w:hAnsiTheme="majorHAnsi"/>
          <w:lang w:val="sr-Cyrl-RS" w:eastAsia="zh-CN"/>
        </w:rPr>
      </w:pPr>
      <w:r w:rsidRPr="0023074F">
        <w:rPr>
          <w:rFonts w:asciiTheme="majorHAnsi" w:eastAsia="SimSun" w:hAnsiTheme="majorHAnsi"/>
          <w:lang w:val="sr-Cyrl-RS" w:eastAsia="zh-CN"/>
        </w:rPr>
        <w:t>Током школске 2018/2019.г. одржан је 41 час припремне наставе из наставног предмета Српски језик. Часови су одржавани током целе школске године. Од шесторо ученика осмог разреда њих четворо је редовно долазило на часове, а двојица ученика су били нередовни и посетили су мање од половине одржаних часова.</w:t>
      </w:r>
    </w:p>
    <w:p w:rsidR="00BF68EF" w:rsidRPr="0023074F" w:rsidRDefault="00BF68EF" w:rsidP="00BF68EF">
      <w:pPr>
        <w:spacing w:after="200" w:line="276" w:lineRule="auto"/>
        <w:ind w:firstLine="420"/>
        <w:jc w:val="both"/>
        <w:rPr>
          <w:rFonts w:asciiTheme="majorHAnsi" w:eastAsia="SimSun" w:hAnsiTheme="majorHAnsi"/>
          <w:lang w:val="sr-Cyrl-RS" w:eastAsia="zh-CN"/>
        </w:rPr>
      </w:pPr>
      <w:r w:rsidRPr="0023074F">
        <w:rPr>
          <w:rFonts w:asciiTheme="majorHAnsi" w:eastAsia="SimSun" w:hAnsiTheme="majorHAnsi"/>
          <w:lang w:val="sr-Cyrl-RS" w:eastAsia="zh-CN"/>
        </w:rPr>
        <w:t>На часовима припремне наставе ученици су утврђивали градиво претходних разреда из области граматике, књижевности, језичке културе и вештине прочитаног. Након објављивања Збирке задатака из српског језика за завршни испит у основном образовању и васпитању за школску 2018/2019.г. ученици су радили задатке по нивоима и областима. Након решених свих задатака проверавали су научено радећи тестове.</w:t>
      </w:r>
    </w:p>
    <w:p w:rsidR="00036CAF" w:rsidRPr="0023074F" w:rsidRDefault="00036CAF" w:rsidP="00781C63">
      <w:pPr>
        <w:jc w:val="both"/>
        <w:rPr>
          <w:rFonts w:asciiTheme="majorHAnsi" w:eastAsiaTheme="minorEastAsia" w:hAnsiTheme="majorHAnsi"/>
          <w:lang w:val="sr-Cyrl-RS"/>
        </w:rPr>
      </w:pPr>
      <w:r w:rsidRPr="0023074F">
        <w:rPr>
          <w:rFonts w:asciiTheme="majorHAnsi" w:eastAsiaTheme="minorEastAsia" w:hAnsiTheme="majorHAnsi"/>
          <w:lang w:val="sr-Cyrl-RS"/>
        </w:rPr>
        <w:t>Пробни тест из Српског језика садржао је 20 питања.</w:t>
      </w:r>
    </w:p>
    <w:p w:rsidR="00036CAF" w:rsidRPr="0023074F" w:rsidRDefault="00036CAF" w:rsidP="00781C63">
      <w:pPr>
        <w:jc w:val="both"/>
        <w:rPr>
          <w:rFonts w:asciiTheme="majorHAnsi" w:eastAsiaTheme="minorEastAsia" w:hAnsiTheme="majorHAnsi"/>
          <w:lang w:val="sr-Cyrl-RS"/>
        </w:rPr>
      </w:pPr>
      <w:r w:rsidRPr="0023074F">
        <w:rPr>
          <w:rFonts w:asciiTheme="majorHAnsi" w:eastAsiaTheme="minorEastAsia" w:hAnsiTheme="majorHAnsi"/>
          <w:lang w:val="sr-Cyrl-RS"/>
        </w:rPr>
        <w:t>Било је 10 питања на којима су се проверавали стандарди основног нивоа, 6 питања средњег нивоа и 4 напредног.</w:t>
      </w:r>
    </w:p>
    <w:p w:rsidR="00036CAF" w:rsidRPr="0023074F" w:rsidRDefault="00036CAF" w:rsidP="00781C63">
      <w:pPr>
        <w:jc w:val="both"/>
        <w:rPr>
          <w:rFonts w:asciiTheme="majorHAnsi" w:eastAsiaTheme="minorEastAsia" w:hAnsiTheme="majorHAnsi"/>
          <w:lang w:val="sr-Cyrl-RS"/>
        </w:rPr>
      </w:pPr>
      <w:r w:rsidRPr="0023074F">
        <w:rPr>
          <w:rFonts w:asciiTheme="majorHAnsi" w:eastAsiaTheme="minorEastAsia" w:hAnsiTheme="majorHAnsi"/>
          <w:lang w:val="sr-Cyrl-RS"/>
        </w:rPr>
        <w:t>На задатке основног нивоа тачно је одговорило 33-100% ученика.</w:t>
      </w:r>
    </w:p>
    <w:p w:rsidR="00036CAF" w:rsidRPr="0023074F" w:rsidRDefault="00036CAF" w:rsidP="00781C63">
      <w:pPr>
        <w:jc w:val="both"/>
        <w:rPr>
          <w:rFonts w:asciiTheme="majorHAnsi" w:eastAsiaTheme="minorEastAsia" w:hAnsiTheme="majorHAnsi"/>
          <w:lang w:val="sr-Cyrl-RS"/>
        </w:rPr>
      </w:pPr>
      <w:r w:rsidRPr="0023074F">
        <w:rPr>
          <w:rFonts w:asciiTheme="majorHAnsi" w:eastAsiaTheme="minorEastAsia" w:hAnsiTheme="majorHAnsi"/>
          <w:lang w:val="sr-Cyrl-RS"/>
        </w:rPr>
        <w:t>На задатке средњег нивоа тачно је одговорило у просеку 50% ученика.</w:t>
      </w:r>
    </w:p>
    <w:p w:rsidR="00036CAF" w:rsidRPr="0023074F" w:rsidRDefault="00036CAF" w:rsidP="00781C63">
      <w:pPr>
        <w:jc w:val="both"/>
        <w:rPr>
          <w:rFonts w:asciiTheme="majorHAnsi" w:eastAsiaTheme="minorEastAsia" w:hAnsiTheme="majorHAnsi"/>
          <w:lang w:val="sr-Cyrl-RS"/>
        </w:rPr>
      </w:pPr>
      <w:r w:rsidRPr="0023074F">
        <w:rPr>
          <w:rFonts w:asciiTheme="majorHAnsi" w:eastAsiaTheme="minorEastAsia" w:hAnsiTheme="majorHAnsi"/>
          <w:lang w:val="sr-Cyrl-RS"/>
        </w:rPr>
        <w:lastRenderedPageBreak/>
        <w:t>На задатке напредног нивоа тачно је одговорило 16-33 % ученика.</w:t>
      </w:r>
    </w:p>
    <w:p w:rsidR="00036CAF" w:rsidRPr="0023074F" w:rsidRDefault="00036CAF" w:rsidP="00781C63">
      <w:pPr>
        <w:jc w:val="both"/>
        <w:rPr>
          <w:rFonts w:asciiTheme="majorHAnsi" w:eastAsiaTheme="minorEastAsia" w:hAnsiTheme="majorHAnsi"/>
          <w:lang w:val="sr-Cyrl-RS"/>
        </w:rPr>
      </w:pPr>
      <w:r w:rsidRPr="0023074F">
        <w:rPr>
          <w:rFonts w:asciiTheme="majorHAnsi" w:eastAsiaTheme="minorEastAsia" w:hAnsiTheme="majorHAnsi"/>
          <w:lang w:val="sr-Cyrl-RS"/>
        </w:rPr>
        <w:t>Ученици су били најуспешнији у решавању задатака из области Писано изражавање и Књижевност.</w:t>
      </w:r>
    </w:p>
    <w:p w:rsidR="001B0153" w:rsidRPr="0023074F" w:rsidRDefault="00036CAF" w:rsidP="00781C63">
      <w:pPr>
        <w:spacing w:after="200" w:line="276" w:lineRule="auto"/>
        <w:ind w:firstLine="420"/>
        <w:jc w:val="both"/>
        <w:rPr>
          <w:rFonts w:asciiTheme="majorHAnsi" w:eastAsia="SimSun" w:hAnsiTheme="majorHAnsi"/>
          <w:lang w:val="sr-Cyrl-RS" w:eastAsia="zh-CN"/>
        </w:rPr>
      </w:pPr>
      <w:r w:rsidRPr="0023074F">
        <w:rPr>
          <w:rFonts w:asciiTheme="majorHAnsi" w:eastAsia="SimSun" w:hAnsiTheme="majorHAnsi"/>
          <w:lang w:val="sr-Cyrl-RS" w:eastAsia="zh-CN"/>
        </w:rPr>
        <w:t xml:space="preserve">По завршеном и анализираном пробном тесту додатно су утврђивани они садржаји који </w:t>
      </w:r>
      <w:r w:rsidR="00781C63" w:rsidRPr="0023074F">
        <w:rPr>
          <w:rFonts w:asciiTheme="majorHAnsi" w:eastAsia="SimSun" w:hAnsiTheme="majorHAnsi"/>
          <w:lang w:val="sr-Cyrl-RS" w:eastAsia="zh-CN"/>
        </w:rPr>
        <w:t>су ученицима задавали потешкоће.</w:t>
      </w:r>
    </w:p>
    <w:p w:rsidR="00674D47" w:rsidRPr="0023074F" w:rsidRDefault="00674D47" w:rsidP="00674D47">
      <w:pPr>
        <w:rPr>
          <w:lang w:val="sr-Cyrl-RS"/>
        </w:rPr>
      </w:pPr>
    </w:p>
    <w:p w:rsidR="00674D47" w:rsidRPr="0023074F" w:rsidRDefault="001C352B" w:rsidP="00B82EF3">
      <w:pPr>
        <w:spacing w:after="200" w:line="276" w:lineRule="auto"/>
        <w:rPr>
          <w:rFonts w:asciiTheme="majorHAnsi" w:eastAsiaTheme="minorHAnsi" w:hAnsiTheme="majorHAnsi" w:cstheme="minorBidi"/>
          <w:i/>
        </w:rPr>
      </w:pPr>
      <w:r w:rsidRPr="0023074F">
        <w:rPr>
          <w:rFonts w:asciiTheme="majorHAnsi" w:eastAsiaTheme="minorHAnsi" w:hAnsiTheme="majorHAnsi" w:cstheme="minorBidi"/>
          <w:i/>
        </w:rPr>
        <w:t>ИЗВЕШТАЈ И АНАЛИЗА ЗАВРШ</w:t>
      </w:r>
      <w:r w:rsidR="00674D47" w:rsidRPr="0023074F">
        <w:rPr>
          <w:rFonts w:asciiTheme="majorHAnsi" w:eastAsiaTheme="minorHAnsi" w:hAnsiTheme="majorHAnsi" w:cstheme="minorBidi"/>
          <w:i/>
        </w:rPr>
        <w:t xml:space="preserve">НОГ </w:t>
      </w:r>
      <w:r w:rsidR="00781C63" w:rsidRPr="0023074F">
        <w:rPr>
          <w:rFonts w:asciiTheme="majorHAnsi" w:eastAsiaTheme="minorHAnsi" w:hAnsiTheme="majorHAnsi" w:cstheme="minorBidi"/>
          <w:i/>
          <w:lang w:val="sr-Cyrl-RS"/>
        </w:rPr>
        <w:t>ИСПИТА</w:t>
      </w:r>
      <w:r w:rsidR="00674D47" w:rsidRPr="0023074F">
        <w:rPr>
          <w:rFonts w:asciiTheme="majorHAnsi" w:eastAsiaTheme="minorHAnsi" w:hAnsiTheme="majorHAnsi" w:cstheme="minorBidi"/>
          <w:i/>
        </w:rPr>
        <w:t xml:space="preserve"> </w:t>
      </w:r>
      <w:r w:rsidRPr="0023074F">
        <w:rPr>
          <w:rFonts w:asciiTheme="majorHAnsi" w:eastAsiaTheme="minorHAnsi" w:hAnsiTheme="majorHAnsi" w:cstheme="minorBidi"/>
          <w:i/>
        </w:rPr>
        <w:t>ИЗ МАТЕМАТИЕ</w:t>
      </w:r>
    </w:p>
    <w:p w:rsidR="00BF68EF" w:rsidRPr="0023074F" w:rsidRDefault="00BF68EF" w:rsidP="00BF68EF">
      <w:pPr>
        <w:jc w:val="both"/>
        <w:rPr>
          <w:rFonts w:asciiTheme="majorHAnsi" w:hAnsiTheme="majorHAnsi"/>
        </w:rPr>
      </w:pPr>
      <w:r w:rsidRPr="0023074F">
        <w:rPr>
          <w:rFonts w:asciiTheme="majorHAnsi" w:hAnsiTheme="majorHAnsi"/>
        </w:rPr>
        <w:t>Од 6 ученика који су радили завр</w:t>
      </w:r>
      <w:r w:rsidRPr="0023074F">
        <w:rPr>
          <w:rFonts w:asciiTheme="majorHAnsi" w:hAnsiTheme="majorHAnsi"/>
          <w:lang w:val="sr-Cyrl-RS"/>
        </w:rPr>
        <w:t>ш</w:t>
      </w:r>
      <w:r w:rsidRPr="0023074F">
        <w:rPr>
          <w:rFonts w:asciiTheme="majorHAnsi" w:hAnsiTheme="majorHAnsi"/>
        </w:rPr>
        <w:t xml:space="preserve">ни испит из математике  </w:t>
      </w:r>
      <w:r w:rsidRPr="0023074F">
        <w:rPr>
          <w:rFonts w:asciiTheme="majorHAnsi" w:hAnsiTheme="majorHAnsi"/>
          <w:lang w:val="sr-Cyrl-RS"/>
        </w:rPr>
        <w:t>59,67</w:t>
      </w:r>
      <w:r w:rsidRPr="0023074F">
        <w:rPr>
          <w:rFonts w:asciiTheme="majorHAnsi" w:hAnsiTheme="majorHAnsi"/>
        </w:rPr>
        <w:t xml:space="preserve">% je урађених </w:t>
      </w:r>
      <w:r w:rsidRPr="0023074F">
        <w:rPr>
          <w:rFonts w:asciiTheme="majorHAnsi" w:hAnsiTheme="majorHAnsi"/>
          <w:lang w:val="sr-Cyrl-RS"/>
        </w:rPr>
        <w:t>з</w:t>
      </w:r>
      <w:r w:rsidRPr="0023074F">
        <w:rPr>
          <w:rFonts w:asciiTheme="majorHAnsi" w:hAnsiTheme="majorHAnsi"/>
        </w:rPr>
        <w:t>адатака</w:t>
      </w:r>
      <w:r w:rsidRPr="0023074F">
        <w:rPr>
          <w:rFonts w:asciiTheme="majorHAnsi" w:hAnsiTheme="majorHAnsi"/>
          <w:lang w:val="sr-Cyrl-RS"/>
        </w:rPr>
        <w:t>,</w:t>
      </w:r>
      <w:r w:rsidRPr="0023074F">
        <w:rPr>
          <w:rFonts w:asciiTheme="majorHAnsi" w:hAnsiTheme="majorHAnsi"/>
        </w:rPr>
        <w:t xml:space="preserve"> што је у просеку </w:t>
      </w:r>
      <w:r w:rsidRPr="0023074F">
        <w:rPr>
          <w:rFonts w:asciiTheme="majorHAnsi" w:hAnsiTheme="majorHAnsi"/>
          <w:lang w:val="sr-Cyrl-RS"/>
        </w:rPr>
        <w:t>11,92</w:t>
      </w:r>
      <w:r w:rsidRPr="0023074F">
        <w:rPr>
          <w:rFonts w:asciiTheme="majorHAnsi" w:hAnsiTheme="majorHAnsi"/>
        </w:rPr>
        <w:t xml:space="preserve"> задатка по ученику. У </w:t>
      </w:r>
      <w:r w:rsidRPr="0023074F">
        <w:rPr>
          <w:rFonts w:asciiTheme="majorHAnsi" w:hAnsiTheme="majorHAnsi"/>
          <w:lang w:val="sr-Cyrl-RS"/>
        </w:rPr>
        <w:t xml:space="preserve">целини гледано </w:t>
      </w:r>
      <w:r w:rsidRPr="0023074F">
        <w:rPr>
          <w:rFonts w:asciiTheme="majorHAnsi" w:hAnsiTheme="majorHAnsi"/>
        </w:rPr>
        <w:t xml:space="preserve"> ученици су много боље </w:t>
      </w:r>
      <w:r w:rsidRPr="0023074F">
        <w:rPr>
          <w:rFonts w:asciiTheme="majorHAnsi" w:hAnsiTheme="majorHAnsi"/>
          <w:lang w:val="sr-Cyrl-RS"/>
        </w:rPr>
        <w:t>урадили</w:t>
      </w:r>
      <w:r w:rsidRPr="0023074F">
        <w:rPr>
          <w:rFonts w:asciiTheme="majorHAnsi" w:hAnsiTheme="majorHAnsi"/>
        </w:rPr>
        <w:t xml:space="preserve"> завр</w:t>
      </w:r>
      <w:r w:rsidRPr="0023074F">
        <w:rPr>
          <w:rFonts w:asciiTheme="majorHAnsi" w:hAnsiTheme="majorHAnsi"/>
          <w:lang w:val="sr-Cyrl-RS"/>
        </w:rPr>
        <w:t>ш</w:t>
      </w:r>
      <w:r w:rsidRPr="0023074F">
        <w:rPr>
          <w:rFonts w:asciiTheme="majorHAnsi" w:hAnsiTheme="majorHAnsi"/>
        </w:rPr>
        <w:t xml:space="preserve">ни тест од пробног. Уочивши грешке на пробном тесту, акценат даљег рада је </w:t>
      </w:r>
      <w:r w:rsidRPr="0023074F">
        <w:rPr>
          <w:rFonts w:asciiTheme="majorHAnsi" w:hAnsiTheme="majorHAnsi"/>
          <w:lang w:val="sr-Cyrl-RS"/>
        </w:rPr>
        <w:t xml:space="preserve">стављен </w:t>
      </w:r>
      <w:r w:rsidRPr="0023074F">
        <w:rPr>
          <w:rFonts w:asciiTheme="majorHAnsi" w:hAnsiTheme="majorHAnsi"/>
        </w:rPr>
        <w:t>на њих и радило се доста тестова из предходних година.</w:t>
      </w:r>
      <w:r w:rsidRPr="0023074F">
        <w:rPr>
          <w:rFonts w:asciiTheme="majorHAnsi" w:hAnsiTheme="majorHAnsi"/>
          <w:lang w:val="sr-Cyrl-RS"/>
        </w:rPr>
        <w:t xml:space="preserve"> Заједно са ученицима из Омољице урађена је симулација теста</w:t>
      </w:r>
      <w:r w:rsidRPr="0023074F">
        <w:rPr>
          <w:rFonts w:asciiTheme="majorHAnsi" w:hAnsiTheme="majorHAnsi"/>
        </w:rPr>
        <w:t xml:space="preserve"> где су деца радила завршне тестове ради прилагођавања на абијент ради физичког и емотивног прилагођавања. Укупно је одржано 33 часа припремне наставе током целе године. </w:t>
      </w:r>
    </w:p>
    <w:tbl>
      <w:tblPr>
        <w:tblpPr w:leftFromText="180" w:rightFromText="180" w:vertAnchor="text" w:horzAnchor="margin" w:tblpY="3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1309"/>
      </w:tblGrid>
      <w:tr w:rsidR="00BF68EF" w:rsidRPr="0023074F" w:rsidTr="00BF68EF">
        <w:trPr>
          <w:trHeight w:val="292"/>
        </w:trPr>
        <w:tc>
          <w:tcPr>
            <w:tcW w:w="2399" w:type="dxa"/>
          </w:tcPr>
          <w:p w:rsidR="00BF68EF" w:rsidRPr="0023074F" w:rsidRDefault="00BF68EF" w:rsidP="00BF68EF">
            <w:r w:rsidRPr="0023074F">
              <w:t>нема одговора</w:t>
            </w:r>
          </w:p>
        </w:tc>
        <w:tc>
          <w:tcPr>
            <w:tcW w:w="1309" w:type="dxa"/>
          </w:tcPr>
          <w:p w:rsidR="00BF68EF" w:rsidRPr="0023074F" w:rsidRDefault="00BF68EF" w:rsidP="00BF68EF">
            <w:pPr>
              <w:rPr>
                <w:lang w:val="sr-Cyrl-RS"/>
              </w:rPr>
            </w:pPr>
            <w:r w:rsidRPr="0023074F">
              <w:rPr>
                <w:lang w:val="sr-Cyrl-RS"/>
              </w:rPr>
              <w:t>10</w:t>
            </w:r>
          </w:p>
        </w:tc>
      </w:tr>
      <w:tr w:rsidR="00BF68EF" w:rsidRPr="0023074F" w:rsidTr="00BF68EF">
        <w:trPr>
          <w:trHeight w:val="313"/>
        </w:trPr>
        <w:tc>
          <w:tcPr>
            <w:tcW w:w="2399" w:type="dxa"/>
          </w:tcPr>
          <w:p w:rsidR="00BF68EF" w:rsidRPr="0023074F" w:rsidRDefault="00BF68EF" w:rsidP="00BF68EF">
            <w:r w:rsidRPr="0023074F">
              <w:t xml:space="preserve"> погрешно</w:t>
            </w:r>
          </w:p>
        </w:tc>
        <w:tc>
          <w:tcPr>
            <w:tcW w:w="1309" w:type="dxa"/>
          </w:tcPr>
          <w:p w:rsidR="00BF68EF" w:rsidRPr="0023074F" w:rsidRDefault="00BF68EF" w:rsidP="00BF68EF">
            <w:r w:rsidRPr="0023074F">
              <w:rPr>
                <w:lang w:val="sr-Cyrl-RS"/>
              </w:rPr>
              <w:t>3</w:t>
            </w:r>
            <w:r w:rsidRPr="0023074F">
              <w:t>7</w:t>
            </w:r>
          </w:p>
        </w:tc>
      </w:tr>
      <w:tr w:rsidR="00BF68EF" w:rsidRPr="0023074F" w:rsidTr="00BF68EF">
        <w:trPr>
          <w:trHeight w:val="313"/>
        </w:trPr>
        <w:tc>
          <w:tcPr>
            <w:tcW w:w="2399" w:type="dxa"/>
          </w:tcPr>
          <w:p w:rsidR="00BF68EF" w:rsidRPr="0023074F" w:rsidRDefault="00BF68EF" w:rsidP="00BF68EF">
            <w:r w:rsidRPr="0023074F">
              <w:t>делимично тачно</w:t>
            </w:r>
          </w:p>
        </w:tc>
        <w:tc>
          <w:tcPr>
            <w:tcW w:w="1309" w:type="dxa"/>
          </w:tcPr>
          <w:p w:rsidR="00BF68EF" w:rsidRPr="0023074F" w:rsidRDefault="00BF68EF" w:rsidP="00BF68EF">
            <w:pPr>
              <w:rPr>
                <w:lang w:val="sr-Cyrl-RS"/>
              </w:rPr>
            </w:pPr>
            <w:r w:rsidRPr="0023074F">
              <w:rPr>
                <w:lang w:val="sr-Cyrl-RS"/>
              </w:rPr>
              <w:t>3</w:t>
            </w:r>
          </w:p>
        </w:tc>
      </w:tr>
      <w:tr w:rsidR="00BF68EF" w:rsidRPr="0023074F" w:rsidTr="00BF68EF">
        <w:trPr>
          <w:trHeight w:val="313"/>
        </w:trPr>
        <w:tc>
          <w:tcPr>
            <w:tcW w:w="2399" w:type="dxa"/>
          </w:tcPr>
          <w:p w:rsidR="00BF68EF" w:rsidRPr="0023074F" w:rsidRDefault="00BF68EF" w:rsidP="00BF68EF">
            <w:r w:rsidRPr="0023074F">
              <w:t>потпуно тачно</w:t>
            </w:r>
          </w:p>
        </w:tc>
        <w:tc>
          <w:tcPr>
            <w:tcW w:w="1309" w:type="dxa"/>
          </w:tcPr>
          <w:p w:rsidR="00BF68EF" w:rsidRPr="0023074F" w:rsidRDefault="00BF68EF" w:rsidP="00BF68EF">
            <w:pPr>
              <w:rPr>
                <w:lang w:val="sr-Cyrl-RS"/>
              </w:rPr>
            </w:pPr>
            <w:r w:rsidRPr="0023074F">
              <w:t>7</w:t>
            </w:r>
            <w:r w:rsidRPr="0023074F">
              <w:rPr>
                <w:lang w:val="sr-Cyrl-RS"/>
              </w:rPr>
              <w:t>0</w:t>
            </w:r>
          </w:p>
        </w:tc>
      </w:tr>
    </w:tbl>
    <w:p w:rsidR="001C352B" w:rsidRPr="0023074F" w:rsidRDefault="001C352B" w:rsidP="001C352B">
      <w:pPr>
        <w:spacing w:after="200" w:line="276" w:lineRule="auto"/>
        <w:jc w:val="both"/>
        <w:rPr>
          <w:rFonts w:asciiTheme="majorHAnsi" w:eastAsiaTheme="minorHAnsi" w:hAnsiTheme="majorHAnsi" w:cstheme="minorBidi"/>
        </w:rPr>
      </w:pPr>
    </w:p>
    <w:p w:rsidR="00674D47" w:rsidRPr="0023074F" w:rsidRDefault="00674D47" w:rsidP="00BF68EF">
      <w:pPr>
        <w:pStyle w:val="Heading2"/>
        <w:rPr>
          <w:rFonts w:ascii="Cambria" w:hAnsi="Cambria"/>
          <w:i w:val="0"/>
          <w:lang w:val="sr-Cyrl-RS"/>
        </w:rPr>
      </w:pPr>
    </w:p>
    <w:p w:rsidR="00674D47" w:rsidRPr="0023074F" w:rsidRDefault="00674D47" w:rsidP="00674D47">
      <w:pPr>
        <w:rPr>
          <w:lang w:val="sr-Cyrl-RS"/>
        </w:rPr>
      </w:pPr>
    </w:p>
    <w:p w:rsidR="00BF68EF" w:rsidRPr="0023074F" w:rsidRDefault="00BF68EF" w:rsidP="00674D47">
      <w:pPr>
        <w:rPr>
          <w:lang w:val="sr-Cyrl-RS"/>
        </w:rPr>
      </w:pPr>
    </w:p>
    <w:p w:rsidR="00BF68EF" w:rsidRPr="0023074F" w:rsidRDefault="00BF68EF" w:rsidP="00674D47">
      <w:pPr>
        <w:rPr>
          <w:lang w:val="sr-Cyrl-RS"/>
        </w:rPr>
      </w:pPr>
    </w:p>
    <w:p w:rsidR="00BF68EF" w:rsidRPr="0023074F" w:rsidRDefault="00BF68EF" w:rsidP="00674D47">
      <w:pPr>
        <w:rPr>
          <w:lang w:val="sr-Cyrl-RS"/>
        </w:rPr>
      </w:pPr>
    </w:p>
    <w:p w:rsidR="00674D47" w:rsidRPr="0023074F" w:rsidRDefault="00674D47" w:rsidP="00674D47"/>
    <w:p w:rsidR="00674D47" w:rsidRPr="0023074F" w:rsidRDefault="00781C63" w:rsidP="001C352B">
      <w:pPr>
        <w:jc w:val="both"/>
        <w:rPr>
          <w:rFonts w:asciiTheme="majorHAnsi" w:hAnsiTheme="majorHAnsi"/>
          <w:i/>
          <w:lang w:val="sr-Cyrl-CS"/>
        </w:rPr>
      </w:pPr>
      <w:r w:rsidRPr="0023074F">
        <w:rPr>
          <w:rFonts w:asciiTheme="majorHAnsi" w:hAnsiTheme="majorHAnsi"/>
          <w:i/>
        </w:rPr>
        <w:t xml:space="preserve">ИЗВЕШТАЈ И АНАЛИЗА ЗАВРШНОГ </w:t>
      </w:r>
      <w:r w:rsidRPr="0023074F">
        <w:rPr>
          <w:rFonts w:asciiTheme="majorHAnsi" w:hAnsiTheme="majorHAnsi"/>
          <w:i/>
          <w:lang w:val="sr-Cyrl-RS"/>
        </w:rPr>
        <w:t>ИСПИТА</w:t>
      </w:r>
      <w:r w:rsidRPr="0023074F">
        <w:rPr>
          <w:rFonts w:asciiTheme="majorHAnsi" w:hAnsiTheme="majorHAnsi"/>
          <w:i/>
        </w:rPr>
        <w:t xml:space="preserve"> </w:t>
      </w:r>
      <w:r w:rsidRPr="0023074F">
        <w:rPr>
          <w:rFonts w:asciiTheme="majorHAnsi" w:hAnsiTheme="majorHAnsi"/>
          <w:i/>
          <w:lang w:val="sr-Cyrl-RS"/>
        </w:rPr>
        <w:t xml:space="preserve">ИЗ </w:t>
      </w:r>
      <w:r w:rsidR="001C352B" w:rsidRPr="0023074F">
        <w:rPr>
          <w:rFonts w:asciiTheme="majorHAnsi" w:hAnsiTheme="majorHAnsi"/>
          <w:i/>
          <w:lang w:val="sr-Cyrl-CS"/>
        </w:rPr>
        <w:t>ИСТОРИЈ</w:t>
      </w:r>
      <w:r w:rsidRPr="0023074F">
        <w:rPr>
          <w:rFonts w:asciiTheme="majorHAnsi" w:hAnsiTheme="majorHAnsi"/>
          <w:i/>
          <w:lang w:val="sr-Cyrl-CS"/>
        </w:rPr>
        <w:t>Е</w:t>
      </w:r>
    </w:p>
    <w:p w:rsidR="00674D47" w:rsidRPr="0023074F" w:rsidRDefault="00674D47" w:rsidP="001C352B">
      <w:pPr>
        <w:jc w:val="both"/>
        <w:rPr>
          <w:rFonts w:asciiTheme="majorHAnsi" w:hAnsiTheme="majorHAnsi"/>
          <w:lang w:val="sr-Cyrl-CS"/>
        </w:rPr>
      </w:pPr>
    </w:p>
    <w:p w:rsidR="00674D47" w:rsidRPr="0023074F" w:rsidRDefault="00674D47" w:rsidP="001C352B">
      <w:pPr>
        <w:ind w:firstLine="708"/>
        <w:jc w:val="both"/>
        <w:rPr>
          <w:rFonts w:asciiTheme="majorHAnsi" w:hAnsiTheme="majorHAnsi"/>
          <w:lang w:val="sr-Cyrl-CS"/>
        </w:rPr>
      </w:pPr>
      <w:r w:rsidRPr="0023074F">
        <w:rPr>
          <w:rFonts w:asciiTheme="majorHAnsi" w:hAnsiTheme="majorHAnsi"/>
          <w:lang w:val="sr-Cyrl-CS"/>
        </w:rPr>
        <w:t>Из предмета историја одржано је седам часова припремне наставе у току другог полугодишта 2017-2018.године. На часовима припремне наставе обнављано је градиво из историје из 5.6.7. и 8.разреда. Наставник Никола Крстић је користио и часове редовне наставе како би повезао градиво и како би се ученици подсетили временске димензије дате наставне јединице из предходних разреда (на пример код обраде Краљевине Југославије враћао би ученике у прошлост до Краљевине Србије, Првог српског устанка, Немањића, доласка Словена и Срба на Балкан и тиме временски објединио знање ученика). Пробни испит био је показатељ шта је потребно обновити и чега ученици треба да се присете. Потребно је нагласити да је ова генерација ученика била изузетно успешна и заинтересована за учењу историје што се види по полугодишњим и годишњим тестовима из претходних школских година који су прављени у складу са стандардима постигнућа. Важан моменат за ученике био је и додатни пробни испит у јуну одржан у школи у Омољици где су симулирани услови са завршног испита.</w:t>
      </w:r>
    </w:p>
    <w:p w:rsidR="00674D47" w:rsidRPr="0023074F" w:rsidRDefault="00674D47" w:rsidP="001C352B">
      <w:pPr>
        <w:jc w:val="both"/>
        <w:rPr>
          <w:rFonts w:asciiTheme="majorHAnsi" w:hAnsiTheme="majorHAnsi"/>
          <w:lang w:val="sr-Cyrl-CS"/>
        </w:rPr>
      </w:pPr>
    </w:p>
    <w:p w:rsidR="005054BC" w:rsidRPr="0023074F" w:rsidRDefault="005054BC" w:rsidP="00781C63">
      <w:pPr>
        <w:spacing w:after="200" w:line="276" w:lineRule="auto"/>
        <w:jc w:val="both"/>
        <w:rPr>
          <w:rFonts w:eastAsiaTheme="minorEastAsia"/>
        </w:rPr>
      </w:pPr>
      <w:r w:rsidRPr="0023074F">
        <w:rPr>
          <w:rFonts w:eastAsiaTheme="minorEastAsia"/>
        </w:rPr>
        <w:t xml:space="preserve">Пробни  тест садржао је четири задатка из историје. </w:t>
      </w:r>
    </w:p>
    <w:p w:rsidR="005054BC" w:rsidRPr="0023074F" w:rsidRDefault="005054BC" w:rsidP="00781C63">
      <w:pPr>
        <w:jc w:val="both"/>
        <w:rPr>
          <w:rFonts w:asciiTheme="majorHAnsi" w:eastAsiaTheme="minorEastAsia" w:hAnsiTheme="majorHAnsi"/>
        </w:rPr>
      </w:pPr>
      <w:r w:rsidRPr="0023074F">
        <w:rPr>
          <w:rFonts w:asciiTheme="majorHAnsi" w:eastAsiaTheme="minorEastAsia" w:hAnsiTheme="majorHAnsi"/>
        </w:rPr>
        <w:t>У првом задатку од ученика се тражило да од више понуђених одговора означе шта значи израз ,,црна смрт'' у историји, односно, да назначе да је у питању епидемија куге у средњем веку. У питању су стандарди ИС. 1.1.6. и ИС. 1.1.8, (основни ниво - историјско знање), разумевање основних појмова из историје цивилизације и именовање значајних појава из опште историје.</w:t>
      </w:r>
    </w:p>
    <w:p w:rsidR="005054BC" w:rsidRPr="0023074F" w:rsidRDefault="005054BC" w:rsidP="00781C63">
      <w:pPr>
        <w:jc w:val="both"/>
        <w:rPr>
          <w:rFonts w:asciiTheme="majorHAnsi" w:eastAsiaTheme="minorEastAsia" w:hAnsiTheme="majorHAnsi"/>
        </w:rPr>
      </w:pPr>
      <w:r w:rsidRPr="0023074F">
        <w:rPr>
          <w:rFonts w:asciiTheme="majorHAnsi" w:eastAsiaTheme="minorEastAsia" w:hAnsiTheme="majorHAnsi"/>
        </w:rPr>
        <w:lastRenderedPageBreak/>
        <w:t>У другом задатку требало је препознати да се на слици налази краљ Александар Карађорђевић. Стандарди које ово питање обухватају јесу ИС. 1.2.1. и ИС. 1.2.3, (основни ниво - истраживање и тумачење историје), односно, препознавање одређене историјске личности на основу карактеристичних историјских извора, конкретно фотографије.</w:t>
      </w:r>
    </w:p>
    <w:p w:rsidR="005054BC" w:rsidRPr="0023074F" w:rsidRDefault="005054BC" w:rsidP="00781C63">
      <w:pPr>
        <w:jc w:val="both"/>
        <w:rPr>
          <w:rFonts w:asciiTheme="majorHAnsi" w:eastAsiaTheme="minorEastAsia" w:hAnsiTheme="majorHAnsi"/>
        </w:rPr>
      </w:pPr>
      <w:r w:rsidRPr="0023074F">
        <w:rPr>
          <w:rFonts w:asciiTheme="majorHAnsi" w:eastAsiaTheme="minorEastAsia" w:hAnsiTheme="majorHAnsi"/>
        </w:rPr>
        <w:t>Трећи задатак захтевао је повезивање историјских догађаја са вековима у којима су се догодили, конкретно Наполеонов поход на Русију, напад Немачке на СССР и опсада Беча коју је водио султан Сулејман Величанствени. Овај задатак конципиран је тако да су три тачна одговора доносила 1 бод, два тачна одговора 0,5 бодова, док се један тачан одговор није бодовао. У питању су стандарди ИС. 2.1.1, и ИС. 3.1.1, (средњи и напредни ниво – историјско знање), повезивање личности или историјског феномена са одговарајућом временском одредницом, као и примена знања из историјске хронологије.</w:t>
      </w:r>
    </w:p>
    <w:p w:rsidR="005054BC" w:rsidRPr="0023074F" w:rsidRDefault="005054BC" w:rsidP="00781C63">
      <w:pPr>
        <w:jc w:val="both"/>
        <w:rPr>
          <w:rFonts w:asciiTheme="majorHAnsi" w:eastAsiaTheme="minorEastAsia" w:hAnsiTheme="majorHAnsi"/>
        </w:rPr>
      </w:pPr>
      <w:r w:rsidRPr="0023074F">
        <w:rPr>
          <w:rFonts w:asciiTheme="majorHAnsi" w:eastAsiaTheme="minorEastAsia" w:hAnsiTheme="majorHAnsi"/>
        </w:rPr>
        <w:t>У задатку број четири требало је од три понуђена пропагандна постера препознати који је из времена Првог светског рата. Обухвата стандарде ИС. 1.2.1, ИС. 1.2.3. и ИС. 2.2.2, (основни и средњи ниво - истраживање и тумачење историје), препознавање догађаја и феномена на основу сликовних извора.</w:t>
      </w:r>
    </w:p>
    <w:p w:rsidR="005054BC" w:rsidRPr="0023074F" w:rsidRDefault="005054BC" w:rsidP="00781C63">
      <w:pPr>
        <w:jc w:val="both"/>
        <w:rPr>
          <w:rFonts w:asciiTheme="majorHAnsi" w:eastAsiaTheme="minorEastAsia" w:hAnsiTheme="majorHAnsi"/>
        </w:rPr>
      </w:pPr>
      <w:r w:rsidRPr="0023074F">
        <w:rPr>
          <w:rFonts w:asciiTheme="majorHAnsi" w:eastAsiaTheme="minorEastAsia" w:hAnsiTheme="majorHAnsi"/>
        </w:rPr>
        <w:t>Тест је радило 6 ученика и резултати су следећи:</w:t>
      </w:r>
    </w:p>
    <w:p w:rsidR="005054BC" w:rsidRPr="0023074F" w:rsidRDefault="005054BC" w:rsidP="00781C63">
      <w:pPr>
        <w:jc w:val="both"/>
        <w:rPr>
          <w:rFonts w:asciiTheme="majorHAnsi" w:eastAsiaTheme="minorEastAsia" w:hAnsiTheme="majorHAnsi"/>
        </w:rPr>
      </w:pPr>
      <w:r w:rsidRPr="0023074F">
        <w:rPr>
          <w:rFonts w:asciiTheme="majorHAnsi" w:eastAsiaTheme="minorEastAsia" w:hAnsiTheme="majorHAnsi"/>
        </w:rPr>
        <w:t>1) Код првог задатка била су 3 тачна и 3 нетачна одговора (50% тачних наспрам 50% нетачних).</w:t>
      </w:r>
    </w:p>
    <w:p w:rsidR="005054BC" w:rsidRPr="0023074F" w:rsidRDefault="005054BC" w:rsidP="00781C63">
      <w:pPr>
        <w:jc w:val="both"/>
        <w:rPr>
          <w:rFonts w:asciiTheme="majorHAnsi" w:eastAsiaTheme="minorEastAsia" w:hAnsiTheme="majorHAnsi"/>
        </w:rPr>
      </w:pPr>
      <w:r w:rsidRPr="0023074F">
        <w:rPr>
          <w:rFonts w:asciiTheme="majorHAnsi" w:eastAsiaTheme="minorEastAsia" w:hAnsiTheme="majorHAnsi"/>
        </w:rPr>
        <w:t>2) Код другог задатка било је 6 тачних одговора (100% тачних).</w:t>
      </w:r>
    </w:p>
    <w:p w:rsidR="005054BC" w:rsidRPr="0023074F" w:rsidRDefault="005054BC" w:rsidP="00781C63">
      <w:pPr>
        <w:jc w:val="both"/>
        <w:rPr>
          <w:rFonts w:asciiTheme="majorHAnsi" w:eastAsiaTheme="minorEastAsia" w:hAnsiTheme="majorHAnsi"/>
        </w:rPr>
      </w:pPr>
      <w:r w:rsidRPr="0023074F">
        <w:rPr>
          <w:rFonts w:asciiTheme="majorHAnsi" w:eastAsiaTheme="minorEastAsia" w:hAnsiTheme="majorHAnsi"/>
        </w:rPr>
        <w:t>3) Код трећег питања била су 3 тачна одговора у целости, 2 делимично тачна која су носила пола бода и 1 нетачан одговор (50% тачних, 33,33% делимично тачних и 16,67% нетачних).</w:t>
      </w:r>
    </w:p>
    <w:p w:rsidR="005054BC" w:rsidRPr="0023074F" w:rsidRDefault="005054BC" w:rsidP="00781C63">
      <w:pPr>
        <w:jc w:val="both"/>
        <w:rPr>
          <w:rFonts w:asciiTheme="majorHAnsi" w:eastAsiaTheme="minorEastAsia" w:hAnsiTheme="majorHAnsi"/>
        </w:rPr>
      </w:pPr>
      <w:r w:rsidRPr="0023074F">
        <w:rPr>
          <w:rFonts w:asciiTheme="majorHAnsi" w:eastAsiaTheme="minorEastAsia" w:hAnsiTheme="majorHAnsi"/>
        </w:rPr>
        <w:t xml:space="preserve">4) Код четвртог питања била су 3 тачна одговора и 3 нетачна (50% тачних и 50% нетачних).  </w:t>
      </w:r>
    </w:p>
    <w:p w:rsidR="005054BC" w:rsidRPr="0023074F" w:rsidRDefault="005054BC" w:rsidP="00781C63">
      <w:pPr>
        <w:jc w:val="both"/>
        <w:rPr>
          <w:rFonts w:asciiTheme="majorHAnsi" w:eastAsiaTheme="minorEastAsia" w:hAnsiTheme="majorHAnsi"/>
        </w:rPr>
      </w:pPr>
      <w:r w:rsidRPr="0023074F">
        <w:rPr>
          <w:rFonts w:asciiTheme="majorHAnsi" w:eastAsiaTheme="minorEastAsia" w:hAnsiTheme="majorHAnsi"/>
        </w:rPr>
        <w:t>Од 24 питања (6 ученика по 4 питања), укупно тачних одговора било је 14, делимично тачних 2 и нетачних 8, односно, процентуално изражено 58,33% тачних, 8,33% делимично тачних и 33,33% нетачних. Неодговорених питања није било.</w:t>
      </w:r>
    </w:p>
    <w:p w:rsidR="005054BC" w:rsidRPr="0023074F" w:rsidRDefault="005054BC" w:rsidP="00781C63">
      <w:pPr>
        <w:jc w:val="both"/>
        <w:rPr>
          <w:rFonts w:asciiTheme="majorHAnsi" w:hAnsiTheme="majorHAnsi"/>
          <w:lang w:val="sr-Cyrl-CS"/>
        </w:rPr>
      </w:pPr>
    </w:p>
    <w:p w:rsidR="00674D47" w:rsidRPr="0023074F" w:rsidRDefault="00674D47" w:rsidP="00781C63">
      <w:pPr>
        <w:jc w:val="both"/>
        <w:rPr>
          <w:rFonts w:asciiTheme="majorHAnsi" w:hAnsiTheme="majorHAnsi"/>
          <w:lang w:val="sr-Cyrl-CS"/>
        </w:rPr>
      </w:pP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r>
      <w:r w:rsidR="001C352B" w:rsidRPr="0023074F">
        <w:rPr>
          <w:rFonts w:asciiTheme="majorHAnsi" w:hAnsiTheme="majorHAnsi"/>
          <w:lang w:val="sr-Cyrl-CS"/>
        </w:rPr>
        <w:tab/>
      </w:r>
      <w:r w:rsidRPr="0023074F">
        <w:rPr>
          <w:rFonts w:asciiTheme="majorHAnsi" w:hAnsiTheme="majorHAnsi"/>
          <w:lang w:val="sr-Cyrl-CS"/>
        </w:rPr>
        <w:t>Наставница историје</w:t>
      </w:r>
    </w:p>
    <w:p w:rsidR="00674D47" w:rsidRPr="0023074F" w:rsidRDefault="00674D47" w:rsidP="00781C63">
      <w:pPr>
        <w:jc w:val="both"/>
        <w:rPr>
          <w:rFonts w:asciiTheme="majorHAnsi" w:hAnsiTheme="majorHAnsi"/>
          <w:lang w:val="sr-Cyrl-CS"/>
        </w:rPr>
      </w:pP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t>Корана Долић Гаврић</w:t>
      </w:r>
    </w:p>
    <w:p w:rsidR="001C352B" w:rsidRPr="0023074F" w:rsidRDefault="001C352B" w:rsidP="001C352B">
      <w:pPr>
        <w:spacing w:after="200" w:line="276" w:lineRule="auto"/>
        <w:jc w:val="both"/>
        <w:rPr>
          <w:rFonts w:asciiTheme="majorHAnsi" w:eastAsiaTheme="minorEastAsia" w:hAnsiTheme="majorHAnsi" w:cstheme="minorBidi"/>
          <w:lang w:eastAsia="sr-Latn-CS"/>
        </w:rPr>
      </w:pPr>
    </w:p>
    <w:p w:rsidR="001C352B" w:rsidRPr="0023074F" w:rsidRDefault="00781C63" w:rsidP="001C352B">
      <w:pPr>
        <w:spacing w:after="200" w:line="276" w:lineRule="auto"/>
        <w:jc w:val="both"/>
        <w:rPr>
          <w:rFonts w:asciiTheme="majorHAnsi" w:eastAsiaTheme="minorEastAsia" w:hAnsiTheme="majorHAnsi" w:cstheme="minorBidi"/>
          <w:i/>
          <w:lang w:val="sr-Cyrl-RS" w:eastAsia="sr-Latn-CS"/>
        </w:rPr>
      </w:pPr>
      <w:r w:rsidRPr="0023074F">
        <w:rPr>
          <w:rFonts w:asciiTheme="majorHAnsi" w:eastAsiaTheme="minorEastAsia" w:hAnsiTheme="majorHAnsi" w:cstheme="minorBidi"/>
          <w:i/>
          <w:lang w:eastAsia="sr-Latn-CS"/>
        </w:rPr>
        <w:t xml:space="preserve">ИЗВЕШТАЈ И АНАЛИЗА ЗАВРШНОГ </w:t>
      </w:r>
      <w:r w:rsidRPr="0023074F">
        <w:rPr>
          <w:rFonts w:asciiTheme="majorHAnsi" w:eastAsiaTheme="minorEastAsia" w:hAnsiTheme="majorHAnsi" w:cstheme="minorBidi"/>
          <w:i/>
          <w:lang w:val="sr-Cyrl-RS" w:eastAsia="sr-Latn-CS"/>
        </w:rPr>
        <w:t>ИСПИТА</w:t>
      </w:r>
      <w:r w:rsidRPr="0023074F">
        <w:rPr>
          <w:rFonts w:asciiTheme="majorHAnsi" w:eastAsiaTheme="minorEastAsia" w:hAnsiTheme="majorHAnsi" w:cstheme="minorBidi"/>
          <w:i/>
          <w:lang w:eastAsia="sr-Latn-CS"/>
        </w:rPr>
        <w:t xml:space="preserve"> </w:t>
      </w:r>
      <w:r w:rsidRPr="0023074F">
        <w:rPr>
          <w:rFonts w:asciiTheme="majorHAnsi" w:eastAsiaTheme="minorEastAsia" w:hAnsiTheme="majorHAnsi" w:cstheme="minorBidi"/>
          <w:i/>
          <w:lang w:val="sr-Cyrl-RS" w:eastAsia="sr-Latn-CS"/>
        </w:rPr>
        <w:t xml:space="preserve">ИЗ </w:t>
      </w:r>
      <w:r w:rsidR="001C352B" w:rsidRPr="0023074F">
        <w:rPr>
          <w:rFonts w:asciiTheme="majorHAnsi" w:eastAsiaTheme="minorEastAsia" w:hAnsiTheme="majorHAnsi" w:cstheme="minorBidi"/>
          <w:i/>
          <w:lang w:eastAsia="sr-Latn-CS"/>
        </w:rPr>
        <w:t>ФИЗИК</w:t>
      </w:r>
      <w:r w:rsidRPr="0023074F">
        <w:rPr>
          <w:rFonts w:asciiTheme="majorHAnsi" w:eastAsiaTheme="minorEastAsia" w:hAnsiTheme="majorHAnsi" w:cstheme="minorBidi"/>
          <w:i/>
          <w:lang w:val="sr-Cyrl-RS" w:eastAsia="sr-Latn-CS"/>
        </w:rPr>
        <w:t>Е</w:t>
      </w:r>
      <w:r w:rsidR="003F2485" w:rsidRPr="0023074F">
        <w:rPr>
          <w:rFonts w:asciiTheme="majorHAnsi" w:eastAsiaTheme="minorEastAsia" w:hAnsiTheme="majorHAnsi" w:cstheme="minorBidi"/>
          <w:i/>
          <w:lang w:val="sr-Cyrl-RS" w:eastAsia="sr-Latn-CS"/>
        </w:rPr>
        <w:t xml:space="preserve"> И ХЕМИЈ</w:t>
      </w:r>
      <w:r w:rsidRPr="0023074F">
        <w:rPr>
          <w:rFonts w:asciiTheme="majorHAnsi" w:eastAsiaTheme="minorEastAsia" w:hAnsiTheme="majorHAnsi" w:cstheme="minorBidi"/>
          <w:i/>
          <w:lang w:val="sr-Cyrl-RS" w:eastAsia="sr-Latn-CS"/>
        </w:rPr>
        <w:t>Е</w:t>
      </w:r>
    </w:p>
    <w:p w:rsidR="003F2485" w:rsidRPr="0023074F" w:rsidRDefault="003F2485" w:rsidP="003F2485">
      <w:pPr>
        <w:jc w:val="both"/>
        <w:rPr>
          <w:rFonts w:asciiTheme="majorHAnsi" w:hAnsiTheme="majorHAnsi"/>
          <w:lang w:val="sr-Latn-CS"/>
        </w:rPr>
      </w:pPr>
      <w:r w:rsidRPr="0023074F">
        <w:rPr>
          <w:rFonts w:asciiTheme="majorHAnsi" w:hAnsiTheme="majorHAnsi"/>
          <w:lang w:val="sr-Latn-CS"/>
        </w:rPr>
        <w:t>Ученици 8. разреда су похађали припремну наставу из физике</w:t>
      </w:r>
      <w:r w:rsidRPr="0023074F">
        <w:rPr>
          <w:rFonts w:asciiTheme="majorHAnsi" w:hAnsiTheme="majorHAnsi"/>
          <w:lang w:val="sr-Cyrl-RS"/>
        </w:rPr>
        <w:t xml:space="preserve"> и хемије почевши од другог полугодишта</w:t>
      </w:r>
      <w:r w:rsidRPr="0023074F">
        <w:rPr>
          <w:rFonts w:asciiTheme="majorHAnsi" w:hAnsiTheme="majorHAnsi"/>
          <w:lang w:val="sr-Latn-CS"/>
        </w:rPr>
        <w:t>. Напредовање у припремној настави је праћено усменим или писменим тестирањима. Нагло интересовање за припрему порасло је почетком маја месеца кад су ученици почели да показују све боље резултате и више учествију у раду.</w:t>
      </w:r>
      <w:r w:rsidRPr="0023074F">
        <w:rPr>
          <w:rFonts w:asciiTheme="majorHAnsi" w:hAnsiTheme="majorHAnsi"/>
          <w:lang w:val="sr-Cyrl-RS"/>
        </w:rPr>
        <w:t xml:space="preserve"> </w:t>
      </w:r>
      <w:r w:rsidRPr="0023074F">
        <w:rPr>
          <w:rFonts w:asciiTheme="majorHAnsi" w:hAnsiTheme="majorHAnsi"/>
          <w:lang w:val="sr-Latn-CS"/>
        </w:rPr>
        <w:t xml:space="preserve">Радило се постепено не великом брзином али темељно. При оваквом темпу рада ученици су могли да се подсете на  градиво али и да понешто додатно науче. У току припрема обрађено је целокупно градиво физике од 6. до 8. разреда.  Са понављањем теорије паралелно су рађени и рачунски задаци. Пробни </w:t>
      </w:r>
      <w:r w:rsidR="000651FF" w:rsidRPr="0023074F">
        <w:rPr>
          <w:rFonts w:asciiTheme="majorHAnsi" w:hAnsiTheme="majorHAnsi"/>
          <w:lang w:val="sr-Cyrl-RS"/>
        </w:rPr>
        <w:t>завршни</w:t>
      </w:r>
      <w:r w:rsidRPr="0023074F">
        <w:rPr>
          <w:rFonts w:asciiTheme="majorHAnsi" w:hAnsiTheme="majorHAnsi"/>
          <w:lang w:val="sr-Latn-CS"/>
        </w:rPr>
        <w:t xml:space="preserve"> исп</w:t>
      </w:r>
      <w:r w:rsidR="00781C63" w:rsidRPr="0023074F">
        <w:rPr>
          <w:rFonts w:asciiTheme="majorHAnsi" w:hAnsiTheme="majorHAnsi"/>
          <w:lang w:val="sr-Latn-CS"/>
        </w:rPr>
        <w:t>ит  су урадили задовољавајуће.</w:t>
      </w:r>
      <w:r w:rsidR="00781C63" w:rsidRPr="0023074F">
        <w:rPr>
          <w:rFonts w:asciiTheme="majorHAnsi" w:hAnsiTheme="majorHAnsi"/>
          <w:lang w:val="sr-Cyrl-RS"/>
        </w:rPr>
        <w:t xml:space="preserve"> </w:t>
      </w:r>
      <w:r w:rsidRPr="0023074F">
        <w:rPr>
          <w:rFonts w:asciiTheme="majorHAnsi" w:hAnsiTheme="majorHAnsi"/>
          <w:lang w:val="sr-Latn-CS"/>
        </w:rPr>
        <w:t>Одржана су два часа више од планираног броја</w:t>
      </w:r>
    </w:p>
    <w:p w:rsidR="003F2485" w:rsidRPr="0023074F" w:rsidRDefault="003F2485" w:rsidP="003F2485">
      <w:pPr>
        <w:jc w:val="both"/>
        <w:rPr>
          <w:rFonts w:asciiTheme="majorHAnsi" w:hAnsiTheme="majorHAnsi"/>
          <w:lang w:val="sr-Latn-CS"/>
        </w:rPr>
      </w:pPr>
      <w:r w:rsidRPr="0023074F">
        <w:rPr>
          <w:rFonts w:asciiTheme="majorHAnsi" w:hAnsiTheme="majorHAnsi"/>
          <w:lang w:val="sr-Latn-CS"/>
        </w:rPr>
        <w:t>Припремна настава је успешно реализована.</w:t>
      </w:r>
    </w:p>
    <w:p w:rsidR="003F2485" w:rsidRPr="0023074F" w:rsidRDefault="003F2485" w:rsidP="003F2485">
      <w:pPr>
        <w:rPr>
          <w:rFonts w:asciiTheme="majorHAnsi" w:hAnsiTheme="majorHAnsi"/>
          <w:lang w:val="sr-Cyrl-RS"/>
        </w:rPr>
      </w:pPr>
    </w:p>
    <w:p w:rsidR="00B479FE" w:rsidRPr="0023074F" w:rsidRDefault="00B479FE" w:rsidP="00B479FE">
      <w:pPr>
        <w:rPr>
          <w:rFonts w:asciiTheme="majorHAnsi" w:hAnsiTheme="majorHAnsi"/>
          <w:lang w:val="sr-Cyrl-RS"/>
        </w:rPr>
      </w:pPr>
      <w:r w:rsidRPr="0023074F">
        <w:rPr>
          <w:rFonts w:asciiTheme="majorHAnsi" w:hAnsiTheme="majorHAnsi"/>
        </w:rPr>
        <w:t xml:space="preserve">Анализа  </w:t>
      </w:r>
      <w:r w:rsidR="00781C63" w:rsidRPr="0023074F">
        <w:rPr>
          <w:rFonts w:asciiTheme="majorHAnsi" w:hAnsiTheme="majorHAnsi"/>
          <w:lang w:val="sr-Cyrl-RS"/>
        </w:rPr>
        <w:t>завршног</w:t>
      </w:r>
      <w:r w:rsidRPr="0023074F">
        <w:rPr>
          <w:rFonts w:asciiTheme="majorHAnsi" w:hAnsiTheme="majorHAnsi"/>
        </w:rPr>
        <w:t xml:space="preserve"> испита и пробног испита</w:t>
      </w:r>
      <w:r w:rsidR="00781C63" w:rsidRPr="0023074F">
        <w:rPr>
          <w:rFonts w:asciiTheme="majorHAnsi" w:hAnsiTheme="majorHAnsi"/>
          <w:lang w:val="sr-Cyrl-RS"/>
        </w:rPr>
        <w:t>:</w:t>
      </w:r>
    </w:p>
    <w:p w:rsidR="00B479FE" w:rsidRPr="0023074F" w:rsidRDefault="00B479FE" w:rsidP="00B479FE">
      <w:pPr>
        <w:rPr>
          <w:rFonts w:asciiTheme="majorHAnsi" w:hAnsiTheme="majorHAnsi"/>
        </w:rPr>
      </w:pPr>
    </w:p>
    <w:p w:rsidR="00B479FE" w:rsidRPr="0023074F" w:rsidRDefault="00B479FE" w:rsidP="00B479FE">
      <w:pPr>
        <w:rPr>
          <w:rFonts w:asciiTheme="majorHAnsi" w:hAnsiTheme="majorHAnsi"/>
        </w:rPr>
      </w:pPr>
      <w:r w:rsidRPr="0023074F">
        <w:rPr>
          <w:rFonts w:asciiTheme="majorHAnsi" w:hAnsiTheme="majorHAnsi"/>
        </w:rPr>
        <w:lastRenderedPageBreak/>
        <w:t>ФИЗИКА</w:t>
      </w:r>
    </w:p>
    <w:p w:rsidR="00B479FE" w:rsidRPr="0023074F" w:rsidRDefault="00B479FE" w:rsidP="00B479FE">
      <w:pPr>
        <w:rPr>
          <w:rFonts w:asciiTheme="majorHAnsi" w:hAnsiTheme="majorHAnsi"/>
        </w:rPr>
      </w:pPr>
      <w:r w:rsidRPr="0023074F">
        <w:rPr>
          <w:rFonts w:asciiTheme="majorHAnsi" w:hAnsiTheme="majorHAnsi"/>
        </w:rPr>
        <w:t xml:space="preserve">Пробни </w:t>
      </w:r>
      <w:r w:rsidR="00781C63" w:rsidRPr="0023074F">
        <w:rPr>
          <w:rFonts w:asciiTheme="majorHAnsi" w:hAnsiTheme="majorHAnsi"/>
          <w:lang w:val="sr-Cyrl-RS"/>
        </w:rPr>
        <w:t>тест</w:t>
      </w:r>
      <w:r w:rsidRPr="0023074F">
        <w:rPr>
          <w:rFonts w:asciiTheme="majorHAnsi" w:hAnsiTheme="majorHAnsi"/>
        </w:rPr>
        <w:t>:</w:t>
      </w:r>
    </w:p>
    <w:p w:rsidR="00B479FE" w:rsidRPr="0023074F" w:rsidRDefault="00B479FE" w:rsidP="00AD63A7">
      <w:pPr>
        <w:numPr>
          <w:ilvl w:val="0"/>
          <w:numId w:val="30"/>
        </w:numPr>
        <w:rPr>
          <w:rFonts w:asciiTheme="majorHAnsi" w:hAnsiTheme="majorHAnsi"/>
        </w:rPr>
      </w:pPr>
      <w:r w:rsidRPr="0023074F">
        <w:rPr>
          <w:rFonts w:asciiTheme="majorHAnsi" w:hAnsiTheme="majorHAnsi"/>
        </w:rPr>
        <w:t>Основни ниво урадило је сви 6 ученика односно 100%</w:t>
      </w:r>
    </w:p>
    <w:p w:rsidR="00B479FE" w:rsidRPr="0023074F" w:rsidRDefault="00B479FE" w:rsidP="00AD63A7">
      <w:pPr>
        <w:numPr>
          <w:ilvl w:val="0"/>
          <w:numId w:val="30"/>
        </w:numPr>
        <w:rPr>
          <w:rFonts w:asciiTheme="majorHAnsi" w:hAnsiTheme="majorHAnsi"/>
        </w:rPr>
      </w:pPr>
      <w:r w:rsidRPr="0023074F">
        <w:rPr>
          <w:rFonts w:asciiTheme="majorHAnsi" w:hAnsiTheme="majorHAnsi"/>
        </w:rPr>
        <w:t>Среднјио ниво је урађен са 54,2 %</w:t>
      </w:r>
    </w:p>
    <w:p w:rsidR="00B479FE" w:rsidRPr="0023074F" w:rsidRDefault="00B479FE" w:rsidP="00AD63A7">
      <w:pPr>
        <w:numPr>
          <w:ilvl w:val="0"/>
          <w:numId w:val="30"/>
        </w:numPr>
        <w:rPr>
          <w:rFonts w:asciiTheme="majorHAnsi" w:hAnsiTheme="majorHAnsi"/>
        </w:rPr>
      </w:pPr>
      <w:r w:rsidRPr="0023074F">
        <w:rPr>
          <w:rFonts w:asciiTheme="majorHAnsi" w:hAnsiTheme="majorHAnsi"/>
        </w:rPr>
        <w:t>Напредни ниво урадило 3 од 6 ученика односно 50%</w:t>
      </w:r>
    </w:p>
    <w:p w:rsidR="00B479FE" w:rsidRPr="0023074F" w:rsidRDefault="00B479FE" w:rsidP="00B479FE">
      <w:pPr>
        <w:rPr>
          <w:rFonts w:asciiTheme="majorHAnsi" w:hAnsiTheme="majorHAnsi"/>
        </w:rPr>
      </w:pPr>
    </w:p>
    <w:p w:rsidR="00B479FE" w:rsidRPr="0023074F" w:rsidRDefault="00781C63" w:rsidP="00B479FE">
      <w:pPr>
        <w:rPr>
          <w:rFonts w:asciiTheme="majorHAnsi" w:hAnsiTheme="majorHAnsi"/>
        </w:rPr>
      </w:pPr>
      <w:r w:rsidRPr="0023074F">
        <w:rPr>
          <w:rFonts w:asciiTheme="majorHAnsi" w:hAnsiTheme="majorHAnsi"/>
          <w:lang w:val="sr-Cyrl-RS"/>
        </w:rPr>
        <w:t>Завршни</w:t>
      </w:r>
      <w:r w:rsidR="00B479FE" w:rsidRPr="0023074F">
        <w:rPr>
          <w:rFonts w:asciiTheme="majorHAnsi" w:hAnsiTheme="majorHAnsi"/>
        </w:rPr>
        <w:t xml:space="preserve"> испит:</w:t>
      </w:r>
    </w:p>
    <w:p w:rsidR="00B479FE" w:rsidRPr="0023074F" w:rsidRDefault="00B479FE" w:rsidP="00AD63A7">
      <w:pPr>
        <w:numPr>
          <w:ilvl w:val="0"/>
          <w:numId w:val="30"/>
        </w:numPr>
        <w:rPr>
          <w:rFonts w:asciiTheme="majorHAnsi" w:hAnsiTheme="majorHAnsi"/>
        </w:rPr>
      </w:pPr>
      <w:r w:rsidRPr="0023074F">
        <w:rPr>
          <w:rFonts w:asciiTheme="majorHAnsi" w:hAnsiTheme="majorHAnsi"/>
        </w:rPr>
        <w:t>Основни ниво урадило 58,3%  ученика</w:t>
      </w:r>
    </w:p>
    <w:p w:rsidR="00B479FE" w:rsidRPr="0023074F" w:rsidRDefault="00B479FE" w:rsidP="00AD63A7">
      <w:pPr>
        <w:numPr>
          <w:ilvl w:val="0"/>
          <w:numId w:val="30"/>
        </w:numPr>
        <w:rPr>
          <w:rFonts w:asciiTheme="majorHAnsi" w:hAnsiTheme="majorHAnsi"/>
        </w:rPr>
      </w:pPr>
      <w:r w:rsidRPr="0023074F">
        <w:rPr>
          <w:rFonts w:asciiTheme="majorHAnsi" w:hAnsiTheme="majorHAnsi"/>
        </w:rPr>
        <w:t>Среднјио ниво је урађен са 75%</w:t>
      </w:r>
    </w:p>
    <w:p w:rsidR="00B479FE" w:rsidRPr="0023074F" w:rsidRDefault="00B479FE" w:rsidP="00AD63A7">
      <w:pPr>
        <w:numPr>
          <w:ilvl w:val="0"/>
          <w:numId w:val="30"/>
        </w:numPr>
        <w:rPr>
          <w:rFonts w:asciiTheme="majorHAnsi" w:hAnsiTheme="majorHAnsi"/>
        </w:rPr>
      </w:pPr>
      <w:r w:rsidRPr="0023074F">
        <w:rPr>
          <w:rFonts w:asciiTheme="majorHAnsi" w:hAnsiTheme="majorHAnsi"/>
        </w:rPr>
        <w:t>Ниједан ученик није остварио напредни ниво</w:t>
      </w:r>
    </w:p>
    <w:p w:rsidR="00B479FE" w:rsidRPr="0023074F" w:rsidRDefault="00B479FE" w:rsidP="00B479FE">
      <w:pPr>
        <w:rPr>
          <w:rFonts w:asciiTheme="majorHAnsi" w:hAnsiTheme="majorHAnsi"/>
        </w:rPr>
      </w:pPr>
    </w:p>
    <w:p w:rsidR="00B479FE" w:rsidRPr="0023074F" w:rsidRDefault="00B479FE" w:rsidP="00B479FE">
      <w:pPr>
        <w:rPr>
          <w:rFonts w:asciiTheme="majorHAnsi" w:hAnsiTheme="majorHAnsi"/>
        </w:rPr>
      </w:pPr>
      <w:r w:rsidRPr="0023074F">
        <w:rPr>
          <w:rFonts w:asciiTheme="majorHAnsi" w:hAnsiTheme="majorHAnsi"/>
        </w:rPr>
        <w:t>ХЕМИЈА</w:t>
      </w:r>
    </w:p>
    <w:p w:rsidR="00B479FE" w:rsidRPr="0023074F" w:rsidRDefault="00B479FE" w:rsidP="00B479FE">
      <w:pPr>
        <w:rPr>
          <w:rFonts w:asciiTheme="majorHAnsi" w:hAnsiTheme="majorHAnsi"/>
        </w:rPr>
      </w:pPr>
      <w:r w:rsidRPr="0023074F">
        <w:rPr>
          <w:rFonts w:asciiTheme="majorHAnsi" w:hAnsiTheme="majorHAnsi"/>
        </w:rPr>
        <w:t xml:space="preserve">Пробни </w:t>
      </w:r>
      <w:r w:rsidR="00781C63" w:rsidRPr="0023074F">
        <w:rPr>
          <w:rFonts w:asciiTheme="majorHAnsi" w:hAnsiTheme="majorHAnsi"/>
          <w:lang w:val="sr-Cyrl-RS"/>
        </w:rPr>
        <w:t>тест</w:t>
      </w:r>
      <w:r w:rsidRPr="0023074F">
        <w:rPr>
          <w:rFonts w:asciiTheme="majorHAnsi" w:hAnsiTheme="majorHAnsi"/>
        </w:rPr>
        <w:t>:</w:t>
      </w:r>
    </w:p>
    <w:p w:rsidR="00B479FE" w:rsidRPr="0023074F" w:rsidRDefault="00B479FE" w:rsidP="00AD63A7">
      <w:pPr>
        <w:numPr>
          <w:ilvl w:val="0"/>
          <w:numId w:val="30"/>
        </w:numPr>
        <w:rPr>
          <w:rFonts w:asciiTheme="majorHAnsi" w:hAnsiTheme="majorHAnsi"/>
        </w:rPr>
      </w:pPr>
      <w:r w:rsidRPr="0023074F">
        <w:rPr>
          <w:rFonts w:asciiTheme="majorHAnsi" w:hAnsiTheme="majorHAnsi"/>
        </w:rPr>
        <w:t>Основни ниво урађен са  83,3%</w:t>
      </w:r>
    </w:p>
    <w:p w:rsidR="00B479FE" w:rsidRPr="0023074F" w:rsidRDefault="00B479FE" w:rsidP="00AD63A7">
      <w:pPr>
        <w:numPr>
          <w:ilvl w:val="0"/>
          <w:numId w:val="30"/>
        </w:numPr>
        <w:rPr>
          <w:rFonts w:asciiTheme="majorHAnsi" w:hAnsiTheme="majorHAnsi"/>
        </w:rPr>
      </w:pPr>
      <w:r w:rsidRPr="0023074F">
        <w:rPr>
          <w:rFonts w:asciiTheme="majorHAnsi" w:hAnsiTheme="majorHAnsi"/>
        </w:rPr>
        <w:t>Средњи ниво урађен са 8,3%</w:t>
      </w:r>
    </w:p>
    <w:p w:rsidR="00B479FE" w:rsidRPr="0023074F" w:rsidRDefault="00B479FE" w:rsidP="00AD63A7">
      <w:pPr>
        <w:numPr>
          <w:ilvl w:val="0"/>
          <w:numId w:val="30"/>
        </w:numPr>
        <w:rPr>
          <w:rFonts w:asciiTheme="majorHAnsi" w:hAnsiTheme="majorHAnsi"/>
        </w:rPr>
      </w:pPr>
      <w:r w:rsidRPr="0023074F">
        <w:rPr>
          <w:rFonts w:asciiTheme="majorHAnsi" w:hAnsiTheme="majorHAnsi"/>
        </w:rPr>
        <w:t>Није било тачних одговора на напредном нивоу</w:t>
      </w:r>
    </w:p>
    <w:p w:rsidR="00B479FE" w:rsidRPr="0023074F" w:rsidRDefault="00B479FE" w:rsidP="00B479FE">
      <w:pPr>
        <w:rPr>
          <w:rFonts w:asciiTheme="majorHAnsi" w:hAnsiTheme="majorHAnsi"/>
        </w:rPr>
      </w:pPr>
    </w:p>
    <w:p w:rsidR="00B479FE" w:rsidRPr="0023074F" w:rsidRDefault="00781C63" w:rsidP="00B479FE">
      <w:pPr>
        <w:rPr>
          <w:rFonts w:asciiTheme="majorHAnsi" w:hAnsiTheme="majorHAnsi"/>
        </w:rPr>
      </w:pPr>
      <w:r w:rsidRPr="0023074F">
        <w:rPr>
          <w:rFonts w:asciiTheme="majorHAnsi" w:hAnsiTheme="majorHAnsi"/>
          <w:lang w:val="sr-Cyrl-RS"/>
        </w:rPr>
        <w:t>Завршни</w:t>
      </w:r>
      <w:r w:rsidR="00B479FE" w:rsidRPr="0023074F">
        <w:rPr>
          <w:rFonts w:asciiTheme="majorHAnsi" w:hAnsiTheme="majorHAnsi"/>
        </w:rPr>
        <w:t xml:space="preserve"> испит:</w:t>
      </w:r>
    </w:p>
    <w:p w:rsidR="00B479FE" w:rsidRPr="0023074F" w:rsidRDefault="00B479FE" w:rsidP="00AD63A7">
      <w:pPr>
        <w:numPr>
          <w:ilvl w:val="0"/>
          <w:numId w:val="30"/>
        </w:numPr>
        <w:rPr>
          <w:rFonts w:asciiTheme="majorHAnsi" w:hAnsiTheme="majorHAnsi"/>
        </w:rPr>
      </w:pPr>
      <w:r w:rsidRPr="0023074F">
        <w:rPr>
          <w:rFonts w:asciiTheme="majorHAnsi" w:hAnsiTheme="majorHAnsi"/>
        </w:rPr>
        <w:t>Основни ниво урађен са  83,3%</w:t>
      </w:r>
    </w:p>
    <w:p w:rsidR="00B479FE" w:rsidRPr="0023074F" w:rsidRDefault="00B479FE" w:rsidP="00AD63A7">
      <w:pPr>
        <w:numPr>
          <w:ilvl w:val="0"/>
          <w:numId w:val="30"/>
        </w:numPr>
        <w:rPr>
          <w:rFonts w:asciiTheme="majorHAnsi" w:hAnsiTheme="majorHAnsi"/>
        </w:rPr>
      </w:pPr>
      <w:r w:rsidRPr="0023074F">
        <w:rPr>
          <w:rFonts w:asciiTheme="majorHAnsi" w:hAnsiTheme="majorHAnsi"/>
        </w:rPr>
        <w:t>Средњи ниво урађен са 25%</w:t>
      </w:r>
    </w:p>
    <w:p w:rsidR="00B479FE" w:rsidRPr="0023074F" w:rsidRDefault="00B479FE" w:rsidP="00AD63A7">
      <w:pPr>
        <w:numPr>
          <w:ilvl w:val="0"/>
          <w:numId w:val="30"/>
        </w:numPr>
        <w:rPr>
          <w:rFonts w:asciiTheme="majorHAnsi" w:hAnsiTheme="majorHAnsi"/>
        </w:rPr>
      </w:pPr>
      <w:r w:rsidRPr="0023074F">
        <w:rPr>
          <w:rFonts w:asciiTheme="majorHAnsi" w:hAnsiTheme="majorHAnsi"/>
        </w:rPr>
        <w:t>Напредни ниво урађен са  66,7%</w:t>
      </w:r>
    </w:p>
    <w:p w:rsidR="00B479FE" w:rsidRPr="0023074F" w:rsidRDefault="00B479FE" w:rsidP="003F2485">
      <w:pPr>
        <w:rPr>
          <w:rFonts w:asciiTheme="majorHAnsi" w:hAnsiTheme="majorHAnsi"/>
          <w:lang w:val="sr-Cyrl-RS"/>
        </w:rPr>
      </w:pPr>
    </w:p>
    <w:p w:rsidR="001B0153" w:rsidRPr="0023074F" w:rsidRDefault="001B0153" w:rsidP="001B0153">
      <w:pPr>
        <w:pStyle w:val="NoSpacing"/>
        <w:ind w:left="4956" w:firstLine="708"/>
        <w:rPr>
          <w:rFonts w:asciiTheme="majorHAnsi" w:hAnsiTheme="majorHAnsi"/>
          <w:sz w:val="24"/>
          <w:szCs w:val="24"/>
          <w:lang w:val="sr-Latn-CS" w:eastAsia="sr-Latn-CS"/>
        </w:rPr>
      </w:pPr>
      <w:r w:rsidRPr="0023074F">
        <w:rPr>
          <w:rFonts w:asciiTheme="majorHAnsi" w:hAnsiTheme="majorHAnsi"/>
          <w:sz w:val="24"/>
          <w:szCs w:val="24"/>
          <w:lang w:eastAsia="sr-Latn-CS"/>
        </w:rPr>
        <w:t>Наставник физике и хемије</w:t>
      </w:r>
    </w:p>
    <w:p w:rsidR="003F2485" w:rsidRPr="0023074F" w:rsidRDefault="00AD143E" w:rsidP="00AD143E">
      <w:pPr>
        <w:pStyle w:val="NoSpacing"/>
        <w:ind w:left="4956" w:firstLine="708"/>
        <w:rPr>
          <w:rFonts w:asciiTheme="majorHAnsi" w:hAnsiTheme="majorHAnsi"/>
          <w:sz w:val="24"/>
          <w:szCs w:val="24"/>
          <w:lang w:val="sr-Cyrl-RS" w:eastAsia="sr-Latn-CS"/>
        </w:rPr>
      </w:pPr>
      <w:r w:rsidRPr="0023074F">
        <w:rPr>
          <w:rFonts w:asciiTheme="majorHAnsi" w:hAnsiTheme="majorHAnsi"/>
          <w:sz w:val="24"/>
          <w:szCs w:val="24"/>
          <w:lang w:eastAsia="sr-Latn-CS"/>
        </w:rPr>
        <w:t>Саша Стевановић</w:t>
      </w:r>
    </w:p>
    <w:p w:rsidR="003F2485" w:rsidRPr="0023074F" w:rsidRDefault="003F2485" w:rsidP="001B0153">
      <w:pPr>
        <w:pStyle w:val="NoSpacing"/>
        <w:rPr>
          <w:rFonts w:asciiTheme="majorHAnsi" w:hAnsiTheme="majorHAnsi"/>
          <w:sz w:val="24"/>
          <w:szCs w:val="24"/>
          <w:lang w:val="sr-Cyrl-RS" w:eastAsia="sr-Latn-CS"/>
        </w:rPr>
      </w:pPr>
    </w:p>
    <w:p w:rsidR="00AD143E" w:rsidRPr="0023074F" w:rsidRDefault="00AD143E" w:rsidP="00781C63">
      <w:pPr>
        <w:pStyle w:val="Heading2"/>
        <w:ind w:firstLine="708"/>
        <w:jc w:val="both"/>
        <w:rPr>
          <w:rFonts w:asciiTheme="majorHAnsi" w:hAnsiTheme="majorHAnsi"/>
          <w:b w:val="0"/>
          <w:i w:val="0"/>
          <w:sz w:val="24"/>
          <w:szCs w:val="24"/>
          <w:lang w:val="sr-Cyrl-RS"/>
        </w:rPr>
      </w:pPr>
      <w:bookmarkStart w:id="46" w:name="_Toc22051290"/>
      <w:r w:rsidRPr="0023074F">
        <w:rPr>
          <w:rFonts w:asciiTheme="majorHAnsi" w:hAnsiTheme="majorHAnsi"/>
          <w:b w:val="0"/>
          <w:i w:val="0"/>
          <w:sz w:val="24"/>
          <w:szCs w:val="24"/>
        </w:rPr>
        <w:t xml:space="preserve">На основу резултата завршног испита добијених од окружне уписне комисије ученици наше школе </w:t>
      </w:r>
      <w:r w:rsidR="00073270" w:rsidRPr="0023074F">
        <w:rPr>
          <w:rFonts w:asciiTheme="majorHAnsi" w:hAnsiTheme="majorHAnsi"/>
          <w:b w:val="0"/>
          <w:i w:val="0"/>
          <w:sz w:val="24"/>
          <w:szCs w:val="24"/>
          <w:lang w:val="sr-Cyrl-RS"/>
        </w:rPr>
        <w:t xml:space="preserve">и </w:t>
      </w:r>
      <w:r w:rsidRPr="0023074F">
        <w:rPr>
          <w:rFonts w:asciiTheme="majorHAnsi" w:hAnsiTheme="majorHAnsi"/>
          <w:b w:val="0"/>
          <w:i w:val="0"/>
          <w:sz w:val="24"/>
          <w:szCs w:val="24"/>
        </w:rPr>
        <w:t xml:space="preserve">ове године </w:t>
      </w:r>
      <w:r w:rsidR="00073270" w:rsidRPr="0023074F">
        <w:rPr>
          <w:rFonts w:asciiTheme="majorHAnsi" w:hAnsiTheme="majorHAnsi"/>
          <w:b w:val="0"/>
          <w:i w:val="0"/>
          <w:sz w:val="24"/>
          <w:szCs w:val="24"/>
          <w:lang w:val="sr-Cyrl-RS"/>
        </w:rPr>
        <w:t xml:space="preserve">били су међу </w:t>
      </w:r>
      <w:r w:rsidR="00454943" w:rsidRPr="0023074F">
        <w:rPr>
          <w:rFonts w:asciiTheme="majorHAnsi" w:hAnsiTheme="majorHAnsi"/>
          <w:b w:val="0"/>
          <w:i w:val="0"/>
          <w:sz w:val="24"/>
          <w:szCs w:val="24"/>
          <w:lang w:val="sr-Cyrl-RS"/>
        </w:rPr>
        <w:t>најбољима по броју бодова</w:t>
      </w:r>
      <w:r w:rsidRPr="0023074F">
        <w:rPr>
          <w:rFonts w:asciiTheme="majorHAnsi" w:hAnsiTheme="majorHAnsi"/>
          <w:b w:val="0"/>
          <w:i w:val="0"/>
          <w:sz w:val="24"/>
          <w:szCs w:val="24"/>
        </w:rPr>
        <w:t xml:space="preserve"> на територији града Панчева.</w:t>
      </w:r>
      <w:bookmarkEnd w:id="46"/>
    </w:p>
    <w:p w:rsidR="003F2485" w:rsidRPr="0023074F" w:rsidRDefault="003F2485" w:rsidP="001B0153">
      <w:pPr>
        <w:pStyle w:val="NoSpacing"/>
        <w:rPr>
          <w:rFonts w:asciiTheme="majorHAnsi" w:hAnsiTheme="majorHAnsi"/>
          <w:lang w:val="sr-Cyrl-RS" w:eastAsia="sr-Latn-CS"/>
        </w:rPr>
      </w:pPr>
    </w:p>
    <w:p w:rsidR="001B0153" w:rsidRPr="0023074F" w:rsidRDefault="001B0153" w:rsidP="001B0153">
      <w:pPr>
        <w:pStyle w:val="NoSpacing"/>
        <w:rPr>
          <w:rFonts w:asciiTheme="majorHAnsi" w:hAnsiTheme="majorHAnsi"/>
          <w:lang w:eastAsia="sr-Latn-CS"/>
        </w:rPr>
      </w:pPr>
      <w:r w:rsidRPr="0023074F">
        <w:rPr>
          <w:rFonts w:asciiTheme="majorHAnsi" w:hAnsiTheme="majorHAnsi"/>
          <w:lang w:eastAsia="sr-Latn-CS"/>
        </w:rPr>
        <w:tab/>
      </w:r>
      <w:r w:rsidRPr="0023074F">
        <w:rPr>
          <w:rFonts w:asciiTheme="majorHAnsi" w:hAnsiTheme="majorHAnsi"/>
          <w:lang w:eastAsia="sr-Latn-CS"/>
        </w:rPr>
        <w:tab/>
      </w:r>
      <w:r w:rsidRPr="0023074F">
        <w:rPr>
          <w:rFonts w:asciiTheme="majorHAnsi" w:hAnsiTheme="majorHAnsi"/>
          <w:lang w:eastAsia="sr-Latn-CS"/>
        </w:rPr>
        <w:tab/>
      </w:r>
      <w:r w:rsidRPr="0023074F">
        <w:rPr>
          <w:rFonts w:asciiTheme="majorHAnsi" w:hAnsiTheme="majorHAnsi"/>
          <w:lang w:eastAsia="sr-Latn-CS"/>
        </w:rPr>
        <w:tab/>
      </w:r>
      <w:r w:rsidRPr="0023074F">
        <w:rPr>
          <w:rFonts w:asciiTheme="majorHAnsi" w:hAnsiTheme="majorHAnsi"/>
          <w:lang w:eastAsia="sr-Latn-CS"/>
        </w:rPr>
        <w:tab/>
      </w:r>
      <w:r w:rsidRPr="0023074F">
        <w:rPr>
          <w:rFonts w:asciiTheme="majorHAnsi" w:hAnsiTheme="majorHAnsi"/>
          <w:lang w:eastAsia="sr-Latn-CS"/>
        </w:rPr>
        <w:tab/>
      </w:r>
      <w:r w:rsidRPr="0023074F">
        <w:rPr>
          <w:rFonts w:asciiTheme="majorHAnsi" w:hAnsiTheme="majorHAnsi"/>
          <w:lang w:eastAsia="sr-Latn-CS"/>
        </w:rPr>
        <w:tab/>
      </w:r>
      <w:r w:rsidRPr="0023074F">
        <w:rPr>
          <w:rFonts w:asciiTheme="majorHAnsi" w:hAnsiTheme="majorHAnsi"/>
          <w:lang w:eastAsia="sr-Latn-CS"/>
        </w:rPr>
        <w:tab/>
      </w:r>
    </w:p>
    <w:p w:rsidR="001B0153" w:rsidRPr="0023074F" w:rsidRDefault="00AD143E" w:rsidP="00307CD0">
      <w:pPr>
        <w:spacing w:after="200" w:line="276" w:lineRule="auto"/>
        <w:jc w:val="center"/>
        <w:rPr>
          <w:rFonts w:asciiTheme="majorHAnsi" w:eastAsiaTheme="minorEastAsia" w:hAnsiTheme="majorHAnsi" w:cstheme="minorBidi"/>
          <w:lang w:eastAsia="sr-Latn-CS"/>
        </w:rPr>
      </w:pPr>
      <w:r w:rsidRPr="0023074F">
        <w:rPr>
          <w:rFonts w:asciiTheme="majorHAnsi" w:eastAsiaTheme="minorEastAsia" w:hAnsiTheme="majorHAnsi" w:cstheme="minorBidi"/>
          <w:lang w:val="sr-Cyrl-RS" w:eastAsia="sr-Latn-CS"/>
        </w:rPr>
        <w:t>Б</w:t>
      </w:r>
      <w:r w:rsidR="001B0153" w:rsidRPr="0023074F">
        <w:rPr>
          <w:rFonts w:asciiTheme="majorHAnsi" w:eastAsiaTheme="minorEastAsia" w:hAnsiTheme="majorHAnsi" w:cstheme="minorBidi"/>
          <w:lang w:eastAsia="sr-Latn-CS"/>
        </w:rPr>
        <w:t xml:space="preserve">рој </w:t>
      </w:r>
      <w:r w:rsidRPr="0023074F">
        <w:rPr>
          <w:rFonts w:asciiTheme="majorHAnsi" w:eastAsiaTheme="minorEastAsia" w:hAnsiTheme="majorHAnsi" w:cstheme="minorBidi"/>
          <w:lang w:val="sr-Cyrl-RS" w:eastAsia="sr-Latn-CS"/>
        </w:rPr>
        <w:t>бодов</w:t>
      </w:r>
      <w:r w:rsidR="001B0153" w:rsidRPr="0023074F">
        <w:rPr>
          <w:rFonts w:asciiTheme="majorHAnsi" w:eastAsiaTheme="minorEastAsia" w:hAnsiTheme="majorHAnsi" w:cstheme="minorBidi"/>
          <w:lang w:eastAsia="sr-Latn-CS"/>
        </w:rPr>
        <w:t>а:</w:t>
      </w:r>
    </w:p>
    <w:tbl>
      <w:tblPr>
        <w:tblStyle w:val="TableGrid"/>
        <w:tblW w:w="0" w:type="auto"/>
        <w:jc w:val="center"/>
        <w:tblLook w:val="04A0" w:firstRow="1" w:lastRow="0" w:firstColumn="1" w:lastColumn="0" w:noHBand="0" w:noVBand="1"/>
      </w:tblPr>
      <w:tblGrid>
        <w:gridCol w:w="1894"/>
        <w:gridCol w:w="1894"/>
      </w:tblGrid>
      <w:tr w:rsidR="006A7840" w:rsidRPr="0023074F" w:rsidTr="00307CD0">
        <w:trPr>
          <w:jc w:val="center"/>
        </w:trPr>
        <w:tc>
          <w:tcPr>
            <w:tcW w:w="1894" w:type="dxa"/>
            <w:shd w:val="clear" w:color="auto" w:fill="C6D9F1" w:themeFill="text2" w:themeFillTint="33"/>
          </w:tcPr>
          <w:p w:rsidR="001B0153" w:rsidRPr="0023074F" w:rsidRDefault="001B0153" w:rsidP="001C352B">
            <w:pPr>
              <w:spacing w:after="200" w:line="276" w:lineRule="auto"/>
              <w:jc w:val="both"/>
              <w:rPr>
                <w:rFonts w:asciiTheme="majorHAnsi" w:eastAsiaTheme="minorEastAsia" w:hAnsiTheme="majorHAnsi" w:cstheme="minorBidi"/>
                <w:lang w:eastAsia="sr-Latn-CS"/>
              </w:rPr>
            </w:pPr>
            <w:r w:rsidRPr="0023074F">
              <w:rPr>
                <w:rFonts w:asciiTheme="majorHAnsi" w:eastAsiaTheme="minorEastAsia" w:hAnsiTheme="majorHAnsi" w:cstheme="minorBidi"/>
                <w:lang w:eastAsia="sr-Latn-CS"/>
              </w:rPr>
              <w:t>тест</w:t>
            </w:r>
          </w:p>
        </w:tc>
        <w:tc>
          <w:tcPr>
            <w:tcW w:w="1894" w:type="dxa"/>
            <w:shd w:val="clear" w:color="auto" w:fill="C6D9F1" w:themeFill="text2" w:themeFillTint="33"/>
          </w:tcPr>
          <w:p w:rsidR="001B0153" w:rsidRPr="0023074F" w:rsidRDefault="00AD143E" w:rsidP="001B0153">
            <w:pPr>
              <w:spacing w:after="200" w:line="276" w:lineRule="auto"/>
              <w:jc w:val="both"/>
              <w:rPr>
                <w:rFonts w:asciiTheme="majorHAnsi" w:eastAsiaTheme="minorEastAsia" w:hAnsiTheme="majorHAnsi" w:cstheme="minorBidi"/>
                <w:lang w:val="sr-Cyrl-RS" w:eastAsia="sr-Latn-CS"/>
              </w:rPr>
            </w:pPr>
            <w:r w:rsidRPr="0023074F">
              <w:rPr>
                <w:rFonts w:asciiTheme="majorHAnsi" w:eastAsiaTheme="minorEastAsia" w:hAnsiTheme="majorHAnsi" w:cstheme="minorBidi"/>
                <w:lang w:eastAsia="sr-Latn-CS"/>
              </w:rPr>
              <w:t xml:space="preserve">Број </w:t>
            </w:r>
            <w:r w:rsidRPr="0023074F">
              <w:rPr>
                <w:rFonts w:asciiTheme="majorHAnsi" w:eastAsiaTheme="minorEastAsia" w:hAnsiTheme="majorHAnsi" w:cstheme="minorBidi"/>
                <w:lang w:val="sr-Cyrl-RS" w:eastAsia="sr-Latn-CS"/>
              </w:rPr>
              <w:t>бодова</w:t>
            </w:r>
          </w:p>
        </w:tc>
      </w:tr>
      <w:tr w:rsidR="006A7840" w:rsidRPr="0023074F" w:rsidTr="00307CD0">
        <w:trPr>
          <w:jc w:val="center"/>
        </w:trPr>
        <w:tc>
          <w:tcPr>
            <w:tcW w:w="1894" w:type="dxa"/>
            <w:shd w:val="clear" w:color="auto" w:fill="FDE9D9" w:themeFill="accent6" w:themeFillTint="33"/>
          </w:tcPr>
          <w:p w:rsidR="001B0153" w:rsidRPr="0023074F" w:rsidRDefault="001B0153" w:rsidP="001C352B">
            <w:pPr>
              <w:spacing w:after="200" w:line="276" w:lineRule="auto"/>
              <w:jc w:val="both"/>
              <w:rPr>
                <w:rFonts w:asciiTheme="majorHAnsi" w:eastAsiaTheme="minorEastAsia" w:hAnsiTheme="majorHAnsi" w:cstheme="minorBidi"/>
                <w:lang w:eastAsia="sr-Latn-CS"/>
              </w:rPr>
            </w:pPr>
            <w:r w:rsidRPr="0023074F">
              <w:rPr>
                <w:rFonts w:asciiTheme="majorHAnsi" w:eastAsiaTheme="minorEastAsia" w:hAnsiTheme="majorHAnsi" w:cstheme="minorBidi"/>
                <w:lang w:eastAsia="sr-Latn-CS"/>
              </w:rPr>
              <w:t>Српски језик</w:t>
            </w:r>
          </w:p>
        </w:tc>
        <w:tc>
          <w:tcPr>
            <w:tcW w:w="1894" w:type="dxa"/>
            <w:shd w:val="clear" w:color="auto" w:fill="FDE9D9" w:themeFill="accent6" w:themeFillTint="33"/>
          </w:tcPr>
          <w:p w:rsidR="001B0153" w:rsidRPr="0023074F" w:rsidRDefault="00BC15A9" w:rsidP="001C352B">
            <w:pPr>
              <w:spacing w:after="200" w:line="276" w:lineRule="auto"/>
              <w:jc w:val="both"/>
              <w:rPr>
                <w:rFonts w:asciiTheme="majorHAnsi" w:eastAsiaTheme="minorEastAsia" w:hAnsiTheme="majorHAnsi" w:cstheme="minorBidi"/>
                <w:lang w:val="sr-Cyrl-RS" w:eastAsia="sr-Latn-CS"/>
              </w:rPr>
            </w:pPr>
            <w:r w:rsidRPr="0023074F">
              <w:rPr>
                <w:rFonts w:asciiTheme="majorHAnsi" w:eastAsiaTheme="minorEastAsia" w:hAnsiTheme="majorHAnsi" w:cstheme="minorBidi"/>
                <w:lang w:val="sr-Cyrl-RS" w:eastAsia="sr-Latn-CS"/>
              </w:rPr>
              <w:t>8,94</w:t>
            </w:r>
          </w:p>
        </w:tc>
      </w:tr>
      <w:tr w:rsidR="006A7840" w:rsidRPr="0023074F" w:rsidTr="00307CD0">
        <w:trPr>
          <w:jc w:val="center"/>
        </w:trPr>
        <w:tc>
          <w:tcPr>
            <w:tcW w:w="1894" w:type="dxa"/>
            <w:shd w:val="clear" w:color="auto" w:fill="FDE9D9" w:themeFill="accent6" w:themeFillTint="33"/>
          </w:tcPr>
          <w:p w:rsidR="001B0153" w:rsidRPr="0023074F" w:rsidRDefault="00530447" w:rsidP="001C352B">
            <w:pPr>
              <w:spacing w:after="200" w:line="276" w:lineRule="auto"/>
              <w:jc w:val="both"/>
              <w:rPr>
                <w:rFonts w:asciiTheme="majorHAnsi" w:eastAsiaTheme="minorEastAsia" w:hAnsiTheme="majorHAnsi" w:cstheme="minorBidi"/>
                <w:lang w:eastAsia="sr-Latn-CS"/>
              </w:rPr>
            </w:pPr>
            <w:r w:rsidRPr="0023074F">
              <w:rPr>
                <w:rFonts w:asciiTheme="majorHAnsi" w:eastAsiaTheme="minorEastAsia" w:hAnsiTheme="majorHAnsi" w:cstheme="minorBidi"/>
                <w:lang w:eastAsia="sr-Latn-CS"/>
              </w:rPr>
              <w:t>М</w:t>
            </w:r>
            <w:r w:rsidR="001B0153" w:rsidRPr="0023074F">
              <w:rPr>
                <w:rFonts w:asciiTheme="majorHAnsi" w:eastAsiaTheme="minorEastAsia" w:hAnsiTheme="majorHAnsi" w:cstheme="minorBidi"/>
                <w:lang w:eastAsia="sr-Latn-CS"/>
              </w:rPr>
              <w:t>атематика</w:t>
            </w:r>
          </w:p>
        </w:tc>
        <w:tc>
          <w:tcPr>
            <w:tcW w:w="1894" w:type="dxa"/>
            <w:shd w:val="clear" w:color="auto" w:fill="FDE9D9" w:themeFill="accent6" w:themeFillTint="33"/>
          </w:tcPr>
          <w:p w:rsidR="001B0153" w:rsidRPr="0023074F" w:rsidRDefault="00BC15A9" w:rsidP="001C352B">
            <w:pPr>
              <w:spacing w:after="200" w:line="276" w:lineRule="auto"/>
              <w:jc w:val="both"/>
              <w:rPr>
                <w:rFonts w:asciiTheme="majorHAnsi" w:eastAsiaTheme="minorEastAsia" w:hAnsiTheme="majorHAnsi" w:cstheme="minorBidi"/>
                <w:lang w:val="sr-Cyrl-RS" w:eastAsia="sr-Latn-CS"/>
              </w:rPr>
            </w:pPr>
            <w:r w:rsidRPr="0023074F">
              <w:rPr>
                <w:rFonts w:asciiTheme="majorHAnsi" w:eastAsiaTheme="minorEastAsia" w:hAnsiTheme="majorHAnsi" w:cstheme="minorBidi"/>
                <w:lang w:val="sr-Cyrl-RS" w:eastAsia="sr-Latn-CS"/>
              </w:rPr>
              <w:t>7,75</w:t>
            </w:r>
          </w:p>
        </w:tc>
      </w:tr>
      <w:tr w:rsidR="001B0153" w:rsidRPr="0023074F" w:rsidTr="00307CD0">
        <w:trPr>
          <w:jc w:val="center"/>
        </w:trPr>
        <w:tc>
          <w:tcPr>
            <w:tcW w:w="1894" w:type="dxa"/>
            <w:shd w:val="clear" w:color="auto" w:fill="FDE9D9" w:themeFill="accent6" w:themeFillTint="33"/>
          </w:tcPr>
          <w:p w:rsidR="001B0153" w:rsidRPr="0023074F" w:rsidRDefault="001B0153" w:rsidP="001C352B">
            <w:pPr>
              <w:spacing w:after="200" w:line="276" w:lineRule="auto"/>
              <w:jc w:val="both"/>
              <w:rPr>
                <w:rFonts w:asciiTheme="majorHAnsi" w:eastAsiaTheme="minorEastAsia" w:hAnsiTheme="majorHAnsi" w:cstheme="minorBidi"/>
                <w:lang w:eastAsia="sr-Latn-CS"/>
              </w:rPr>
            </w:pPr>
            <w:r w:rsidRPr="0023074F">
              <w:rPr>
                <w:rFonts w:asciiTheme="majorHAnsi" w:eastAsiaTheme="minorEastAsia" w:hAnsiTheme="majorHAnsi" w:cstheme="minorBidi"/>
                <w:lang w:eastAsia="sr-Latn-CS"/>
              </w:rPr>
              <w:t xml:space="preserve">Комбиновани </w:t>
            </w:r>
          </w:p>
        </w:tc>
        <w:tc>
          <w:tcPr>
            <w:tcW w:w="1894" w:type="dxa"/>
            <w:shd w:val="clear" w:color="auto" w:fill="FDE9D9" w:themeFill="accent6" w:themeFillTint="33"/>
          </w:tcPr>
          <w:p w:rsidR="001B0153" w:rsidRPr="0023074F" w:rsidRDefault="00BC15A9" w:rsidP="001C352B">
            <w:pPr>
              <w:spacing w:after="200" w:line="276" w:lineRule="auto"/>
              <w:jc w:val="both"/>
              <w:rPr>
                <w:rFonts w:asciiTheme="majorHAnsi" w:eastAsiaTheme="minorEastAsia" w:hAnsiTheme="majorHAnsi" w:cstheme="minorBidi"/>
                <w:lang w:eastAsia="sr-Latn-CS"/>
              </w:rPr>
            </w:pPr>
            <w:r w:rsidRPr="0023074F">
              <w:rPr>
                <w:rFonts w:asciiTheme="majorHAnsi" w:eastAsiaTheme="minorEastAsia" w:hAnsiTheme="majorHAnsi" w:cstheme="minorBidi"/>
                <w:lang w:val="sr-Cyrl-RS" w:eastAsia="sr-Latn-CS"/>
              </w:rPr>
              <w:t>9</w:t>
            </w:r>
            <w:r w:rsidR="001B0153" w:rsidRPr="0023074F">
              <w:rPr>
                <w:rFonts w:asciiTheme="majorHAnsi" w:eastAsiaTheme="minorEastAsia" w:hAnsiTheme="majorHAnsi" w:cstheme="minorBidi"/>
                <w:lang w:eastAsia="sr-Latn-CS"/>
              </w:rPr>
              <w:t>,57</w:t>
            </w:r>
          </w:p>
        </w:tc>
      </w:tr>
    </w:tbl>
    <w:p w:rsidR="001B0153" w:rsidRPr="0023074F" w:rsidRDefault="001B0153" w:rsidP="001C352B">
      <w:pPr>
        <w:spacing w:after="200" w:line="276" w:lineRule="auto"/>
        <w:jc w:val="both"/>
        <w:rPr>
          <w:rFonts w:asciiTheme="majorHAnsi" w:eastAsiaTheme="minorEastAsia" w:hAnsiTheme="majorHAnsi" w:cstheme="minorBidi"/>
          <w:lang w:eastAsia="sr-Latn-CS"/>
        </w:rPr>
      </w:pPr>
    </w:p>
    <w:p w:rsidR="000651FF" w:rsidRPr="0023074F" w:rsidRDefault="000651FF" w:rsidP="00820E5F">
      <w:pPr>
        <w:pStyle w:val="Heading2"/>
        <w:rPr>
          <w:rFonts w:ascii="Cambria" w:hAnsi="Cambria"/>
          <w:i w:val="0"/>
          <w:lang w:val="sr-Cyrl-CS"/>
        </w:rPr>
      </w:pPr>
    </w:p>
    <w:p w:rsidR="00820E5F" w:rsidRPr="0023074F" w:rsidRDefault="00820E5F" w:rsidP="00820E5F">
      <w:pPr>
        <w:rPr>
          <w:lang w:val="sr-Cyrl-CS"/>
        </w:rPr>
      </w:pPr>
    </w:p>
    <w:p w:rsidR="00820E5F" w:rsidRPr="0023074F" w:rsidRDefault="00820E5F" w:rsidP="00820E5F">
      <w:pPr>
        <w:rPr>
          <w:lang w:val="sr-Cyrl-CS"/>
        </w:rPr>
      </w:pPr>
    </w:p>
    <w:p w:rsidR="00506669" w:rsidRPr="00307CD0" w:rsidRDefault="00506669" w:rsidP="00307CD0">
      <w:pPr>
        <w:pStyle w:val="Heading2"/>
        <w:jc w:val="center"/>
        <w:rPr>
          <w:rFonts w:asciiTheme="majorHAnsi" w:hAnsiTheme="majorHAnsi"/>
        </w:rPr>
      </w:pPr>
      <w:bookmarkStart w:id="47" w:name="_Toc22051291"/>
      <w:r w:rsidRPr="00307CD0">
        <w:rPr>
          <w:rFonts w:asciiTheme="majorHAnsi" w:hAnsiTheme="majorHAnsi"/>
        </w:rPr>
        <w:lastRenderedPageBreak/>
        <w:t>ПРОФЕСИОНАЛНА ОРИЈЕНТАЦИЈА И ЗАВРШНИ ИСПИТ</w:t>
      </w:r>
      <w:bookmarkEnd w:id="45"/>
      <w:bookmarkEnd w:id="47"/>
    </w:p>
    <w:p w:rsidR="00506669" w:rsidRPr="0023074F" w:rsidRDefault="00506669" w:rsidP="00506669">
      <w:pPr>
        <w:jc w:val="both"/>
        <w:rPr>
          <w:rFonts w:ascii="Cambria" w:hAnsi="Cambria"/>
          <w:b/>
          <w:lang w:val="sr-Cyrl-CS"/>
        </w:rPr>
      </w:pPr>
    </w:p>
    <w:p w:rsidR="00506669" w:rsidRPr="0023074F" w:rsidRDefault="00506669" w:rsidP="00820E5F">
      <w:pPr>
        <w:jc w:val="both"/>
        <w:rPr>
          <w:rFonts w:asciiTheme="majorHAnsi" w:hAnsiTheme="majorHAnsi"/>
          <w:lang w:val="sr-Cyrl-CS"/>
        </w:rPr>
      </w:pPr>
      <w:r w:rsidRPr="0023074F">
        <w:rPr>
          <w:rFonts w:ascii="Cambria" w:hAnsi="Cambria"/>
          <w:lang w:val="sr-Cyrl-CS"/>
        </w:rPr>
        <w:tab/>
      </w:r>
      <w:r w:rsidRPr="0023074F">
        <w:rPr>
          <w:rFonts w:asciiTheme="majorHAnsi" w:hAnsiTheme="majorHAnsi"/>
          <w:lang w:val="sr-Cyrl-CS"/>
        </w:rPr>
        <w:t xml:space="preserve">На реализацији програма професионалне оријентације ради се од забавишта па до </w:t>
      </w:r>
      <w:r w:rsidRPr="0023074F">
        <w:rPr>
          <w:rFonts w:asciiTheme="majorHAnsi" w:hAnsiTheme="majorHAnsi"/>
          <w:lang w:val="sr-Latn-CS"/>
        </w:rPr>
        <w:t xml:space="preserve">VIII </w:t>
      </w:r>
      <w:r w:rsidRPr="0023074F">
        <w:rPr>
          <w:rFonts w:asciiTheme="majorHAnsi" w:hAnsiTheme="majorHAnsi"/>
          <w:lang w:val="sr-Cyrl-CS"/>
        </w:rPr>
        <w:t>разреда, кроз наставне и ваннаставне активности. Наставници су усмеравали ученике за будуће позиве.</w:t>
      </w:r>
    </w:p>
    <w:p w:rsidR="00506669" w:rsidRPr="0023074F" w:rsidRDefault="00506669" w:rsidP="00820E5F">
      <w:pPr>
        <w:jc w:val="both"/>
        <w:rPr>
          <w:rFonts w:asciiTheme="majorHAnsi" w:hAnsiTheme="majorHAnsi"/>
          <w:lang w:val="sr-Cyrl-CS"/>
        </w:rPr>
      </w:pPr>
      <w:r w:rsidRPr="0023074F">
        <w:rPr>
          <w:rFonts w:asciiTheme="majorHAnsi" w:hAnsiTheme="majorHAnsi"/>
          <w:lang w:val="sr-Cyrl-CS"/>
        </w:rPr>
        <w:tab/>
      </w:r>
    </w:p>
    <w:p w:rsidR="004A3D42" w:rsidRPr="0023074F" w:rsidRDefault="004A3D42" w:rsidP="00820E5F">
      <w:pPr>
        <w:spacing w:after="160" w:line="259" w:lineRule="auto"/>
        <w:jc w:val="both"/>
        <w:rPr>
          <w:rFonts w:asciiTheme="majorHAnsi" w:hAnsiTheme="majorHAnsi"/>
          <w:lang w:val="sr-Cyrl-CS"/>
        </w:rPr>
      </w:pPr>
      <w:r w:rsidRPr="0023074F">
        <w:rPr>
          <w:rFonts w:asciiTheme="majorHAnsi" w:hAnsiTheme="majorHAnsi"/>
          <w:bCs/>
          <w:iCs/>
          <w:lang w:val="sr-Cyrl-RS"/>
        </w:rPr>
        <w:t>На почетку школске године формиран је тим за професионалну орјентацију.</w:t>
      </w:r>
      <w:r w:rsidRPr="0023074F">
        <w:rPr>
          <w:rFonts w:asciiTheme="majorHAnsi" w:hAnsiTheme="majorHAnsi"/>
          <w:lang w:val="en-GB"/>
        </w:rPr>
        <w:t xml:space="preserve"> Чланови тима су педагог</w:t>
      </w:r>
      <w:r w:rsidRPr="0023074F">
        <w:rPr>
          <w:rFonts w:asciiTheme="majorHAnsi" w:hAnsiTheme="majorHAnsi"/>
          <w:lang w:val="sr-Cyrl-RS"/>
        </w:rPr>
        <w:t xml:space="preserve"> Жељка Бадрић</w:t>
      </w:r>
      <w:r w:rsidRPr="0023074F">
        <w:rPr>
          <w:rFonts w:asciiTheme="majorHAnsi" w:hAnsiTheme="majorHAnsi"/>
          <w:lang w:val="en-GB"/>
        </w:rPr>
        <w:t>, наставник</w:t>
      </w:r>
      <w:r w:rsidRPr="0023074F">
        <w:rPr>
          <w:rFonts w:asciiTheme="majorHAnsi" w:hAnsiTheme="majorHAnsi"/>
          <w:lang w:val="sr-Cyrl-RS"/>
        </w:rPr>
        <w:t xml:space="preserve"> српског језика Јелена Мркић</w:t>
      </w:r>
      <w:r w:rsidRPr="0023074F">
        <w:rPr>
          <w:rFonts w:asciiTheme="majorHAnsi" w:hAnsiTheme="majorHAnsi"/>
          <w:lang w:val="en-GB"/>
        </w:rPr>
        <w:t xml:space="preserve"> и одељенск</w:t>
      </w:r>
      <w:r w:rsidRPr="0023074F">
        <w:rPr>
          <w:rFonts w:asciiTheme="majorHAnsi" w:hAnsiTheme="majorHAnsi"/>
          <w:lang w:val="sr-Cyrl-RS"/>
        </w:rPr>
        <w:t>и</w:t>
      </w:r>
      <w:r w:rsidRPr="0023074F">
        <w:rPr>
          <w:rFonts w:asciiTheme="majorHAnsi" w:hAnsiTheme="majorHAnsi"/>
          <w:lang w:val="en-GB"/>
        </w:rPr>
        <w:t xml:space="preserve"> старешин</w:t>
      </w:r>
      <w:r w:rsidRPr="0023074F">
        <w:rPr>
          <w:rFonts w:asciiTheme="majorHAnsi" w:hAnsiTheme="majorHAnsi"/>
          <w:lang w:val="sr-Cyrl-RS"/>
        </w:rPr>
        <w:t>а</w:t>
      </w:r>
      <w:r w:rsidRPr="0023074F">
        <w:rPr>
          <w:rFonts w:asciiTheme="majorHAnsi" w:hAnsiTheme="majorHAnsi"/>
          <w:lang w:val="en-GB"/>
        </w:rPr>
        <w:t xml:space="preserve"> седмог</w:t>
      </w:r>
      <w:r w:rsidRPr="0023074F">
        <w:rPr>
          <w:rFonts w:asciiTheme="majorHAnsi" w:hAnsiTheme="majorHAnsi"/>
          <w:lang w:val="sr-Cyrl-RS"/>
        </w:rPr>
        <w:t xml:space="preserve"> разреда</w:t>
      </w:r>
      <w:r w:rsidRPr="0023074F">
        <w:rPr>
          <w:rFonts w:asciiTheme="majorHAnsi" w:hAnsiTheme="majorHAnsi"/>
          <w:lang w:val="en-GB"/>
        </w:rPr>
        <w:t xml:space="preserve"> и </w:t>
      </w:r>
      <w:r w:rsidRPr="0023074F">
        <w:rPr>
          <w:rFonts w:asciiTheme="majorHAnsi" w:hAnsiTheme="majorHAnsi"/>
          <w:lang w:val="sr-Cyrl-RS"/>
        </w:rPr>
        <w:t xml:space="preserve">разредни старешина </w:t>
      </w:r>
      <w:r w:rsidRPr="0023074F">
        <w:rPr>
          <w:rFonts w:asciiTheme="majorHAnsi" w:hAnsiTheme="majorHAnsi"/>
          <w:lang w:val="en-GB"/>
        </w:rPr>
        <w:t>осмог разреда</w:t>
      </w:r>
      <w:r w:rsidRPr="0023074F">
        <w:rPr>
          <w:rFonts w:asciiTheme="majorHAnsi" w:hAnsiTheme="majorHAnsi"/>
          <w:lang w:val="sr-Cyrl-RS"/>
        </w:rPr>
        <w:t xml:space="preserve"> Маријана Савановић </w:t>
      </w:r>
      <w:r w:rsidRPr="0023074F">
        <w:rPr>
          <w:rFonts w:asciiTheme="majorHAnsi" w:hAnsiTheme="majorHAnsi"/>
          <w:lang w:val="en-GB"/>
        </w:rPr>
        <w:t>.</w:t>
      </w:r>
      <w:r w:rsidRPr="0023074F">
        <w:rPr>
          <w:rFonts w:asciiTheme="majorHAnsi" w:hAnsiTheme="majorHAnsi"/>
          <w:lang w:val="sr-Cyrl-RS"/>
        </w:rPr>
        <w:t xml:space="preserve"> На првом састанку је</w:t>
      </w:r>
      <w:r w:rsidRPr="0023074F">
        <w:rPr>
          <w:rFonts w:asciiTheme="majorHAnsi" w:hAnsiTheme="majorHAnsi"/>
          <w:lang w:val="sr-Cyrl-CS"/>
        </w:rPr>
        <w:t xml:space="preserve"> усвојен програм рада тима. </w:t>
      </w:r>
      <w:r w:rsidRPr="0023074F">
        <w:rPr>
          <w:rFonts w:asciiTheme="majorHAnsi" w:hAnsiTheme="majorHAnsi"/>
          <w:lang w:val="en-GB"/>
        </w:rPr>
        <w:t>Програм професионалне оријентације допуњ</w:t>
      </w:r>
      <w:r w:rsidRPr="0023074F">
        <w:rPr>
          <w:rFonts w:asciiTheme="majorHAnsi" w:hAnsiTheme="majorHAnsi"/>
          <w:lang w:val="sr-Cyrl-RS"/>
        </w:rPr>
        <w:t>ен</w:t>
      </w:r>
      <w:r w:rsidRPr="0023074F">
        <w:rPr>
          <w:rFonts w:asciiTheme="majorHAnsi" w:hAnsiTheme="majorHAnsi"/>
          <w:lang w:val="en-GB"/>
        </w:rPr>
        <w:t xml:space="preserve"> </w:t>
      </w:r>
      <w:r w:rsidRPr="0023074F">
        <w:rPr>
          <w:rFonts w:asciiTheme="majorHAnsi" w:hAnsiTheme="majorHAnsi"/>
          <w:lang w:val="sr-Cyrl-RS"/>
        </w:rPr>
        <w:t>је</w:t>
      </w:r>
      <w:r w:rsidRPr="0023074F">
        <w:rPr>
          <w:rFonts w:asciiTheme="majorHAnsi" w:hAnsiTheme="majorHAnsi"/>
          <w:lang w:val="en-GB"/>
        </w:rPr>
        <w:t xml:space="preserve"> програмом „Професионална оријентација н</w:t>
      </w:r>
      <w:r w:rsidRPr="0023074F">
        <w:rPr>
          <w:rFonts w:asciiTheme="majorHAnsi" w:hAnsiTheme="majorHAnsi"/>
          <w:lang w:val="sr-Cyrl-RS"/>
        </w:rPr>
        <w:t>а</w:t>
      </w:r>
      <w:r w:rsidRPr="0023074F">
        <w:rPr>
          <w:rFonts w:asciiTheme="majorHAnsi" w:hAnsiTheme="majorHAnsi"/>
          <w:lang w:val="en-GB"/>
        </w:rPr>
        <w:t xml:space="preserve"> преласку у средњу школу“. </w:t>
      </w:r>
      <w:r w:rsidRPr="0023074F">
        <w:rPr>
          <w:rFonts w:asciiTheme="majorHAnsi" w:hAnsiTheme="majorHAnsi"/>
          <w:lang w:val="sr-Cyrl-CS"/>
        </w:rPr>
        <w:t xml:space="preserve">Ученици осмог разреда су се за овај програм определили још претходне школске године, а ученици седмог разреда и њихови родитељи су били информисани и анкетирани на родитељском састанку. Програм, односно радионице су се једним делом реализовале на часовима одељењског старешине, а неке кроз реалне сусрете. </w:t>
      </w:r>
    </w:p>
    <w:p w:rsidR="004A3D42" w:rsidRPr="0023074F" w:rsidRDefault="004A3D42" w:rsidP="00820E5F">
      <w:pPr>
        <w:spacing w:after="160" w:line="259" w:lineRule="auto"/>
        <w:jc w:val="both"/>
        <w:rPr>
          <w:rFonts w:asciiTheme="majorHAnsi" w:hAnsiTheme="majorHAnsi"/>
          <w:lang w:val="sr-Cyrl-RS"/>
        </w:rPr>
      </w:pPr>
      <w:r w:rsidRPr="0023074F">
        <w:rPr>
          <w:rFonts w:asciiTheme="majorHAnsi" w:hAnsiTheme="majorHAnsi"/>
          <w:lang w:val="sr-Cyrl-CS"/>
        </w:rPr>
        <w:t xml:space="preserve">На часовима одељењског старешине реализоване су радионице које су имале за циљ да помогну ученицима </w:t>
      </w:r>
      <w:r w:rsidRPr="0023074F">
        <w:rPr>
          <w:rFonts w:asciiTheme="majorHAnsi" w:hAnsiTheme="majorHAnsi"/>
          <w:lang w:val="en-GB"/>
        </w:rPr>
        <w:t>да препознају, реално процене сопствене способности, могућности и жеље приликом избора будућег занимања</w:t>
      </w:r>
      <w:r w:rsidRPr="0023074F">
        <w:rPr>
          <w:rFonts w:asciiTheme="majorHAnsi" w:hAnsiTheme="majorHAnsi"/>
          <w:lang w:val="sr-Cyrl-RS"/>
        </w:rPr>
        <w:t>. Поред разредног сарешине и педагог школе је реализовала индивидуални саветодавни рад са ученицима.</w:t>
      </w:r>
    </w:p>
    <w:p w:rsidR="004A3D42" w:rsidRPr="0023074F" w:rsidRDefault="004A3D42" w:rsidP="00820E5F">
      <w:pPr>
        <w:spacing w:after="160" w:line="259" w:lineRule="auto"/>
        <w:jc w:val="both"/>
        <w:rPr>
          <w:rFonts w:asciiTheme="majorHAnsi" w:hAnsiTheme="majorHAnsi"/>
          <w:lang w:val="sr-Cyrl-RS"/>
        </w:rPr>
      </w:pPr>
      <w:r w:rsidRPr="0023074F">
        <w:rPr>
          <w:rFonts w:asciiTheme="majorHAnsi" w:hAnsiTheme="majorHAnsi"/>
          <w:lang w:val="sr-Cyrl-RS"/>
        </w:rPr>
        <w:t>У осмом разреду реализовано је 6 радионица – За шта сам заинтересован; Листа интересовања-рангирање,графикон сопствених интересовања, писање аутобиографије; Образовни профили у средњим школама; Питања за рефлексију</w:t>
      </w:r>
      <w:r w:rsidRPr="0023074F">
        <w:rPr>
          <w:rFonts w:asciiTheme="majorHAnsi" w:hAnsiTheme="majorHAnsi"/>
          <w:lang w:val="en-GB"/>
        </w:rPr>
        <w:t>:</w:t>
      </w:r>
      <w:r w:rsidRPr="0023074F">
        <w:rPr>
          <w:rFonts w:asciiTheme="majorHAnsi" w:hAnsiTheme="majorHAnsi"/>
          <w:lang w:val="sr-Cyrl-RS"/>
        </w:rPr>
        <w:t xml:space="preserve"> Жене – домаћинство или каријера, редрасуде и дискриминација</w:t>
      </w:r>
      <w:r w:rsidRPr="0023074F">
        <w:rPr>
          <w:rFonts w:asciiTheme="majorHAnsi" w:hAnsiTheme="majorHAnsi"/>
          <w:lang w:val="en-GB"/>
        </w:rPr>
        <w:t>;</w:t>
      </w:r>
      <w:r w:rsidRPr="0023074F">
        <w:rPr>
          <w:rFonts w:asciiTheme="majorHAnsi" w:hAnsiTheme="majorHAnsi"/>
          <w:lang w:val="sr-Cyrl-RS"/>
        </w:rPr>
        <w:t>Одрастање и сазревање</w:t>
      </w:r>
      <w:r w:rsidRPr="0023074F">
        <w:rPr>
          <w:rFonts w:asciiTheme="majorHAnsi" w:hAnsiTheme="majorHAnsi"/>
          <w:lang w:val="en-GB"/>
        </w:rPr>
        <w:t xml:space="preserve"> – </w:t>
      </w:r>
      <w:r w:rsidRPr="0023074F">
        <w:rPr>
          <w:rFonts w:asciiTheme="majorHAnsi" w:hAnsiTheme="majorHAnsi"/>
          <w:lang w:val="sr-Cyrl-RS"/>
        </w:rPr>
        <w:t>конфликти са родителјима у вези сопствених жеља у вези занимања.</w:t>
      </w:r>
    </w:p>
    <w:p w:rsidR="004A3D42" w:rsidRPr="0023074F" w:rsidRDefault="004A3D42" w:rsidP="00820E5F">
      <w:pPr>
        <w:spacing w:after="160" w:line="259" w:lineRule="auto"/>
        <w:jc w:val="both"/>
        <w:rPr>
          <w:rFonts w:asciiTheme="majorHAnsi" w:hAnsiTheme="majorHAnsi"/>
          <w:lang w:val="sr-Cyrl-RS"/>
        </w:rPr>
      </w:pPr>
      <w:r w:rsidRPr="0023074F">
        <w:rPr>
          <w:rFonts w:asciiTheme="majorHAnsi" w:hAnsiTheme="majorHAnsi"/>
          <w:lang w:val="sr-Cyrl-RS"/>
        </w:rPr>
        <w:t xml:space="preserve"> </w:t>
      </w:r>
      <w:r w:rsidRPr="0023074F">
        <w:rPr>
          <w:rFonts w:asciiTheme="majorHAnsi" w:hAnsiTheme="majorHAnsi"/>
          <w:lang w:val="en-GB"/>
        </w:rPr>
        <w:t>У осмомразреду у четвртом</w:t>
      </w:r>
      <w:r w:rsidRPr="0023074F">
        <w:rPr>
          <w:rFonts w:asciiTheme="majorHAnsi" w:hAnsiTheme="majorHAnsi"/>
          <w:lang w:val="sr-Cyrl-RS"/>
        </w:rPr>
        <w:t xml:space="preserve"> </w:t>
      </w:r>
      <w:r w:rsidRPr="0023074F">
        <w:rPr>
          <w:rFonts w:asciiTheme="majorHAnsi" w:hAnsiTheme="majorHAnsi"/>
          <w:lang w:val="en-GB"/>
        </w:rPr>
        <w:t>кварталу</w:t>
      </w:r>
      <w:r w:rsidRPr="0023074F">
        <w:rPr>
          <w:rFonts w:asciiTheme="majorHAnsi" w:hAnsiTheme="majorHAnsi"/>
          <w:lang w:val="sr-Cyrl-RS"/>
        </w:rPr>
        <w:t xml:space="preserve"> </w:t>
      </w:r>
      <w:r w:rsidRPr="0023074F">
        <w:rPr>
          <w:rFonts w:asciiTheme="majorHAnsi" w:hAnsiTheme="majorHAnsi"/>
          <w:lang w:val="en-GB"/>
        </w:rPr>
        <w:t>реализоване</w:t>
      </w:r>
      <w:r w:rsidRPr="0023074F">
        <w:rPr>
          <w:rFonts w:asciiTheme="majorHAnsi" w:hAnsiTheme="majorHAnsi"/>
          <w:lang w:val="sr-Cyrl-RS"/>
        </w:rPr>
        <w:t xml:space="preserve">  </w:t>
      </w:r>
      <w:r w:rsidRPr="0023074F">
        <w:rPr>
          <w:rFonts w:asciiTheme="majorHAnsi" w:hAnsiTheme="majorHAnsi"/>
          <w:lang w:val="en-GB"/>
        </w:rPr>
        <w:t>су 3 радионице – Како</w:t>
      </w:r>
      <w:r w:rsidRPr="0023074F">
        <w:rPr>
          <w:rFonts w:asciiTheme="majorHAnsi" w:hAnsiTheme="majorHAnsi"/>
          <w:lang w:val="sr-Cyrl-RS"/>
        </w:rPr>
        <w:t xml:space="preserve"> </w:t>
      </w:r>
      <w:r w:rsidRPr="0023074F">
        <w:rPr>
          <w:rFonts w:asciiTheme="majorHAnsi" w:hAnsiTheme="majorHAnsi"/>
          <w:lang w:val="en-GB"/>
        </w:rPr>
        <w:t>написати CV, Реченице–импулси</w:t>
      </w:r>
      <w:r w:rsidRPr="0023074F">
        <w:rPr>
          <w:rFonts w:asciiTheme="majorHAnsi" w:hAnsiTheme="majorHAnsi"/>
          <w:lang w:val="sr-Cyrl-RS"/>
        </w:rPr>
        <w:t xml:space="preserve"> </w:t>
      </w:r>
      <w:r w:rsidRPr="0023074F">
        <w:rPr>
          <w:rFonts w:asciiTheme="majorHAnsi" w:hAnsiTheme="majorHAnsi"/>
          <w:lang w:val="en-GB"/>
        </w:rPr>
        <w:t xml:space="preserve">„ </w:t>
      </w:r>
      <w:r w:rsidRPr="0023074F">
        <w:rPr>
          <w:rFonts w:asciiTheme="majorHAnsi" w:hAnsiTheme="majorHAnsi"/>
          <w:lang w:val="sr-Cyrl-RS"/>
        </w:rPr>
        <w:t xml:space="preserve">У </w:t>
      </w:r>
      <w:r w:rsidRPr="0023074F">
        <w:rPr>
          <w:rFonts w:asciiTheme="majorHAnsi" w:hAnsiTheme="majorHAnsi"/>
          <w:lang w:val="en-GB"/>
        </w:rPr>
        <w:t>кругу</w:t>
      </w:r>
      <w:r w:rsidRPr="0023074F">
        <w:rPr>
          <w:rFonts w:asciiTheme="majorHAnsi" w:hAnsiTheme="majorHAnsi"/>
          <w:lang w:val="sr-Cyrl-RS"/>
        </w:rPr>
        <w:t xml:space="preserve"> </w:t>
      </w:r>
      <w:r w:rsidRPr="0023074F">
        <w:rPr>
          <w:rFonts w:asciiTheme="majorHAnsi" w:hAnsiTheme="majorHAnsi"/>
          <w:lang w:val="en-GB"/>
        </w:rPr>
        <w:t xml:space="preserve">одлуке“ и  </w:t>
      </w:r>
      <w:r w:rsidRPr="0023074F">
        <w:rPr>
          <w:rFonts w:asciiTheme="majorHAnsi" w:hAnsiTheme="majorHAnsi"/>
          <w:lang w:val="sr-Cyrl-RS"/>
        </w:rPr>
        <w:t>индивидуални с</w:t>
      </w:r>
      <w:r w:rsidRPr="0023074F">
        <w:rPr>
          <w:rFonts w:asciiTheme="majorHAnsi" w:hAnsiTheme="majorHAnsi"/>
          <w:lang w:val="en-GB"/>
        </w:rPr>
        <w:t>аветодавни рад са педагогом</w:t>
      </w:r>
      <w:r w:rsidRPr="0023074F">
        <w:rPr>
          <w:rFonts w:asciiTheme="majorHAnsi" w:hAnsiTheme="majorHAnsi"/>
          <w:lang w:val="sr-Cyrl-RS"/>
        </w:rPr>
        <w:t xml:space="preserve">  кроз теме критеријуми за избор школе, области рада и занимања – КОНКУРС ЗА УПИС У СРЕДЊЕ ШКОЛЕ 2019/20.г., захтеви занимања – одговарајуће способности и контраиндикације, ПОСЕТА САЈТОВИМА ЖЕЉЕНИХ ШКОЛА.</w:t>
      </w:r>
    </w:p>
    <w:p w:rsidR="004A3D42" w:rsidRPr="0023074F" w:rsidRDefault="004A3D42" w:rsidP="00820E5F">
      <w:pPr>
        <w:jc w:val="both"/>
        <w:rPr>
          <w:rFonts w:asciiTheme="majorHAnsi" w:hAnsiTheme="majorHAnsi"/>
          <w:lang w:val="en-GB"/>
        </w:rPr>
      </w:pPr>
      <w:r w:rsidRPr="0023074F">
        <w:rPr>
          <w:rFonts w:asciiTheme="majorHAnsi" w:hAnsiTheme="majorHAnsi"/>
          <w:lang w:val="sr-Cyrl-RS"/>
        </w:rPr>
        <w:t>Посета представника средње Пољопривредне школе из Пирота.Ученицима је презентована школа и интернат и пример дуалног образовања, тј.сарадња школе и млекаре из Панчева.</w:t>
      </w:r>
    </w:p>
    <w:p w:rsidR="004A3D42" w:rsidRPr="0023074F" w:rsidRDefault="004A3D42" w:rsidP="00820E5F">
      <w:pPr>
        <w:jc w:val="both"/>
        <w:rPr>
          <w:rFonts w:asciiTheme="majorHAnsi" w:hAnsiTheme="majorHAnsi"/>
          <w:lang w:val="en-GB"/>
        </w:rPr>
      </w:pPr>
      <w:r w:rsidRPr="0023074F">
        <w:rPr>
          <w:rFonts w:asciiTheme="majorHAnsi" w:hAnsiTheme="majorHAnsi"/>
          <w:lang w:val="sr-Cyrl-RS"/>
        </w:rPr>
        <w:t>У</w:t>
      </w:r>
      <w:r w:rsidRPr="0023074F">
        <w:rPr>
          <w:rFonts w:asciiTheme="majorHAnsi" w:hAnsiTheme="majorHAnsi"/>
          <w:lang w:val="en-GB"/>
        </w:rPr>
        <w:t xml:space="preserve"> Панчеву</w:t>
      </w:r>
      <w:r w:rsidRPr="0023074F">
        <w:rPr>
          <w:rFonts w:asciiTheme="majorHAnsi" w:hAnsiTheme="majorHAnsi"/>
          <w:lang w:val="sr-Cyrl-RS"/>
        </w:rPr>
        <w:t xml:space="preserve"> </w:t>
      </w:r>
      <w:r w:rsidRPr="0023074F">
        <w:rPr>
          <w:rFonts w:asciiTheme="majorHAnsi" w:hAnsiTheme="majorHAnsi"/>
          <w:lang w:val="en-GB"/>
        </w:rPr>
        <w:t>је</w:t>
      </w:r>
      <w:r w:rsidRPr="0023074F">
        <w:rPr>
          <w:rFonts w:asciiTheme="majorHAnsi" w:hAnsiTheme="majorHAnsi"/>
          <w:lang w:val="sr-Cyrl-RS"/>
        </w:rPr>
        <w:t xml:space="preserve"> </w:t>
      </w:r>
      <w:r w:rsidRPr="0023074F">
        <w:rPr>
          <w:rFonts w:asciiTheme="majorHAnsi" w:hAnsiTheme="majorHAnsi"/>
          <w:lang w:val="en-GB"/>
        </w:rPr>
        <w:t>одржан</w:t>
      </w:r>
      <w:r w:rsidRPr="0023074F">
        <w:rPr>
          <w:rFonts w:asciiTheme="majorHAnsi" w:hAnsiTheme="majorHAnsi"/>
          <w:lang w:val="sr-Cyrl-RS"/>
        </w:rPr>
        <w:t xml:space="preserve"> </w:t>
      </w:r>
      <w:r w:rsidRPr="0023074F">
        <w:rPr>
          <w:rFonts w:asciiTheme="majorHAnsi" w:hAnsiTheme="majorHAnsi"/>
          <w:lang w:val="en-GB"/>
        </w:rPr>
        <w:t>Сајам</w:t>
      </w:r>
      <w:r w:rsidRPr="0023074F">
        <w:rPr>
          <w:rFonts w:asciiTheme="majorHAnsi" w:hAnsiTheme="majorHAnsi"/>
          <w:lang w:val="sr-Cyrl-RS"/>
        </w:rPr>
        <w:t xml:space="preserve"> </w:t>
      </w:r>
      <w:r w:rsidRPr="0023074F">
        <w:rPr>
          <w:rFonts w:asciiTheme="majorHAnsi" w:hAnsiTheme="majorHAnsi"/>
          <w:lang w:val="en-GB"/>
        </w:rPr>
        <w:t>образовања. На</w:t>
      </w:r>
      <w:r w:rsidRPr="0023074F">
        <w:rPr>
          <w:rFonts w:asciiTheme="majorHAnsi" w:hAnsiTheme="majorHAnsi"/>
          <w:lang w:val="sr-Cyrl-RS"/>
        </w:rPr>
        <w:t xml:space="preserve"> </w:t>
      </w:r>
      <w:r w:rsidRPr="0023074F">
        <w:rPr>
          <w:rFonts w:asciiTheme="majorHAnsi" w:hAnsiTheme="majorHAnsi"/>
          <w:lang w:val="en-GB"/>
        </w:rPr>
        <w:t>сајму</w:t>
      </w:r>
      <w:r w:rsidRPr="0023074F">
        <w:rPr>
          <w:rFonts w:asciiTheme="majorHAnsi" w:hAnsiTheme="majorHAnsi"/>
          <w:lang w:val="sr-Cyrl-RS"/>
        </w:rPr>
        <w:t xml:space="preserve"> </w:t>
      </w:r>
      <w:r w:rsidRPr="0023074F">
        <w:rPr>
          <w:rFonts w:asciiTheme="majorHAnsi" w:hAnsiTheme="majorHAnsi"/>
          <w:lang w:val="en-GB"/>
        </w:rPr>
        <w:t>је</w:t>
      </w:r>
      <w:r w:rsidRPr="0023074F">
        <w:rPr>
          <w:rFonts w:asciiTheme="majorHAnsi" w:hAnsiTheme="majorHAnsi"/>
          <w:lang w:val="sr-Cyrl-RS"/>
        </w:rPr>
        <w:t xml:space="preserve"> </w:t>
      </w:r>
      <w:r w:rsidRPr="0023074F">
        <w:rPr>
          <w:rFonts w:asciiTheme="majorHAnsi" w:hAnsiTheme="majorHAnsi"/>
          <w:lang w:val="en-GB"/>
        </w:rPr>
        <w:t>свака</w:t>
      </w:r>
      <w:r w:rsidRPr="0023074F">
        <w:rPr>
          <w:rFonts w:asciiTheme="majorHAnsi" w:hAnsiTheme="majorHAnsi"/>
          <w:lang w:val="sr-Cyrl-RS"/>
        </w:rPr>
        <w:t xml:space="preserve"> </w:t>
      </w:r>
      <w:r w:rsidRPr="0023074F">
        <w:rPr>
          <w:rFonts w:asciiTheme="majorHAnsi" w:hAnsiTheme="majorHAnsi"/>
          <w:lang w:val="en-GB"/>
        </w:rPr>
        <w:t>средња</w:t>
      </w:r>
      <w:r w:rsidRPr="0023074F">
        <w:rPr>
          <w:rFonts w:asciiTheme="majorHAnsi" w:hAnsiTheme="majorHAnsi"/>
          <w:lang w:val="sr-Cyrl-RS"/>
        </w:rPr>
        <w:t xml:space="preserve"> </w:t>
      </w:r>
      <w:r w:rsidRPr="0023074F">
        <w:rPr>
          <w:rFonts w:asciiTheme="majorHAnsi" w:hAnsiTheme="majorHAnsi"/>
          <w:lang w:val="en-GB"/>
        </w:rPr>
        <w:t>школа</w:t>
      </w:r>
      <w:r w:rsidRPr="0023074F">
        <w:rPr>
          <w:rFonts w:asciiTheme="majorHAnsi" w:hAnsiTheme="majorHAnsi"/>
          <w:lang w:val="sr-Cyrl-RS"/>
        </w:rPr>
        <w:t xml:space="preserve"> </w:t>
      </w:r>
      <w:r w:rsidRPr="0023074F">
        <w:rPr>
          <w:rFonts w:asciiTheme="majorHAnsi" w:hAnsiTheme="majorHAnsi"/>
          <w:lang w:val="en-GB"/>
        </w:rPr>
        <w:t>презентовала</w:t>
      </w:r>
      <w:r w:rsidRPr="0023074F">
        <w:rPr>
          <w:rFonts w:asciiTheme="majorHAnsi" w:hAnsiTheme="majorHAnsi"/>
          <w:lang w:val="sr-Cyrl-RS"/>
        </w:rPr>
        <w:t xml:space="preserve"> </w:t>
      </w:r>
      <w:r w:rsidRPr="0023074F">
        <w:rPr>
          <w:rFonts w:asciiTheme="majorHAnsi" w:hAnsiTheme="majorHAnsi"/>
          <w:lang w:val="en-GB"/>
        </w:rPr>
        <w:t>своје</w:t>
      </w:r>
      <w:r w:rsidRPr="0023074F">
        <w:rPr>
          <w:rFonts w:asciiTheme="majorHAnsi" w:hAnsiTheme="majorHAnsi"/>
          <w:lang w:val="sr-Cyrl-RS"/>
        </w:rPr>
        <w:t xml:space="preserve"> </w:t>
      </w:r>
      <w:r w:rsidRPr="0023074F">
        <w:rPr>
          <w:rFonts w:asciiTheme="majorHAnsi" w:hAnsiTheme="majorHAnsi"/>
          <w:lang w:val="en-GB"/>
        </w:rPr>
        <w:t>образовне</w:t>
      </w:r>
      <w:r w:rsidRPr="0023074F">
        <w:rPr>
          <w:rFonts w:asciiTheme="majorHAnsi" w:hAnsiTheme="majorHAnsi"/>
          <w:lang w:val="sr-Cyrl-RS"/>
        </w:rPr>
        <w:t xml:space="preserve"> </w:t>
      </w:r>
      <w:r w:rsidRPr="0023074F">
        <w:rPr>
          <w:rFonts w:asciiTheme="majorHAnsi" w:hAnsiTheme="majorHAnsi"/>
          <w:lang w:val="en-GB"/>
        </w:rPr>
        <w:t>профиле</w:t>
      </w:r>
      <w:r w:rsidRPr="0023074F">
        <w:rPr>
          <w:rFonts w:asciiTheme="majorHAnsi" w:hAnsiTheme="majorHAnsi"/>
          <w:lang w:val="sr-Cyrl-RS"/>
        </w:rPr>
        <w:t xml:space="preserve"> </w:t>
      </w:r>
      <w:r w:rsidRPr="0023074F">
        <w:rPr>
          <w:rFonts w:asciiTheme="majorHAnsi" w:hAnsiTheme="majorHAnsi"/>
          <w:lang w:val="en-GB"/>
        </w:rPr>
        <w:t>на</w:t>
      </w:r>
      <w:r w:rsidRPr="0023074F">
        <w:rPr>
          <w:rFonts w:asciiTheme="majorHAnsi" w:hAnsiTheme="majorHAnsi"/>
          <w:lang w:val="sr-Cyrl-RS"/>
        </w:rPr>
        <w:t xml:space="preserve"> </w:t>
      </w:r>
      <w:r w:rsidRPr="0023074F">
        <w:rPr>
          <w:rFonts w:asciiTheme="majorHAnsi" w:hAnsiTheme="majorHAnsi"/>
          <w:lang w:val="en-GB"/>
        </w:rPr>
        <w:t>креативан и ученицим</w:t>
      </w:r>
      <w:r w:rsidRPr="0023074F">
        <w:rPr>
          <w:rFonts w:asciiTheme="majorHAnsi" w:hAnsiTheme="majorHAnsi"/>
          <w:lang w:val="sr-Cyrl-RS"/>
        </w:rPr>
        <w:t xml:space="preserve"> </w:t>
      </w:r>
      <w:r w:rsidRPr="0023074F">
        <w:rPr>
          <w:rFonts w:asciiTheme="majorHAnsi" w:hAnsiTheme="majorHAnsi"/>
          <w:lang w:val="en-GB"/>
        </w:rPr>
        <w:t>аинтересантан</w:t>
      </w:r>
      <w:r w:rsidRPr="0023074F">
        <w:rPr>
          <w:rFonts w:asciiTheme="majorHAnsi" w:hAnsiTheme="majorHAnsi"/>
          <w:lang w:val="sr-Cyrl-RS"/>
        </w:rPr>
        <w:t xml:space="preserve"> </w:t>
      </w:r>
      <w:r w:rsidRPr="0023074F">
        <w:rPr>
          <w:rFonts w:asciiTheme="majorHAnsi" w:hAnsiTheme="majorHAnsi"/>
          <w:lang w:val="en-GB"/>
        </w:rPr>
        <w:t>начин, а у циљу</w:t>
      </w:r>
      <w:r w:rsidRPr="0023074F">
        <w:rPr>
          <w:rFonts w:asciiTheme="majorHAnsi" w:hAnsiTheme="majorHAnsi"/>
          <w:lang w:val="sr-Cyrl-RS"/>
        </w:rPr>
        <w:t xml:space="preserve"> </w:t>
      </w:r>
      <w:r w:rsidRPr="0023074F">
        <w:rPr>
          <w:rFonts w:asciiTheme="majorHAnsi" w:hAnsiTheme="majorHAnsi"/>
          <w:lang w:val="en-GB"/>
        </w:rPr>
        <w:t>лакшег и успешнијег</w:t>
      </w:r>
      <w:r w:rsidRPr="0023074F">
        <w:rPr>
          <w:rFonts w:asciiTheme="majorHAnsi" w:hAnsiTheme="majorHAnsi"/>
          <w:lang w:val="sr-Cyrl-RS"/>
        </w:rPr>
        <w:t xml:space="preserve"> </w:t>
      </w:r>
      <w:r w:rsidRPr="0023074F">
        <w:rPr>
          <w:rFonts w:asciiTheme="majorHAnsi" w:hAnsiTheme="majorHAnsi"/>
          <w:lang w:val="en-GB"/>
        </w:rPr>
        <w:t>опредељивања</w:t>
      </w:r>
      <w:r w:rsidRPr="0023074F">
        <w:rPr>
          <w:rFonts w:asciiTheme="majorHAnsi" w:hAnsiTheme="majorHAnsi"/>
          <w:lang w:val="sr-Cyrl-RS"/>
        </w:rPr>
        <w:t xml:space="preserve"> </w:t>
      </w:r>
      <w:r w:rsidRPr="0023074F">
        <w:rPr>
          <w:rFonts w:asciiTheme="majorHAnsi" w:hAnsiTheme="majorHAnsi"/>
          <w:lang w:val="en-GB"/>
        </w:rPr>
        <w:t>приликом</w:t>
      </w:r>
      <w:r w:rsidRPr="0023074F">
        <w:rPr>
          <w:rFonts w:asciiTheme="majorHAnsi" w:hAnsiTheme="majorHAnsi"/>
          <w:lang w:val="sr-Cyrl-RS"/>
        </w:rPr>
        <w:t xml:space="preserve"> </w:t>
      </w:r>
      <w:r w:rsidRPr="0023074F">
        <w:rPr>
          <w:rFonts w:asciiTheme="majorHAnsi" w:hAnsiTheme="majorHAnsi"/>
          <w:lang w:val="en-GB"/>
        </w:rPr>
        <w:t>уписа у средње</w:t>
      </w:r>
      <w:r w:rsidRPr="0023074F">
        <w:rPr>
          <w:rFonts w:asciiTheme="majorHAnsi" w:hAnsiTheme="majorHAnsi"/>
          <w:lang w:val="sr-Cyrl-RS"/>
        </w:rPr>
        <w:t xml:space="preserve"> </w:t>
      </w:r>
      <w:r w:rsidRPr="0023074F">
        <w:rPr>
          <w:rFonts w:asciiTheme="majorHAnsi" w:hAnsiTheme="majorHAnsi"/>
          <w:lang w:val="en-GB"/>
        </w:rPr>
        <w:t>школе.Већина</w:t>
      </w:r>
      <w:r w:rsidRPr="0023074F">
        <w:rPr>
          <w:rFonts w:asciiTheme="majorHAnsi" w:hAnsiTheme="majorHAnsi"/>
          <w:lang w:val="sr-Cyrl-RS"/>
        </w:rPr>
        <w:t xml:space="preserve"> </w:t>
      </w:r>
      <w:r w:rsidRPr="0023074F">
        <w:rPr>
          <w:rFonts w:asciiTheme="majorHAnsi" w:hAnsiTheme="majorHAnsi"/>
          <w:lang w:val="en-GB"/>
        </w:rPr>
        <w:t>ученика</w:t>
      </w:r>
      <w:r w:rsidRPr="0023074F">
        <w:rPr>
          <w:rFonts w:asciiTheme="majorHAnsi" w:hAnsiTheme="majorHAnsi"/>
          <w:lang w:val="sr-Cyrl-RS"/>
        </w:rPr>
        <w:t xml:space="preserve"> </w:t>
      </w:r>
      <w:r w:rsidRPr="0023074F">
        <w:rPr>
          <w:rFonts w:asciiTheme="majorHAnsi" w:hAnsiTheme="majorHAnsi"/>
          <w:lang w:val="en-GB"/>
        </w:rPr>
        <w:t>је</w:t>
      </w:r>
      <w:r w:rsidRPr="0023074F">
        <w:rPr>
          <w:rFonts w:asciiTheme="majorHAnsi" w:hAnsiTheme="majorHAnsi"/>
          <w:lang w:val="sr-Cyrl-RS"/>
        </w:rPr>
        <w:t xml:space="preserve"> </w:t>
      </w:r>
      <w:r w:rsidRPr="0023074F">
        <w:rPr>
          <w:rFonts w:asciiTheme="majorHAnsi" w:hAnsiTheme="majorHAnsi"/>
          <w:lang w:val="en-GB"/>
        </w:rPr>
        <w:t>посетила</w:t>
      </w:r>
      <w:r w:rsidRPr="0023074F">
        <w:rPr>
          <w:rFonts w:asciiTheme="majorHAnsi" w:hAnsiTheme="majorHAnsi"/>
          <w:lang w:val="sr-Cyrl-RS"/>
        </w:rPr>
        <w:t xml:space="preserve"> </w:t>
      </w:r>
      <w:r w:rsidRPr="0023074F">
        <w:rPr>
          <w:rFonts w:asciiTheme="majorHAnsi" w:hAnsiTheme="majorHAnsi"/>
          <w:lang w:val="en-GB"/>
        </w:rPr>
        <w:t>сајам</w:t>
      </w:r>
      <w:r w:rsidRPr="0023074F">
        <w:rPr>
          <w:rFonts w:asciiTheme="majorHAnsi" w:hAnsiTheme="majorHAnsi"/>
          <w:lang w:val="sr-Cyrl-RS"/>
        </w:rPr>
        <w:t xml:space="preserve"> </w:t>
      </w:r>
      <w:r w:rsidRPr="0023074F">
        <w:rPr>
          <w:rFonts w:asciiTheme="majorHAnsi" w:hAnsiTheme="majorHAnsi"/>
          <w:lang w:val="en-GB"/>
        </w:rPr>
        <w:t>.</w:t>
      </w:r>
      <w:r w:rsidRPr="0023074F">
        <w:rPr>
          <w:rFonts w:asciiTheme="majorHAnsi" w:hAnsiTheme="majorHAnsi"/>
          <w:lang w:val="sr-Cyrl-RS"/>
        </w:rPr>
        <w:t xml:space="preserve"> </w:t>
      </w:r>
      <w:r w:rsidRPr="0023074F">
        <w:rPr>
          <w:rFonts w:asciiTheme="majorHAnsi" w:hAnsiTheme="majorHAnsi"/>
          <w:lang w:val="en-GB"/>
        </w:rPr>
        <w:t>Били</w:t>
      </w:r>
      <w:r w:rsidRPr="0023074F">
        <w:rPr>
          <w:rFonts w:asciiTheme="majorHAnsi" w:hAnsiTheme="majorHAnsi"/>
          <w:lang w:val="sr-Cyrl-RS"/>
        </w:rPr>
        <w:t xml:space="preserve"> </w:t>
      </w:r>
      <w:r w:rsidRPr="0023074F">
        <w:rPr>
          <w:rFonts w:asciiTheme="majorHAnsi" w:hAnsiTheme="majorHAnsi"/>
          <w:lang w:val="en-GB"/>
        </w:rPr>
        <w:t>су</w:t>
      </w:r>
      <w:r w:rsidRPr="0023074F">
        <w:rPr>
          <w:rFonts w:asciiTheme="majorHAnsi" w:hAnsiTheme="majorHAnsi"/>
          <w:lang w:val="sr-Cyrl-RS"/>
        </w:rPr>
        <w:t xml:space="preserve"> </w:t>
      </w:r>
      <w:r w:rsidRPr="0023074F">
        <w:rPr>
          <w:rFonts w:asciiTheme="majorHAnsi" w:hAnsiTheme="majorHAnsi"/>
          <w:lang w:val="en-GB"/>
        </w:rPr>
        <w:t>веома</w:t>
      </w:r>
      <w:r w:rsidRPr="0023074F">
        <w:rPr>
          <w:rFonts w:asciiTheme="majorHAnsi" w:hAnsiTheme="majorHAnsi"/>
          <w:lang w:val="sr-Cyrl-RS"/>
        </w:rPr>
        <w:t xml:space="preserve"> </w:t>
      </w:r>
      <w:r w:rsidRPr="0023074F">
        <w:rPr>
          <w:rFonts w:asciiTheme="majorHAnsi" w:hAnsiTheme="majorHAnsi"/>
          <w:lang w:val="en-GB"/>
        </w:rPr>
        <w:t>задовољни и пуни</w:t>
      </w:r>
      <w:r w:rsidRPr="0023074F">
        <w:rPr>
          <w:rFonts w:asciiTheme="majorHAnsi" w:hAnsiTheme="majorHAnsi"/>
          <w:lang w:val="sr-Cyrl-RS"/>
        </w:rPr>
        <w:t xml:space="preserve"> </w:t>
      </w:r>
      <w:r w:rsidRPr="0023074F">
        <w:rPr>
          <w:rFonts w:asciiTheme="majorHAnsi" w:hAnsiTheme="majorHAnsi"/>
          <w:lang w:val="en-GB"/>
        </w:rPr>
        <w:t>позитивних</w:t>
      </w:r>
      <w:r w:rsidRPr="0023074F">
        <w:rPr>
          <w:rFonts w:asciiTheme="majorHAnsi" w:hAnsiTheme="majorHAnsi"/>
          <w:lang w:val="sr-Cyrl-RS"/>
        </w:rPr>
        <w:t xml:space="preserve"> </w:t>
      </w:r>
      <w:r w:rsidRPr="0023074F">
        <w:rPr>
          <w:rFonts w:asciiTheme="majorHAnsi" w:hAnsiTheme="majorHAnsi"/>
          <w:lang w:val="en-GB"/>
        </w:rPr>
        <w:t>утисака.</w:t>
      </w:r>
    </w:p>
    <w:p w:rsidR="004A3D42" w:rsidRPr="0023074F" w:rsidRDefault="004A3D42" w:rsidP="00820E5F">
      <w:pPr>
        <w:jc w:val="both"/>
        <w:rPr>
          <w:rFonts w:asciiTheme="majorHAnsi" w:hAnsiTheme="majorHAnsi"/>
          <w:lang w:val="sr-Cyrl-RS"/>
        </w:rPr>
      </w:pPr>
      <w:r w:rsidRPr="0023074F">
        <w:rPr>
          <w:rFonts w:asciiTheme="majorHAnsi" w:hAnsiTheme="majorHAnsi"/>
          <w:lang w:val="sr-Cyrl-RS"/>
        </w:rPr>
        <w:t>Ш</w:t>
      </w:r>
      <w:r w:rsidRPr="0023074F">
        <w:rPr>
          <w:rFonts w:asciiTheme="majorHAnsi" w:hAnsiTheme="majorHAnsi"/>
          <w:lang w:val="en-GB"/>
        </w:rPr>
        <w:t>колу</w:t>
      </w:r>
      <w:r w:rsidRPr="0023074F">
        <w:rPr>
          <w:rFonts w:asciiTheme="majorHAnsi" w:hAnsiTheme="majorHAnsi"/>
          <w:lang w:val="sr-Cyrl-RS"/>
        </w:rPr>
        <w:t xml:space="preserve"> </w:t>
      </w:r>
      <w:r w:rsidRPr="0023074F">
        <w:rPr>
          <w:rFonts w:asciiTheme="majorHAnsi" w:hAnsiTheme="majorHAnsi"/>
          <w:lang w:val="en-GB"/>
        </w:rPr>
        <w:t>је</w:t>
      </w:r>
      <w:r w:rsidRPr="0023074F">
        <w:rPr>
          <w:rFonts w:asciiTheme="majorHAnsi" w:hAnsiTheme="majorHAnsi"/>
          <w:lang w:val="sr-Cyrl-RS"/>
        </w:rPr>
        <w:t xml:space="preserve"> </w:t>
      </w:r>
      <w:r w:rsidRPr="0023074F">
        <w:rPr>
          <w:rFonts w:asciiTheme="majorHAnsi" w:hAnsiTheme="majorHAnsi"/>
          <w:lang w:val="en-GB"/>
        </w:rPr>
        <w:t>посетио</w:t>
      </w:r>
      <w:r w:rsidRPr="0023074F">
        <w:rPr>
          <w:rFonts w:asciiTheme="majorHAnsi" w:hAnsiTheme="majorHAnsi"/>
          <w:lang w:val="sr-Cyrl-RS"/>
        </w:rPr>
        <w:t xml:space="preserve"> </w:t>
      </w:r>
      <w:r w:rsidRPr="0023074F">
        <w:rPr>
          <w:rFonts w:asciiTheme="majorHAnsi" w:hAnsiTheme="majorHAnsi"/>
          <w:lang w:val="en-GB"/>
        </w:rPr>
        <w:t>тим</w:t>
      </w:r>
      <w:r w:rsidRPr="0023074F">
        <w:rPr>
          <w:rFonts w:asciiTheme="majorHAnsi" w:hAnsiTheme="majorHAnsi"/>
          <w:lang w:val="sr-Cyrl-RS"/>
        </w:rPr>
        <w:t xml:space="preserve"> </w:t>
      </w:r>
      <w:r w:rsidRPr="0023074F">
        <w:rPr>
          <w:rFonts w:asciiTheme="majorHAnsi" w:hAnsiTheme="majorHAnsi"/>
          <w:lang w:val="en-GB"/>
        </w:rPr>
        <w:t>рофесораТехничкешколе „23. мај“ у</w:t>
      </w:r>
      <w:r w:rsidRPr="0023074F">
        <w:rPr>
          <w:rFonts w:asciiTheme="majorHAnsi" w:hAnsiTheme="majorHAnsi"/>
          <w:lang w:val="sr-Cyrl-RS"/>
        </w:rPr>
        <w:t xml:space="preserve"> Панчеву, који су представили образовне профиле своје школе.</w:t>
      </w:r>
    </w:p>
    <w:p w:rsidR="004A3D42" w:rsidRPr="0023074F" w:rsidRDefault="004A3D42" w:rsidP="00820E5F">
      <w:pPr>
        <w:jc w:val="both"/>
        <w:rPr>
          <w:rFonts w:asciiTheme="majorHAnsi" w:hAnsiTheme="majorHAnsi"/>
          <w:lang w:val="sr-Cyrl-RS"/>
        </w:rPr>
      </w:pPr>
    </w:p>
    <w:p w:rsidR="004A3D42" w:rsidRPr="0023074F" w:rsidRDefault="004A3D42" w:rsidP="00820E5F">
      <w:pPr>
        <w:jc w:val="both"/>
        <w:rPr>
          <w:rFonts w:asciiTheme="majorHAnsi" w:hAnsiTheme="majorHAnsi"/>
          <w:lang w:val="sr-Cyrl-RS"/>
        </w:rPr>
      </w:pPr>
      <w:r w:rsidRPr="0023074F">
        <w:rPr>
          <w:rFonts w:asciiTheme="majorHAnsi" w:hAnsiTheme="majorHAnsi"/>
          <w:lang w:val="sr-Cyrl-RS"/>
        </w:rPr>
        <w:t>Одељењски старешина cедмог разреда известила је да су</w:t>
      </w:r>
      <w:r w:rsidRPr="0023074F">
        <w:rPr>
          <w:rFonts w:asciiTheme="majorHAnsi" w:hAnsiTheme="majorHAnsi"/>
          <w:lang w:val="sr-Latn-RS"/>
        </w:rPr>
        <w:t xml:space="preserve"> </w:t>
      </w:r>
      <w:r w:rsidRPr="0023074F">
        <w:rPr>
          <w:rFonts w:asciiTheme="majorHAnsi" w:hAnsiTheme="majorHAnsi"/>
          <w:lang w:val="sr-Cyrl-RS"/>
        </w:rPr>
        <w:t xml:space="preserve">на ЧОС-у у оквиру програма професионалне орјентације разговарали о следећим темама: Самоспознаја – аутопортрет, У свету интересовања, У свету вештина и способности. Ученици су правили постере, представљали своје спосбности и интересовања, али и износили како виде једни друге и шта мисле у чему би могли бити успешни. Ученици су показали </w:t>
      </w:r>
      <w:r w:rsidRPr="0023074F">
        <w:rPr>
          <w:rFonts w:asciiTheme="majorHAnsi" w:hAnsiTheme="majorHAnsi"/>
          <w:lang w:val="sr-Cyrl-RS"/>
        </w:rPr>
        <w:lastRenderedPageBreak/>
        <w:t>заинтересованост и надају се да ће им помоћи да лакше донесу одлуку о свом даљем школовању.</w:t>
      </w:r>
    </w:p>
    <w:p w:rsidR="004A3D42" w:rsidRPr="0023074F" w:rsidRDefault="004A3D42" w:rsidP="00820E5F">
      <w:pPr>
        <w:tabs>
          <w:tab w:val="left" w:pos="5692"/>
        </w:tabs>
        <w:spacing w:after="160" w:line="259" w:lineRule="auto"/>
        <w:ind w:firstLine="851"/>
        <w:jc w:val="both"/>
        <w:rPr>
          <w:rFonts w:asciiTheme="majorHAnsi" w:hAnsiTheme="majorHAnsi"/>
          <w:lang w:val="sr-Cyrl-RS"/>
        </w:rPr>
      </w:pPr>
      <w:r w:rsidRPr="0023074F">
        <w:rPr>
          <w:rFonts w:asciiTheme="majorHAnsi" w:hAnsiTheme="majorHAnsi"/>
          <w:lang w:val="sr-Cyrl-RS"/>
        </w:rPr>
        <w:t xml:space="preserve">                                                                    Координатор</w:t>
      </w:r>
      <w:r w:rsidRPr="0023074F">
        <w:rPr>
          <w:rFonts w:asciiTheme="majorHAnsi" w:hAnsiTheme="majorHAnsi"/>
        </w:rPr>
        <w:t xml:space="preserve"> тима</w:t>
      </w:r>
      <w:r w:rsidR="00820E5F" w:rsidRPr="0023074F">
        <w:rPr>
          <w:rFonts w:asciiTheme="majorHAnsi" w:hAnsiTheme="majorHAnsi"/>
          <w:lang w:val="sr-Cyrl-RS"/>
        </w:rPr>
        <w:t xml:space="preserve"> </w:t>
      </w:r>
      <w:r w:rsidRPr="0023074F">
        <w:rPr>
          <w:rFonts w:asciiTheme="majorHAnsi" w:hAnsiTheme="majorHAnsi"/>
          <w:lang w:val="sr-Latn-RS"/>
        </w:rPr>
        <w:t>Маријана Савановић</w:t>
      </w:r>
    </w:p>
    <w:p w:rsidR="00637430" w:rsidRPr="0023074F" w:rsidRDefault="00637430" w:rsidP="00820E5F">
      <w:pPr>
        <w:ind w:firstLine="708"/>
        <w:jc w:val="both"/>
        <w:rPr>
          <w:rFonts w:asciiTheme="majorHAnsi" w:hAnsiTheme="majorHAnsi"/>
          <w:lang w:val="sr-Cyrl-CS"/>
        </w:rPr>
      </w:pPr>
    </w:p>
    <w:p w:rsidR="00E07DB1" w:rsidRPr="00307CD0" w:rsidRDefault="00E07DB1" w:rsidP="002C4113">
      <w:pPr>
        <w:pStyle w:val="Heading2"/>
        <w:rPr>
          <w:rFonts w:asciiTheme="majorHAnsi" w:hAnsiTheme="majorHAnsi"/>
        </w:rPr>
      </w:pPr>
      <w:bookmarkStart w:id="48" w:name="_Toc496046536"/>
      <w:bookmarkStart w:id="49" w:name="_Toc22051292"/>
      <w:r w:rsidRPr="00307CD0">
        <w:rPr>
          <w:rFonts w:asciiTheme="majorHAnsi" w:hAnsiTheme="majorHAnsi"/>
        </w:rPr>
        <w:t>ЧАС ОДЕЉЕНСКОГ СТАРЕШИНЕ</w:t>
      </w:r>
      <w:bookmarkEnd w:id="48"/>
      <w:bookmarkEnd w:id="49"/>
    </w:p>
    <w:p w:rsidR="00E07DB1" w:rsidRPr="0023074F" w:rsidRDefault="00E07DB1" w:rsidP="00576C6B">
      <w:pPr>
        <w:tabs>
          <w:tab w:val="left" w:pos="1220"/>
        </w:tabs>
        <w:ind w:firstLine="720"/>
        <w:jc w:val="both"/>
        <w:rPr>
          <w:rFonts w:ascii="Cambria" w:hAnsi="Cambria"/>
          <w:b/>
          <w:lang w:val="sr-Cyrl-CS"/>
        </w:rPr>
      </w:pPr>
    </w:p>
    <w:p w:rsidR="00E07DB1" w:rsidRPr="0023074F" w:rsidRDefault="0013206C" w:rsidP="00ED526A">
      <w:pPr>
        <w:tabs>
          <w:tab w:val="left" w:pos="1220"/>
        </w:tabs>
        <w:ind w:firstLine="720"/>
        <w:jc w:val="both"/>
        <w:rPr>
          <w:rFonts w:ascii="Cambria" w:hAnsi="Cambria"/>
          <w:lang w:val="sr-Cyrl-CS"/>
        </w:rPr>
      </w:pPr>
      <w:r w:rsidRPr="0023074F">
        <w:rPr>
          <w:rFonts w:ascii="Cambria" w:hAnsi="Cambria"/>
          <w:lang w:val="sr-Latn-CS"/>
        </w:rPr>
        <w:t>У</w:t>
      </w:r>
      <w:r w:rsidR="00EC6833" w:rsidRPr="0023074F">
        <w:rPr>
          <w:rFonts w:ascii="Cambria" w:hAnsi="Cambria"/>
        </w:rPr>
        <w:t xml:space="preserve"> </w:t>
      </w:r>
      <w:r w:rsidRPr="0023074F">
        <w:rPr>
          <w:rFonts w:ascii="Cambria" w:hAnsi="Cambria"/>
          <w:lang w:val="sr-Latn-CS"/>
        </w:rPr>
        <w:t>оквиру</w:t>
      </w:r>
      <w:r w:rsidR="00EC6833" w:rsidRPr="0023074F">
        <w:rPr>
          <w:rFonts w:ascii="Cambria" w:hAnsi="Cambria"/>
        </w:rPr>
        <w:t xml:space="preserve"> </w:t>
      </w:r>
      <w:r w:rsidRPr="0023074F">
        <w:rPr>
          <w:rFonts w:ascii="Cambria" w:hAnsi="Cambria"/>
          <w:lang w:val="sr-Latn-CS"/>
        </w:rPr>
        <w:t>осталих</w:t>
      </w:r>
      <w:r w:rsidR="00EC6833" w:rsidRPr="0023074F">
        <w:rPr>
          <w:rFonts w:ascii="Cambria" w:hAnsi="Cambria"/>
        </w:rPr>
        <w:t xml:space="preserve"> </w:t>
      </w:r>
      <w:r w:rsidR="00625897" w:rsidRPr="0023074F">
        <w:rPr>
          <w:rFonts w:ascii="Cambria" w:hAnsi="Cambria"/>
          <w:lang w:val="sr-Cyrl-RS"/>
        </w:rPr>
        <w:t>облика образовно-васпитног рада</w:t>
      </w:r>
      <w:r w:rsidR="00EC6833" w:rsidRPr="0023074F">
        <w:rPr>
          <w:rFonts w:ascii="Cambria" w:hAnsi="Cambria"/>
        </w:rPr>
        <w:t xml:space="preserve"> </w:t>
      </w:r>
      <w:r w:rsidRPr="0023074F">
        <w:rPr>
          <w:rFonts w:ascii="Cambria" w:hAnsi="Cambria"/>
          <w:lang w:val="sr-Latn-CS"/>
        </w:rPr>
        <w:t>организовани</w:t>
      </w:r>
      <w:r w:rsidR="00EC6833" w:rsidRPr="0023074F">
        <w:rPr>
          <w:rFonts w:ascii="Cambria" w:hAnsi="Cambria"/>
        </w:rPr>
        <w:t xml:space="preserve"> </w:t>
      </w:r>
      <w:r w:rsidRPr="0023074F">
        <w:rPr>
          <w:rFonts w:ascii="Cambria" w:hAnsi="Cambria"/>
          <w:lang w:val="sr-Latn-CS"/>
        </w:rPr>
        <w:t>су</w:t>
      </w:r>
      <w:r w:rsidR="00EC6833" w:rsidRPr="0023074F">
        <w:rPr>
          <w:rFonts w:ascii="Cambria" w:hAnsi="Cambria"/>
        </w:rPr>
        <w:t xml:space="preserve"> </w:t>
      </w:r>
      <w:r w:rsidRPr="0023074F">
        <w:rPr>
          <w:rFonts w:ascii="Cambria" w:hAnsi="Cambria"/>
          <w:lang w:val="sr-Latn-CS"/>
        </w:rPr>
        <w:t>часови</w:t>
      </w:r>
      <w:r w:rsidR="00EC6833" w:rsidRPr="0023074F">
        <w:rPr>
          <w:rFonts w:ascii="Cambria" w:hAnsi="Cambria"/>
        </w:rPr>
        <w:t xml:space="preserve"> </w:t>
      </w:r>
      <w:r w:rsidRPr="0023074F">
        <w:rPr>
          <w:rFonts w:ascii="Cambria" w:hAnsi="Cambria"/>
          <w:lang w:val="sr-Latn-CS"/>
        </w:rPr>
        <w:t>одељенског</w:t>
      </w:r>
      <w:r w:rsidR="00EC6833" w:rsidRPr="0023074F">
        <w:rPr>
          <w:rFonts w:ascii="Cambria" w:hAnsi="Cambria"/>
        </w:rPr>
        <w:t xml:space="preserve"> </w:t>
      </w:r>
      <w:r w:rsidRPr="0023074F">
        <w:rPr>
          <w:rFonts w:ascii="Cambria" w:hAnsi="Cambria"/>
          <w:lang w:val="sr-Latn-CS"/>
        </w:rPr>
        <w:t>старешине</w:t>
      </w:r>
      <w:r w:rsidR="00EC6833" w:rsidRPr="0023074F">
        <w:rPr>
          <w:rFonts w:ascii="Cambria" w:hAnsi="Cambria"/>
        </w:rPr>
        <w:t xml:space="preserve"> </w:t>
      </w:r>
      <w:r w:rsidRPr="0023074F">
        <w:rPr>
          <w:rFonts w:ascii="Cambria" w:hAnsi="Cambria"/>
          <w:lang w:val="sr-Latn-CS"/>
        </w:rPr>
        <w:t>и</w:t>
      </w:r>
      <w:r w:rsidR="00EC6833" w:rsidRPr="0023074F">
        <w:rPr>
          <w:rFonts w:ascii="Cambria" w:hAnsi="Cambria"/>
        </w:rPr>
        <w:t xml:space="preserve"> </w:t>
      </w:r>
      <w:r w:rsidRPr="0023074F">
        <w:rPr>
          <w:rFonts w:ascii="Cambria" w:hAnsi="Cambria"/>
          <w:lang w:val="sr-Latn-CS"/>
        </w:rPr>
        <w:t>то</w:t>
      </w:r>
      <w:r w:rsidR="00BA1A69" w:rsidRPr="0023074F">
        <w:rPr>
          <w:rFonts w:ascii="Cambria" w:hAnsi="Cambria"/>
          <w:lang w:val="sr-Latn-CS"/>
        </w:rPr>
        <w:t>:</w:t>
      </w:r>
      <w:r w:rsidR="00EC6833" w:rsidRPr="0023074F">
        <w:rPr>
          <w:rFonts w:ascii="Cambria" w:hAnsi="Cambria"/>
        </w:rPr>
        <w:t xml:space="preserve"> </w:t>
      </w:r>
      <w:r w:rsidR="00EA6909" w:rsidRPr="0023074F">
        <w:rPr>
          <w:rFonts w:ascii="Cambria" w:hAnsi="Cambria"/>
        </w:rPr>
        <w:t xml:space="preserve">од </w:t>
      </w:r>
      <w:r w:rsidR="008313EF" w:rsidRPr="0023074F">
        <w:rPr>
          <w:rFonts w:ascii="Cambria" w:hAnsi="Cambria"/>
          <w:lang w:val="sr-Latn-CS"/>
        </w:rPr>
        <w:t>I</w:t>
      </w:r>
      <w:r w:rsidR="00EA6909" w:rsidRPr="0023074F">
        <w:rPr>
          <w:rFonts w:ascii="Cambria" w:hAnsi="Cambria"/>
        </w:rPr>
        <w:t xml:space="preserve"> до </w:t>
      </w:r>
      <w:r w:rsidR="00EA6909" w:rsidRPr="0023074F">
        <w:rPr>
          <w:rFonts w:ascii="Cambria" w:hAnsi="Cambria"/>
          <w:lang w:val="sr-Latn-CS"/>
        </w:rPr>
        <w:t>VII</w:t>
      </w:r>
      <w:r w:rsidR="00EA6909" w:rsidRPr="0023074F">
        <w:rPr>
          <w:rFonts w:ascii="Cambria" w:hAnsi="Cambria"/>
        </w:rPr>
        <w:t xml:space="preserve"> </w:t>
      </w:r>
      <w:r w:rsidR="00F515D6" w:rsidRPr="0023074F">
        <w:rPr>
          <w:rFonts w:ascii="Cambria" w:hAnsi="Cambria"/>
          <w:lang w:val="sr-Cyrl-CS"/>
        </w:rPr>
        <w:t>разред</w:t>
      </w:r>
      <w:r w:rsidR="00EA6909" w:rsidRPr="0023074F">
        <w:rPr>
          <w:rFonts w:ascii="Cambria" w:hAnsi="Cambria"/>
          <w:lang w:val="sr-Cyrl-CS"/>
        </w:rPr>
        <w:t>а</w:t>
      </w:r>
      <w:r w:rsidR="00F515D6" w:rsidRPr="0023074F">
        <w:rPr>
          <w:rFonts w:ascii="Cambria" w:hAnsi="Cambria"/>
          <w:lang w:val="sr-Cyrl-CS"/>
        </w:rPr>
        <w:t xml:space="preserve"> </w:t>
      </w:r>
      <w:r w:rsidR="005D33D0" w:rsidRPr="0023074F">
        <w:rPr>
          <w:rFonts w:ascii="Cambria" w:hAnsi="Cambria"/>
          <w:lang w:val="sr-Cyrl-CS"/>
        </w:rPr>
        <w:t>36</w:t>
      </w:r>
      <w:r w:rsidR="0064082C" w:rsidRPr="0023074F">
        <w:rPr>
          <w:rFonts w:ascii="Cambria" w:hAnsi="Cambria"/>
          <w:lang w:val="sr-Cyrl-CS"/>
        </w:rPr>
        <w:t xml:space="preserve"> часова</w:t>
      </w:r>
      <w:r w:rsidR="00EA6909" w:rsidRPr="0023074F">
        <w:rPr>
          <w:rFonts w:ascii="Cambria" w:hAnsi="Cambria"/>
          <w:lang w:val="sr-Cyrl-CS"/>
        </w:rPr>
        <w:t xml:space="preserve"> и у </w:t>
      </w:r>
      <w:r w:rsidR="000018CA" w:rsidRPr="0023074F">
        <w:rPr>
          <w:rFonts w:ascii="Cambria" w:hAnsi="Cambria"/>
          <w:lang w:val="sr-Latn-CS"/>
        </w:rPr>
        <w:t>VIII</w:t>
      </w:r>
      <w:r w:rsidR="00EA6909" w:rsidRPr="0023074F">
        <w:rPr>
          <w:rFonts w:ascii="Cambria" w:hAnsi="Cambria"/>
        </w:rPr>
        <w:t xml:space="preserve"> </w:t>
      </w:r>
      <w:r w:rsidRPr="0023074F">
        <w:rPr>
          <w:rFonts w:ascii="Cambria" w:hAnsi="Cambria"/>
          <w:lang w:val="sr-Latn-CS"/>
        </w:rPr>
        <w:t>разред</w:t>
      </w:r>
      <w:r w:rsidR="00EA6909" w:rsidRPr="0023074F">
        <w:rPr>
          <w:rFonts w:ascii="Cambria" w:hAnsi="Cambria"/>
        </w:rPr>
        <w:t>у</w:t>
      </w:r>
      <w:r w:rsidR="00BA1A69" w:rsidRPr="0023074F">
        <w:rPr>
          <w:rFonts w:ascii="Cambria" w:hAnsi="Cambria"/>
          <w:lang w:val="sr-Latn-CS"/>
        </w:rPr>
        <w:t xml:space="preserve"> 34 </w:t>
      </w:r>
      <w:r w:rsidRPr="0023074F">
        <w:rPr>
          <w:rFonts w:ascii="Cambria" w:hAnsi="Cambria"/>
          <w:lang w:val="sr-Latn-CS"/>
        </w:rPr>
        <w:t>часа</w:t>
      </w:r>
      <w:r w:rsidR="00BA1A69" w:rsidRPr="0023074F">
        <w:rPr>
          <w:rFonts w:ascii="Cambria" w:hAnsi="Cambria"/>
          <w:lang w:val="sr-Latn-CS"/>
        </w:rPr>
        <w:t>.</w:t>
      </w:r>
      <w:r w:rsidR="00EA6909" w:rsidRPr="0023074F">
        <w:rPr>
          <w:rFonts w:ascii="Cambria" w:hAnsi="Cambria"/>
        </w:rPr>
        <w:t xml:space="preserve"> </w:t>
      </w:r>
      <w:r w:rsidRPr="0023074F">
        <w:rPr>
          <w:rFonts w:ascii="Cambria" w:hAnsi="Cambria"/>
          <w:lang w:val="sr-Latn-CS"/>
        </w:rPr>
        <w:t>Укупно</w:t>
      </w:r>
      <w:r w:rsidR="00EA6909" w:rsidRPr="0023074F">
        <w:rPr>
          <w:rFonts w:ascii="Cambria" w:hAnsi="Cambria"/>
        </w:rPr>
        <w:t xml:space="preserve"> </w:t>
      </w:r>
      <w:r w:rsidRPr="0023074F">
        <w:rPr>
          <w:rFonts w:ascii="Cambria" w:hAnsi="Cambria"/>
          <w:lang w:val="sr-Latn-CS"/>
        </w:rPr>
        <w:t>од</w:t>
      </w:r>
      <w:r w:rsidR="00EA6909" w:rsidRPr="0023074F">
        <w:rPr>
          <w:rFonts w:ascii="Cambria" w:hAnsi="Cambria"/>
        </w:rPr>
        <w:t xml:space="preserve"> </w:t>
      </w:r>
      <w:r w:rsidR="000018CA" w:rsidRPr="0023074F">
        <w:rPr>
          <w:rFonts w:ascii="Cambria" w:hAnsi="Cambria"/>
          <w:lang w:val="sr-Latn-CS"/>
        </w:rPr>
        <w:t>I</w:t>
      </w:r>
      <w:r w:rsidR="00EA6909" w:rsidRPr="0023074F">
        <w:rPr>
          <w:rFonts w:ascii="Cambria" w:hAnsi="Cambria"/>
        </w:rPr>
        <w:t xml:space="preserve"> </w:t>
      </w:r>
      <w:r w:rsidRPr="0023074F">
        <w:rPr>
          <w:rFonts w:ascii="Cambria" w:hAnsi="Cambria"/>
          <w:lang w:val="sr-Latn-CS"/>
        </w:rPr>
        <w:t>до</w:t>
      </w:r>
      <w:r w:rsidR="00EA6909" w:rsidRPr="0023074F">
        <w:rPr>
          <w:rFonts w:ascii="Cambria" w:hAnsi="Cambria"/>
        </w:rPr>
        <w:t xml:space="preserve"> </w:t>
      </w:r>
      <w:r w:rsidR="000018CA" w:rsidRPr="0023074F">
        <w:rPr>
          <w:rFonts w:ascii="Cambria" w:hAnsi="Cambria"/>
          <w:lang w:val="sr-Latn-CS"/>
        </w:rPr>
        <w:t>VIII</w:t>
      </w:r>
      <w:r w:rsidR="00EA6909" w:rsidRPr="0023074F">
        <w:rPr>
          <w:rFonts w:ascii="Cambria" w:hAnsi="Cambria"/>
        </w:rPr>
        <w:t xml:space="preserve"> </w:t>
      </w:r>
      <w:r w:rsidR="005D33D0" w:rsidRPr="0023074F">
        <w:rPr>
          <w:rFonts w:ascii="Cambria" w:hAnsi="Cambria"/>
          <w:lang w:val="sr-Latn-CS"/>
        </w:rPr>
        <w:t>раз</w:t>
      </w:r>
      <w:r w:rsidR="005D33D0" w:rsidRPr="0023074F">
        <w:rPr>
          <w:rFonts w:ascii="Cambria" w:hAnsi="Cambria"/>
          <w:lang w:val="sr-Cyrl-CS"/>
        </w:rPr>
        <w:t>ре</w:t>
      </w:r>
      <w:r w:rsidRPr="0023074F">
        <w:rPr>
          <w:rFonts w:ascii="Cambria" w:hAnsi="Cambria"/>
          <w:lang w:val="sr-Latn-CS"/>
        </w:rPr>
        <w:t>да</w:t>
      </w:r>
      <w:r w:rsidR="00EA6909" w:rsidRPr="0023074F">
        <w:rPr>
          <w:rFonts w:ascii="Cambria" w:hAnsi="Cambria"/>
        </w:rPr>
        <w:t xml:space="preserve"> </w:t>
      </w:r>
      <w:r w:rsidRPr="0023074F">
        <w:rPr>
          <w:rFonts w:ascii="Cambria" w:hAnsi="Cambria"/>
          <w:lang w:val="sr-Latn-CS"/>
        </w:rPr>
        <w:t>реализовано</w:t>
      </w:r>
      <w:r w:rsidR="00EA6909" w:rsidRPr="0023074F">
        <w:rPr>
          <w:rFonts w:ascii="Cambria" w:hAnsi="Cambria"/>
        </w:rPr>
        <w:t xml:space="preserve"> </w:t>
      </w:r>
      <w:r w:rsidRPr="0023074F">
        <w:rPr>
          <w:rFonts w:ascii="Cambria" w:hAnsi="Cambria"/>
          <w:lang w:val="sr-Latn-CS"/>
        </w:rPr>
        <w:t>је</w:t>
      </w:r>
      <w:r w:rsidR="00EA6909" w:rsidRPr="0023074F">
        <w:rPr>
          <w:rFonts w:ascii="Cambria" w:hAnsi="Cambria"/>
        </w:rPr>
        <w:t xml:space="preserve"> </w:t>
      </w:r>
      <w:r w:rsidR="005D33D0" w:rsidRPr="0023074F">
        <w:rPr>
          <w:rFonts w:ascii="Cambria" w:hAnsi="Cambria"/>
          <w:lang w:val="sr-Cyrl-CS"/>
        </w:rPr>
        <w:t>286</w:t>
      </w:r>
      <w:r w:rsidR="00EA6909" w:rsidRPr="0023074F">
        <w:rPr>
          <w:rFonts w:ascii="Cambria" w:hAnsi="Cambria"/>
          <w:lang w:val="sr-Cyrl-CS"/>
        </w:rPr>
        <w:t xml:space="preserve"> </w:t>
      </w:r>
      <w:r w:rsidRPr="0023074F">
        <w:rPr>
          <w:rFonts w:ascii="Cambria" w:hAnsi="Cambria"/>
          <w:lang w:val="sr-Latn-CS"/>
        </w:rPr>
        <w:t>часова</w:t>
      </w:r>
      <w:r w:rsidR="00BC7380" w:rsidRPr="0023074F">
        <w:rPr>
          <w:rFonts w:ascii="Cambria" w:hAnsi="Cambria"/>
        </w:rPr>
        <w:t xml:space="preserve"> </w:t>
      </w:r>
      <w:r w:rsidRPr="0023074F">
        <w:rPr>
          <w:rFonts w:ascii="Cambria" w:hAnsi="Cambria"/>
          <w:lang w:val="sr-Latn-CS"/>
        </w:rPr>
        <w:t>одељенског</w:t>
      </w:r>
      <w:r w:rsidR="00EA6909" w:rsidRPr="0023074F">
        <w:rPr>
          <w:rFonts w:ascii="Cambria" w:hAnsi="Cambria"/>
        </w:rPr>
        <w:t xml:space="preserve"> </w:t>
      </w:r>
      <w:r w:rsidRPr="0023074F">
        <w:rPr>
          <w:rFonts w:ascii="Cambria" w:hAnsi="Cambria"/>
          <w:lang w:val="sr-Latn-CS"/>
        </w:rPr>
        <w:t>старешине</w:t>
      </w:r>
      <w:r w:rsidR="00BA1A69" w:rsidRPr="0023074F">
        <w:rPr>
          <w:rFonts w:ascii="Cambria" w:hAnsi="Cambria"/>
          <w:lang w:val="sr-Latn-CS"/>
        </w:rPr>
        <w:t xml:space="preserve">. </w:t>
      </w:r>
      <w:r w:rsidR="00524242" w:rsidRPr="0023074F">
        <w:rPr>
          <w:rFonts w:ascii="Cambria" w:hAnsi="Cambria"/>
          <w:lang w:val="sr-Cyrl-CS"/>
        </w:rPr>
        <w:t>Часови су реализовани у складу са годишњим планом рада.</w:t>
      </w:r>
    </w:p>
    <w:p w:rsidR="007361F7" w:rsidRPr="0023074F" w:rsidRDefault="007361F7" w:rsidP="002B290C">
      <w:pPr>
        <w:pStyle w:val="Heading2"/>
        <w:jc w:val="center"/>
        <w:rPr>
          <w:rFonts w:ascii="Cambria" w:hAnsi="Cambria"/>
          <w:i w:val="0"/>
          <w:lang w:val="sr-Cyrl-CS"/>
        </w:rPr>
      </w:pPr>
    </w:p>
    <w:p w:rsidR="00E07DB1" w:rsidRPr="00307CD0" w:rsidRDefault="00E07DB1" w:rsidP="002C4113">
      <w:pPr>
        <w:pStyle w:val="Heading2"/>
        <w:rPr>
          <w:rFonts w:asciiTheme="majorHAnsi" w:hAnsiTheme="majorHAnsi"/>
        </w:rPr>
      </w:pPr>
      <w:bookmarkStart w:id="50" w:name="_Toc496046537"/>
      <w:bookmarkStart w:id="51" w:name="_Toc22051293"/>
      <w:r w:rsidRPr="00307CD0">
        <w:rPr>
          <w:rFonts w:asciiTheme="majorHAnsi" w:hAnsiTheme="majorHAnsi"/>
        </w:rPr>
        <w:t>КОРЕКТИВНИ РАД СА УЧЕНИЦИМА</w:t>
      </w:r>
      <w:bookmarkEnd w:id="50"/>
      <w:bookmarkEnd w:id="51"/>
    </w:p>
    <w:p w:rsidR="00E07DB1" w:rsidRPr="0023074F" w:rsidRDefault="00E07DB1" w:rsidP="00576C6B">
      <w:pPr>
        <w:jc w:val="both"/>
        <w:rPr>
          <w:rFonts w:ascii="Cambria" w:hAnsi="Cambria"/>
          <w:b/>
          <w:lang w:val="sr-Cyrl-CS"/>
        </w:rPr>
      </w:pPr>
    </w:p>
    <w:p w:rsidR="00A45469" w:rsidRPr="0023074F" w:rsidRDefault="00A45469" w:rsidP="002B290C">
      <w:pPr>
        <w:ind w:firstLine="709"/>
        <w:jc w:val="both"/>
        <w:rPr>
          <w:rFonts w:ascii="Cambria" w:hAnsi="Cambria"/>
          <w:lang w:val="sr-Cyrl-CS"/>
        </w:rPr>
      </w:pPr>
      <w:r w:rsidRPr="0023074F">
        <w:rPr>
          <w:rFonts w:ascii="Cambria" w:hAnsi="Cambria"/>
          <w:lang w:val="sr-Latn-CS"/>
        </w:rPr>
        <w:t>Корективни рад је у протеклој школској години обухватао оне ученике који имају сметње у психофизичком развоју. То су деца која имају оштећење слуха, вида, телесна оштећења, хронична обољења, поремећај у</w:t>
      </w:r>
      <w:r w:rsidR="008E2548" w:rsidRPr="0023074F">
        <w:rPr>
          <w:rFonts w:ascii="Cambria" w:hAnsi="Cambria"/>
        </w:rPr>
        <w:t xml:space="preserve"> </w:t>
      </w:r>
      <w:r w:rsidR="00963A9A" w:rsidRPr="0023074F">
        <w:rPr>
          <w:rFonts w:ascii="Cambria" w:hAnsi="Cambria"/>
        </w:rPr>
        <w:t>развоју</w:t>
      </w:r>
      <w:r w:rsidR="00963A9A" w:rsidRPr="0023074F">
        <w:rPr>
          <w:rFonts w:ascii="Cambria" w:hAnsi="Cambria"/>
          <w:lang w:val="sr-Latn-CS"/>
        </w:rPr>
        <w:t xml:space="preserve"> говор</w:t>
      </w:r>
      <w:r w:rsidR="00963A9A" w:rsidRPr="0023074F">
        <w:rPr>
          <w:rFonts w:ascii="Cambria" w:hAnsi="Cambria"/>
        </w:rPr>
        <w:t>а</w:t>
      </w:r>
      <w:r w:rsidRPr="0023074F">
        <w:rPr>
          <w:rFonts w:ascii="Cambria" w:hAnsi="Cambria"/>
          <w:lang w:val="sr-Latn-CS"/>
        </w:rPr>
        <w:t>, специфичне интелектуалне</w:t>
      </w:r>
      <w:r w:rsidR="00963A9A" w:rsidRPr="0023074F">
        <w:rPr>
          <w:rFonts w:ascii="Cambria" w:hAnsi="Cambria"/>
          <w:lang w:val="sr-Latn-CS"/>
        </w:rPr>
        <w:t>,</w:t>
      </w:r>
      <w:r w:rsidRPr="0023074F">
        <w:rPr>
          <w:rFonts w:ascii="Cambria" w:hAnsi="Cambria"/>
          <w:lang w:val="sr-Latn-CS"/>
        </w:rPr>
        <w:t xml:space="preserve"> сметње у емоционалном и социјалном развоју, односно тешкоће у учењу и социјалном прилагођавању.</w:t>
      </w:r>
      <w:r w:rsidRPr="0023074F">
        <w:rPr>
          <w:rFonts w:ascii="Cambria" w:hAnsi="Cambria"/>
          <w:lang w:val="sr-Cyrl-CS"/>
        </w:rPr>
        <w:t xml:space="preserve"> Третмани појединих ученика захтевали су сарадњу са </w:t>
      </w:r>
      <w:r w:rsidR="009C1884" w:rsidRPr="0023074F">
        <w:rPr>
          <w:rFonts w:ascii="Cambria" w:hAnsi="Cambria"/>
          <w:lang w:val="sr-Cyrl-CS"/>
        </w:rPr>
        <w:t>Домом здравља</w:t>
      </w:r>
      <w:r w:rsidR="00963A9A" w:rsidRPr="0023074F">
        <w:rPr>
          <w:rFonts w:ascii="Cambria" w:hAnsi="Cambria"/>
          <w:lang w:val="sr-Cyrl-CS"/>
        </w:rPr>
        <w:t>, Центром за социјални рад</w:t>
      </w:r>
      <w:r w:rsidRPr="0023074F">
        <w:rPr>
          <w:rFonts w:ascii="Cambria" w:hAnsi="Cambria"/>
          <w:lang w:val="sr-Cyrl-CS"/>
        </w:rPr>
        <w:t xml:space="preserve"> и Домом здравља. </w:t>
      </w:r>
    </w:p>
    <w:p w:rsidR="002B290C" w:rsidRPr="0023074F" w:rsidRDefault="009C1884" w:rsidP="002B290C">
      <w:pPr>
        <w:ind w:firstLine="709"/>
        <w:jc w:val="both"/>
        <w:rPr>
          <w:rFonts w:ascii="Cambria" w:hAnsi="Cambria"/>
          <w:lang w:val="sr-Cyrl-CS"/>
        </w:rPr>
      </w:pPr>
      <w:r w:rsidRPr="0023074F">
        <w:rPr>
          <w:rFonts w:ascii="Cambria" w:hAnsi="Cambria"/>
          <w:lang w:val="sr-Cyrl-CS"/>
        </w:rPr>
        <w:t>Највећи број сметњи у развоју говора, слабије развијену графомоторику на предшколском узрасту идентификовали су школски педагог и васпитачица и у</w:t>
      </w:r>
      <w:r w:rsidR="00D9783B" w:rsidRPr="0023074F">
        <w:rPr>
          <w:rFonts w:ascii="Cambria" w:hAnsi="Cambria"/>
          <w:lang w:val="sr-Cyrl-CS"/>
        </w:rPr>
        <w:t>путили децу у развојно саветовалиште.</w:t>
      </w:r>
    </w:p>
    <w:p w:rsidR="00D9783B" w:rsidRPr="0023074F" w:rsidRDefault="00D9783B" w:rsidP="002B290C">
      <w:pPr>
        <w:ind w:firstLine="709"/>
        <w:jc w:val="both"/>
        <w:rPr>
          <w:rFonts w:ascii="Cambria" w:hAnsi="Cambria"/>
          <w:lang w:val="sr-Cyrl-CS"/>
        </w:rPr>
      </w:pPr>
    </w:p>
    <w:p w:rsidR="00812EF8" w:rsidRPr="0023074F" w:rsidRDefault="00A45469" w:rsidP="00B74D51">
      <w:pPr>
        <w:ind w:firstLine="709"/>
        <w:jc w:val="both"/>
        <w:rPr>
          <w:rFonts w:ascii="Cambria" w:hAnsi="Cambria"/>
        </w:rPr>
      </w:pPr>
      <w:r w:rsidRPr="0023074F">
        <w:rPr>
          <w:rFonts w:ascii="Cambria" w:hAnsi="Cambria"/>
          <w:lang w:val="sr-Cyrl-CS"/>
        </w:rPr>
        <w:t>Ученици код којих су установљене тешкоће у савладавању процеса читања и писања, недовољно развијене језичке структуре (што се у појединим случајевима запажа до петог разреда) обухваћени су часовима допунске и корективне наставе предметних наставника.</w:t>
      </w:r>
    </w:p>
    <w:p w:rsidR="00307CD0" w:rsidRDefault="00307CD0" w:rsidP="00307CD0">
      <w:pPr>
        <w:pStyle w:val="Heading2"/>
        <w:jc w:val="center"/>
        <w:rPr>
          <w:rFonts w:asciiTheme="majorHAnsi" w:hAnsiTheme="majorHAnsi"/>
        </w:rPr>
      </w:pPr>
      <w:bookmarkStart w:id="52" w:name="_Toc496046538"/>
    </w:p>
    <w:p w:rsidR="00307CD0" w:rsidRDefault="00307CD0" w:rsidP="00307CD0">
      <w:pPr>
        <w:pStyle w:val="Heading2"/>
        <w:jc w:val="center"/>
        <w:rPr>
          <w:rFonts w:asciiTheme="majorHAnsi" w:hAnsiTheme="majorHAnsi"/>
        </w:rPr>
      </w:pPr>
    </w:p>
    <w:p w:rsidR="00307CD0" w:rsidRDefault="00307CD0" w:rsidP="00307CD0">
      <w:pPr>
        <w:pStyle w:val="Heading2"/>
        <w:jc w:val="center"/>
        <w:rPr>
          <w:rFonts w:asciiTheme="majorHAnsi" w:hAnsiTheme="majorHAnsi"/>
        </w:rPr>
      </w:pPr>
    </w:p>
    <w:p w:rsidR="00307CD0" w:rsidRDefault="00307CD0" w:rsidP="00307CD0">
      <w:pPr>
        <w:pStyle w:val="Heading2"/>
        <w:jc w:val="center"/>
        <w:rPr>
          <w:rFonts w:asciiTheme="majorHAnsi" w:hAnsiTheme="majorHAnsi"/>
        </w:rPr>
      </w:pPr>
    </w:p>
    <w:p w:rsidR="00307CD0" w:rsidRDefault="00307CD0" w:rsidP="00307CD0">
      <w:pPr>
        <w:pStyle w:val="Heading2"/>
        <w:jc w:val="center"/>
        <w:rPr>
          <w:rFonts w:asciiTheme="majorHAnsi" w:hAnsiTheme="majorHAnsi"/>
        </w:rPr>
      </w:pPr>
    </w:p>
    <w:p w:rsidR="00307CD0" w:rsidRDefault="00307CD0" w:rsidP="00307CD0">
      <w:pPr>
        <w:pStyle w:val="Heading2"/>
        <w:jc w:val="center"/>
        <w:rPr>
          <w:rFonts w:asciiTheme="majorHAnsi" w:hAnsiTheme="majorHAnsi"/>
        </w:rPr>
      </w:pPr>
    </w:p>
    <w:p w:rsidR="00307CD0" w:rsidRDefault="00307CD0" w:rsidP="00307CD0">
      <w:pPr>
        <w:pStyle w:val="Heading2"/>
        <w:jc w:val="center"/>
        <w:rPr>
          <w:rFonts w:asciiTheme="majorHAnsi" w:hAnsiTheme="majorHAnsi"/>
        </w:rPr>
      </w:pPr>
    </w:p>
    <w:p w:rsidR="00307CD0" w:rsidRPr="00307CD0" w:rsidRDefault="00307CD0" w:rsidP="00307CD0"/>
    <w:p w:rsidR="004D1B80" w:rsidRPr="00307CD0" w:rsidRDefault="004D1B80" w:rsidP="00307CD0">
      <w:pPr>
        <w:pStyle w:val="Heading2"/>
        <w:jc w:val="center"/>
        <w:rPr>
          <w:rFonts w:asciiTheme="majorHAnsi" w:hAnsiTheme="majorHAnsi"/>
        </w:rPr>
      </w:pPr>
      <w:bookmarkStart w:id="53" w:name="_Toc22051294"/>
      <w:r w:rsidRPr="00307CD0">
        <w:rPr>
          <w:rFonts w:asciiTheme="majorHAnsi" w:hAnsiTheme="majorHAnsi"/>
        </w:rPr>
        <w:lastRenderedPageBreak/>
        <w:t>ПРОДУЖЕНИ БОРАВАК</w:t>
      </w:r>
      <w:bookmarkEnd w:id="52"/>
      <w:bookmarkEnd w:id="53"/>
    </w:p>
    <w:p w:rsidR="00D27669" w:rsidRPr="0023074F" w:rsidRDefault="00D27669" w:rsidP="00D27669">
      <w:pPr>
        <w:rPr>
          <w:rFonts w:eastAsia="Calibri"/>
          <w:sz w:val="22"/>
          <w:szCs w:val="22"/>
          <w:lang w:val="sr-Cyrl-RS"/>
        </w:rPr>
      </w:pPr>
    </w:p>
    <w:p w:rsidR="00D27669" w:rsidRPr="0023074F" w:rsidRDefault="00D27669" w:rsidP="00D27669">
      <w:pPr>
        <w:jc w:val="both"/>
        <w:rPr>
          <w:rFonts w:asciiTheme="majorHAnsi" w:eastAsia="Calibri" w:hAnsiTheme="majorHAnsi"/>
          <w:lang w:val="sr-Cyrl-CS"/>
        </w:rPr>
      </w:pPr>
      <w:r w:rsidRPr="0023074F">
        <w:rPr>
          <w:rFonts w:asciiTheme="majorHAnsi" w:eastAsia="Calibri" w:hAnsiTheme="majorHAnsi"/>
          <w:lang w:val="sr-Cyrl-CS"/>
        </w:rPr>
        <w:t>Рад продуженог боравка у школској 201</w:t>
      </w:r>
      <w:r w:rsidRPr="0023074F">
        <w:rPr>
          <w:rFonts w:asciiTheme="majorHAnsi" w:eastAsia="Calibri" w:hAnsiTheme="majorHAnsi"/>
        </w:rPr>
        <w:t>8</w:t>
      </w:r>
      <w:r w:rsidRPr="0023074F">
        <w:rPr>
          <w:rFonts w:asciiTheme="majorHAnsi" w:eastAsia="Calibri" w:hAnsiTheme="majorHAnsi"/>
          <w:lang w:val="sr-Cyrl-CS"/>
        </w:rPr>
        <w:t>/201</w:t>
      </w:r>
      <w:r w:rsidRPr="0023074F">
        <w:rPr>
          <w:rFonts w:asciiTheme="majorHAnsi" w:eastAsia="Calibri" w:hAnsiTheme="majorHAnsi"/>
        </w:rPr>
        <w:t>9</w:t>
      </w:r>
      <w:r w:rsidRPr="0023074F">
        <w:rPr>
          <w:rFonts w:asciiTheme="majorHAnsi" w:eastAsia="Calibri" w:hAnsiTheme="majorHAnsi"/>
          <w:lang w:val="sr-Cyrl-RS"/>
        </w:rPr>
        <w:t>.</w:t>
      </w:r>
      <w:r w:rsidRPr="0023074F">
        <w:rPr>
          <w:rFonts w:asciiTheme="majorHAnsi" w:eastAsia="Calibri" w:hAnsiTheme="majorHAnsi"/>
          <w:lang w:val="sr-Cyrl-CS"/>
        </w:rPr>
        <w:t xml:space="preserve"> години је организован у једној смени јер је и школа радила у једној смени, а реализован је према унапред испланираном програму и плану рада. </w:t>
      </w:r>
    </w:p>
    <w:p w:rsidR="00D27669" w:rsidRPr="0023074F" w:rsidRDefault="00D27669" w:rsidP="00D27669">
      <w:pPr>
        <w:jc w:val="both"/>
        <w:rPr>
          <w:rFonts w:asciiTheme="majorHAnsi" w:eastAsia="Calibri" w:hAnsiTheme="majorHAnsi"/>
        </w:rPr>
      </w:pPr>
      <w:r w:rsidRPr="0023074F">
        <w:rPr>
          <w:rFonts w:asciiTheme="majorHAnsi" w:eastAsia="Calibri" w:hAnsiTheme="majorHAnsi"/>
          <w:lang w:val="sr-Cyrl-CS"/>
        </w:rPr>
        <w:t>Боравак је похађало 30 ученика од</w:t>
      </w:r>
      <w:r w:rsidRPr="0023074F">
        <w:rPr>
          <w:rFonts w:asciiTheme="majorHAnsi" w:eastAsia="Calibri" w:hAnsiTheme="majorHAnsi"/>
          <w:lang w:val="sr-Latn-CS"/>
        </w:rPr>
        <w:t xml:space="preserve"> I</w:t>
      </w:r>
      <w:r w:rsidRPr="0023074F">
        <w:rPr>
          <w:rFonts w:asciiTheme="majorHAnsi" w:eastAsia="Calibri" w:hAnsiTheme="majorHAnsi"/>
          <w:lang w:val="sr-Cyrl-CS"/>
        </w:rPr>
        <w:t>-</w:t>
      </w:r>
      <w:r w:rsidRPr="0023074F">
        <w:rPr>
          <w:rFonts w:asciiTheme="majorHAnsi" w:eastAsia="Calibri" w:hAnsiTheme="majorHAnsi"/>
          <w:lang w:val="sr-Latn-CS"/>
        </w:rPr>
        <w:t>IV</w:t>
      </w:r>
      <w:r w:rsidRPr="0023074F">
        <w:rPr>
          <w:rFonts w:asciiTheme="majorHAnsi" w:eastAsia="Calibri" w:hAnsiTheme="majorHAnsi"/>
          <w:lang w:val="sr-Cyrl-CS"/>
        </w:rPr>
        <w:t xml:space="preserve"> разреда. Програм рада продуженог боравка је обухватио три области рада: самостални рад ученика (учење), слободне активности и слободно време ученика.</w:t>
      </w:r>
    </w:p>
    <w:p w:rsidR="00D27669" w:rsidRPr="0023074F" w:rsidRDefault="00D27669" w:rsidP="00D27669">
      <w:pPr>
        <w:jc w:val="both"/>
        <w:rPr>
          <w:rFonts w:asciiTheme="majorHAnsi" w:eastAsia="Calibri" w:hAnsiTheme="majorHAnsi"/>
        </w:rPr>
      </w:pPr>
    </w:p>
    <w:p w:rsidR="00D27669" w:rsidRPr="0023074F" w:rsidRDefault="00D27669" w:rsidP="00D27669">
      <w:pPr>
        <w:jc w:val="both"/>
        <w:rPr>
          <w:rFonts w:asciiTheme="majorHAnsi" w:eastAsia="Calibri" w:hAnsiTheme="majorHAnsi"/>
          <w:lang w:val="sr-Cyrl-CS"/>
        </w:rPr>
      </w:pPr>
      <w:r w:rsidRPr="0023074F">
        <w:rPr>
          <w:rFonts w:asciiTheme="majorHAnsi" w:eastAsia="Calibri" w:hAnsiTheme="majorHAnsi"/>
          <w:lang w:val="sr-Cyrl-CS"/>
        </w:rPr>
        <w:t xml:space="preserve">Реализација учења је усклађена са наставним градивом, као и са распоредом часова редовне наставе. Такође се водило рачуна и о организовању индивидуалног рада ученика на изради домаћих задатака и савлађивању школског градива уз помоћ учитеља. Коришћени су сви познати облици рада- рад у пару, индивидуални, групни, тимски рад. Рађено је и на што успешнијем осамостаљивању и оспособљавању за примену стечених знања. </w:t>
      </w:r>
    </w:p>
    <w:p w:rsidR="00D27669" w:rsidRPr="0023074F" w:rsidRDefault="00D27669" w:rsidP="00D27669">
      <w:pPr>
        <w:jc w:val="both"/>
        <w:rPr>
          <w:rFonts w:asciiTheme="majorHAnsi" w:eastAsia="Calibri" w:hAnsiTheme="majorHAnsi"/>
        </w:rPr>
      </w:pPr>
      <w:r w:rsidRPr="0023074F">
        <w:rPr>
          <w:rFonts w:asciiTheme="majorHAnsi" w:eastAsia="Calibri" w:hAnsiTheme="majorHAnsi"/>
          <w:lang w:val="sr-Cyrl-CS"/>
        </w:rPr>
        <w:t>Слободне активности су се одвијале кроз разне квизове, креативне, ликовне, музичке и литерарне радионице, разне спортске, друштвене и игре интерпретације.</w:t>
      </w:r>
    </w:p>
    <w:p w:rsidR="00D27669" w:rsidRPr="0023074F" w:rsidRDefault="00D27669" w:rsidP="00D27669">
      <w:pPr>
        <w:jc w:val="both"/>
        <w:rPr>
          <w:rFonts w:asciiTheme="majorHAnsi" w:eastAsia="Calibri" w:hAnsiTheme="majorHAnsi"/>
        </w:rPr>
      </w:pPr>
      <w:r w:rsidRPr="0023074F">
        <w:rPr>
          <w:rFonts w:asciiTheme="majorHAnsi" w:eastAsia="Calibri" w:hAnsiTheme="majorHAnsi"/>
          <w:lang w:val="sr-Cyrl-CS"/>
        </w:rPr>
        <w:t xml:space="preserve"> </w:t>
      </w:r>
    </w:p>
    <w:p w:rsidR="00D27669" w:rsidRPr="0023074F" w:rsidRDefault="00D27669" w:rsidP="00D27669">
      <w:pPr>
        <w:jc w:val="both"/>
        <w:rPr>
          <w:rFonts w:asciiTheme="majorHAnsi" w:eastAsia="Calibri" w:hAnsiTheme="majorHAnsi"/>
        </w:rPr>
      </w:pPr>
      <w:r w:rsidRPr="0023074F">
        <w:rPr>
          <w:rFonts w:asciiTheme="majorHAnsi" w:eastAsia="Calibri" w:hAnsiTheme="majorHAnsi"/>
          <w:lang w:val="sr-Cyrl-CS"/>
        </w:rPr>
        <w:t xml:space="preserve">Садржаји слободног времена се односе на рекреативно-забавне игре, читање дечје литературе, друштвене игре, гледање тв емисија и дечјих филмова, слободне игре ученика. Ова активност је усклађена са интересовањем ученика, њиховим узрасним могућностима и временом. </w:t>
      </w:r>
    </w:p>
    <w:p w:rsidR="00D27669" w:rsidRPr="0023074F" w:rsidRDefault="00D27669" w:rsidP="00D27669">
      <w:pPr>
        <w:jc w:val="both"/>
        <w:rPr>
          <w:rFonts w:asciiTheme="majorHAnsi" w:eastAsia="Calibri" w:hAnsiTheme="majorHAnsi"/>
          <w:lang w:val="sr-Cyrl-CS"/>
        </w:rPr>
      </w:pPr>
      <w:r w:rsidRPr="0023074F">
        <w:rPr>
          <w:rFonts w:asciiTheme="majorHAnsi" w:eastAsia="Calibri" w:hAnsiTheme="majorHAnsi"/>
          <w:lang w:val="sr-Cyrl-CS"/>
        </w:rPr>
        <w:t>Осим поменутих образовних задатака, у продуженом боравку се остварују и васпитни циљеви. Деца су усвојила одређена правила понашања, развила критичко и самокритичко мишљење.</w:t>
      </w:r>
    </w:p>
    <w:p w:rsidR="00D27669" w:rsidRPr="0023074F" w:rsidRDefault="00D27669" w:rsidP="00D27669">
      <w:pPr>
        <w:jc w:val="both"/>
        <w:rPr>
          <w:rFonts w:asciiTheme="majorHAnsi" w:eastAsia="Calibri" w:hAnsiTheme="majorHAnsi"/>
          <w:lang w:val="sr-Cyrl-CS"/>
        </w:rPr>
      </w:pPr>
      <w:r w:rsidRPr="0023074F">
        <w:rPr>
          <w:rFonts w:asciiTheme="majorHAnsi" w:eastAsia="Calibri" w:hAnsiTheme="majorHAnsi"/>
          <w:lang w:val="sr-Cyrl-CS"/>
        </w:rPr>
        <w:t xml:space="preserve"> </w:t>
      </w:r>
    </w:p>
    <w:p w:rsidR="00D27669" w:rsidRPr="0023074F" w:rsidRDefault="00D27669" w:rsidP="00D27669">
      <w:pPr>
        <w:jc w:val="both"/>
        <w:rPr>
          <w:rFonts w:asciiTheme="majorHAnsi" w:eastAsia="Calibri" w:hAnsiTheme="majorHAnsi"/>
          <w:lang w:val="sr-Cyrl-CS"/>
        </w:rPr>
      </w:pPr>
      <w:r w:rsidRPr="0023074F">
        <w:rPr>
          <w:rFonts w:asciiTheme="majorHAnsi" w:eastAsia="Calibri" w:hAnsiTheme="majorHAnsi"/>
          <w:lang w:val="sr-Cyrl-CS"/>
        </w:rPr>
        <w:t>Током наставне године била је присутна стална сарадња са учитељима, педагогом и директором школе. Кроз индивидуалне посете и разговоре постигнута је сарадња са родитељима.</w:t>
      </w:r>
    </w:p>
    <w:p w:rsidR="00D27669" w:rsidRPr="0023074F" w:rsidRDefault="00D27669" w:rsidP="00D27669">
      <w:pPr>
        <w:jc w:val="both"/>
        <w:rPr>
          <w:rFonts w:asciiTheme="majorHAnsi" w:eastAsia="Calibri" w:hAnsiTheme="majorHAnsi"/>
          <w:lang w:val="sr-Cyrl-CS"/>
        </w:rPr>
      </w:pPr>
    </w:p>
    <w:p w:rsidR="00D27669" w:rsidRPr="0023074F" w:rsidRDefault="00D27669" w:rsidP="00D27669">
      <w:pPr>
        <w:ind w:left="2832" w:firstLine="708"/>
        <w:jc w:val="both"/>
        <w:rPr>
          <w:rFonts w:asciiTheme="majorHAnsi" w:eastAsia="Calibri" w:hAnsiTheme="majorHAnsi"/>
          <w:lang w:val="sr-Cyrl-CS"/>
        </w:rPr>
      </w:pPr>
      <w:r w:rsidRPr="0023074F">
        <w:rPr>
          <w:rFonts w:asciiTheme="majorHAnsi" w:eastAsia="Calibri" w:hAnsiTheme="majorHAnsi"/>
          <w:lang w:val="sr-Cyrl-CS"/>
        </w:rPr>
        <w:t>Татјана Стефанов, учитељица у продуженом боравку</w:t>
      </w:r>
    </w:p>
    <w:p w:rsidR="00D27669" w:rsidRPr="0023074F" w:rsidRDefault="00D27669" w:rsidP="00D27669">
      <w:pPr>
        <w:jc w:val="both"/>
        <w:rPr>
          <w:rFonts w:asciiTheme="majorHAnsi" w:eastAsia="Calibri" w:hAnsiTheme="majorHAnsi"/>
          <w:lang w:val="sr-Cyrl-CS"/>
        </w:rPr>
      </w:pPr>
    </w:p>
    <w:p w:rsidR="00633890" w:rsidRPr="0023074F" w:rsidRDefault="00633890" w:rsidP="00D27669">
      <w:pPr>
        <w:jc w:val="both"/>
        <w:rPr>
          <w:rFonts w:asciiTheme="majorHAnsi" w:hAnsiTheme="majorHAnsi"/>
          <w:lang w:val="sr-Cyrl-CS"/>
        </w:rPr>
      </w:pPr>
    </w:p>
    <w:p w:rsidR="004D1B80" w:rsidRPr="0023074F" w:rsidRDefault="004D1B80" w:rsidP="00D27669">
      <w:pPr>
        <w:jc w:val="both"/>
        <w:rPr>
          <w:rFonts w:asciiTheme="majorHAnsi" w:hAnsiTheme="majorHAnsi"/>
          <w:lang w:val="sr-Cyrl-CS"/>
        </w:rPr>
      </w:pPr>
    </w:p>
    <w:p w:rsidR="00820E5F" w:rsidRPr="0023074F" w:rsidRDefault="00820E5F" w:rsidP="00D27669">
      <w:pPr>
        <w:jc w:val="both"/>
        <w:rPr>
          <w:rFonts w:asciiTheme="majorHAnsi" w:hAnsiTheme="majorHAnsi"/>
          <w:lang w:val="sr-Cyrl-CS"/>
        </w:rPr>
      </w:pPr>
    </w:p>
    <w:p w:rsidR="00820E5F" w:rsidRPr="0023074F" w:rsidRDefault="00820E5F" w:rsidP="00D27669">
      <w:pPr>
        <w:jc w:val="both"/>
        <w:rPr>
          <w:rFonts w:asciiTheme="majorHAnsi" w:hAnsiTheme="majorHAnsi"/>
          <w:lang w:val="sr-Cyrl-CS"/>
        </w:rPr>
      </w:pPr>
    </w:p>
    <w:p w:rsidR="00820E5F" w:rsidRPr="0023074F" w:rsidRDefault="00820E5F" w:rsidP="00D27669">
      <w:pPr>
        <w:jc w:val="both"/>
        <w:rPr>
          <w:rFonts w:asciiTheme="majorHAnsi" w:hAnsiTheme="majorHAnsi"/>
          <w:lang w:val="sr-Cyrl-CS"/>
        </w:rPr>
      </w:pPr>
    </w:p>
    <w:p w:rsidR="00820E5F" w:rsidRPr="0023074F" w:rsidRDefault="00820E5F" w:rsidP="00D27669">
      <w:pPr>
        <w:jc w:val="both"/>
        <w:rPr>
          <w:rFonts w:asciiTheme="majorHAnsi" w:hAnsiTheme="majorHAnsi"/>
          <w:lang w:val="sr-Cyrl-CS"/>
        </w:rPr>
      </w:pPr>
    </w:p>
    <w:p w:rsidR="00820E5F" w:rsidRPr="0023074F" w:rsidRDefault="00820E5F" w:rsidP="00D27669">
      <w:pPr>
        <w:jc w:val="both"/>
        <w:rPr>
          <w:rFonts w:asciiTheme="majorHAnsi" w:hAnsiTheme="majorHAnsi"/>
          <w:lang w:val="sr-Cyrl-CS"/>
        </w:rPr>
      </w:pPr>
    </w:p>
    <w:p w:rsidR="00820E5F" w:rsidRPr="0023074F" w:rsidRDefault="00820E5F" w:rsidP="00D27669">
      <w:pPr>
        <w:jc w:val="both"/>
        <w:rPr>
          <w:rFonts w:asciiTheme="majorHAnsi" w:hAnsiTheme="majorHAnsi"/>
          <w:lang w:val="sr-Cyrl-CS"/>
        </w:rPr>
      </w:pPr>
    </w:p>
    <w:p w:rsidR="00820E5F" w:rsidRPr="0023074F" w:rsidRDefault="00820E5F" w:rsidP="00D27669">
      <w:pPr>
        <w:jc w:val="both"/>
        <w:rPr>
          <w:rFonts w:asciiTheme="majorHAnsi" w:hAnsiTheme="majorHAnsi"/>
          <w:lang w:val="sr-Cyrl-CS"/>
        </w:rPr>
      </w:pPr>
    </w:p>
    <w:p w:rsidR="00820E5F" w:rsidRPr="0023074F" w:rsidRDefault="00820E5F" w:rsidP="00D27669">
      <w:pPr>
        <w:jc w:val="both"/>
        <w:rPr>
          <w:rFonts w:asciiTheme="majorHAnsi" w:hAnsiTheme="majorHAnsi"/>
          <w:lang w:val="sr-Cyrl-CS"/>
        </w:rPr>
      </w:pPr>
    </w:p>
    <w:p w:rsidR="00820E5F" w:rsidRPr="0023074F" w:rsidRDefault="00820E5F" w:rsidP="00D27669">
      <w:pPr>
        <w:jc w:val="both"/>
        <w:rPr>
          <w:rFonts w:asciiTheme="majorHAnsi" w:hAnsiTheme="majorHAnsi"/>
          <w:lang w:val="sr-Cyrl-CS"/>
        </w:rPr>
      </w:pPr>
    </w:p>
    <w:p w:rsidR="00820E5F" w:rsidRPr="0023074F" w:rsidRDefault="00820E5F" w:rsidP="00D27669">
      <w:pPr>
        <w:jc w:val="both"/>
        <w:rPr>
          <w:rFonts w:asciiTheme="majorHAnsi" w:hAnsiTheme="majorHAnsi"/>
          <w:lang w:val="sr-Cyrl-CS"/>
        </w:rPr>
      </w:pPr>
    </w:p>
    <w:p w:rsidR="00820E5F" w:rsidRPr="0023074F" w:rsidRDefault="00820E5F" w:rsidP="00D27669">
      <w:pPr>
        <w:jc w:val="both"/>
        <w:rPr>
          <w:rFonts w:asciiTheme="majorHAnsi" w:hAnsiTheme="majorHAnsi"/>
          <w:lang w:val="sr-Cyrl-CS"/>
        </w:rPr>
      </w:pPr>
    </w:p>
    <w:p w:rsidR="00820E5F" w:rsidRPr="0023074F" w:rsidRDefault="00820E5F" w:rsidP="00D27669">
      <w:pPr>
        <w:jc w:val="both"/>
        <w:rPr>
          <w:rFonts w:asciiTheme="majorHAnsi" w:hAnsiTheme="majorHAnsi"/>
          <w:lang w:val="sr-Cyrl-CS"/>
        </w:rPr>
      </w:pPr>
    </w:p>
    <w:p w:rsidR="00820E5F" w:rsidRPr="00307CD0" w:rsidRDefault="00820E5F" w:rsidP="00D27669">
      <w:pPr>
        <w:jc w:val="both"/>
        <w:rPr>
          <w:rFonts w:asciiTheme="majorHAnsi" w:hAnsiTheme="majorHAnsi"/>
          <w:lang w:val="sr-Latn-RS"/>
        </w:rPr>
      </w:pPr>
    </w:p>
    <w:p w:rsidR="00820E5F" w:rsidRPr="0023074F" w:rsidRDefault="00820E5F" w:rsidP="00D27669">
      <w:pPr>
        <w:jc w:val="both"/>
        <w:rPr>
          <w:rFonts w:asciiTheme="majorHAnsi" w:hAnsiTheme="majorHAnsi"/>
          <w:lang w:val="sr-Cyrl-CS"/>
        </w:rPr>
      </w:pPr>
    </w:p>
    <w:p w:rsidR="00BA1A69" w:rsidRPr="00B109EC" w:rsidRDefault="00A42A85" w:rsidP="00B109EC">
      <w:pPr>
        <w:pStyle w:val="Heading1"/>
        <w:jc w:val="center"/>
        <w:rPr>
          <w:rFonts w:asciiTheme="majorHAnsi" w:hAnsiTheme="majorHAnsi"/>
        </w:rPr>
      </w:pPr>
      <w:bookmarkStart w:id="54" w:name="_Toc496046539"/>
      <w:bookmarkStart w:id="55" w:name="_Toc22051295"/>
      <w:r w:rsidRPr="00B109EC">
        <w:rPr>
          <w:rFonts w:asciiTheme="majorHAnsi" w:hAnsiTheme="majorHAnsi"/>
        </w:rPr>
        <w:lastRenderedPageBreak/>
        <w:t>IV РЕАЛИЗАЦИЈА ОСТАЛИХ АКТИВНОСТИ УЧЕНИКА</w:t>
      </w:r>
      <w:bookmarkEnd w:id="54"/>
      <w:bookmarkEnd w:id="55"/>
    </w:p>
    <w:p w:rsidR="005A6CE1" w:rsidRPr="002C4113" w:rsidRDefault="005A6CE1" w:rsidP="00B109EC">
      <w:pPr>
        <w:pStyle w:val="Heading2"/>
        <w:jc w:val="center"/>
      </w:pPr>
      <w:bookmarkStart w:id="56" w:name="_Toc496046540"/>
      <w:bookmarkStart w:id="57" w:name="_Toc22051296"/>
      <w:r w:rsidRPr="00B109EC">
        <w:rPr>
          <w:rFonts w:asciiTheme="majorHAnsi" w:hAnsiTheme="majorHAnsi"/>
        </w:rPr>
        <w:t>СЛОБОДНЕ АКТИВНОСТИ УЧЕНИКА</w:t>
      </w:r>
      <w:bookmarkEnd w:id="56"/>
      <w:bookmarkEnd w:id="57"/>
    </w:p>
    <w:p w:rsidR="005A6CE1" w:rsidRPr="0023074F" w:rsidRDefault="005A6CE1" w:rsidP="005A6CE1">
      <w:pPr>
        <w:jc w:val="both"/>
        <w:rPr>
          <w:rFonts w:ascii="Cambria" w:hAnsi="Cambria"/>
          <w:b/>
          <w:lang w:val="sr-Cyrl-CS"/>
        </w:rPr>
      </w:pPr>
    </w:p>
    <w:tbl>
      <w:tblPr>
        <w:tblW w:w="9655" w:type="dxa"/>
        <w:tblBorders>
          <w:top w:val="double" w:sz="4" w:space="0" w:color="CC99FF"/>
          <w:left w:val="double" w:sz="4" w:space="0" w:color="CC99FF"/>
          <w:bottom w:val="double" w:sz="4" w:space="0" w:color="CC99FF"/>
          <w:right w:val="double" w:sz="4" w:space="0" w:color="CC99FF"/>
          <w:insideH w:val="double" w:sz="4" w:space="0" w:color="CC99FF"/>
          <w:insideV w:val="double" w:sz="4" w:space="0" w:color="CC99FF"/>
        </w:tblBorders>
        <w:tblLayout w:type="fixed"/>
        <w:tblLook w:val="01E0" w:firstRow="1" w:lastRow="1" w:firstColumn="1" w:lastColumn="1" w:noHBand="0" w:noVBand="0"/>
      </w:tblPr>
      <w:tblGrid>
        <w:gridCol w:w="648"/>
        <w:gridCol w:w="4280"/>
        <w:gridCol w:w="1559"/>
        <w:gridCol w:w="3168"/>
      </w:tblGrid>
      <w:tr w:rsidR="006A7840" w:rsidRPr="0023074F" w:rsidTr="00282A25">
        <w:tc>
          <w:tcPr>
            <w:tcW w:w="648" w:type="dxa"/>
            <w:shd w:val="clear" w:color="auto" w:fill="EAF1DD"/>
          </w:tcPr>
          <w:p w:rsidR="00BA1A69" w:rsidRPr="0023074F" w:rsidRDefault="00BA1A69" w:rsidP="00576C6B">
            <w:pPr>
              <w:jc w:val="both"/>
              <w:rPr>
                <w:rFonts w:ascii="Cambria" w:hAnsi="Cambria"/>
                <w:b/>
                <w:lang w:val="sr-Latn-CS"/>
              </w:rPr>
            </w:pPr>
          </w:p>
          <w:p w:rsidR="00BA1A69" w:rsidRPr="0023074F" w:rsidRDefault="00BA1A69" w:rsidP="00576C6B">
            <w:pPr>
              <w:jc w:val="both"/>
              <w:rPr>
                <w:rFonts w:ascii="Cambria" w:hAnsi="Cambria"/>
                <w:b/>
                <w:lang w:val="sr-Cyrl-CS"/>
              </w:rPr>
            </w:pPr>
          </w:p>
        </w:tc>
        <w:tc>
          <w:tcPr>
            <w:tcW w:w="4280" w:type="dxa"/>
            <w:shd w:val="clear" w:color="auto" w:fill="EAF1DD"/>
          </w:tcPr>
          <w:p w:rsidR="00BA1A69" w:rsidRPr="0023074F" w:rsidRDefault="00BA1A69" w:rsidP="00576C6B">
            <w:pPr>
              <w:jc w:val="both"/>
              <w:rPr>
                <w:rFonts w:ascii="Cambria" w:hAnsi="Cambria"/>
                <w:b/>
                <w:lang w:val="sr-Latn-CS"/>
              </w:rPr>
            </w:pPr>
          </w:p>
          <w:p w:rsidR="00BA1A69" w:rsidRPr="0023074F" w:rsidRDefault="002B290C" w:rsidP="00576C6B">
            <w:pPr>
              <w:jc w:val="both"/>
              <w:rPr>
                <w:rFonts w:ascii="Cambria" w:hAnsi="Cambria"/>
                <w:b/>
              </w:rPr>
            </w:pPr>
            <w:r w:rsidRPr="0023074F">
              <w:rPr>
                <w:rFonts w:ascii="Cambria" w:hAnsi="Cambria"/>
                <w:b/>
              </w:rPr>
              <w:t>СЕКЦИЈА</w:t>
            </w:r>
          </w:p>
        </w:tc>
        <w:tc>
          <w:tcPr>
            <w:tcW w:w="1559" w:type="dxa"/>
            <w:shd w:val="clear" w:color="auto" w:fill="EAF1DD"/>
          </w:tcPr>
          <w:p w:rsidR="00BA1A69" w:rsidRPr="0023074F" w:rsidRDefault="00BA1A69" w:rsidP="00576C6B">
            <w:pPr>
              <w:jc w:val="both"/>
              <w:rPr>
                <w:rFonts w:ascii="Cambria" w:hAnsi="Cambria"/>
                <w:b/>
                <w:lang w:val="sr-Latn-CS"/>
              </w:rPr>
            </w:pPr>
          </w:p>
          <w:p w:rsidR="00BA1A69" w:rsidRPr="0023074F" w:rsidRDefault="002B290C" w:rsidP="002B290C">
            <w:pPr>
              <w:jc w:val="center"/>
              <w:rPr>
                <w:rFonts w:ascii="Cambria" w:hAnsi="Cambria"/>
                <w:b/>
              </w:rPr>
            </w:pPr>
            <w:r w:rsidRPr="0023074F">
              <w:rPr>
                <w:rFonts w:ascii="Cambria" w:hAnsi="Cambria"/>
                <w:b/>
              </w:rPr>
              <w:t>ЧАСОВИ</w:t>
            </w:r>
          </w:p>
        </w:tc>
        <w:tc>
          <w:tcPr>
            <w:tcW w:w="3168" w:type="dxa"/>
            <w:shd w:val="clear" w:color="auto" w:fill="EAF1DD"/>
          </w:tcPr>
          <w:p w:rsidR="00BA1A69" w:rsidRPr="0023074F" w:rsidRDefault="00BA1A69" w:rsidP="00576C6B">
            <w:pPr>
              <w:jc w:val="both"/>
              <w:rPr>
                <w:rFonts w:ascii="Cambria" w:hAnsi="Cambria"/>
                <w:b/>
                <w:lang w:val="sr-Latn-CS"/>
              </w:rPr>
            </w:pPr>
          </w:p>
          <w:p w:rsidR="00BA1A69" w:rsidRPr="0023074F" w:rsidRDefault="002B290C" w:rsidP="00576C6B">
            <w:pPr>
              <w:jc w:val="both"/>
              <w:rPr>
                <w:rFonts w:ascii="Cambria" w:hAnsi="Cambria"/>
                <w:b/>
              </w:rPr>
            </w:pPr>
            <w:r w:rsidRPr="0023074F">
              <w:rPr>
                <w:rFonts w:ascii="Cambria" w:hAnsi="Cambria"/>
                <w:b/>
              </w:rPr>
              <w:t>НАСТАВНИК</w:t>
            </w:r>
          </w:p>
        </w:tc>
      </w:tr>
      <w:tr w:rsidR="006A7840" w:rsidRPr="0023074F" w:rsidTr="00282A25">
        <w:tc>
          <w:tcPr>
            <w:tcW w:w="648" w:type="dxa"/>
          </w:tcPr>
          <w:p w:rsidR="00BA1A69" w:rsidRPr="0023074F" w:rsidRDefault="002B290C" w:rsidP="00576C6B">
            <w:pPr>
              <w:jc w:val="both"/>
              <w:rPr>
                <w:rFonts w:ascii="Cambria" w:hAnsi="Cambria"/>
              </w:rPr>
            </w:pPr>
            <w:r w:rsidRPr="0023074F">
              <w:rPr>
                <w:rFonts w:ascii="Cambria" w:hAnsi="Cambria"/>
              </w:rPr>
              <w:t>1.</w:t>
            </w:r>
          </w:p>
        </w:tc>
        <w:tc>
          <w:tcPr>
            <w:tcW w:w="4280" w:type="dxa"/>
          </w:tcPr>
          <w:p w:rsidR="00BA1A69" w:rsidRPr="0023074F" w:rsidRDefault="00C94A07" w:rsidP="00576C6B">
            <w:pPr>
              <w:jc w:val="both"/>
              <w:rPr>
                <w:rFonts w:ascii="Cambria" w:hAnsi="Cambria"/>
              </w:rPr>
            </w:pPr>
            <w:r w:rsidRPr="0023074F">
              <w:rPr>
                <w:rFonts w:ascii="Cambria" w:hAnsi="Cambria"/>
                <w:lang w:val="sr-Cyrl-CS"/>
              </w:rPr>
              <w:t>Литерарна секција</w:t>
            </w:r>
            <w:r w:rsidR="00B16952" w:rsidRPr="0023074F">
              <w:rPr>
                <w:rFonts w:ascii="Cambria" w:hAnsi="Cambria"/>
                <w:lang w:val="sr-Latn-CS"/>
              </w:rPr>
              <w:t xml:space="preserve"> II </w:t>
            </w:r>
            <w:r w:rsidR="00414293" w:rsidRPr="0023074F">
              <w:rPr>
                <w:rFonts w:ascii="Cambria" w:hAnsi="Cambria"/>
                <w:lang w:val="sr-Latn-CS"/>
              </w:rPr>
              <w:t>–</w:t>
            </w:r>
            <w:r w:rsidR="007B3F59" w:rsidRPr="0023074F">
              <w:rPr>
                <w:rFonts w:ascii="Cambria" w:hAnsi="Cambria"/>
                <w:lang w:val="sr-Latn-CS"/>
              </w:rPr>
              <w:t>IV</w:t>
            </w:r>
            <w:r w:rsidR="00414293" w:rsidRPr="0023074F">
              <w:rPr>
                <w:rFonts w:ascii="Cambria" w:hAnsi="Cambria"/>
              </w:rPr>
              <w:t xml:space="preserve"> </w:t>
            </w:r>
            <w:r w:rsidR="0013206C" w:rsidRPr="0023074F">
              <w:rPr>
                <w:rFonts w:ascii="Cambria" w:hAnsi="Cambria"/>
                <w:lang w:val="sr-Latn-CS"/>
              </w:rPr>
              <w:t>разред</w:t>
            </w:r>
            <w:r w:rsidR="00414293" w:rsidRPr="0023074F">
              <w:rPr>
                <w:rFonts w:ascii="Cambria" w:hAnsi="Cambria"/>
              </w:rPr>
              <w:t>а</w:t>
            </w:r>
          </w:p>
        </w:tc>
        <w:tc>
          <w:tcPr>
            <w:tcW w:w="1559" w:type="dxa"/>
          </w:tcPr>
          <w:p w:rsidR="00BA1A69" w:rsidRPr="0023074F" w:rsidRDefault="00684804" w:rsidP="00B654F8">
            <w:pPr>
              <w:jc w:val="center"/>
              <w:rPr>
                <w:rFonts w:ascii="Cambria" w:hAnsi="Cambria"/>
                <w:lang w:val="sr-Cyrl-CS"/>
              </w:rPr>
            </w:pPr>
            <w:r w:rsidRPr="0023074F">
              <w:rPr>
                <w:rFonts w:ascii="Cambria" w:hAnsi="Cambria"/>
                <w:lang w:val="sr-Cyrl-CS"/>
              </w:rPr>
              <w:t>3</w:t>
            </w:r>
            <w:r w:rsidR="00610B1A" w:rsidRPr="0023074F">
              <w:rPr>
                <w:rFonts w:ascii="Cambria" w:hAnsi="Cambria"/>
                <w:lang w:val="sr-Cyrl-CS"/>
              </w:rPr>
              <w:t>6</w:t>
            </w:r>
          </w:p>
        </w:tc>
        <w:tc>
          <w:tcPr>
            <w:tcW w:w="3168" w:type="dxa"/>
          </w:tcPr>
          <w:p w:rsidR="00BA1A69" w:rsidRPr="0023074F" w:rsidRDefault="00610B1A" w:rsidP="00576C6B">
            <w:pPr>
              <w:jc w:val="both"/>
              <w:rPr>
                <w:rFonts w:ascii="Cambria" w:hAnsi="Cambria"/>
                <w:lang w:val="sr-Cyrl-CS"/>
              </w:rPr>
            </w:pPr>
            <w:r w:rsidRPr="0023074F">
              <w:rPr>
                <w:rFonts w:ascii="Cambria" w:hAnsi="Cambria"/>
                <w:lang w:val="sr-Cyrl-CS"/>
              </w:rPr>
              <w:t>Татјана Стефанов</w:t>
            </w:r>
          </w:p>
        </w:tc>
      </w:tr>
      <w:tr w:rsidR="006A7840" w:rsidRPr="0023074F" w:rsidTr="00282A25">
        <w:tc>
          <w:tcPr>
            <w:tcW w:w="648" w:type="dxa"/>
          </w:tcPr>
          <w:p w:rsidR="00BA1A69" w:rsidRPr="0023074F" w:rsidRDefault="002B290C" w:rsidP="00576C6B">
            <w:pPr>
              <w:jc w:val="both"/>
              <w:rPr>
                <w:rFonts w:ascii="Cambria" w:hAnsi="Cambria"/>
              </w:rPr>
            </w:pPr>
            <w:r w:rsidRPr="0023074F">
              <w:rPr>
                <w:rFonts w:ascii="Cambria" w:hAnsi="Cambria"/>
              </w:rPr>
              <w:t>2.</w:t>
            </w:r>
          </w:p>
        </w:tc>
        <w:tc>
          <w:tcPr>
            <w:tcW w:w="4280" w:type="dxa"/>
          </w:tcPr>
          <w:p w:rsidR="00BA1A69" w:rsidRPr="0023074F" w:rsidRDefault="0013206C" w:rsidP="00576C6B">
            <w:pPr>
              <w:jc w:val="both"/>
              <w:rPr>
                <w:rFonts w:ascii="Cambria" w:hAnsi="Cambria"/>
              </w:rPr>
            </w:pPr>
            <w:r w:rsidRPr="0023074F">
              <w:rPr>
                <w:rFonts w:ascii="Cambria" w:hAnsi="Cambria"/>
                <w:lang w:val="sr-Latn-CS"/>
              </w:rPr>
              <w:t>Литерарна</w:t>
            </w:r>
            <w:r w:rsidR="00414293" w:rsidRPr="0023074F">
              <w:rPr>
                <w:rFonts w:ascii="Cambria" w:hAnsi="Cambria"/>
              </w:rPr>
              <w:t xml:space="preserve"> </w:t>
            </w:r>
            <w:r w:rsidRPr="0023074F">
              <w:rPr>
                <w:rFonts w:ascii="Cambria" w:hAnsi="Cambria"/>
                <w:lang w:val="sr-Latn-CS"/>
              </w:rPr>
              <w:t>и</w:t>
            </w:r>
            <w:r w:rsidR="00414293" w:rsidRPr="0023074F">
              <w:rPr>
                <w:rFonts w:ascii="Cambria" w:hAnsi="Cambria"/>
              </w:rPr>
              <w:t xml:space="preserve"> </w:t>
            </w:r>
            <w:r w:rsidRPr="0023074F">
              <w:rPr>
                <w:rFonts w:ascii="Cambria" w:hAnsi="Cambria"/>
                <w:lang w:val="sr-Latn-CS"/>
              </w:rPr>
              <w:t>драмска</w:t>
            </w:r>
            <w:r w:rsidR="00414293" w:rsidRPr="0023074F">
              <w:rPr>
                <w:rFonts w:ascii="Cambria" w:hAnsi="Cambria"/>
              </w:rPr>
              <w:t xml:space="preserve"> </w:t>
            </w:r>
            <w:r w:rsidR="007B3F59" w:rsidRPr="0023074F">
              <w:rPr>
                <w:rFonts w:ascii="Cambria" w:hAnsi="Cambria"/>
                <w:lang w:val="sr-Latn-CS"/>
              </w:rPr>
              <w:t>V-VIII</w:t>
            </w:r>
            <w:r w:rsidR="00414293" w:rsidRPr="0023074F">
              <w:rPr>
                <w:rFonts w:ascii="Cambria" w:hAnsi="Cambria"/>
              </w:rPr>
              <w:t xml:space="preserve"> </w:t>
            </w:r>
            <w:r w:rsidRPr="0023074F">
              <w:rPr>
                <w:rFonts w:ascii="Cambria" w:hAnsi="Cambria"/>
                <w:lang w:val="sr-Latn-CS"/>
              </w:rPr>
              <w:t>разред</w:t>
            </w:r>
            <w:r w:rsidR="00414293" w:rsidRPr="0023074F">
              <w:rPr>
                <w:rFonts w:ascii="Cambria" w:hAnsi="Cambria"/>
              </w:rPr>
              <w:t>а</w:t>
            </w:r>
          </w:p>
        </w:tc>
        <w:tc>
          <w:tcPr>
            <w:tcW w:w="1559" w:type="dxa"/>
          </w:tcPr>
          <w:p w:rsidR="00BA1A69" w:rsidRPr="0023074F" w:rsidRDefault="00F769B9" w:rsidP="00B654F8">
            <w:pPr>
              <w:jc w:val="center"/>
              <w:rPr>
                <w:rFonts w:ascii="Cambria" w:hAnsi="Cambria"/>
                <w:lang w:val="sr-Cyrl-CS"/>
              </w:rPr>
            </w:pPr>
            <w:r w:rsidRPr="0023074F">
              <w:rPr>
                <w:rFonts w:ascii="Cambria" w:hAnsi="Cambria"/>
                <w:lang w:val="sr-Cyrl-CS"/>
              </w:rPr>
              <w:t>3</w:t>
            </w:r>
            <w:r w:rsidR="00203397" w:rsidRPr="0023074F">
              <w:rPr>
                <w:rFonts w:ascii="Cambria" w:hAnsi="Cambria"/>
                <w:lang w:val="sr-Cyrl-CS"/>
              </w:rPr>
              <w:t>7</w:t>
            </w:r>
          </w:p>
        </w:tc>
        <w:tc>
          <w:tcPr>
            <w:tcW w:w="3168" w:type="dxa"/>
          </w:tcPr>
          <w:p w:rsidR="00BA1A69" w:rsidRPr="0023074F" w:rsidRDefault="000C06D1" w:rsidP="00281FB8">
            <w:pPr>
              <w:jc w:val="both"/>
              <w:rPr>
                <w:rFonts w:ascii="Cambria" w:hAnsi="Cambria"/>
                <w:lang w:val="sr-Cyrl-CS"/>
              </w:rPr>
            </w:pPr>
            <w:r w:rsidRPr="0023074F">
              <w:rPr>
                <w:rFonts w:ascii="Cambria" w:hAnsi="Cambria"/>
                <w:lang w:val="sr-Cyrl-CS"/>
              </w:rPr>
              <w:t>Јелена Мркић</w:t>
            </w:r>
          </w:p>
        </w:tc>
      </w:tr>
      <w:tr w:rsidR="006A7840" w:rsidRPr="0023074F" w:rsidTr="00282A25">
        <w:tc>
          <w:tcPr>
            <w:tcW w:w="648" w:type="dxa"/>
          </w:tcPr>
          <w:p w:rsidR="00BA1A69" w:rsidRPr="0023074F" w:rsidRDefault="002B290C" w:rsidP="00576C6B">
            <w:pPr>
              <w:jc w:val="both"/>
              <w:rPr>
                <w:rFonts w:ascii="Cambria" w:hAnsi="Cambria"/>
              </w:rPr>
            </w:pPr>
            <w:r w:rsidRPr="0023074F">
              <w:rPr>
                <w:rFonts w:ascii="Cambria" w:hAnsi="Cambria"/>
                <w:lang w:val="sr-Cyrl-CS"/>
              </w:rPr>
              <w:t>3.</w:t>
            </w:r>
          </w:p>
        </w:tc>
        <w:tc>
          <w:tcPr>
            <w:tcW w:w="4280" w:type="dxa"/>
          </w:tcPr>
          <w:p w:rsidR="00BA1A69" w:rsidRPr="0023074F" w:rsidRDefault="007B3F59" w:rsidP="00576C6B">
            <w:pPr>
              <w:jc w:val="both"/>
              <w:rPr>
                <w:rFonts w:ascii="Cambria" w:hAnsi="Cambria"/>
                <w:lang w:val="sr-Cyrl-CS"/>
              </w:rPr>
            </w:pPr>
            <w:r w:rsidRPr="0023074F">
              <w:rPr>
                <w:rFonts w:ascii="Cambria" w:hAnsi="Cambria"/>
                <w:lang w:val="sr-Cyrl-CS"/>
              </w:rPr>
              <w:t>Фото секција</w:t>
            </w:r>
          </w:p>
        </w:tc>
        <w:tc>
          <w:tcPr>
            <w:tcW w:w="1559" w:type="dxa"/>
          </w:tcPr>
          <w:p w:rsidR="00BA1A69" w:rsidRPr="0023074F" w:rsidRDefault="00F769B9" w:rsidP="00B654F8">
            <w:pPr>
              <w:jc w:val="center"/>
              <w:rPr>
                <w:rFonts w:ascii="Cambria" w:hAnsi="Cambria"/>
              </w:rPr>
            </w:pPr>
            <w:r w:rsidRPr="0023074F">
              <w:rPr>
                <w:rFonts w:ascii="Cambria" w:hAnsi="Cambria"/>
                <w:lang w:val="sr-Cyrl-CS"/>
              </w:rPr>
              <w:t>3</w:t>
            </w:r>
            <w:r w:rsidR="00660E83" w:rsidRPr="0023074F">
              <w:rPr>
                <w:rFonts w:ascii="Cambria" w:hAnsi="Cambria"/>
              </w:rPr>
              <w:t>6</w:t>
            </w:r>
          </w:p>
        </w:tc>
        <w:tc>
          <w:tcPr>
            <w:tcW w:w="3168" w:type="dxa"/>
          </w:tcPr>
          <w:p w:rsidR="00BA1A69" w:rsidRPr="0023074F" w:rsidRDefault="0013206C" w:rsidP="00576C6B">
            <w:pPr>
              <w:jc w:val="both"/>
              <w:rPr>
                <w:rFonts w:ascii="Cambria" w:hAnsi="Cambria"/>
                <w:lang w:val="sr-Latn-CS"/>
              </w:rPr>
            </w:pPr>
            <w:r w:rsidRPr="0023074F">
              <w:rPr>
                <w:rFonts w:ascii="Cambria" w:hAnsi="Cambria"/>
                <w:lang w:val="sr-Latn-CS"/>
              </w:rPr>
              <w:t>Бисак</w:t>
            </w:r>
            <w:r w:rsidR="005C5F09" w:rsidRPr="0023074F">
              <w:rPr>
                <w:rFonts w:ascii="Cambria" w:hAnsi="Cambria"/>
              </w:rPr>
              <w:t xml:space="preserve"> </w:t>
            </w:r>
            <w:r w:rsidRPr="0023074F">
              <w:rPr>
                <w:rFonts w:ascii="Cambria" w:hAnsi="Cambria"/>
                <w:lang w:val="sr-Latn-CS"/>
              </w:rPr>
              <w:t>Золтан</w:t>
            </w:r>
          </w:p>
        </w:tc>
      </w:tr>
      <w:tr w:rsidR="006A7840" w:rsidRPr="0023074F" w:rsidTr="00282A25">
        <w:tc>
          <w:tcPr>
            <w:tcW w:w="648" w:type="dxa"/>
          </w:tcPr>
          <w:p w:rsidR="00BA1A69" w:rsidRPr="0023074F" w:rsidRDefault="002B290C" w:rsidP="00576C6B">
            <w:pPr>
              <w:jc w:val="both"/>
              <w:rPr>
                <w:rFonts w:ascii="Cambria" w:hAnsi="Cambria"/>
              </w:rPr>
            </w:pPr>
            <w:r w:rsidRPr="0023074F">
              <w:rPr>
                <w:rFonts w:ascii="Cambria" w:hAnsi="Cambria"/>
                <w:lang w:val="sr-Cyrl-CS"/>
              </w:rPr>
              <w:t>4.</w:t>
            </w:r>
          </w:p>
        </w:tc>
        <w:tc>
          <w:tcPr>
            <w:tcW w:w="4280" w:type="dxa"/>
          </w:tcPr>
          <w:p w:rsidR="00BA1A69" w:rsidRPr="0023074F" w:rsidRDefault="00F769B9" w:rsidP="00A5778C">
            <w:pPr>
              <w:jc w:val="both"/>
              <w:rPr>
                <w:rFonts w:ascii="Cambria" w:hAnsi="Cambria"/>
                <w:lang w:val="sr-Cyrl-CS"/>
              </w:rPr>
            </w:pPr>
            <w:r w:rsidRPr="0023074F">
              <w:rPr>
                <w:rFonts w:ascii="Cambria" w:hAnsi="Cambria"/>
                <w:lang w:val="sr-Cyrl-CS"/>
              </w:rPr>
              <w:t>Спортска секција</w:t>
            </w:r>
            <w:r w:rsidR="00A5778C" w:rsidRPr="0023074F">
              <w:rPr>
                <w:rFonts w:ascii="Cambria" w:hAnsi="Cambria"/>
                <w:lang w:val="sr-Cyrl-CS"/>
              </w:rPr>
              <w:t>-фудбал и карате</w:t>
            </w:r>
          </w:p>
        </w:tc>
        <w:tc>
          <w:tcPr>
            <w:tcW w:w="1559" w:type="dxa"/>
          </w:tcPr>
          <w:p w:rsidR="00BA1A69" w:rsidRPr="0023074F" w:rsidRDefault="00660E83" w:rsidP="00B654F8">
            <w:pPr>
              <w:jc w:val="center"/>
              <w:rPr>
                <w:rFonts w:ascii="Cambria" w:hAnsi="Cambria"/>
              </w:rPr>
            </w:pPr>
            <w:r w:rsidRPr="0023074F">
              <w:rPr>
                <w:rFonts w:ascii="Cambria" w:hAnsi="Cambria"/>
              </w:rPr>
              <w:t>36</w:t>
            </w:r>
          </w:p>
        </w:tc>
        <w:tc>
          <w:tcPr>
            <w:tcW w:w="3168" w:type="dxa"/>
          </w:tcPr>
          <w:p w:rsidR="00BA1A69" w:rsidRPr="0023074F" w:rsidRDefault="00F769B9" w:rsidP="00576C6B">
            <w:pPr>
              <w:jc w:val="both"/>
              <w:rPr>
                <w:rFonts w:ascii="Cambria" w:hAnsi="Cambria"/>
                <w:lang w:val="sr-Cyrl-CS"/>
              </w:rPr>
            </w:pPr>
            <w:r w:rsidRPr="0023074F">
              <w:rPr>
                <w:rFonts w:ascii="Cambria" w:hAnsi="Cambria"/>
                <w:lang w:val="sr-Cyrl-CS"/>
              </w:rPr>
              <w:t>Софран Мирјана</w:t>
            </w:r>
            <w:r w:rsidR="00A5778C" w:rsidRPr="0023074F">
              <w:rPr>
                <w:rFonts w:ascii="Cambria" w:hAnsi="Cambria"/>
                <w:lang w:val="sr-Cyrl-CS"/>
              </w:rPr>
              <w:t xml:space="preserve"> и Немања Лугић</w:t>
            </w:r>
          </w:p>
        </w:tc>
      </w:tr>
      <w:tr w:rsidR="006A7840" w:rsidRPr="0023074F" w:rsidTr="00282A25">
        <w:tc>
          <w:tcPr>
            <w:tcW w:w="648" w:type="dxa"/>
          </w:tcPr>
          <w:p w:rsidR="003A1E32" w:rsidRPr="0023074F" w:rsidRDefault="00282A25" w:rsidP="00576C6B">
            <w:pPr>
              <w:jc w:val="both"/>
              <w:rPr>
                <w:rFonts w:ascii="Cambria" w:hAnsi="Cambria"/>
                <w:lang w:val="sr-Cyrl-CS"/>
              </w:rPr>
            </w:pPr>
            <w:r w:rsidRPr="0023074F">
              <w:rPr>
                <w:rFonts w:ascii="Cambria" w:hAnsi="Cambria"/>
                <w:lang w:val="sr-Cyrl-CS"/>
              </w:rPr>
              <w:t>5.</w:t>
            </w:r>
          </w:p>
        </w:tc>
        <w:tc>
          <w:tcPr>
            <w:tcW w:w="4280" w:type="dxa"/>
          </w:tcPr>
          <w:p w:rsidR="003A1E32" w:rsidRPr="0023074F" w:rsidRDefault="002C476B" w:rsidP="00576C6B">
            <w:pPr>
              <w:jc w:val="both"/>
              <w:rPr>
                <w:rFonts w:ascii="Cambria" w:hAnsi="Cambria"/>
                <w:lang w:val="sr-Cyrl-CS"/>
              </w:rPr>
            </w:pPr>
            <w:r w:rsidRPr="0023074F">
              <w:rPr>
                <w:rFonts w:ascii="Cambria" w:hAnsi="Cambria"/>
                <w:lang w:val="sr-Cyrl-CS"/>
              </w:rPr>
              <w:t>Еколошка секција</w:t>
            </w:r>
          </w:p>
        </w:tc>
        <w:tc>
          <w:tcPr>
            <w:tcW w:w="1559" w:type="dxa"/>
          </w:tcPr>
          <w:p w:rsidR="003A1E32" w:rsidRPr="0023074F" w:rsidRDefault="00E80E78" w:rsidP="00BC797C">
            <w:pPr>
              <w:jc w:val="center"/>
              <w:rPr>
                <w:rFonts w:ascii="Cambria" w:hAnsi="Cambria"/>
                <w:lang w:val="sr-Cyrl-CS"/>
              </w:rPr>
            </w:pPr>
            <w:r w:rsidRPr="0023074F">
              <w:rPr>
                <w:rFonts w:ascii="Cambria" w:hAnsi="Cambria"/>
                <w:lang w:val="sr-Cyrl-CS"/>
              </w:rPr>
              <w:t>36</w:t>
            </w:r>
          </w:p>
        </w:tc>
        <w:tc>
          <w:tcPr>
            <w:tcW w:w="3168" w:type="dxa"/>
          </w:tcPr>
          <w:p w:rsidR="003A1E32" w:rsidRPr="0023074F" w:rsidRDefault="00C312AA" w:rsidP="00C312AA">
            <w:pPr>
              <w:jc w:val="both"/>
              <w:rPr>
                <w:rFonts w:ascii="Cambria" w:hAnsi="Cambria"/>
              </w:rPr>
            </w:pPr>
            <w:r w:rsidRPr="0023074F">
              <w:rPr>
                <w:rFonts w:asciiTheme="majorHAnsi" w:hAnsiTheme="majorHAnsi"/>
              </w:rPr>
              <w:t>Дајана</w:t>
            </w:r>
            <w:r w:rsidRPr="0023074F">
              <w:rPr>
                <w:rFonts w:asciiTheme="majorHAnsi" w:hAnsiTheme="majorHAnsi"/>
                <w:lang w:val="sr-Latn-CS"/>
              </w:rPr>
              <w:t xml:space="preserve"> </w:t>
            </w:r>
            <w:r w:rsidRPr="0023074F">
              <w:rPr>
                <w:rFonts w:asciiTheme="majorHAnsi" w:hAnsiTheme="majorHAnsi"/>
              </w:rPr>
              <w:t>Губеринић, Урош</w:t>
            </w:r>
            <w:r w:rsidRPr="0023074F">
              <w:rPr>
                <w:rFonts w:asciiTheme="majorHAnsi" w:hAnsiTheme="majorHAnsi"/>
                <w:lang w:val="sr-Latn-CS"/>
              </w:rPr>
              <w:t xml:space="preserve"> </w:t>
            </w:r>
            <w:r w:rsidRPr="0023074F">
              <w:rPr>
                <w:rFonts w:asciiTheme="majorHAnsi" w:hAnsiTheme="majorHAnsi"/>
              </w:rPr>
              <w:t>Ђокић и Саша</w:t>
            </w:r>
            <w:r w:rsidRPr="0023074F">
              <w:rPr>
                <w:rFonts w:asciiTheme="majorHAnsi" w:hAnsiTheme="majorHAnsi"/>
                <w:lang w:val="sr-Latn-CS"/>
              </w:rPr>
              <w:t xml:space="preserve"> </w:t>
            </w:r>
            <w:r w:rsidRPr="0023074F">
              <w:rPr>
                <w:rFonts w:asciiTheme="majorHAnsi" w:hAnsiTheme="majorHAnsi"/>
              </w:rPr>
              <w:t>Стевановић</w:t>
            </w:r>
          </w:p>
        </w:tc>
      </w:tr>
      <w:tr w:rsidR="00282A25" w:rsidRPr="0023074F" w:rsidTr="00282A25">
        <w:tc>
          <w:tcPr>
            <w:tcW w:w="648" w:type="dxa"/>
          </w:tcPr>
          <w:p w:rsidR="00282A25" w:rsidRPr="0023074F" w:rsidRDefault="002C24AB" w:rsidP="00576C6B">
            <w:pPr>
              <w:jc w:val="both"/>
              <w:rPr>
                <w:rFonts w:ascii="Cambria" w:hAnsi="Cambria"/>
                <w:lang w:val="sr-Cyrl-CS"/>
              </w:rPr>
            </w:pPr>
            <w:r w:rsidRPr="0023074F">
              <w:rPr>
                <w:rFonts w:ascii="Cambria" w:hAnsi="Cambria"/>
                <w:lang w:val="sr-Cyrl-CS"/>
              </w:rPr>
              <w:t>6</w:t>
            </w:r>
            <w:r w:rsidR="00282A25" w:rsidRPr="0023074F">
              <w:rPr>
                <w:rFonts w:ascii="Cambria" w:hAnsi="Cambria"/>
                <w:lang w:val="sr-Cyrl-CS"/>
              </w:rPr>
              <w:t>.</w:t>
            </w:r>
          </w:p>
        </w:tc>
        <w:tc>
          <w:tcPr>
            <w:tcW w:w="4280" w:type="dxa"/>
          </w:tcPr>
          <w:p w:rsidR="00282A25" w:rsidRPr="0023074F" w:rsidRDefault="00282A25" w:rsidP="00530447">
            <w:pPr>
              <w:jc w:val="both"/>
              <w:rPr>
                <w:rFonts w:ascii="Cambria" w:hAnsi="Cambria"/>
              </w:rPr>
            </w:pPr>
            <w:r w:rsidRPr="0023074F">
              <w:rPr>
                <w:rFonts w:ascii="Cambria" w:hAnsi="Cambria"/>
                <w:lang w:val="sr-Cyrl-CS"/>
              </w:rPr>
              <w:t>Хор</w:t>
            </w:r>
            <w:r w:rsidR="00187C55" w:rsidRPr="0023074F">
              <w:rPr>
                <w:rFonts w:ascii="Cambria" w:hAnsi="Cambria"/>
                <w:lang w:val="sr-Cyrl-CS"/>
              </w:rPr>
              <w:t xml:space="preserve">  </w:t>
            </w:r>
            <w:r w:rsidR="00187C55" w:rsidRPr="0023074F">
              <w:rPr>
                <w:rFonts w:ascii="Cambria" w:hAnsi="Cambria"/>
                <w:lang w:val="sr-Latn-CS"/>
              </w:rPr>
              <w:t>V-VIII</w:t>
            </w:r>
            <w:r w:rsidR="00187C55" w:rsidRPr="0023074F">
              <w:rPr>
                <w:rFonts w:ascii="Cambria" w:hAnsi="Cambria"/>
              </w:rPr>
              <w:t xml:space="preserve"> разреда</w:t>
            </w:r>
          </w:p>
        </w:tc>
        <w:tc>
          <w:tcPr>
            <w:tcW w:w="1559" w:type="dxa"/>
          </w:tcPr>
          <w:p w:rsidR="00282A25" w:rsidRPr="0023074F" w:rsidRDefault="006516EB" w:rsidP="00BC797C">
            <w:pPr>
              <w:jc w:val="center"/>
              <w:rPr>
                <w:rFonts w:ascii="Cambria" w:hAnsi="Cambria"/>
                <w:lang w:val="sr-Cyrl-CS"/>
              </w:rPr>
            </w:pPr>
            <w:r w:rsidRPr="0023074F">
              <w:rPr>
                <w:rFonts w:ascii="Cambria" w:hAnsi="Cambria"/>
                <w:lang w:val="sr-Cyrl-CS"/>
              </w:rPr>
              <w:t>1</w:t>
            </w:r>
            <w:r w:rsidR="001C78E9" w:rsidRPr="0023074F">
              <w:rPr>
                <w:rFonts w:ascii="Cambria" w:hAnsi="Cambria"/>
                <w:lang w:val="sr-Cyrl-CS"/>
              </w:rPr>
              <w:t>6</w:t>
            </w:r>
          </w:p>
        </w:tc>
        <w:tc>
          <w:tcPr>
            <w:tcW w:w="3168" w:type="dxa"/>
          </w:tcPr>
          <w:p w:rsidR="00282A25" w:rsidRPr="0023074F" w:rsidRDefault="00187C55" w:rsidP="00576C6B">
            <w:pPr>
              <w:jc w:val="both"/>
              <w:rPr>
                <w:rFonts w:ascii="Cambria" w:hAnsi="Cambria"/>
                <w:lang w:val="sr-Cyrl-CS"/>
              </w:rPr>
            </w:pPr>
            <w:r w:rsidRPr="0023074F">
              <w:rPr>
                <w:rFonts w:ascii="Cambria" w:hAnsi="Cambria"/>
                <w:lang w:val="sr-Cyrl-CS"/>
              </w:rPr>
              <w:t>Шандор Ђерфи</w:t>
            </w:r>
          </w:p>
        </w:tc>
      </w:tr>
    </w:tbl>
    <w:p w:rsidR="00530447" w:rsidRPr="0023074F" w:rsidRDefault="00530447" w:rsidP="00B358C0">
      <w:pPr>
        <w:jc w:val="both"/>
        <w:rPr>
          <w:rFonts w:ascii="Cambria" w:hAnsi="Cambria"/>
          <w:b/>
          <w:lang w:val="sr-Cyrl-RS"/>
        </w:rPr>
      </w:pPr>
    </w:p>
    <w:p w:rsidR="00530447" w:rsidRPr="0023074F" w:rsidRDefault="00530447" w:rsidP="00B358C0">
      <w:pPr>
        <w:jc w:val="both"/>
        <w:rPr>
          <w:rFonts w:ascii="Cambria" w:hAnsi="Cambria"/>
          <w:b/>
        </w:rPr>
      </w:pPr>
    </w:p>
    <w:p w:rsidR="00AA36C5" w:rsidRPr="0023074F" w:rsidRDefault="00AA36C5" w:rsidP="00B358C0">
      <w:pPr>
        <w:jc w:val="both"/>
        <w:rPr>
          <w:rFonts w:ascii="Cambria" w:hAnsi="Cambria"/>
          <w:b/>
        </w:rPr>
      </w:pPr>
      <w:r w:rsidRPr="0023074F">
        <w:rPr>
          <w:rFonts w:ascii="Cambria" w:hAnsi="Cambria"/>
          <w:b/>
        </w:rPr>
        <w:t>ЛИТЕРАРНА СЕКЦИЈА</w:t>
      </w:r>
      <w:r w:rsidRPr="0023074F">
        <w:rPr>
          <w:rFonts w:ascii="Cambria" w:hAnsi="Cambria"/>
          <w:b/>
          <w:lang w:val="sr-Latn-CS"/>
        </w:rPr>
        <w:t xml:space="preserve"> II –IV</w:t>
      </w:r>
      <w:r w:rsidRPr="0023074F">
        <w:rPr>
          <w:rFonts w:ascii="Cambria" w:hAnsi="Cambria"/>
          <w:b/>
        </w:rPr>
        <w:t xml:space="preserve"> РАЗРЕДА</w:t>
      </w:r>
    </w:p>
    <w:p w:rsidR="00D35327" w:rsidRPr="0023074F" w:rsidRDefault="00D35327" w:rsidP="00B358C0">
      <w:pPr>
        <w:jc w:val="both"/>
        <w:rPr>
          <w:rFonts w:ascii="Cambria" w:hAnsi="Cambria"/>
          <w:b/>
        </w:rPr>
      </w:pPr>
    </w:p>
    <w:p w:rsidR="00D35327" w:rsidRPr="0023074F" w:rsidRDefault="00D35327" w:rsidP="00B358C0">
      <w:pPr>
        <w:jc w:val="both"/>
        <w:rPr>
          <w:rFonts w:ascii="Cambria" w:hAnsi="Cambr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3393"/>
        <w:gridCol w:w="3261"/>
      </w:tblGrid>
      <w:tr w:rsidR="006A7840" w:rsidRPr="0023074F" w:rsidTr="00820E5F">
        <w:tc>
          <w:tcPr>
            <w:tcW w:w="2952" w:type="dxa"/>
            <w:shd w:val="clear" w:color="auto" w:fill="EEECE1" w:themeFill="background2"/>
          </w:tcPr>
          <w:p w:rsidR="00D35327" w:rsidRPr="0023074F" w:rsidRDefault="00D35327" w:rsidP="00820E5F">
            <w:pPr>
              <w:jc w:val="center"/>
              <w:rPr>
                <w:rFonts w:asciiTheme="majorHAnsi" w:hAnsiTheme="majorHAnsi"/>
                <w:sz w:val="22"/>
                <w:szCs w:val="22"/>
                <w:lang w:val="sr-Cyrl-BA"/>
              </w:rPr>
            </w:pPr>
            <w:r w:rsidRPr="0023074F">
              <w:rPr>
                <w:rFonts w:asciiTheme="majorHAnsi" w:hAnsiTheme="majorHAnsi"/>
                <w:sz w:val="22"/>
                <w:szCs w:val="22"/>
                <w:lang w:val="sr-Cyrl-BA"/>
              </w:rPr>
              <w:t>БР. ПЛАНИРАНИХ ЧАСОВА</w:t>
            </w:r>
          </w:p>
        </w:tc>
        <w:tc>
          <w:tcPr>
            <w:tcW w:w="3393" w:type="dxa"/>
            <w:shd w:val="clear" w:color="auto" w:fill="EEECE1" w:themeFill="background2"/>
          </w:tcPr>
          <w:p w:rsidR="00D35327" w:rsidRPr="0023074F" w:rsidRDefault="00D35327" w:rsidP="00820E5F">
            <w:pPr>
              <w:jc w:val="center"/>
              <w:rPr>
                <w:rFonts w:asciiTheme="majorHAnsi" w:hAnsiTheme="majorHAnsi"/>
                <w:sz w:val="22"/>
                <w:szCs w:val="22"/>
                <w:lang w:val="sr-Cyrl-BA"/>
              </w:rPr>
            </w:pPr>
            <w:r w:rsidRPr="0023074F">
              <w:rPr>
                <w:rFonts w:asciiTheme="majorHAnsi" w:hAnsiTheme="majorHAnsi"/>
                <w:sz w:val="22"/>
                <w:szCs w:val="22"/>
                <w:lang w:val="sr-Cyrl-BA"/>
              </w:rPr>
              <w:t>БР. РЕАЛИЗОВАНИХ ЧАСОВА</w:t>
            </w:r>
          </w:p>
        </w:tc>
        <w:tc>
          <w:tcPr>
            <w:tcW w:w="3261" w:type="dxa"/>
            <w:shd w:val="clear" w:color="auto" w:fill="EEECE1" w:themeFill="background2"/>
          </w:tcPr>
          <w:p w:rsidR="00D35327" w:rsidRPr="0023074F" w:rsidRDefault="00D35327" w:rsidP="00820E5F">
            <w:pPr>
              <w:jc w:val="center"/>
              <w:rPr>
                <w:rFonts w:asciiTheme="majorHAnsi" w:hAnsiTheme="majorHAnsi"/>
                <w:sz w:val="22"/>
                <w:szCs w:val="22"/>
                <w:lang w:val="sr-Cyrl-BA"/>
              </w:rPr>
            </w:pPr>
            <w:r w:rsidRPr="0023074F">
              <w:rPr>
                <w:rFonts w:asciiTheme="majorHAnsi" w:hAnsiTheme="majorHAnsi"/>
                <w:sz w:val="22"/>
                <w:szCs w:val="22"/>
                <w:lang w:val="sr-Cyrl-BA"/>
              </w:rPr>
              <w:t>ШКОЛСКА 201</w:t>
            </w:r>
            <w:r w:rsidR="00820E5F" w:rsidRPr="0023074F">
              <w:rPr>
                <w:rFonts w:asciiTheme="majorHAnsi" w:hAnsiTheme="majorHAnsi"/>
                <w:sz w:val="22"/>
                <w:szCs w:val="22"/>
                <w:lang w:val="sr-Cyrl-BA"/>
              </w:rPr>
              <w:t>8</w:t>
            </w:r>
            <w:r w:rsidRPr="0023074F">
              <w:rPr>
                <w:rFonts w:asciiTheme="majorHAnsi" w:hAnsiTheme="majorHAnsi"/>
                <w:sz w:val="22"/>
                <w:szCs w:val="22"/>
                <w:lang w:val="sr-Cyrl-BA"/>
              </w:rPr>
              <w:t>/201</w:t>
            </w:r>
            <w:r w:rsidR="00820E5F" w:rsidRPr="0023074F">
              <w:rPr>
                <w:rFonts w:asciiTheme="majorHAnsi" w:hAnsiTheme="majorHAnsi"/>
                <w:sz w:val="22"/>
                <w:szCs w:val="22"/>
                <w:lang w:val="sr-Cyrl-BA"/>
              </w:rPr>
              <w:t>9</w:t>
            </w:r>
            <w:r w:rsidRPr="0023074F">
              <w:rPr>
                <w:rFonts w:asciiTheme="majorHAnsi" w:hAnsiTheme="majorHAnsi"/>
                <w:sz w:val="22"/>
                <w:szCs w:val="22"/>
                <w:lang w:val="sr-Cyrl-BA"/>
              </w:rPr>
              <w:t>. ГОДИНА</w:t>
            </w:r>
          </w:p>
        </w:tc>
      </w:tr>
      <w:tr w:rsidR="006A7840" w:rsidRPr="0023074F" w:rsidTr="00820E5F">
        <w:trPr>
          <w:trHeight w:val="474"/>
        </w:trPr>
        <w:tc>
          <w:tcPr>
            <w:tcW w:w="2952" w:type="dxa"/>
            <w:shd w:val="clear" w:color="auto" w:fill="auto"/>
          </w:tcPr>
          <w:p w:rsidR="00D35327" w:rsidRPr="0023074F" w:rsidRDefault="00D35327" w:rsidP="00820E5F">
            <w:pPr>
              <w:jc w:val="center"/>
              <w:rPr>
                <w:rFonts w:asciiTheme="majorHAnsi" w:hAnsiTheme="majorHAnsi"/>
                <w:sz w:val="22"/>
                <w:szCs w:val="22"/>
                <w:lang w:val="sr-Cyrl-BA"/>
              </w:rPr>
            </w:pPr>
          </w:p>
          <w:p w:rsidR="00D35327" w:rsidRPr="0023074F" w:rsidRDefault="00D35327" w:rsidP="00820E5F">
            <w:pPr>
              <w:jc w:val="center"/>
              <w:rPr>
                <w:rFonts w:asciiTheme="majorHAnsi" w:hAnsiTheme="majorHAnsi"/>
                <w:sz w:val="22"/>
                <w:szCs w:val="22"/>
                <w:lang w:val="sr-Cyrl-BA"/>
              </w:rPr>
            </w:pPr>
            <w:r w:rsidRPr="0023074F">
              <w:rPr>
                <w:rFonts w:asciiTheme="majorHAnsi" w:hAnsiTheme="majorHAnsi"/>
                <w:sz w:val="22"/>
                <w:szCs w:val="22"/>
                <w:lang w:val="sr-Cyrl-BA"/>
              </w:rPr>
              <w:t>16</w:t>
            </w:r>
          </w:p>
        </w:tc>
        <w:tc>
          <w:tcPr>
            <w:tcW w:w="3393" w:type="dxa"/>
            <w:shd w:val="clear" w:color="auto" w:fill="auto"/>
          </w:tcPr>
          <w:p w:rsidR="00D35327" w:rsidRPr="0023074F" w:rsidRDefault="00D35327" w:rsidP="00820E5F">
            <w:pPr>
              <w:jc w:val="center"/>
              <w:rPr>
                <w:rFonts w:asciiTheme="majorHAnsi" w:hAnsiTheme="majorHAnsi"/>
                <w:sz w:val="22"/>
                <w:szCs w:val="22"/>
                <w:lang w:val="sr-Cyrl-BA"/>
              </w:rPr>
            </w:pPr>
          </w:p>
          <w:p w:rsidR="00D35327" w:rsidRPr="0023074F" w:rsidRDefault="00D35327" w:rsidP="00820E5F">
            <w:pPr>
              <w:jc w:val="center"/>
              <w:rPr>
                <w:rFonts w:asciiTheme="majorHAnsi" w:hAnsiTheme="majorHAnsi"/>
                <w:sz w:val="22"/>
                <w:szCs w:val="22"/>
              </w:rPr>
            </w:pPr>
            <w:r w:rsidRPr="0023074F">
              <w:rPr>
                <w:rFonts w:asciiTheme="majorHAnsi" w:hAnsiTheme="majorHAnsi"/>
                <w:sz w:val="22"/>
                <w:szCs w:val="22"/>
                <w:lang w:val="sr-Cyrl-BA"/>
              </w:rPr>
              <w:t>1</w:t>
            </w:r>
            <w:r w:rsidRPr="0023074F">
              <w:rPr>
                <w:rFonts w:asciiTheme="majorHAnsi" w:hAnsiTheme="majorHAnsi"/>
                <w:sz w:val="22"/>
                <w:szCs w:val="22"/>
              </w:rPr>
              <w:t>6</w:t>
            </w:r>
          </w:p>
        </w:tc>
        <w:tc>
          <w:tcPr>
            <w:tcW w:w="3261" w:type="dxa"/>
            <w:shd w:val="clear" w:color="auto" w:fill="auto"/>
          </w:tcPr>
          <w:p w:rsidR="00D35327" w:rsidRPr="0023074F" w:rsidRDefault="00D35327" w:rsidP="00820E5F">
            <w:pPr>
              <w:jc w:val="center"/>
              <w:rPr>
                <w:rFonts w:asciiTheme="majorHAnsi" w:hAnsiTheme="majorHAnsi"/>
                <w:sz w:val="22"/>
                <w:szCs w:val="22"/>
              </w:rPr>
            </w:pPr>
          </w:p>
          <w:p w:rsidR="00D35327" w:rsidRPr="0023074F" w:rsidRDefault="00D35327" w:rsidP="00820E5F">
            <w:pPr>
              <w:jc w:val="center"/>
              <w:rPr>
                <w:rFonts w:asciiTheme="majorHAnsi" w:hAnsiTheme="majorHAnsi"/>
                <w:sz w:val="22"/>
                <w:szCs w:val="22"/>
              </w:rPr>
            </w:pPr>
            <w:r w:rsidRPr="0023074F">
              <w:rPr>
                <w:rFonts w:asciiTheme="majorHAnsi" w:hAnsiTheme="majorHAnsi"/>
                <w:sz w:val="22"/>
                <w:szCs w:val="22"/>
              </w:rPr>
              <w:t>I ПОЛУГОДИШТЕ         16</w:t>
            </w:r>
          </w:p>
        </w:tc>
      </w:tr>
      <w:tr w:rsidR="00D35327" w:rsidRPr="0023074F" w:rsidTr="00820E5F">
        <w:trPr>
          <w:trHeight w:val="227"/>
        </w:trPr>
        <w:tc>
          <w:tcPr>
            <w:tcW w:w="2952" w:type="dxa"/>
            <w:shd w:val="clear" w:color="auto" w:fill="auto"/>
          </w:tcPr>
          <w:p w:rsidR="00D35327" w:rsidRPr="0023074F" w:rsidRDefault="00D35327" w:rsidP="00820E5F">
            <w:pPr>
              <w:jc w:val="center"/>
              <w:rPr>
                <w:rFonts w:asciiTheme="majorHAnsi" w:hAnsiTheme="majorHAnsi"/>
                <w:sz w:val="22"/>
                <w:szCs w:val="22"/>
                <w:lang w:val="sr-Cyrl-BA"/>
              </w:rPr>
            </w:pPr>
          </w:p>
          <w:p w:rsidR="00D35327" w:rsidRPr="0023074F" w:rsidRDefault="00D35327" w:rsidP="00820E5F">
            <w:pPr>
              <w:jc w:val="center"/>
              <w:rPr>
                <w:rFonts w:asciiTheme="majorHAnsi" w:hAnsiTheme="majorHAnsi"/>
                <w:sz w:val="22"/>
                <w:szCs w:val="22"/>
                <w:lang w:val="sr-Cyrl-BA"/>
              </w:rPr>
            </w:pPr>
            <w:r w:rsidRPr="0023074F">
              <w:rPr>
                <w:rFonts w:asciiTheme="majorHAnsi" w:hAnsiTheme="majorHAnsi"/>
                <w:sz w:val="22"/>
                <w:szCs w:val="22"/>
                <w:lang w:val="sr-Cyrl-BA"/>
              </w:rPr>
              <w:t>20</w:t>
            </w:r>
          </w:p>
        </w:tc>
        <w:tc>
          <w:tcPr>
            <w:tcW w:w="3393" w:type="dxa"/>
            <w:shd w:val="clear" w:color="auto" w:fill="auto"/>
          </w:tcPr>
          <w:p w:rsidR="00D35327" w:rsidRPr="0023074F" w:rsidRDefault="00D35327" w:rsidP="00820E5F">
            <w:pPr>
              <w:jc w:val="center"/>
              <w:rPr>
                <w:rFonts w:asciiTheme="majorHAnsi" w:hAnsiTheme="majorHAnsi"/>
                <w:sz w:val="22"/>
                <w:szCs w:val="22"/>
                <w:lang w:val="sr-Cyrl-BA"/>
              </w:rPr>
            </w:pPr>
          </w:p>
          <w:p w:rsidR="00D35327" w:rsidRPr="0023074F" w:rsidRDefault="00D35327" w:rsidP="00820E5F">
            <w:pPr>
              <w:jc w:val="center"/>
              <w:rPr>
                <w:rFonts w:asciiTheme="majorHAnsi" w:hAnsiTheme="majorHAnsi"/>
                <w:sz w:val="22"/>
                <w:szCs w:val="22"/>
              </w:rPr>
            </w:pPr>
            <w:r w:rsidRPr="0023074F">
              <w:rPr>
                <w:rFonts w:asciiTheme="majorHAnsi" w:hAnsiTheme="majorHAnsi"/>
                <w:sz w:val="22"/>
                <w:szCs w:val="22"/>
                <w:lang w:val="sr-Cyrl-BA"/>
              </w:rPr>
              <w:t>2</w:t>
            </w:r>
            <w:r w:rsidR="00530447" w:rsidRPr="0023074F">
              <w:rPr>
                <w:rFonts w:asciiTheme="majorHAnsi" w:hAnsiTheme="majorHAnsi"/>
                <w:sz w:val="22"/>
                <w:szCs w:val="22"/>
              </w:rPr>
              <w:t>0</w:t>
            </w:r>
          </w:p>
        </w:tc>
        <w:tc>
          <w:tcPr>
            <w:tcW w:w="3261" w:type="dxa"/>
            <w:shd w:val="clear" w:color="auto" w:fill="auto"/>
          </w:tcPr>
          <w:p w:rsidR="00D35327" w:rsidRPr="0023074F" w:rsidRDefault="00D35327" w:rsidP="00820E5F">
            <w:pPr>
              <w:jc w:val="center"/>
              <w:rPr>
                <w:rFonts w:asciiTheme="majorHAnsi" w:hAnsiTheme="majorHAnsi"/>
                <w:sz w:val="22"/>
                <w:szCs w:val="22"/>
                <w:lang w:val="sr-Cyrl-BA"/>
              </w:rPr>
            </w:pPr>
          </w:p>
          <w:p w:rsidR="00D35327" w:rsidRPr="0023074F" w:rsidRDefault="00D35327" w:rsidP="00820E5F">
            <w:pPr>
              <w:jc w:val="center"/>
              <w:rPr>
                <w:rFonts w:asciiTheme="majorHAnsi" w:hAnsiTheme="majorHAnsi"/>
                <w:sz w:val="22"/>
                <w:szCs w:val="22"/>
              </w:rPr>
            </w:pPr>
            <w:r w:rsidRPr="0023074F">
              <w:rPr>
                <w:rFonts w:asciiTheme="majorHAnsi" w:hAnsiTheme="majorHAnsi"/>
                <w:sz w:val="22"/>
                <w:szCs w:val="22"/>
                <w:lang w:val="sr-Cyrl-BA"/>
              </w:rPr>
              <w:t>II ПОЛУГОДИШТЕ         2</w:t>
            </w:r>
            <w:r w:rsidRPr="0023074F">
              <w:rPr>
                <w:rFonts w:asciiTheme="majorHAnsi" w:hAnsiTheme="majorHAnsi"/>
                <w:sz w:val="22"/>
                <w:szCs w:val="22"/>
              </w:rPr>
              <w:t>0</w:t>
            </w:r>
          </w:p>
        </w:tc>
      </w:tr>
    </w:tbl>
    <w:p w:rsidR="00D35327" w:rsidRPr="0023074F" w:rsidRDefault="00D35327" w:rsidP="00D35327">
      <w:pPr>
        <w:rPr>
          <w:rFonts w:asciiTheme="majorHAnsi" w:hAnsiTheme="majorHAnsi"/>
          <w:lang w:val="sr-Cyrl-BA"/>
        </w:rPr>
      </w:pPr>
    </w:p>
    <w:p w:rsidR="00FC74EF" w:rsidRPr="0023074F" w:rsidRDefault="00FC74EF" w:rsidP="00820E5F">
      <w:pPr>
        <w:spacing w:after="200" w:line="276" w:lineRule="auto"/>
        <w:jc w:val="both"/>
        <w:rPr>
          <w:rFonts w:asciiTheme="majorHAnsi" w:hAnsiTheme="majorHAnsi"/>
          <w:lang w:val="sr-Cyrl-BA" w:eastAsia="sr-Latn-CS"/>
        </w:rPr>
      </w:pPr>
      <w:r w:rsidRPr="0023074F">
        <w:rPr>
          <w:rFonts w:asciiTheme="majorHAnsi" w:hAnsiTheme="majorHAnsi"/>
          <w:lang w:val="sr-Cyrl-BA" w:eastAsia="sr-Latn-CS"/>
        </w:rPr>
        <w:t xml:space="preserve">Састанци чланова секције одржавани су сваке среде од 12:20h </w:t>
      </w:r>
      <w:r w:rsidRPr="0023074F">
        <w:rPr>
          <w:rFonts w:asciiTheme="majorHAnsi" w:hAnsiTheme="majorHAnsi"/>
          <w:lang w:val="sr-Cyrl-RS" w:eastAsia="sr-Latn-CS"/>
        </w:rPr>
        <w:t>до</w:t>
      </w:r>
      <w:r w:rsidRPr="0023074F">
        <w:rPr>
          <w:rFonts w:asciiTheme="majorHAnsi" w:hAnsiTheme="majorHAnsi"/>
          <w:lang w:val="sr-Cyrl-BA" w:eastAsia="sr-Latn-CS"/>
        </w:rPr>
        <w:t xml:space="preserve"> 13:10h у учионици продуженог боравка. По потреби и у школској библиотеци. О</w:t>
      </w:r>
      <w:r w:rsidR="00820E5F" w:rsidRPr="0023074F">
        <w:rPr>
          <w:rFonts w:asciiTheme="majorHAnsi" w:hAnsiTheme="majorHAnsi"/>
          <w:lang w:val="sr-Cyrl-BA" w:eastAsia="sr-Latn-CS"/>
        </w:rPr>
        <w:t>ва секција учествује у бројним активностима</w:t>
      </w:r>
      <w:r w:rsidRPr="0023074F">
        <w:rPr>
          <w:rFonts w:asciiTheme="majorHAnsi" w:hAnsiTheme="majorHAnsi"/>
          <w:lang w:val="sr-Cyrl-BA" w:eastAsia="sr-Latn-CS"/>
        </w:rPr>
        <w:t xml:space="preserve"> током целе школске године. Ове школске године организовала је у сарадњи са учитељима Добродошлицу ђацима првацима 0</w:t>
      </w:r>
      <w:r w:rsidRPr="0023074F">
        <w:rPr>
          <w:rFonts w:asciiTheme="majorHAnsi" w:hAnsiTheme="majorHAnsi"/>
          <w:lang w:val="sr-Latn-RS" w:eastAsia="sr-Latn-CS"/>
        </w:rPr>
        <w:t>3</w:t>
      </w:r>
      <w:r w:rsidRPr="0023074F">
        <w:rPr>
          <w:rFonts w:asciiTheme="majorHAnsi" w:hAnsiTheme="majorHAnsi"/>
          <w:lang w:val="sr-Cyrl-BA" w:eastAsia="sr-Latn-CS"/>
        </w:rPr>
        <w:t xml:space="preserve">. септембра. Затим је у оквиру </w:t>
      </w:r>
      <w:r w:rsidRPr="0023074F">
        <w:rPr>
          <w:rFonts w:asciiTheme="majorHAnsi" w:hAnsiTheme="majorHAnsi"/>
          <w:i/>
          <w:lang w:val="sr-Cyrl-BA" w:eastAsia="sr-Latn-CS"/>
        </w:rPr>
        <w:t>Дечје недеље</w:t>
      </w:r>
      <w:r w:rsidRPr="0023074F">
        <w:rPr>
          <w:rFonts w:asciiTheme="majorHAnsi" w:hAnsiTheme="majorHAnsi"/>
          <w:lang w:val="sr-Cyrl-BA" w:eastAsia="sr-Latn-CS"/>
        </w:rPr>
        <w:t xml:space="preserve"> реализовала пријем првака у </w:t>
      </w:r>
      <w:r w:rsidRPr="0023074F">
        <w:rPr>
          <w:rFonts w:asciiTheme="majorHAnsi" w:hAnsiTheme="majorHAnsi"/>
          <w:i/>
          <w:lang w:val="sr-Cyrl-BA" w:eastAsia="sr-Latn-CS"/>
        </w:rPr>
        <w:t>Дечји савез.</w:t>
      </w:r>
      <w:r w:rsidR="00820E5F" w:rsidRPr="0023074F">
        <w:rPr>
          <w:rFonts w:asciiTheme="majorHAnsi" w:hAnsiTheme="majorHAnsi"/>
          <w:lang w:val="sr-Cyrl-BA" w:eastAsia="sr-Latn-CS"/>
        </w:rPr>
        <w:t xml:space="preserve"> Учествовали смо</w:t>
      </w:r>
      <w:r w:rsidRPr="0023074F">
        <w:rPr>
          <w:rFonts w:asciiTheme="majorHAnsi" w:hAnsiTheme="majorHAnsi"/>
          <w:lang w:val="sr-Cyrl-BA" w:eastAsia="sr-Latn-CS"/>
        </w:rPr>
        <w:t xml:space="preserve"> и у </w:t>
      </w:r>
      <w:r w:rsidR="00820E5F" w:rsidRPr="0023074F">
        <w:rPr>
          <w:rFonts w:asciiTheme="majorHAnsi" w:hAnsiTheme="majorHAnsi"/>
          <w:lang w:val="sr-Cyrl-BA" w:eastAsia="sr-Latn-CS"/>
        </w:rPr>
        <w:t xml:space="preserve">Новогодишњој </w:t>
      </w:r>
      <w:r w:rsidRPr="0023074F">
        <w:rPr>
          <w:rFonts w:asciiTheme="majorHAnsi" w:hAnsiTheme="majorHAnsi"/>
          <w:lang w:val="sr-Cyrl-BA" w:eastAsia="sr-Latn-CS"/>
        </w:rPr>
        <w:t>приредб</w:t>
      </w:r>
      <w:r w:rsidR="00820E5F" w:rsidRPr="0023074F">
        <w:rPr>
          <w:rFonts w:asciiTheme="majorHAnsi" w:hAnsiTheme="majorHAnsi"/>
          <w:lang w:val="sr-Cyrl-BA" w:eastAsia="sr-Latn-CS"/>
        </w:rPr>
        <w:t>и</w:t>
      </w:r>
      <w:r w:rsidRPr="0023074F">
        <w:rPr>
          <w:rFonts w:asciiTheme="majorHAnsi" w:hAnsiTheme="majorHAnsi"/>
          <w:lang w:val="sr-Cyrl-BA" w:eastAsia="sr-Latn-CS"/>
        </w:rPr>
        <w:t>, школска слава Свети Сава, Дан школе.</w:t>
      </w:r>
    </w:p>
    <w:p w:rsidR="00FC74EF" w:rsidRPr="0023074F" w:rsidRDefault="00FC74EF" w:rsidP="00820E5F">
      <w:pPr>
        <w:spacing w:after="200" w:line="276" w:lineRule="auto"/>
        <w:jc w:val="both"/>
        <w:rPr>
          <w:rFonts w:asciiTheme="majorHAnsi" w:hAnsiTheme="majorHAnsi"/>
          <w:lang w:val="sr-Cyrl-BA" w:eastAsia="sr-Latn-CS"/>
        </w:rPr>
      </w:pPr>
      <w:r w:rsidRPr="0023074F">
        <w:rPr>
          <w:rFonts w:asciiTheme="majorHAnsi" w:hAnsiTheme="majorHAnsi"/>
          <w:lang w:val="sr-Cyrl-BA" w:eastAsia="sr-Latn-CS"/>
        </w:rPr>
        <w:t>Поред учешћа на приредбама, један од нај</w:t>
      </w:r>
      <w:r w:rsidR="00820E5F" w:rsidRPr="0023074F">
        <w:rPr>
          <w:rFonts w:asciiTheme="majorHAnsi" w:hAnsiTheme="majorHAnsi"/>
          <w:lang w:val="sr-Cyrl-BA" w:eastAsia="sr-Latn-CS"/>
        </w:rPr>
        <w:t>важнијих</w:t>
      </w:r>
      <w:r w:rsidRPr="0023074F">
        <w:rPr>
          <w:rFonts w:asciiTheme="majorHAnsi" w:hAnsiTheme="majorHAnsi"/>
          <w:lang w:val="sr-Cyrl-BA" w:eastAsia="sr-Latn-CS"/>
        </w:rPr>
        <w:t xml:space="preserve"> задатака ове секције је неговање лепе писане речи. </w:t>
      </w:r>
    </w:p>
    <w:p w:rsidR="00FC74EF" w:rsidRPr="0023074F" w:rsidRDefault="00FC74EF" w:rsidP="00820E5F">
      <w:pPr>
        <w:spacing w:after="200" w:line="276" w:lineRule="auto"/>
        <w:jc w:val="both"/>
        <w:rPr>
          <w:rFonts w:asciiTheme="majorHAnsi" w:hAnsiTheme="majorHAnsi"/>
          <w:lang w:val="sr-Cyrl-BA" w:eastAsia="sr-Latn-CS"/>
        </w:rPr>
      </w:pPr>
      <w:r w:rsidRPr="0023074F">
        <w:rPr>
          <w:rFonts w:asciiTheme="majorHAnsi" w:hAnsiTheme="majorHAnsi"/>
          <w:lang w:val="sr-Cyrl-BA" w:eastAsia="sr-Latn-CS"/>
        </w:rPr>
        <w:t>Реализоване су планом предвиђене активности у оквиру приредби школске 2018/19. год. као и планом предвиђено описмењавање ученика, као и усмено и писмено изражавање. Сви програмски циљеви и задаци су остварени.</w:t>
      </w:r>
    </w:p>
    <w:p w:rsidR="00FC74EF" w:rsidRPr="0023074F" w:rsidRDefault="00FC74EF" w:rsidP="00820E5F">
      <w:pPr>
        <w:spacing w:after="200" w:line="276" w:lineRule="auto"/>
        <w:jc w:val="both"/>
        <w:rPr>
          <w:rFonts w:asciiTheme="majorHAnsi" w:hAnsiTheme="majorHAnsi"/>
          <w:b/>
          <w:lang w:val="sr-Cyrl-RS" w:eastAsia="sr-Latn-CS"/>
        </w:rPr>
      </w:pPr>
      <w:r w:rsidRPr="0023074F">
        <w:rPr>
          <w:rFonts w:asciiTheme="majorHAnsi" w:hAnsiTheme="majorHAnsi"/>
          <w:b/>
          <w:lang w:val="sr-Cyrl-BA" w:eastAsia="sr-Latn-CS"/>
        </w:rPr>
        <w:tab/>
      </w:r>
      <w:r w:rsidRPr="0023074F">
        <w:rPr>
          <w:rFonts w:asciiTheme="majorHAnsi" w:hAnsiTheme="majorHAnsi"/>
          <w:b/>
          <w:lang w:val="sr-Cyrl-BA" w:eastAsia="sr-Latn-CS"/>
        </w:rPr>
        <w:tab/>
      </w:r>
      <w:r w:rsidRPr="0023074F">
        <w:rPr>
          <w:rFonts w:asciiTheme="majorHAnsi" w:hAnsiTheme="majorHAnsi"/>
          <w:b/>
          <w:lang w:val="sr-Cyrl-BA" w:eastAsia="sr-Latn-CS"/>
        </w:rPr>
        <w:tab/>
      </w:r>
      <w:r w:rsidRPr="0023074F">
        <w:rPr>
          <w:rFonts w:asciiTheme="majorHAnsi" w:hAnsiTheme="majorHAnsi"/>
          <w:b/>
          <w:lang w:val="sr-Cyrl-BA" w:eastAsia="sr-Latn-CS"/>
        </w:rPr>
        <w:tab/>
      </w:r>
      <w:r w:rsidRPr="0023074F">
        <w:rPr>
          <w:rFonts w:asciiTheme="majorHAnsi" w:hAnsiTheme="majorHAnsi"/>
          <w:b/>
          <w:lang w:val="sr-Cyrl-BA" w:eastAsia="sr-Latn-CS"/>
        </w:rPr>
        <w:tab/>
      </w:r>
      <w:r w:rsidRPr="0023074F">
        <w:rPr>
          <w:rFonts w:asciiTheme="majorHAnsi" w:hAnsiTheme="majorHAnsi"/>
          <w:b/>
          <w:lang w:val="sr-Cyrl-BA" w:eastAsia="sr-Latn-CS"/>
        </w:rPr>
        <w:tab/>
      </w:r>
      <w:r w:rsidRPr="0023074F">
        <w:rPr>
          <w:rFonts w:asciiTheme="majorHAnsi" w:hAnsiTheme="majorHAnsi"/>
          <w:b/>
          <w:lang w:val="sr-Cyrl-BA" w:eastAsia="sr-Latn-CS"/>
        </w:rPr>
        <w:tab/>
      </w:r>
      <w:r w:rsidRPr="0023074F">
        <w:rPr>
          <w:rFonts w:asciiTheme="majorHAnsi" w:hAnsiTheme="majorHAnsi"/>
          <w:b/>
          <w:lang w:val="sr-Cyrl-BA" w:eastAsia="sr-Latn-CS"/>
        </w:rPr>
        <w:tab/>
        <w:t>Наставник: Татјана Стефанов</w:t>
      </w:r>
    </w:p>
    <w:p w:rsidR="00820E5F" w:rsidRPr="0023074F" w:rsidRDefault="00820E5F" w:rsidP="00D67CF6">
      <w:pPr>
        <w:rPr>
          <w:rFonts w:asciiTheme="majorHAnsi" w:hAnsiTheme="majorHAnsi"/>
          <w:b/>
          <w:lang w:val="sr-Cyrl-RS"/>
        </w:rPr>
      </w:pPr>
    </w:p>
    <w:p w:rsidR="00820E5F" w:rsidRPr="0023074F" w:rsidRDefault="00820E5F" w:rsidP="00D67CF6">
      <w:pPr>
        <w:rPr>
          <w:rFonts w:asciiTheme="majorHAnsi" w:hAnsiTheme="majorHAnsi"/>
          <w:b/>
          <w:lang w:val="sr-Cyrl-RS"/>
        </w:rPr>
      </w:pPr>
    </w:p>
    <w:p w:rsidR="00820E5F" w:rsidRPr="0023074F" w:rsidRDefault="00820E5F" w:rsidP="00D67CF6">
      <w:pPr>
        <w:rPr>
          <w:rFonts w:asciiTheme="majorHAnsi" w:hAnsiTheme="majorHAnsi"/>
          <w:b/>
          <w:lang w:val="sr-Cyrl-RS"/>
        </w:rPr>
      </w:pPr>
    </w:p>
    <w:p w:rsidR="00820E5F" w:rsidRPr="0023074F" w:rsidRDefault="00820E5F" w:rsidP="00D67CF6">
      <w:pPr>
        <w:rPr>
          <w:rFonts w:asciiTheme="majorHAnsi" w:hAnsiTheme="majorHAnsi"/>
          <w:b/>
          <w:lang w:val="sr-Cyrl-RS"/>
        </w:rPr>
      </w:pPr>
    </w:p>
    <w:p w:rsidR="00D67CF6" w:rsidRPr="0023074F" w:rsidRDefault="00D67CF6" w:rsidP="00D67CF6">
      <w:pPr>
        <w:rPr>
          <w:rFonts w:asciiTheme="majorHAnsi" w:hAnsiTheme="majorHAnsi"/>
          <w:b/>
        </w:rPr>
      </w:pPr>
      <w:r w:rsidRPr="0023074F">
        <w:rPr>
          <w:rFonts w:asciiTheme="majorHAnsi" w:hAnsiTheme="majorHAnsi"/>
          <w:b/>
        </w:rPr>
        <w:lastRenderedPageBreak/>
        <w:t>ЛИТЕРАРНА И ДРАМСКА СЕКЦИЈА</w:t>
      </w:r>
      <w:r w:rsidR="006C519A" w:rsidRPr="0023074F">
        <w:rPr>
          <w:rFonts w:asciiTheme="majorHAnsi" w:hAnsiTheme="majorHAnsi"/>
          <w:b/>
        </w:rPr>
        <w:t xml:space="preserve"> V-VIII разред</w:t>
      </w:r>
    </w:p>
    <w:p w:rsidR="007C43FB" w:rsidRPr="0023074F" w:rsidRDefault="007C43FB" w:rsidP="00D67CF6">
      <w:pPr>
        <w:rPr>
          <w:rFonts w:asciiTheme="majorHAnsi" w:hAnsiTheme="majorHAnsi"/>
          <w:b/>
        </w:rPr>
      </w:pPr>
    </w:p>
    <w:p w:rsidR="00FD7853" w:rsidRPr="0023074F" w:rsidRDefault="00FD7853" w:rsidP="00FD7853">
      <w:pPr>
        <w:spacing w:after="200" w:line="276" w:lineRule="auto"/>
        <w:ind w:firstLine="420"/>
        <w:jc w:val="both"/>
        <w:rPr>
          <w:rFonts w:asciiTheme="majorHAnsi" w:eastAsia="SimSun" w:hAnsiTheme="majorHAnsi" w:cs="SimSun"/>
          <w:lang w:val="sr-Cyrl-RS" w:eastAsia="zh-CN"/>
        </w:rPr>
      </w:pPr>
      <w:r w:rsidRPr="0023074F">
        <w:rPr>
          <w:rFonts w:asciiTheme="majorHAnsi" w:eastAsia="SimSun" w:hAnsiTheme="majorHAnsi"/>
          <w:lang w:val="sr-Cyrl-RS" w:eastAsia="zh-CN"/>
        </w:rPr>
        <w:t xml:space="preserve">Током школске 2018/2019.г. одржано је 36 часова литерарне и драмске секције. Часови су одржавани током целе школске године. У раду секције учествовало је 15 ученика </w:t>
      </w:r>
      <w:r w:rsidRPr="0023074F">
        <w:rPr>
          <w:rFonts w:asciiTheme="majorHAnsi" w:eastAsia="SimSun" w:hAnsiTheme="majorHAnsi"/>
          <w:lang w:val="sr-Latn-RS" w:eastAsia="zh-CN"/>
        </w:rPr>
        <w:t xml:space="preserve">V-VIII </w:t>
      </w:r>
      <w:r w:rsidRPr="0023074F">
        <w:rPr>
          <w:rFonts w:asciiTheme="majorHAnsi" w:eastAsia="SimSun" w:hAnsiTheme="majorHAnsi"/>
          <w:lang w:val="sr-Cyrl-RS" w:eastAsia="zh-CN"/>
        </w:rPr>
        <w:t>разреда. Руководилац секције је наставница српског језика Јелена Мркић.</w:t>
      </w:r>
    </w:p>
    <w:p w:rsidR="00FD7853" w:rsidRPr="0023074F" w:rsidRDefault="00FD7853" w:rsidP="00FD7853">
      <w:pPr>
        <w:spacing w:after="200" w:line="276" w:lineRule="auto"/>
        <w:ind w:firstLine="420"/>
        <w:jc w:val="both"/>
        <w:rPr>
          <w:rFonts w:asciiTheme="majorHAnsi" w:eastAsia="SimSun" w:hAnsiTheme="majorHAnsi"/>
          <w:lang w:val="sr-Latn-RS" w:eastAsia="zh-CN"/>
        </w:rPr>
      </w:pPr>
      <w:r w:rsidRPr="0023074F">
        <w:rPr>
          <w:rFonts w:asciiTheme="majorHAnsi" w:eastAsia="SimSun" w:hAnsiTheme="majorHAnsi"/>
          <w:lang w:val="sr-Cyrl-RS" w:eastAsia="zh-CN"/>
        </w:rPr>
        <w:t xml:space="preserve">Чланови секције изражавали су своју креативност пишући песме и кратке приче, као и правећи честитке за баке и деке. Учествовали су на литерарном конкурсу </w:t>
      </w:r>
      <w:r w:rsidRPr="0023074F">
        <w:rPr>
          <w:rFonts w:asciiTheme="majorHAnsi" w:eastAsia="SimSun" w:hAnsiTheme="majorHAnsi"/>
          <w:i/>
          <w:iCs/>
          <w:lang w:val="sr-Cyrl-RS" w:eastAsia="zh-CN"/>
        </w:rPr>
        <w:t xml:space="preserve">Сто младих талената. </w:t>
      </w:r>
      <w:r w:rsidRPr="0023074F">
        <w:rPr>
          <w:rFonts w:asciiTheme="majorHAnsi" w:eastAsia="SimSun" w:hAnsiTheme="majorHAnsi"/>
          <w:lang w:val="sr-Cyrl-RS" w:eastAsia="zh-CN"/>
        </w:rPr>
        <w:t xml:space="preserve">Као резултат тог конкурса штампане су песме награђеним ученицима: двема ученицама петог разреда (Тијани Димитријевић и Јани Васић), двема ученицама шестог разреда (Мартини Вуковић и Андреи Мађаров) и ученику седмог разреда (Владимиру Милешићу). Ученик седмог разреда написао је песму </w:t>
      </w:r>
      <w:r w:rsidRPr="0023074F">
        <w:rPr>
          <w:rFonts w:asciiTheme="majorHAnsi" w:eastAsia="SimSun" w:hAnsiTheme="majorHAnsi"/>
          <w:i/>
          <w:iCs/>
          <w:lang w:val="sr-Cyrl-RS" w:eastAsia="zh-CN"/>
        </w:rPr>
        <w:t>Не сиромаштву</w:t>
      </w:r>
      <w:r w:rsidRPr="0023074F">
        <w:rPr>
          <w:rFonts w:asciiTheme="majorHAnsi" w:eastAsia="SimSun" w:hAnsiTheme="majorHAnsi"/>
          <w:lang w:val="sr-Cyrl-RS" w:eastAsia="zh-CN"/>
        </w:rPr>
        <w:t xml:space="preserve"> коју је прочитао на приредби организованој у оквиру реализације пројекта Борба против дискриминације.</w:t>
      </w:r>
    </w:p>
    <w:p w:rsidR="00FD7853" w:rsidRPr="0023074F" w:rsidRDefault="00FD7853" w:rsidP="00FD7853">
      <w:pPr>
        <w:spacing w:after="200" w:line="276" w:lineRule="auto"/>
        <w:ind w:firstLine="420"/>
        <w:jc w:val="both"/>
        <w:rPr>
          <w:rFonts w:asciiTheme="majorHAnsi" w:eastAsia="SimSun" w:hAnsiTheme="majorHAnsi"/>
          <w:lang w:val="sr-Cyrl-RS" w:eastAsia="zh-CN"/>
        </w:rPr>
      </w:pPr>
      <w:r w:rsidRPr="0023074F">
        <w:rPr>
          <w:rFonts w:asciiTheme="majorHAnsi" w:eastAsia="SimSun" w:hAnsiTheme="majorHAnsi"/>
          <w:lang w:val="sr-Cyrl-RS" w:eastAsia="zh-CN"/>
        </w:rPr>
        <w:t>Своје глумачке способности ученици су показали спремајући и изводећи програм посвећен обележавању школске славе - Светог Саве. Ученици су тада извели два поучна драмска текста о Светом Сави. Припремили су и прочитали биографију Светог Саве.</w:t>
      </w:r>
    </w:p>
    <w:p w:rsidR="00FD7853" w:rsidRPr="0023074F" w:rsidRDefault="00FD7853" w:rsidP="00FD7853">
      <w:pPr>
        <w:spacing w:after="200" w:line="276" w:lineRule="auto"/>
        <w:ind w:firstLine="420"/>
        <w:jc w:val="both"/>
        <w:rPr>
          <w:rFonts w:asciiTheme="majorHAnsi" w:eastAsia="SimSun" w:hAnsiTheme="majorHAnsi"/>
          <w:lang w:val="sr-Cyrl-RS" w:eastAsia="zh-CN"/>
        </w:rPr>
      </w:pPr>
      <w:r w:rsidRPr="0023074F">
        <w:rPr>
          <w:rFonts w:asciiTheme="majorHAnsi" w:eastAsia="SimSun" w:hAnsiTheme="majorHAnsi"/>
          <w:lang w:val="sr-Cyrl-RS" w:eastAsia="zh-CN"/>
        </w:rPr>
        <w:t xml:space="preserve">За Дан матерњег језика, манифестацију инернационалног карактера која се сваке године оджава у Иванову, ученица шестог разреда Наташа Шаламон рецитовала је песму </w:t>
      </w:r>
      <w:r w:rsidRPr="0023074F">
        <w:rPr>
          <w:rFonts w:asciiTheme="majorHAnsi" w:eastAsia="SimSun" w:hAnsiTheme="majorHAnsi"/>
          <w:i/>
          <w:iCs/>
          <w:lang w:val="sr-Cyrl-RS" w:eastAsia="zh-CN"/>
        </w:rPr>
        <w:t>Плава звезда</w:t>
      </w:r>
      <w:r w:rsidRPr="0023074F">
        <w:rPr>
          <w:rFonts w:asciiTheme="majorHAnsi" w:eastAsia="SimSun" w:hAnsiTheme="majorHAnsi"/>
          <w:lang w:val="sr-Cyrl-RS" w:eastAsia="zh-CN"/>
        </w:rPr>
        <w:t xml:space="preserve"> Мирослава Антића.</w:t>
      </w:r>
    </w:p>
    <w:p w:rsidR="00FD7853" w:rsidRPr="0023074F" w:rsidRDefault="00FD7853" w:rsidP="00FD7853">
      <w:pPr>
        <w:spacing w:after="200" w:line="276" w:lineRule="auto"/>
        <w:ind w:firstLine="420"/>
        <w:jc w:val="both"/>
        <w:rPr>
          <w:rFonts w:asciiTheme="majorHAnsi" w:eastAsia="SimSun" w:hAnsiTheme="majorHAnsi"/>
          <w:lang w:val="sr-Cyrl-RS" w:eastAsia="zh-CN"/>
        </w:rPr>
      </w:pPr>
      <w:r w:rsidRPr="0023074F">
        <w:rPr>
          <w:rFonts w:asciiTheme="majorHAnsi" w:eastAsia="SimSun" w:hAnsiTheme="majorHAnsi"/>
          <w:lang w:val="sr-Cyrl-RS" w:eastAsia="zh-CN"/>
        </w:rPr>
        <w:t xml:space="preserve">Чланови драмске секције припремили су и извели </w:t>
      </w:r>
      <w:r w:rsidRPr="0023074F">
        <w:rPr>
          <w:rFonts w:asciiTheme="majorHAnsi" w:eastAsia="SimSun" w:hAnsiTheme="majorHAnsi"/>
          <w:i/>
          <w:iCs/>
          <w:lang w:val="sr-Cyrl-RS" w:eastAsia="zh-CN"/>
        </w:rPr>
        <w:t>Модерну бајку</w:t>
      </w:r>
      <w:r w:rsidRPr="0023074F">
        <w:rPr>
          <w:rFonts w:asciiTheme="majorHAnsi" w:eastAsia="SimSun" w:hAnsiTheme="majorHAnsi"/>
          <w:lang w:val="sr-Cyrl-RS" w:eastAsia="zh-CN"/>
        </w:rPr>
        <w:t xml:space="preserve"> за Дан школе. Бајку о Трновој Ружици ученици су представили на сасвим нов, модеран начин, истичући значај бриге о природи. Ученици су ову представу извели и гостујући на Позоришном маратону у Плочици 16.5.2019. године. </w:t>
      </w:r>
    </w:p>
    <w:p w:rsidR="00186D59" w:rsidRPr="0023074F" w:rsidRDefault="00203397" w:rsidP="00820E5F">
      <w:pPr>
        <w:ind w:left="4956" w:firstLine="708"/>
        <w:jc w:val="both"/>
      </w:pPr>
      <w:r w:rsidRPr="0023074F">
        <w:t>Јелена Мркић, проф. српског језика</w:t>
      </w:r>
    </w:p>
    <w:p w:rsidR="00186D59" w:rsidRPr="0023074F" w:rsidRDefault="00186D59" w:rsidP="00404404">
      <w:pPr>
        <w:rPr>
          <w:rFonts w:ascii="Cambria" w:hAnsi="Cambria"/>
          <w:b/>
          <w:highlight w:val="magenta"/>
        </w:rPr>
      </w:pPr>
    </w:p>
    <w:p w:rsidR="007B633B" w:rsidRPr="0023074F" w:rsidRDefault="007B633B" w:rsidP="00812EF8">
      <w:pPr>
        <w:jc w:val="both"/>
        <w:rPr>
          <w:rFonts w:asciiTheme="majorHAnsi" w:hAnsiTheme="majorHAnsi"/>
          <w:b/>
        </w:rPr>
      </w:pPr>
      <w:r w:rsidRPr="0023074F">
        <w:rPr>
          <w:rFonts w:asciiTheme="majorHAnsi" w:hAnsiTheme="majorHAnsi"/>
          <w:b/>
        </w:rPr>
        <w:t>ФОТО СЕКЦИЈА</w:t>
      </w:r>
    </w:p>
    <w:p w:rsidR="007B633B" w:rsidRPr="0023074F" w:rsidRDefault="007B633B" w:rsidP="00812EF8">
      <w:pPr>
        <w:jc w:val="both"/>
        <w:rPr>
          <w:rFonts w:asciiTheme="majorHAnsi" w:hAnsiTheme="majorHAnsi"/>
        </w:rPr>
      </w:pPr>
    </w:p>
    <w:p w:rsidR="00450970" w:rsidRPr="0023074F" w:rsidRDefault="00450970" w:rsidP="00450970">
      <w:pPr>
        <w:spacing w:after="200" w:line="276" w:lineRule="auto"/>
        <w:jc w:val="both"/>
        <w:rPr>
          <w:rFonts w:asciiTheme="majorHAnsi" w:eastAsia="Calibri" w:hAnsiTheme="majorHAnsi"/>
          <w:lang w:val="sr-Cyrl-RS"/>
        </w:rPr>
      </w:pPr>
      <w:r w:rsidRPr="0023074F">
        <w:rPr>
          <w:rFonts w:asciiTheme="majorHAnsi" w:eastAsia="Calibri" w:hAnsiTheme="majorHAnsi"/>
          <w:lang w:val="sr-Cyrl-RS"/>
        </w:rPr>
        <w:t>План и програм фотографске секције је у потпуности реализован. Као метод праћења постигнућа и остваренос циљева користили смо расписане конкурсе за младе до 16 година који су расписани како у нашој земљи тако и у иностранству.</w:t>
      </w:r>
    </w:p>
    <w:p w:rsidR="00450970" w:rsidRPr="0023074F" w:rsidRDefault="00450970" w:rsidP="00450970">
      <w:pPr>
        <w:spacing w:after="200" w:line="276" w:lineRule="auto"/>
        <w:jc w:val="both"/>
        <w:rPr>
          <w:rFonts w:asciiTheme="majorHAnsi" w:eastAsia="Calibri" w:hAnsiTheme="majorHAnsi"/>
          <w:lang w:val="sr-Cyrl-RS"/>
        </w:rPr>
      </w:pPr>
      <w:r w:rsidRPr="0023074F">
        <w:rPr>
          <w:rFonts w:asciiTheme="majorHAnsi" w:eastAsia="Calibri" w:hAnsiTheme="majorHAnsi"/>
          <w:lang w:val="sr-Cyrl-RS"/>
        </w:rPr>
        <w:t xml:space="preserve">Учествовали смо на десетој изложби </w:t>
      </w:r>
      <w:r w:rsidR="00820E5F" w:rsidRPr="0023074F">
        <w:rPr>
          <w:rFonts w:asciiTheme="majorHAnsi" w:eastAsia="Calibri" w:hAnsiTheme="majorHAnsi"/>
          <w:lang w:val="sr-Cyrl-RS"/>
        </w:rPr>
        <w:t>„</w:t>
      </w:r>
      <w:r w:rsidRPr="0023074F">
        <w:rPr>
          <w:rFonts w:asciiTheme="majorHAnsi" w:eastAsia="Calibri" w:hAnsiTheme="majorHAnsi"/>
          <w:lang w:val="sr-Cyrl-RS"/>
        </w:rPr>
        <w:t>Иваново у фокусу 201</w:t>
      </w:r>
      <w:r w:rsidRPr="0023074F">
        <w:rPr>
          <w:rFonts w:asciiTheme="majorHAnsi" w:eastAsia="Calibri" w:hAnsiTheme="majorHAnsi"/>
          <w:lang w:val="sr-Latn-RS"/>
        </w:rPr>
        <w:t>8</w:t>
      </w:r>
      <w:r w:rsidRPr="0023074F">
        <w:rPr>
          <w:rFonts w:asciiTheme="majorHAnsi" w:eastAsia="Calibri" w:hAnsiTheme="majorHAnsi"/>
          <w:lang w:val="sr-Cyrl-RS"/>
        </w:rPr>
        <w:t>“ који се организовао у Иванову радови наших ученика су чинили значајан део изложбе.</w:t>
      </w:r>
      <w:r w:rsidR="00820E5F" w:rsidRPr="0023074F">
        <w:rPr>
          <w:rFonts w:asciiTheme="majorHAnsi" w:eastAsia="Calibri" w:hAnsiTheme="majorHAnsi"/>
          <w:lang w:val="sr-Cyrl-RS"/>
        </w:rPr>
        <w:t xml:space="preserve"> </w:t>
      </w:r>
      <w:r w:rsidRPr="0023074F">
        <w:rPr>
          <w:rFonts w:asciiTheme="majorHAnsi" w:eastAsia="Calibri" w:hAnsiTheme="majorHAnsi"/>
          <w:lang w:val="sr-Cyrl-RS"/>
        </w:rPr>
        <w:t>Традиционална изложба „Жисел 201</w:t>
      </w:r>
      <w:r w:rsidRPr="0023074F">
        <w:rPr>
          <w:rFonts w:asciiTheme="majorHAnsi" w:eastAsia="Calibri" w:hAnsiTheme="majorHAnsi"/>
          <w:lang w:val="sr-Latn-RS"/>
        </w:rPr>
        <w:t>8</w:t>
      </w:r>
      <w:r w:rsidRPr="0023074F">
        <w:rPr>
          <w:rFonts w:asciiTheme="majorHAnsi" w:eastAsia="Calibri" w:hAnsiTheme="majorHAnsi"/>
          <w:lang w:val="sr-Cyrl-RS"/>
        </w:rPr>
        <w:t xml:space="preserve">“ Омољица радови ученика били у конкуренцији са радовима искусних полу-професионалних и професионалних фотографа примљени </w:t>
      </w:r>
      <w:r w:rsidRPr="0023074F">
        <w:rPr>
          <w:rFonts w:asciiTheme="majorHAnsi" w:eastAsia="Calibri" w:hAnsiTheme="majorHAnsi"/>
          <w:lang w:val="sr-Latn-RS"/>
        </w:rPr>
        <w:t>a по неким фотографима рад Емилије Мохоли је заслужио награду.</w:t>
      </w:r>
    </w:p>
    <w:p w:rsidR="00450970" w:rsidRPr="0023074F" w:rsidRDefault="00450970" w:rsidP="00450970">
      <w:pPr>
        <w:spacing w:after="200" w:line="276" w:lineRule="auto"/>
        <w:jc w:val="both"/>
        <w:rPr>
          <w:rFonts w:asciiTheme="majorHAnsi" w:eastAsia="Calibri" w:hAnsiTheme="majorHAnsi"/>
          <w:lang w:val="sr-Cyrl-RS"/>
        </w:rPr>
      </w:pPr>
      <w:r w:rsidRPr="0023074F">
        <w:rPr>
          <w:rFonts w:asciiTheme="majorHAnsi" w:eastAsia="Calibri" w:hAnsiTheme="majorHAnsi"/>
          <w:lang w:val="sr-Cyrl-RS"/>
        </w:rPr>
        <w:t>Посебно добре резултате ученици су постигли на 8.изложби фотографија „Објективом кроз свет око нас 201</w:t>
      </w:r>
      <w:r w:rsidRPr="0023074F">
        <w:rPr>
          <w:rFonts w:asciiTheme="majorHAnsi" w:eastAsia="Calibri" w:hAnsiTheme="majorHAnsi"/>
          <w:lang w:val="sr-Latn-RS"/>
        </w:rPr>
        <w:t>8</w:t>
      </w:r>
      <w:r w:rsidRPr="0023074F">
        <w:rPr>
          <w:rFonts w:asciiTheme="majorHAnsi" w:eastAsia="Calibri" w:hAnsiTheme="majorHAnsi"/>
          <w:lang w:val="sr-Cyrl-RS"/>
        </w:rPr>
        <w:t>“ Панчево где је Мариа Балог освојила другу награду за фотографију.</w:t>
      </w:r>
    </w:p>
    <w:p w:rsidR="00450970" w:rsidRPr="0023074F" w:rsidRDefault="00450970" w:rsidP="00450970">
      <w:pPr>
        <w:spacing w:after="200" w:line="276" w:lineRule="auto"/>
        <w:jc w:val="both"/>
        <w:rPr>
          <w:rFonts w:asciiTheme="majorHAnsi" w:eastAsia="Calibri" w:hAnsiTheme="majorHAnsi"/>
          <w:lang w:val="sr-Cyrl-RS"/>
        </w:rPr>
      </w:pPr>
      <w:r w:rsidRPr="0023074F">
        <w:rPr>
          <w:rFonts w:asciiTheme="majorHAnsi" w:eastAsia="Calibri" w:hAnsiTheme="majorHAnsi"/>
          <w:lang w:val="sr-Cyrl-RS"/>
        </w:rPr>
        <w:lastRenderedPageBreak/>
        <w:t>Већ неколико година уназад радо</w:t>
      </w:r>
      <w:r w:rsidR="00820E5F" w:rsidRPr="0023074F">
        <w:rPr>
          <w:rFonts w:asciiTheme="majorHAnsi" w:eastAsia="Calibri" w:hAnsiTheme="majorHAnsi"/>
          <w:lang w:val="sr-Cyrl-RS"/>
        </w:rPr>
        <w:t>в</w:t>
      </w:r>
      <w:r w:rsidRPr="0023074F">
        <w:rPr>
          <w:rFonts w:asciiTheme="majorHAnsi" w:eastAsia="Calibri" w:hAnsiTheme="majorHAnsi"/>
          <w:lang w:val="sr-Cyrl-RS"/>
        </w:rPr>
        <w:t>и наших ученика чине велики део Републичке изложбе младих која се прошле</w:t>
      </w:r>
      <w:r w:rsidR="00820E5F" w:rsidRPr="0023074F">
        <w:rPr>
          <w:rFonts w:asciiTheme="majorHAnsi" w:eastAsia="Calibri" w:hAnsiTheme="majorHAnsi"/>
          <w:lang w:val="sr-Cyrl-RS"/>
        </w:rPr>
        <w:t xml:space="preserve"> године организовала у Иванову</w:t>
      </w:r>
      <w:r w:rsidRPr="0023074F">
        <w:rPr>
          <w:rFonts w:asciiTheme="majorHAnsi" w:eastAsia="Calibri" w:hAnsiTheme="majorHAnsi"/>
          <w:lang w:val="sr-Cyrl-RS"/>
        </w:rPr>
        <w:t>,</w:t>
      </w:r>
      <w:r w:rsidR="00820E5F" w:rsidRPr="0023074F">
        <w:rPr>
          <w:rFonts w:asciiTheme="majorHAnsi" w:eastAsia="Calibri" w:hAnsiTheme="majorHAnsi"/>
          <w:lang w:val="sr-Cyrl-RS"/>
        </w:rPr>
        <w:t xml:space="preserve"> </w:t>
      </w:r>
      <w:r w:rsidRPr="0023074F">
        <w:rPr>
          <w:rFonts w:asciiTheme="majorHAnsi" w:eastAsia="Calibri" w:hAnsiTheme="majorHAnsi"/>
          <w:lang w:val="sr-Cyrl-RS"/>
        </w:rPr>
        <w:t xml:space="preserve">под патронатом Фото савеза Србије, тако да су се и овог пута ученици показали у правом светлу и својим фотографијама наставили традицију. Ове године </w:t>
      </w:r>
      <w:r w:rsidR="00820E5F" w:rsidRPr="0023074F">
        <w:rPr>
          <w:rFonts w:asciiTheme="majorHAnsi" w:eastAsia="Calibri" w:hAnsiTheme="majorHAnsi"/>
          <w:lang w:val="sr-Cyrl-RS"/>
        </w:rPr>
        <w:t xml:space="preserve">награде су освојили: </w:t>
      </w:r>
      <w:r w:rsidRPr="0023074F">
        <w:rPr>
          <w:rFonts w:asciiTheme="majorHAnsi" w:eastAsia="Calibri" w:hAnsiTheme="majorHAnsi"/>
          <w:lang w:val="sr-Cyrl-RS"/>
        </w:rPr>
        <w:t xml:space="preserve"> Анна Лечеи је освојила другу награду за фотографију, Емилија Мохоли трећу на</w:t>
      </w:r>
      <w:r w:rsidR="00820E5F" w:rsidRPr="0023074F">
        <w:rPr>
          <w:rFonts w:asciiTheme="majorHAnsi" w:eastAsia="Calibri" w:hAnsiTheme="majorHAnsi"/>
          <w:lang w:val="sr-Cyrl-RS"/>
        </w:rPr>
        <w:t>г</w:t>
      </w:r>
      <w:r w:rsidRPr="0023074F">
        <w:rPr>
          <w:rFonts w:asciiTheme="majorHAnsi" w:eastAsia="Calibri" w:hAnsiTheme="majorHAnsi"/>
          <w:lang w:val="sr-Cyrl-RS"/>
        </w:rPr>
        <w:t>раду за фотографијуа Андреа Келе, Јана Васић и Мариа Балог похвале за фотографију. Александра Дудаш је на истом такмичењу освојила награду за колекцију.</w:t>
      </w:r>
    </w:p>
    <w:p w:rsidR="00450970" w:rsidRPr="0023074F" w:rsidRDefault="00450970" w:rsidP="00450970">
      <w:pPr>
        <w:spacing w:after="200" w:line="276" w:lineRule="auto"/>
        <w:jc w:val="both"/>
        <w:rPr>
          <w:rFonts w:asciiTheme="majorHAnsi" w:eastAsia="Calibri" w:hAnsiTheme="majorHAnsi"/>
          <w:lang w:val="sr-Cyrl-RS"/>
        </w:rPr>
      </w:pPr>
      <w:r w:rsidRPr="0023074F">
        <w:rPr>
          <w:rFonts w:asciiTheme="majorHAnsi" w:eastAsia="Calibri" w:hAnsiTheme="majorHAnsi"/>
          <w:lang w:val="sr-Cyrl-RS"/>
        </w:rPr>
        <w:t>Ученици су показали велики напредак у односу на предходне године у виду идеја и начина размишљања што нам оставља за циљ да их следеће године реализујемо.</w:t>
      </w:r>
    </w:p>
    <w:p w:rsidR="00812EF8" w:rsidRPr="0023074F" w:rsidRDefault="00820E5F" w:rsidP="00820E5F">
      <w:pPr>
        <w:spacing w:after="200" w:line="276" w:lineRule="auto"/>
        <w:jc w:val="right"/>
        <w:rPr>
          <w:rFonts w:eastAsia="Calibri"/>
          <w:lang w:val="sr-Cyrl-RS"/>
        </w:rPr>
      </w:pPr>
      <w:r w:rsidRPr="0023074F">
        <w:rPr>
          <w:rFonts w:eastAsia="Calibri"/>
          <w:lang w:val="sr-Cyrl-RS"/>
        </w:rPr>
        <w:t>Бисак Золтан</w:t>
      </w:r>
      <w:r w:rsidR="00625897" w:rsidRPr="0023074F">
        <w:rPr>
          <w:rFonts w:eastAsia="Calibri"/>
          <w:lang w:val="sr-Cyrl-RS"/>
        </w:rPr>
        <w:t>, наставник ТиТ</w:t>
      </w:r>
    </w:p>
    <w:p w:rsidR="002C5CDA" w:rsidRPr="0023074F" w:rsidRDefault="002C5CDA" w:rsidP="00281FB8">
      <w:pPr>
        <w:jc w:val="both"/>
        <w:rPr>
          <w:rFonts w:ascii="Cambria" w:hAnsi="Cambria"/>
          <w:b/>
          <w:highlight w:val="magenta"/>
          <w:u w:val="single"/>
        </w:rPr>
      </w:pPr>
    </w:p>
    <w:p w:rsidR="00B56969" w:rsidRPr="0023074F" w:rsidRDefault="00B56969" w:rsidP="00281FB8">
      <w:pPr>
        <w:jc w:val="both"/>
        <w:rPr>
          <w:rFonts w:ascii="Cambria" w:hAnsi="Cambria"/>
          <w:b/>
        </w:rPr>
      </w:pPr>
      <w:r w:rsidRPr="0023074F">
        <w:rPr>
          <w:rFonts w:ascii="Cambria" w:hAnsi="Cambria"/>
          <w:b/>
        </w:rPr>
        <w:t>СПОРТСК</w:t>
      </w:r>
      <w:r w:rsidR="00934A94" w:rsidRPr="0023074F">
        <w:rPr>
          <w:rFonts w:ascii="Cambria" w:hAnsi="Cambria"/>
          <w:b/>
        </w:rPr>
        <w:t>А</w:t>
      </w:r>
      <w:r w:rsidRPr="0023074F">
        <w:rPr>
          <w:rFonts w:ascii="Cambria" w:hAnsi="Cambria"/>
          <w:b/>
        </w:rPr>
        <w:t xml:space="preserve"> СЕКЦИЈ</w:t>
      </w:r>
      <w:r w:rsidR="00934A94" w:rsidRPr="0023074F">
        <w:rPr>
          <w:rFonts w:ascii="Cambria" w:hAnsi="Cambria"/>
          <w:b/>
        </w:rPr>
        <w:t>А</w:t>
      </w:r>
    </w:p>
    <w:p w:rsidR="00F336A3" w:rsidRPr="0023074F" w:rsidRDefault="00F336A3" w:rsidP="008F775D">
      <w:pPr>
        <w:jc w:val="both"/>
        <w:rPr>
          <w:rFonts w:asciiTheme="majorHAnsi" w:hAnsiTheme="majorHAnsi"/>
        </w:rPr>
      </w:pPr>
    </w:p>
    <w:p w:rsidR="00FD7853" w:rsidRPr="0023074F" w:rsidRDefault="00FD7853" w:rsidP="00D27669">
      <w:pPr>
        <w:jc w:val="both"/>
        <w:rPr>
          <w:rFonts w:asciiTheme="majorHAnsi" w:eastAsia="Calibri" w:hAnsiTheme="majorHAnsi"/>
          <w:lang w:val="sr-Cyrl-RS"/>
        </w:rPr>
      </w:pPr>
      <w:r w:rsidRPr="0023074F">
        <w:rPr>
          <w:rFonts w:asciiTheme="majorHAnsi" w:eastAsia="Calibri" w:hAnsiTheme="majorHAnsi"/>
          <w:lang w:val="sr-Cyrl-RS"/>
        </w:rPr>
        <w:t xml:space="preserve">У вишим разредима  </w:t>
      </w:r>
      <w:r w:rsidRPr="0023074F">
        <w:rPr>
          <w:rFonts w:asciiTheme="majorHAnsi" w:eastAsia="Calibri" w:hAnsiTheme="majorHAnsi"/>
        </w:rPr>
        <w:t>(V-VIII)</w:t>
      </w:r>
      <w:r w:rsidRPr="0023074F">
        <w:rPr>
          <w:rFonts w:asciiTheme="majorHAnsi" w:eastAsia="Calibri" w:hAnsiTheme="majorHAnsi"/>
          <w:lang w:val="sr-Cyrl-RS"/>
        </w:rPr>
        <w:t xml:space="preserve"> реализована </w:t>
      </w:r>
      <w:r w:rsidRPr="0023074F">
        <w:rPr>
          <w:rFonts w:asciiTheme="majorHAnsi" w:eastAsia="Calibri" w:hAnsiTheme="majorHAnsi"/>
        </w:rPr>
        <w:t>19</w:t>
      </w:r>
      <w:r w:rsidR="00820E5F" w:rsidRPr="0023074F">
        <w:rPr>
          <w:rFonts w:asciiTheme="majorHAnsi" w:eastAsia="Calibri" w:hAnsiTheme="majorHAnsi"/>
          <w:lang w:val="sr-Cyrl-RS"/>
        </w:rPr>
        <w:t xml:space="preserve"> часова</w:t>
      </w:r>
      <w:r w:rsidRPr="0023074F">
        <w:rPr>
          <w:rFonts w:asciiTheme="majorHAnsi" w:eastAsia="Calibri" w:hAnsiTheme="majorHAnsi"/>
          <w:lang w:val="sr-Cyrl-RS"/>
        </w:rPr>
        <w:t xml:space="preserve"> спортске с</w:t>
      </w:r>
      <w:r w:rsidR="00820E5F" w:rsidRPr="0023074F">
        <w:rPr>
          <w:rFonts w:asciiTheme="majorHAnsi" w:eastAsia="Calibri" w:hAnsiTheme="majorHAnsi"/>
          <w:lang w:val="sr-Cyrl-RS"/>
        </w:rPr>
        <w:t>екције,</w:t>
      </w:r>
      <w:r w:rsidRPr="0023074F">
        <w:rPr>
          <w:rFonts w:asciiTheme="majorHAnsi" w:eastAsia="Calibri" w:hAnsiTheme="majorHAnsi"/>
          <w:lang w:val="sr-Cyrl-RS"/>
        </w:rPr>
        <w:t xml:space="preserve"> спортске игре фудбала</w:t>
      </w:r>
      <w:r w:rsidRPr="0023074F">
        <w:rPr>
          <w:rFonts w:asciiTheme="majorHAnsi" w:eastAsia="Calibri" w:hAnsiTheme="majorHAnsi"/>
        </w:rPr>
        <w:t>.</w:t>
      </w:r>
    </w:p>
    <w:p w:rsidR="00FD7853" w:rsidRPr="0023074F" w:rsidRDefault="00FD7853" w:rsidP="00D27669">
      <w:pPr>
        <w:jc w:val="both"/>
        <w:rPr>
          <w:rFonts w:asciiTheme="majorHAnsi" w:eastAsia="Calibri" w:hAnsiTheme="majorHAnsi"/>
          <w:lang w:val="sr-Cyrl-RS"/>
        </w:rPr>
      </w:pPr>
      <w:r w:rsidRPr="0023074F">
        <w:rPr>
          <w:rFonts w:asciiTheme="majorHAnsi" w:eastAsia="Calibri" w:hAnsiTheme="majorHAnsi"/>
          <w:lang w:val="sr-Cyrl-RS"/>
        </w:rPr>
        <w:t xml:space="preserve">План и програм секције је у потпуности реализован. Ученици су показали висок степен заинтересованости и одговорности, дружељубивости, солидарности и фер-плеја. </w:t>
      </w:r>
    </w:p>
    <w:p w:rsidR="00FD7853" w:rsidRPr="0023074F" w:rsidRDefault="00FD7853" w:rsidP="00D27669">
      <w:pPr>
        <w:jc w:val="both"/>
        <w:rPr>
          <w:rFonts w:asciiTheme="majorHAnsi" w:eastAsia="Calibri" w:hAnsiTheme="majorHAnsi"/>
          <w:lang w:val="sr-Cyrl-RS"/>
        </w:rPr>
      </w:pPr>
      <w:r w:rsidRPr="0023074F">
        <w:rPr>
          <w:rFonts w:asciiTheme="majorHAnsi" w:eastAsia="Calibri" w:hAnsiTheme="majorHAnsi"/>
          <w:lang w:val="sr-Cyrl-RS"/>
        </w:rPr>
        <w:t>Ученици 5. и 6. разреда су учествовали на општинском такмичењу у малом  фудбалу (б) програм</w:t>
      </w:r>
      <w:r w:rsidR="00D27669" w:rsidRPr="0023074F">
        <w:rPr>
          <w:rFonts w:asciiTheme="majorHAnsi" w:eastAsia="Calibri" w:hAnsiTheme="majorHAnsi"/>
          <w:lang w:val="sr-Cyrl-RS"/>
        </w:rPr>
        <w:t xml:space="preserve">, а </w:t>
      </w:r>
      <w:r w:rsidRPr="0023074F">
        <w:rPr>
          <w:rFonts w:asciiTheme="majorHAnsi" w:eastAsia="Calibri" w:hAnsiTheme="majorHAnsi"/>
          <w:lang w:val="sr-Cyrl-RS"/>
        </w:rPr>
        <w:t xml:space="preserve">такмичили </w:t>
      </w:r>
      <w:r w:rsidR="00D27669" w:rsidRPr="0023074F">
        <w:rPr>
          <w:rFonts w:asciiTheme="majorHAnsi" w:eastAsia="Calibri" w:hAnsiTheme="majorHAnsi"/>
          <w:lang w:val="sr-Cyrl-RS"/>
        </w:rPr>
        <w:t xml:space="preserve">су се </w:t>
      </w:r>
      <w:r w:rsidRPr="0023074F">
        <w:rPr>
          <w:rFonts w:asciiTheme="majorHAnsi" w:eastAsia="Calibri" w:hAnsiTheme="majorHAnsi"/>
          <w:lang w:val="sr-Cyrl-RS"/>
        </w:rPr>
        <w:t xml:space="preserve">у фудбалу </w:t>
      </w:r>
      <w:r w:rsidR="00D27669" w:rsidRPr="0023074F">
        <w:rPr>
          <w:rFonts w:asciiTheme="majorHAnsi" w:eastAsia="Calibri" w:hAnsiTheme="majorHAnsi"/>
          <w:lang w:val="sr-Cyrl-RS"/>
        </w:rPr>
        <w:t xml:space="preserve">и </w:t>
      </w:r>
      <w:r w:rsidRPr="0023074F">
        <w:rPr>
          <w:rFonts w:asciiTheme="majorHAnsi" w:eastAsia="Calibri" w:hAnsiTheme="majorHAnsi"/>
          <w:lang w:val="sr-Cyrl-RS"/>
        </w:rPr>
        <w:t>на Спортским играма младих у Омољици.</w:t>
      </w:r>
    </w:p>
    <w:p w:rsidR="00FD7853" w:rsidRPr="0023074F" w:rsidRDefault="00FD7853" w:rsidP="00D27669">
      <w:pPr>
        <w:jc w:val="both"/>
        <w:rPr>
          <w:rFonts w:asciiTheme="majorHAnsi" w:eastAsia="Calibri" w:hAnsiTheme="majorHAnsi"/>
          <w:lang w:val="sr-Cyrl-RS"/>
        </w:rPr>
      </w:pPr>
      <w:r w:rsidRPr="0023074F">
        <w:rPr>
          <w:rFonts w:asciiTheme="majorHAnsi" w:eastAsia="Calibri" w:hAnsiTheme="majorHAnsi"/>
          <w:lang w:val="sr-Cyrl-RS"/>
        </w:rPr>
        <w:t xml:space="preserve">У нижим разредима </w:t>
      </w:r>
      <w:r w:rsidRPr="0023074F">
        <w:rPr>
          <w:rFonts w:asciiTheme="majorHAnsi" w:eastAsia="Calibri" w:hAnsiTheme="majorHAnsi"/>
        </w:rPr>
        <w:t xml:space="preserve">(I-IV) </w:t>
      </w:r>
      <w:r w:rsidRPr="0023074F">
        <w:rPr>
          <w:rFonts w:asciiTheme="majorHAnsi" w:eastAsia="Calibri" w:hAnsiTheme="majorHAnsi"/>
          <w:lang w:val="sr-Cyrl-RS"/>
        </w:rPr>
        <w:t>реализована је секција каратеа са 18 часова.</w:t>
      </w:r>
    </w:p>
    <w:p w:rsidR="00FD7853" w:rsidRPr="0023074F" w:rsidRDefault="00FD7853" w:rsidP="00D27669">
      <w:pPr>
        <w:jc w:val="both"/>
        <w:rPr>
          <w:rFonts w:asciiTheme="majorHAnsi" w:eastAsia="Calibri" w:hAnsiTheme="majorHAnsi"/>
          <w:lang w:val="sr-Cyrl-RS"/>
        </w:rPr>
      </w:pPr>
      <w:r w:rsidRPr="0023074F">
        <w:rPr>
          <w:rFonts w:asciiTheme="majorHAnsi" w:eastAsia="Calibri" w:hAnsiTheme="majorHAnsi"/>
          <w:lang w:val="sr-Cyrl-RS"/>
        </w:rPr>
        <w:t>План и програм секција у потпуности је реализован.</w:t>
      </w:r>
      <w:r w:rsidR="00D27669" w:rsidRPr="0023074F">
        <w:rPr>
          <w:rFonts w:asciiTheme="majorHAnsi" w:eastAsia="Calibri" w:hAnsiTheme="majorHAnsi"/>
          <w:lang w:val="sr-Cyrl-RS"/>
        </w:rPr>
        <w:t xml:space="preserve"> </w:t>
      </w:r>
      <w:r w:rsidRPr="0023074F">
        <w:rPr>
          <w:rFonts w:asciiTheme="majorHAnsi" w:eastAsia="Calibri" w:hAnsiTheme="majorHAnsi"/>
          <w:lang w:val="sr-Cyrl-RS"/>
        </w:rPr>
        <w:t>Нижи разреди су показали велику заинтересованост за карате што се огледа у масовности деце која је похађала секцију.</w:t>
      </w:r>
      <w:r w:rsidR="00D27669" w:rsidRPr="0023074F">
        <w:rPr>
          <w:rFonts w:asciiTheme="majorHAnsi" w:eastAsia="Calibri" w:hAnsiTheme="majorHAnsi"/>
          <w:lang w:val="sr-Cyrl-RS"/>
        </w:rPr>
        <w:t xml:space="preserve"> </w:t>
      </w:r>
      <w:r w:rsidRPr="0023074F">
        <w:rPr>
          <w:rFonts w:asciiTheme="majorHAnsi" w:eastAsia="Calibri" w:hAnsiTheme="majorHAnsi"/>
          <w:lang w:val="sr-Cyrl-RS"/>
        </w:rPr>
        <w:t>Научили су основне елементе технике каратеа за почетни  ниво тренираности.</w:t>
      </w:r>
      <w:r w:rsidR="00D27669" w:rsidRPr="0023074F">
        <w:rPr>
          <w:rFonts w:asciiTheme="majorHAnsi" w:eastAsia="Calibri" w:hAnsiTheme="majorHAnsi"/>
          <w:lang w:val="sr-Cyrl-RS"/>
        </w:rPr>
        <w:t xml:space="preserve"> </w:t>
      </w:r>
      <w:r w:rsidRPr="0023074F">
        <w:rPr>
          <w:rFonts w:asciiTheme="majorHAnsi" w:eastAsia="Calibri" w:hAnsiTheme="majorHAnsi"/>
          <w:lang w:val="sr-Cyrl-RS"/>
        </w:rPr>
        <w:t>Ученици су показали висок ниво дружељубивости,</w:t>
      </w:r>
      <w:r w:rsidR="00D27669" w:rsidRPr="0023074F">
        <w:rPr>
          <w:rFonts w:asciiTheme="majorHAnsi" w:eastAsia="Calibri" w:hAnsiTheme="majorHAnsi"/>
          <w:lang w:val="sr-Cyrl-RS"/>
        </w:rPr>
        <w:t xml:space="preserve"> </w:t>
      </w:r>
      <w:r w:rsidRPr="0023074F">
        <w:rPr>
          <w:rFonts w:asciiTheme="majorHAnsi" w:eastAsia="Calibri" w:hAnsiTheme="majorHAnsi"/>
          <w:lang w:val="sr-Cyrl-RS"/>
        </w:rPr>
        <w:t>солидарности,</w:t>
      </w:r>
      <w:r w:rsidR="00D27669" w:rsidRPr="0023074F">
        <w:rPr>
          <w:rFonts w:asciiTheme="majorHAnsi" w:eastAsia="Calibri" w:hAnsiTheme="majorHAnsi"/>
          <w:lang w:val="sr-Cyrl-RS"/>
        </w:rPr>
        <w:t xml:space="preserve"> </w:t>
      </w:r>
      <w:r w:rsidRPr="0023074F">
        <w:rPr>
          <w:rFonts w:asciiTheme="majorHAnsi" w:eastAsia="Calibri" w:hAnsiTheme="majorHAnsi"/>
          <w:lang w:val="sr-Cyrl-RS"/>
        </w:rPr>
        <w:t>дисциплине и фер-плеја.</w:t>
      </w:r>
    </w:p>
    <w:p w:rsidR="00FD7853" w:rsidRPr="0023074F" w:rsidRDefault="00FD7853" w:rsidP="00D27669">
      <w:pPr>
        <w:jc w:val="both"/>
        <w:rPr>
          <w:rFonts w:asciiTheme="majorHAnsi" w:eastAsia="Calibri" w:hAnsiTheme="majorHAnsi"/>
          <w:sz w:val="28"/>
          <w:szCs w:val="28"/>
          <w:lang w:val="sr-Cyrl-RS"/>
        </w:rPr>
      </w:pPr>
    </w:p>
    <w:p w:rsidR="00792091" w:rsidRPr="0023074F" w:rsidRDefault="00792091" w:rsidP="00792091">
      <w:pPr>
        <w:jc w:val="right"/>
        <w:rPr>
          <w:rFonts w:asciiTheme="majorHAnsi" w:hAnsiTheme="majorHAnsi"/>
        </w:rPr>
      </w:pPr>
      <w:r w:rsidRPr="0023074F">
        <w:rPr>
          <w:rFonts w:asciiTheme="majorHAnsi" w:hAnsiTheme="majorHAnsi"/>
        </w:rPr>
        <w:t>Наставник физичког васпитања</w:t>
      </w:r>
    </w:p>
    <w:p w:rsidR="00792091" w:rsidRPr="0023074F" w:rsidRDefault="00792091" w:rsidP="00792091">
      <w:pPr>
        <w:jc w:val="right"/>
        <w:rPr>
          <w:rFonts w:asciiTheme="majorHAnsi" w:hAnsiTheme="majorHAnsi"/>
        </w:rPr>
      </w:pPr>
      <w:r w:rsidRPr="0023074F">
        <w:rPr>
          <w:rFonts w:asciiTheme="majorHAnsi" w:hAnsiTheme="majorHAnsi"/>
        </w:rPr>
        <w:t>Немања Лугић</w:t>
      </w:r>
    </w:p>
    <w:p w:rsidR="003A1E32" w:rsidRPr="0023074F" w:rsidRDefault="003A1E32" w:rsidP="00250FD5">
      <w:pPr>
        <w:rPr>
          <w:rFonts w:asciiTheme="majorHAnsi" w:hAnsiTheme="majorHAnsi"/>
        </w:rPr>
      </w:pPr>
    </w:p>
    <w:p w:rsidR="003A1E32" w:rsidRPr="0023074F" w:rsidRDefault="003A1E32" w:rsidP="003A1E32">
      <w:pPr>
        <w:rPr>
          <w:rFonts w:asciiTheme="majorHAnsi" w:hAnsiTheme="majorHAnsi"/>
          <w:b/>
        </w:rPr>
      </w:pPr>
      <w:r w:rsidRPr="0023074F">
        <w:rPr>
          <w:rFonts w:asciiTheme="majorHAnsi" w:hAnsiTheme="majorHAnsi"/>
          <w:b/>
        </w:rPr>
        <w:t>ЕКОЛОШКА СЕКЦИЈА</w:t>
      </w:r>
    </w:p>
    <w:p w:rsidR="003F2485" w:rsidRPr="0023074F" w:rsidRDefault="003F2485" w:rsidP="003F2485">
      <w:pPr>
        <w:jc w:val="both"/>
        <w:rPr>
          <w:rFonts w:asciiTheme="majorHAnsi" w:eastAsia="MS Mincho" w:hAnsiTheme="majorHAnsi"/>
        </w:rPr>
      </w:pPr>
      <w:r w:rsidRPr="0023074F">
        <w:rPr>
          <w:rFonts w:asciiTheme="majorHAnsi" w:eastAsia="MS Mincho" w:hAnsiTheme="majorHAnsi"/>
        </w:rPr>
        <w:t>Еколошка секција</w:t>
      </w:r>
      <w:r w:rsidRPr="0023074F">
        <w:rPr>
          <w:rFonts w:asciiTheme="majorHAnsi" w:eastAsia="MS Mincho" w:hAnsiTheme="majorHAnsi"/>
          <w:bCs/>
          <w:lang w:val="sr-Cyrl-RS"/>
        </w:rPr>
        <w:t xml:space="preserve"> са ученицима петог разреда обухватила је</w:t>
      </w:r>
      <w:r w:rsidRPr="0023074F">
        <w:rPr>
          <w:rFonts w:asciiTheme="majorHAnsi" w:eastAsia="MS Mincho" w:hAnsiTheme="majorHAnsi"/>
        </w:rPr>
        <w:t xml:space="preserve"> сађење саксијских биљака, формирање и одржавање акваријума, </w:t>
      </w:r>
      <w:r w:rsidRPr="0023074F">
        <w:rPr>
          <w:rFonts w:asciiTheme="majorHAnsi" w:eastAsia="MS Mincho" w:hAnsiTheme="majorHAnsi"/>
          <w:lang w:val="sr-Cyrl-RS"/>
        </w:rPr>
        <w:t>формирање школске баште</w:t>
      </w:r>
      <w:r w:rsidRPr="0023074F">
        <w:rPr>
          <w:rFonts w:asciiTheme="majorHAnsi" w:eastAsia="MS Mincho" w:hAnsiTheme="majorHAnsi"/>
        </w:rPr>
        <w:t xml:space="preserve"> и обилазак заштићених природних добара. Секција је замишљена тако да се већином одвија на терену где ученици могу да се упознају са природом у свом месту и запазе последице загађења животне средине. Активности су реализоване у кабинету, школском дворишту, на територији села и његовог заштићеног подручја као и територији Делиблатске пешчаре, Дивчибара. Временски различитог трајања од једног школског часа, преко вишечасовних излета, једнодневних и петодневних. Ученици су упознати са појмом глобалног загревања, ефектом стаклене баште, климом и климатским променама, могућем смањењу последица поменутих појава, могућност примене алтернативних  извора енергије. Вођене су дискусије о угроженим и заштићеним врстама флоре и фауне на територији Србије. Ученици су упознати са биоценозама и популацијама из околине Иванова. Велики број часова је посвећен рециклажи. Ђаци су упознати са појмом одрживог развоја.</w:t>
      </w:r>
    </w:p>
    <w:p w:rsidR="003A1E32" w:rsidRPr="0023074F" w:rsidRDefault="003A1E32" w:rsidP="003F2485">
      <w:pPr>
        <w:ind w:firstLine="720"/>
        <w:jc w:val="both"/>
        <w:rPr>
          <w:rFonts w:asciiTheme="majorHAnsi" w:hAnsiTheme="majorHAnsi"/>
          <w:sz w:val="22"/>
          <w:szCs w:val="22"/>
          <w:lang w:val="sr-Latn-CS"/>
        </w:rPr>
      </w:pPr>
    </w:p>
    <w:p w:rsidR="00C312AA" w:rsidRPr="0023074F" w:rsidRDefault="00C312AA" w:rsidP="003A1E32">
      <w:pPr>
        <w:ind w:firstLine="720"/>
        <w:jc w:val="right"/>
        <w:rPr>
          <w:rFonts w:asciiTheme="majorHAnsi" w:hAnsiTheme="majorHAnsi"/>
          <w:sz w:val="22"/>
          <w:szCs w:val="22"/>
        </w:rPr>
      </w:pPr>
    </w:p>
    <w:p w:rsidR="009D4CB8" w:rsidRPr="0023074F" w:rsidRDefault="003A1E32" w:rsidP="009D4CB8">
      <w:pPr>
        <w:ind w:firstLine="720"/>
        <w:jc w:val="right"/>
        <w:rPr>
          <w:rFonts w:asciiTheme="majorHAnsi" w:hAnsiTheme="majorHAnsi"/>
          <w:lang w:val="sr-Latn-CS"/>
        </w:rPr>
      </w:pPr>
      <w:r w:rsidRPr="0023074F">
        <w:rPr>
          <w:rFonts w:asciiTheme="majorHAnsi" w:hAnsiTheme="majorHAnsi"/>
        </w:rPr>
        <w:lastRenderedPageBreak/>
        <w:t>Секцију</w:t>
      </w:r>
      <w:r w:rsidRPr="0023074F">
        <w:rPr>
          <w:rFonts w:asciiTheme="majorHAnsi" w:hAnsiTheme="majorHAnsi"/>
          <w:lang w:val="sr-Latn-CS"/>
        </w:rPr>
        <w:t xml:space="preserve"> </w:t>
      </w:r>
      <w:r w:rsidRPr="0023074F">
        <w:rPr>
          <w:rFonts w:asciiTheme="majorHAnsi" w:hAnsiTheme="majorHAnsi"/>
        </w:rPr>
        <w:t>су</w:t>
      </w:r>
      <w:r w:rsidRPr="0023074F">
        <w:rPr>
          <w:rFonts w:asciiTheme="majorHAnsi" w:hAnsiTheme="majorHAnsi"/>
          <w:lang w:val="sr-Latn-CS"/>
        </w:rPr>
        <w:t xml:space="preserve"> </w:t>
      </w:r>
      <w:r w:rsidRPr="0023074F">
        <w:rPr>
          <w:rFonts w:asciiTheme="majorHAnsi" w:hAnsiTheme="majorHAnsi"/>
        </w:rPr>
        <w:t>организовали</w:t>
      </w:r>
      <w:r w:rsidRPr="0023074F">
        <w:rPr>
          <w:rFonts w:asciiTheme="majorHAnsi" w:hAnsiTheme="majorHAnsi"/>
          <w:lang w:val="sr-Latn-CS"/>
        </w:rPr>
        <w:t xml:space="preserve"> </w:t>
      </w:r>
      <w:r w:rsidRPr="0023074F">
        <w:rPr>
          <w:rFonts w:asciiTheme="majorHAnsi" w:hAnsiTheme="majorHAnsi"/>
        </w:rPr>
        <w:t>Дајана</w:t>
      </w:r>
      <w:r w:rsidRPr="0023074F">
        <w:rPr>
          <w:rFonts w:asciiTheme="majorHAnsi" w:hAnsiTheme="majorHAnsi"/>
          <w:lang w:val="sr-Latn-CS"/>
        </w:rPr>
        <w:t xml:space="preserve"> </w:t>
      </w:r>
      <w:r w:rsidRPr="0023074F">
        <w:rPr>
          <w:rFonts w:asciiTheme="majorHAnsi" w:hAnsiTheme="majorHAnsi"/>
        </w:rPr>
        <w:t>Губеринић</w:t>
      </w:r>
      <w:r w:rsidRPr="0023074F">
        <w:rPr>
          <w:rFonts w:asciiTheme="majorHAnsi" w:hAnsiTheme="majorHAnsi"/>
          <w:lang w:val="sr-Latn-CS"/>
        </w:rPr>
        <w:t>-</w:t>
      </w:r>
      <w:r w:rsidR="00625897" w:rsidRPr="0023074F">
        <w:rPr>
          <w:rFonts w:asciiTheme="majorHAnsi" w:hAnsiTheme="majorHAnsi"/>
          <w:lang w:val="sr-Cyrl-RS"/>
        </w:rPr>
        <w:t>наставник</w:t>
      </w:r>
      <w:r w:rsidRPr="0023074F">
        <w:rPr>
          <w:rFonts w:asciiTheme="majorHAnsi" w:hAnsiTheme="majorHAnsi"/>
          <w:lang w:val="sr-Latn-CS"/>
        </w:rPr>
        <w:t xml:space="preserve"> </w:t>
      </w:r>
      <w:r w:rsidRPr="0023074F">
        <w:rPr>
          <w:rFonts w:asciiTheme="majorHAnsi" w:hAnsiTheme="majorHAnsi"/>
        </w:rPr>
        <w:t>биологије</w:t>
      </w:r>
      <w:r w:rsidRPr="0023074F">
        <w:rPr>
          <w:rFonts w:asciiTheme="majorHAnsi" w:hAnsiTheme="majorHAnsi"/>
          <w:lang w:val="sr-Latn-CS"/>
        </w:rPr>
        <w:t xml:space="preserve">, </w:t>
      </w:r>
      <w:r w:rsidRPr="0023074F">
        <w:rPr>
          <w:rFonts w:asciiTheme="majorHAnsi" w:hAnsiTheme="majorHAnsi"/>
        </w:rPr>
        <w:t>Урош</w:t>
      </w:r>
      <w:r w:rsidRPr="0023074F">
        <w:rPr>
          <w:rFonts w:asciiTheme="majorHAnsi" w:hAnsiTheme="majorHAnsi"/>
          <w:lang w:val="sr-Latn-CS"/>
        </w:rPr>
        <w:t xml:space="preserve"> </w:t>
      </w:r>
      <w:r w:rsidRPr="0023074F">
        <w:rPr>
          <w:rFonts w:asciiTheme="majorHAnsi" w:hAnsiTheme="majorHAnsi"/>
        </w:rPr>
        <w:t>Ђокић</w:t>
      </w:r>
      <w:r w:rsidRPr="0023074F">
        <w:rPr>
          <w:rFonts w:asciiTheme="majorHAnsi" w:hAnsiTheme="majorHAnsi"/>
          <w:lang w:val="sr-Latn-CS"/>
        </w:rPr>
        <w:t xml:space="preserve">- </w:t>
      </w:r>
      <w:r w:rsidR="00625897" w:rsidRPr="0023074F">
        <w:rPr>
          <w:rFonts w:asciiTheme="majorHAnsi" w:hAnsiTheme="majorHAnsi"/>
          <w:lang w:val="sr-Cyrl-RS"/>
        </w:rPr>
        <w:t>наставник</w:t>
      </w:r>
      <w:r w:rsidRPr="0023074F">
        <w:rPr>
          <w:rFonts w:asciiTheme="majorHAnsi" w:hAnsiTheme="majorHAnsi"/>
          <w:lang w:val="sr-Latn-CS"/>
        </w:rPr>
        <w:t xml:space="preserve"> </w:t>
      </w:r>
      <w:r w:rsidRPr="0023074F">
        <w:rPr>
          <w:rFonts w:asciiTheme="majorHAnsi" w:hAnsiTheme="majorHAnsi"/>
        </w:rPr>
        <w:t>географије</w:t>
      </w:r>
      <w:r w:rsidRPr="0023074F">
        <w:rPr>
          <w:rFonts w:asciiTheme="majorHAnsi" w:hAnsiTheme="majorHAnsi"/>
          <w:lang w:val="sr-Latn-CS"/>
        </w:rPr>
        <w:t xml:space="preserve"> </w:t>
      </w:r>
      <w:r w:rsidRPr="0023074F">
        <w:rPr>
          <w:rFonts w:asciiTheme="majorHAnsi" w:hAnsiTheme="majorHAnsi"/>
        </w:rPr>
        <w:t>и</w:t>
      </w:r>
      <w:r w:rsidRPr="0023074F">
        <w:rPr>
          <w:rFonts w:asciiTheme="majorHAnsi" w:hAnsiTheme="majorHAnsi"/>
          <w:lang w:val="sr-Latn-CS"/>
        </w:rPr>
        <w:t xml:space="preserve"> </w:t>
      </w:r>
      <w:r w:rsidRPr="0023074F">
        <w:rPr>
          <w:rFonts w:asciiTheme="majorHAnsi" w:hAnsiTheme="majorHAnsi"/>
        </w:rPr>
        <w:t>Саша</w:t>
      </w:r>
      <w:r w:rsidRPr="0023074F">
        <w:rPr>
          <w:rFonts w:asciiTheme="majorHAnsi" w:hAnsiTheme="majorHAnsi"/>
          <w:lang w:val="sr-Latn-CS"/>
        </w:rPr>
        <w:t xml:space="preserve"> </w:t>
      </w:r>
      <w:r w:rsidRPr="0023074F">
        <w:rPr>
          <w:rFonts w:asciiTheme="majorHAnsi" w:hAnsiTheme="majorHAnsi"/>
        </w:rPr>
        <w:t>Стевановић</w:t>
      </w:r>
      <w:r w:rsidRPr="0023074F">
        <w:rPr>
          <w:rFonts w:asciiTheme="majorHAnsi" w:hAnsiTheme="majorHAnsi"/>
          <w:lang w:val="sr-Latn-CS"/>
        </w:rPr>
        <w:t>-</w:t>
      </w:r>
      <w:r w:rsidR="00625897" w:rsidRPr="0023074F">
        <w:rPr>
          <w:rFonts w:asciiTheme="majorHAnsi" w:hAnsiTheme="majorHAnsi"/>
          <w:lang w:val="sr-Cyrl-RS"/>
        </w:rPr>
        <w:t>наставник</w:t>
      </w:r>
      <w:r w:rsidRPr="0023074F">
        <w:rPr>
          <w:rFonts w:asciiTheme="majorHAnsi" w:hAnsiTheme="majorHAnsi"/>
          <w:lang w:val="sr-Latn-CS"/>
        </w:rPr>
        <w:t xml:space="preserve"> </w:t>
      </w:r>
      <w:r w:rsidRPr="0023074F">
        <w:rPr>
          <w:rFonts w:asciiTheme="majorHAnsi" w:hAnsiTheme="majorHAnsi"/>
        </w:rPr>
        <w:t>физике</w:t>
      </w:r>
      <w:r w:rsidRPr="0023074F">
        <w:rPr>
          <w:rFonts w:asciiTheme="majorHAnsi" w:hAnsiTheme="majorHAnsi"/>
          <w:lang w:val="sr-Latn-CS"/>
        </w:rPr>
        <w:t xml:space="preserve"> </w:t>
      </w:r>
      <w:r w:rsidRPr="0023074F">
        <w:rPr>
          <w:rFonts w:asciiTheme="majorHAnsi" w:hAnsiTheme="majorHAnsi"/>
        </w:rPr>
        <w:t>и</w:t>
      </w:r>
      <w:r w:rsidRPr="0023074F">
        <w:rPr>
          <w:rFonts w:asciiTheme="majorHAnsi" w:hAnsiTheme="majorHAnsi"/>
          <w:lang w:val="sr-Latn-CS"/>
        </w:rPr>
        <w:t xml:space="preserve"> </w:t>
      </w:r>
      <w:r w:rsidRPr="0023074F">
        <w:rPr>
          <w:rFonts w:asciiTheme="majorHAnsi" w:hAnsiTheme="majorHAnsi"/>
        </w:rPr>
        <w:t>хемије</w:t>
      </w:r>
      <w:bookmarkStart w:id="58" w:name="_Toc496046541"/>
    </w:p>
    <w:p w:rsidR="009D4CB8" w:rsidRPr="0023074F" w:rsidRDefault="009D4CB8" w:rsidP="009D4CB8">
      <w:pPr>
        <w:ind w:firstLine="720"/>
        <w:jc w:val="right"/>
        <w:rPr>
          <w:rFonts w:asciiTheme="majorHAnsi" w:hAnsiTheme="majorHAnsi"/>
          <w:sz w:val="22"/>
          <w:szCs w:val="22"/>
          <w:lang w:val="sr-Latn-CS"/>
        </w:rPr>
      </w:pPr>
    </w:p>
    <w:p w:rsidR="009D4CB8" w:rsidRPr="0023074F" w:rsidRDefault="005A6CE1" w:rsidP="009D4CB8">
      <w:pPr>
        <w:ind w:firstLine="720"/>
        <w:rPr>
          <w:rFonts w:ascii="Cambria" w:hAnsi="Cambria"/>
          <w:b/>
        </w:rPr>
      </w:pPr>
      <w:r w:rsidRPr="0023074F">
        <w:rPr>
          <w:rFonts w:ascii="Cambria" w:hAnsi="Cambria"/>
          <w:b/>
          <w:lang w:val="sr-Cyrl-CS"/>
        </w:rPr>
        <w:t>ХОР</w:t>
      </w:r>
      <w:bookmarkStart w:id="59" w:name="_Toc496046542"/>
      <w:bookmarkEnd w:id="58"/>
    </w:p>
    <w:p w:rsidR="009D4CB8" w:rsidRPr="0023074F" w:rsidRDefault="009D4CB8" w:rsidP="009D4CB8">
      <w:pPr>
        <w:ind w:firstLine="720"/>
        <w:jc w:val="both"/>
        <w:rPr>
          <w:rFonts w:asciiTheme="majorHAnsi" w:hAnsiTheme="majorHAnsi"/>
        </w:rPr>
      </w:pPr>
      <w:r w:rsidRPr="0023074F">
        <w:rPr>
          <w:rFonts w:asciiTheme="majorHAnsi" w:hAnsiTheme="majorHAnsi"/>
          <w:lang w:val="sr-Cyrl-CS"/>
        </w:rPr>
        <w:t>Школски хор су чиниле две групе оформљене од стране ученика од 5. до 8. разреда, а поводом приредбе „Дана школе“ и њене завршне тачке је и проширен ученицима првог циклуса образовања и појединим члановима колектива.</w:t>
      </w:r>
    </w:p>
    <w:p w:rsidR="009D4CB8" w:rsidRPr="0023074F" w:rsidRDefault="009D4CB8" w:rsidP="009D4CB8">
      <w:pPr>
        <w:ind w:firstLine="720"/>
        <w:jc w:val="both"/>
        <w:rPr>
          <w:rFonts w:asciiTheme="majorHAnsi" w:hAnsiTheme="majorHAnsi"/>
        </w:rPr>
      </w:pPr>
      <w:r w:rsidRPr="0023074F">
        <w:rPr>
          <w:rFonts w:asciiTheme="majorHAnsi" w:hAnsiTheme="majorHAnsi"/>
          <w:lang w:val="sr-Cyrl-CS"/>
        </w:rPr>
        <w:t xml:space="preserve">Најбројнија оформљена група је „секција“ коју чине ученици од 5. до 8. разреда чија је евиденција вођена у дневнику ваннаставних активности. </w:t>
      </w:r>
    </w:p>
    <w:p w:rsidR="009D4CB8" w:rsidRPr="0023074F" w:rsidRDefault="009D4CB8" w:rsidP="009D4CB8">
      <w:pPr>
        <w:ind w:firstLine="720"/>
        <w:jc w:val="both"/>
        <w:rPr>
          <w:rFonts w:asciiTheme="majorHAnsi" w:hAnsiTheme="majorHAnsi"/>
          <w:sz w:val="22"/>
          <w:szCs w:val="22"/>
          <w:lang w:val="sr-Latn-CS"/>
        </w:rPr>
      </w:pPr>
      <w:r w:rsidRPr="0023074F">
        <w:rPr>
          <w:rFonts w:asciiTheme="majorHAnsi" w:hAnsiTheme="majorHAnsi"/>
          <w:lang w:val="sr-Cyrl-CS"/>
        </w:rPr>
        <w:t xml:space="preserve">Група „Хор 5. </w:t>
      </w:r>
      <w:r w:rsidR="00C004BE" w:rsidRPr="0023074F">
        <w:rPr>
          <w:rFonts w:asciiTheme="majorHAnsi" w:hAnsiTheme="majorHAnsi"/>
          <w:lang w:val="sr-Cyrl-CS"/>
        </w:rPr>
        <w:t>и 6. р</w:t>
      </w:r>
      <w:r w:rsidRPr="0023074F">
        <w:rPr>
          <w:rFonts w:asciiTheme="majorHAnsi" w:hAnsiTheme="majorHAnsi"/>
          <w:lang w:val="sr-Cyrl-CS"/>
        </w:rPr>
        <w:t xml:space="preserve">азреда“ оформљена од ученика 5. </w:t>
      </w:r>
      <w:r w:rsidR="00C004BE" w:rsidRPr="0023074F">
        <w:rPr>
          <w:rFonts w:asciiTheme="majorHAnsi" w:hAnsiTheme="majorHAnsi"/>
          <w:lang w:val="sr-Cyrl-CS"/>
        </w:rPr>
        <w:t xml:space="preserve">и 6. </w:t>
      </w:r>
      <w:r w:rsidRPr="0023074F">
        <w:rPr>
          <w:rFonts w:asciiTheme="majorHAnsi" w:hAnsiTheme="majorHAnsi"/>
          <w:lang w:val="sr-Cyrl-CS"/>
        </w:rPr>
        <w:t>ра</w:t>
      </w:r>
      <w:r w:rsidR="00C004BE" w:rsidRPr="0023074F">
        <w:rPr>
          <w:rFonts w:asciiTheme="majorHAnsi" w:hAnsiTheme="majorHAnsi"/>
          <w:lang w:val="sr-Cyrl-CS"/>
        </w:rPr>
        <w:t xml:space="preserve">зреда је вођена као обавезна </w:t>
      </w:r>
      <w:r w:rsidRPr="0023074F">
        <w:rPr>
          <w:rFonts w:asciiTheme="majorHAnsi" w:hAnsiTheme="majorHAnsi"/>
          <w:lang w:val="sr-Cyrl-CS"/>
        </w:rPr>
        <w:t>наставна активност у дневнику редовне наставе.</w:t>
      </w:r>
    </w:p>
    <w:p w:rsidR="009D4CB8" w:rsidRPr="0023074F" w:rsidRDefault="009D4CB8" w:rsidP="009D4CB8">
      <w:pPr>
        <w:pStyle w:val="Heading2"/>
        <w:jc w:val="both"/>
        <w:rPr>
          <w:rFonts w:asciiTheme="majorHAnsi" w:hAnsiTheme="majorHAnsi"/>
          <w:b w:val="0"/>
          <w:i w:val="0"/>
          <w:sz w:val="24"/>
          <w:szCs w:val="24"/>
          <w:lang w:val="sr-Cyrl-CS"/>
        </w:rPr>
      </w:pPr>
      <w:bookmarkStart w:id="60" w:name="_Toc21963926"/>
      <w:bookmarkStart w:id="61" w:name="_Toc22051297"/>
      <w:r w:rsidRPr="0023074F">
        <w:rPr>
          <w:rFonts w:asciiTheme="majorHAnsi" w:hAnsiTheme="majorHAnsi"/>
          <w:b w:val="0"/>
          <w:i w:val="0"/>
          <w:sz w:val="24"/>
          <w:szCs w:val="24"/>
          <w:lang w:val="sr-Cyrl-CS"/>
        </w:rPr>
        <w:t>Ове групе су учествовале на свим школским манифестацијама а представљајући установу и на манифестацијама организованим у сарадњи са локалн</w:t>
      </w:r>
      <w:r w:rsidRPr="0023074F">
        <w:rPr>
          <w:rFonts w:asciiTheme="majorHAnsi" w:hAnsiTheme="majorHAnsi"/>
          <w:b w:val="0"/>
          <w:i w:val="0"/>
          <w:sz w:val="24"/>
          <w:szCs w:val="24"/>
        </w:rPr>
        <w:t>oм заједницом</w:t>
      </w:r>
      <w:r w:rsidRPr="0023074F">
        <w:rPr>
          <w:rFonts w:asciiTheme="majorHAnsi" w:hAnsiTheme="majorHAnsi"/>
          <w:b w:val="0"/>
          <w:i w:val="0"/>
          <w:sz w:val="24"/>
          <w:szCs w:val="24"/>
          <w:lang w:val="sr-Cyrl-CS"/>
        </w:rPr>
        <w:t>, Домом к</w:t>
      </w:r>
      <w:r w:rsidR="00C004BE" w:rsidRPr="0023074F">
        <w:rPr>
          <w:rFonts w:asciiTheme="majorHAnsi" w:hAnsiTheme="majorHAnsi"/>
          <w:b w:val="0"/>
          <w:i w:val="0"/>
          <w:sz w:val="24"/>
          <w:szCs w:val="24"/>
          <w:lang w:val="sr-Cyrl-CS"/>
        </w:rPr>
        <w:t>ултуре и удружењима из Иванова-</w:t>
      </w:r>
      <w:r w:rsidRPr="0023074F">
        <w:rPr>
          <w:rFonts w:asciiTheme="majorHAnsi" w:hAnsiTheme="majorHAnsi"/>
          <w:b w:val="0"/>
          <w:i w:val="0"/>
          <w:sz w:val="24"/>
          <w:szCs w:val="24"/>
          <w:lang w:val="sr-Cyrl-CS"/>
        </w:rPr>
        <w:t xml:space="preserve"> Међународни дан матерњег језика, хуманитарне приредбе и обележавање осталих значајних датума у селу.</w:t>
      </w:r>
      <w:bookmarkEnd w:id="60"/>
      <w:bookmarkEnd w:id="61"/>
    </w:p>
    <w:p w:rsidR="002A0ACB" w:rsidRPr="0023074F" w:rsidRDefault="009D4CB8" w:rsidP="009D4CB8">
      <w:pPr>
        <w:pStyle w:val="Heading2"/>
        <w:jc w:val="both"/>
        <w:rPr>
          <w:rFonts w:asciiTheme="majorHAnsi" w:hAnsiTheme="majorHAnsi"/>
          <w:b w:val="0"/>
          <w:i w:val="0"/>
          <w:sz w:val="24"/>
          <w:szCs w:val="24"/>
          <w:lang w:val="sr-Cyrl-CS"/>
        </w:rPr>
      </w:pPr>
      <w:bookmarkStart w:id="62" w:name="_Toc21963927"/>
      <w:bookmarkStart w:id="63" w:name="_Toc22051298"/>
      <w:r w:rsidRPr="0023074F">
        <w:rPr>
          <w:rFonts w:asciiTheme="majorHAnsi" w:hAnsiTheme="majorHAnsi"/>
          <w:b w:val="0"/>
          <w:i w:val="0"/>
          <w:sz w:val="24"/>
          <w:szCs w:val="24"/>
          <w:lang w:val="sr-Cyrl-CS"/>
        </w:rPr>
        <w:t xml:space="preserve">Трећа група </w:t>
      </w:r>
      <w:r w:rsidRPr="0023074F">
        <w:rPr>
          <w:rFonts w:asciiTheme="majorHAnsi" w:eastAsia="Calibri" w:hAnsiTheme="majorHAnsi" w:cs="Times New Roman"/>
          <w:b w:val="0"/>
          <w:bCs w:val="0"/>
          <w:i w:val="0"/>
          <w:iCs w:val="0"/>
          <w:sz w:val="24"/>
          <w:szCs w:val="24"/>
          <w:lang w:val="hu-HU"/>
        </w:rPr>
        <w:t xml:space="preserve">Dél pacsirtái” </w:t>
      </w:r>
      <w:r w:rsidRPr="0023074F">
        <w:rPr>
          <w:rFonts w:asciiTheme="majorHAnsi" w:hAnsiTheme="majorHAnsi"/>
          <w:b w:val="0"/>
          <w:i w:val="0"/>
          <w:sz w:val="24"/>
          <w:szCs w:val="24"/>
          <w:lang w:val="sr-Cyrl-CS"/>
        </w:rPr>
        <w:t>је група ученика са самосталним ангажовањем која је учествовала и у додатним ваншколским активностима у регионалном дечјем хору са којима је наступала на бројним празничним приредбама, фестивалима и сусретима у околини Панчева, широм јужног Баната и Војводине. Евиденција је у педагошкој документацији.</w:t>
      </w:r>
      <w:bookmarkEnd w:id="62"/>
      <w:bookmarkEnd w:id="63"/>
    </w:p>
    <w:p w:rsidR="009D4CB8" w:rsidRPr="0023074F" w:rsidRDefault="009D4CB8" w:rsidP="00530447">
      <w:pPr>
        <w:rPr>
          <w:lang w:val="sr-Cyrl-CS"/>
        </w:rPr>
      </w:pPr>
    </w:p>
    <w:p w:rsidR="009D4CB8" w:rsidRPr="0023074F" w:rsidRDefault="00E26DC6" w:rsidP="00E26DC6">
      <w:pPr>
        <w:ind w:left="4248" w:firstLine="708"/>
        <w:rPr>
          <w:lang w:val="sr-Cyrl-RS"/>
        </w:rPr>
      </w:pPr>
      <w:r w:rsidRPr="0023074F">
        <w:rPr>
          <w:lang w:val="sr-Cyrl-RS"/>
        </w:rPr>
        <w:t>Шандор Ђерфи, наставник музичке културе</w:t>
      </w: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9D4CB8" w:rsidRPr="0023074F" w:rsidRDefault="009D4CB8" w:rsidP="00530447">
      <w:pPr>
        <w:rPr>
          <w:lang w:val="sr-Cyrl-CS"/>
        </w:rPr>
      </w:pPr>
    </w:p>
    <w:p w:rsidR="00625897" w:rsidRPr="0023074F" w:rsidRDefault="00625897" w:rsidP="00530447">
      <w:pPr>
        <w:rPr>
          <w:lang w:val="sr-Cyrl-CS"/>
        </w:rPr>
      </w:pPr>
    </w:p>
    <w:p w:rsidR="00625897" w:rsidRPr="0023074F" w:rsidRDefault="00625897" w:rsidP="00530447">
      <w:pPr>
        <w:rPr>
          <w:lang w:val="sr-Cyrl-CS"/>
        </w:rPr>
      </w:pPr>
    </w:p>
    <w:p w:rsidR="005A6CE1" w:rsidRPr="0023074F" w:rsidRDefault="005A6CE1" w:rsidP="00D80DE8">
      <w:pPr>
        <w:pStyle w:val="Heading2"/>
        <w:rPr>
          <w:rFonts w:ascii="Cambria" w:hAnsi="Cambria"/>
          <w:i w:val="0"/>
          <w:sz w:val="24"/>
          <w:szCs w:val="24"/>
          <w:lang w:val="sr-Cyrl-CS"/>
        </w:rPr>
      </w:pPr>
      <w:bookmarkStart w:id="64" w:name="_Toc22051299"/>
      <w:r w:rsidRPr="0023074F">
        <w:rPr>
          <w:rFonts w:ascii="Cambria" w:hAnsi="Cambria"/>
          <w:i w:val="0"/>
          <w:sz w:val="24"/>
          <w:szCs w:val="24"/>
          <w:lang w:val="sr-Cyrl-CS"/>
        </w:rPr>
        <w:lastRenderedPageBreak/>
        <w:t>ДЕЧИЈИ САВЕЗ</w:t>
      </w:r>
      <w:bookmarkEnd w:id="59"/>
      <w:bookmarkEnd w:id="64"/>
    </w:p>
    <w:p w:rsidR="009D4CB8" w:rsidRPr="0023074F" w:rsidRDefault="009D4CB8" w:rsidP="009D4CB8">
      <w:pPr>
        <w:rPr>
          <w:lang w:val="sr-Cyrl-CS"/>
        </w:rPr>
      </w:pPr>
    </w:p>
    <w:p w:rsidR="009D4CB8" w:rsidRPr="0023074F" w:rsidRDefault="009D4CB8" w:rsidP="009D4CB8">
      <w:pPr>
        <w:rPr>
          <w:lang w:val="sr-Cyrl-CS"/>
        </w:rPr>
      </w:pPr>
      <w:r w:rsidRPr="0023074F">
        <w:rPr>
          <w:rFonts w:ascii="Cambria" w:hAnsi="Cambria"/>
          <w:lang w:val="sr-Cyrl-CS"/>
        </w:rPr>
        <w:t>Сви ученици наше школе су укључени у Дечији савез.</w:t>
      </w:r>
    </w:p>
    <w:p w:rsidR="007C43FB" w:rsidRPr="0023074F" w:rsidRDefault="007C43FB" w:rsidP="00555E26">
      <w:pPr>
        <w:rPr>
          <w:rFonts w:ascii="Cambria" w:hAnsi="Cambria"/>
          <w:b/>
          <w:lang w:val="sr-Cyrl-CS"/>
        </w:rPr>
      </w:pPr>
    </w:p>
    <w:tbl>
      <w:tblPr>
        <w:tblpPr w:leftFromText="180" w:rightFromText="180" w:vertAnchor="text" w:horzAnchor="margin" w:tblpY="-2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6A7840" w:rsidRPr="0023074F" w:rsidTr="00E26DC6">
        <w:tc>
          <w:tcPr>
            <w:tcW w:w="9889" w:type="dxa"/>
          </w:tcPr>
          <w:p w:rsidR="00555E26" w:rsidRPr="0023074F" w:rsidRDefault="00555E26" w:rsidP="00E26DC6">
            <w:pPr>
              <w:jc w:val="center"/>
              <w:rPr>
                <w:rFonts w:ascii="Cambria" w:hAnsi="Cambria"/>
                <w:b/>
                <w:sz w:val="20"/>
                <w:szCs w:val="20"/>
                <w:lang w:val="sr-Cyrl-CS"/>
              </w:rPr>
            </w:pPr>
            <w:r w:rsidRPr="0023074F">
              <w:rPr>
                <w:rFonts w:ascii="Cambria" w:hAnsi="Cambria"/>
                <w:b/>
                <w:sz w:val="20"/>
                <w:szCs w:val="20"/>
                <w:lang w:val="sr-Cyrl-CS"/>
              </w:rPr>
              <w:t>Извештај рада Дечјег савеза за школску 201</w:t>
            </w:r>
            <w:r w:rsidR="00E26DC6" w:rsidRPr="0023074F">
              <w:rPr>
                <w:rFonts w:ascii="Cambria" w:hAnsi="Cambria"/>
                <w:b/>
                <w:sz w:val="20"/>
                <w:szCs w:val="20"/>
                <w:lang w:val="sr-Cyrl-CS"/>
              </w:rPr>
              <w:t>8</w:t>
            </w:r>
            <w:r w:rsidRPr="0023074F">
              <w:rPr>
                <w:rFonts w:ascii="Cambria" w:hAnsi="Cambria"/>
                <w:b/>
                <w:sz w:val="20"/>
                <w:szCs w:val="20"/>
                <w:lang w:val="sr-Cyrl-CS"/>
              </w:rPr>
              <w:t>/1</w:t>
            </w:r>
            <w:r w:rsidR="00E26DC6" w:rsidRPr="0023074F">
              <w:rPr>
                <w:rFonts w:ascii="Cambria" w:hAnsi="Cambria"/>
                <w:b/>
                <w:sz w:val="20"/>
                <w:szCs w:val="20"/>
                <w:lang w:val="sr-Cyrl-CS"/>
              </w:rPr>
              <w:t>9</w:t>
            </w:r>
            <w:r w:rsidRPr="0023074F">
              <w:rPr>
                <w:rFonts w:ascii="Cambria" w:hAnsi="Cambria"/>
                <w:b/>
                <w:sz w:val="20"/>
                <w:szCs w:val="20"/>
                <w:lang w:val="sr-Cyrl-CS"/>
              </w:rPr>
              <w:t>. годину</w:t>
            </w:r>
          </w:p>
        </w:tc>
      </w:tr>
      <w:tr w:rsidR="006A7840" w:rsidRPr="0023074F" w:rsidTr="00E26DC6">
        <w:tc>
          <w:tcPr>
            <w:tcW w:w="9889" w:type="dxa"/>
          </w:tcPr>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Септембар:</w:t>
            </w:r>
          </w:p>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 xml:space="preserve">План рада Дечјег савеза за текућу школску годину по месецима. Првог школског дана организована је приредба за ђаке прваке. Ученици нижих разреда пригодним песмама и играма пожелели су добродошлицу својим другарима првацима. </w:t>
            </w:r>
          </w:p>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Све учионице нижих разреда оплемењене су зеленилом.</w:t>
            </w:r>
          </w:p>
        </w:tc>
      </w:tr>
      <w:tr w:rsidR="006A7840" w:rsidRPr="0023074F" w:rsidTr="00E26DC6">
        <w:tc>
          <w:tcPr>
            <w:tcW w:w="9889" w:type="dxa"/>
          </w:tcPr>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Октобар:</w:t>
            </w:r>
          </w:p>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 xml:space="preserve">Прва недеља октобра обележила је Дечја недеља. Започета је пријемом првака у Дечји савез пригодном приредбом и разговором о дечјим правима.Дечја недеља је протекла у свакодневним активностима за децу (радионицама, играма). Шетњу до Дунава искористили смо како би уочили промене у природи. </w:t>
            </w:r>
          </w:p>
        </w:tc>
      </w:tr>
      <w:tr w:rsidR="006A7840" w:rsidRPr="0023074F" w:rsidTr="00E26DC6">
        <w:tc>
          <w:tcPr>
            <w:tcW w:w="9889" w:type="dxa"/>
          </w:tcPr>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 xml:space="preserve">Новембар: </w:t>
            </w:r>
          </w:p>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 xml:space="preserve">Ученици су кроз песму, глуму, игру показали у чему су добри и више на приближили себе. Износе своје ставове о школи, другарима, понашању себе и других, као и предлоге како да се превазиђу несугласице. Ученици су говорили о неким од својих права, писали их на папире и читали их осталим ученицима. Ликовни радови се месечно мењају и могу се видети у учионици продуженог боравка. </w:t>
            </w:r>
          </w:p>
        </w:tc>
      </w:tr>
      <w:tr w:rsidR="006A7840" w:rsidRPr="0023074F" w:rsidTr="00E26DC6">
        <w:tc>
          <w:tcPr>
            <w:tcW w:w="9889" w:type="dxa"/>
          </w:tcPr>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Децембар:</w:t>
            </w:r>
          </w:p>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 xml:space="preserve">Ученици су писали своја права на папириће и украшавали исте. Све конфликте решавамо заједно кроз разговор, тражимо извор истих, помоћ другара како заобићи конфликт и њихово решавање. Причамо о томе шта све постижемо лепом речју и понашањем. </w:t>
            </w:r>
          </w:p>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 xml:space="preserve">Израђивали смо честитке за раднике наше школе као и за укућане. </w:t>
            </w:r>
          </w:p>
        </w:tc>
      </w:tr>
      <w:tr w:rsidR="006A7840" w:rsidRPr="0023074F" w:rsidTr="00E26DC6">
        <w:tc>
          <w:tcPr>
            <w:tcW w:w="9889" w:type="dxa"/>
          </w:tcPr>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Јануар:</w:t>
            </w:r>
          </w:p>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Школска слава Свети Сава обележена је пригодном приредбом у просторијама школе.</w:t>
            </w:r>
          </w:p>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Ученици нижих разреда представили су се на истој са неколико песмица о Светом Сави и химном.</w:t>
            </w:r>
          </w:p>
        </w:tc>
      </w:tr>
      <w:tr w:rsidR="006A7840" w:rsidRPr="0023074F" w:rsidTr="00E26DC6">
        <w:tc>
          <w:tcPr>
            <w:tcW w:w="9889" w:type="dxa"/>
          </w:tcPr>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Фебруар:</w:t>
            </w:r>
          </w:p>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 xml:space="preserve">У фебруару се обележава Дан заљубљених тако да су се направиле честитке поводом истог. Разговарало се о томе шта би требало поклонити симпатији. Шта нам смета код оговарања, да ли и ми сами оговарамо и због чега-ученици су изнели своје ставове и разговарали о овој теми. Ученици често сами препознају своје грешке у понашању и о томе причају, али у већој мери о томе шта им смета код својих вршњака. </w:t>
            </w:r>
          </w:p>
        </w:tc>
      </w:tr>
      <w:tr w:rsidR="006A7840" w:rsidRPr="0023074F" w:rsidTr="00E26DC6">
        <w:tc>
          <w:tcPr>
            <w:tcW w:w="9889" w:type="dxa"/>
          </w:tcPr>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Март:</w:t>
            </w:r>
          </w:p>
          <w:p w:rsidR="00555E26" w:rsidRPr="0023074F" w:rsidRDefault="00555E26" w:rsidP="00E26DC6">
            <w:pPr>
              <w:rPr>
                <w:rFonts w:ascii="Cambria" w:hAnsi="Cambria"/>
                <w:sz w:val="20"/>
                <w:szCs w:val="20"/>
                <w:lang w:val="sr-Cyrl-CS"/>
              </w:rPr>
            </w:pPr>
            <w:r w:rsidRPr="0023074F">
              <w:rPr>
                <w:rFonts w:ascii="Cambria" w:hAnsi="Cambria"/>
                <w:sz w:val="20"/>
                <w:szCs w:val="20"/>
                <w:lang w:val="sr-Cyrl-CS"/>
              </w:rPr>
              <w:t>Ученици су своје мишљење о томе како би требало да изгледа наша школа у будућности изнели на папир. Напи</w:t>
            </w:r>
            <w:r w:rsidR="00E26DC6" w:rsidRPr="0023074F">
              <w:rPr>
                <w:rFonts w:ascii="Cambria" w:hAnsi="Cambria"/>
                <w:sz w:val="20"/>
                <w:szCs w:val="20"/>
                <w:lang w:val="sr-Cyrl-CS"/>
              </w:rPr>
              <w:t>сани</w:t>
            </w:r>
            <w:r w:rsidRPr="0023074F">
              <w:rPr>
                <w:rFonts w:ascii="Cambria" w:hAnsi="Cambria"/>
                <w:sz w:val="20"/>
                <w:szCs w:val="20"/>
                <w:lang w:val="sr-Cyrl-CS"/>
              </w:rPr>
              <w:t xml:space="preserve"> су </w:t>
            </w:r>
            <w:r w:rsidR="00E26DC6" w:rsidRPr="0023074F">
              <w:rPr>
                <w:rFonts w:ascii="Cambria" w:hAnsi="Cambria"/>
                <w:sz w:val="20"/>
                <w:szCs w:val="20"/>
                <w:lang w:val="sr-Cyrl-CS"/>
              </w:rPr>
              <w:t>литерарни радови</w:t>
            </w:r>
            <w:r w:rsidRPr="0023074F">
              <w:rPr>
                <w:rFonts w:ascii="Cambria" w:hAnsi="Cambria"/>
                <w:sz w:val="20"/>
                <w:szCs w:val="20"/>
                <w:lang w:val="sr-Cyrl-CS"/>
              </w:rPr>
              <w:t xml:space="preserve"> о школи које су биле истакнуте у Дому културе када се обележавамо Дан школе 15. 03. Ученици су мамама поводом њиховог дана направили честитке као и вазе које су сами украшавали.</w:t>
            </w:r>
          </w:p>
        </w:tc>
      </w:tr>
      <w:tr w:rsidR="006A7840" w:rsidRPr="0023074F" w:rsidTr="00E26DC6">
        <w:trPr>
          <w:trHeight w:val="892"/>
        </w:trPr>
        <w:tc>
          <w:tcPr>
            <w:tcW w:w="9889" w:type="dxa"/>
          </w:tcPr>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Април:</w:t>
            </w:r>
          </w:p>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 xml:space="preserve">Прве недеље априла разговарали смо о томе ко све утиче на наше понашање, раположење, реакције.. Као и сваког пролећа, уређујемо школско двориште и околину. На крају месеца фарбамо ускршња јаја и прирпемамо се за тај празник. </w:t>
            </w:r>
          </w:p>
        </w:tc>
      </w:tr>
      <w:tr w:rsidR="006A7840" w:rsidRPr="0023074F" w:rsidTr="00E26DC6">
        <w:tc>
          <w:tcPr>
            <w:tcW w:w="9889" w:type="dxa"/>
          </w:tcPr>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 xml:space="preserve">Мај: </w:t>
            </w:r>
          </w:p>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Лепо време и промене у природи запазили смо у олижњим шумама и поред река шетњом и излетом на истима. У мају организована је изложба кућних љубимаца, где су нај љубимцима додељене награде а учесницима утешне награде. Месец смо завршили играоницом, радионицом и разговором о нашим и туђим правима</w:t>
            </w:r>
          </w:p>
        </w:tc>
      </w:tr>
      <w:tr w:rsidR="006A7840" w:rsidRPr="0023074F" w:rsidTr="00E26DC6">
        <w:trPr>
          <w:trHeight w:val="975"/>
        </w:trPr>
        <w:tc>
          <w:tcPr>
            <w:tcW w:w="9889" w:type="dxa"/>
          </w:tcPr>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Јун:</w:t>
            </w:r>
          </w:p>
          <w:p w:rsidR="00555E26" w:rsidRPr="0023074F" w:rsidRDefault="00555E26" w:rsidP="00530447">
            <w:pPr>
              <w:rPr>
                <w:rFonts w:ascii="Cambria" w:hAnsi="Cambria"/>
                <w:sz w:val="20"/>
                <w:szCs w:val="20"/>
                <w:lang w:val="sr-Cyrl-CS"/>
              </w:rPr>
            </w:pPr>
            <w:r w:rsidRPr="0023074F">
              <w:rPr>
                <w:rFonts w:ascii="Cambria" w:hAnsi="Cambria"/>
                <w:sz w:val="20"/>
                <w:szCs w:val="20"/>
                <w:lang w:val="sr-Cyrl-CS"/>
              </w:rPr>
              <w:t>Почетак јуна обележио је излет у природи и посета оближње реке. Лепе жеље у виду порука ученици су писали једни другима и међусобно размењивали. Крај школске године обележила је весела игранка забавиштанаца и ученика нижих разреда.</w:t>
            </w:r>
          </w:p>
        </w:tc>
      </w:tr>
    </w:tbl>
    <w:p w:rsidR="005A6CE1" w:rsidRPr="0023074F" w:rsidRDefault="005A6CE1" w:rsidP="00576C6B">
      <w:pPr>
        <w:jc w:val="both"/>
        <w:rPr>
          <w:rFonts w:ascii="Cambria" w:hAnsi="Cambria"/>
          <w:b/>
          <w:u w:val="single"/>
          <w:lang w:val="sr-Cyrl-CS"/>
        </w:rPr>
      </w:pPr>
    </w:p>
    <w:p w:rsidR="00F5364C" w:rsidRPr="0023074F" w:rsidRDefault="00554F1D" w:rsidP="00BC59C2">
      <w:pPr>
        <w:ind w:left="5664"/>
        <w:rPr>
          <w:rFonts w:ascii="Cambria" w:hAnsi="Cambria"/>
          <w:lang w:val="sr-Cyrl-RS"/>
        </w:rPr>
      </w:pPr>
      <w:r w:rsidRPr="0023074F">
        <w:rPr>
          <w:rFonts w:ascii="Cambria" w:hAnsi="Cambria"/>
          <w:lang w:val="sr-Cyrl-CS"/>
        </w:rPr>
        <w:t xml:space="preserve">Учитељица </w:t>
      </w:r>
      <w:r w:rsidR="00BC59C2" w:rsidRPr="0023074F">
        <w:rPr>
          <w:rFonts w:ascii="Cambria" w:hAnsi="Cambria"/>
          <w:lang w:val="sr-Cyrl-RS"/>
        </w:rPr>
        <w:t>Валерија Станојковић</w:t>
      </w:r>
    </w:p>
    <w:p w:rsidR="009175E9" w:rsidRPr="0023074F" w:rsidRDefault="008512D9" w:rsidP="00442DC5">
      <w:pPr>
        <w:ind w:left="4956" w:firstLine="708"/>
        <w:jc w:val="both"/>
        <w:rPr>
          <w:rFonts w:ascii="Cambria" w:hAnsi="Cambria"/>
          <w:b/>
          <w:lang w:val="sr-Cyrl-CS"/>
        </w:rPr>
      </w:pPr>
      <w:r w:rsidRPr="0023074F">
        <w:rPr>
          <w:rFonts w:ascii="Cambria" w:hAnsi="Cambria"/>
          <w:lang w:val="sr-Latn-CS"/>
        </w:rPr>
        <w:tab/>
      </w:r>
      <w:r w:rsidRPr="0023074F">
        <w:rPr>
          <w:rFonts w:ascii="Cambria" w:hAnsi="Cambria"/>
          <w:b/>
          <w:lang w:val="sr-Cyrl-CS"/>
        </w:rPr>
        <w:tab/>
      </w:r>
    </w:p>
    <w:p w:rsidR="00186D59" w:rsidRPr="0023074F" w:rsidRDefault="00186D59" w:rsidP="00576C6B">
      <w:pPr>
        <w:jc w:val="both"/>
        <w:rPr>
          <w:rFonts w:ascii="Cambria" w:hAnsi="Cambria"/>
          <w:b/>
        </w:rPr>
      </w:pPr>
    </w:p>
    <w:p w:rsidR="007B36A8" w:rsidRPr="0023074F" w:rsidRDefault="007B36A8" w:rsidP="007B36A8">
      <w:pPr>
        <w:rPr>
          <w:lang w:val="sr-Cyrl-RS"/>
        </w:rPr>
      </w:pPr>
    </w:p>
    <w:p w:rsidR="00952949" w:rsidRPr="00FB48D9" w:rsidRDefault="00952949" w:rsidP="00FB48D9">
      <w:pPr>
        <w:pStyle w:val="Heading1"/>
        <w:jc w:val="center"/>
        <w:rPr>
          <w:rFonts w:asciiTheme="majorHAnsi" w:hAnsiTheme="majorHAnsi"/>
        </w:rPr>
      </w:pPr>
      <w:bookmarkStart w:id="65" w:name="_Toc496046543"/>
      <w:bookmarkStart w:id="66" w:name="_Toc22051300"/>
      <w:r w:rsidRPr="00FB48D9">
        <w:rPr>
          <w:rFonts w:asciiTheme="majorHAnsi" w:hAnsiTheme="majorHAnsi"/>
        </w:rPr>
        <w:lastRenderedPageBreak/>
        <w:t>V РЕАЛИЗАЦИЈА НАСТАВЕ У ПРИРОДИ, ИЗЛЕТА  И ЕКСКУРЗИЈА</w:t>
      </w:r>
      <w:bookmarkEnd w:id="65"/>
      <w:bookmarkEnd w:id="66"/>
    </w:p>
    <w:p w:rsidR="00542040" w:rsidRPr="0023074F" w:rsidRDefault="00542040" w:rsidP="00576C6B">
      <w:pPr>
        <w:ind w:firstLine="708"/>
        <w:jc w:val="both"/>
        <w:rPr>
          <w:rFonts w:ascii="Cambria" w:hAnsi="Cambria"/>
          <w:b/>
          <w:lang w:val="sr-Cyrl-CS"/>
        </w:rPr>
      </w:pPr>
    </w:p>
    <w:p w:rsidR="000D14EE" w:rsidRPr="0023074F" w:rsidRDefault="000D14EE" w:rsidP="00576C6B">
      <w:pPr>
        <w:ind w:firstLine="708"/>
        <w:jc w:val="both"/>
        <w:rPr>
          <w:rFonts w:ascii="Cambria" w:hAnsi="Cambria"/>
          <w:b/>
          <w:lang w:val="sr-Cyrl-CS"/>
        </w:rPr>
      </w:pPr>
    </w:p>
    <w:p w:rsidR="006B538F" w:rsidRPr="0023074F" w:rsidRDefault="006B538F" w:rsidP="00660E83">
      <w:pPr>
        <w:pStyle w:val="Heading2"/>
        <w:jc w:val="center"/>
        <w:rPr>
          <w:rFonts w:asciiTheme="majorHAnsi" w:hAnsiTheme="majorHAnsi"/>
          <w:i w:val="0"/>
          <w:lang w:val="sr-Cyrl-CS"/>
        </w:rPr>
      </w:pPr>
      <w:bookmarkStart w:id="67" w:name="_Toc496046544"/>
      <w:bookmarkStart w:id="68" w:name="_Toc22051301"/>
      <w:r w:rsidRPr="0023074F">
        <w:rPr>
          <w:rFonts w:asciiTheme="majorHAnsi" w:hAnsiTheme="majorHAnsi"/>
          <w:i w:val="0"/>
          <w:lang w:val="sr-Cyrl-CS"/>
        </w:rPr>
        <w:t>ИЗВЕШТАЈ  О ИЗВОЂЕЊУ НАСТАВЕ У ПРИРОДИ</w:t>
      </w:r>
      <w:r w:rsidR="007A292E" w:rsidRPr="0023074F">
        <w:rPr>
          <w:rFonts w:asciiTheme="majorHAnsi" w:hAnsiTheme="majorHAnsi"/>
          <w:i w:val="0"/>
          <w:lang w:val="sr-Cyrl-CS"/>
        </w:rPr>
        <w:t xml:space="preserve"> НА ДИВЧИБАРИМА</w:t>
      </w:r>
      <w:bookmarkEnd w:id="67"/>
      <w:bookmarkEnd w:id="68"/>
    </w:p>
    <w:p w:rsidR="00F336A3" w:rsidRPr="0023074F" w:rsidRDefault="00F336A3" w:rsidP="00512EB1">
      <w:pPr>
        <w:pStyle w:val="NoSpacing"/>
        <w:jc w:val="both"/>
        <w:rPr>
          <w:rFonts w:asciiTheme="majorHAnsi" w:hAnsiTheme="majorHAnsi"/>
        </w:rPr>
      </w:pPr>
    </w:p>
    <w:p w:rsidR="00E27684" w:rsidRPr="0023074F" w:rsidRDefault="00E27684" w:rsidP="00E27684">
      <w:pPr>
        <w:jc w:val="both"/>
        <w:rPr>
          <w:rFonts w:asciiTheme="majorHAnsi" w:hAnsiTheme="majorHAnsi"/>
          <w:lang w:val="sr-Cyrl-CS"/>
        </w:rPr>
      </w:pPr>
      <w:r w:rsidRPr="0023074F">
        <w:rPr>
          <w:rFonts w:asciiTheme="majorHAnsi" w:hAnsiTheme="majorHAnsi"/>
          <w:lang w:val="sr-Cyrl-CS"/>
        </w:rPr>
        <w:t xml:space="preserve">Настава у природи изведена је у периоду од </w:t>
      </w:r>
      <w:r w:rsidRPr="0023074F">
        <w:rPr>
          <w:rFonts w:asciiTheme="majorHAnsi" w:hAnsiTheme="majorHAnsi"/>
        </w:rPr>
        <w:t>18</w:t>
      </w:r>
      <w:r w:rsidRPr="0023074F">
        <w:rPr>
          <w:rFonts w:asciiTheme="majorHAnsi" w:hAnsiTheme="majorHAnsi"/>
          <w:lang w:val="sr-Cyrl-CS"/>
        </w:rPr>
        <w:t>.01.</w:t>
      </w:r>
      <w:r w:rsidR="0002641C" w:rsidRPr="0023074F">
        <w:rPr>
          <w:rFonts w:asciiTheme="majorHAnsi" w:hAnsiTheme="majorHAnsi"/>
          <w:lang w:val="sr-Cyrl-CS"/>
        </w:rPr>
        <w:t xml:space="preserve"> </w:t>
      </w:r>
      <w:r w:rsidRPr="0023074F">
        <w:rPr>
          <w:rFonts w:asciiTheme="majorHAnsi" w:hAnsiTheme="majorHAnsi"/>
          <w:lang w:val="sr-Cyrl-CS"/>
        </w:rPr>
        <w:t xml:space="preserve">до </w:t>
      </w:r>
      <w:r w:rsidRPr="0023074F">
        <w:rPr>
          <w:rFonts w:asciiTheme="majorHAnsi" w:hAnsiTheme="majorHAnsi"/>
        </w:rPr>
        <w:t>25</w:t>
      </w:r>
      <w:r w:rsidRPr="0023074F">
        <w:rPr>
          <w:rFonts w:asciiTheme="majorHAnsi" w:hAnsiTheme="majorHAnsi"/>
          <w:lang w:val="sr-Cyrl-CS"/>
        </w:rPr>
        <w:t>.0</w:t>
      </w:r>
      <w:r w:rsidRPr="0023074F">
        <w:rPr>
          <w:rFonts w:asciiTheme="majorHAnsi" w:hAnsiTheme="majorHAnsi"/>
        </w:rPr>
        <w:t>1</w:t>
      </w:r>
      <w:r w:rsidRPr="0023074F">
        <w:rPr>
          <w:rFonts w:asciiTheme="majorHAnsi" w:hAnsiTheme="majorHAnsi"/>
          <w:lang w:val="sr-Cyrl-CS"/>
        </w:rPr>
        <w:t>.201</w:t>
      </w:r>
      <w:r w:rsidRPr="0023074F">
        <w:rPr>
          <w:rFonts w:asciiTheme="majorHAnsi" w:hAnsiTheme="majorHAnsi"/>
        </w:rPr>
        <w:t>9</w:t>
      </w:r>
      <w:r w:rsidRPr="0023074F">
        <w:rPr>
          <w:rFonts w:asciiTheme="majorHAnsi" w:hAnsiTheme="majorHAnsi"/>
          <w:lang w:val="sr-Cyrl-CS"/>
        </w:rPr>
        <w:t>. године на Дивчибарама у Панчевачком одмаралишту, где су ученици били смештени заједно са ученицима из основних  школа „Жарко Зрењанин“ Банатско Ново Село, „</w:t>
      </w:r>
      <w:r w:rsidRPr="0023074F">
        <w:rPr>
          <w:rFonts w:asciiTheme="majorHAnsi" w:hAnsiTheme="majorHAnsi"/>
        </w:rPr>
        <w:t>Ђура Јакшић</w:t>
      </w:r>
      <w:r w:rsidRPr="0023074F">
        <w:rPr>
          <w:rFonts w:asciiTheme="majorHAnsi" w:hAnsiTheme="majorHAnsi"/>
          <w:lang w:val="sr-Cyrl-CS"/>
        </w:rPr>
        <w:t>“  и „Исидора Секулић“из Панчева.</w:t>
      </w:r>
    </w:p>
    <w:p w:rsidR="00EA61F7" w:rsidRPr="0023074F" w:rsidRDefault="00E27684" w:rsidP="00E27684">
      <w:pPr>
        <w:jc w:val="both"/>
        <w:rPr>
          <w:rFonts w:asciiTheme="majorHAnsi" w:hAnsiTheme="majorHAnsi"/>
          <w:lang w:val="sr-Cyrl-CS"/>
        </w:rPr>
      </w:pPr>
      <w:r w:rsidRPr="0023074F">
        <w:rPr>
          <w:rFonts w:asciiTheme="majorHAnsi" w:hAnsiTheme="majorHAnsi"/>
          <w:lang w:val="sr-Cyrl-CS"/>
        </w:rPr>
        <w:t xml:space="preserve">Испоштвани су законом предвиђени услови за извођење наставе у природи и превоз, смештај, исхрана и здравствена заштита. Наставу су реализовале наставнице разредне наставе Алмаши Ирена и Татјана Стефанов. Група ученика је била  мешовита и сачињавала су је шест ученика првог разреда, пет ученика другог разреда, двоје ученика трећег разреда и шест ученика четвртог разреда што је укупно 19 ученика. </w:t>
      </w:r>
    </w:p>
    <w:p w:rsidR="00E27684" w:rsidRPr="0023074F" w:rsidRDefault="00E27684" w:rsidP="00E27684">
      <w:pPr>
        <w:jc w:val="both"/>
        <w:rPr>
          <w:rFonts w:asciiTheme="majorHAnsi" w:hAnsiTheme="majorHAnsi"/>
          <w:lang w:val="sr-Cyrl-CS"/>
        </w:rPr>
      </w:pPr>
      <w:r w:rsidRPr="0023074F">
        <w:rPr>
          <w:rFonts w:asciiTheme="majorHAnsi" w:hAnsiTheme="majorHAnsi"/>
          <w:lang w:val="sr-Cyrl-CS"/>
        </w:rPr>
        <w:t>ЦИЉ: организовање наставе у природи јесте остварење одговарајућих садржаја наставних и ваннаставних активности из плана и програма, климатски погодном месту из образовно-васпитних, здравствено-рекреативних као и много других разлога.</w:t>
      </w:r>
    </w:p>
    <w:p w:rsidR="00E27684" w:rsidRPr="0023074F" w:rsidRDefault="00E27684" w:rsidP="00E27684">
      <w:pPr>
        <w:jc w:val="both"/>
        <w:rPr>
          <w:rFonts w:asciiTheme="majorHAnsi" w:hAnsiTheme="majorHAnsi"/>
          <w:lang w:val="sr-Cyrl-CS"/>
        </w:rPr>
      </w:pPr>
      <w:r w:rsidRPr="0023074F">
        <w:rPr>
          <w:rFonts w:asciiTheme="majorHAnsi" w:hAnsiTheme="majorHAnsi"/>
          <w:lang w:val="sr-Cyrl-CS"/>
        </w:rPr>
        <w:t>ЗАДАЦИ И САДРЖАЈИ: задаци који се остварују реализацијом програма наставе у природи су:</w:t>
      </w:r>
    </w:p>
    <w:p w:rsidR="00E27684" w:rsidRPr="0023074F" w:rsidRDefault="00E27684" w:rsidP="00E27684">
      <w:pPr>
        <w:jc w:val="both"/>
        <w:rPr>
          <w:rFonts w:asciiTheme="majorHAnsi" w:hAnsiTheme="majorHAnsi"/>
          <w:lang w:val="sr-Cyrl-CS"/>
        </w:rPr>
      </w:pPr>
      <w:r w:rsidRPr="0023074F">
        <w:rPr>
          <w:rFonts w:asciiTheme="majorHAnsi" w:hAnsiTheme="majorHAnsi"/>
          <w:lang w:val="sr-Cyrl-CS"/>
        </w:rPr>
        <w:t>-проучавање објеката и феномена у природи</w:t>
      </w:r>
    </w:p>
    <w:p w:rsidR="00E27684" w:rsidRPr="0023074F" w:rsidRDefault="00E27684" w:rsidP="00E27684">
      <w:pPr>
        <w:jc w:val="both"/>
        <w:rPr>
          <w:rFonts w:asciiTheme="majorHAnsi" w:hAnsiTheme="majorHAnsi"/>
          <w:lang w:val="sr-Cyrl-CS"/>
        </w:rPr>
      </w:pPr>
      <w:r w:rsidRPr="0023074F">
        <w:rPr>
          <w:rFonts w:asciiTheme="majorHAnsi" w:hAnsiTheme="majorHAnsi"/>
          <w:lang w:val="sr-Cyrl-CS"/>
        </w:rPr>
        <w:t>-очување узрочно-последичних односа у конкретним природним и друштвеним условима</w:t>
      </w:r>
    </w:p>
    <w:p w:rsidR="00E27684" w:rsidRPr="0023074F" w:rsidRDefault="00E27684" w:rsidP="00E27684">
      <w:pPr>
        <w:jc w:val="both"/>
        <w:rPr>
          <w:rFonts w:asciiTheme="majorHAnsi" w:hAnsiTheme="majorHAnsi"/>
          <w:lang w:val="sr-Cyrl-CS"/>
        </w:rPr>
      </w:pPr>
      <w:r w:rsidRPr="0023074F">
        <w:rPr>
          <w:rFonts w:asciiTheme="majorHAnsi" w:hAnsiTheme="majorHAnsi"/>
          <w:lang w:val="sr-Cyrl-CS"/>
        </w:rPr>
        <w:t>-развијање интересовања за природу</w:t>
      </w:r>
    </w:p>
    <w:p w:rsidR="00E27684" w:rsidRPr="0023074F" w:rsidRDefault="00E27684" w:rsidP="00E27684">
      <w:pPr>
        <w:jc w:val="both"/>
        <w:rPr>
          <w:rFonts w:asciiTheme="majorHAnsi" w:hAnsiTheme="majorHAnsi"/>
          <w:lang w:val="sr-Cyrl-CS"/>
        </w:rPr>
      </w:pPr>
      <w:r w:rsidRPr="0023074F">
        <w:rPr>
          <w:rFonts w:asciiTheme="majorHAnsi" w:hAnsiTheme="majorHAnsi"/>
          <w:lang w:val="sr-Cyrl-CS"/>
        </w:rPr>
        <w:t>-изграђивање еколошких навика</w:t>
      </w:r>
    </w:p>
    <w:p w:rsidR="00E27684" w:rsidRPr="0023074F" w:rsidRDefault="00E27684" w:rsidP="00E27684">
      <w:pPr>
        <w:jc w:val="both"/>
        <w:rPr>
          <w:rFonts w:asciiTheme="majorHAnsi" w:hAnsiTheme="majorHAnsi"/>
          <w:lang w:val="sr-Cyrl-CS"/>
        </w:rPr>
      </w:pPr>
      <w:r w:rsidRPr="0023074F">
        <w:rPr>
          <w:rFonts w:asciiTheme="majorHAnsi" w:hAnsiTheme="majorHAnsi"/>
          <w:lang w:val="sr-Cyrl-CS"/>
        </w:rPr>
        <w:t>-развијање позитивних односа према националним, културним и естетским вредностима</w:t>
      </w:r>
    </w:p>
    <w:p w:rsidR="00E27684" w:rsidRPr="0023074F" w:rsidRDefault="00E27684" w:rsidP="00E27684">
      <w:pPr>
        <w:jc w:val="both"/>
        <w:rPr>
          <w:rFonts w:asciiTheme="majorHAnsi" w:hAnsiTheme="majorHAnsi"/>
          <w:lang w:val="sr-Cyrl-CS"/>
        </w:rPr>
      </w:pPr>
      <w:r w:rsidRPr="0023074F">
        <w:rPr>
          <w:rFonts w:asciiTheme="majorHAnsi" w:hAnsiTheme="majorHAnsi"/>
          <w:lang w:val="sr-Cyrl-CS"/>
        </w:rPr>
        <w:t>-схватање здравља и здравих стилова живота</w:t>
      </w:r>
    </w:p>
    <w:p w:rsidR="00E27684" w:rsidRPr="0023074F" w:rsidRDefault="00E27684" w:rsidP="00E27684">
      <w:pPr>
        <w:jc w:val="both"/>
        <w:rPr>
          <w:rFonts w:asciiTheme="majorHAnsi" w:hAnsiTheme="majorHAnsi"/>
          <w:lang w:val="sr-Cyrl-CS"/>
        </w:rPr>
      </w:pPr>
      <w:r w:rsidRPr="0023074F">
        <w:rPr>
          <w:rFonts w:asciiTheme="majorHAnsi" w:hAnsiTheme="majorHAnsi"/>
          <w:lang w:val="sr-Cyrl-CS"/>
        </w:rPr>
        <w:t>-подстицање и испољавање позитивних емоционалних доживљаја.</w:t>
      </w:r>
    </w:p>
    <w:p w:rsidR="00E27684" w:rsidRPr="0023074F" w:rsidRDefault="00E27684" w:rsidP="00E27684">
      <w:pPr>
        <w:jc w:val="both"/>
        <w:rPr>
          <w:rFonts w:asciiTheme="majorHAnsi" w:hAnsiTheme="majorHAnsi"/>
          <w:lang w:val="sr-Cyrl-CS"/>
        </w:rPr>
      </w:pPr>
      <w:r w:rsidRPr="0023074F">
        <w:rPr>
          <w:rFonts w:asciiTheme="majorHAnsi" w:hAnsiTheme="majorHAnsi"/>
          <w:lang w:val="sr-Cyrl-CS"/>
        </w:rPr>
        <w:t>САДРЖАЈ НАСТАВЕ У ПРИРОДИ: Настава је  изведена по плану и програму. Реализоване су  ваннаставне активности:</w:t>
      </w:r>
    </w:p>
    <w:p w:rsidR="00E27684" w:rsidRPr="0023074F" w:rsidRDefault="00E27684" w:rsidP="00E27684">
      <w:pPr>
        <w:jc w:val="both"/>
        <w:rPr>
          <w:rFonts w:asciiTheme="majorHAnsi" w:hAnsiTheme="majorHAnsi"/>
          <w:lang w:val="sr-Cyrl-CS"/>
        </w:rPr>
      </w:pPr>
      <w:r w:rsidRPr="0023074F">
        <w:rPr>
          <w:rFonts w:asciiTheme="majorHAnsi" w:hAnsiTheme="majorHAnsi"/>
          <w:lang w:val="sr-Cyrl-CS"/>
        </w:rPr>
        <w:t>-свакодневна такмичења, квизови, наступи и остали видови забаве и анимације.</w:t>
      </w:r>
    </w:p>
    <w:p w:rsidR="00E27684" w:rsidRPr="0023074F" w:rsidRDefault="00E27684" w:rsidP="00E27684">
      <w:pPr>
        <w:jc w:val="both"/>
        <w:rPr>
          <w:rFonts w:asciiTheme="majorHAnsi" w:hAnsiTheme="majorHAnsi"/>
          <w:lang w:val="sr-Cyrl-CS"/>
        </w:rPr>
      </w:pPr>
      <w:r w:rsidRPr="0023074F">
        <w:rPr>
          <w:rFonts w:asciiTheme="majorHAnsi" w:hAnsiTheme="majorHAnsi"/>
          <w:lang w:val="sr-Cyrl-CS"/>
        </w:rPr>
        <w:t>Ученици су свакодневно шетали,</w:t>
      </w:r>
      <w:r w:rsidR="00EA61F7" w:rsidRPr="0023074F">
        <w:rPr>
          <w:rFonts w:asciiTheme="majorHAnsi" w:hAnsiTheme="majorHAnsi"/>
          <w:lang w:val="sr-Cyrl-CS"/>
        </w:rPr>
        <w:t xml:space="preserve"> </w:t>
      </w:r>
      <w:r w:rsidRPr="0023074F">
        <w:rPr>
          <w:rFonts w:asciiTheme="majorHAnsi" w:hAnsiTheme="majorHAnsi"/>
          <w:lang w:val="sr-Cyrl-CS"/>
        </w:rPr>
        <w:t>санкали се и уживали у зимским чаролијама.</w:t>
      </w:r>
      <w:r w:rsidR="00EA61F7" w:rsidRPr="0023074F">
        <w:rPr>
          <w:rFonts w:asciiTheme="majorHAnsi" w:hAnsiTheme="majorHAnsi"/>
          <w:lang w:val="sr-Cyrl-CS"/>
        </w:rPr>
        <w:t xml:space="preserve"> </w:t>
      </w:r>
      <w:r w:rsidRPr="0023074F">
        <w:rPr>
          <w:rFonts w:asciiTheme="majorHAnsi" w:hAnsiTheme="majorHAnsi"/>
          <w:lang w:val="sr-Cyrl-CS"/>
        </w:rPr>
        <w:t>Обишли смо Црни врх два пута, Видиковац и Голубац. Обишли смо нову ски-стазу.</w:t>
      </w:r>
      <w:r w:rsidR="00EA61F7" w:rsidRPr="0023074F">
        <w:rPr>
          <w:rFonts w:asciiTheme="majorHAnsi" w:hAnsiTheme="majorHAnsi"/>
          <w:lang w:val="sr-Cyrl-CS"/>
        </w:rPr>
        <w:t xml:space="preserve"> </w:t>
      </w:r>
      <w:r w:rsidRPr="0023074F">
        <w:rPr>
          <w:rFonts w:asciiTheme="majorHAnsi" w:hAnsiTheme="majorHAnsi"/>
          <w:lang w:val="sr-Cyrl-CS"/>
        </w:rPr>
        <w:t xml:space="preserve">Боравак ученика је протекао без инцидената, са мањим здравственим проблемима код већине ученика (стомачним и респираторним). Један ученик је због озбиљнијег стомачног вируса послат на кућно лечење од стране лекара одмаралишта. </w:t>
      </w:r>
    </w:p>
    <w:p w:rsidR="00E27684" w:rsidRPr="0023074F" w:rsidRDefault="00E27684" w:rsidP="00E27684">
      <w:pPr>
        <w:jc w:val="both"/>
        <w:rPr>
          <w:rFonts w:asciiTheme="majorHAnsi" w:hAnsiTheme="majorHAnsi"/>
          <w:lang w:val="sr-Cyrl-CS"/>
        </w:rPr>
      </w:pP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r>
      <w:r w:rsidRPr="0023074F">
        <w:rPr>
          <w:rFonts w:asciiTheme="majorHAnsi" w:hAnsiTheme="majorHAnsi"/>
          <w:lang w:val="sr-Cyrl-CS"/>
        </w:rPr>
        <w:tab/>
        <w:t>Извештај подносе:</w:t>
      </w:r>
      <w:r w:rsidRPr="0023074F">
        <w:rPr>
          <w:rFonts w:asciiTheme="majorHAnsi" w:hAnsiTheme="majorHAnsi"/>
          <w:lang w:val="sr-Cyrl-CS"/>
        </w:rPr>
        <w:tab/>
      </w:r>
    </w:p>
    <w:p w:rsidR="00E27684" w:rsidRPr="0023074F" w:rsidRDefault="00E27684" w:rsidP="00E27684">
      <w:pPr>
        <w:ind w:left="4956" w:firstLine="708"/>
        <w:jc w:val="both"/>
        <w:rPr>
          <w:rFonts w:asciiTheme="majorHAnsi" w:hAnsiTheme="majorHAnsi"/>
          <w:lang w:val="sr-Cyrl-CS"/>
        </w:rPr>
      </w:pPr>
      <w:r w:rsidRPr="0023074F">
        <w:rPr>
          <w:rFonts w:asciiTheme="majorHAnsi" w:hAnsiTheme="majorHAnsi"/>
          <w:lang w:val="sr-Cyrl-CS"/>
        </w:rPr>
        <w:t xml:space="preserve">Алмаши Ирена </w:t>
      </w:r>
    </w:p>
    <w:p w:rsidR="00E27684" w:rsidRPr="0023074F" w:rsidRDefault="00E27684" w:rsidP="00E27684">
      <w:pPr>
        <w:ind w:left="4956" w:firstLine="708"/>
        <w:jc w:val="both"/>
        <w:rPr>
          <w:rFonts w:asciiTheme="majorHAnsi" w:hAnsiTheme="majorHAnsi"/>
          <w:lang w:val="sr-Cyrl-CS"/>
        </w:rPr>
      </w:pPr>
      <w:r w:rsidRPr="0023074F">
        <w:rPr>
          <w:rFonts w:asciiTheme="majorHAnsi" w:hAnsiTheme="majorHAnsi"/>
          <w:lang w:val="sr-Cyrl-CS"/>
        </w:rPr>
        <w:t>Татјана Стефанов</w:t>
      </w:r>
    </w:p>
    <w:p w:rsidR="00AE7B44" w:rsidRDefault="00AE7B44" w:rsidP="00E27684">
      <w:pPr>
        <w:jc w:val="both"/>
        <w:rPr>
          <w:rFonts w:ascii="Cambria" w:hAnsi="Cambria"/>
        </w:rPr>
      </w:pPr>
    </w:p>
    <w:p w:rsidR="00FB48D9" w:rsidRPr="0023074F" w:rsidRDefault="00FB48D9" w:rsidP="00E27684">
      <w:pPr>
        <w:jc w:val="both"/>
        <w:rPr>
          <w:rFonts w:ascii="Cambria" w:hAnsi="Cambria"/>
        </w:rPr>
      </w:pPr>
    </w:p>
    <w:p w:rsidR="001820F0" w:rsidRPr="0023074F" w:rsidRDefault="001820F0" w:rsidP="0002641C">
      <w:pPr>
        <w:pStyle w:val="Heading2"/>
        <w:rPr>
          <w:rFonts w:asciiTheme="majorHAnsi" w:hAnsiTheme="majorHAnsi"/>
          <w:i w:val="0"/>
          <w:lang w:val="sr-Cyrl-CS"/>
        </w:rPr>
      </w:pPr>
      <w:bookmarkStart w:id="69" w:name="_Toc496046545"/>
    </w:p>
    <w:p w:rsidR="003029E1" w:rsidRPr="0023074F" w:rsidRDefault="003029E1" w:rsidP="00660E83">
      <w:pPr>
        <w:pStyle w:val="Heading2"/>
        <w:jc w:val="center"/>
        <w:rPr>
          <w:rFonts w:asciiTheme="majorHAnsi" w:hAnsiTheme="majorHAnsi"/>
          <w:i w:val="0"/>
          <w:lang w:val="sr-Cyrl-CS"/>
        </w:rPr>
      </w:pPr>
      <w:bookmarkStart w:id="70" w:name="_Toc22051302"/>
      <w:r w:rsidRPr="0023074F">
        <w:rPr>
          <w:rFonts w:asciiTheme="majorHAnsi" w:hAnsiTheme="majorHAnsi"/>
          <w:i w:val="0"/>
          <w:lang w:val="sr-Cyrl-CS"/>
        </w:rPr>
        <w:t>ИЗВЕШТАЈ О БОРАВКУ-ЗИМОВАЊУ ВИШИХ РАЗРЕДА НА ДИВЧИБАРИМА</w:t>
      </w:r>
      <w:bookmarkEnd w:id="69"/>
      <w:bookmarkEnd w:id="70"/>
    </w:p>
    <w:p w:rsidR="003029E1" w:rsidRPr="0023074F" w:rsidRDefault="003029E1" w:rsidP="003029E1">
      <w:pPr>
        <w:rPr>
          <w:rFonts w:asciiTheme="majorHAnsi" w:hAnsiTheme="majorHAnsi"/>
          <w:lang w:val="sr-Cyrl-CS"/>
        </w:rPr>
      </w:pPr>
    </w:p>
    <w:p w:rsidR="00BC016E" w:rsidRPr="0023074F" w:rsidRDefault="00BC016E" w:rsidP="00BC016E">
      <w:pPr>
        <w:rPr>
          <w:lang w:val="sr-Cyrl-CS"/>
        </w:rPr>
      </w:pPr>
    </w:p>
    <w:p w:rsidR="00BC016E" w:rsidRPr="0023074F" w:rsidRDefault="00BC016E" w:rsidP="00EA61F7">
      <w:pPr>
        <w:ind w:firstLine="720"/>
        <w:jc w:val="both"/>
        <w:rPr>
          <w:rFonts w:asciiTheme="majorHAnsi" w:eastAsia="Calibri" w:hAnsiTheme="majorHAnsi"/>
          <w:lang w:val="sr-Cyrl-BA"/>
        </w:rPr>
      </w:pPr>
      <w:r w:rsidRPr="0023074F">
        <w:rPr>
          <w:rFonts w:asciiTheme="majorHAnsi" w:eastAsia="Calibri" w:hAnsiTheme="majorHAnsi"/>
          <w:lang w:val="sr-Cyrl-BA"/>
        </w:rPr>
        <w:t>Од  8</w:t>
      </w:r>
      <w:r w:rsidR="0002641C" w:rsidRPr="0023074F">
        <w:rPr>
          <w:rFonts w:asciiTheme="majorHAnsi" w:eastAsia="Calibri" w:hAnsiTheme="majorHAnsi"/>
          <w:lang w:val="sr-Cyrl-BA"/>
        </w:rPr>
        <w:t>.</w:t>
      </w:r>
      <w:r w:rsidRPr="0023074F">
        <w:rPr>
          <w:rFonts w:asciiTheme="majorHAnsi" w:eastAsia="Calibri" w:hAnsiTheme="majorHAnsi"/>
          <w:lang w:val="sr-Cyrl-BA"/>
        </w:rPr>
        <w:t xml:space="preserve">– 13. јануара 2019. године, 18 ученика виших разреда ОШ „Моша Пијаде“ Иваново, зимовало је на Дивчибарама у  Панчевачком одмаралишту.  </w:t>
      </w:r>
    </w:p>
    <w:p w:rsidR="00BC016E" w:rsidRPr="0023074F" w:rsidRDefault="00BC016E" w:rsidP="00EA61F7">
      <w:pPr>
        <w:ind w:firstLine="720"/>
        <w:jc w:val="both"/>
        <w:rPr>
          <w:rFonts w:asciiTheme="majorHAnsi" w:eastAsia="Calibri" w:hAnsiTheme="majorHAnsi"/>
          <w:lang w:val="sr-Cyrl-BA"/>
        </w:rPr>
      </w:pPr>
      <w:r w:rsidRPr="0023074F">
        <w:rPr>
          <w:rFonts w:asciiTheme="majorHAnsi" w:eastAsia="Calibri" w:hAnsiTheme="majorHAnsi"/>
          <w:lang w:val="sr-Cyrl-BA"/>
        </w:rPr>
        <w:t>У истој смени били су  ученици из основних школа са територије Панчева: Панчево, Глогоњ и Банатски Брестовац.</w:t>
      </w:r>
    </w:p>
    <w:p w:rsidR="00BC016E" w:rsidRPr="0023074F" w:rsidRDefault="00BC016E" w:rsidP="00EA61F7">
      <w:pPr>
        <w:jc w:val="both"/>
        <w:rPr>
          <w:rFonts w:asciiTheme="majorHAnsi" w:eastAsia="Calibri" w:hAnsiTheme="majorHAnsi"/>
          <w:lang w:val="sr-Cyrl-BA"/>
        </w:rPr>
      </w:pPr>
      <w:r w:rsidRPr="0023074F">
        <w:rPr>
          <w:rFonts w:asciiTheme="majorHAnsi" w:eastAsia="Calibri" w:hAnsiTheme="majorHAnsi"/>
          <w:lang w:val="sr-Cyrl-BA"/>
        </w:rPr>
        <w:t xml:space="preserve">            Испоштовани су законом предвиђени услови за зимовање, превоз, смештај, исхран</w:t>
      </w:r>
      <w:r w:rsidRPr="0023074F">
        <w:rPr>
          <w:rFonts w:asciiTheme="majorHAnsi" w:eastAsia="Calibri" w:hAnsiTheme="majorHAnsi"/>
        </w:rPr>
        <w:t>у</w:t>
      </w:r>
      <w:r w:rsidRPr="0023074F">
        <w:rPr>
          <w:rFonts w:asciiTheme="majorHAnsi" w:eastAsia="Calibri" w:hAnsiTheme="majorHAnsi"/>
          <w:lang w:val="sr-Cyrl-BA"/>
        </w:rPr>
        <w:t xml:space="preserve"> и здравствену заштиту. О ученицима се бринула Дајана Губеринић наставник биологије. </w:t>
      </w:r>
    </w:p>
    <w:p w:rsidR="00BC016E" w:rsidRPr="0023074F" w:rsidRDefault="00BC016E" w:rsidP="00EA61F7">
      <w:pPr>
        <w:jc w:val="both"/>
        <w:rPr>
          <w:rFonts w:asciiTheme="majorHAnsi" w:eastAsia="Calibri" w:hAnsiTheme="majorHAnsi"/>
          <w:lang w:val="sr-Cyrl-BA"/>
        </w:rPr>
      </w:pPr>
      <w:r w:rsidRPr="0023074F">
        <w:rPr>
          <w:rFonts w:asciiTheme="majorHAnsi" w:eastAsia="Calibri" w:hAnsiTheme="majorHAnsi"/>
          <w:lang w:val="sr-Cyrl-BA"/>
        </w:rPr>
        <w:tab/>
        <w:t xml:space="preserve">Циљеви зимовања су: међусобно упознавање и дружење ученика из различитих делова општине, изградња социјалних односа и подстицање испољавања позитивних емоција. Упознавање ученика са природним вредностима земље, изграђивање еколошког начина мишљења и деловања, сналажење у природи. Развијање спортског духа и здравог начина живота. </w:t>
      </w:r>
    </w:p>
    <w:p w:rsidR="00BC016E" w:rsidRPr="0023074F" w:rsidRDefault="00BC016E" w:rsidP="00EA61F7">
      <w:pPr>
        <w:ind w:firstLine="720"/>
        <w:jc w:val="both"/>
        <w:rPr>
          <w:rFonts w:asciiTheme="majorHAnsi" w:eastAsia="Calibri" w:hAnsiTheme="majorHAnsi"/>
          <w:lang w:val="sr-Cyrl-BA"/>
        </w:rPr>
      </w:pPr>
      <w:r w:rsidRPr="0023074F">
        <w:rPr>
          <w:rFonts w:asciiTheme="majorHAnsi" w:eastAsia="Calibri" w:hAnsiTheme="majorHAnsi"/>
          <w:lang w:val="sr-Cyrl-BA"/>
        </w:rPr>
        <w:t>Дани су били испуњени активностима. Сваког преподнева и поподнева ишло се у шетњу. Све активности су биле обавезне за сву децу изузев оних за лекарским оправдањем. После вечере организована су дружења уз музику. Било је снега и деца су се санкала, грудвала и уживала у правој зимској идили.</w:t>
      </w:r>
    </w:p>
    <w:p w:rsidR="00BC016E" w:rsidRPr="0023074F" w:rsidRDefault="00BC016E" w:rsidP="00EA61F7">
      <w:pPr>
        <w:ind w:firstLine="720"/>
        <w:jc w:val="both"/>
        <w:rPr>
          <w:rFonts w:asciiTheme="majorHAnsi" w:eastAsia="Calibri" w:hAnsiTheme="majorHAnsi"/>
          <w:lang w:val="sr-Cyrl-BA"/>
        </w:rPr>
      </w:pPr>
      <w:r w:rsidRPr="0023074F">
        <w:rPr>
          <w:rFonts w:asciiTheme="majorHAnsi" w:eastAsia="Calibri" w:hAnsiTheme="majorHAnsi"/>
          <w:lang w:val="sr-Cyrl-BA"/>
        </w:rPr>
        <w:t>Устајало се пре доручка, деца су имала три оброка и ужину, а спавање је било од 23 сата ноћу. Гледање телевизије и употреба мобилних телефона није било пожељно, нити подстицано. Водило се рачуна да се развија толеранција на свим нивоима.</w:t>
      </w:r>
    </w:p>
    <w:p w:rsidR="00BC016E" w:rsidRPr="0023074F" w:rsidRDefault="00BC016E" w:rsidP="00EA61F7">
      <w:pPr>
        <w:ind w:firstLine="720"/>
        <w:jc w:val="both"/>
        <w:rPr>
          <w:rFonts w:asciiTheme="majorHAnsi" w:hAnsiTheme="majorHAnsi"/>
          <w:lang w:val="sr-Cyrl-BA"/>
        </w:rPr>
      </w:pPr>
      <w:r w:rsidRPr="0023074F">
        <w:rPr>
          <w:rFonts w:asciiTheme="majorHAnsi" w:hAnsiTheme="majorHAnsi"/>
          <w:lang w:val="sr-Cyrl-BA"/>
        </w:rPr>
        <w:t xml:space="preserve">Боравак ученика је протекао са пар мањих здравствених проблема. </w:t>
      </w:r>
    </w:p>
    <w:p w:rsidR="00BC016E" w:rsidRPr="0023074F" w:rsidRDefault="00BC016E" w:rsidP="00BC016E">
      <w:pPr>
        <w:jc w:val="right"/>
        <w:rPr>
          <w:rFonts w:asciiTheme="majorHAnsi" w:eastAsia="Calibri" w:hAnsiTheme="majorHAnsi"/>
        </w:rPr>
      </w:pPr>
    </w:p>
    <w:p w:rsidR="00BC016E" w:rsidRPr="0023074F" w:rsidRDefault="00BC016E" w:rsidP="00BC016E">
      <w:pPr>
        <w:jc w:val="right"/>
        <w:rPr>
          <w:rFonts w:asciiTheme="majorHAnsi" w:eastAsia="Calibri" w:hAnsiTheme="majorHAnsi"/>
        </w:rPr>
      </w:pPr>
    </w:p>
    <w:p w:rsidR="00BC016E" w:rsidRPr="0023074F" w:rsidRDefault="00BC016E" w:rsidP="00BC016E">
      <w:pPr>
        <w:jc w:val="right"/>
        <w:rPr>
          <w:rFonts w:asciiTheme="majorHAnsi" w:eastAsia="Calibri" w:hAnsiTheme="majorHAnsi"/>
          <w:lang w:val="sr-Cyrl-BA"/>
        </w:rPr>
      </w:pPr>
      <w:r w:rsidRPr="0023074F">
        <w:rPr>
          <w:rFonts w:asciiTheme="majorHAnsi" w:eastAsia="Calibri" w:hAnsiTheme="majorHAnsi"/>
          <w:lang w:val="sr-Cyrl-BA"/>
        </w:rPr>
        <w:t>Извештај подноси</w:t>
      </w:r>
    </w:p>
    <w:p w:rsidR="00BC016E" w:rsidRPr="0023074F" w:rsidRDefault="00BC016E" w:rsidP="00BC016E">
      <w:pPr>
        <w:jc w:val="right"/>
        <w:rPr>
          <w:rFonts w:asciiTheme="majorHAnsi" w:eastAsia="Calibri" w:hAnsiTheme="majorHAnsi"/>
          <w:lang w:val="sr-Cyrl-BA"/>
        </w:rPr>
      </w:pPr>
      <w:r w:rsidRPr="0023074F">
        <w:rPr>
          <w:rFonts w:asciiTheme="majorHAnsi" w:eastAsia="Calibri" w:hAnsiTheme="majorHAnsi"/>
          <w:lang w:val="sr-Cyrl-BA"/>
        </w:rPr>
        <w:t>Дајана Губеринић</w:t>
      </w:r>
    </w:p>
    <w:p w:rsidR="00A44EDA" w:rsidRPr="0023074F" w:rsidRDefault="00A44EDA" w:rsidP="009D4CB8">
      <w:pPr>
        <w:pStyle w:val="NoSpacing"/>
        <w:ind w:left="6372" w:firstLine="708"/>
        <w:jc w:val="both"/>
        <w:rPr>
          <w:rFonts w:asciiTheme="majorHAnsi" w:hAnsiTheme="majorHAnsi"/>
          <w:sz w:val="24"/>
          <w:szCs w:val="24"/>
          <w:lang w:val="sr-Cyrl-BA"/>
        </w:rPr>
      </w:pPr>
    </w:p>
    <w:p w:rsidR="00A44EDA" w:rsidRPr="0023074F" w:rsidRDefault="00A44EDA" w:rsidP="00A44EDA">
      <w:pPr>
        <w:rPr>
          <w:lang w:val="sr-Cyrl-RS"/>
        </w:rPr>
      </w:pPr>
    </w:p>
    <w:p w:rsidR="00CC2C5C" w:rsidRPr="0023074F" w:rsidRDefault="00B82F72" w:rsidP="005F6062">
      <w:pPr>
        <w:pStyle w:val="NoSpacing"/>
        <w:jc w:val="both"/>
        <w:rPr>
          <w:rFonts w:ascii="Cambria" w:hAnsi="Cambria"/>
          <w:sz w:val="24"/>
          <w:szCs w:val="24"/>
        </w:rPr>
      </w:pPr>
      <w:r w:rsidRPr="0023074F">
        <w:rPr>
          <w:rFonts w:ascii="Cambria" w:hAnsi="Cambria"/>
          <w:sz w:val="24"/>
          <w:szCs w:val="24"/>
          <w:lang w:val="sr-Cyrl-RS"/>
        </w:rPr>
        <w:t xml:space="preserve">Сви ученици наше школе </w:t>
      </w:r>
      <w:r w:rsidR="00B70028" w:rsidRPr="0023074F">
        <w:rPr>
          <w:rFonts w:ascii="Cambria" w:hAnsi="Cambria"/>
          <w:sz w:val="24"/>
          <w:szCs w:val="24"/>
        </w:rPr>
        <w:t>06.10.</w:t>
      </w:r>
      <w:r w:rsidRPr="0023074F">
        <w:rPr>
          <w:rFonts w:ascii="Cambria" w:hAnsi="Cambria"/>
          <w:sz w:val="24"/>
          <w:szCs w:val="24"/>
          <w:lang w:val="sr-Cyrl-RS"/>
        </w:rPr>
        <w:t>2018. године били су на једнодневном и</w:t>
      </w:r>
      <w:r w:rsidR="00CC2C5C" w:rsidRPr="0023074F">
        <w:rPr>
          <w:rFonts w:ascii="Cambria" w:hAnsi="Cambria"/>
          <w:sz w:val="24"/>
          <w:szCs w:val="24"/>
        </w:rPr>
        <w:t>злет</w:t>
      </w:r>
      <w:r w:rsidRPr="0023074F">
        <w:rPr>
          <w:rFonts w:ascii="Cambria" w:hAnsi="Cambria"/>
          <w:sz w:val="24"/>
          <w:szCs w:val="24"/>
          <w:lang w:val="sr-Cyrl-RS"/>
        </w:rPr>
        <w:t>у</w:t>
      </w:r>
      <w:r w:rsidR="00CC2C5C" w:rsidRPr="0023074F">
        <w:rPr>
          <w:rFonts w:ascii="Cambria" w:hAnsi="Cambria"/>
          <w:sz w:val="24"/>
          <w:szCs w:val="24"/>
        </w:rPr>
        <w:t xml:space="preserve"> на Чардак</w:t>
      </w:r>
      <w:r w:rsidRPr="0023074F">
        <w:rPr>
          <w:rFonts w:ascii="Cambria" w:hAnsi="Cambria"/>
          <w:sz w:val="24"/>
          <w:szCs w:val="24"/>
          <w:lang w:val="sr-Cyrl-RS"/>
        </w:rPr>
        <w:t>у</w:t>
      </w:r>
      <w:r w:rsidR="00CC2C5C" w:rsidRPr="0023074F">
        <w:rPr>
          <w:rFonts w:ascii="Cambria" w:hAnsi="Cambria"/>
          <w:sz w:val="24"/>
          <w:szCs w:val="24"/>
        </w:rPr>
        <w:t xml:space="preserve">. </w:t>
      </w:r>
      <w:r w:rsidR="00DB089D" w:rsidRPr="0023074F">
        <w:rPr>
          <w:rFonts w:ascii="Cambria" w:hAnsi="Cambria"/>
          <w:sz w:val="24"/>
          <w:szCs w:val="24"/>
          <w:lang w:val="sr-Cyrl-RS"/>
        </w:rPr>
        <w:t xml:space="preserve">Спортско-еколошку манифестацију </w:t>
      </w:r>
      <w:r w:rsidR="00DB089D" w:rsidRPr="0023074F">
        <w:rPr>
          <w:rFonts w:ascii="Cambria" w:hAnsi="Cambria"/>
          <w:sz w:val="24"/>
          <w:szCs w:val="24"/>
        </w:rPr>
        <w:t>„У бојама руја</w:t>
      </w:r>
      <w:r w:rsidR="00DB089D" w:rsidRPr="0023074F">
        <w:rPr>
          <w:rFonts w:ascii="Cambria" w:hAnsi="Cambria"/>
          <w:sz w:val="24"/>
          <w:szCs w:val="24"/>
          <w:lang w:val="sr-Cyrl-RS"/>
        </w:rPr>
        <w:t xml:space="preserve"> 2018.</w:t>
      </w:r>
      <w:r w:rsidR="00DB089D" w:rsidRPr="0023074F">
        <w:rPr>
          <w:rFonts w:ascii="Cambria" w:hAnsi="Cambria"/>
          <w:sz w:val="24"/>
          <w:szCs w:val="24"/>
        </w:rPr>
        <w:t>“</w:t>
      </w:r>
      <w:r w:rsidR="00DB089D" w:rsidRPr="0023074F">
        <w:rPr>
          <w:rFonts w:ascii="Cambria" w:hAnsi="Cambria"/>
          <w:sz w:val="24"/>
          <w:szCs w:val="24"/>
          <w:lang w:val="sr-Cyrl-RS"/>
        </w:rPr>
        <w:t xml:space="preserve"> организовало је </w:t>
      </w:r>
      <w:r w:rsidR="00CC2C5C" w:rsidRPr="0023074F">
        <w:rPr>
          <w:rFonts w:ascii="Cambria" w:hAnsi="Cambria"/>
          <w:sz w:val="24"/>
          <w:szCs w:val="24"/>
        </w:rPr>
        <w:t xml:space="preserve"> планинарско</w:t>
      </w:r>
      <w:r w:rsidR="00DB089D" w:rsidRPr="0023074F">
        <w:rPr>
          <w:rFonts w:ascii="Cambria" w:hAnsi="Cambria"/>
          <w:sz w:val="24"/>
          <w:szCs w:val="24"/>
        </w:rPr>
        <w:t xml:space="preserve"> друштв</w:t>
      </w:r>
      <w:r w:rsidR="00DB089D" w:rsidRPr="0023074F">
        <w:rPr>
          <w:rFonts w:ascii="Cambria" w:hAnsi="Cambria"/>
          <w:sz w:val="24"/>
          <w:szCs w:val="24"/>
          <w:lang w:val="sr-Cyrl-RS"/>
        </w:rPr>
        <w:t>о</w:t>
      </w:r>
      <w:r w:rsidR="00CC2C5C" w:rsidRPr="0023074F">
        <w:rPr>
          <w:rFonts w:ascii="Cambria" w:hAnsi="Cambria"/>
          <w:sz w:val="24"/>
          <w:szCs w:val="24"/>
        </w:rPr>
        <w:t xml:space="preserve"> </w:t>
      </w:r>
      <w:r w:rsidR="00DB089D" w:rsidRPr="0023074F">
        <w:rPr>
          <w:rFonts w:ascii="Cambria" w:hAnsi="Cambria"/>
          <w:sz w:val="24"/>
          <w:szCs w:val="24"/>
          <w:lang w:val="sr-Cyrl-RS"/>
        </w:rPr>
        <w:t>„</w:t>
      </w:r>
      <w:r w:rsidR="00CC2C5C" w:rsidRPr="0023074F">
        <w:rPr>
          <w:rFonts w:ascii="Cambria" w:hAnsi="Cambria"/>
          <w:sz w:val="24"/>
          <w:szCs w:val="24"/>
        </w:rPr>
        <w:t>Јеленак</w:t>
      </w:r>
      <w:r w:rsidR="00DB089D" w:rsidRPr="0023074F">
        <w:rPr>
          <w:rFonts w:ascii="Cambria" w:hAnsi="Cambria"/>
          <w:sz w:val="24"/>
          <w:szCs w:val="24"/>
          <w:lang w:val="sr-Cyrl-RS"/>
        </w:rPr>
        <w:t>“ из Панчева</w:t>
      </w:r>
      <w:r w:rsidR="00CC2C5C" w:rsidRPr="0023074F">
        <w:rPr>
          <w:rFonts w:ascii="Cambria" w:hAnsi="Cambria"/>
          <w:sz w:val="24"/>
          <w:szCs w:val="24"/>
        </w:rPr>
        <w:t>. Ученици наше школе учествовали су у програму на Чардаку кроз шетњу и забаву</w:t>
      </w:r>
      <w:r w:rsidR="00B70028" w:rsidRPr="0023074F">
        <w:rPr>
          <w:rFonts w:ascii="Cambria" w:hAnsi="Cambria"/>
          <w:sz w:val="24"/>
          <w:szCs w:val="24"/>
          <w:lang w:val="sr-Cyrl-RS"/>
        </w:rPr>
        <w:t>,</w:t>
      </w:r>
      <w:r w:rsidR="00CC2C5C" w:rsidRPr="0023074F">
        <w:rPr>
          <w:rFonts w:ascii="Cambria" w:hAnsi="Cambria"/>
          <w:sz w:val="24"/>
          <w:szCs w:val="24"/>
        </w:rPr>
        <w:t xml:space="preserve"> рек</w:t>
      </w:r>
      <w:r w:rsidR="00DB089D" w:rsidRPr="0023074F">
        <w:rPr>
          <w:rFonts w:ascii="Cambria" w:hAnsi="Cambria"/>
          <w:sz w:val="24"/>
          <w:szCs w:val="24"/>
        </w:rPr>
        <w:t>реирали су се, научили о вреднос</w:t>
      </w:r>
      <w:r w:rsidRPr="0023074F">
        <w:rPr>
          <w:rFonts w:ascii="Cambria" w:hAnsi="Cambria"/>
          <w:sz w:val="24"/>
          <w:szCs w:val="24"/>
        </w:rPr>
        <w:t xml:space="preserve">тима природе и </w:t>
      </w:r>
      <w:r w:rsidRPr="0023074F">
        <w:rPr>
          <w:rFonts w:ascii="Cambria" w:hAnsi="Cambria"/>
          <w:sz w:val="24"/>
          <w:szCs w:val="24"/>
          <w:lang w:val="sr-Cyrl-RS"/>
        </w:rPr>
        <w:t>е</w:t>
      </w:r>
      <w:r w:rsidR="00CC2C5C" w:rsidRPr="0023074F">
        <w:rPr>
          <w:rFonts w:ascii="Cambria" w:hAnsi="Cambria"/>
          <w:sz w:val="24"/>
          <w:szCs w:val="24"/>
        </w:rPr>
        <w:t>кологији.</w:t>
      </w:r>
    </w:p>
    <w:p w:rsidR="002A6030" w:rsidRPr="0023074F" w:rsidRDefault="002A6030" w:rsidP="005F6062">
      <w:pPr>
        <w:pStyle w:val="NoSpacing"/>
        <w:jc w:val="both"/>
        <w:rPr>
          <w:rFonts w:ascii="Cambria" w:hAnsi="Cambria"/>
          <w:sz w:val="24"/>
          <w:szCs w:val="24"/>
          <w:lang w:val="sr-Cyrl-CS"/>
        </w:rPr>
      </w:pPr>
    </w:p>
    <w:p w:rsidR="00F92C11" w:rsidRPr="0023074F" w:rsidRDefault="005F6062" w:rsidP="005F6062">
      <w:pPr>
        <w:jc w:val="both"/>
      </w:pPr>
      <w:r w:rsidRPr="0023074F">
        <w:rPr>
          <w:rFonts w:ascii="Cambria" w:hAnsi="Cambria"/>
          <w:lang w:val="sr-Cyrl-CS"/>
        </w:rPr>
        <w:t xml:space="preserve">Од дела средстава које смо добили победом у акцији „Сакупи уштеди- видећеш вреди“, Месна заједница Иваново организовала је за све ученике једнодневни излет, 20.10.2018. године,  </w:t>
      </w:r>
      <w:r w:rsidRPr="0023074F">
        <w:rPr>
          <w:lang w:val="sr-Cyrl-RS"/>
        </w:rPr>
        <w:t xml:space="preserve">и том приликом смо </w:t>
      </w:r>
      <w:r w:rsidRPr="0023074F">
        <w:t xml:space="preserve">посетили </w:t>
      </w:r>
      <w:r w:rsidR="00F92C11" w:rsidRPr="0023074F">
        <w:t xml:space="preserve"> манастир Манасија, водопад Лисине, парк минијатура манастира у Деспотовцу и Ресавску пећину.</w:t>
      </w:r>
    </w:p>
    <w:p w:rsidR="0002641C" w:rsidRPr="0023074F" w:rsidRDefault="006B538F" w:rsidP="005F6062">
      <w:pPr>
        <w:pStyle w:val="NoSpacing"/>
        <w:jc w:val="both"/>
        <w:rPr>
          <w:rFonts w:ascii="Cambria" w:hAnsi="Cambria"/>
          <w:i/>
          <w:sz w:val="24"/>
          <w:szCs w:val="24"/>
          <w:lang w:val="sr-Cyrl-CS"/>
        </w:rPr>
      </w:pPr>
      <w:r w:rsidRPr="0023074F">
        <w:rPr>
          <w:rFonts w:ascii="Cambria" w:hAnsi="Cambria"/>
          <w:sz w:val="24"/>
          <w:szCs w:val="24"/>
          <w:lang w:val="sr-Cyrl-CS"/>
        </w:rPr>
        <w:tab/>
      </w:r>
      <w:r w:rsidRPr="0023074F">
        <w:rPr>
          <w:rFonts w:ascii="Cambria" w:hAnsi="Cambria"/>
          <w:sz w:val="24"/>
          <w:szCs w:val="24"/>
          <w:lang w:val="sr-Cyrl-CS"/>
        </w:rPr>
        <w:tab/>
      </w:r>
      <w:r w:rsidRPr="0023074F">
        <w:rPr>
          <w:rFonts w:ascii="Cambria" w:hAnsi="Cambria"/>
          <w:sz w:val="24"/>
          <w:szCs w:val="24"/>
          <w:lang w:val="sr-Cyrl-CS"/>
        </w:rPr>
        <w:tab/>
      </w:r>
      <w:r w:rsidRPr="0023074F">
        <w:rPr>
          <w:rFonts w:ascii="Cambria" w:hAnsi="Cambria"/>
          <w:sz w:val="24"/>
          <w:szCs w:val="24"/>
          <w:lang w:val="sr-Cyrl-CS"/>
        </w:rPr>
        <w:tab/>
      </w:r>
      <w:r w:rsidRPr="0023074F">
        <w:rPr>
          <w:rFonts w:ascii="Cambria" w:hAnsi="Cambria"/>
          <w:sz w:val="24"/>
          <w:szCs w:val="24"/>
          <w:lang w:val="sr-Cyrl-CS"/>
        </w:rPr>
        <w:tab/>
      </w:r>
      <w:r w:rsidRPr="0023074F">
        <w:rPr>
          <w:rFonts w:ascii="Cambria" w:hAnsi="Cambria"/>
          <w:sz w:val="24"/>
          <w:szCs w:val="24"/>
          <w:lang w:val="sr-Cyrl-CS"/>
        </w:rPr>
        <w:tab/>
      </w:r>
      <w:bookmarkStart w:id="71" w:name="_Toc496046547"/>
    </w:p>
    <w:p w:rsidR="0002641C" w:rsidRPr="0023074F" w:rsidRDefault="00382126" w:rsidP="00B70028">
      <w:pPr>
        <w:jc w:val="both"/>
        <w:rPr>
          <w:rFonts w:asciiTheme="majorHAnsi" w:hAnsiTheme="majorHAnsi"/>
          <w:lang w:val="sr-Cyrl-RS"/>
        </w:rPr>
      </w:pPr>
      <w:r w:rsidRPr="0023074F">
        <w:rPr>
          <w:rFonts w:asciiTheme="majorHAnsi" w:hAnsiTheme="majorHAnsi"/>
          <w:lang w:val="sr-Cyrl-RS"/>
        </w:rPr>
        <w:t>На позив удружења грађана „Авантуре Зелембаћа, 02.11.2018. године ученици нижих разреда посетили су  огледно добро „Мали Дунав“ у Радмиловцу</w:t>
      </w:r>
      <w:r w:rsidR="00681BF6" w:rsidRPr="0023074F">
        <w:rPr>
          <w:rFonts w:asciiTheme="majorHAnsi" w:hAnsiTheme="majorHAnsi"/>
          <w:lang w:val="sr-Cyrl-RS"/>
        </w:rPr>
        <w:t>, обишли су овај локалитет и у</w:t>
      </w:r>
      <w:r w:rsidRPr="0023074F">
        <w:rPr>
          <w:rFonts w:asciiTheme="majorHAnsi" w:hAnsiTheme="majorHAnsi"/>
          <w:lang w:val="sr-Cyrl-RS"/>
        </w:rPr>
        <w:t xml:space="preserve">чествовали  у еколошким играма и радионицама које су </w:t>
      </w:r>
      <w:r w:rsidR="00681BF6" w:rsidRPr="0023074F">
        <w:rPr>
          <w:rFonts w:asciiTheme="majorHAnsi" w:hAnsiTheme="majorHAnsi"/>
          <w:lang w:val="sr-Cyrl-RS"/>
        </w:rPr>
        <w:t xml:space="preserve">биле </w:t>
      </w:r>
      <w:r w:rsidRPr="0023074F">
        <w:rPr>
          <w:rFonts w:asciiTheme="majorHAnsi" w:hAnsiTheme="majorHAnsi"/>
          <w:lang w:val="sr-Cyrl-RS"/>
        </w:rPr>
        <w:t>организова</w:t>
      </w:r>
      <w:r w:rsidR="00681BF6" w:rsidRPr="0023074F">
        <w:rPr>
          <w:rFonts w:asciiTheme="majorHAnsi" w:hAnsiTheme="majorHAnsi"/>
          <w:lang w:val="sr-Cyrl-RS"/>
        </w:rPr>
        <w:t>не.</w:t>
      </w:r>
      <w:r w:rsidRPr="0023074F">
        <w:rPr>
          <w:rFonts w:asciiTheme="majorHAnsi" w:hAnsiTheme="majorHAnsi"/>
          <w:lang w:val="sr-Cyrl-RS"/>
        </w:rPr>
        <w:t xml:space="preserve"> </w:t>
      </w:r>
    </w:p>
    <w:p w:rsidR="0002641C" w:rsidRPr="0023074F" w:rsidRDefault="0002641C" w:rsidP="0002641C">
      <w:pPr>
        <w:rPr>
          <w:lang w:val="sr-Cyrl-RS"/>
        </w:rPr>
      </w:pPr>
    </w:p>
    <w:p w:rsidR="00B23427" w:rsidRPr="00FB48D9" w:rsidRDefault="00331F02" w:rsidP="00FB48D9">
      <w:pPr>
        <w:pStyle w:val="Heading1"/>
        <w:jc w:val="center"/>
        <w:rPr>
          <w:rFonts w:asciiTheme="majorHAnsi" w:hAnsiTheme="majorHAnsi"/>
        </w:rPr>
      </w:pPr>
      <w:bookmarkStart w:id="72" w:name="_Toc22051303"/>
      <w:r w:rsidRPr="00FB48D9">
        <w:rPr>
          <w:rFonts w:asciiTheme="majorHAnsi" w:hAnsiTheme="majorHAnsi"/>
        </w:rPr>
        <w:lastRenderedPageBreak/>
        <w:t>V</w:t>
      </w:r>
      <w:r w:rsidR="00C37F09" w:rsidRPr="00FB48D9">
        <w:rPr>
          <w:rFonts w:asciiTheme="majorHAnsi" w:hAnsiTheme="majorHAnsi"/>
        </w:rPr>
        <w:t>I</w:t>
      </w:r>
      <w:bookmarkEnd w:id="72"/>
    </w:p>
    <w:p w:rsidR="00331F02" w:rsidRPr="00FB48D9" w:rsidRDefault="00331F02" w:rsidP="00FB48D9">
      <w:pPr>
        <w:pStyle w:val="Heading1"/>
        <w:jc w:val="center"/>
        <w:rPr>
          <w:rFonts w:asciiTheme="majorHAnsi" w:hAnsiTheme="majorHAnsi"/>
        </w:rPr>
      </w:pPr>
      <w:bookmarkStart w:id="73" w:name="_Toc22051304"/>
      <w:r w:rsidRPr="00FB48D9">
        <w:rPr>
          <w:rFonts w:asciiTheme="majorHAnsi" w:hAnsiTheme="majorHAnsi"/>
        </w:rPr>
        <w:t>СТРУЧНИ, РУКОВОДЕЋИ И УПРАВНИ ОРГАНИ</w:t>
      </w:r>
      <w:bookmarkEnd w:id="71"/>
      <w:bookmarkEnd w:id="73"/>
    </w:p>
    <w:p w:rsidR="00331F02" w:rsidRPr="00FB48D9" w:rsidRDefault="00331F02" w:rsidP="00FB48D9">
      <w:pPr>
        <w:jc w:val="center"/>
        <w:rPr>
          <w:rFonts w:asciiTheme="majorHAnsi" w:hAnsiTheme="majorHAnsi"/>
          <w:b/>
          <w:lang w:val="sr-Latn-CS"/>
        </w:rPr>
      </w:pPr>
    </w:p>
    <w:p w:rsidR="005A6CE1" w:rsidRPr="00FB48D9" w:rsidRDefault="005A6CE1" w:rsidP="00FB48D9">
      <w:pPr>
        <w:pStyle w:val="Heading2"/>
        <w:jc w:val="center"/>
        <w:rPr>
          <w:rFonts w:asciiTheme="majorHAnsi" w:hAnsiTheme="majorHAnsi"/>
        </w:rPr>
      </w:pPr>
      <w:bookmarkStart w:id="74" w:name="_Toc496046548"/>
      <w:bookmarkStart w:id="75" w:name="_Toc22051305"/>
      <w:r w:rsidRPr="00FB48D9">
        <w:rPr>
          <w:rFonts w:asciiTheme="majorHAnsi" w:hAnsiTheme="majorHAnsi"/>
        </w:rPr>
        <w:t>РАД НАСТАВНИЧКОГ ВЕЋА</w:t>
      </w:r>
      <w:bookmarkEnd w:id="74"/>
      <w:bookmarkEnd w:id="75"/>
    </w:p>
    <w:p w:rsidR="00040CA1" w:rsidRPr="0023074F" w:rsidRDefault="00040CA1" w:rsidP="00040CA1">
      <w:pPr>
        <w:jc w:val="both"/>
        <w:rPr>
          <w:rFonts w:asciiTheme="majorHAnsi" w:hAnsiTheme="majorHAnsi"/>
          <w:lang w:val="sr-Cyrl-CS"/>
        </w:rPr>
      </w:pPr>
      <w:r w:rsidRPr="0023074F">
        <w:rPr>
          <w:rFonts w:asciiTheme="majorHAnsi" w:hAnsiTheme="majorHAnsi"/>
        </w:rPr>
        <w:t xml:space="preserve">У току </w:t>
      </w:r>
      <w:r w:rsidR="007E17FE" w:rsidRPr="0023074F">
        <w:rPr>
          <w:rFonts w:asciiTheme="majorHAnsi" w:hAnsiTheme="majorHAnsi"/>
        </w:rPr>
        <w:t xml:space="preserve">школске </w:t>
      </w:r>
      <w:r w:rsidRPr="0023074F">
        <w:rPr>
          <w:rFonts w:asciiTheme="majorHAnsi" w:hAnsiTheme="majorHAnsi"/>
        </w:rPr>
        <w:t>201</w:t>
      </w:r>
      <w:r w:rsidR="0002641C" w:rsidRPr="0023074F">
        <w:rPr>
          <w:rFonts w:asciiTheme="majorHAnsi" w:hAnsiTheme="majorHAnsi"/>
          <w:lang w:val="sr-Cyrl-RS"/>
        </w:rPr>
        <w:t>8</w:t>
      </w:r>
      <w:r w:rsidRPr="0023074F">
        <w:rPr>
          <w:rFonts w:asciiTheme="majorHAnsi" w:hAnsiTheme="majorHAnsi"/>
        </w:rPr>
        <w:t>/1</w:t>
      </w:r>
      <w:r w:rsidR="0002641C" w:rsidRPr="0023074F">
        <w:rPr>
          <w:rFonts w:asciiTheme="majorHAnsi" w:hAnsiTheme="majorHAnsi"/>
          <w:lang w:val="sr-Cyrl-RS"/>
        </w:rPr>
        <w:t>9</w:t>
      </w:r>
      <w:r w:rsidRPr="0023074F">
        <w:rPr>
          <w:rFonts w:asciiTheme="majorHAnsi" w:hAnsiTheme="majorHAnsi"/>
        </w:rPr>
        <w:t xml:space="preserve">. године одржано је </w:t>
      </w:r>
      <w:r w:rsidR="002A5AB9" w:rsidRPr="0023074F">
        <w:rPr>
          <w:rFonts w:asciiTheme="majorHAnsi" w:hAnsiTheme="majorHAnsi"/>
          <w:lang w:val="sr-Cyrl-RS"/>
        </w:rPr>
        <w:t>13</w:t>
      </w:r>
      <w:r w:rsidRPr="0023074F">
        <w:rPr>
          <w:rFonts w:asciiTheme="majorHAnsi" w:hAnsiTheme="majorHAnsi"/>
        </w:rPr>
        <w:t xml:space="preserve"> седница наставничког већа које је разматрало садржаје предвиђене Годишњим планом рада школе. Запослени су редовно присуствовали седницама. </w:t>
      </w:r>
      <w:r w:rsidRPr="0023074F">
        <w:rPr>
          <w:rFonts w:asciiTheme="majorHAnsi" w:hAnsiTheme="majorHAnsi"/>
          <w:lang w:val="sr-Cyrl-CS"/>
        </w:rPr>
        <w:t xml:space="preserve">Изостајања са седница је било из оправданих разлога, најчешће због рада запослених у више школа. </w:t>
      </w:r>
    </w:p>
    <w:p w:rsidR="00040CA1" w:rsidRPr="0023074F" w:rsidRDefault="00331F02" w:rsidP="00040CA1">
      <w:pPr>
        <w:jc w:val="both"/>
        <w:rPr>
          <w:rFonts w:asciiTheme="majorHAnsi" w:hAnsiTheme="majorHAnsi"/>
        </w:rPr>
      </w:pPr>
      <w:r w:rsidRPr="0023074F">
        <w:rPr>
          <w:rFonts w:asciiTheme="majorHAnsi" w:hAnsiTheme="majorHAnsi"/>
          <w:lang w:val="sr-Latn-CS"/>
        </w:rPr>
        <w:t>Наставничко веће радило је на основу Закона о основама система образовања и васпитања и Статута школе. Рад се одвијао на седницама. Активности Наставничког већа биле су следеће: давање предлога Плана и Програма школе, примена Плана и Програма и прилагођавање наставних садржаја истом, анализа рада појединих наставника у школи, организовање и обележавање празника, периодична анализа успеха ученика и одлуке о њиховом похваљивању, награђивању и изрицању васпитно-дисциплинских мера, усвајање поделе предмета на наставнике, доношење одлуке о под</w:t>
      </w:r>
      <w:r w:rsidRPr="0023074F">
        <w:rPr>
          <w:rFonts w:asciiTheme="majorHAnsi" w:hAnsiTheme="majorHAnsi"/>
          <w:lang w:val="sr-Cyrl-CS"/>
        </w:rPr>
        <w:t>е</w:t>
      </w:r>
      <w:r w:rsidRPr="0023074F">
        <w:rPr>
          <w:rFonts w:asciiTheme="majorHAnsi" w:hAnsiTheme="majorHAnsi"/>
          <w:lang w:val="sr-Latn-CS"/>
        </w:rPr>
        <w:t xml:space="preserve">ли разредног старешинства и други послови из делокруга Плана и Програма. Наставничко веће донело је и распоред допунске наставе, одлуке о потреби приручника у школи и друго. </w:t>
      </w:r>
      <w:r w:rsidR="00040CA1" w:rsidRPr="0023074F">
        <w:rPr>
          <w:rFonts w:asciiTheme="majorHAnsi" w:hAnsiTheme="majorHAnsi"/>
          <w:lang w:val="sr-Cyrl-CS"/>
        </w:rPr>
        <w:t>Наставничко веће је радило на седницама према плану рада и све одлуке и закључке доносило већином гласова. Запажен је висок степен сагласности у циљу подизања квалитета рада школе.</w:t>
      </w:r>
      <w:r w:rsidR="002807D9" w:rsidRPr="0023074F">
        <w:rPr>
          <w:rFonts w:asciiTheme="majorHAnsi" w:hAnsiTheme="majorHAnsi"/>
        </w:rPr>
        <w:t xml:space="preserve"> Велика пажња у протеклој години поклоњена је упознавању са новим законским прописима и припреми наставника за нове планове</w:t>
      </w:r>
      <w:r w:rsidR="0002641C" w:rsidRPr="0023074F">
        <w:rPr>
          <w:rFonts w:asciiTheme="majorHAnsi" w:hAnsiTheme="majorHAnsi"/>
          <w:lang w:val="sr-Cyrl-RS"/>
        </w:rPr>
        <w:t xml:space="preserve"> наставе и учења</w:t>
      </w:r>
      <w:r w:rsidR="002807D9" w:rsidRPr="0023074F">
        <w:rPr>
          <w:rFonts w:asciiTheme="majorHAnsi" w:hAnsiTheme="majorHAnsi"/>
        </w:rPr>
        <w:t>.</w:t>
      </w:r>
    </w:p>
    <w:p w:rsidR="00331F02" w:rsidRPr="0023074F" w:rsidRDefault="00331F02" w:rsidP="00040CA1">
      <w:pPr>
        <w:jc w:val="both"/>
        <w:rPr>
          <w:rFonts w:asciiTheme="majorHAnsi" w:hAnsiTheme="majorHAnsi"/>
          <w:lang w:val="sr-Cyrl-CS"/>
        </w:rPr>
      </w:pPr>
    </w:p>
    <w:p w:rsidR="005A6CE1" w:rsidRPr="00FB48D9" w:rsidRDefault="00500261" w:rsidP="00FB48D9">
      <w:pPr>
        <w:pStyle w:val="Heading2"/>
        <w:jc w:val="center"/>
        <w:rPr>
          <w:rFonts w:asciiTheme="majorHAnsi" w:hAnsiTheme="majorHAnsi"/>
        </w:rPr>
      </w:pPr>
      <w:bookmarkStart w:id="76" w:name="_Toc496046549"/>
      <w:bookmarkStart w:id="77" w:name="_Toc22051306"/>
      <w:r w:rsidRPr="00FB48D9">
        <w:rPr>
          <w:rFonts w:asciiTheme="majorHAnsi" w:hAnsiTheme="majorHAnsi"/>
        </w:rPr>
        <w:t>РАД ОДЕЉЕЊ</w:t>
      </w:r>
      <w:r w:rsidR="005A6CE1" w:rsidRPr="00FB48D9">
        <w:rPr>
          <w:rFonts w:asciiTheme="majorHAnsi" w:hAnsiTheme="majorHAnsi"/>
        </w:rPr>
        <w:t>СКИХ ВЕЋА</w:t>
      </w:r>
      <w:bookmarkEnd w:id="76"/>
      <w:bookmarkEnd w:id="77"/>
    </w:p>
    <w:p w:rsidR="005A6CE1" w:rsidRPr="0023074F" w:rsidRDefault="005A6CE1" w:rsidP="005A6CE1">
      <w:pPr>
        <w:jc w:val="both"/>
        <w:rPr>
          <w:rFonts w:ascii="Cambria" w:hAnsi="Cambria"/>
          <w:b/>
          <w:lang w:val="sr-Cyrl-CS"/>
        </w:rPr>
      </w:pPr>
    </w:p>
    <w:p w:rsidR="00F96BDC" w:rsidRPr="0023074F" w:rsidRDefault="00331F02" w:rsidP="00576C6B">
      <w:pPr>
        <w:ind w:firstLine="720"/>
        <w:jc w:val="both"/>
        <w:rPr>
          <w:rFonts w:ascii="Cambria" w:hAnsi="Cambria"/>
        </w:rPr>
      </w:pPr>
      <w:r w:rsidRPr="0023074F">
        <w:rPr>
          <w:rFonts w:ascii="Cambria" w:hAnsi="Cambria"/>
          <w:lang w:val="sr-Latn-CS"/>
        </w:rPr>
        <w:t>На почетку године одељенска већа усвојила су своје планове и програме рада, током године пратили су и координирали њихову релаиз</w:t>
      </w:r>
      <w:r w:rsidR="008344CB" w:rsidRPr="0023074F">
        <w:rPr>
          <w:rFonts w:ascii="Cambria" w:hAnsi="Cambria"/>
          <w:lang w:val="sr-Latn-CS"/>
        </w:rPr>
        <w:t>ацију. Периодично, већа су утвр</w:t>
      </w:r>
      <w:r w:rsidR="008344CB" w:rsidRPr="0023074F">
        <w:rPr>
          <w:rFonts w:ascii="Cambria" w:hAnsi="Cambria"/>
          <w:lang w:val="sr-Cyrl-CS"/>
        </w:rPr>
        <w:t>ђ</w:t>
      </w:r>
      <w:r w:rsidRPr="0023074F">
        <w:rPr>
          <w:rFonts w:ascii="Cambria" w:hAnsi="Cambria"/>
          <w:lang w:val="sr-Latn-CS"/>
        </w:rPr>
        <w:t xml:space="preserve">ивала успех и владање ученика и давали предлоге за Наставничко веће, извршено је планирање и програмирање наставних и ваннаставних активности ученика, одвијала се сарадња са родитељима и пратио план и програм одељенских старешина и одељенских заједница. У току протекле школске године одељенско веће нижих разреда, као и одељенско веће виших разреда, одржало је по </w:t>
      </w:r>
      <w:r w:rsidR="002807D9" w:rsidRPr="0023074F">
        <w:rPr>
          <w:rFonts w:ascii="Cambria" w:hAnsi="Cambria"/>
          <w:lang w:val="sr-Cyrl-CS"/>
        </w:rPr>
        <w:t>шест</w:t>
      </w:r>
      <w:r w:rsidR="00B70028" w:rsidRPr="0023074F">
        <w:rPr>
          <w:rFonts w:ascii="Cambria" w:hAnsi="Cambria"/>
          <w:lang w:val="sr-Cyrl-CS"/>
        </w:rPr>
        <w:t xml:space="preserve"> (6)</w:t>
      </w:r>
      <w:r w:rsidR="002807D9" w:rsidRPr="0023074F">
        <w:rPr>
          <w:rFonts w:ascii="Cambria" w:hAnsi="Cambria"/>
          <w:lang w:val="sr-Cyrl-CS"/>
        </w:rPr>
        <w:t xml:space="preserve"> </w:t>
      </w:r>
      <w:r w:rsidRPr="0023074F">
        <w:rPr>
          <w:rFonts w:ascii="Cambria" w:hAnsi="Cambria"/>
          <w:lang w:val="sr-Latn-CS"/>
        </w:rPr>
        <w:t>седница.</w:t>
      </w:r>
    </w:p>
    <w:p w:rsidR="006B7B0E" w:rsidRPr="00FB48D9" w:rsidRDefault="00500261" w:rsidP="00FB48D9">
      <w:pPr>
        <w:pStyle w:val="Heading2"/>
        <w:jc w:val="center"/>
        <w:rPr>
          <w:rFonts w:asciiTheme="majorHAnsi" w:hAnsiTheme="majorHAnsi"/>
        </w:rPr>
      </w:pPr>
      <w:bookmarkStart w:id="78" w:name="_Toc496046550"/>
      <w:bookmarkStart w:id="79" w:name="_Toc22051307"/>
      <w:r w:rsidRPr="00FB48D9">
        <w:rPr>
          <w:rFonts w:asciiTheme="majorHAnsi" w:hAnsiTheme="majorHAnsi"/>
        </w:rPr>
        <w:t>РАД ОДЕЉЕЊ</w:t>
      </w:r>
      <w:r w:rsidR="006B7B0E" w:rsidRPr="00FB48D9">
        <w:rPr>
          <w:rFonts w:asciiTheme="majorHAnsi" w:hAnsiTheme="majorHAnsi"/>
        </w:rPr>
        <w:t>СКИХ СТАРЕШИНА</w:t>
      </w:r>
      <w:bookmarkEnd w:id="78"/>
      <w:bookmarkEnd w:id="79"/>
    </w:p>
    <w:p w:rsidR="006B7B0E" w:rsidRPr="0023074F" w:rsidRDefault="006B7B0E" w:rsidP="00B23427">
      <w:pPr>
        <w:jc w:val="both"/>
        <w:rPr>
          <w:rFonts w:ascii="Cambria" w:hAnsi="Cambria"/>
          <w:lang w:val="sr-Cyrl-CS"/>
        </w:rPr>
      </w:pPr>
    </w:p>
    <w:p w:rsidR="006B7B0E" w:rsidRPr="0023074F" w:rsidRDefault="006B7B0E" w:rsidP="00B23427">
      <w:pPr>
        <w:jc w:val="both"/>
        <w:rPr>
          <w:rFonts w:ascii="Cambria" w:hAnsi="Cambria"/>
          <w:lang w:val="sr-Cyrl-CS"/>
        </w:rPr>
      </w:pPr>
      <w:r w:rsidRPr="0023074F">
        <w:rPr>
          <w:rFonts w:ascii="Cambria" w:hAnsi="Cambria"/>
          <w:lang w:val="sr-Cyrl-CS"/>
        </w:rPr>
        <w:tab/>
        <w:t>Рад одељенског старешине као педагошког, организационог и одељенског руководиоца обухвата следеће групе послова:</w:t>
      </w:r>
    </w:p>
    <w:p w:rsidR="006B7B0E" w:rsidRPr="0023074F" w:rsidRDefault="006B7B0E" w:rsidP="00B23427">
      <w:pPr>
        <w:jc w:val="both"/>
        <w:rPr>
          <w:rFonts w:ascii="Cambria" w:hAnsi="Cambria"/>
          <w:lang w:val="sr-Cyrl-CS"/>
        </w:rPr>
      </w:pPr>
      <w:r w:rsidRPr="0023074F">
        <w:rPr>
          <w:rFonts w:ascii="Cambria" w:hAnsi="Cambria"/>
          <w:lang w:val="sr-Cyrl-CS"/>
        </w:rPr>
        <w:t>1. старање о успеху ученика;</w:t>
      </w:r>
    </w:p>
    <w:p w:rsidR="006B7B0E" w:rsidRPr="0023074F" w:rsidRDefault="006B7B0E" w:rsidP="00B23427">
      <w:pPr>
        <w:jc w:val="both"/>
        <w:rPr>
          <w:rFonts w:ascii="Cambria" w:hAnsi="Cambria"/>
          <w:lang w:val="sr-Cyrl-CS"/>
        </w:rPr>
      </w:pPr>
      <w:r w:rsidRPr="0023074F">
        <w:rPr>
          <w:rFonts w:ascii="Cambria" w:hAnsi="Cambria"/>
          <w:lang w:val="sr-Cyrl-CS"/>
        </w:rPr>
        <w:t>2. васпитање и васпитни утицај;</w:t>
      </w:r>
    </w:p>
    <w:p w:rsidR="006B7B0E" w:rsidRPr="0023074F" w:rsidRDefault="006B7B0E" w:rsidP="00B23427">
      <w:pPr>
        <w:jc w:val="both"/>
        <w:rPr>
          <w:rFonts w:ascii="Cambria" w:hAnsi="Cambria"/>
          <w:lang w:val="sr-Cyrl-CS"/>
        </w:rPr>
      </w:pPr>
      <w:r w:rsidRPr="0023074F">
        <w:rPr>
          <w:rFonts w:ascii="Cambria" w:hAnsi="Cambria"/>
          <w:lang w:val="sr-Cyrl-CS"/>
        </w:rPr>
        <w:t>3. сарадња са родитељима;</w:t>
      </w:r>
    </w:p>
    <w:p w:rsidR="006B7B0E" w:rsidRPr="0023074F" w:rsidRDefault="006B7B0E" w:rsidP="00B23427">
      <w:pPr>
        <w:jc w:val="both"/>
        <w:rPr>
          <w:rFonts w:ascii="Cambria" w:hAnsi="Cambria"/>
          <w:lang w:val="sr-Cyrl-CS"/>
        </w:rPr>
      </w:pPr>
      <w:r w:rsidRPr="0023074F">
        <w:rPr>
          <w:rFonts w:ascii="Cambria" w:hAnsi="Cambria"/>
          <w:lang w:val="sr-Cyrl-CS"/>
        </w:rPr>
        <w:t>4. уредно и благовремено вођење педагошке евиденције и документације одељења, достављање извештаја и осталих потребних података о раду одељења.</w:t>
      </w:r>
    </w:p>
    <w:p w:rsidR="006B7B0E" w:rsidRPr="0023074F" w:rsidRDefault="006B7B0E" w:rsidP="00B23427">
      <w:pPr>
        <w:jc w:val="both"/>
        <w:rPr>
          <w:rFonts w:ascii="Cambria" w:hAnsi="Cambria"/>
          <w:lang w:val="sr-Cyrl-CS"/>
        </w:rPr>
      </w:pPr>
    </w:p>
    <w:p w:rsidR="006B7B0E" w:rsidRPr="0023074F" w:rsidRDefault="006B7B0E" w:rsidP="00B23427">
      <w:pPr>
        <w:jc w:val="both"/>
        <w:rPr>
          <w:rFonts w:ascii="Cambria" w:hAnsi="Cambria"/>
          <w:lang w:val="sr-Cyrl-CS"/>
        </w:rPr>
      </w:pPr>
      <w:r w:rsidRPr="0023074F">
        <w:rPr>
          <w:rFonts w:ascii="Cambria" w:hAnsi="Cambria"/>
          <w:lang w:val="sr-Cyrl-CS"/>
        </w:rPr>
        <w:lastRenderedPageBreak/>
        <w:tab/>
        <w:t>Одељенске старешине у протеклој школској години бавиле су се следећим задацима:</w:t>
      </w:r>
    </w:p>
    <w:p w:rsidR="006B7B0E" w:rsidRPr="0023074F" w:rsidRDefault="006B7B0E" w:rsidP="00B23427">
      <w:pPr>
        <w:jc w:val="both"/>
        <w:rPr>
          <w:rFonts w:ascii="Cambria" w:hAnsi="Cambria"/>
          <w:lang w:val="sr-Cyrl-CS"/>
        </w:rPr>
      </w:pPr>
      <w:r w:rsidRPr="0023074F">
        <w:rPr>
          <w:rFonts w:ascii="Cambria" w:hAnsi="Cambria"/>
          <w:lang w:val="sr-Cyrl-CS"/>
        </w:rPr>
        <w:t>- проналазиле су најпогодније облике за развијање здравог одељенског колектива;</w:t>
      </w:r>
    </w:p>
    <w:p w:rsidR="006B7B0E" w:rsidRPr="0023074F" w:rsidRDefault="006B7B0E" w:rsidP="00B23427">
      <w:pPr>
        <w:jc w:val="both"/>
        <w:rPr>
          <w:rFonts w:ascii="Cambria" w:hAnsi="Cambria"/>
          <w:lang w:val="sr-Cyrl-CS"/>
        </w:rPr>
      </w:pPr>
      <w:r w:rsidRPr="0023074F">
        <w:rPr>
          <w:rFonts w:ascii="Cambria" w:hAnsi="Cambria"/>
          <w:lang w:val="sr-Cyrl-CS"/>
        </w:rPr>
        <w:t>- старале се о правилном васпитању ученика;</w:t>
      </w:r>
    </w:p>
    <w:p w:rsidR="006B7B0E" w:rsidRPr="0023074F" w:rsidRDefault="006B7B0E" w:rsidP="00B23427">
      <w:pPr>
        <w:jc w:val="both"/>
        <w:rPr>
          <w:rFonts w:ascii="Cambria" w:hAnsi="Cambria"/>
          <w:lang w:val="sr-Cyrl-CS"/>
        </w:rPr>
      </w:pPr>
      <w:r w:rsidRPr="0023074F">
        <w:rPr>
          <w:rFonts w:ascii="Cambria" w:hAnsi="Cambria"/>
          <w:lang w:val="sr-Cyrl-CS"/>
        </w:rPr>
        <w:t>- помагале су рад одељенске заједнице ученика и  друге облике ученичког рада;</w:t>
      </w:r>
    </w:p>
    <w:p w:rsidR="006B7B0E" w:rsidRPr="0023074F" w:rsidRDefault="006B7B0E" w:rsidP="00B23427">
      <w:pPr>
        <w:jc w:val="both"/>
        <w:rPr>
          <w:rFonts w:ascii="Cambria" w:hAnsi="Cambria"/>
          <w:lang w:val="sr-Cyrl-CS"/>
        </w:rPr>
      </w:pPr>
      <w:r w:rsidRPr="0023074F">
        <w:rPr>
          <w:rFonts w:ascii="Cambria" w:hAnsi="Cambria"/>
          <w:lang w:val="sr-Cyrl-CS"/>
        </w:rPr>
        <w:t>- пружале су помоћ при савлађивању наставног програма од стране предметних наставника;</w:t>
      </w:r>
    </w:p>
    <w:p w:rsidR="006B7B0E" w:rsidRPr="0023074F" w:rsidRDefault="006B7B0E" w:rsidP="00B23427">
      <w:pPr>
        <w:jc w:val="both"/>
        <w:rPr>
          <w:rFonts w:ascii="Cambria" w:hAnsi="Cambria"/>
          <w:lang w:val="sr-Cyrl-CS"/>
        </w:rPr>
      </w:pPr>
      <w:r w:rsidRPr="0023074F">
        <w:rPr>
          <w:rFonts w:ascii="Cambria" w:hAnsi="Cambria"/>
          <w:lang w:val="sr-Cyrl-CS"/>
        </w:rPr>
        <w:t>- пружале су помоћ ученицима приликом укључивања у ваннаставне активности,</w:t>
      </w:r>
    </w:p>
    <w:p w:rsidR="006B7B0E" w:rsidRPr="0023074F" w:rsidRDefault="006B7B0E" w:rsidP="00B23427">
      <w:pPr>
        <w:jc w:val="both"/>
        <w:rPr>
          <w:rFonts w:ascii="Cambria" w:hAnsi="Cambria"/>
          <w:lang w:val="sr-Cyrl-CS"/>
        </w:rPr>
      </w:pPr>
      <w:r w:rsidRPr="0023074F">
        <w:rPr>
          <w:rFonts w:ascii="Cambria" w:hAnsi="Cambria"/>
          <w:lang w:val="sr-Cyrl-CS"/>
        </w:rPr>
        <w:t>- посећивали су часове наставе свог одељења и саветовале се са предметним наставницима, ради побољшања успеха и дисциплине ученика;</w:t>
      </w:r>
    </w:p>
    <w:p w:rsidR="006B7B0E" w:rsidRPr="0023074F" w:rsidRDefault="006B7B0E" w:rsidP="00B23427">
      <w:pPr>
        <w:jc w:val="both"/>
        <w:rPr>
          <w:rFonts w:ascii="Cambria" w:hAnsi="Cambria"/>
          <w:lang w:val="sr-Cyrl-CS"/>
        </w:rPr>
      </w:pPr>
      <w:r w:rsidRPr="0023074F">
        <w:rPr>
          <w:rFonts w:ascii="Cambria" w:hAnsi="Cambria"/>
          <w:lang w:val="sr-Cyrl-CS"/>
        </w:rPr>
        <w:t>- сазивале су родитељске састанке и организовале друге видове сарадње са родитељима ученика;</w:t>
      </w:r>
    </w:p>
    <w:p w:rsidR="006B7B0E" w:rsidRPr="0023074F" w:rsidRDefault="006B7B0E" w:rsidP="00B23427">
      <w:pPr>
        <w:jc w:val="both"/>
        <w:rPr>
          <w:rFonts w:ascii="Cambria" w:hAnsi="Cambria"/>
          <w:lang w:val="sr-Cyrl-CS"/>
        </w:rPr>
      </w:pPr>
      <w:r w:rsidRPr="0023074F">
        <w:rPr>
          <w:rFonts w:ascii="Cambria" w:hAnsi="Cambria"/>
          <w:lang w:val="sr-Cyrl-CS"/>
        </w:rPr>
        <w:t>- одржавале су часове одељенског старешине;</w:t>
      </w:r>
    </w:p>
    <w:p w:rsidR="006B7B0E" w:rsidRPr="0023074F" w:rsidRDefault="006B7B0E" w:rsidP="00B23427">
      <w:pPr>
        <w:jc w:val="both"/>
        <w:rPr>
          <w:rFonts w:ascii="Cambria" w:hAnsi="Cambria"/>
          <w:lang w:val="sr-Cyrl-CS"/>
        </w:rPr>
      </w:pPr>
      <w:r w:rsidRPr="0023074F">
        <w:rPr>
          <w:rFonts w:ascii="Cambria" w:hAnsi="Cambria"/>
          <w:lang w:val="sr-Cyrl-CS"/>
        </w:rPr>
        <w:t>- решавале су образовно-васпитне и друге проблеме одељења;</w:t>
      </w:r>
    </w:p>
    <w:p w:rsidR="006B7B0E" w:rsidRPr="0023074F" w:rsidRDefault="006B7B0E" w:rsidP="00B23427">
      <w:pPr>
        <w:jc w:val="both"/>
        <w:rPr>
          <w:rFonts w:ascii="Cambria" w:hAnsi="Cambria"/>
          <w:lang w:val="sr-Cyrl-CS"/>
        </w:rPr>
      </w:pPr>
      <w:r w:rsidRPr="0023074F">
        <w:rPr>
          <w:rFonts w:ascii="Cambria" w:hAnsi="Cambria"/>
          <w:lang w:val="sr-Cyrl-CS"/>
        </w:rPr>
        <w:t>- изрицале су усмене похвале и примењивале су васпитно-дисциплинске мере;</w:t>
      </w:r>
    </w:p>
    <w:p w:rsidR="006B7B0E" w:rsidRPr="0023074F" w:rsidRDefault="006B7B0E" w:rsidP="00B23427">
      <w:pPr>
        <w:jc w:val="both"/>
        <w:rPr>
          <w:rFonts w:ascii="Cambria" w:hAnsi="Cambria"/>
          <w:lang w:val="sr-Cyrl-CS"/>
        </w:rPr>
      </w:pPr>
      <w:r w:rsidRPr="0023074F">
        <w:rPr>
          <w:rFonts w:ascii="Cambria" w:hAnsi="Cambria"/>
          <w:lang w:val="sr-Cyrl-CS"/>
        </w:rPr>
        <w:t>- старале су се о стицању културних и хигијенских навика ученика;</w:t>
      </w:r>
    </w:p>
    <w:p w:rsidR="006B7B0E" w:rsidRPr="0023074F" w:rsidRDefault="006B7B0E" w:rsidP="00B23427">
      <w:pPr>
        <w:jc w:val="both"/>
        <w:rPr>
          <w:rFonts w:ascii="Cambria" w:hAnsi="Cambria"/>
          <w:lang w:val="sr-Cyrl-CS"/>
        </w:rPr>
      </w:pPr>
      <w:r w:rsidRPr="0023074F">
        <w:rPr>
          <w:rFonts w:ascii="Cambria" w:hAnsi="Cambria"/>
          <w:lang w:val="sr-Cyrl-CS"/>
        </w:rPr>
        <w:t>- сарађивале су са родитељима ученика ради саветовања о успеху и дисциплини ученика</w:t>
      </w:r>
      <w:r w:rsidR="0002641C" w:rsidRPr="0023074F">
        <w:rPr>
          <w:rFonts w:ascii="Cambria" w:hAnsi="Cambria"/>
          <w:lang w:val="sr-Cyrl-CS"/>
        </w:rPr>
        <w:t>.</w:t>
      </w:r>
    </w:p>
    <w:p w:rsidR="00891352" w:rsidRPr="0023074F" w:rsidRDefault="00891352" w:rsidP="00B23427">
      <w:pPr>
        <w:ind w:firstLine="720"/>
        <w:jc w:val="both"/>
        <w:rPr>
          <w:rFonts w:ascii="Cambria" w:hAnsi="Cambria"/>
        </w:rPr>
      </w:pPr>
    </w:p>
    <w:p w:rsidR="006B7B0E" w:rsidRPr="0023074F" w:rsidRDefault="006B7B0E" w:rsidP="00B23427">
      <w:pPr>
        <w:ind w:firstLine="720"/>
        <w:jc w:val="both"/>
        <w:rPr>
          <w:rFonts w:ascii="Cambria" w:hAnsi="Cambria"/>
        </w:rPr>
      </w:pPr>
    </w:p>
    <w:p w:rsidR="00D76B9D" w:rsidRPr="0023074F" w:rsidRDefault="00D76B9D" w:rsidP="006B7B0E">
      <w:pPr>
        <w:jc w:val="center"/>
        <w:rPr>
          <w:rFonts w:ascii="Cambria" w:hAnsi="Cambria"/>
          <w:b/>
          <w:sz w:val="28"/>
          <w:szCs w:val="28"/>
        </w:rPr>
      </w:pPr>
    </w:p>
    <w:p w:rsidR="006B7B0E" w:rsidRPr="00FB48D9" w:rsidRDefault="006B7B0E" w:rsidP="00FB48D9">
      <w:pPr>
        <w:pStyle w:val="Heading2"/>
        <w:jc w:val="center"/>
        <w:rPr>
          <w:rFonts w:asciiTheme="majorHAnsi" w:hAnsiTheme="majorHAnsi"/>
        </w:rPr>
      </w:pPr>
      <w:bookmarkStart w:id="80" w:name="_Toc22051308"/>
      <w:r w:rsidRPr="00FB48D9">
        <w:rPr>
          <w:rFonts w:asciiTheme="majorHAnsi" w:hAnsiTheme="majorHAnsi"/>
        </w:rPr>
        <w:t>СТРУЧНА ВЕЋА ЗА ОБЛАСТ ПРЕДМЕТА</w:t>
      </w:r>
      <w:bookmarkEnd w:id="80"/>
    </w:p>
    <w:p w:rsidR="006B7B0E" w:rsidRPr="0023074F" w:rsidRDefault="006B7B0E" w:rsidP="009B27D6">
      <w:pPr>
        <w:pStyle w:val="Heading2"/>
      </w:pPr>
    </w:p>
    <w:p w:rsidR="006B7B0E" w:rsidRPr="0023074F" w:rsidRDefault="006B7B0E" w:rsidP="006B7B0E">
      <w:pPr>
        <w:rPr>
          <w:rFonts w:ascii="Cambria" w:hAnsi="Cambria"/>
        </w:rPr>
      </w:pPr>
      <w:r w:rsidRPr="0023074F">
        <w:rPr>
          <w:rFonts w:ascii="Cambria" w:hAnsi="Cambria"/>
        </w:rPr>
        <w:t>У школској 201</w:t>
      </w:r>
      <w:r w:rsidR="0002641C" w:rsidRPr="0023074F">
        <w:rPr>
          <w:rFonts w:ascii="Cambria" w:hAnsi="Cambria"/>
          <w:lang w:val="sr-Cyrl-RS"/>
        </w:rPr>
        <w:t>8</w:t>
      </w:r>
      <w:r w:rsidRPr="0023074F">
        <w:rPr>
          <w:rFonts w:ascii="Cambria" w:hAnsi="Cambria"/>
        </w:rPr>
        <w:t>/1</w:t>
      </w:r>
      <w:r w:rsidR="0002641C" w:rsidRPr="0023074F">
        <w:rPr>
          <w:rFonts w:ascii="Cambria" w:hAnsi="Cambria"/>
          <w:lang w:val="sr-Cyrl-RS"/>
        </w:rPr>
        <w:t>9</w:t>
      </w:r>
      <w:r w:rsidRPr="0023074F">
        <w:rPr>
          <w:rFonts w:ascii="Cambria" w:hAnsi="Cambria"/>
        </w:rPr>
        <w:t>. години у школи је радило 5 стручних већа, 4 стручна већа за област предмета и стручно веће разредне наставе.</w:t>
      </w:r>
    </w:p>
    <w:p w:rsidR="006B7B0E" w:rsidRPr="0023074F" w:rsidRDefault="00B70028" w:rsidP="00AD63A7">
      <w:pPr>
        <w:pStyle w:val="ListParagraph"/>
        <w:numPr>
          <w:ilvl w:val="0"/>
          <w:numId w:val="19"/>
        </w:numPr>
        <w:spacing w:after="200" w:line="276" w:lineRule="auto"/>
        <w:rPr>
          <w:rFonts w:asciiTheme="majorHAnsi" w:hAnsiTheme="majorHAnsi"/>
          <w:lang w:val="sr-Cyrl-CS"/>
        </w:rPr>
      </w:pPr>
      <w:r w:rsidRPr="0023074F">
        <w:rPr>
          <w:rFonts w:asciiTheme="majorHAnsi" w:hAnsiTheme="majorHAnsi"/>
          <w:lang w:val="sr-Cyrl-RS"/>
        </w:rPr>
        <w:t>Валерија Станојковић</w:t>
      </w:r>
      <w:r w:rsidR="006B7B0E" w:rsidRPr="0023074F">
        <w:rPr>
          <w:rFonts w:asciiTheme="majorHAnsi" w:hAnsiTheme="majorHAnsi"/>
        </w:rPr>
        <w:t>– председник стручног већа разредне наставе</w:t>
      </w:r>
    </w:p>
    <w:p w:rsidR="006B7B0E" w:rsidRPr="0023074F" w:rsidRDefault="006B7B0E" w:rsidP="00AD63A7">
      <w:pPr>
        <w:pStyle w:val="ListParagraph"/>
        <w:numPr>
          <w:ilvl w:val="0"/>
          <w:numId w:val="19"/>
        </w:numPr>
        <w:spacing w:after="200" w:line="276" w:lineRule="auto"/>
        <w:rPr>
          <w:rFonts w:asciiTheme="majorHAnsi" w:hAnsiTheme="majorHAnsi"/>
          <w:lang w:val="sr-Cyrl-CS"/>
        </w:rPr>
      </w:pPr>
      <w:r w:rsidRPr="0023074F">
        <w:rPr>
          <w:rFonts w:asciiTheme="majorHAnsi" w:hAnsiTheme="majorHAnsi"/>
          <w:lang w:val="sr-Cyrl-CS"/>
        </w:rPr>
        <w:t>Корана Долић Гаврић - председник стручног већа српског језика, страних језика и историје</w:t>
      </w:r>
    </w:p>
    <w:p w:rsidR="006B7B0E" w:rsidRPr="0023074F" w:rsidRDefault="00E507EA" w:rsidP="00AD63A7">
      <w:pPr>
        <w:pStyle w:val="ListParagraph"/>
        <w:numPr>
          <w:ilvl w:val="0"/>
          <w:numId w:val="19"/>
        </w:numPr>
        <w:spacing w:after="200" w:line="276" w:lineRule="auto"/>
        <w:rPr>
          <w:rFonts w:asciiTheme="majorHAnsi" w:hAnsiTheme="majorHAnsi"/>
          <w:lang w:val="sr-Cyrl-CS"/>
        </w:rPr>
      </w:pPr>
      <w:r w:rsidRPr="0023074F">
        <w:rPr>
          <w:rFonts w:asciiTheme="majorHAnsi" w:hAnsiTheme="majorHAnsi"/>
          <w:lang w:val="sr-Cyrl-CS"/>
        </w:rPr>
        <w:t>Саша Стевановић</w:t>
      </w:r>
      <w:r w:rsidR="006B7B0E" w:rsidRPr="0023074F">
        <w:rPr>
          <w:rFonts w:asciiTheme="majorHAnsi" w:hAnsiTheme="majorHAnsi"/>
          <w:lang w:val="sr-Cyrl-CS"/>
        </w:rPr>
        <w:t>- председник стручног већа хемије, географије и биологије</w:t>
      </w:r>
    </w:p>
    <w:p w:rsidR="006B7B0E" w:rsidRPr="0023074F" w:rsidRDefault="00B23427" w:rsidP="00AD63A7">
      <w:pPr>
        <w:pStyle w:val="ListParagraph"/>
        <w:numPr>
          <w:ilvl w:val="0"/>
          <w:numId w:val="19"/>
        </w:numPr>
        <w:spacing w:after="200" w:line="276" w:lineRule="auto"/>
        <w:rPr>
          <w:rFonts w:asciiTheme="majorHAnsi" w:hAnsiTheme="majorHAnsi"/>
          <w:lang w:val="sr-Cyrl-CS"/>
        </w:rPr>
      </w:pPr>
      <w:r w:rsidRPr="0023074F">
        <w:rPr>
          <w:rFonts w:asciiTheme="majorHAnsi" w:hAnsiTheme="majorHAnsi"/>
          <w:lang w:val="sr-Cyrl-CS"/>
        </w:rPr>
        <w:t>Немања Лугић</w:t>
      </w:r>
      <w:r w:rsidR="006B7B0E" w:rsidRPr="0023074F">
        <w:rPr>
          <w:rFonts w:asciiTheme="majorHAnsi" w:hAnsiTheme="majorHAnsi"/>
          <w:lang w:val="sr-Cyrl-CS"/>
        </w:rPr>
        <w:t>– председник стручног већа музичке, ликовне културе и физичког васпитања</w:t>
      </w:r>
    </w:p>
    <w:p w:rsidR="006B7B0E" w:rsidRPr="0023074F" w:rsidRDefault="00E507EA" w:rsidP="00AD63A7">
      <w:pPr>
        <w:pStyle w:val="ListParagraph"/>
        <w:numPr>
          <w:ilvl w:val="0"/>
          <w:numId w:val="19"/>
        </w:numPr>
        <w:spacing w:after="200" w:line="276" w:lineRule="auto"/>
        <w:rPr>
          <w:rFonts w:asciiTheme="majorHAnsi" w:hAnsiTheme="majorHAnsi"/>
          <w:lang w:val="sr-Cyrl-CS"/>
        </w:rPr>
      </w:pPr>
      <w:r w:rsidRPr="0023074F">
        <w:rPr>
          <w:rFonts w:asciiTheme="majorHAnsi" w:hAnsiTheme="majorHAnsi"/>
          <w:lang w:val="sr-Cyrl-CS"/>
        </w:rPr>
        <w:t xml:space="preserve">Ђурица јанковић </w:t>
      </w:r>
      <w:r w:rsidR="006B7B0E" w:rsidRPr="0023074F">
        <w:rPr>
          <w:rFonts w:asciiTheme="majorHAnsi" w:hAnsiTheme="majorHAnsi"/>
          <w:lang w:val="sr-Cyrl-CS"/>
        </w:rPr>
        <w:t>– председник стручног већа математике</w:t>
      </w:r>
      <w:r w:rsidRPr="0023074F">
        <w:rPr>
          <w:rFonts w:asciiTheme="majorHAnsi" w:hAnsiTheme="majorHAnsi"/>
          <w:lang w:val="sr-Cyrl-CS"/>
        </w:rPr>
        <w:t xml:space="preserve">, физике, </w:t>
      </w:r>
      <w:r w:rsidR="006B7B0E" w:rsidRPr="0023074F">
        <w:rPr>
          <w:rFonts w:asciiTheme="majorHAnsi" w:hAnsiTheme="majorHAnsi"/>
          <w:lang w:val="sr-Cyrl-CS"/>
        </w:rPr>
        <w:t>ТИО</w:t>
      </w:r>
      <w:r w:rsidRPr="0023074F">
        <w:rPr>
          <w:rFonts w:asciiTheme="majorHAnsi" w:hAnsiTheme="majorHAnsi"/>
          <w:lang w:val="sr-Cyrl-CS"/>
        </w:rPr>
        <w:t xml:space="preserve"> и ТТ</w:t>
      </w:r>
    </w:p>
    <w:p w:rsidR="006B7B0E" w:rsidRPr="0023074F" w:rsidRDefault="006B7B0E" w:rsidP="006B7B0E">
      <w:pPr>
        <w:spacing w:after="200" w:line="276" w:lineRule="auto"/>
        <w:jc w:val="both"/>
        <w:rPr>
          <w:rFonts w:asciiTheme="majorHAnsi" w:hAnsiTheme="majorHAnsi"/>
          <w:lang w:val="sr-Cyrl-CS"/>
        </w:rPr>
      </w:pPr>
      <w:r w:rsidRPr="0023074F">
        <w:rPr>
          <w:rFonts w:asciiTheme="majorHAnsi" w:hAnsiTheme="majorHAnsi"/>
          <w:lang w:val="sr-Cyrl-CS"/>
        </w:rPr>
        <w:t xml:space="preserve">Сва стручна већа су се редовно састајала, уз потешкоће због тога што највећи број наставника ради у више школа. </w:t>
      </w:r>
      <w:r w:rsidR="00B23427" w:rsidRPr="0023074F">
        <w:rPr>
          <w:rFonts w:asciiTheme="majorHAnsi" w:hAnsiTheme="majorHAnsi"/>
          <w:lang w:val="sr-Cyrl-CS"/>
        </w:rPr>
        <w:t>На састанцима</w:t>
      </w:r>
      <w:r w:rsidRPr="0023074F">
        <w:rPr>
          <w:rFonts w:asciiTheme="majorHAnsi" w:hAnsiTheme="majorHAnsi"/>
          <w:lang w:val="sr-Cyrl-CS"/>
        </w:rPr>
        <w:t xml:space="preserve"> су разматрана питања из годишњих програма рада. Сва стручна већа вршила су анализу постигнућа ученика, односно остварености стандарда постигнућа. Осим тога, на стручним већима је вршена анализа посећених угледних часова. Заједничка питања којима су се стручна већа бавила: </w:t>
      </w:r>
    </w:p>
    <w:p w:rsidR="006B7B0E" w:rsidRPr="0023074F" w:rsidRDefault="006B7B0E" w:rsidP="00AD63A7">
      <w:pPr>
        <w:pStyle w:val="NoSpacing"/>
        <w:numPr>
          <w:ilvl w:val="0"/>
          <w:numId w:val="20"/>
        </w:numPr>
        <w:rPr>
          <w:rFonts w:asciiTheme="majorHAnsi" w:hAnsiTheme="majorHAnsi" w:cstheme="minorHAnsi"/>
          <w:sz w:val="24"/>
          <w:szCs w:val="24"/>
          <w:lang w:val="ru-RU"/>
        </w:rPr>
      </w:pPr>
      <w:r w:rsidRPr="0023074F">
        <w:rPr>
          <w:rFonts w:asciiTheme="majorHAnsi" w:hAnsiTheme="majorHAnsi" w:cstheme="minorHAnsi"/>
          <w:sz w:val="24"/>
          <w:szCs w:val="24"/>
          <w:lang w:val="ru-RU"/>
        </w:rPr>
        <w:t>планирање и припремање наставног рада – усклађеност планова</w:t>
      </w:r>
    </w:p>
    <w:p w:rsidR="006B7B0E" w:rsidRPr="0023074F" w:rsidRDefault="006B7B0E" w:rsidP="00AD63A7">
      <w:pPr>
        <w:pStyle w:val="NoSpacing"/>
        <w:numPr>
          <w:ilvl w:val="0"/>
          <w:numId w:val="20"/>
        </w:numPr>
        <w:rPr>
          <w:rFonts w:asciiTheme="majorHAnsi" w:hAnsiTheme="majorHAnsi" w:cstheme="minorHAnsi"/>
          <w:sz w:val="24"/>
          <w:szCs w:val="24"/>
          <w:lang w:val="ru-RU"/>
        </w:rPr>
      </w:pPr>
      <w:r w:rsidRPr="0023074F">
        <w:rPr>
          <w:rFonts w:asciiTheme="majorHAnsi" w:hAnsiTheme="majorHAnsi" w:cstheme="minorHAnsi"/>
          <w:sz w:val="24"/>
          <w:szCs w:val="24"/>
          <w:lang w:val="ru-RU"/>
        </w:rPr>
        <w:t>израда образовних стандарда</w:t>
      </w:r>
    </w:p>
    <w:p w:rsidR="006B7B0E" w:rsidRPr="0023074F" w:rsidRDefault="006B7B0E" w:rsidP="00AD63A7">
      <w:pPr>
        <w:pStyle w:val="NoSpacing"/>
        <w:numPr>
          <w:ilvl w:val="0"/>
          <w:numId w:val="20"/>
        </w:numPr>
        <w:rPr>
          <w:rFonts w:asciiTheme="majorHAnsi" w:hAnsiTheme="majorHAnsi" w:cstheme="minorHAnsi"/>
          <w:sz w:val="24"/>
          <w:szCs w:val="24"/>
          <w:lang w:val="ru-RU"/>
        </w:rPr>
      </w:pPr>
      <w:r w:rsidRPr="0023074F">
        <w:rPr>
          <w:rFonts w:asciiTheme="majorHAnsi" w:hAnsiTheme="majorHAnsi" w:cstheme="minorHAnsi"/>
          <w:sz w:val="24"/>
          <w:szCs w:val="24"/>
          <w:lang w:val="sr-Cyrl-BA"/>
        </w:rPr>
        <w:t>и</w:t>
      </w:r>
      <w:r w:rsidRPr="0023074F">
        <w:rPr>
          <w:rFonts w:asciiTheme="majorHAnsi" w:hAnsiTheme="majorHAnsi" w:cstheme="minorHAnsi"/>
          <w:sz w:val="24"/>
          <w:szCs w:val="24"/>
          <w:lang w:val="ru-RU"/>
        </w:rPr>
        <w:t>збор и коришћење уџбеника, приручника и других извора знања</w:t>
      </w:r>
    </w:p>
    <w:p w:rsidR="006B7B0E" w:rsidRPr="0023074F" w:rsidRDefault="006B7B0E" w:rsidP="00AD63A7">
      <w:pPr>
        <w:pStyle w:val="NoSpacing"/>
        <w:numPr>
          <w:ilvl w:val="0"/>
          <w:numId w:val="20"/>
        </w:numPr>
        <w:rPr>
          <w:rFonts w:asciiTheme="majorHAnsi" w:hAnsiTheme="majorHAnsi" w:cstheme="minorHAnsi"/>
          <w:sz w:val="24"/>
          <w:szCs w:val="24"/>
          <w:lang w:val="ru-RU"/>
        </w:rPr>
      </w:pPr>
      <w:r w:rsidRPr="0023074F">
        <w:rPr>
          <w:rFonts w:asciiTheme="majorHAnsi" w:hAnsiTheme="majorHAnsi" w:cstheme="minorHAnsi"/>
          <w:sz w:val="24"/>
          <w:szCs w:val="24"/>
          <w:lang w:val="ru-RU"/>
        </w:rPr>
        <w:t>предметна повезаност наставних садржаја</w:t>
      </w:r>
    </w:p>
    <w:p w:rsidR="006B7B0E" w:rsidRPr="0023074F" w:rsidRDefault="006B7B0E" w:rsidP="00AD63A7">
      <w:pPr>
        <w:pStyle w:val="NoSpacing"/>
        <w:numPr>
          <w:ilvl w:val="0"/>
          <w:numId w:val="20"/>
        </w:numPr>
        <w:rPr>
          <w:rFonts w:asciiTheme="majorHAnsi" w:hAnsiTheme="majorHAnsi" w:cstheme="minorHAnsi"/>
          <w:sz w:val="24"/>
          <w:szCs w:val="24"/>
          <w:lang w:val="ru-RU"/>
        </w:rPr>
      </w:pPr>
      <w:r w:rsidRPr="0023074F">
        <w:rPr>
          <w:rFonts w:asciiTheme="majorHAnsi" w:hAnsiTheme="majorHAnsi" w:cstheme="minorHAnsi"/>
          <w:sz w:val="24"/>
          <w:szCs w:val="24"/>
          <w:lang w:val="ru-RU"/>
        </w:rPr>
        <w:t>увођење савремене образовне технологије</w:t>
      </w:r>
    </w:p>
    <w:p w:rsidR="006B7B0E" w:rsidRPr="0023074F" w:rsidRDefault="006B7B0E" w:rsidP="00AD63A7">
      <w:pPr>
        <w:pStyle w:val="NoSpacing"/>
        <w:numPr>
          <w:ilvl w:val="0"/>
          <w:numId w:val="20"/>
        </w:numPr>
        <w:rPr>
          <w:rFonts w:asciiTheme="majorHAnsi" w:hAnsiTheme="majorHAnsi" w:cstheme="minorHAnsi"/>
          <w:sz w:val="24"/>
          <w:szCs w:val="24"/>
          <w:lang w:val="ru-RU"/>
        </w:rPr>
      </w:pPr>
      <w:r w:rsidRPr="0023074F">
        <w:rPr>
          <w:rFonts w:asciiTheme="majorHAnsi" w:hAnsiTheme="majorHAnsi" w:cstheme="minorHAnsi"/>
          <w:sz w:val="24"/>
          <w:szCs w:val="24"/>
          <w:lang w:val="ru-RU"/>
        </w:rPr>
        <w:lastRenderedPageBreak/>
        <w:t>индивидуализација, индивидуализован приступ, индивидуални образовни план</w:t>
      </w:r>
    </w:p>
    <w:p w:rsidR="006B7B0E" w:rsidRPr="0023074F" w:rsidRDefault="006B7B0E" w:rsidP="00AD63A7">
      <w:pPr>
        <w:pStyle w:val="NoSpacing"/>
        <w:numPr>
          <w:ilvl w:val="0"/>
          <w:numId w:val="20"/>
        </w:numPr>
        <w:rPr>
          <w:rFonts w:asciiTheme="majorHAnsi" w:hAnsiTheme="majorHAnsi" w:cstheme="minorHAnsi"/>
          <w:sz w:val="24"/>
          <w:szCs w:val="24"/>
          <w:lang w:val="ru-RU"/>
        </w:rPr>
      </w:pPr>
      <w:r w:rsidRPr="0023074F">
        <w:rPr>
          <w:rFonts w:asciiTheme="majorHAnsi" w:hAnsiTheme="majorHAnsi" w:cstheme="minorHAnsi"/>
          <w:sz w:val="24"/>
          <w:szCs w:val="24"/>
          <w:lang w:val="ru-RU"/>
        </w:rPr>
        <w:t>рад са приправницима и новим наставницима</w:t>
      </w:r>
    </w:p>
    <w:p w:rsidR="006B7B0E" w:rsidRPr="0023074F" w:rsidRDefault="006B7B0E" w:rsidP="00AD63A7">
      <w:pPr>
        <w:pStyle w:val="NoSpacing"/>
        <w:numPr>
          <w:ilvl w:val="0"/>
          <w:numId w:val="20"/>
        </w:numPr>
        <w:rPr>
          <w:rFonts w:asciiTheme="majorHAnsi" w:hAnsiTheme="majorHAnsi" w:cstheme="minorHAnsi"/>
          <w:sz w:val="24"/>
          <w:szCs w:val="24"/>
          <w:lang w:val="ru-RU"/>
        </w:rPr>
      </w:pPr>
      <w:r w:rsidRPr="0023074F">
        <w:rPr>
          <w:rFonts w:asciiTheme="majorHAnsi" w:hAnsiTheme="majorHAnsi" w:cstheme="minorHAnsi"/>
          <w:sz w:val="24"/>
          <w:szCs w:val="24"/>
          <w:lang w:val="ru-RU"/>
        </w:rPr>
        <w:t>друга стручна питања значајна за унапређење рада</w:t>
      </w:r>
    </w:p>
    <w:p w:rsidR="00B23427" w:rsidRPr="0023074F" w:rsidRDefault="00B23427" w:rsidP="00B23427">
      <w:pPr>
        <w:rPr>
          <w:rFonts w:ascii="Calibri" w:hAnsi="Calibri"/>
          <w:b/>
          <w:lang w:val="sr-Cyrl-BA"/>
        </w:rPr>
      </w:pPr>
    </w:p>
    <w:p w:rsidR="002807D9" w:rsidRPr="0023074F" w:rsidRDefault="002807D9" w:rsidP="002807D9">
      <w:pPr>
        <w:rPr>
          <w:rFonts w:asciiTheme="majorHAnsi" w:hAnsiTheme="majorHAnsi"/>
          <w:b/>
          <w:i/>
          <w:lang w:val="sr-Cyrl-RS"/>
        </w:rPr>
      </w:pPr>
      <w:r w:rsidRPr="0023074F">
        <w:rPr>
          <w:rFonts w:asciiTheme="majorHAnsi" w:hAnsiTheme="majorHAnsi"/>
          <w:b/>
          <w:i/>
          <w:lang w:val="sr-Cyrl-BA"/>
        </w:rPr>
        <w:t xml:space="preserve">ИЗВЕШТАЈ О РАДУ </w:t>
      </w:r>
      <w:r w:rsidRPr="0023074F">
        <w:rPr>
          <w:rFonts w:asciiTheme="majorHAnsi" w:hAnsiTheme="majorHAnsi"/>
          <w:b/>
          <w:i/>
        </w:rPr>
        <w:t xml:space="preserve">СТРУЧНОГ ВЕЋА </w:t>
      </w:r>
      <w:r w:rsidR="0002641C" w:rsidRPr="0023074F">
        <w:rPr>
          <w:rFonts w:asciiTheme="majorHAnsi" w:hAnsiTheme="majorHAnsi"/>
          <w:b/>
          <w:i/>
          <w:lang w:val="sr-Cyrl-RS"/>
        </w:rPr>
        <w:t>РАЗРЕДНЕ НАСТАВЕ</w:t>
      </w:r>
    </w:p>
    <w:p w:rsidR="00B23427" w:rsidRPr="0023074F" w:rsidRDefault="00B23427" w:rsidP="002807D9">
      <w:pPr>
        <w:rPr>
          <w:rFonts w:asciiTheme="majorHAnsi" w:hAnsiTheme="majorHAnsi"/>
          <w:b/>
          <w:i/>
          <w:lang w:val="sr-Cyrl-BA"/>
        </w:rPr>
      </w:pPr>
    </w:p>
    <w:p w:rsidR="004615EA" w:rsidRPr="0023074F" w:rsidRDefault="004615EA" w:rsidP="002807D9">
      <w:pPr>
        <w:rPr>
          <w:rFonts w:asciiTheme="majorHAnsi" w:hAnsiTheme="majorHAnsi"/>
          <w:b/>
          <w:i/>
          <w:lang w:val="sr-Cyrl-BA"/>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3562"/>
        <w:gridCol w:w="3077"/>
      </w:tblGrid>
      <w:tr w:rsidR="004615EA" w:rsidRPr="0023074F" w:rsidTr="00527820">
        <w:trPr>
          <w:trHeight w:val="688"/>
        </w:trPr>
        <w:tc>
          <w:tcPr>
            <w:tcW w:w="2486" w:type="dxa"/>
            <w:shd w:val="clear" w:color="auto" w:fill="DBE5F1" w:themeFill="accent1" w:themeFillTint="33"/>
          </w:tcPr>
          <w:p w:rsidR="004615EA" w:rsidRPr="0023074F" w:rsidRDefault="004615EA" w:rsidP="00527820">
            <w:pPr>
              <w:autoSpaceDE w:val="0"/>
              <w:autoSpaceDN w:val="0"/>
              <w:adjustRightInd w:val="0"/>
              <w:rPr>
                <w:rFonts w:asciiTheme="majorHAnsi" w:eastAsia="Calibri" w:hAnsiTheme="majorHAnsi" w:cs="Calibri"/>
              </w:rPr>
            </w:pPr>
            <w:r w:rsidRPr="0023074F">
              <w:rPr>
                <w:rFonts w:asciiTheme="majorHAnsi" w:eastAsia="Calibri" w:hAnsiTheme="majorHAnsi" w:cs="Calibri"/>
              </w:rPr>
              <w:t>БРОЈ ПЛАНИРАНИХ</w:t>
            </w:r>
          </w:p>
          <w:p w:rsidR="004615EA" w:rsidRPr="0023074F" w:rsidRDefault="004615EA" w:rsidP="00527820">
            <w:pPr>
              <w:autoSpaceDE w:val="0"/>
              <w:autoSpaceDN w:val="0"/>
              <w:adjustRightInd w:val="0"/>
              <w:ind w:left="-30"/>
              <w:rPr>
                <w:rFonts w:asciiTheme="majorHAnsi" w:eastAsia="Calibri" w:hAnsiTheme="majorHAnsi" w:cs="Calibri"/>
                <w:lang w:val="sr-Cyrl-RS"/>
              </w:rPr>
            </w:pPr>
            <w:r w:rsidRPr="0023074F">
              <w:rPr>
                <w:rFonts w:asciiTheme="majorHAnsi" w:eastAsia="Calibri" w:hAnsiTheme="majorHAnsi" w:cs="Calibri"/>
              </w:rPr>
              <w:t>САСТАНАКА</w:t>
            </w:r>
          </w:p>
        </w:tc>
        <w:tc>
          <w:tcPr>
            <w:tcW w:w="3562" w:type="dxa"/>
            <w:shd w:val="clear" w:color="auto" w:fill="DBE5F1" w:themeFill="accent1" w:themeFillTint="33"/>
          </w:tcPr>
          <w:p w:rsidR="004615EA" w:rsidRPr="0023074F" w:rsidRDefault="004615EA" w:rsidP="00527820">
            <w:pPr>
              <w:spacing w:after="200" w:line="276" w:lineRule="auto"/>
              <w:rPr>
                <w:rFonts w:asciiTheme="majorHAnsi" w:eastAsia="Calibri" w:hAnsiTheme="majorHAnsi" w:cs="Calibri"/>
                <w:lang w:val="sr-Cyrl-RS"/>
              </w:rPr>
            </w:pPr>
            <w:r w:rsidRPr="0023074F">
              <w:rPr>
                <w:rFonts w:asciiTheme="majorHAnsi" w:eastAsia="Calibri" w:hAnsiTheme="majorHAnsi" w:cs="Calibri"/>
              </w:rPr>
              <w:t>БРОЈ ОДРЖАНИХ САСТАНАК</w:t>
            </w:r>
          </w:p>
        </w:tc>
        <w:tc>
          <w:tcPr>
            <w:tcW w:w="3077" w:type="dxa"/>
            <w:shd w:val="clear" w:color="auto" w:fill="DBE5F1" w:themeFill="accent1" w:themeFillTint="33"/>
          </w:tcPr>
          <w:p w:rsidR="004615EA" w:rsidRPr="0023074F" w:rsidRDefault="004615EA" w:rsidP="00527820">
            <w:pPr>
              <w:spacing w:after="200" w:line="276" w:lineRule="auto"/>
              <w:rPr>
                <w:rFonts w:asciiTheme="majorHAnsi" w:eastAsia="Calibri" w:hAnsiTheme="majorHAnsi" w:cs="Calibri"/>
              </w:rPr>
            </w:pPr>
            <w:r w:rsidRPr="0023074F">
              <w:rPr>
                <w:rFonts w:asciiTheme="majorHAnsi" w:eastAsia="Calibri" w:hAnsiTheme="majorHAnsi" w:cs="Calibri"/>
              </w:rPr>
              <w:t>ШКОЛСКА ГОДИНА</w:t>
            </w:r>
          </w:p>
          <w:p w:rsidR="004615EA" w:rsidRPr="0023074F" w:rsidRDefault="004615EA" w:rsidP="00527820">
            <w:pPr>
              <w:autoSpaceDE w:val="0"/>
              <w:autoSpaceDN w:val="0"/>
              <w:adjustRightInd w:val="0"/>
              <w:rPr>
                <w:rFonts w:asciiTheme="majorHAnsi" w:eastAsia="Calibri" w:hAnsiTheme="majorHAnsi" w:cs="Calibri"/>
              </w:rPr>
            </w:pPr>
          </w:p>
        </w:tc>
      </w:tr>
      <w:tr w:rsidR="004615EA" w:rsidRPr="0023074F" w:rsidTr="00527820">
        <w:trPr>
          <w:trHeight w:val="369"/>
        </w:trPr>
        <w:tc>
          <w:tcPr>
            <w:tcW w:w="2486" w:type="dxa"/>
          </w:tcPr>
          <w:p w:rsidR="004615EA" w:rsidRPr="0023074F" w:rsidRDefault="007E60C6" w:rsidP="00527820">
            <w:pPr>
              <w:autoSpaceDE w:val="0"/>
              <w:autoSpaceDN w:val="0"/>
              <w:adjustRightInd w:val="0"/>
              <w:jc w:val="center"/>
              <w:rPr>
                <w:rFonts w:asciiTheme="majorHAnsi" w:eastAsia="Calibri" w:hAnsiTheme="majorHAnsi" w:cs="Calibri"/>
                <w:lang w:val="sr-Cyrl-RS"/>
              </w:rPr>
            </w:pPr>
            <w:r w:rsidRPr="0023074F">
              <w:rPr>
                <w:rFonts w:asciiTheme="majorHAnsi" w:eastAsia="Calibri" w:hAnsiTheme="majorHAnsi" w:cs="Calibri"/>
                <w:lang w:val="sr-Cyrl-RS"/>
              </w:rPr>
              <w:t>5</w:t>
            </w:r>
          </w:p>
        </w:tc>
        <w:tc>
          <w:tcPr>
            <w:tcW w:w="3562" w:type="dxa"/>
          </w:tcPr>
          <w:p w:rsidR="004615EA" w:rsidRPr="0023074F" w:rsidRDefault="007E60C6" w:rsidP="00527820">
            <w:pPr>
              <w:autoSpaceDE w:val="0"/>
              <w:autoSpaceDN w:val="0"/>
              <w:adjustRightInd w:val="0"/>
              <w:jc w:val="center"/>
              <w:rPr>
                <w:rFonts w:asciiTheme="majorHAnsi" w:eastAsia="Calibri" w:hAnsiTheme="majorHAnsi" w:cs="Calibri"/>
                <w:lang w:val="sr-Cyrl-RS"/>
              </w:rPr>
            </w:pPr>
            <w:r w:rsidRPr="0023074F">
              <w:rPr>
                <w:rFonts w:asciiTheme="majorHAnsi" w:eastAsia="Calibri" w:hAnsiTheme="majorHAnsi" w:cs="Calibri"/>
                <w:lang w:val="sr-Cyrl-RS"/>
              </w:rPr>
              <w:t>7</w:t>
            </w:r>
          </w:p>
        </w:tc>
        <w:tc>
          <w:tcPr>
            <w:tcW w:w="3077" w:type="dxa"/>
          </w:tcPr>
          <w:p w:rsidR="004615EA" w:rsidRPr="0023074F" w:rsidRDefault="004615EA" w:rsidP="00527820">
            <w:pPr>
              <w:spacing w:after="200" w:line="276" w:lineRule="auto"/>
              <w:jc w:val="center"/>
              <w:rPr>
                <w:rFonts w:asciiTheme="majorHAnsi" w:eastAsia="Calibri" w:hAnsiTheme="majorHAnsi" w:cs="Calibri"/>
                <w:lang w:val="sr-Cyrl-RS"/>
              </w:rPr>
            </w:pPr>
            <w:r w:rsidRPr="0023074F">
              <w:rPr>
                <w:rFonts w:asciiTheme="majorHAnsi" w:eastAsia="Calibri" w:hAnsiTheme="majorHAnsi" w:cs="Calibri"/>
              </w:rPr>
              <w:t>2018/2019</w:t>
            </w:r>
          </w:p>
        </w:tc>
      </w:tr>
    </w:tbl>
    <w:p w:rsidR="004615EA" w:rsidRPr="0023074F" w:rsidRDefault="004615EA" w:rsidP="002807D9">
      <w:pPr>
        <w:rPr>
          <w:rFonts w:asciiTheme="majorHAnsi" w:hAnsiTheme="majorHAnsi"/>
          <w:b/>
          <w:i/>
          <w:lang w:val="sr-Cyrl-BA"/>
        </w:rPr>
      </w:pPr>
    </w:p>
    <w:p w:rsidR="002807D9" w:rsidRPr="0023074F" w:rsidRDefault="002807D9" w:rsidP="002807D9">
      <w:pPr>
        <w:rPr>
          <w:rFonts w:asciiTheme="majorHAnsi" w:hAnsiTheme="majorHAnsi"/>
          <w:lang w:val="ru-RU"/>
        </w:rPr>
      </w:pPr>
      <w:r w:rsidRPr="0023074F">
        <w:rPr>
          <w:rFonts w:asciiTheme="majorHAnsi" w:hAnsiTheme="majorHAnsi"/>
          <w:lang w:val="ru-RU"/>
        </w:rPr>
        <w:t>Током школске 201</w:t>
      </w:r>
      <w:r w:rsidR="007E60C6" w:rsidRPr="0023074F">
        <w:rPr>
          <w:rFonts w:asciiTheme="majorHAnsi" w:hAnsiTheme="majorHAnsi"/>
          <w:lang w:val="ru-RU"/>
        </w:rPr>
        <w:t>8</w:t>
      </w:r>
      <w:r w:rsidRPr="0023074F">
        <w:rPr>
          <w:rFonts w:asciiTheme="majorHAnsi" w:hAnsiTheme="majorHAnsi"/>
          <w:lang w:val="ru-RU"/>
        </w:rPr>
        <w:t>/1</w:t>
      </w:r>
      <w:r w:rsidR="007E60C6" w:rsidRPr="0023074F">
        <w:rPr>
          <w:rFonts w:asciiTheme="majorHAnsi" w:hAnsiTheme="majorHAnsi"/>
          <w:lang w:val="ru-RU"/>
        </w:rPr>
        <w:t>9</w:t>
      </w:r>
      <w:r w:rsidRPr="0023074F">
        <w:rPr>
          <w:rFonts w:asciiTheme="majorHAnsi" w:hAnsiTheme="majorHAnsi"/>
          <w:lang w:val="ru-RU"/>
        </w:rPr>
        <w:t xml:space="preserve">. године Стручно веће </w:t>
      </w:r>
      <w:r w:rsidR="007E60C6" w:rsidRPr="0023074F">
        <w:rPr>
          <w:rFonts w:asciiTheme="majorHAnsi" w:hAnsiTheme="majorHAnsi"/>
          <w:lang w:val="ru-RU"/>
        </w:rPr>
        <w:t>разредне наставе</w:t>
      </w:r>
      <w:r w:rsidRPr="0023074F">
        <w:rPr>
          <w:rFonts w:asciiTheme="majorHAnsi" w:hAnsiTheme="majorHAnsi"/>
          <w:lang w:val="ru-RU"/>
        </w:rPr>
        <w:t xml:space="preserve">  одржао </w:t>
      </w:r>
      <w:r w:rsidR="007E60C6" w:rsidRPr="0023074F">
        <w:rPr>
          <w:rFonts w:asciiTheme="majorHAnsi" w:hAnsiTheme="majorHAnsi"/>
          <w:lang w:val="ru-RU"/>
        </w:rPr>
        <w:t>је 7</w:t>
      </w:r>
      <w:r w:rsidRPr="0023074F">
        <w:rPr>
          <w:rFonts w:asciiTheme="majorHAnsi" w:hAnsiTheme="majorHAnsi"/>
          <w:lang w:val="ru-RU"/>
        </w:rPr>
        <w:t xml:space="preserve"> састанака</w:t>
      </w:r>
      <w:r w:rsidR="007E60C6" w:rsidRPr="0023074F">
        <w:rPr>
          <w:rFonts w:asciiTheme="majorHAnsi" w:hAnsiTheme="majorHAnsi"/>
          <w:lang w:val="ru-RU"/>
        </w:rPr>
        <w:t>.</w:t>
      </w:r>
      <w:r w:rsidRPr="0023074F">
        <w:rPr>
          <w:rFonts w:asciiTheme="majorHAnsi" w:hAnsiTheme="majorHAnsi"/>
          <w:lang w:val="ru-RU"/>
        </w:rPr>
        <w:t xml:space="preserve"> Стручно веће ради</w:t>
      </w:r>
      <w:r w:rsidR="007E60C6" w:rsidRPr="0023074F">
        <w:rPr>
          <w:rFonts w:asciiTheme="majorHAnsi" w:hAnsiTheme="majorHAnsi"/>
          <w:lang w:val="ru-RU"/>
        </w:rPr>
        <w:t>л</w:t>
      </w:r>
      <w:r w:rsidRPr="0023074F">
        <w:rPr>
          <w:rFonts w:asciiTheme="majorHAnsi" w:hAnsiTheme="majorHAnsi"/>
          <w:lang w:val="ru-RU"/>
        </w:rPr>
        <w:t xml:space="preserve">о je у саставу: </w:t>
      </w:r>
    </w:p>
    <w:p w:rsidR="002807D9" w:rsidRPr="0023074F" w:rsidRDefault="002807D9" w:rsidP="00AD63A7">
      <w:pPr>
        <w:numPr>
          <w:ilvl w:val="0"/>
          <w:numId w:val="26"/>
        </w:numPr>
        <w:rPr>
          <w:rFonts w:asciiTheme="majorHAnsi" w:hAnsiTheme="majorHAnsi"/>
        </w:rPr>
      </w:pPr>
      <w:r w:rsidRPr="0023074F">
        <w:rPr>
          <w:rFonts w:asciiTheme="majorHAnsi" w:hAnsiTheme="majorHAnsi"/>
          <w:bCs/>
          <w:iCs/>
        </w:rPr>
        <w:t xml:space="preserve">Валерија </w:t>
      </w:r>
      <w:r w:rsidR="00BC59C2" w:rsidRPr="0023074F">
        <w:rPr>
          <w:rFonts w:asciiTheme="majorHAnsi" w:hAnsiTheme="majorHAnsi"/>
          <w:bCs/>
          <w:iCs/>
          <w:lang w:val="sr-Cyrl-RS"/>
        </w:rPr>
        <w:t>Станојковић</w:t>
      </w:r>
      <w:r w:rsidRPr="0023074F">
        <w:rPr>
          <w:rFonts w:asciiTheme="majorHAnsi" w:hAnsiTheme="majorHAnsi"/>
          <w:bCs/>
          <w:iCs/>
        </w:rPr>
        <w:t xml:space="preserve">– </w:t>
      </w:r>
      <w:r w:rsidR="0002641C" w:rsidRPr="0023074F">
        <w:rPr>
          <w:rFonts w:asciiTheme="majorHAnsi" w:hAnsiTheme="majorHAnsi"/>
          <w:bCs/>
          <w:iCs/>
          <w:lang w:val="sr-Cyrl-RS"/>
        </w:rPr>
        <w:t>наставник разредне наставе</w:t>
      </w:r>
      <w:r w:rsidR="007E60C6" w:rsidRPr="0023074F">
        <w:rPr>
          <w:rFonts w:asciiTheme="majorHAnsi" w:hAnsiTheme="majorHAnsi"/>
          <w:bCs/>
          <w:iCs/>
          <w:lang w:val="sr-Cyrl-RS"/>
        </w:rPr>
        <w:t>, председник већа</w:t>
      </w:r>
    </w:p>
    <w:p w:rsidR="002807D9" w:rsidRPr="0023074F" w:rsidRDefault="002807D9" w:rsidP="00AD63A7">
      <w:pPr>
        <w:numPr>
          <w:ilvl w:val="0"/>
          <w:numId w:val="26"/>
        </w:numPr>
        <w:rPr>
          <w:rFonts w:asciiTheme="majorHAnsi" w:hAnsiTheme="majorHAnsi"/>
        </w:rPr>
      </w:pPr>
      <w:r w:rsidRPr="0023074F">
        <w:rPr>
          <w:rFonts w:asciiTheme="majorHAnsi" w:hAnsiTheme="majorHAnsi"/>
          <w:bCs/>
          <w:iCs/>
        </w:rPr>
        <w:t>Ирена Алмаши –</w:t>
      </w:r>
      <w:r w:rsidR="0002641C" w:rsidRPr="0023074F">
        <w:rPr>
          <w:rFonts w:asciiTheme="majorHAnsi" w:hAnsiTheme="majorHAnsi"/>
          <w:bCs/>
          <w:iCs/>
          <w:lang w:val="sr-Cyrl-RS"/>
        </w:rPr>
        <w:t xml:space="preserve"> наставник разредне наставе</w:t>
      </w:r>
      <w:r w:rsidR="00BC59C2" w:rsidRPr="0023074F">
        <w:rPr>
          <w:rFonts w:asciiTheme="majorHAnsi" w:hAnsiTheme="majorHAnsi"/>
          <w:bCs/>
          <w:iCs/>
          <w:lang w:val="sr-Cyrl-RS"/>
        </w:rPr>
        <w:t>, записничар</w:t>
      </w:r>
    </w:p>
    <w:p w:rsidR="002807D9" w:rsidRPr="0023074F" w:rsidRDefault="002807D9" w:rsidP="00AD63A7">
      <w:pPr>
        <w:numPr>
          <w:ilvl w:val="0"/>
          <w:numId w:val="26"/>
        </w:numPr>
        <w:rPr>
          <w:rFonts w:asciiTheme="majorHAnsi" w:hAnsiTheme="majorHAnsi"/>
        </w:rPr>
      </w:pPr>
      <w:r w:rsidRPr="0023074F">
        <w:rPr>
          <w:rFonts w:asciiTheme="majorHAnsi" w:hAnsiTheme="majorHAnsi"/>
          <w:bCs/>
          <w:iCs/>
        </w:rPr>
        <w:t xml:space="preserve">Ана Дамјанов – </w:t>
      </w:r>
      <w:r w:rsidR="0002641C" w:rsidRPr="0023074F">
        <w:rPr>
          <w:rFonts w:asciiTheme="majorHAnsi" w:hAnsiTheme="majorHAnsi"/>
          <w:bCs/>
          <w:iCs/>
          <w:lang w:val="sr-Cyrl-RS"/>
        </w:rPr>
        <w:t>наставник разредне наставе</w:t>
      </w:r>
    </w:p>
    <w:p w:rsidR="002807D9" w:rsidRPr="0023074F" w:rsidRDefault="0002641C" w:rsidP="00AD63A7">
      <w:pPr>
        <w:numPr>
          <w:ilvl w:val="0"/>
          <w:numId w:val="26"/>
        </w:numPr>
        <w:rPr>
          <w:rFonts w:asciiTheme="majorHAnsi" w:hAnsiTheme="majorHAnsi"/>
        </w:rPr>
      </w:pPr>
      <w:r w:rsidRPr="0023074F">
        <w:rPr>
          <w:rFonts w:asciiTheme="majorHAnsi" w:hAnsiTheme="majorHAnsi"/>
          <w:bCs/>
          <w:iCs/>
        </w:rPr>
        <w:t>Татјана Стефанов</w:t>
      </w:r>
      <w:r w:rsidRPr="0023074F">
        <w:rPr>
          <w:rFonts w:asciiTheme="majorHAnsi" w:hAnsiTheme="majorHAnsi"/>
          <w:bCs/>
          <w:iCs/>
          <w:lang w:val="sr-Cyrl-RS"/>
        </w:rPr>
        <w:t xml:space="preserve"> -наставник разредне наставе</w:t>
      </w:r>
      <w:r w:rsidRPr="0023074F">
        <w:rPr>
          <w:rFonts w:asciiTheme="majorHAnsi" w:hAnsiTheme="majorHAnsi"/>
          <w:bCs/>
          <w:iCs/>
        </w:rPr>
        <w:t xml:space="preserve"> у продуженом боравку</w:t>
      </w:r>
    </w:p>
    <w:p w:rsidR="002807D9" w:rsidRPr="0023074F" w:rsidRDefault="0002641C" w:rsidP="00AD63A7">
      <w:pPr>
        <w:numPr>
          <w:ilvl w:val="0"/>
          <w:numId w:val="26"/>
        </w:numPr>
        <w:rPr>
          <w:rFonts w:asciiTheme="majorHAnsi" w:hAnsiTheme="majorHAnsi"/>
        </w:rPr>
      </w:pPr>
      <w:r w:rsidRPr="0023074F">
        <w:rPr>
          <w:rFonts w:asciiTheme="majorHAnsi" w:hAnsiTheme="majorHAnsi"/>
          <w:bCs/>
          <w:iCs/>
          <w:lang w:val="sr-Cyrl-RS"/>
        </w:rPr>
        <w:t>Тамара Живојнов</w:t>
      </w:r>
      <w:r w:rsidR="002807D9" w:rsidRPr="0023074F">
        <w:rPr>
          <w:rFonts w:asciiTheme="majorHAnsi" w:hAnsiTheme="majorHAnsi"/>
          <w:bCs/>
          <w:iCs/>
        </w:rPr>
        <w:t xml:space="preserve"> - наставница мађарског језика </w:t>
      </w:r>
    </w:p>
    <w:p w:rsidR="002807D9" w:rsidRPr="0023074F" w:rsidRDefault="002807D9" w:rsidP="00AD63A7">
      <w:pPr>
        <w:numPr>
          <w:ilvl w:val="0"/>
          <w:numId w:val="26"/>
        </w:numPr>
        <w:rPr>
          <w:rFonts w:asciiTheme="majorHAnsi" w:hAnsiTheme="majorHAnsi"/>
          <w:lang w:val="sr-Cyrl-CS"/>
        </w:rPr>
      </w:pPr>
      <w:r w:rsidRPr="0023074F">
        <w:rPr>
          <w:rFonts w:asciiTheme="majorHAnsi" w:hAnsiTheme="majorHAnsi"/>
          <w:lang w:val="sr-Cyrl-CS"/>
        </w:rPr>
        <w:t>Татјана Тајдић – наставница енглеског језика</w:t>
      </w:r>
    </w:p>
    <w:p w:rsidR="002807D9" w:rsidRPr="0023074F" w:rsidRDefault="002807D9" w:rsidP="00AD63A7">
      <w:pPr>
        <w:numPr>
          <w:ilvl w:val="0"/>
          <w:numId w:val="26"/>
        </w:numPr>
        <w:rPr>
          <w:rFonts w:asciiTheme="majorHAnsi" w:hAnsiTheme="majorHAnsi"/>
          <w:lang w:val="sr-Cyrl-CS"/>
        </w:rPr>
      </w:pPr>
      <w:r w:rsidRPr="0023074F">
        <w:rPr>
          <w:rFonts w:asciiTheme="majorHAnsi" w:hAnsiTheme="majorHAnsi"/>
          <w:lang w:val="sr-Cyrl-CS"/>
        </w:rPr>
        <w:t>Огњан Цветков – наставник бугарског језика</w:t>
      </w:r>
    </w:p>
    <w:p w:rsidR="002807D9" w:rsidRPr="0023074F" w:rsidRDefault="002807D9" w:rsidP="00AD63A7">
      <w:pPr>
        <w:numPr>
          <w:ilvl w:val="0"/>
          <w:numId w:val="26"/>
        </w:numPr>
        <w:rPr>
          <w:rFonts w:asciiTheme="majorHAnsi" w:hAnsiTheme="majorHAnsi"/>
          <w:lang w:val="sr-Cyrl-CS"/>
        </w:rPr>
      </w:pPr>
      <w:r w:rsidRPr="0023074F">
        <w:rPr>
          <w:rFonts w:asciiTheme="majorHAnsi" w:hAnsiTheme="majorHAnsi"/>
          <w:lang w:val="sr-Cyrl-CS"/>
        </w:rPr>
        <w:t>Чаба Чипак – вероучитељ римокатолички</w:t>
      </w:r>
    </w:p>
    <w:p w:rsidR="002807D9" w:rsidRPr="0023074F" w:rsidRDefault="002807D9" w:rsidP="00AD63A7">
      <w:pPr>
        <w:numPr>
          <w:ilvl w:val="0"/>
          <w:numId w:val="26"/>
        </w:numPr>
        <w:rPr>
          <w:rFonts w:asciiTheme="majorHAnsi" w:hAnsiTheme="majorHAnsi"/>
          <w:lang w:val="sr-Cyrl-CS"/>
        </w:rPr>
      </w:pPr>
      <w:r w:rsidRPr="0023074F">
        <w:rPr>
          <w:rFonts w:asciiTheme="majorHAnsi" w:hAnsiTheme="majorHAnsi"/>
          <w:lang w:val="sr-Cyrl-CS"/>
        </w:rPr>
        <w:t>Срђан Шарић – православни вероучитељ</w:t>
      </w:r>
    </w:p>
    <w:p w:rsidR="002807D9" w:rsidRPr="0023074F" w:rsidRDefault="002807D9" w:rsidP="002807D9">
      <w:pPr>
        <w:ind w:left="720"/>
        <w:rPr>
          <w:rFonts w:asciiTheme="majorHAnsi" w:hAnsiTheme="majorHAnsi"/>
          <w:i/>
          <w:lang w:val="sr-Cyrl-CS"/>
        </w:rPr>
      </w:pPr>
    </w:p>
    <w:p w:rsidR="007E60C6" w:rsidRPr="007E60C6" w:rsidRDefault="007E60C6" w:rsidP="007E60C6">
      <w:p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У овој школској години одржано је укупно  седам седница,</w:t>
      </w:r>
      <w:r w:rsidR="00BC59C2" w:rsidRPr="0023074F">
        <w:rPr>
          <w:rFonts w:asciiTheme="majorHAnsi" w:eastAsia="Calibri" w:hAnsiTheme="majorHAnsi"/>
          <w:lang w:val="sr-Cyrl-RS"/>
        </w:rPr>
        <w:t xml:space="preserve"> </w:t>
      </w:r>
      <w:r w:rsidRPr="007E60C6">
        <w:rPr>
          <w:rFonts w:asciiTheme="majorHAnsi" w:eastAsia="Calibri" w:hAnsiTheme="majorHAnsi"/>
          <w:lang w:val="sr-Cyrl-RS"/>
        </w:rPr>
        <w:t>а планирано је пет. На конститутивној седници</w:t>
      </w:r>
      <w:r w:rsidR="00BC59C2" w:rsidRPr="0023074F">
        <w:rPr>
          <w:rFonts w:asciiTheme="majorHAnsi" w:eastAsia="Calibri" w:hAnsiTheme="majorHAnsi"/>
          <w:lang w:val="sr-Cyrl-RS"/>
        </w:rPr>
        <w:t xml:space="preserve"> </w:t>
      </w:r>
      <w:r w:rsidRPr="007E60C6">
        <w:rPr>
          <w:rFonts w:asciiTheme="majorHAnsi" w:eastAsia="Calibri" w:hAnsiTheme="majorHAnsi"/>
          <w:lang w:val="sr-Cyrl-RS"/>
        </w:rPr>
        <w:t xml:space="preserve"> договорено је да председник већа буде наставница Валерија Станојковић, за записничара је предложена Ирена Алмаши. Договорено је да ће литерарно-драмску секцију водити Татјана Стефанов а Дечији савез Валерија Станојковић.</w:t>
      </w:r>
    </w:p>
    <w:p w:rsidR="007E60C6" w:rsidRPr="007E60C6" w:rsidRDefault="007E60C6" w:rsidP="007E60C6">
      <w:p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На седницама су договаране и анализиране активности које су биле планиране:</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Формирање већа,</w:t>
      </w:r>
      <w:r w:rsidR="00BC59C2" w:rsidRPr="0023074F">
        <w:rPr>
          <w:rFonts w:asciiTheme="majorHAnsi" w:eastAsia="Calibri" w:hAnsiTheme="majorHAnsi"/>
          <w:lang w:val="sr-Cyrl-RS"/>
        </w:rPr>
        <w:t xml:space="preserve"> д</w:t>
      </w:r>
      <w:r w:rsidRPr="007E60C6">
        <w:rPr>
          <w:rFonts w:asciiTheme="majorHAnsi" w:eastAsia="Calibri" w:hAnsiTheme="majorHAnsi"/>
          <w:lang w:val="sr-Cyrl-RS"/>
        </w:rPr>
        <w:t>оношење годишњег програма рада</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Пријем првака  (приредба поводом пријема)</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Организација Дечије недеље</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Организовање рада секција , допунске и додатне наставе</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ИОП планови</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Анализа иницијалних тестова</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Настава у комбинованом одељењу</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Избор тема за сарадњу са родитељима</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Стручно усавршавање- размена искустава</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Припрема ученика за такмичења</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Припрема за прославу Дана школе</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Превенција насиља кроз обраду наставних јединица</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Превенција употребе дрога кроз обраду наставних јединица</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Реализација приредбе поводом прославе Дана школе</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lastRenderedPageBreak/>
        <w:t>Учествовање ученика на такмичењима и анализа постигнутих резултата</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Анализа угледних-огледних часова</w:t>
      </w:r>
    </w:p>
    <w:p w:rsidR="007E60C6" w:rsidRPr="007E60C6" w:rsidRDefault="007E60C6" w:rsidP="007E60C6">
      <w:pPr>
        <w:numPr>
          <w:ilvl w:val="0"/>
          <w:numId w:val="37"/>
        </w:numPr>
        <w:spacing w:after="200" w:line="276" w:lineRule="auto"/>
        <w:contextualSpacing/>
        <w:rPr>
          <w:rFonts w:asciiTheme="majorHAnsi" w:eastAsia="Calibri" w:hAnsiTheme="majorHAnsi"/>
          <w:lang w:val="sr-Cyrl-RS"/>
        </w:rPr>
      </w:pPr>
      <w:r w:rsidRPr="007E60C6">
        <w:rPr>
          <w:rFonts w:asciiTheme="majorHAnsi" w:eastAsia="Calibri" w:hAnsiTheme="majorHAnsi"/>
          <w:lang w:val="sr-Cyrl-RS"/>
        </w:rPr>
        <w:t>Анализа успеха ученика по образовним стандардима постигнућа и исходима за први разред</w:t>
      </w:r>
    </w:p>
    <w:p w:rsidR="007E60C6" w:rsidRPr="007E60C6" w:rsidRDefault="007E60C6" w:rsidP="007E60C6">
      <w:pPr>
        <w:spacing w:after="200" w:line="276" w:lineRule="auto"/>
        <w:ind w:left="1440"/>
        <w:contextualSpacing/>
        <w:rPr>
          <w:rFonts w:asciiTheme="majorHAnsi" w:eastAsia="Calibri" w:hAnsiTheme="majorHAnsi"/>
          <w:lang w:val="sr-Cyrl-RS"/>
        </w:rPr>
      </w:pPr>
    </w:p>
    <w:p w:rsidR="007E60C6" w:rsidRPr="007E60C6" w:rsidRDefault="007E60C6" w:rsidP="007E60C6">
      <w:pPr>
        <w:spacing w:after="200" w:line="276" w:lineRule="auto"/>
        <w:ind w:left="1440"/>
        <w:contextualSpacing/>
        <w:rPr>
          <w:rFonts w:asciiTheme="majorHAnsi" w:eastAsia="Calibri" w:hAnsiTheme="majorHAnsi"/>
          <w:lang w:val="sr-Cyrl-RS"/>
        </w:rPr>
      </w:pPr>
    </w:p>
    <w:p w:rsidR="0002641C" w:rsidRPr="0023074F" w:rsidRDefault="0002641C" w:rsidP="002807D9">
      <w:pPr>
        <w:rPr>
          <w:rFonts w:ascii="Calibri" w:hAnsi="Calibri"/>
          <w:lang w:val="sr-Cyrl-RS"/>
        </w:rPr>
      </w:pPr>
    </w:p>
    <w:p w:rsidR="002807D9" w:rsidRPr="0023074F" w:rsidRDefault="002807D9" w:rsidP="002807D9">
      <w:pPr>
        <w:jc w:val="center"/>
        <w:rPr>
          <w:rFonts w:asciiTheme="majorHAnsi" w:hAnsiTheme="majorHAnsi"/>
          <w:b/>
          <w:i/>
          <w:lang w:val="sr-Cyrl-CS"/>
        </w:rPr>
      </w:pPr>
      <w:r w:rsidRPr="0023074F">
        <w:rPr>
          <w:rFonts w:asciiTheme="majorHAnsi" w:hAnsiTheme="majorHAnsi"/>
          <w:b/>
          <w:i/>
          <w:lang w:val="sr-Cyrl-CS"/>
        </w:rPr>
        <w:t xml:space="preserve">ИЗВЕШТАЈ О РАДУ </w:t>
      </w:r>
      <w:r w:rsidR="00B23427" w:rsidRPr="0023074F">
        <w:rPr>
          <w:rFonts w:asciiTheme="majorHAnsi" w:hAnsiTheme="majorHAnsi"/>
          <w:b/>
          <w:i/>
          <w:lang w:val="sr-Cyrl-CS"/>
        </w:rPr>
        <w:t>СТРУЧНОГ ВЕЋА ЗА ПРЕДМЕТЕ СРПСКИ ЈЕЗИК, СТРАНИ ЈЕЗИЦИ И ИСТОРИЈА</w:t>
      </w:r>
    </w:p>
    <w:p w:rsidR="002807D9" w:rsidRPr="0023074F" w:rsidRDefault="002807D9" w:rsidP="002807D9">
      <w:pPr>
        <w:rPr>
          <w:lang w:val="sr-Latn-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790"/>
        <w:gridCol w:w="3870"/>
      </w:tblGrid>
      <w:tr w:rsidR="009502BF" w:rsidRPr="0023074F" w:rsidTr="009502BF">
        <w:tc>
          <w:tcPr>
            <w:tcW w:w="2808" w:type="dxa"/>
            <w:shd w:val="clear" w:color="auto" w:fill="DBE5F1"/>
          </w:tcPr>
          <w:p w:rsidR="009502BF" w:rsidRPr="0023074F" w:rsidRDefault="009502BF" w:rsidP="009502BF">
            <w:pPr>
              <w:rPr>
                <w:rFonts w:asciiTheme="majorHAnsi" w:hAnsiTheme="majorHAnsi"/>
                <w:lang w:val="sr-Cyrl-CS"/>
              </w:rPr>
            </w:pPr>
          </w:p>
          <w:p w:rsidR="009502BF" w:rsidRPr="0023074F" w:rsidRDefault="009502BF" w:rsidP="009502BF">
            <w:pPr>
              <w:rPr>
                <w:rFonts w:asciiTheme="majorHAnsi" w:hAnsiTheme="majorHAnsi"/>
                <w:lang w:val="sr-Cyrl-CS"/>
              </w:rPr>
            </w:pPr>
            <w:r w:rsidRPr="0023074F">
              <w:rPr>
                <w:rFonts w:asciiTheme="majorHAnsi" w:hAnsiTheme="majorHAnsi"/>
                <w:lang w:val="sr-Cyrl-CS"/>
              </w:rPr>
              <w:t>БР. ПЛАНИРАНИХ САСТАНАКА</w:t>
            </w:r>
          </w:p>
        </w:tc>
        <w:tc>
          <w:tcPr>
            <w:tcW w:w="2790" w:type="dxa"/>
            <w:shd w:val="clear" w:color="auto" w:fill="DBE5F1"/>
          </w:tcPr>
          <w:p w:rsidR="009502BF" w:rsidRPr="0023074F" w:rsidRDefault="009502BF" w:rsidP="009502BF">
            <w:pPr>
              <w:rPr>
                <w:rFonts w:asciiTheme="majorHAnsi" w:hAnsiTheme="majorHAnsi"/>
                <w:lang w:val="sr-Cyrl-CS"/>
              </w:rPr>
            </w:pPr>
          </w:p>
          <w:p w:rsidR="009502BF" w:rsidRPr="0023074F" w:rsidRDefault="009502BF" w:rsidP="009502BF">
            <w:pPr>
              <w:rPr>
                <w:rFonts w:asciiTheme="majorHAnsi" w:hAnsiTheme="majorHAnsi"/>
                <w:lang w:val="sr-Cyrl-CS"/>
              </w:rPr>
            </w:pPr>
            <w:r w:rsidRPr="0023074F">
              <w:rPr>
                <w:rFonts w:asciiTheme="majorHAnsi" w:hAnsiTheme="majorHAnsi"/>
                <w:lang w:val="sr-Cyrl-CS"/>
              </w:rPr>
              <w:t>БР. ОДРЖАНИХ САСТАНАКА</w:t>
            </w:r>
          </w:p>
        </w:tc>
        <w:tc>
          <w:tcPr>
            <w:tcW w:w="3870" w:type="dxa"/>
            <w:shd w:val="clear" w:color="auto" w:fill="DBE5F1"/>
          </w:tcPr>
          <w:p w:rsidR="009502BF" w:rsidRPr="0023074F" w:rsidRDefault="009502BF" w:rsidP="009502BF">
            <w:pPr>
              <w:rPr>
                <w:rFonts w:asciiTheme="majorHAnsi" w:hAnsiTheme="majorHAnsi"/>
                <w:lang w:val="sr-Cyrl-CS"/>
              </w:rPr>
            </w:pPr>
          </w:p>
          <w:p w:rsidR="009502BF" w:rsidRPr="0023074F" w:rsidRDefault="009502BF" w:rsidP="009502BF">
            <w:pPr>
              <w:rPr>
                <w:rFonts w:asciiTheme="majorHAnsi" w:hAnsiTheme="majorHAnsi"/>
                <w:lang w:val="sr-Cyrl-CS"/>
              </w:rPr>
            </w:pPr>
            <w:r w:rsidRPr="0023074F">
              <w:rPr>
                <w:rFonts w:asciiTheme="majorHAnsi" w:hAnsiTheme="majorHAnsi"/>
                <w:lang w:val="sr-Cyrl-CS"/>
              </w:rPr>
              <w:t>ШКОЛСКА ГОДИНА</w:t>
            </w:r>
          </w:p>
        </w:tc>
      </w:tr>
      <w:tr w:rsidR="009502BF" w:rsidRPr="0023074F" w:rsidTr="009502BF">
        <w:tc>
          <w:tcPr>
            <w:tcW w:w="2808" w:type="dxa"/>
            <w:shd w:val="clear" w:color="auto" w:fill="auto"/>
          </w:tcPr>
          <w:p w:rsidR="009502BF" w:rsidRPr="0023074F" w:rsidRDefault="009502BF" w:rsidP="009502BF">
            <w:pPr>
              <w:rPr>
                <w:rFonts w:asciiTheme="majorHAnsi" w:hAnsiTheme="majorHAnsi"/>
                <w:lang w:val="sr-Latn-CS"/>
              </w:rPr>
            </w:pPr>
            <w:r w:rsidRPr="0023074F">
              <w:rPr>
                <w:rFonts w:asciiTheme="majorHAnsi" w:hAnsiTheme="majorHAnsi"/>
                <w:lang w:val="sr-Latn-CS"/>
              </w:rPr>
              <w:t>7</w:t>
            </w:r>
          </w:p>
          <w:p w:rsidR="009502BF" w:rsidRPr="0023074F" w:rsidRDefault="009502BF" w:rsidP="009502BF">
            <w:pPr>
              <w:rPr>
                <w:rFonts w:asciiTheme="majorHAnsi" w:hAnsiTheme="majorHAnsi"/>
                <w:lang w:val="sr-Cyrl-CS"/>
              </w:rPr>
            </w:pPr>
          </w:p>
        </w:tc>
        <w:tc>
          <w:tcPr>
            <w:tcW w:w="2790" w:type="dxa"/>
            <w:shd w:val="clear" w:color="auto" w:fill="auto"/>
          </w:tcPr>
          <w:p w:rsidR="009502BF" w:rsidRPr="0023074F" w:rsidRDefault="009502BF" w:rsidP="009502BF">
            <w:pPr>
              <w:rPr>
                <w:rFonts w:asciiTheme="majorHAnsi" w:hAnsiTheme="majorHAnsi"/>
                <w:lang w:val="sr-Latn-CS"/>
              </w:rPr>
            </w:pPr>
            <w:r w:rsidRPr="0023074F">
              <w:rPr>
                <w:rFonts w:asciiTheme="majorHAnsi" w:hAnsiTheme="majorHAnsi"/>
                <w:lang w:val="sr-Latn-CS"/>
              </w:rPr>
              <w:t>7</w:t>
            </w:r>
          </w:p>
        </w:tc>
        <w:tc>
          <w:tcPr>
            <w:tcW w:w="3870" w:type="dxa"/>
            <w:shd w:val="clear" w:color="auto" w:fill="auto"/>
          </w:tcPr>
          <w:p w:rsidR="009502BF" w:rsidRPr="0023074F" w:rsidRDefault="009502BF" w:rsidP="009502BF">
            <w:pPr>
              <w:rPr>
                <w:rFonts w:asciiTheme="majorHAnsi" w:hAnsiTheme="majorHAnsi"/>
                <w:lang w:val="sr-Cyrl-CS"/>
              </w:rPr>
            </w:pPr>
            <w:r w:rsidRPr="0023074F">
              <w:rPr>
                <w:rFonts w:asciiTheme="majorHAnsi" w:hAnsiTheme="majorHAnsi"/>
                <w:lang w:val="sr-Latn-CS"/>
              </w:rPr>
              <w:t>2018/2019.</w:t>
            </w:r>
            <w:r w:rsidRPr="0023074F">
              <w:rPr>
                <w:rFonts w:asciiTheme="majorHAnsi" w:hAnsiTheme="majorHAnsi"/>
                <w:lang w:val="sr-Cyrl-CS"/>
              </w:rPr>
              <w:t>година</w:t>
            </w:r>
          </w:p>
        </w:tc>
      </w:tr>
    </w:tbl>
    <w:p w:rsidR="009502BF" w:rsidRPr="0023074F" w:rsidRDefault="009502BF" w:rsidP="002807D9">
      <w:pPr>
        <w:rPr>
          <w:lang w:val="sr-Latn-RS"/>
        </w:rPr>
      </w:pPr>
    </w:p>
    <w:p w:rsidR="009502BF" w:rsidRPr="0023074F" w:rsidRDefault="009502BF" w:rsidP="009502BF">
      <w:pPr>
        <w:rPr>
          <w:rFonts w:asciiTheme="majorHAnsi" w:hAnsiTheme="majorHAnsi"/>
          <w:lang w:val="sr-Latn-RS"/>
        </w:rPr>
      </w:pPr>
      <w:r w:rsidRPr="0023074F">
        <w:rPr>
          <w:rFonts w:asciiTheme="majorHAnsi" w:hAnsiTheme="majorHAnsi"/>
          <w:lang w:val="sr-Latn-RS"/>
        </w:rPr>
        <w:t>У току школске 2018/2019.године одржано је 7 састанака Стручног већа за област предмета историја, српски, енглески, немачки, мађарски и бугарски језик.  На састанцима су разматране следеће теме:</w:t>
      </w:r>
    </w:p>
    <w:p w:rsidR="009502BF" w:rsidRPr="0023074F" w:rsidRDefault="009502BF" w:rsidP="009502BF">
      <w:pPr>
        <w:rPr>
          <w:rFonts w:asciiTheme="majorHAnsi" w:hAnsiTheme="majorHAnsi"/>
          <w:lang w:val="sr-Latn-RS"/>
        </w:rPr>
      </w:pPr>
      <w:r w:rsidRPr="0023074F">
        <w:rPr>
          <w:rFonts w:asciiTheme="majorHAnsi" w:hAnsiTheme="majorHAnsi"/>
          <w:lang w:val="sr-Latn-RS"/>
        </w:rPr>
        <w:t>1. Иницијални тестови – анализа резултата тестова који се држе на почетку школске године</w:t>
      </w:r>
    </w:p>
    <w:p w:rsidR="009502BF" w:rsidRPr="0023074F" w:rsidRDefault="009502BF" w:rsidP="009502BF">
      <w:pPr>
        <w:rPr>
          <w:rFonts w:asciiTheme="majorHAnsi" w:hAnsiTheme="majorHAnsi"/>
          <w:lang w:val="sr-Latn-RS"/>
        </w:rPr>
      </w:pPr>
      <w:r w:rsidRPr="0023074F">
        <w:rPr>
          <w:rFonts w:asciiTheme="majorHAnsi" w:hAnsiTheme="majorHAnsi"/>
          <w:lang w:val="sr-Latn-RS"/>
        </w:rPr>
        <w:t>2.  Стручно усавршавање наставника – присуство на семинарима и другим облицима стручног усавршавања</w:t>
      </w:r>
    </w:p>
    <w:p w:rsidR="009502BF" w:rsidRPr="0023074F" w:rsidRDefault="009502BF" w:rsidP="009502BF">
      <w:pPr>
        <w:rPr>
          <w:rFonts w:asciiTheme="majorHAnsi" w:hAnsiTheme="majorHAnsi"/>
          <w:lang w:val="sr-Latn-RS"/>
        </w:rPr>
      </w:pPr>
      <w:r w:rsidRPr="0023074F">
        <w:rPr>
          <w:rFonts w:asciiTheme="majorHAnsi" w:hAnsiTheme="majorHAnsi"/>
          <w:lang w:val="sr-Latn-RS"/>
        </w:rPr>
        <w:t>3. Угледни часови – одржани угледни часови</w:t>
      </w:r>
    </w:p>
    <w:p w:rsidR="009502BF" w:rsidRPr="0023074F" w:rsidRDefault="009502BF" w:rsidP="009502BF">
      <w:pPr>
        <w:rPr>
          <w:rFonts w:asciiTheme="majorHAnsi" w:hAnsiTheme="majorHAnsi"/>
          <w:lang w:val="sr-Latn-RS"/>
        </w:rPr>
      </w:pPr>
      <w:r w:rsidRPr="0023074F">
        <w:rPr>
          <w:rFonts w:asciiTheme="majorHAnsi" w:hAnsiTheme="majorHAnsi"/>
          <w:lang w:val="sr-Latn-RS"/>
        </w:rPr>
        <w:t xml:space="preserve">4. Такмичења </w:t>
      </w:r>
    </w:p>
    <w:p w:rsidR="009502BF" w:rsidRPr="0023074F" w:rsidRDefault="009502BF" w:rsidP="009502BF">
      <w:pPr>
        <w:rPr>
          <w:rFonts w:asciiTheme="majorHAnsi" w:hAnsiTheme="majorHAnsi"/>
          <w:lang w:val="sr-Latn-RS"/>
        </w:rPr>
      </w:pPr>
      <w:r w:rsidRPr="0023074F">
        <w:rPr>
          <w:rFonts w:asciiTheme="majorHAnsi" w:hAnsiTheme="majorHAnsi"/>
          <w:lang w:val="sr-Latn-RS"/>
        </w:rPr>
        <w:t>5. Успех ученика на крају сваког класификационог периода</w:t>
      </w:r>
    </w:p>
    <w:p w:rsidR="009502BF" w:rsidRPr="0023074F" w:rsidRDefault="009502BF" w:rsidP="009502BF">
      <w:pPr>
        <w:rPr>
          <w:rFonts w:asciiTheme="majorHAnsi" w:hAnsiTheme="majorHAnsi"/>
          <w:lang w:val="sr-Latn-RS"/>
        </w:rPr>
      </w:pPr>
      <w:r w:rsidRPr="0023074F">
        <w:rPr>
          <w:rFonts w:asciiTheme="majorHAnsi" w:hAnsiTheme="majorHAnsi"/>
          <w:lang w:val="sr-Latn-RS"/>
        </w:rPr>
        <w:t>6.Мере за побољшање успеха ученика – где су тренутни проблеми ученика у учењу и које мере предузети за решавање истих</w:t>
      </w:r>
    </w:p>
    <w:p w:rsidR="009502BF" w:rsidRPr="0023074F" w:rsidRDefault="009502BF" w:rsidP="009502BF">
      <w:pPr>
        <w:rPr>
          <w:rFonts w:asciiTheme="majorHAnsi" w:hAnsiTheme="majorHAnsi"/>
          <w:lang w:val="sr-Latn-RS"/>
        </w:rPr>
      </w:pPr>
      <w:r w:rsidRPr="0023074F">
        <w:rPr>
          <w:rFonts w:asciiTheme="majorHAnsi" w:hAnsiTheme="majorHAnsi"/>
          <w:lang w:val="sr-Latn-RS"/>
        </w:rPr>
        <w:t>7. Анализа пробних тестова за завршни испит</w:t>
      </w:r>
    </w:p>
    <w:p w:rsidR="009502BF" w:rsidRPr="0023074F" w:rsidRDefault="009502BF" w:rsidP="009502BF">
      <w:pPr>
        <w:rPr>
          <w:rFonts w:asciiTheme="majorHAnsi" w:hAnsiTheme="majorHAnsi"/>
          <w:lang w:val="sr-Latn-RS"/>
        </w:rPr>
      </w:pPr>
      <w:r w:rsidRPr="0023074F">
        <w:rPr>
          <w:rFonts w:asciiTheme="majorHAnsi" w:hAnsiTheme="majorHAnsi"/>
          <w:lang w:val="sr-Latn-RS"/>
        </w:rPr>
        <w:t>8. Дисциплина на часу – искуства наставника и мере за побољшање</w:t>
      </w:r>
    </w:p>
    <w:p w:rsidR="009502BF" w:rsidRPr="0023074F" w:rsidRDefault="009502BF" w:rsidP="009502BF">
      <w:pPr>
        <w:rPr>
          <w:rFonts w:asciiTheme="majorHAnsi" w:hAnsiTheme="majorHAnsi"/>
          <w:lang w:val="sr-Latn-RS"/>
        </w:rPr>
      </w:pPr>
      <w:r w:rsidRPr="0023074F">
        <w:rPr>
          <w:rFonts w:asciiTheme="majorHAnsi" w:hAnsiTheme="majorHAnsi"/>
          <w:lang w:val="sr-Latn-RS"/>
        </w:rPr>
        <w:t>9. Постигнућа ученика – одређивање савладаног нивоа за сваког ученика</w:t>
      </w:r>
    </w:p>
    <w:p w:rsidR="009502BF" w:rsidRPr="0023074F" w:rsidRDefault="009502BF" w:rsidP="009502BF">
      <w:pPr>
        <w:rPr>
          <w:rFonts w:asciiTheme="majorHAnsi" w:hAnsiTheme="majorHAnsi"/>
          <w:lang w:val="sr-Latn-RS"/>
        </w:rPr>
      </w:pPr>
      <w:r w:rsidRPr="0023074F">
        <w:rPr>
          <w:rFonts w:asciiTheme="majorHAnsi" w:hAnsiTheme="majorHAnsi"/>
          <w:lang w:val="sr-Latn-RS"/>
        </w:rPr>
        <w:t xml:space="preserve">10. Примена нових метода и начина интерпретације наставних </w:t>
      </w:r>
    </w:p>
    <w:p w:rsidR="009502BF" w:rsidRPr="0023074F" w:rsidRDefault="009502BF" w:rsidP="009502BF">
      <w:pPr>
        <w:rPr>
          <w:rFonts w:asciiTheme="majorHAnsi" w:hAnsiTheme="majorHAnsi"/>
          <w:lang w:val="sr-Latn-RS"/>
        </w:rPr>
      </w:pPr>
      <w:r w:rsidRPr="0023074F">
        <w:rPr>
          <w:rFonts w:asciiTheme="majorHAnsi" w:hAnsiTheme="majorHAnsi"/>
          <w:lang w:val="sr-Latn-RS"/>
        </w:rPr>
        <w:t>11. Организација припремне наставе за завршни испит</w:t>
      </w:r>
    </w:p>
    <w:p w:rsidR="009502BF" w:rsidRPr="0023074F" w:rsidRDefault="009502BF" w:rsidP="009502BF">
      <w:pPr>
        <w:rPr>
          <w:rFonts w:asciiTheme="majorHAnsi" w:hAnsiTheme="majorHAnsi"/>
          <w:lang w:val="sr-Latn-RS"/>
        </w:rPr>
      </w:pPr>
      <w:r w:rsidRPr="0023074F">
        <w:rPr>
          <w:rFonts w:asciiTheme="majorHAnsi" w:hAnsiTheme="majorHAnsi"/>
          <w:lang w:val="sr-Latn-RS"/>
        </w:rPr>
        <w:t>12. Организација допунске и додатне наставе</w:t>
      </w:r>
    </w:p>
    <w:p w:rsidR="009502BF" w:rsidRPr="0023074F" w:rsidRDefault="009502BF" w:rsidP="009502BF">
      <w:pPr>
        <w:rPr>
          <w:rFonts w:asciiTheme="majorHAnsi" w:hAnsiTheme="majorHAnsi"/>
          <w:lang w:val="sr-Latn-RS"/>
        </w:rPr>
      </w:pPr>
      <w:r w:rsidRPr="0023074F">
        <w:rPr>
          <w:rFonts w:asciiTheme="majorHAnsi" w:hAnsiTheme="majorHAnsi"/>
          <w:lang w:val="sr-Latn-RS"/>
        </w:rPr>
        <w:t>13. Избор уџбеника за 6.разред</w:t>
      </w:r>
    </w:p>
    <w:p w:rsidR="009502BF" w:rsidRPr="0023074F" w:rsidRDefault="009502BF" w:rsidP="009502BF">
      <w:pPr>
        <w:rPr>
          <w:rFonts w:asciiTheme="majorHAnsi" w:hAnsiTheme="majorHAnsi"/>
          <w:lang w:val="sr-Latn-RS"/>
        </w:rPr>
      </w:pPr>
      <w:r w:rsidRPr="0023074F">
        <w:rPr>
          <w:rFonts w:asciiTheme="majorHAnsi" w:hAnsiTheme="majorHAnsi"/>
          <w:lang w:val="sr-Latn-RS"/>
        </w:rPr>
        <w:t>14. Стицање звања саветник</w:t>
      </w:r>
    </w:p>
    <w:p w:rsidR="009502BF" w:rsidRPr="0023074F" w:rsidRDefault="009502BF" w:rsidP="002807D9">
      <w:pPr>
        <w:rPr>
          <w:rFonts w:asciiTheme="majorHAnsi" w:hAnsiTheme="majorHAnsi"/>
          <w:lang w:val="sr-Latn-RS"/>
        </w:rPr>
      </w:pPr>
    </w:p>
    <w:p w:rsidR="009502BF" w:rsidRPr="0023074F" w:rsidRDefault="009502BF" w:rsidP="002807D9">
      <w:pPr>
        <w:rPr>
          <w:lang w:val="sr-Latn-RS"/>
        </w:rPr>
      </w:pPr>
    </w:p>
    <w:p w:rsidR="002807D9" w:rsidRPr="0023074F" w:rsidRDefault="002807D9" w:rsidP="00B23427">
      <w:pPr>
        <w:rPr>
          <w:rFonts w:asciiTheme="majorHAnsi" w:hAnsiTheme="majorHAnsi"/>
          <w:lang w:val="sr-Cyrl-CS"/>
        </w:rPr>
      </w:pPr>
    </w:p>
    <w:p w:rsidR="009F2513" w:rsidRPr="0023074F" w:rsidRDefault="00B23427" w:rsidP="00B23427">
      <w:pPr>
        <w:spacing w:after="200" w:line="276" w:lineRule="auto"/>
        <w:rPr>
          <w:rFonts w:asciiTheme="majorHAnsi" w:hAnsiTheme="majorHAnsi"/>
          <w:b/>
          <w:i/>
          <w:lang w:val="sr-Cyrl-CS"/>
        </w:rPr>
      </w:pPr>
      <w:r w:rsidRPr="0023074F">
        <w:rPr>
          <w:rFonts w:asciiTheme="majorHAnsi" w:hAnsiTheme="majorHAnsi"/>
          <w:b/>
          <w:i/>
          <w:lang w:val="sr-Cyrl-CS"/>
        </w:rPr>
        <w:t>ИЗВЕШТАЈ О РАДУ СТРУЧНОГ ВЕЋА ЗА ПРЕДМЕТЕ БИОЛОГИЈА, ГЕОГРАФИЈА И ХЕМИЈА</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3562"/>
        <w:gridCol w:w="3077"/>
      </w:tblGrid>
      <w:tr w:rsidR="00E07464" w:rsidRPr="0023074F" w:rsidTr="00527820">
        <w:trPr>
          <w:trHeight w:val="688"/>
        </w:trPr>
        <w:tc>
          <w:tcPr>
            <w:tcW w:w="2486" w:type="dxa"/>
            <w:shd w:val="clear" w:color="auto" w:fill="DBE5F1" w:themeFill="accent1" w:themeFillTint="33"/>
          </w:tcPr>
          <w:p w:rsidR="00E07464" w:rsidRPr="0023074F" w:rsidRDefault="00E07464" w:rsidP="00527820">
            <w:pPr>
              <w:autoSpaceDE w:val="0"/>
              <w:autoSpaceDN w:val="0"/>
              <w:adjustRightInd w:val="0"/>
              <w:rPr>
                <w:rFonts w:asciiTheme="majorHAnsi" w:eastAsia="Calibri" w:hAnsiTheme="majorHAnsi" w:cs="Calibri"/>
              </w:rPr>
            </w:pPr>
            <w:r w:rsidRPr="0023074F">
              <w:rPr>
                <w:rFonts w:asciiTheme="majorHAnsi" w:eastAsia="Calibri" w:hAnsiTheme="majorHAnsi" w:cs="Calibri"/>
              </w:rPr>
              <w:t>БРОЈ ПЛАНИРАНИХ</w:t>
            </w:r>
          </w:p>
          <w:p w:rsidR="00E07464" w:rsidRPr="0023074F" w:rsidRDefault="00E07464" w:rsidP="00527820">
            <w:pPr>
              <w:autoSpaceDE w:val="0"/>
              <w:autoSpaceDN w:val="0"/>
              <w:adjustRightInd w:val="0"/>
              <w:ind w:left="-30"/>
              <w:rPr>
                <w:rFonts w:asciiTheme="majorHAnsi" w:eastAsia="Calibri" w:hAnsiTheme="majorHAnsi" w:cs="Calibri"/>
                <w:lang w:val="sr-Cyrl-RS"/>
              </w:rPr>
            </w:pPr>
            <w:r w:rsidRPr="0023074F">
              <w:rPr>
                <w:rFonts w:asciiTheme="majorHAnsi" w:eastAsia="Calibri" w:hAnsiTheme="majorHAnsi" w:cs="Calibri"/>
              </w:rPr>
              <w:t>САСТАНАКА</w:t>
            </w:r>
          </w:p>
        </w:tc>
        <w:tc>
          <w:tcPr>
            <w:tcW w:w="3562" w:type="dxa"/>
            <w:shd w:val="clear" w:color="auto" w:fill="DBE5F1" w:themeFill="accent1" w:themeFillTint="33"/>
          </w:tcPr>
          <w:p w:rsidR="00E07464" w:rsidRPr="0023074F" w:rsidRDefault="00E07464" w:rsidP="00527820">
            <w:pPr>
              <w:spacing w:after="200" w:line="276" w:lineRule="auto"/>
              <w:rPr>
                <w:rFonts w:asciiTheme="majorHAnsi" w:eastAsia="Calibri" w:hAnsiTheme="majorHAnsi" w:cs="Calibri"/>
                <w:lang w:val="sr-Cyrl-RS"/>
              </w:rPr>
            </w:pPr>
            <w:r w:rsidRPr="0023074F">
              <w:rPr>
                <w:rFonts w:asciiTheme="majorHAnsi" w:eastAsia="Calibri" w:hAnsiTheme="majorHAnsi" w:cs="Calibri"/>
              </w:rPr>
              <w:t>БРОЈ ОДРЖАНИХ САСТАНАК</w:t>
            </w:r>
          </w:p>
        </w:tc>
        <w:tc>
          <w:tcPr>
            <w:tcW w:w="3077" w:type="dxa"/>
            <w:shd w:val="clear" w:color="auto" w:fill="DBE5F1" w:themeFill="accent1" w:themeFillTint="33"/>
          </w:tcPr>
          <w:p w:rsidR="00E07464" w:rsidRPr="0023074F" w:rsidRDefault="00E07464" w:rsidP="00527820">
            <w:pPr>
              <w:spacing w:after="200" w:line="276" w:lineRule="auto"/>
              <w:rPr>
                <w:rFonts w:asciiTheme="majorHAnsi" w:eastAsia="Calibri" w:hAnsiTheme="majorHAnsi" w:cs="Calibri"/>
              </w:rPr>
            </w:pPr>
            <w:r w:rsidRPr="0023074F">
              <w:rPr>
                <w:rFonts w:asciiTheme="majorHAnsi" w:eastAsia="Calibri" w:hAnsiTheme="majorHAnsi" w:cs="Calibri"/>
              </w:rPr>
              <w:t>ШКОЛСКА ГОДИНА</w:t>
            </w:r>
          </w:p>
          <w:p w:rsidR="00E07464" w:rsidRPr="0023074F" w:rsidRDefault="00E07464" w:rsidP="00527820">
            <w:pPr>
              <w:autoSpaceDE w:val="0"/>
              <w:autoSpaceDN w:val="0"/>
              <w:adjustRightInd w:val="0"/>
              <w:rPr>
                <w:rFonts w:asciiTheme="majorHAnsi" w:eastAsia="Calibri" w:hAnsiTheme="majorHAnsi" w:cs="Calibri"/>
              </w:rPr>
            </w:pPr>
          </w:p>
        </w:tc>
      </w:tr>
      <w:tr w:rsidR="00E07464" w:rsidRPr="0023074F" w:rsidTr="00527820">
        <w:trPr>
          <w:trHeight w:val="369"/>
        </w:trPr>
        <w:tc>
          <w:tcPr>
            <w:tcW w:w="2486" w:type="dxa"/>
          </w:tcPr>
          <w:p w:rsidR="00E07464" w:rsidRPr="0023074F" w:rsidRDefault="00E07464" w:rsidP="00527820">
            <w:pPr>
              <w:autoSpaceDE w:val="0"/>
              <w:autoSpaceDN w:val="0"/>
              <w:adjustRightInd w:val="0"/>
              <w:jc w:val="center"/>
              <w:rPr>
                <w:rFonts w:asciiTheme="majorHAnsi" w:eastAsia="Calibri" w:hAnsiTheme="majorHAnsi" w:cs="Calibri"/>
                <w:lang w:val="sr-Cyrl-RS"/>
              </w:rPr>
            </w:pPr>
            <w:r w:rsidRPr="0023074F">
              <w:rPr>
                <w:rFonts w:asciiTheme="majorHAnsi" w:eastAsia="Calibri" w:hAnsiTheme="majorHAnsi" w:cs="Calibri"/>
                <w:lang w:val="sr-Cyrl-RS"/>
              </w:rPr>
              <w:t>5</w:t>
            </w:r>
          </w:p>
        </w:tc>
        <w:tc>
          <w:tcPr>
            <w:tcW w:w="3562" w:type="dxa"/>
          </w:tcPr>
          <w:p w:rsidR="00E07464" w:rsidRPr="0023074F" w:rsidRDefault="00E07464" w:rsidP="00527820">
            <w:pPr>
              <w:autoSpaceDE w:val="0"/>
              <w:autoSpaceDN w:val="0"/>
              <w:adjustRightInd w:val="0"/>
              <w:jc w:val="center"/>
              <w:rPr>
                <w:rFonts w:asciiTheme="majorHAnsi" w:eastAsia="Calibri" w:hAnsiTheme="majorHAnsi" w:cs="Calibri"/>
                <w:lang w:val="sr-Cyrl-RS"/>
              </w:rPr>
            </w:pPr>
            <w:r w:rsidRPr="0023074F">
              <w:rPr>
                <w:rFonts w:asciiTheme="majorHAnsi" w:eastAsia="Calibri" w:hAnsiTheme="majorHAnsi" w:cs="Calibri"/>
                <w:lang w:val="sr-Cyrl-RS"/>
              </w:rPr>
              <w:t>5</w:t>
            </w:r>
          </w:p>
        </w:tc>
        <w:tc>
          <w:tcPr>
            <w:tcW w:w="3077" w:type="dxa"/>
          </w:tcPr>
          <w:p w:rsidR="00E07464" w:rsidRPr="0023074F" w:rsidRDefault="00E07464" w:rsidP="00527820">
            <w:pPr>
              <w:spacing w:after="200" w:line="276" w:lineRule="auto"/>
              <w:jc w:val="center"/>
              <w:rPr>
                <w:rFonts w:asciiTheme="majorHAnsi" w:eastAsia="Calibri" w:hAnsiTheme="majorHAnsi" w:cs="Calibri"/>
                <w:lang w:val="sr-Cyrl-RS"/>
              </w:rPr>
            </w:pPr>
            <w:r w:rsidRPr="0023074F">
              <w:rPr>
                <w:rFonts w:asciiTheme="majorHAnsi" w:eastAsia="Calibri" w:hAnsiTheme="majorHAnsi" w:cs="Calibri"/>
              </w:rPr>
              <w:t>2018/2019</w:t>
            </w:r>
          </w:p>
        </w:tc>
      </w:tr>
    </w:tbl>
    <w:p w:rsidR="00E07464" w:rsidRPr="0023074F" w:rsidRDefault="00E07464" w:rsidP="00B23427">
      <w:pPr>
        <w:spacing w:after="200" w:line="276" w:lineRule="auto"/>
        <w:rPr>
          <w:rFonts w:asciiTheme="majorHAnsi" w:hAnsiTheme="majorHAnsi"/>
          <w:b/>
          <w:i/>
          <w:lang w:val="sr-Cyrl-CS"/>
        </w:rPr>
      </w:pPr>
    </w:p>
    <w:p w:rsidR="00E07464" w:rsidRPr="0023074F" w:rsidRDefault="00E07464" w:rsidP="00B23427">
      <w:pPr>
        <w:spacing w:after="200" w:line="276" w:lineRule="auto"/>
        <w:rPr>
          <w:rFonts w:asciiTheme="minorHAnsi" w:hAnsiTheme="minorHAnsi" w:cstheme="minorHAnsi"/>
          <w:lang w:val="ru-RU"/>
        </w:rPr>
      </w:pPr>
    </w:p>
    <w:p w:rsidR="00C81BB8" w:rsidRPr="0023074F" w:rsidRDefault="002E594D" w:rsidP="00E07464">
      <w:pPr>
        <w:spacing w:after="200" w:line="276" w:lineRule="auto"/>
        <w:jc w:val="both"/>
        <w:rPr>
          <w:rFonts w:asciiTheme="majorHAnsi" w:eastAsia="Calibri" w:hAnsiTheme="majorHAnsi"/>
          <w:lang w:val="sr-Cyrl-RS"/>
        </w:rPr>
      </w:pPr>
      <w:r w:rsidRPr="0023074F">
        <w:rPr>
          <w:rFonts w:asciiTheme="majorHAnsi" w:eastAsia="Calibri" w:hAnsiTheme="majorHAnsi"/>
        </w:rPr>
        <w:t>Прва седница стручног већа  је одржана 12.09.2018. године на којој су разматрани наставни планови за прво полугодиште,  планови допунске, додатне и еколошке секције, договор о терминима писмених провер за прво полугодиште, план састанака стручних већа и као посебна тачка план и програм за 5. разред.  Током године је планирано пет састанака стручног већа, усаглашени су наставни планови и договорене корелације међу предметима,</w:t>
      </w:r>
      <w:r w:rsidR="00E07464" w:rsidRPr="0023074F">
        <w:rPr>
          <w:rFonts w:asciiTheme="majorHAnsi" w:eastAsia="Calibri" w:hAnsiTheme="majorHAnsi"/>
          <w:lang w:val="sr-Cyrl-RS"/>
        </w:rPr>
        <w:t xml:space="preserve"> </w:t>
      </w:r>
      <w:r w:rsidRPr="0023074F">
        <w:rPr>
          <w:rFonts w:asciiTheme="majorHAnsi" w:eastAsia="Calibri" w:hAnsiTheme="majorHAnsi"/>
        </w:rPr>
        <w:t>усвојени  планови, услаглашен распоред  контролних провера и планиране активности за 5. разред. Друга седница је одржана 14.11.2018. на којој је вршена анализа успеха на крају првог квартала,</w:t>
      </w:r>
      <w:r w:rsidR="00E07464" w:rsidRPr="0023074F">
        <w:rPr>
          <w:rFonts w:asciiTheme="majorHAnsi" w:eastAsia="Calibri" w:hAnsiTheme="majorHAnsi"/>
          <w:lang w:val="sr-Cyrl-RS"/>
        </w:rPr>
        <w:t xml:space="preserve"> </w:t>
      </w:r>
      <w:r w:rsidRPr="0023074F">
        <w:rPr>
          <w:rFonts w:asciiTheme="majorHAnsi" w:eastAsia="Calibri" w:hAnsiTheme="majorHAnsi"/>
        </w:rPr>
        <w:t xml:space="preserve">анализиран ток еколошке секције ианализиран ток одвијања допунске и додатне наставе. Закључено је да сви ученици имају довољан број оцена и да су почетне активности остварене. Трећа седница је одржана 23.01.2019 на којој је анализиран успех на крају првог полугодишта  и анализа тока припремне и допунске наставе. Закључено је да на полугодишту није било негативних оцена а да се допунска и припремна одвијају по плану. Четврта седница је одржана 13.03.2019 и на њој је анализиран рад еколошке секције и ток припремне и допунске наставе. Одабрани су уџненици за наредну школску годину. Пета  завршна седница је одржана 21.06.2019  на којој је анализирана реализација плана </w:t>
      </w:r>
      <w:r w:rsidR="00E07464" w:rsidRPr="0023074F">
        <w:rPr>
          <w:rFonts w:asciiTheme="majorHAnsi" w:eastAsia="Calibri" w:hAnsiTheme="majorHAnsi"/>
        </w:rPr>
        <w:t>и програма, успех ученика, успе</w:t>
      </w:r>
      <w:r w:rsidR="00E07464" w:rsidRPr="0023074F">
        <w:rPr>
          <w:rFonts w:asciiTheme="majorHAnsi" w:eastAsia="Calibri" w:hAnsiTheme="majorHAnsi"/>
          <w:lang w:val="sr-Cyrl-RS"/>
        </w:rPr>
        <w:t>х</w:t>
      </w:r>
      <w:r w:rsidRPr="0023074F">
        <w:rPr>
          <w:rFonts w:asciiTheme="majorHAnsi" w:eastAsia="Calibri" w:hAnsiTheme="majorHAnsi"/>
        </w:rPr>
        <w:t xml:space="preserve"> на пробном </w:t>
      </w:r>
      <w:r w:rsidR="00C81BB8" w:rsidRPr="0023074F">
        <w:rPr>
          <w:rFonts w:asciiTheme="majorHAnsi" w:eastAsia="Calibri" w:hAnsiTheme="majorHAnsi"/>
          <w:lang w:val="sr-Cyrl-RS"/>
        </w:rPr>
        <w:t>завршном</w:t>
      </w:r>
      <w:r w:rsidRPr="0023074F">
        <w:rPr>
          <w:rFonts w:asciiTheme="majorHAnsi" w:eastAsia="Calibri" w:hAnsiTheme="majorHAnsi"/>
        </w:rPr>
        <w:t xml:space="preserve"> и </w:t>
      </w:r>
      <w:r w:rsidR="00C81BB8" w:rsidRPr="0023074F">
        <w:rPr>
          <w:rFonts w:asciiTheme="majorHAnsi" w:eastAsia="Calibri" w:hAnsiTheme="majorHAnsi"/>
          <w:lang w:val="sr-Cyrl-RS"/>
        </w:rPr>
        <w:t>завршн</w:t>
      </w:r>
      <w:r w:rsidRPr="0023074F">
        <w:rPr>
          <w:rFonts w:asciiTheme="majorHAnsi" w:eastAsia="Calibri" w:hAnsiTheme="majorHAnsi"/>
        </w:rPr>
        <w:t>ом испиту, реализација припремне и допунске наставе и анализа рада стручног већа. Закључено је да није било негативних оцен</w:t>
      </w:r>
      <w:r w:rsidR="00C81BB8" w:rsidRPr="0023074F">
        <w:rPr>
          <w:lang w:val="sr-Cyrl-RS"/>
        </w:rPr>
        <w:t>а</w:t>
      </w:r>
      <w:r w:rsidR="00C81BB8" w:rsidRPr="0023074F">
        <w:rPr>
          <w:rFonts w:asciiTheme="majorHAnsi" w:eastAsia="Calibri" w:hAnsiTheme="majorHAnsi"/>
        </w:rPr>
        <w:t xml:space="preserve"> и да су планиране активности урађене.</w:t>
      </w:r>
    </w:p>
    <w:p w:rsidR="00C81BB8" w:rsidRPr="0023074F" w:rsidRDefault="00C81BB8" w:rsidP="00E507EA">
      <w:pPr>
        <w:spacing w:after="200" w:line="276" w:lineRule="auto"/>
        <w:ind w:left="4248"/>
        <w:jc w:val="both"/>
        <w:rPr>
          <w:rFonts w:asciiTheme="majorHAnsi" w:eastAsia="Calibri" w:hAnsiTheme="majorHAnsi"/>
          <w:lang w:val="sr-Cyrl-RS"/>
        </w:rPr>
      </w:pPr>
      <w:r w:rsidRPr="0023074F">
        <w:rPr>
          <w:rFonts w:asciiTheme="majorHAnsi" w:eastAsia="Calibri" w:hAnsiTheme="majorHAnsi"/>
        </w:rPr>
        <w:t>Саша Стевановић</w:t>
      </w:r>
      <w:r w:rsidRPr="0023074F">
        <w:rPr>
          <w:rFonts w:asciiTheme="majorHAnsi" w:eastAsia="Calibri" w:hAnsiTheme="majorHAnsi"/>
          <w:lang w:val="sr-Cyrl-RS"/>
        </w:rPr>
        <w:t xml:space="preserve">, </w:t>
      </w:r>
      <w:r w:rsidRPr="0023074F">
        <w:rPr>
          <w:rFonts w:asciiTheme="majorHAnsi" w:eastAsia="Calibri" w:hAnsiTheme="majorHAnsi"/>
        </w:rPr>
        <w:t xml:space="preserve">председник стручног већа </w:t>
      </w:r>
    </w:p>
    <w:p w:rsidR="00E507EA" w:rsidRPr="0023074F" w:rsidRDefault="00E507EA" w:rsidP="00E507EA">
      <w:pPr>
        <w:spacing w:after="200" w:line="276" w:lineRule="auto"/>
        <w:ind w:left="4248"/>
        <w:jc w:val="both"/>
        <w:rPr>
          <w:rFonts w:asciiTheme="majorHAnsi" w:eastAsia="Calibri" w:hAnsiTheme="majorHAnsi"/>
          <w:lang w:val="sr-Cyrl-RS"/>
        </w:rPr>
      </w:pPr>
    </w:p>
    <w:p w:rsidR="004615EA" w:rsidRPr="0023074F" w:rsidRDefault="00B23427" w:rsidP="00E507EA">
      <w:pPr>
        <w:spacing w:after="200" w:line="276" w:lineRule="auto"/>
        <w:ind w:firstLine="720"/>
        <w:rPr>
          <w:rFonts w:asciiTheme="majorHAnsi" w:hAnsiTheme="majorHAnsi"/>
          <w:b/>
          <w:i/>
          <w:lang w:val="sr-Cyrl-CS"/>
        </w:rPr>
      </w:pPr>
      <w:r w:rsidRPr="0023074F">
        <w:rPr>
          <w:rFonts w:asciiTheme="majorHAnsi" w:hAnsiTheme="majorHAnsi"/>
          <w:b/>
          <w:i/>
          <w:lang w:val="sr-Cyrl-CS"/>
        </w:rPr>
        <w:t>ИЗВЕШТАЈ О РАДУ СТРУЧНОГ ВЕЋА ЗА ПРЕДМЕТЕ МАТЕМАТИКА, ФИЗИКА, ТИО И ТТ</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3562"/>
        <w:gridCol w:w="3077"/>
      </w:tblGrid>
      <w:tr w:rsidR="004615EA" w:rsidRPr="0023074F" w:rsidTr="00527820">
        <w:trPr>
          <w:trHeight w:val="688"/>
        </w:trPr>
        <w:tc>
          <w:tcPr>
            <w:tcW w:w="2486" w:type="dxa"/>
            <w:shd w:val="clear" w:color="auto" w:fill="DBE5F1" w:themeFill="accent1" w:themeFillTint="33"/>
          </w:tcPr>
          <w:p w:rsidR="004615EA" w:rsidRPr="0023074F" w:rsidRDefault="004615EA" w:rsidP="00527820">
            <w:pPr>
              <w:autoSpaceDE w:val="0"/>
              <w:autoSpaceDN w:val="0"/>
              <w:adjustRightInd w:val="0"/>
              <w:rPr>
                <w:rFonts w:asciiTheme="majorHAnsi" w:eastAsia="Calibri" w:hAnsiTheme="majorHAnsi" w:cs="Calibri"/>
              </w:rPr>
            </w:pPr>
            <w:r w:rsidRPr="0023074F">
              <w:rPr>
                <w:rFonts w:asciiTheme="majorHAnsi" w:eastAsia="Calibri" w:hAnsiTheme="majorHAnsi" w:cs="Calibri"/>
              </w:rPr>
              <w:t>БРОЈ ПЛАНИРАНИХ</w:t>
            </w:r>
          </w:p>
          <w:p w:rsidR="004615EA" w:rsidRPr="0023074F" w:rsidRDefault="004615EA" w:rsidP="00527820">
            <w:pPr>
              <w:autoSpaceDE w:val="0"/>
              <w:autoSpaceDN w:val="0"/>
              <w:adjustRightInd w:val="0"/>
              <w:ind w:left="-30"/>
              <w:rPr>
                <w:rFonts w:asciiTheme="majorHAnsi" w:eastAsia="Calibri" w:hAnsiTheme="majorHAnsi" w:cs="Calibri"/>
                <w:lang w:val="sr-Cyrl-RS"/>
              </w:rPr>
            </w:pPr>
            <w:r w:rsidRPr="0023074F">
              <w:rPr>
                <w:rFonts w:asciiTheme="majorHAnsi" w:eastAsia="Calibri" w:hAnsiTheme="majorHAnsi" w:cs="Calibri"/>
              </w:rPr>
              <w:t>САСТАНАКА</w:t>
            </w:r>
          </w:p>
        </w:tc>
        <w:tc>
          <w:tcPr>
            <w:tcW w:w="3562" w:type="dxa"/>
            <w:shd w:val="clear" w:color="auto" w:fill="DBE5F1" w:themeFill="accent1" w:themeFillTint="33"/>
          </w:tcPr>
          <w:p w:rsidR="004615EA" w:rsidRPr="0023074F" w:rsidRDefault="004615EA" w:rsidP="00527820">
            <w:pPr>
              <w:spacing w:after="200" w:line="276" w:lineRule="auto"/>
              <w:rPr>
                <w:rFonts w:asciiTheme="majorHAnsi" w:eastAsia="Calibri" w:hAnsiTheme="majorHAnsi" w:cs="Calibri"/>
                <w:lang w:val="sr-Cyrl-RS"/>
              </w:rPr>
            </w:pPr>
            <w:r w:rsidRPr="0023074F">
              <w:rPr>
                <w:rFonts w:asciiTheme="majorHAnsi" w:eastAsia="Calibri" w:hAnsiTheme="majorHAnsi" w:cs="Calibri"/>
              </w:rPr>
              <w:t>БРОЈ ОДРЖАНИХ САСТАНАК</w:t>
            </w:r>
          </w:p>
        </w:tc>
        <w:tc>
          <w:tcPr>
            <w:tcW w:w="3077" w:type="dxa"/>
            <w:shd w:val="clear" w:color="auto" w:fill="DBE5F1" w:themeFill="accent1" w:themeFillTint="33"/>
          </w:tcPr>
          <w:p w:rsidR="004615EA" w:rsidRPr="0023074F" w:rsidRDefault="004615EA" w:rsidP="00527820">
            <w:pPr>
              <w:spacing w:after="200" w:line="276" w:lineRule="auto"/>
              <w:rPr>
                <w:rFonts w:asciiTheme="majorHAnsi" w:eastAsia="Calibri" w:hAnsiTheme="majorHAnsi" w:cs="Calibri"/>
              </w:rPr>
            </w:pPr>
            <w:r w:rsidRPr="0023074F">
              <w:rPr>
                <w:rFonts w:asciiTheme="majorHAnsi" w:eastAsia="Calibri" w:hAnsiTheme="majorHAnsi" w:cs="Calibri"/>
              </w:rPr>
              <w:t>ШКОЛСКА ГОДИНА</w:t>
            </w:r>
          </w:p>
          <w:p w:rsidR="004615EA" w:rsidRPr="0023074F" w:rsidRDefault="004615EA" w:rsidP="00527820">
            <w:pPr>
              <w:autoSpaceDE w:val="0"/>
              <w:autoSpaceDN w:val="0"/>
              <w:adjustRightInd w:val="0"/>
              <w:rPr>
                <w:rFonts w:asciiTheme="majorHAnsi" w:eastAsia="Calibri" w:hAnsiTheme="majorHAnsi" w:cs="Calibri"/>
              </w:rPr>
            </w:pPr>
          </w:p>
        </w:tc>
      </w:tr>
      <w:tr w:rsidR="004615EA" w:rsidRPr="0023074F" w:rsidTr="00527820">
        <w:trPr>
          <w:trHeight w:val="369"/>
        </w:trPr>
        <w:tc>
          <w:tcPr>
            <w:tcW w:w="2486" w:type="dxa"/>
          </w:tcPr>
          <w:p w:rsidR="004615EA" w:rsidRPr="0023074F" w:rsidRDefault="004615EA" w:rsidP="00527820">
            <w:pPr>
              <w:autoSpaceDE w:val="0"/>
              <w:autoSpaceDN w:val="0"/>
              <w:adjustRightInd w:val="0"/>
              <w:jc w:val="center"/>
              <w:rPr>
                <w:rFonts w:asciiTheme="majorHAnsi" w:eastAsia="Calibri" w:hAnsiTheme="majorHAnsi" w:cs="Calibri"/>
                <w:lang w:val="sr-Cyrl-RS"/>
              </w:rPr>
            </w:pPr>
            <w:r w:rsidRPr="0023074F">
              <w:rPr>
                <w:rFonts w:asciiTheme="majorHAnsi" w:eastAsia="Calibri" w:hAnsiTheme="majorHAnsi" w:cs="Calibri"/>
              </w:rPr>
              <w:t>6</w:t>
            </w:r>
          </w:p>
        </w:tc>
        <w:tc>
          <w:tcPr>
            <w:tcW w:w="3562" w:type="dxa"/>
          </w:tcPr>
          <w:p w:rsidR="004615EA" w:rsidRPr="0023074F" w:rsidRDefault="004615EA" w:rsidP="00527820">
            <w:pPr>
              <w:autoSpaceDE w:val="0"/>
              <w:autoSpaceDN w:val="0"/>
              <w:adjustRightInd w:val="0"/>
              <w:jc w:val="center"/>
              <w:rPr>
                <w:rFonts w:asciiTheme="majorHAnsi" w:eastAsia="Calibri" w:hAnsiTheme="majorHAnsi" w:cs="Calibri"/>
              </w:rPr>
            </w:pPr>
            <w:r w:rsidRPr="0023074F">
              <w:rPr>
                <w:rFonts w:asciiTheme="majorHAnsi" w:eastAsia="Calibri" w:hAnsiTheme="majorHAnsi" w:cs="Calibri"/>
              </w:rPr>
              <w:t>6</w:t>
            </w:r>
          </w:p>
        </w:tc>
        <w:tc>
          <w:tcPr>
            <w:tcW w:w="3077" w:type="dxa"/>
          </w:tcPr>
          <w:p w:rsidR="004615EA" w:rsidRPr="0023074F" w:rsidRDefault="004615EA" w:rsidP="00527820">
            <w:pPr>
              <w:spacing w:after="200" w:line="276" w:lineRule="auto"/>
              <w:jc w:val="center"/>
              <w:rPr>
                <w:rFonts w:asciiTheme="majorHAnsi" w:eastAsia="Calibri" w:hAnsiTheme="majorHAnsi" w:cs="Calibri"/>
                <w:lang w:val="sr-Cyrl-RS"/>
              </w:rPr>
            </w:pPr>
            <w:r w:rsidRPr="0023074F">
              <w:rPr>
                <w:rFonts w:asciiTheme="majorHAnsi" w:eastAsia="Calibri" w:hAnsiTheme="majorHAnsi" w:cs="Calibri"/>
              </w:rPr>
              <w:t>2018/2019</w:t>
            </w:r>
          </w:p>
        </w:tc>
      </w:tr>
    </w:tbl>
    <w:p w:rsidR="004615EA" w:rsidRPr="0023074F" w:rsidRDefault="004615EA" w:rsidP="004615EA">
      <w:pPr>
        <w:spacing w:after="200" w:line="276" w:lineRule="auto"/>
        <w:rPr>
          <w:rFonts w:eastAsiaTheme="minorHAnsi"/>
          <w:lang w:val="sr-Cyrl-RS"/>
        </w:rPr>
      </w:pPr>
    </w:p>
    <w:p w:rsidR="009F2513" w:rsidRPr="0023074F" w:rsidRDefault="009F2513" w:rsidP="00F81B3A">
      <w:pPr>
        <w:suppressAutoHyphens/>
        <w:spacing w:after="200" w:line="276" w:lineRule="auto"/>
        <w:jc w:val="both"/>
        <w:rPr>
          <w:rFonts w:asciiTheme="majorHAnsi" w:hAnsiTheme="majorHAnsi"/>
        </w:rPr>
      </w:pPr>
      <w:r w:rsidRPr="0023074F">
        <w:rPr>
          <w:rFonts w:asciiTheme="majorHAnsi" w:hAnsiTheme="majorHAnsi"/>
        </w:rPr>
        <w:t>План и програм је реализован. На крају школске године</w:t>
      </w:r>
      <w:r w:rsidR="00551B25" w:rsidRPr="0023074F">
        <w:rPr>
          <w:rFonts w:asciiTheme="majorHAnsi" w:hAnsiTheme="majorHAnsi"/>
          <w:lang w:val="sr-Cyrl-RS"/>
        </w:rPr>
        <w:t xml:space="preserve"> вршена је анализа успеха ученика и закључено да</w:t>
      </w:r>
      <w:r w:rsidRPr="0023074F">
        <w:rPr>
          <w:rFonts w:asciiTheme="majorHAnsi" w:hAnsiTheme="majorHAnsi"/>
        </w:rPr>
        <w:t xml:space="preserve"> није било негативних оцена али су појединци могли постићи бољи успех у односу на могућности које поседују. Поједини ученици 5</w:t>
      </w:r>
      <w:r w:rsidR="00551B25" w:rsidRPr="0023074F">
        <w:rPr>
          <w:rFonts w:asciiTheme="majorHAnsi" w:hAnsiTheme="majorHAnsi"/>
          <w:lang w:val="sr-Cyrl-RS"/>
        </w:rPr>
        <w:t xml:space="preserve">. и 6. </w:t>
      </w:r>
      <w:r w:rsidRPr="0023074F">
        <w:rPr>
          <w:rFonts w:asciiTheme="majorHAnsi" w:hAnsiTheme="majorHAnsi"/>
        </w:rPr>
        <w:t xml:space="preserve"> разреда показали су инзваредан потенцијал који се треба у будућности искористити и даље подстицати. Допунска настава која је организована дала је резултате пошто на крају школске године  није било ученика са слабим оценама а велики број ученика је поправило оцене са полугодишта.</w:t>
      </w:r>
    </w:p>
    <w:p w:rsidR="009F2513" w:rsidRPr="0023074F" w:rsidRDefault="009F2513" w:rsidP="004615EA">
      <w:pPr>
        <w:suppressAutoHyphens/>
        <w:spacing w:after="200" w:line="276" w:lineRule="auto"/>
        <w:rPr>
          <w:rFonts w:asciiTheme="majorHAnsi" w:hAnsiTheme="majorHAnsi"/>
          <w:lang w:val="sr-Cyrl-RS"/>
        </w:rPr>
      </w:pPr>
      <w:r w:rsidRPr="0023074F">
        <w:rPr>
          <w:rFonts w:asciiTheme="majorHAnsi" w:hAnsiTheme="majorHAnsi"/>
        </w:rPr>
        <w:t>Одабрани су и уџбеници за следећу школску годину</w:t>
      </w:r>
      <w:r w:rsidR="00551B25" w:rsidRPr="0023074F">
        <w:rPr>
          <w:rFonts w:asciiTheme="majorHAnsi" w:hAnsiTheme="majorHAnsi"/>
          <w:lang w:val="sr-Cyrl-RS"/>
        </w:rPr>
        <w:t xml:space="preserve"> за 6.</w:t>
      </w:r>
      <w:r w:rsidRPr="0023074F">
        <w:rPr>
          <w:rFonts w:asciiTheme="majorHAnsi" w:hAnsiTheme="majorHAnsi"/>
        </w:rPr>
        <w:t xml:space="preserve"> </w:t>
      </w:r>
      <w:r w:rsidR="00551B25" w:rsidRPr="0023074F">
        <w:rPr>
          <w:rFonts w:asciiTheme="majorHAnsi" w:hAnsiTheme="majorHAnsi"/>
          <w:lang w:val="sr-Cyrl-RS"/>
        </w:rPr>
        <w:t>р</w:t>
      </w:r>
      <w:r w:rsidRPr="0023074F">
        <w:rPr>
          <w:rFonts w:asciiTheme="majorHAnsi" w:hAnsiTheme="majorHAnsi"/>
        </w:rPr>
        <w:t>азред</w:t>
      </w:r>
      <w:r w:rsidR="00551B25" w:rsidRPr="0023074F">
        <w:rPr>
          <w:rFonts w:asciiTheme="majorHAnsi" w:hAnsiTheme="majorHAnsi"/>
          <w:lang w:val="sr-Cyrl-RS"/>
        </w:rPr>
        <w:t>.</w:t>
      </w:r>
    </w:p>
    <w:p w:rsidR="009F2513" w:rsidRPr="0023074F" w:rsidRDefault="00551B25" w:rsidP="009F2513">
      <w:pPr>
        <w:rPr>
          <w:lang w:val="sr-Cyrl-RS"/>
        </w:rPr>
      </w:pPr>
      <w:r w:rsidRPr="0023074F">
        <w:rPr>
          <w:lang w:val="sr-Cyrl-RS"/>
        </w:rPr>
        <w:lastRenderedPageBreak/>
        <w:tab/>
      </w:r>
      <w:r w:rsidRPr="0023074F">
        <w:rPr>
          <w:lang w:val="sr-Cyrl-RS"/>
        </w:rPr>
        <w:tab/>
      </w:r>
      <w:r w:rsidRPr="0023074F">
        <w:rPr>
          <w:lang w:val="sr-Cyrl-RS"/>
        </w:rPr>
        <w:tab/>
      </w:r>
      <w:r w:rsidRPr="0023074F">
        <w:rPr>
          <w:lang w:val="sr-Cyrl-RS"/>
        </w:rPr>
        <w:tab/>
      </w:r>
      <w:r w:rsidRPr="0023074F">
        <w:rPr>
          <w:lang w:val="sr-Cyrl-RS"/>
        </w:rPr>
        <w:tab/>
      </w:r>
      <w:r w:rsidRPr="0023074F">
        <w:rPr>
          <w:lang w:val="sr-Cyrl-RS"/>
        </w:rPr>
        <w:tab/>
      </w:r>
      <w:r w:rsidRPr="0023074F">
        <w:rPr>
          <w:lang w:val="sr-Cyrl-RS"/>
        </w:rPr>
        <w:tab/>
        <w:t>Ђурица Јанковић, руководилац већа</w:t>
      </w:r>
    </w:p>
    <w:p w:rsidR="009F2513" w:rsidRPr="0023074F" w:rsidRDefault="009F2513" w:rsidP="009F2513"/>
    <w:p w:rsidR="00F81B3A" w:rsidRPr="0023074F" w:rsidRDefault="00F81B3A" w:rsidP="009F2513">
      <w:pPr>
        <w:rPr>
          <w:rFonts w:asciiTheme="majorHAnsi" w:hAnsiTheme="majorHAnsi"/>
          <w:b/>
          <w:i/>
          <w:lang w:val="sr-Cyrl-CS"/>
        </w:rPr>
      </w:pPr>
      <w:r w:rsidRPr="0023074F">
        <w:rPr>
          <w:rFonts w:asciiTheme="majorHAnsi" w:hAnsiTheme="majorHAnsi"/>
          <w:b/>
          <w:i/>
          <w:lang w:val="sr-Cyrl-CS"/>
        </w:rPr>
        <w:t>ИЗВЕШТАЈ О РАДУ СТРУЧНОГ ВЕЋА ЗА ПРЕДМЕТЕ ФИЗИЧКО И ЗДРАВСТВЕНО ВАСПИТАЊЕ, ЛИКОВНА И МУЗИЧКА КУЛТУРА</w:t>
      </w:r>
    </w:p>
    <w:p w:rsidR="00C85437" w:rsidRPr="0023074F" w:rsidRDefault="00C85437" w:rsidP="009F2513">
      <w:pPr>
        <w:rPr>
          <w:rFonts w:asciiTheme="majorHAnsi" w:hAnsiTheme="majorHAnsi"/>
          <w:b/>
          <w:i/>
          <w:lang w:val="sr-Cyrl-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3562"/>
        <w:gridCol w:w="3077"/>
      </w:tblGrid>
      <w:tr w:rsidR="00C85437" w:rsidRPr="0023074F" w:rsidTr="00C85437">
        <w:trPr>
          <w:trHeight w:val="688"/>
        </w:trPr>
        <w:tc>
          <w:tcPr>
            <w:tcW w:w="2486" w:type="dxa"/>
            <w:shd w:val="clear" w:color="auto" w:fill="DBE5F1" w:themeFill="accent1" w:themeFillTint="33"/>
          </w:tcPr>
          <w:p w:rsidR="00C85437" w:rsidRPr="0023074F" w:rsidRDefault="00C85437" w:rsidP="00C85437">
            <w:pPr>
              <w:autoSpaceDE w:val="0"/>
              <w:autoSpaceDN w:val="0"/>
              <w:adjustRightInd w:val="0"/>
              <w:rPr>
                <w:rFonts w:asciiTheme="majorHAnsi" w:eastAsia="Calibri" w:hAnsiTheme="majorHAnsi" w:cs="Calibri"/>
              </w:rPr>
            </w:pPr>
            <w:r w:rsidRPr="0023074F">
              <w:rPr>
                <w:rFonts w:asciiTheme="majorHAnsi" w:eastAsia="Calibri" w:hAnsiTheme="majorHAnsi" w:cs="Calibri"/>
              </w:rPr>
              <w:t>БРОЈ ПЛАНИРАНИХ</w:t>
            </w:r>
          </w:p>
          <w:p w:rsidR="00C85437" w:rsidRPr="0023074F" w:rsidRDefault="00C85437" w:rsidP="00C85437">
            <w:pPr>
              <w:autoSpaceDE w:val="0"/>
              <w:autoSpaceDN w:val="0"/>
              <w:adjustRightInd w:val="0"/>
              <w:ind w:left="-30"/>
              <w:rPr>
                <w:rFonts w:asciiTheme="majorHAnsi" w:eastAsia="Calibri" w:hAnsiTheme="majorHAnsi" w:cs="Calibri"/>
                <w:lang w:val="sr-Cyrl-RS"/>
              </w:rPr>
            </w:pPr>
            <w:r w:rsidRPr="0023074F">
              <w:rPr>
                <w:rFonts w:asciiTheme="majorHAnsi" w:eastAsia="Calibri" w:hAnsiTheme="majorHAnsi" w:cs="Calibri"/>
              </w:rPr>
              <w:t>САСТАНАКА</w:t>
            </w:r>
          </w:p>
        </w:tc>
        <w:tc>
          <w:tcPr>
            <w:tcW w:w="3562" w:type="dxa"/>
            <w:shd w:val="clear" w:color="auto" w:fill="DBE5F1" w:themeFill="accent1" w:themeFillTint="33"/>
          </w:tcPr>
          <w:p w:rsidR="00C85437" w:rsidRPr="0023074F" w:rsidRDefault="00C85437" w:rsidP="00C85437">
            <w:pPr>
              <w:spacing w:after="200" w:line="276" w:lineRule="auto"/>
              <w:rPr>
                <w:rFonts w:asciiTheme="majorHAnsi" w:eastAsia="Calibri" w:hAnsiTheme="majorHAnsi" w:cs="Calibri"/>
                <w:lang w:val="sr-Cyrl-RS"/>
              </w:rPr>
            </w:pPr>
            <w:r w:rsidRPr="0023074F">
              <w:rPr>
                <w:rFonts w:asciiTheme="majorHAnsi" w:eastAsia="Calibri" w:hAnsiTheme="majorHAnsi" w:cs="Calibri"/>
              </w:rPr>
              <w:t>БРОЈ ОДРЖАНИХ САСТАНАК</w:t>
            </w:r>
          </w:p>
        </w:tc>
        <w:tc>
          <w:tcPr>
            <w:tcW w:w="3077" w:type="dxa"/>
            <w:shd w:val="clear" w:color="auto" w:fill="DBE5F1" w:themeFill="accent1" w:themeFillTint="33"/>
          </w:tcPr>
          <w:p w:rsidR="00C85437" w:rsidRPr="0023074F" w:rsidRDefault="00C85437" w:rsidP="00C85437">
            <w:pPr>
              <w:spacing w:after="200" w:line="276" w:lineRule="auto"/>
              <w:rPr>
                <w:rFonts w:asciiTheme="majorHAnsi" w:eastAsia="Calibri" w:hAnsiTheme="majorHAnsi" w:cs="Calibri"/>
              </w:rPr>
            </w:pPr>
            <w:r w:rsidRPr="0023074F">
              <w:rPr>
                <w:rFonts w:asciiTheme="majorHAnsi" w:eastAsia="Calibri" w:hAnsiTheme="majorHAnsi" w:cs="Calibri"/>
              </w:rPr>
              <w:t>ШКОЛСКА ГОДИНА</w:t>
            </w:r>
          </w:p>
          <w:p w:rsidR="00C85437" w:rsidRPr="0023074F" w:rsidRDefault="00C85437" w:rsidP="00C85437">
            <w:pPr>
              <w:autoSpaceDE w:val="0"/>
              <w:autoSpaceDN w:val="0"/>
              <w:adjustRightInd w:val="0"/>
              <w:rPr>
                <w:rFonts w:asciiTheme="majorHAnsi" w:eastAsia="Calibri" w:hAnsiTheme="majorHAnsi" w:cs="Calibri"/>
              </w:rPr>
            </w:pPr>
          </w:p>
        </w:tc>
      </w:tr>
      <w:tr w:rsidR="00C85437" w:rsidRPr="0023074F" w:rsidTr="00C85437">
        <w:trPr>
          <w:trHeight w:val="369"/>
        </w:trPr>
        <w:tc>
          <w:tcPr>
            <w:tcW w:w="2486" w:type="dxa"/>
          </w:tcPr>
          <w:p w:rsidR="00C85437" w:rsidRPr="0023074F" w:rsidRDefault="00C85437" w:rsidP="00C85437">
            <w:pPr>
              <w:autoSpaceDE w:val="0"/>
              <w:autoSpaceDN w:val="0"/>
              <w:adjustRightInd w:val="0"/>
              <w:jc w:val="center"/>
              <w:rPr>
                <w:rFonts w:asciiTheme="majorHAnsi" w:eastAsia="Calibri" w:hAnsiTheme="majorHAnsi" w:cs="Calibri"/>
                <w:lang w:val="sr-Cyrl-RS"/>
              </w:rPr>
            </w:pPr>
            <w:r w:rsidRPr="0023074F">
              <w:rPr>
                <w:rFonts w:asciiTheme="majorHAnsi" w:eastAsia="Calibri" w:hAnsiTheme="majorHAnsi" w:cs="Calibri"/>
              </w:rPr>
              <w:t>6</w:t>
            </w:r>
          </w:p>
        </w:tc>
        <w:tc>
          <w:tcPr>
            <w:tcW w:w="3562" w:type="dxa"/>
          </w:tcPr>
          <w:p w:rsidR="00C85437" w:rsidRPr="0023074F" w:rsidRDefault="00C85437" w:rsidP="00C85437">
            <w:pPr>
              <w:autoSpaceDE w:val="0"/>
              <w:autoSpaceDN w:val="0"/>
              <w:adjustRightInd w:val="0"/>
              <w:jc w:val="center"/>
              <w:rPr>
                <w:rFonts w:asciiTheme="majorHAnsi" w:eastAsia="Calibri" w:hAnsiTheme="majorHAnsi" w:cs="Calibri"/>
              </w:rPr>
            </w:pPr>
            <w:r w:rsidRPr="0023074F">
              <w:rPr>
                <w:rFonts w:asciiTheme="majorHAnsi" w:eastAsia="Calibri" w:hAnsiTheme="majorHAnsi" w:cs="Calibri"/>
              </w:rPr>
              <w:t>6</w:t>
            </w:r>
          </w:p>
        </w:tc>
        <w:tc>
          <w:tcPr>
            <w:tcW w:w="3077" w:type="dxa"/>
          </w:tcPr>
          <w:p w:rsidR="00C85437" w:rsidRPr="0023074F" w:rsidRDefault="00C85437" w:rsidP="00C85437">
            <w:pPr>
              <w:spacing w:after="200" w:line="276" w:lineRule="auto"/>
              <w:jc w:val="center"/>
              <w:rPr>
                <w:rFonts w:asciiTheme="majorHAnsi" w:eastAsia="Calibri" w:hAnsiTheme="majorHAnsi" w:cs="Calibri"/>
                <w:lang w:val="sr-Cyrl-RS"/>
              </w:rPr>
            </w:pPr>
            <w:r w:rsidRPr="0023074F">
              <w:rPr>
                <w:rFonts w:asciiTheme="majorHAnsi" w:eastAsia="Calibri" w:hAnsiTheme="majorHAnsi" w:cs="Calibri"/>
              </w:rPr>
              <w:t>2018/2019</w:t>
            </w:r>
          </w:p>
        </w:tc>
      </w:tr>
    </w:tbl>
    <w:p w:rsidR="00C85437" w:rsidRPr="0023074F" w:rsidRDefault="00C85437" w:rsidP="009F2513">
      <w:pPr>
        <w:rPr>
          <w:rFonts w:asciiTheme="majorHAnsi" w:hAnsiTheme="majorHAnsi"/>
          <w:b/>
          <w:i/>
          <w:lang w:val="sr-Cyrl-CS"/>
        </w:rPr>
      </w:pPr>
    </w:p>
    <w:p w:rsidR="00C85437" w:rsidRPr="0023074F" w:rsidRDefault="00C85437" w:rsidP="00FD7853">
      <w:pPr>
        <w:autoSpaceDE w:val="0"/>
        <w:autoSpaceDN w:val="0"/>
        <w:adjustRightInd w:val="0"/>
        <w:jc w:val="both"/>
        <w:rPr>
          <w:rFonts w:asciiTheme="majorHAnsi" w:eastAsia="Calibri" w:hAnsiTheme="majorHAnsi" w:cs="Calibri"/>
        </w:rPr>
      </w:pPr>
      <w:r w:rsidRPr="0023074F">
        <w:rPr>
          <w:rFonts w:asciiTheme="majorHAnsi" w:eastAsia="Calibri" w:hAnsiTheme="majorHAnsi" w:cs="Calibri"/>
        </w:rPr>
        <w:t xml:space="preserve">Стручно веће за вештине </w:t>
      </w:r>
      <w:r w:rsidR="00FD7853" w:rsidRPr="0023074F">
        <w:rPr>
          <w:rFonts w:asciiTheme="majorHAnsi" w:eastAsia="Calibri" w:hAnsiTheme="majorHAnsi" w:cs="Calibri"/>
          <w:lang w:val="sr-Cyrl-RS"/>
        </w:rPr>
        <w:t xml:space="preserve">одржало је 6 састанака. Сви чланови већа </w:t>
      </w:r>
      <w:r w:rsidRPr="0023074F">
        <w:rPr>
          <w:rFonts w:asciiTheme="majorHAnsi" w:eastAsia="Calibri" w:hAnsiTheme="majorHAnsi" w:cs="Calibri"/>
        </w:rPr>
        <w:t>нису истог дана у настави</w:t>
      </w:r>
      <w:r w:rsidR="00FD7853" w:rsidRPr="0023074F">
        <w:rPr>
          <w:rFonts w:asciiTheme="majorHAnsi" w:eastAsia="Calibri" w:hAnsiTheme="majorHAnsi" w:cs="Calibri"/>
          <w:lang w:val="sr-Cyrl-RS"/>
        </w:rPr>
        <w:t xml:space="preserve"> те је </w:t>
      </w:r>
      <w:r w:rsidR="00FD7853" w:rsidRPr="0023074F">
        <w:rPr>
          <w:rFonts w:asciiTheme="majorHAnsi" w:eastAsia="Calibri" w:hAnsiTheme="majorHAnsi" w:cs="Calibri"/>
        </w:rPr>
        <w:t>председник</w:t>
      </w:r>
      <w:r w:rsidR="00FD7853" w:rsidRPr="0023074F">
        <w:rPr>
          <w:rFonts w:asciiTheme="majorHAnsi" w:eastAsia="Calibri" w:hAnsiTheme="majorHAnsi" w:cs="Calibri"/>
          <w:lang w:val="sr-Cyrl-RS"/>
        </w:rPr>
        <w:t xml:space="preserve"> </w:t>
      </w:r>
      <w:r w:rsidRPr="0023074F">
        <w:rPr>
          <w:rFonts w:asciiTheme="majorHAnsi" w:eastAsia="Calibri" w:hAnsiTheme="majorHAnsi" w:cs="Calibri"/>
        </w:rPr>
        <w:t>морао да кординира рад истих. Чланови су коректно и инструктивно сарађивали.</w:t>
      </w:r>
    </w:p>
    <w:p w:rsidR="00C85437" w:rsidRPr="0023074F" w:rsidRDefault="00C85437" w:rsidP="00FD7853">
      <w:pPr>
        <w:autoSpaceDE w:val="0"/>
        <w:autoSpaceDN w:val="0"/>
        <w:adjustRightInd w:val="0"/>
        <w:jc w:val="both"/>
        <w:rPr>
          <w:rFonts w:asciiTheme="majorHAnsi" w:eastAsia="Calibri" w:hAnsiTheme="majorHAnsi" w:cs="Calibri"/>
        </w:rPr>
      </w:pPr>
      <w:r w:rsidRPr="0023074F">
        <w:rPr>
          <w:rFonts w:asciiTheme="majorHAnsi" w:eastAsia="Calibri" w:hAnsiTheme="majorHAnsi" w:cs="Calibri"/>
        </w:rPr>
        <w:t>Чланови већа су</w:t>
      </w:r>
      <w:r w:rsidRPr="0023074F">
        <w:rPr>
          <w:rFonts w:asciiTheme="majorHAnsi" w:eastAsia="Calibri" w:hAnsiTheme="majorHAnsi" w:cs="Calibri"/>
          <w:lang w:val="sr-Cyrl-RS"/>
        </w:rPr>
        <w:t xml:space="preserve"> </w:t>
      </w:r>
      <w:r w:rsidRPr="0023074F">
        <w:rPr>
          <w:rFonts w:asciiTheme="majorHAnsi" w:eastAsia="Calibri" w:hAnsiTheme="majorHAnsi" w:cs="Calibri"/>
        </w:rPr>
        <w:t>реализовали годишњи план и програм рада. Он је обухватао више аспеката али најважнији су</w:t>
      </w:r>
      <w:r w:rsidRPr="0023074F">
        <w:rPr>
          <w:rFonts w:asciiTheme="majorHAnsi" w:eastAsia="Calibri" w:hAnsiTheme="majorHAnsi" w:cs="Calibri"/>
          <w:lang w:val="sr-Cyrl-RS"/>
        </w:rPr>
        <w:t xml:space="preserve"> </w:t>
      </w:r>
      <w:r w:rsidRPr="0023074F">
        <w:rPr>
          <w:rFonts w:asciiTheme="majorHAnsi" w:eastAsia="Calibri" w:hAnsiTheme="majorHAnsi" w:cs="Calibri"/>
        </w:rPr>
        <w:t>били програм рада за текућу годину, анализа успеха и дисциплине ученика током целе године,</w:t>
      </w:r>
      <w:r w:rsidRPr="0023074F">
        <w:rPr>
          <w:rFonts w:asciiTheme="majorHAnsi" w:eastAsia="Calibri" w:hAnsiTheme="majorHAnsi" w:cs="Calibri"/>
          <w:lang w:val="sr-Cyrl-RS"/>
        </w:rPr>
        <w:t xml:space="preserve"> </w:t>
      </w:r>
      <w:r w:rsidRPr="0023074F">
        <w:rPr>
          <w:rFonts w:asciiTheme="majorHAnsi" w:eastAsia="Calibri" w:hAnsiTheme="majorHAnsi" w:cs="Calibri"/>
        </w:rPr>
        <w:t>учествовање ученика који похађају секцију на разним манифестацијама и стручно усавршавање</w:t>
      </w:r>
      <w:r w:rsidRPr="0023074F">
        <w:rPr>
          <w:rFonts w:asciiTheme="majorHAnsi" w:eastAsia="Calibri" w:hAnsiTheme="majorHAnsi" w:cs="Calibri"/>
          <w:lang w:val="sr-Cyrl-RS"/>
        </w:rPr>
        <w:t xml:space="preserve"> </w:t>
      </w:r>
      <w:r w:rsidRPr="0023074F">
        <w:rPr>
          <w:rFonts w:asciiTheme="majorHAnsi" w:eastAsia="Calibri" w:hAnsiTheme="majorHAnsi" w:cs="Calibri"/>
        </w:rPr>
        <w:t>чланова већа на семинарима. Aнализирао се рад и тражила на</w:t>
      </w:r>
      <w:r w:rsidR="00FD7853" w:rsidRPr="0023074F">
        <w:rPr>
          <w:rFonts w:asciiTheme="majorHAnsi" w:eastAsia="Calibri" w:hAnsiTheme="majorHAnsi" w:cs="Calibri"/>
          <w:lang w:val="sr-Cyrl-RS"/>
        </w:rPr>
        <w:t>ј</w:t>
      </w:r>
      <w:r w:rsidRPr="0023074F">
        <w:rPr>
          <w:rFonts w:asciiTheme="majorHAnsi" w:eastAsia="Calibri" w:hAnsiTheme="majorHAnsi" w:cs="Calibri"/>
        </w:rPr>
        <w:t>боља решења за побољшање</w:t>
      </w:r>
      <w:r w:rsidR="00FD7853" w:rsidRPr="0023074F">
        <w:rPr>
          <w:rFonts w:asciiTheme="majorHAnsi" w:eastAsia="Calibri" w:hAnsiTheme="majorHAnsi" w:cs="Calibri"/>
          <w:lang w:val="sr-Cyrl-RS"/>
        </w:rPr>
        <w:t xml:space="preserve"> </w:t>
      </w:r>
      <w:r w:rsidRPr="0023074F">
        <w:rPr>
          <w:rFonts w:asciiTheme="majorHAnsi" w:eastAsia="Calibri" w:hAnsiTheme="majorHAnsi" w:cs="Calibri"/>
        </w:rPr>
        <w:t>успеха како наставника тако ученика.</w:t>
      </w:r>
      <w:r w:rsidR="00FD7853" w:rsidRPr="0023074F">
        <w:rPr>
          <w:rFonts w:asciiTheme="majorHAnsi" w:eastAsia="Calibri" w:hAnsiTheme="majorHAnsi" w:cs="Calibri"/>
          <w:lang w:val="sr-Cyrl-RS"/>
        </w:rPr>
        <w:t xml:space="preserve"> </w:t>
      </w:r>
      <w:r w:rsidRPr="0023074F">
        <w:rPr>
          <w:rFonts w:asciiTheme="majorHAnsi" w:eastAsia="Calibri" w:hAnsiTheme="majorHAnsi" w:cs="Calibri"/>
        </w:rPr>
        <w:t>У том смислу била је конструктивна инструкција на релацији</w:t>
      </w:r>
      <w:r w:rsidR="00FD7853" w:rsidRPr="0023074F">
        <w:rPr>
          <w:rFonts w:asciiTheme="majorHAnsi" w:eastAsia="Calibri" w:hAnsiTheme="majorHAnsi" w:cs="Calibri"/>
          <w:lang w:val="sr-Cyrl-RS"/>
        </w:rPr>
        <w:t xml:space="preserve"> </w:t>
      </w:r>
      <w:r w:rsidRPr="0023074F">
        <w:rPr>
          <w:rFonts w:asciiTheme="majorHAnsi" w:eastAsia="Calibri" w:hAnsiTheme="majorHAnsi" w:cs="Calibri"/>
        </w:rPr>
        <w:t>педагог-наставник после посећених часова.</w:t>
      </w:r>
      <w:r w:rsidR="00FD7853" w:rsidRPr="0023074F">
        <w:rPr>
          <w:rFonts w:asciiTheme="majorHAnsi" w:eastAsia="Calibri" w:hAnsiTheme="majorHAnsi" w:cs="Calibri"/>
          <w:lang w:val="sr-Cyrl-RS"/>
        </w:rPr>
        <w:t xml:space="preserve"> </w:t>
      </w:r>
      <w:r w:rsidRPr="0023074F">
        <w:rPr>
          <w:rFonts w:asciiTheme="majorHAnsi" w:eastAsia="Calibri" w:hAnsiTheme="majorHAnsi" w:cs="Calibri"/>
        </w:rPr>
        <w:t>Мере за побољшање успеха су углавном успевале</w:t>
      </w:r>
    </w:p>
    <w:p w:rsidR="00C85437" w:rsidRPr="0023074F" w:rsidRDefault="00C85437" w:rsidP="00FD7853">
      <w:pPr>
        <w:autoSpaceDE w:val="0"/>
        <w:autoSpaceDN w:val="0"/>
        <w:adjustRightInd w:val="0"/>
        <w:jc w:val="both"/>
        <w:rPr>
          <w:rFonts w:asciiTheme="majorHAnsi" w:eastAsia="Calibri" w:hAnsiTheme="majorHAnsi" w:cs="Calibri"/>
          <w:lang w:val="sr-Cyrl-RS"/>
        </w:rPr>
      </w:pPr>
      <w:r w:rsidRPr="0023074F">
        <w:rPr>
          <w:rFonts w:asciiTheme="majorHAnsi" w:eastAsia="Calibri" w:hAnsiTheme="majorHAnsi" w:cs="Calibri"/>
        </w:rPr>
        <w:t>применом нових метода у индивидуалном раду,похвалама и разговорима са ученицима.</w:t>
      </w:r>
      <w:r w:rsidR="00FD7853" w:rsidRPr="0023074F">
        <w:rPr>
          <w:rFonts w:asciiTheme="majorHAnsi" w:eastAsia="Calibri" w:hAnsiTheme="majorHAnsi" w:cs="Calibri"/>
          <w:lang w:val="sr-Cyrl-RS"/>
        </w:rPr>
        <w:t xml:space="preserve"> </w:t>
      </w:r>
      <w:r w:rsidRPr="0023074F">
        <w:rPr>
          <w:rFonts w:asciiTheme="majorHAnsi" w:eastAsia="Calibri" w:hAnsiTheme="majorHAnsi" w:cs="Calibri"/>
        </w:rPr>
        <w:t>Чланови</w:t>
      </w:r>
      <w:r w:rsidR="00FD7853" w:rsidRPr="0023074F">
        <w:rPr>
          <w:rFonts w:asciiTheme="majorHAnsi" w:eastAsia="Calibri" w:hAnsiTheme="majorHAnsi" w:cs="Calibri"/>
          <w:lang w:val="sr-Cyrl-RS"/>
        </w:rPr>
        <w:t xml:space="preserve"> </w:t>
      </w:r>
      <w:r w:rsidRPr="0023074F">
        <w:rPr>
          <w:rFonts w:asciiTheme="majorHAnsi" w:eastAsia="Calibri" w:hAnsiTheme="majorHAnsi" w:cs="Calibri"/>
        </w:rPr>
        <w:t>већа су конструктивно , савесно и са пуно уважавања сарађивали и са другим стручним органима</w:t>
      </w:r>
      <w:r w:rsidR="00FD7853" w:rsidRPr="0023074F">
        <w:rPr>
          <w:rFonts w:asciiTheme="majorHAnsi" w:eastAsia="Calibri" w:hAnsiTheme="majorHAnsi" w:cs="Calibri"/>
          <w:lang w:val="sr-Cyrl-RS"/>
        </w:rPr>
        <w:t xml:space="preserve"> у школи.</w:t>
      </w:r>
    </w:p>
    <w:p w:rsidR="00C85437" w:rsidRPr="0023074F" w:rsidRDefault="00C85437" w:rsidP="009F2513">
      <w:pPr>
        <w:rPr>
          <w:rFonts w:asciiTheme="majorHAnsi" w:hAnsiTheme="majorHAnsi"/>
          <w:b/>
          <w:i/>
          <w:lang w:val="sr-Cyrl-CS"/>
        </w:rPr>
      </w:pPr>
    </w:p>
    <w:p w:rsidR="00054A9D" w:rsidRPr="0023074F" w:rsidRDefault="00054A9D" w:rsidP="009F2513">
      <w:pPr>
        <w:rPr>
          <w:rFonts w:asciiTheme="majorHAnsi" w:hAnsiTheme="majorHAnsi"/>
          <w:b/>
          <w:i/>
          <w:lang w:val="sr-Cyrl-CS"/>
        </w:rPr>
      </w:pPr>
    </w:p>
    <w:p w:rsidR="00054A9D" w:rsidRPr="00FB48D9" w:rsidRDefault="00054A9D" w:rsidP="00FB48D9">
      <w:pPr>
        <w:pStyle w:val="Heading2"/>
        <w:jc w:val="center"/>
        <w:rPr>
          <w:rFonts w:asciiTheme="majorHAnsi" w:hAnsiTheme="majorHAnsi"/>
          <w:lang w:val="sr-Cyrl-CS"/>
        </w:rPr>
      </w:pPr>
      <w:bookmarkStart w:id="81" w:name="_Toc22051309"/>
      <w:r w:rsidRPr="00FB48D9">
        <w:rPr>
          <w:rFonts w:asciiTheme="majorHAnsi" w:hAnsiTheme="majorHAnsi"/>
        </w:rPr>
        <w:t>РАД ПЕДАГОШКОГ КОЛЕГИЈУМА</w:t>
      </w:r>
      <w:bookmarkEnd w:id="81"/>
    </w:p>
    <w:p w:rsidR="00054A9D" w:rsidRPr="0023074F" w:rsidRDefault="00054A9D" w:rsidP="00054A9D">
      <w:pPr>
        <w:ind w:firstLine="720"/>
        <w:jc w:val="both"/>
        <w:rPr>
          <w:rFonts w:ascii="Cambria" w:hAnsi="Cambria"/>
          <w:highlight w:val="magenta"/>
        </w:rPr>
      </w:pPr>
    </w:p>
    <w:p w:rsidR="00054A9D" w:rsidRPr="0023074F" w:rsidRDefault="00054A9D" w:rsidP="00054A9D">
      <w:pPr>
        <w:pStyle w:val="NoSpacing"/>
        <w:rPr>
          <w:rFonts w:asciiTheme="majorHAnsi" w:hAnsiTheme="majorHAnsi"/>
          <w:sz w:val="24"/>
          <w:szCs w:val="24"/>
          <w:lang w:val="ru-RU"/>
        </w:rPr>
      </w:pPr>
      <w:r w:rsidRPr="0023074F">
        <w:rPr>
          <w:rFonts w:asciiTheme="majorHAnsi" w:hAnsiTheme="majorHAnsi"/>
          <w:sz w:val="24"/>
          <w:szCs w:val="24"/>
          <w:lang w:val="ru-RU"/>
        </w:rPr>
        <w:t>Педагошки колегијум чине председници стручних већа и стручних актива и представник стручних сарадника.</w:t>
      </w:r>
    </w:p>
    <w:p w:rsidR="00054A9D" w:rsidRPr="0023074F" w:rsidRDefault="00054A9D" w:rsidP="00054A9D">
      <w:pPr>
        <w:pStyle w:val="NoSpacing"/>
        <w:rPr>
          <w:rFonts w:asciiTheme="majorHAnsi" w:hAnsiTheme="majorHAnsi"/>
          <w:sz w:val="24"/>
          <w:szCs w:val="24"/>
          <w:lang w:val="ru-RU"/>
        </w:rPr>
      </w:pPr>
      <w:r w:rsidRPr="0023074F">
        <w:rPr>
          <w:rFonts w:asciiTheme="majorHAnsi" w:hAnsiTheme="majorHAnsi"/>
          <w:sz w:val="24"/>
          <w:szCs w:val="24"/>
          <w:lang w:val="ru-RU"/>
        </w:rPr>
        <w:t>Чланови колегијума у школској 2018/19. години</w:t>
      </w:r>
    </w:p>
    <w:p w:rsidR="00030995" w:rsidRPr="0023074F" w:rsidRDefault="00030995" w:rsidP="00030995">
      <w:pPr>
        <w:numPr>
          <w:ilvl w:val="0"/>
          <w:numId w:val="18"/>
        </w:numPr>
        <w:spacing w:after="200" w:line="276" w:lineRule="auto"/>
        <w:contextualSpacing/>
        <w:rPr>
          <w:rFonts w:asciiTheme="majorHAnsi" w:hAnsiTheme="majorHAnsi"/>
          <w:lang w:val="sr-Cyrl-CS" w:eastAsia="sr-Latn-CS"/>
        </w:rPr>
      </w:pPr>
      <w:r w:rsidRPr="0023074F">
        <w:rPr>
          <w:rFonts w:asciiTheme="majorHAnsi" w:hAnsiTheme="majorHAnsi"/>
          <w:lang w:val="sr-Cyrl-CS" w:eastAsia="sr-Latn-CS"/>
        </w:rPr>
        <w:t xml:space="preserve">Сања Симић Мијатовић – председник </w:t>
      </w:r>
    </w:p>
    <w:p w:rsidR="00030995" w:rsidRPr="0023074F" w:rsidRDefault="00030995" w:rsidP="00030995">
      <w:pPr>
        <w:numPr>
          <w:ilvl w:val="0"/>
          <w:numId w:val="18"/>
        </w:numPr>
        <w:spacing w:after="200" w:line="276" w:lineRule="auto"/>
        <w:contextualSpacing/>
        <w:rPr>
          <w:rFonts w:asciiTheme="majorHAnsi" w:hAnsiTheme="majorHAnsi"/>
          <w:lang w:val="sr-Cyrl-CS" w:eastAsia="sr-Latn-CS"/>
        </w:rPr>
      </w:pPr>
      <w:r w:rsidRPr="0023074F">
        <w:rPr>
          <w:rFonts w:asciiTheme="majorHAnsi" w:hAnsiTheme="majorHAnsi"/>
          <w:lang w:val="sr-Cyrl-CS" w:eastAsia="sr-Latn-CS"/>
        </w:rPr>
        <w:t>Валерија Станојковић – председник одељењских већа нижих разреда</w:t>
      </w:r>
      <w:r w:rsidRPr="0023074F">
        <w:rPr>
          <w:rFonts w:asciiTheme="majorHAnsi" w:hAnsiTheme="majorHAnsi"/>
          <w:lang w:val="sr-Latn-CS" w:eastAsia="sr-Latn-CS"/>
        </w:rPr>
        <w:t xml:space="preserve"> и председник стручног већа разредне наставе</w:t>
      </w:r>
    </w:p>
    <w:p w:rsidR="00030995" w:rsidRPr="0023074F" w:rsidRDefault="00030995" w:rsidP="00030995">
      <w:pPr>
        <w:numPr>
          <w:ilvl w:val="0"/>
          <w:numId w:val="18"/>
        </w:numPr>
        <w:spacing w:after="200" w:line="276" w:lineRule="auto"/>
        <w:contextualSpacing/>
        <w:rPr>
          <w:rFonts w:asciiTheme="majorHAnsi" w:hAnsiTheme="majorHAnsi"/>
          <w:lang w:val="sr-Cyrl-CS" w:eastAsia="sr-Latn-CS"/>
        </w:rPr>
      </w:pPr>
      <w:r w:rsidRPr="0023074F">
        <w:rPr>
          <w:rFonts w:asciiTheme="majorHAnsi" w:hAnsiTheme="majorHAnsi"/>
          <w:lang w:val="sr-Latn-CS" w:eastAsia="sr-Latn-CS"/>
        </w:rPr>
        <w:t>Маријана Савановић – председник одељенских већа виших разреда</w:t>
      </w:r>
    </w:p>
    <w:p w:rsidR="00030995" w:rsidRPr="0023074F" w:rsidRDefault="00030995" w:rsidP="00030995">
      <w:pPr>
        <w:numPr>
          <w:ilvl w:val="0"/>
          <w:numId w:val="18"/>
        </w:numPr>
        <w:spacing w:after="200" w:line="276" w:lineRule="auto"/>
        <w:contextualSpacing/>
        <w:rPr>
          <w:rFonts w:asciiTheme="majorHAnsi" w:hAnsiTheme="majorHAnsi"/>
          <w:lang w:val="sr-Cyrl-CS" w:eastAsia="sr-Latn-CS"/>
        </w:rPr>
      </w:pPr>
      <w:r w:rsidRPr="0023074F">
        <w:rPr>
          <w:rFonts w:asciiTheme="majorHAnsi" w:hAnsiTheme="majorHAnsi"/>
          <w:lang w:val="sr-Latn-CS" w:eastAsia="sr-Latn-CS"/>
        </w:rPr>
        <w:t>Корана Долић Гаврић - п</w:t>
      </w:r>
      <w:r w:rsidRPr="0023074F">
        <w:rPr>
          <w:rFonts w:asciiTheme="majorHAnsi" w:hAnsiTheme="majorHAnsi"/>
          <w:lang w:val="sr-Cyrl-CS" w:eastAsia="sr-Latn-CS"/>
        </w:rPr>
        <w:t>редседник стручног већа српског језика, страних језика и историје</w:t>
      </w:r>
    </w:p>
    <w:p w:rsidR="00030995" w:rsidRPr="0023074F" w:rsidRDefault="00030995" w:rsidP="00030995">
      <w:pPr>
        <w:numPr>
          <w:ilvl w:val="0"/>
          <w:numId w:val="18"/>
        </w:numPr>
        <w:spacing w:after="200" w:line="276" w:lineRule="auto"/>
        <w:contextualSpacing/>
        <w:rPr>
          <w:rFonts w:asciiTheme="majorHAnsi" w:hAnsiTheme="majorHAnsi"/>
          <w:lang w:val="sr-Cyrl-CS" w:eastAsia="sr-Latn-CS"/>
        </w:rPr>
      </w:pPr>
      <w:r w:rsidRPr="0023074F">
        <w:rPr>
          <w:rFonts w:asciiTheme="majorHAnsi" w:hAnsiTheme="majorHAnsi"/>
          <w:lang w:val="sr-Cyrl-CS" w:eastAsia="sr-Latn-CS"/>
        </w:rPr>
        <w:t>Саша Стевановић - председник стручног већа хемије, географије и биологије</w:t>
      </w:r>
    </w:p>
    <w:p w:rsidR="00030995" w:rsidRPr="0023074F" w:rsidRDefault="00030995" w:rsidP="00030995">
      <w:pPr>
        <w:numPr>
          <w:ilvl w:val="0"/>
          <w:numId w:val="18"/>
        </w:numPr>
        <w:spacing w:after="200" w:line="276" w:lineRule="auto"/>
        <w:contextualSpacing/>
        <w:rPr>
          <w:rFonts w:asciiTheme="majorHAnsi" w:hAnsiTheme="majorHAnsi"/>
          <w:lang w:val="sr-Cyrl-CS" w:eastAsia="sr-Latn-CS"/>
        </w:rPr>
      </w:pPr>
      <w:r w:rsidRPr="0023074F">
        <w:rPr>
          <w:rFonts w:asciiTheme="majorHAnsi" w:hAnsiTheme="majorHAnsi"/>
          <w:lang w:val="sr-Cyrl-CS" w:eastAsia="sr-Latn-CS"/>
        </w:rPr>
        <w:t>Немања Лугић– председник стручног већа музичке, ликовне културе и физичког васпитања</w:t>
      </w:r>
    </w:p>
    <w:p w:rsidR="00030995" w:rsidRPr="0023074F" w:rsidRDefault="00030995" w:rsidP="00030995">
      <w:pPr>
        <w:numPr>
          <w:ilvl w:val="0"/>
          <w:numId w:val="18"/>
        </w:numPr>
        <w:spacing w:after="200" w:line="276" w:lineRule="auto"/>
        <w:contextualSpacing/>
        <w:rPr>
          <w:rFonts w:asciiTheme="majorHAnsi" w:hAnsiTheme="majorHAnsi"/>
          <w:lang w:val="sr-Cyrl-CS" w:eastAsia="sr-Latn-CS"/>
        </w:rPr>
      </w:pPr>
      <w:r w:rsidRPr="0023074F">
        <w:rPr>
          <w:rFonts w:asciiTheme="majorHAnsi" w:hAnsiTheme="majorHAnsi"/>
          <w:lang w:val="sr-Cyrl-CS" w:eastAsia="sr-Latn-CS"/>
        </w:rPr>
        <w:t>Ђурица Јанковић – председник стручног већа математике, физике, информатике и рачунарства, технике и технологије,  и техничког и информатичког образовања</w:t>
      </w:r>
    </w:p>
    <w:p w:rsidR="00030995" w:rsidRPr="0023074F" w:rsidRDefault="00030995" w:rsidP="00030995">
      <w:pPr>
        <w:numPr>
          <w:ilvl w:val="0"/>
          <w:numId w:val="18"/>
        </w:numPr>
        <w:spacing w:after="200" w:line="276" w:lineRule="auto"/>
        <w:contextualSpacing/>
        <w:rPr>
          <w:rFonts w:asciiTheme="majorHAnsi" w:hAnsiTheme="majorHAnsi"/>
          <w:lang w:val="sr-Cyrl-CS" w:eastAsia="sr-Latn-CS"/>
        </w:rPr>
      </w:pPr>
      <w:r w:rsidRPr="0023074F">
        <w:rPr>
          <w:rFonts w:asciiTheme="majorHAnsi" w:hAnsiTheme="majorHAnsi"/>
          <w:lang w:val="sr-Cyrl-CS" w:eastAsia="sr-Latn-CS"/>
        </w:rPr>
        <w:t xml:space="preserve">Жељка бадрић – педагог </w:t>
      </w:r>
    </w:p>
    <w:p w:rsidR="00030995" w:rsidRPr="0023074F" w:rsidRDefault="00030995" w:rsidP="00030995">
      <w:pPr>
        <w:numPr>
          <w:ilvl w:val="0"/>
          <w:numId w:val="18"/>
        </w:numPr>
        <w:spacing w:after="200" w:line="276" w:lineRule="auto"/>
        <w:contextualSpacing/>
        <w:rPr>
          <w:rFonts w:asciiTheme="majorHAnsi" w:hAnsiTheme="majorHAnsi"/>
          <w:lang w:val="sr-Cyrl-CS" w:eastAsia="sr-Latn-CS"/>
        </w:rPr>
      </w:pPr>
      <w:r w:rsidRPr="0023074F">
        <w:rPr>
          <w:rFonts w:asciiTheme="majorHAnsi" w:hAnsiTheme="majorHAnsi"/>
          <w:lang w:val="sr-Cyrl-CS" w:eastAsia="sr-Latn-CS"/>
        </w:rPr>
        <w:t>Живко Жарков - библиотекар</w:t>
      </w:r>
    </w:p>
    <w:p w:rsidR="00054A9D" w:rsidRPr="0023074F" w:rsidRDefault="00054A9D" w:rsidP="00054A9D">
      <w:pPr>
        <w:jc w:val="both"/>
        <w:rPr>
          <w:rFonts w:asciiTheme="majorHAnsi" w:hAnsiTheme="majorHAnsi"/>
          <w:lang w:val="sr-Cyrl-CS"/>
        </w:rPr>
      </w:pPr>
      <w:r w:rsidRPr="0023074F">
        <w:rPr>
          <w:rFonts w:asciiTheme="majorHAnsi" w:hAnsiTheme="majorHAnsi"/>
          <w:lang w:val="sr-Cyrl-CS"/>
        </w:rPr>
        <w:t xml:space="preserve">Представник колегијума у области стручног усавршавања била је </w:t>
      </w:r>
      <w:r w:rsidR="003C4AD1" w:rsidRPr="0023074F">
        <w:rPr>
          <w:rFonts w:asciiTheme="majorHAnsi" w:hAnsiTheme="majorHAnsi"/>
          <w:lang w:val="sr-Cyrl-CS"/>
        </w:rPr>
        <w:t>Жарков Живко.</w:t>
      </w:r>
    </w:p>
    <w:p w:rsidR="00054A9D" w:rsidRPr="0023074F" w:rsidRDefault="00054A9D" w:rsidP="00054A9D">
      <w:pPr>
        <w:pStyle w:val="NoSpacing"/>
        <w:jc w:val="both"/>
        <w:rPr>
          <w:rFonts w:asciiTheme="majorHAnsi" w:hAnsiTheme="majorHAnsi"/>
          <w:sz w:val="24"/>
          <w:szCs w:val="24"/>
          <w:lang w:val="ru-RU"/>
        </w:rPr>
      </w:pPr>
      <w:r w:rsidRPr="0023074F">
        <w:rPr>
          <w:rFonts w:asciiTheme="majorHAnsi" w:hAnsiTheme="majorHAnsi"/>
          <w:sz w:val="24"/>
          <w:szCs w:val="24"/>
          <w:lang w:val="ru-RU"/>
        </w:rPr>
        <w:lastRenderedPageBreak/>
        <w:t xml:space="preserve">          Педагошким колегијумом</w:t>
      </w:r>
      <w:r w:rsidRPr="0023074F">
        <w:rPr>
          <w:rFonts w:asciiTheme="majorHAnsi" w:hAnsiTheme="majorHAnsi"/>
          <w:b/>
          <w:sz w:val="24"/>
          <w:szCs w:val="24"/>
          <w:lang w:val="ru-RU"/>
        </w:rPr>
        <w:t xml:space="preserve"> </w:t>
      </w:r>
      <w:r w:rsidRPr="0023074F">
        <w:rPr>
          <w:rFonts w:asciiTheme="majorHAnsi" w:hAnsiTheme="majorHAnsi"/>
          <w:sz w:val="24"/>
          <w:szCs w:val="24"/>
          <w:lang w:val="ru-RU"/>
        </w:rPr>
        <w:t>председава</w:t>
      </w:r>
      <w:r w:rsidR="00876A2F" w:rsidRPr="0023074F">
        <w:rPr>
          <w:rFonts w:asciiTheme="majorHAnsi" w:hAnsiTheme="majorHAnsi"/>
          <w:sz w:val="24"/>
          <w:szCs w:val="24"/>
          <w:lang w:val="ru-RU"/>
        </w:rPr>
        <w:t>ла је</w:t>
      </w:r>
      <w:r w:rsidRPr="0023074F">
        <w:rPr>
          <w:rFonts w:asciiTheme="majorHAnsi" w:hAnsiTheme="majorHAnsi"/>
          <w:sz w:val="24"/>
          <w:szCs w:val="24"/>
          <w:lang w:val="ru-RU"/>
        </w:rPr>
        <w:t xml:space="preserve"> и руководи</w:t>
      </w:r>
      <w:r w:rsidR="00876A2F" w:rsidRPr="0023074F">
        <w:rPr>
          <w:rFonts w:asciiTheme="majorHAnsi" w:hAnsiTheme="majorHAnsi"/>
          <w:sz w:val="24"/>
          <w:szCs w:val="24"/>
          <w:lang w:val="ru-RU"/>
        </w:rPr>
        <w:t>ла</w:t>
      </w:r>
      <w:r w:rsidRPr="0023074F">
        <w:rPr>
          <w:rFonts w:asciiTheme="majorHAnsi" w:hAnsiTheme="majorHAnsi"/>
          <w:sz w:val="24"/>
          <w:szCs w:val="24"/>
          <w:lang w:val="ru-RU"/>
        </w:rPr>
        <w:t xml:space="preserve"> директор</w:t>
      </w:r>
      <w:r w:rsidR="00876A2F" w:rsidRPr="0023074F">
        <w:rPr>
          <w:rFonts w:asciiTheme="majorHAnsi" w:hAnsiTheme="majorHAnsi"/>
          <w:sz w:val="24"/>
          <w:szCs w:val="24"/>
          <w:lang w:val="ru-RU"/>
        </w:rPr>
        <w:t>ка школе</w:t>
      </w:r>
      <w:r w:rsidRPr="0023074F">
        <w:rPr>
          <w:rFonts w:asciiTheme="majorHAnsi" w:hAnsiTheme="majorHAnsi"/>
          <w:sz w:val="24"/>
          <w:szCs w:val="24"/>
          <w:lang w:val="ru-RU"/>
        </w:rPr>
        <w:t xml:space="preserve">. Колегијум је одржао </w:t>
      </w:r>
      <w:r w:rsidR="00876A2F" w:rsidRPr="0023074F">
        <w:rPr>
          <w:rFonts w:asciiTheme="majorHAnsi" w:hAnsiTheme="majorHAnsi"/>
          <w:sz w:val="24"/>
          <w:szCs w:val="24"/>
          <w:lang w:val="ru-RU"/>
        </w:rPr>
        <w:t>пет</w:t>
      </w:r>
      <w:r w:rsidRPr="0023074F">
        <w:rPr>
          <w:rFonts w:asciiTheme="majorHAnsi" w:hAnsiTheme="majorHAnsi"/>
          <w:sz w:val="24"/>
          <w:szCs w:val="24"/>
          <w:lang w:val="ru-RU"/>
        </w:rPr>
        <w:t xml:space="preserve"> састан</w:t>
      </w:r>
      <w:r w:rsidR="00876A2F" w:rsidRPr="0023074F">
        <w:rPr>
          <w:rFonts w:asciiTheme="majorHAnsi" w:hAnsiTheme="majorHAnsi"/>
          <w:sz w:val="24"/>
          <w:szCs w:val="24"/>
          <w:lang w:val="ru-RU"/>
        </w:rPr>
        <w:t>а</w:t>
      </w:r>
      <w:r w:rsidRPr="0023074F">
        <w:rPr>
          <w:rFonts w:asciiTheme="majorHAnsi" w:hAnsiTheme="majorHAnsi"/>
          <w:sz w:val="24"/>
          <w:szCs w:val="24"/>
          <w:lang w:val="ru-RU"/>
        </w:rPr>
        <w:t>ка у школској 2018/19. години.</w:t>
      </w:r>
    </w:p>
    <w:tbl>
      <w:tblPr>
        <w:tblW w:w="0" w:type="auto"/>
        <w:tblLook w:val="04A0" w:firstRow="1" w:lastRow="0" w:firstColumn="1" w:lastColumn="0" w:noHBand="0" w:noVBand="1"/>
      </w:tblPr>
      <w:tblGrid>
        <w:gridCol w:w="3794"/>
        <w:gridCol w:w="2346"/>
        <w:gridCol w:w="3071"/>
      </w:tblGrid>
      <w:tr w:rsidR="0023074F" w:rsidRPr="0023074F" w:rsidTr="00876A2F">
        <w:tc>
          <w:tcPr>
            <w:tcW w:w="37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C4AD1" w:rsidRPr="0023074F" w:rsidRDefault="003C4AD1" w:rsidP="00876A2F">
            <w:pPr>
              <w:ind w:left="360"/>
              <w:jc w:val="center"/>
              <w:rPr>
                <w:rFonts w:asciiTheme="majorHAnsi" w:hAnsiTheme="majorHAnsi"/>
                <w:b/>
                <w:lang w:val="ru-RU"/>
              </w:rPr>
            </w:pPr>
          </w:p>
          <w:p w:rsidR="003C4AD1" w:rsidRPr="0023074F" w:rsidRDefault="003C4AD1" w:rsidP="00876A2F">
            <w:pPr>
              <w:ind w:left="360"/>
              <w:jc w:val="center"/>
              <w:rPr>
                <w:rFonts w:asciiTheme="majorHAnsi" w:hAnsiTheme="majorHAnsi"/>
                <w:b/>
                <w:lang w:val="sr-Latn-CS"/>
              </w:rPr>
            </w:pPr>
            <w:r w:rsidRPr="0023074F">
              <w:rPr>
                <w:rFonts w:asciiTheme="majorHAnsi" w:hAnsiTheme="majorHAnsi"/>
                <w:b/>
                <w:lang w:val="sr-Latn-CS"/>
              </w:rPr>
              <w:t>АКТИВНОСТ</w:t>
            </w:r>
          </w:p>
        </w:tc>
        <w:tc>
          <w:tcPr>
            <w:tcW w:w="23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C4AD1" w:rsidRPr="0023074F" w:rsidRDefault="003C4AD1" w:rsidP="00876A2F">
            <w:pPr>
              <w:ind w:left="360"/>
              <w:jc w:val="center"/>
              <w:rPr>
                <w:rFonts w:asciiTheme="majorHAnsi" w:hAnsiTheme="majorHAnsi"/>
                <w:b/>
                <w:lang w:val="sr-Latn-CS"/>
              </w:rPr>
            </w:pPr>
          </w:p>
          <w:p w:rsidR="003C4AD1" w:rsidRPr="0023074F" w:rsidRDefault="003C4AD1" w:rsidP="00876A2F">
            <w:pPr>
              <w:ind w:left="360"/>
              <w:jc w:val="center"/>
              <w:rPr>
                <w:rFonts w:asciiTheme="majorHAnsi" w:hAnsiTheme="majorHAnsi"/>
                <w:b/>
                <w:lang w:val="sr-Latn-CS"/>
              </w:rPr>
            </w:pPr>
            <w:r w:rsidRPr="0023074F">
              <w:rPr>
                <w:rFonts w:asciiTheme="majorHAnsi" w:hAnsiTheme="majorHAnsi"/>
                <w:b/>
                <w:lang w:val="sr-Latn-CS"/>
              </w:rPr>
              <w:t>НОСИОЦИ</w:t>
            </w:r>
          </w:p>
        </w:tc>
        <w:tc>
          <w:tcPr>
            <w:tcW w:w="30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C4AD1" w:rsidRPr="0023074F" w:rsidRDefault="003C4AD1" w:rsidP="00876A2F">
            <w:pPr>
              <w:ind w:left="360"/>
              <w:jc w:val="center"/>
              <w:rPr>
                <w:rFonts w:asciiTheme="majorHAnsi" w:hAnsiTheme="majorHAnsi"/>
                <w:b/>
                <w:lang w:val="sr-Latn-CS"/>
              </w:rPr>
            </w:pPr>
          </w:p>
          <w:p w:rsidR="003C4AD1" w:rsidRPr="0023074F" w:rsidRDefault="00876A2F" w:rsidP="00876A2F">
            <w:pPr>
              <w:ind w:left="360"/>
              <w:jc w:val="center"/>
              <w:rPr>
                <w:rFonts w:asciiTheme="majorHAnsi" w:hAnsiTheme="majorHAnsi"/>
                <w:b/>
                <w:lang w:val="sr-Cyrl-RS"/>
              </w:rPr>
            </w:pPr>
            <w:r w:rsidRPr="0023074F">
              <w:rPr>
                <w:rFonts w:asciiTheme="majorHAnsi" w:hAnsiTheme="majorHAnsi"/>
                <w:b/>
                <w:lang w:val="sr-Cyrl-RS"/>
              </w:rPr>
              <w:t>ВРЕМЕ РЕАЛИЗАЦИЈЕ</w:t>
            </w:r>
          </w:p>
          <w:p w:rsidR="003C4AD1" w:rsidRPr="0023074F" w:rsidRDefault="003C4AD1" w:rsidP="00876A2F">
            <w:pPr>
              <w:ind w:left="360"/>
              <w:jc w:val="center"/>
              <w:rPr>
                <w:rFonts w:asciiTheme="majorHAnsi" w:hAnsiTheme="majorHAnsi"/>
                <w:b/>
                <w:lang w:val="sr-Latn-CS"/>
              </w:rPr>
            </w:pPr>
          </w:p>
        </w:tc>
      </w:tr>
      <w:tr w:rsidR="0023074F" w:rsidRPr="0023074F" w:rsidTr="001204ED">
        <w:tc>
          <w:tcPr>
            <w:tcW w:w="3794" w:type="dxa"/>
            <w:tcBorders>
              <w:top w:val="single" w:sz="4" w:space="0" w:color="auto"/>
              <w:left w:val="single" w:sz="4" w:space="0" w:color="auto"/>
              <w:bottom w:val="single" w:sz="4" w:space="0" w:color="auto"/>
              <w:right w:val="single" w:sz="4" w:space="0" w:color="auto"/>
            </w:tcBorders>
            <w:vAlign w:val="center"/>
          </w:tcPr>
          <w:p w:rsidR="00F27B4B" w:rsidRPr="0023074F" w:rsidRDefault="001204ED" w:rsidP="001204ED">
            <w:pPr>
              <w:jc w:val="both"/>
              <w:rPr>
                <w:rFonts w:asciiTheme="majorHAnsi" w:hAnsiTheme="majorHAnsi"/>
                <w:lang w:val="sr-Cyrl-RS"/>
              </w:rPr>
            </w:pPr>
            <w:r w:rsidRPr="0023074F">
              <w:rPr>
                <w:rFonts w:asciiTheme="majorHAnsi" w:hAnsiTheme="majorHAnsi"/>
                <w:lang w:val="sr-Cyrl-RS"/>
              </w:rPr>
              <w:t xml:space="preserve">- </w:t>
            </w:r>
            <w:r w:rsidR="00F27B4B" w:rsidRPr="0023074F">
              <w:rPr>
                <w:rFonts w:asciiTheme="majorHAnsi" w:hAnsiTheme="majorHAnsi"/>
                <w:lang w:val="sr-Cyrl-RS"/>
              </w:rPr>
              <w:t>Донет програм рада</w:t>
            </w:r>
          </w:p>
          <w:p w:rsidR="00F27B4B" w:rsidRPr="0023074F" w:rsidRDefault="001204ED" w:rsidP="001204ED">
            <w:pPr>
              <w:jc w:val="both"/>
              <w:rPr>
                <w:rFonts w:asciiTheme="majorHAnsi" w:hAnsiTheme="majorHAnsi"/>
                <w:lang w:val="sr-Cyrl-RS"/>
              </w:rPr>
            </w:pPr>
            <w:r w:rsidRPr="0023074F">
              <w:rPr>
                <w:rFonts w:asciiTheme="majorHAnsi" w:hAnsiTheme="majorHAnsi"/>
                <w:lang w:val="sr-Cyrl-RS"/>
              </w:rPr>
              <w:t>-</w:t>
            </w:r>
            <w:r w:rsidR="00F27B4B" w:rsidRPr="0023074F">
              <w:rPr>
                <w:rFonts w:asciiTheme="majorHAnsi" w:hAnsiTheme="majorHAnsi"/>
                <w:lang w:val="sr-Cyrl-RS"/>
              </w:rPr>
              <w:t>Разматран предлог плана стручног усавршавања</w:t>
            </w:r>
          </w:p>
          <w:p w:rsidR="00F27B4B" w:rsidRPr="0023074F" w:rsidRDefault="001204ED" w:rsidP="001204ED">
            <w:pPr>
              <w:jc w:val="both"/>
              <w:rPr>
                <w:rFonts w:asciiTheme="majorHAnsi" w:hAnsiTheme="majorHAnsi"/>
                <w:lang w:val="sr-Cyrl-RS"/>
              </w:rPr>
            </w:pPr>
            <w:r w:rsidRPr="0023074F">
              <w:rPr>
                <w:rFonts w:asciiTheme="majorHAnsi" w:hAnsiTheme="majorHAnsi"/>
                <w:lang w:val="sr-Cyrl-RS"/>
              </w:rPr>
              <w:t>-</w:t>
            </w:r>
            <w:r w:rsidR="00F27B4B" w:rsidRPr="0023074F">
              <w:rPr>
                <w:rFonts w:asciiTheme="majorHAnsi" w:hAnsiTheme="majorHAnsi"/>
                <w:lang w:val="sr-Cyrl-RS"/>
              </w:rPr>
              <w:t xml:space="preserve">Разматран предлог плана и програма Тима за инклузију </w:t>
            </w:r>
          </w:p>
          <w:p w:rsidR="003C4AD1" w:rsidRPr="0023074F" w:rsidRDefault="003C4AD1" w:rsidP="003C4AD1">
            <w:pPr>
              <w:ind w:left="360"/>
              <w:jc w:val="both"/>
              <w:rPr>
                <w:rFonts w:asciiTheme="majorHAnsi" w:hAnsiTheme="majorHAnsi"/>
                <w:lang w:val="sr-Cyrl-RS"/>
              </w:rPr>
            </w:pPr>
          </w:p>
        </w:tc>
        <w:tc>
          <w:tcPr>
            <w:tcW w:w="2346" w:type="dxa"/>
            <w:tcBorders>
              <w:top w:val="single" w:sz="4" w:space="0" w:color="auto"/>
              <w:left w:val="single" w:sz="4" w:space="0" w:color="auto"/>
              <w:bottom w:val="single" w:sz="4" w:space="0" w:color="auto"/>
              <w:right w:val="single" w:sz="4" w:space="0" w:color="auto"/>
            </w:tcBorders>
            <w:vAlign w:val="center"/>
          </w:tcPr>
          <w:p w:rsidR="003C4AD1" w:rsidRPr="0023074F" w:rsidRDefault="003C4AD1" w:rsidP="003C4AD1">
            <w:pPr>
              <w:ind w:left="360"/>
              <w:jc w:val="both"/>
              <w:rPr>
                <w:rFonts w:asciiTheme="majorHAnsi" w:hAnsiTheme="majorHAnsi"/>
                <w:lang w:val="sr-Latn-CS"/>
              </w:rPr>
            </w:pPr>
          </w:p>
          <w:p w:rsidR="003C4AD1" w:rsidRPr="0023074F" w:rsidRDefault="003C4AD1" w:rsidP="003C4AD1">
            <w:pPr>
              <w:ind w:left="360"/>
              <w:jc w:val="both"/>
              <w:rPr>
                <w:rFonts w:asciiTheme="majorHAnsi" w:hAnsiTheme="majorHAnsi"/>
                <w:lang w:val="sr-Latn-CS"/>
              </w:rPr>
            </w:pPr>
          </w:p>
          <w:p w:rsidR="003C4AD1" w:rsidRPr="0023074F" w:rsidRDefault="003C4AD1" w:rsidP="003C4AD1">
            <w:pPr>
              <w:ind w:left="360"/>
              <w:jc w:val="both"/>
              <w:rPr>
                <w:rFonts w:asciiTheme="majorHAnsi" w:hAnsiTheme="majorHAnsi"/>
                <w:lang w:val="sr-Latn-CS"/>
              </w:rPr>
            </w:pPr>
            <w:r w:rsidRPr="0023074F">
              <w:rPr>
                <w:rFonts w:asciiTheme="majorHAnsi" w:hAnsiTheme="majorHAnsi"/>
                <w:lang w:val="sr-Latn-CS"/>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3C4AD1" w:rsidRPr="0023074F" w:rsidRDefault="003C4AD1" w:rsidP="003C4AD1">
            <w:pPr>
              <w:ind w:left="360"/>
              <w:jc w:val="both"/>
              <w:rPr>
                <w:rFonts w:asciiTheme="majorHAnsi" w:hAnsiTheme="majorHAnsi"/>
                <w:lang w:val="sr-Latn-CS"/>
              </w:rPr>
            </w:pPr>
          </w:p>
          <w:p w:rsidR="003C4AD1" w:rsidRPr="0023074F" w:rsidRDefault="003C4AD1" w:rsidP="003C4AD1">
            <w:pPr>
              <w:ind w:left="360"/>
              <w:jc w:val="both"/>
              <w:rPr>
                <w:rFonts w:asciiTheme="majorHAnsi" w:hAnsiTheme="majorHAnsi"/>
                <w:lang w:val="sr-Latn-CS"/>
              </w:rPr>
            </w:pPr>
          </w:p>
          <w:p w:rsidR="003C4AD1" w:rsidRPr="0023074F" w:rsidRDefault="003C4AD1" w:rsidP="003C4AD1">
            <w:pPr>
              <w:ind w:left="360"/>
              <w:jc w:val="both"/>
              <w:rPr>
                <w:rFonts w:asciiTheme="majorHAnsi" w:hAnsiTheme="majorHAnsi"/>
                <w:lang w:val="sr-Latn-CS"/>
              </w:rPr>
            </w:pPr>
            <w:r w:rsidRPr="0023074F">
              <w:rPr>
                <w:rFonts w:asciiTheme="majorHAnsi" w:hAnsiTheme="majorHAnsi"/>
                <w:lang w:val="sr-Latn-CS"/>
              </w:rPr>
              <w:t>септембар</w:t>
            </w:r>
          </w:p>
        </w:tc>
      </w:tr>
      <w:tr w:rsidR="0023074F" w:rsidRPr="0023074F" w:rsidTr="001204ED">
        <w:trPr>
          <w:trHeight w:val="409"/>
        </w:trPr>
        <w:tc>
          <w:tcPr>
            <w:tcW w:w="3794" w:type="dxa"/>
            <w:tcBorders>
              <w:top w:val="single" w:sz="4" w:space="0" w:color="auto"/>
              <w:left w:val="single" w:sz="4" w:space="0" w:color="auto"/>
              <w:bottom w:val="single" w:sz="4" w:space="0" w:color="auto"/>
              <w:right w:val="single" w:sz="4" w:space="0" w:color="auto"/>
            </w:tcBorders>
            <w:vAlign w:val="center"/>
          </w:tcPr>
          <w:p w:rsidR="003C4AD1" w:rsidRPr="0023074F" w:rsidRDefault="00876A2F" w:rsidP="00876A2F">
            <w:pPr>
              <w:jc w:val="both"/>
              <w:rPr>
                <w:rFonts w:asciiTheme="majorHAnsi" w:hAnsiTheme="majorHAnsi"/>
                <w:lang w:val="sr-Latn-CS"/>
              </w:rPr>
            </w:pPr>
            <w:r w:rsidRPr="0023074F">
              <w:rPr>
                <w:rFonts w:asciiTheme="majorHAnsi" w:hAnsiTheme="majorHAnsi"/>
                <w:lang w:val="sr-Cyrl-RS"/>
              </w:rPr>
              <w:t>-</w:t>
            </w:r>
            <w:r w:rsidR="003C4AD1" w:rsidRPr="0023074F">
              <w:rPr>
                <w:rFonts w:asciiTheme="majorHAnsi" w:hAnsiTheme="majorHAnsi"/>
                <w:lang w:val="sr-Latn-CS"/>
              </w:rPr>
              <w:t xml:space="preserve">Доношење ИОП-а </w:t>
            </w:r>
          </w:p>
        </w:tc>
        <w:tc>
          <w:tcPr>
            <w:tcW w:w="2346" w:type="dxa"/>
            <w:tcBorders>
              <w:top w:val="single" w:sz="4" w:space="0" w:color="auto"/>
              <w:left w:val="single" w:sz="4" w:space="0" w:color="auto"/>
              <w:bottom w:val="single" w:sz="4" w:space="0" w:color="auto"/>
              <w:right w:val="single" w:sz="4" w:space="0" w:color="auto"/>
            </w:tcBorders>
            <w:vAlign w:val="center"/>
          </w:tcPr>
          <w:p w:rsidR="003C4AD1" w:rsidRPr="0023074F" w:rsidRDefault="003C4AD1" w:rsidP="003C4AD1">
            <w:pPr>
              <w:ind w:left="360"/>
              <w:jc w:val="both"/>
              <w:rPr>
                <w:rFonts w:asciiTheme="majorHAnsi" w:hAnsiTheme="majorHAnsi"/>
                <w:lang w:val="sr-Latn-CS"/>
              </w:rPr>
            </w:pPr>
            <w:r w:rsidRPr="0023074F">
              <w:rPr>
                <w:rFonts w:asciiTheme="majorHAnsi" w:hAnsiTheme="majorHAnsi"/>
                <w:lang w:val="sr-Latn-CS"/>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3C4AD1" w:rsidRPr="0023074F" w:rsidRDefault="00F21BE0" w:rsidP="003C4AD1">
            <w:pPr>
              <w:ind w:left="360"/>
              <w:jc w:val="both"/>
              <w:rPr>
                <w:rFonts w:asciiTheme="majorHAnsi" w:hAnsiTheme="majorHAnsi"/>
                <w:lang w:val="sr-Cyrl-RS"/>
              </w:rPr>
            </w:pPr>
            <w:r w:rsidRPr="0023074F">
              <w:rPr>
                <w:rFonts w:asciiTheme="majorHAnsi" w:hAnsiTheme="majorHAnsi"/>
                <w:lang w:val="sr-Cyrl-RS"/>
              </w:rPr>
              <w:t>септембар</w:t>
            </w:r>
          </w:p>
        </w:tc>
      </w:tr>
      <w:tr w:rsidR="0023074F" w:rsidRPr="0023074F" w:rsidTr="00F76EFB">
        <w:tc>
          <w:tcPr>
            <w:tcW w:w="3794" w:type="dxa"/>
            <w:tcBorders>
              <w:top w:val="single" w:sz="4" w:space="0" w:color="auto"/>
              <w:left w:val="single" w:sz="4" w:space="0" w:color="auto"/>
              <w:bottom w:val="single" w:sz="4" w:space="0" w:color="auto"/>
              <w:right w:val="single" w:sz="4" w:space="0" w:color="auto"/>
            </w:tcBorders>
            <w:vAlign w:val="center"/>
          </w:tcPr>
          <w:p w:rsidR="00876A2F" w:rsidRPr="0023074F" w:rsidRDefault="00876A2F" w:rsidP="00F76EFB">
            <w:pPr>
              <w:jc w:val="both"/>
              <w:rPr>
                <w:rFonts w:asciiTheme="majorHAnsi" w:hAnsiTheme="majorHAnsi"/>
                <w:lang w:val="sr-Latn-CS"/>
              </w:rPr>
            </w:pPr>
            <w:r w:rsidRPr="0023074F">
              <w:rPr>
                <w:rFonts w:asciiTheme="majorHAnsi" w:hAnsiTheme="majorHAnsi"/>
                <w:lang w:val="sr-Cyrl-RS"/>
              </w:rPr>
              <w:t>-Разматрани с</w:t>
            </w:r>
            <w:r w:rsidRPr="0023074F">
              <w:rPr>
                <w:rFonts w:asciiTheme="majorHAnsi" w:hAnsiTheme="majorHAnsi"/>
                <w:lang w:val="sr-Latn-CS"/>
              </w:rPr>
              <w:t>тандарди квалитета рада установе у складу са новим  Правилником из августа 2018.г.</w:t>
            </w:r>
          </w:p>
        </w:tc>
        <w:tc>
          <w:tcPr>
            <w:tcW w:w="2346" w:type="dxa"/>
            <w:tcBorders>
              <w:top w:val="single" w:sz="4" w:space="0" w:color="auto"/>
              <w:left w:val="single" w:sz="4" w:space="0" w:color="auto"/>
              <w:bottom w:val="single" w:sz="4" w:space="0" w:color="auto"/>
              <w:right w:val="single" w:sz="4" w:space="0" w:color="auto"/>
            </w:tcBorders>
            <w:vAlign w:val="center"/>
          </w:tcPr>
          <w:p w:rsidR="00876A2F" w:rsidRPr="0023074F" w:rsidRDefault="00876A2F" w:rsidP="00F76EFB">
            <w:pPr>
              <w:ind w:left="360"/>
              <w:jc w:val="both"/>
              <w:rPr>
                <w:rFonts w:asciiTheme="majorHAnsi" w:hAnsiTheme="majorHAnsi"/>
                <w:lang w:val="sr-Latn-CS"/>
              </w:rPr>
            </w:pPr>
          </w:p>
          <w:p w:rsidR="00876A2F" w:rsidRPr="0023074F" w:rsidRDefault="00876A2F" w:rsidP="00F76EFB">
            <w:pPr>
              <w:ind w:left="360"/>
              <w:jc w:val="both"/>
              <w:rPr>
                <w:rFonts w:asciiTheme="majorHAnsi" w:hAnsiTheme="majorHAnsi"/>
                <w:lang w:val="sr-Latn-CS"/>
              </w:rPr>
            </w:pPr>
            <w:r w:rsidRPr="0023074F">
              <w:rPr>
                <w:rFonts w:asciiTheme="majorHAnsi" w:hAnsiTheme="majorHAnsi"/>
                <w:lang w:val="sr-Latn-CS"/>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876A2F" w:rsidRPr="0023074F" w:rsidRDefault="00876A2F" w:rsidP="00F76EFB">
            <w:pPr>
              <w:ind w:left="360"/>
              <w:jc w:val="both"/>
              <w:rPr>
                <w:rFonts w:asciiTheme="majorHAnsi" w:hAnsiTheme="majorHAnsi"/>
                <w:lang w:val="sr-Latn-CS"/>
              </w:rPr>
            </w:pPr>
          </w:p>
          <w:p w:rsidR="00876A2F" w:rsidRPr="0023074F" w:rsidRDefault="00876A2F" w:rsidP="00F76EFB">
            <w:pPr>
              <w:ind w:left="360"/>
              <w:jc w:val="both"/>
              <w:rPr>
                <w:rFonts w:asciiTheme="majorHAnsi" w:hAnsiTheme="majorHAnsi"/>
                <w:lang w:val="sr-Latn-CS"/>
              </w:rPr>
            </w:pPr>
            <w:r w:rsidRPr="0023074F">
              <w:rPr>
                <w:rFonts w:asciiTheme="majorHAnsi" w:hAnsiTheme="majorHAnsi"/>
                <w:lang w:val="sr-Cyrl-RS"/>
              </w:rPr>
              <w:t>окто</w:t>
            </w:r>
            <w:r w:rsidRPr="0023074F">
              <w:rPr>
                <w:rFonts w:asciiTheme="majorHAnsi" w:hAnsiTheme="majorHAnsi"/>
                <w:lang w:val="sr-Latn-CS"/>
              </w:rPr>
              <w:t>бар</w:t>
            </w:r>
          </w:p>
        </w:tc>
      </w:tr>
      <w:tr w:rsidR="0023074F" w:rsidRPr="0023074F" w:rsidTr="001204ED">
        <w:trPr>
          <w:trHeight w:val="696"/>
        </w:trPr>
        <w:tc>
          <w:tcPr>
            <w:tcW w:w="3794" w:type="dxa"/>
            <w:tcBorders>
              <w:top w:val="single" w:sz="4" w:space="0" w:color="auto"/>
              <w:left w:val="single" w:sz="4" w:space="0" w:color="auto"/>
              <w:bottom w:val="single" w:sz="4" w:space="0" w:color="auto"/>
              <w:right w:val="single" w:sz="4" w:space="0" w:color="auto"/>
            </w:tcBorders>
            <w:vAlign w:val="center"/>
          </w:tcPr>
          <w:p w:rsidR="00B1042E" w:rsidRPr="0023074F" w:rsidRDefault="00B1042E" w:rsidP="00B1042E">
            <w:pPr>
              <w:jc w:val="both"/>
              <w:rPr>
                <w:rFonts w:asciiTheme="majorHAnsi" w:hAnsiTheme="majorHAnsi"/>
                <w:lang w:val="sr-Cyrl-RS"/>
              </w:rPr>
            </w:pPr>
            <w:r w:rsidRPr="0023074F">
              <w:rPr>
                <w:rFonts w:asciiTheme="majorHAnsi" w:hAnsiTheme="majorHAnsi"/>
                <w:lang w:val="sr-Cyrl-RS"/>
              </w:rPr>
              <w:t>-</w:t>
            </w:r>
            <w:r w:rsidR="003C4AD1" w:rsidRPr="0023074F">
              <w:rPr>
                <w:rFonts w:asciiTheme="majorHAnsi" w:hAnsiTheme="majorHAnsi"/>
                <w:lang w:val="sr-Latn-CS"/>
              </w:rPr>
              <w:t>Анализа програма стручног усавршавања</w:t>
            </w:r>
            <w:r w:rsidRPr="0023074F">
              <w:rPr>
                <w:rFonts w:asciiTheme="majorHAnsi" w:hAnsiTheme="majorHAnsi"/>
                <w:lang w:val="sr-Latn-CS"/>
              </w:rPr>
              <w:t xml:space="preserve"> </w:t>
            </w:r>
          </w:p>
          <w:p w:rsidR="003C4AD1" w:rsidRPr="0023074F" w:rsidRDefault="00B1042E" w:rsidP="00B1042E">
            <w:pPr>
              <w:jc w:val="both"/>
              <w:rPr>
                <w:rFonts w:asciiTheme="majorHAnsi" w:hAnsiTheme="majorHAnsi"/>
                <w:lang w:val="sr-Latn-CS"/>
              </w:rPr>
            </w:pPr>
            <w:r w:rsidRPr="0023074F">
              <w:rPr>
                <w:rFonts w:asciiTheme="majorHAnsi" w:hAnsiTheme="majorHAnsi"/>
                <w:lang w:val="sr-Cyrl-RS"/>
              </w:rPr>
              <w:t>-</w:t>
            </w:r>
            <w:r w:rsidRPr="0023074F">
              <w:rPr>
                <w:rFonts w:asciiTheme="majorHAnsi" w:hAnsiTheme="majorHAnsi"/>
                <w:lang w:val="sr-Latn-CS"/>
              </w:rPr>
              <w:t>Праћење реализације програма стручног усавршавања</w:t>
            </w:r>
          </w:p>
        </w:tc>
        <w:tc>
          <w:tcPr>
            <w:tcW w:w="2346" w:type="dxa"/>
            <w:tcBorders>
              <w:top w:val="single" w:sz="4" w:space="0" w:color="auto"/>
              <w:left w:val="single" w:sz="4" w:space="0" w:color="auto"/>
              <w:bottom w:val="single" w:sz="4" w:space="0" w:color="auto"/>
              <w:right w:val="single" w:sz="4" w:space="0" w:color="auto"/>
            </w:tcBorders>
            <w:vAlign w:val="center"/>
          </w:tcPr>
          <w:p w:rsidR="003C4AD1" w:rsidRPr="0023074F" w:rsidRDefault="003C4AD1" w:rsidP="003C4AD1">
            <w:pPr>
              <w:ind w:left="360"/>
              <w:jc w:val="both"/>
              <w:rPr>
                <w:rFonts w:asciiTheme="majorHAnsi" w:hAnsiTheme="majorHAnsi"/>
                <w:lang w:val="sr-Latn-CS"/>
              </w:rPr>
            </w:pPr>
            <w:r w:rsidRPr="0023074F">
              <w:rPr>
                <w:rFonts w:asciiTheme="majorHAnsi" w:hAnsiTheme="majorHAnsi"/>
                <w:lang w:val="sr-Latn-CS"/>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3C4AD1" w:rsidRPr="0023074F" w:rsidRDefault="001204ED" w:rsidP="003C4AD1">
            <w:pPr>
              <w:ind w:left="360"/>
              <w:jc w:val="both"/>
              <w:rPr>
                <w:rFonts w:asciiTheme="majorHAnsi" w:hAnsiTheme="majorHAnsi"/>
                <w:lang w:val="sr-Cyrl-RS"/>
              </w:rPr>
            </w:pPr>
            <w:r w:rsidRPr="0023074F">
              <w:rPr>
                <w:rFonts w:asciiTheme="majorHAnsi" w:hAnsiTheme="majorHAnsi"/>
                <w:lang w:val="sr-Cyrl-RS"/>
              </w:rPr>
              <w:t>децембар</w:t>
            </w:r>
          </w:p>
          <w:p w:rsidR="003C4AD1" w:rsidRPr="0023074F" w:rsidRDefault="003C4AD1" w:rsidP="003C4AD1">
            <w:pPr>
              <w:ind w:left="360"/>
              <w:jc w:val="both"/>
              <w:rPr>
                <w:rFonts w:asciiTheme="majorHAnsi" w:hAnsiTheme="majorHAnsi"/>
                <w:lang w:val="sr-Latn-CS"/>
              </w:rPr>
            </w:pPr>
          </w:p>
        </w:tc>
      </w:tr>
      <w:tr w:rsidR="0023074F" w:rsidRPr="0023074F" w:rsidTr="001204ED">
        <w:trPr>
          <w:trHeight w:val="746"/>
        </w:trPr>
        <w:tc>
          <w:tcPr>
            <w:tcW w:w="3794" w:type="dxa"/>
            <w:tcBorders>
              <w:top w:val="single" w:sz="4" w:space="0" w:color="auto"/>
              <w:left w:val="single" w:sz="4" w:space="0" w:color="auto"/>
              <w:bottom w:val="single" w:sz="4" w:space="0" w:color="auto"/>
              <w:right w:val="single" w:sz="4" w:space="0" w:color="auto"/>
            </w:tcBorders>
            <w:vAlign w:val="center"/>
          </w:tcPr>
          <w:p w:rsidR="003C4AD1" w:rsidRPr="0023074F" w:rsidRDefault="00514C6E" w:rsidP="00514C6E">
            <w:pPr>
              <w:rPr>
                <w:rFonts w:asciiTheme="majorHAnsi" w:hAnsiTheme="majorHAnsi"/>
                <w:lang w:val="sr-Cyrl-RS"/>
              </w:rPr>
            </w:pPr>
            <w:r w:rsidRPr="0023074F">
              <w:rPr>
                <w:rFonts w:asciiTheme="majorHAnsi" w:hAnsiTheme="majorHAnsi"/>
                <w:lang w:val="sr-Cyrl-RS"/>
              </w:rPr>
              <w:t>-Извештај и анализа рада у протеклој школској години</w:t>
            </w:r>
          </w:p>
        </w:tc>
        <w:tc>
          <w:tcPr>
            <w:tcW w:w="2346" w:type="dxa"/>
            <w:tcBorders>
              <w:top w:val="single" w:sz="4" w:space="0" w:color="auto"/>
              <w:left w:val="single" w:sz="4" w:space="0" w:color="auto"/>
              <w:bottom w:val="single" w:sz="4" w:space="0" w:color="auto"/>
              <w:right w:val="single" w:sz="4" w:space="0" w:color="auto"/>
            </w:tcBorders>
            <w:vAlign w:val="center"/>
          </w:tcPr>
          <w:p w:rsidR="003C4AD1" w:rsidRPr="0023074F" w:rsidRDefault="00514C6E" w:rsidP="003C4AD1">
            <w:pPr>
              <w:ind w:left="360"/>
              <w:jc w:val="both"/>
              <w:rPr>
                <w:rFonts w:asciiTheme="majorHAnsi" w:hAnsiTheme="majorHAnsi"/>
                <w:lang w:val="sr-Latn-CS"/>
              </w:rPr>
            </w:pPr>
            <w:r w:rsidRPr="0023074F">
              <w:rPr>
                <w:rFonts w:asciiTheme="majorHAnsi" w:hAnsiTheme="majorHAnsi"/>
                <w:lang w:val="sr-Latn-CS"/>
              </w:rPr>
              <w:t>колегијум</w:t>
            </w:r>
          </w:p>
        </w:tc>
        <w:tc>
          <w:tcPr>
            <w:tcW w:w="3071" w:type="dxa"/>
            <w:tcBorders>
              <w:top w:val="single" w:sz="4" w:space="0" w:color="auto"/>
              <w:left w:val="single" w:sz="4" w:space="0" w:color="auto"/>
              <w:bottom w:val="single" w:sz="4" w:space="0" w:color="auto"/>
              <w:right w:val="single" w:sz="4" w:space="0" w:color="auto"/>
            </w:tcBorders>
            <w:vAlign w:val="center"/>
          </w:tcPr>
          <w:p w:rsidR="003C4AD1" w:rsidRPr="0023074F" w:rsidRDefault="00514C6E" w:rsidP="003C4AD1">
            <w:pPr>
              <w:ind w:left="360"/>
              <w:jc w:val="both"/>
              <w:rPr>
                <w:rFonts w:asciiTheme="majorHAnsi" w:hAnsiTheme="majorHAnsi"/>
                <w:lang w:val="sr-Cyrl-RS"/>
              </w:rPr>
            </w:pPr>
            <w:r w:rsidRPr="0023074F">
              <w:rPr>
                <w:rFonts w:asciiTheme="majorHAnsi" w:hAnsiTheme="majorHAnsi"/>
                <w:lang w:val="sr-Cyrl-RS"/>
              </w:rPr>
              <w:t>јун</w:t>
            </w:r>
            <w:r w:rsidR="00F21BE0" w:rsidRPr="0023074F">
              <w:rPr>
                <w:rFonts w:asciiTheme="majorHAnsi" w:hAnsiTheme="majorHAnsi"/>
                <w:lang w:val="sr-Cyrl-RS"/>
              </w:rPr>
              <w:t xml:space="preserve"> </w:t>
            </w:r>
          </w:p>
        </w:tc>
      </w:tr>
    </w:tbl>
    <w:p w:rsidR="00054A9D" w:rsidRPr="0023074F" w:rsidRDefault="00054A9D" w:rsidP="00054A9D">
      <w:pPr>
        <w:ind w:left="360"/>
        <w:jc w:val="both"/>
        <w:rPr>
          <w:rFonts w:asciiTheme="majorHAnsi" w:hAnsiTheme="majorHAnsi"/>
          <w:lang w:val="sr-Cyrl-CS"/>
        </w:rPr>
      </w:pPr>
    </w:p>
    <w:p w:rsidR="00054A9D" w:rsidRPr="0023074F" w:rsidRDefault="00054A9D" w:rsidP="009F2513">
      <w:pPr>
        <w:rPr>
          <w:rFonts w:asciiTheme="majorHAnsi" w:hAnsiTheme="majorHAnsi"/>
          <w:b/>
          <w:i/>
          <w:lang w:val="sr-Cyrl-CS"/>
        </w:rPr>
      </w:pPr>
    </w:p>
    <w:p w:rsidR="00054A9D" w:rsidRPr="0023074F" w:rsidRDefault="00054A9D" w:rsidP="009F2513">
      <w:pPr>
        <w:rPr>
          <w:rFonts w:asciiTheme="majorHAnsi" w:hAnsiTheme="majorHAnsi"/>
          <w:b/>
          <w:i/>
          <w:lang w:val="sr-Cyrl-CS"/>
        </w:rPr>
      </w:pPr>
    </w:p>
    <w:p w:rsidR="00054A9D" w:rsidRPr="0023074F" w:rsidRDefault="00054A9D" w:rsidP="00054A9D">
      <w:pPr>
        <w:rPr>
          <w:rFonts w:asciiTheme="majorHAnsi" w:hAnsiTheme="majorHAnsi"/>
          <w:b/>
          <w:i/>
          <w:lang w:val="sr-Cyrl-CS"/>
        </w:rPr>
      </w:pPr>
    </w:p>
    <w:p w:rsidR="00DE4729" w:rsidRPr="00FB48D9" w:rsidRDefault="00FA7EFA" w:rsidP="00FB48D9">
      <w:pPr>
        <w:pStyle w:val="Heading2"/>
        <w:jc w:val="center"/>
        <w:rPr>
          <w:rFonts w:asciiTheme="majorHAnsi" w:hAnsiTheme="majorHAnsi"/>
          <w:lang w:val="sr-Cyrl-CS"/>
        </w:rPr>
      </w:pPr>
      <w:bookmarkStart w:id="82" w:name="_Toc22051310"/>
      <w:r w:rsidRPr="00FB48D9">
        <w:rPr>
          <w:rFonts w:asciiTheme="majorHAnsi" w:hAnsiTheme="majorHAnsi"/>
          <w:lang w:val="sr-Cyrl-CS"/>
        </w:rPr>
        <w:t>РАД ТИМА ЗА ВРЕДНОВАЊЕ КВАЛИТЕТА И РАЗВОЈ УСТАНОВЕ</w:t>
      </w:r>
      <w:bookmarkEnd w:id="82"/>
    </w:p>
    <w:p w:rsidR="007E7A8D" w:rsidRPr="0023074F" w:rsidRDefault="007E7A8D" w:rsidP="007E7A8D">
      <w:pPr>
        <w:rPr>
          <w:rFonts w:asciiTheme="majorHAnsi" w:hAnsiTheme="majorHAnsi"/>
          <w:b/>
          <w:sz w:val="28"/>
          <w:szCs w:val="28"/>
          <w:lang w:val="sr-Cyrl-CS"/>
        </w:rPr>
      </w:pPr>
    </w:p>
    <w:p w:rsidR="00DE4729" w:rsidRPr="0023074F" w:rsidRDefault="007E7A8D" w:rsidP="007E7A8D">
      <w:pPr>
        <w:rPr>
          <w:rFonts w:asciiTheme="majorHAnsi" w:hAnsiTheme="majorHAnsi"/>
          <w:lang w:val="sr-Cyrl-CS"/>
        </w:rPr>
      </w:pPr>
      <w:r w:rsidRPr="0023074F">
        <w:rPr>
          <w:rFonts w:asciiTheme="majorHAnsi" w:hAnsiTheme="majorHAnsi"/>
          <w:lang w:val="sr-Cyrl-CS"/>
        </w:rPr>
        <w:t>Чланови тима:</w:t>
      </w:r>
    </w:p>
    <w:p w:rsidR="00F509F2" w:rsidRPr="0023074F" w:rsidRDefault="00F509F2" w:rsidP="00F509F2">
      <w:pPr>
        <w:pStyle w:val="ListParagraph"/>
        <w:numPr>
          <w:ilvl w:val="2"/>
          <w:numId w:val="14"/>
        </w:numPr>
        <w:spacing w:after="200" w:line="276" w:lineRule="auto"/>
        <w:ind w:left="426" w:firstLine="0"/>
        <w:rPr>
          <w:rFonts w:asciiTheme="majorHAnsi" w:eastAsiaTheme="minorEastAsia" w:hAnsiTheme="majorHAnsi" w:cstheme="minorBidi"/>
          <w:lang w:val="sr-Cyrl-RS" w:eastAsia="sr-Latn-CS"/>
        </w:rPr>
      </w:pPr>
      <w:r w:rsidRPr="0023074F">
        <w:rPr>
          <w:rFonts w:asciiTheme="majorHAnsi" w:eastAsiaTheme="minorEastAsia" w:hAnsiTheme="majorHAnsi" w:cstheme="minorBidi"/>
          <w:lang w:val="sr-Cyrl-RS" w:eastAsia="sr-Latn-CS"/>
        </w:rPr>
        <w:t xml:space="preserve"> </w:t>
      </w:r>
      <w:r w:rsidR="00054A9D" w:rsidRPr="0023074F">
        <w:rPr>
          <w:rFonts w:asciiTheme="majorHAnsi" w:eastAsiaTheme="minorEastAsia" w:hAnsiTheme="majorHAnsi" w:cstheme="minorBidi"/>
          <w:lang w:val="sr-Latn-CS" w:eastAsia="sr-Latn-CS"/>
        </w:rPr>
        <w:t>Сања Симић Мијатовић, директор школе</w:t>
      </w:r>
    </w:p>
    <w:p w:rsidR="00F239B7" w:rsidRPr="0023074F" w:rsidRDefault="00F509F2" w:rsidP="007E7A8D">
      <w:pPr>
        <w:pStyle w:val="ListParagraph"/>
        <w:numPr>
          <w:ilvl w:val="2"/>
          <w:numId w:val="14"/>
        </w:numPr>
        <w:spacing w:after="200" w:line="276" w:lineRule="auto"/>
        <w:ind w:left="426" w:firstLine="0"/>
        <w:rPr>
          <w:rFonts w:asciiTheme="majorHAnsi" w:eastAsiaTheme="minorEastAsia" w:hAnsiTheme="majorHAnsi" w:cstheme="minorBidi"/>
          <w:lang w:val="sr-Cyrl-RS" w:eastAsia="sr-Latn-CS"/>
        </w:rPr>
      </w:pPr>
      <w:r w:rsidRPr="0023074F">
        <w:rPr>
          <w:rFonts w:asciiTheme="majorHAnsi" w:eastAsiaTheme="minorEastAsia" w:hAnsiTheme="majorHAnsi" w:cstheme="minorBidi"/>
          <w:lang w:val="sr-Cyrl-RS" w:eastAsia="sr-Latn-CS"/>
        </w:rPr>
        <w:t xml:space="preserve"> Јошка Дудуј, представник локалне заједнице</w:t>
      </w:r>
      <w:r w:rsidR="00054A9D" w:rsidRPr="0023074F">
        <w:rPr>
          <w:rFonts w:asciiTheme="majorHAnsi" w:eastAsiaTheme="minorEastAsia" w:hAnsiTheme="majorHAnsi" w:cstheme="minorBidi"/>
          <w:lang w:val="sr-Latn-CS" w:eastAsia="sr-Latn-CS"/>
        </w:rPr>
        <w:br/>
      </w:r>
      <w:r w:rsidRPr="0023074F">
        <w:rPr>
          <w:rFonts w:asciiTheme="majorHAnsi" w:eastAsiaTheme="minorEastAsia" w:hAnsiTheme="majorHAnsi" w:cstheme="minorBidi"/>
          <w:lang w:val="sr-Cyrl-RS" w:eastAsia="sr-Latn-CS"/>
        </w:rPr>
        <w:t>3</w:t>
      </w:r>
      <w:r w:rsidR="00054A9D" w:rsidRPr="0023074F">
        <w:rPr>
          <w:rFonts w:asciiTheme="majorHAnsi" w:eastAsiaTheme="minorEastAsia" w:hAnsiTheme="majorHAnsi" w:cstheme="minorBidi"/>
          <w:lang w:val="sr-Latn-CS" w:eastAsia="sr-Latn-CS"/>
        </w:rPr>
        <w:t>. Живко Жарков, стручни сарадник, библиотекар</w:t>
      </w:r>
      <w:r w:rsidR="00054A9D" w:rsidRPr="0023074F">
        <w:rPr>
          <w:rFonts w:asciiTheme="majorHAnsi" w:eastAsiaTheme="minorEastAsia" w:hAnsiTheme="majorHAnsi" w:cstheme="minorBidi"/>
          <w:lang w:val="sr-Latn-CS" w:eastAsia="sr-Latn-CS"/>
        </w:rPr>
        <w:br/>
      </w:r>
      <w:r w:rsidRPr="0023074F">
        <w:rPr>
          <w:rFonts w:asciiTheme="majorHAnsi" w:eastAsiaTheme="minorEastAsia" w:hAnsiTheme="majorHAnsi" w:cstheme="minorBidi"/>
          <w:lang w:val="sr-Cyrl-RS" w:eastAsia="sr-Latn-CS"/>
        </w:rPr>
        <w:t>4</w:t>
      </w:r>
      <w:r w:rsidR="00054A9D" w:rsidRPr="0023074F">
        <w:rPr>
          <w:rFonts w:asciiTheme="majorHAnsi" w:eastAsiaTheme="minorEastAsia" w:hAnsiTheme="majorHAnsi" w:cstheme="minorBidi"/>
          <w:lang w:val="sr-Latn-CS" w:eastAsia="sr-Latn-CS"/>
        </w:rPr>
        <w:t xml:space="preserve">. Маријана Савановић, </w:t>
      </w:r>
      <w:r w:rsidR="00054A9D" w:rsidRPr="0023074F">
        <w:rPr>
          <w:rFonts w:asciiTheme="majorHAnsi" w:eastAsiaTheme="minorEastAsia" w:hAnsiTheme="majorHAnsi" w:cstheme="minorBidi"/>
          <w:lang w:val="sr-Cyrl-RS" w:eastAsia="sr-Latn-CS"/>
        </w:rPr>
        <w:t>наставник математике</w:t>
      </w:r>
      <w:r w:rsidR="00054A9D" w:rsidRPr="0023074F">
        <w:rPr>
          <w:rFonts w:asciiTheme="majorHAnsi" w:eastAsiaTheme="minorEastAsia" w:hAnsiTheme="majorHAnsi" w:cstheme="minorBidi"/>
          <w:lang w:val="sr-Latn-CS" w:eastAsia="sr-Latn-CS"/>
        </w:rPr>
        <w:br/>
      </w:r>
      <w:r w:rsidRPr="0023074F">
        <w:rPr>
          <w:rFonts w:asciiTheme="majorHAnsi" w:eastAsiaTheme="minorEastAsia" w:hAnsiTheme="majorHAnsi" w:cstheme="minorBidi"/>
          <w:lang w:val="sr-Cyrl-RS" w:eastAsia="sr-Latn-CS"/>
        </w:rPr>
        <w:t>5</w:t>
      </w:r>
      <w:r w:rsidR="00054A9D" w:rsidRPr="0023074F">
        <w:rPr>
          <w:rFonts w:asciiTheme="majorHAnsi" w:eastAsiaTheme="minorEastAsia" w:hAnsiTheme="majorHAnsi" w:cstheme="minorBidi"/>
          <w:lang w:val="sr-Latn-CS" w:eastAsia="sr-Latn-CS"/>
        </w:rPr>
        <w:t>. Дајана Губеринић</w:t>
      </w:r>
      <w:r w:rsidR="00054A9D" w:rsidRPr="0023074F">
        <w:rPr>
          <w:rFonts w:asciiTheme="majorHAnsi" w:eastAsiaTheme="minorEastAsia" w:hAnsiTheme="majorHAnsi" w:cstheme="minorBidi"/>
          <w:lang w:val="sr-Cyrl-RS" w:eastAsia="sr-Latn-CS"/>
        </w:rPr>
        <w:t>, наставник биологије</w:t>
      </w:r>
      <w:r w:rsidR="00054A9D" w:rsidRPr="0023074F">
        <w:rPr>
          <w:rFonts w:asciiTheme="majorHAnsi" w:eastAsiaTheme="minorEastAsia" w:hAnsiTheme="majorHAnsi" w:cstheme="minorBidi"/>
          <w:lang w:val="sr-Latn-CS" w:eastAsia="sr-Latn-CS"/>
        </w:rPr>
        <w:br/>
      </w:r>
      <w:r w:rsidRPr="0023074F">
        <w:rPr>
          <w:rFonts w:asciiTheme="majorHAnsi" w:eastAsiaTheme="minorEastAsia" w:hAnsiTheme="majorHAnsi" w:cstheme="minorBidi"/>
          <w:lang w:val="sr-Cyrl-RS" w:eastAsia="sr-Latn-CS"/>
        </w:rPr>
        <w:t>6</w:t>
      </w:r>
      <w:r w:rsidR="00054A9D" w:rsidRPr="0023074F">
        <w:rPr>
          <w:rFonts w:asciiTheme="majorHAnsi" w:eastAsiaTheme="minorEastAsia" w:hAnsiTheme="majorHAnsi" w:cstheme="minorBidi"/>
          <w:lang w:val="sr-Latn-CS" w:eastAsia="sr-Latn-CS"/>
        </w:rPr>
        <w:t xml:space="preserve">. </w:t>
      </w:r>
      <w:r w:rsidR="00054A9D" w:rsidRPr="0023074F">
        <w:rPr>
          <w:rFonts w:asciiTheme="majorHAnsi" w:eastAsiaTheme="minorEastAsia" w:hAnsiTheme="majorHAnsi" w:cstheme="minorBidi"/>
          <w:lang w:val="sr-Cyrl-RS" w:eastAsia="sr-Latn-CS"/>
        </w:rPr>
        <w:t>Ленке Калнок, представник родитеља</w:t>
      </w:r>
      <w:r w:rsidR="00054A9D" w:rsidRPr="0023074F">
        <w:rPr>
          <w:rFonts w:asciiTheme="majorHAnsi" w:eastAsiaTheme="minorEastAsia" w:hAnsiTheme="majorHAnsi" w:cstheme="minorBidi"/>
          <w:lang w:val="sr-Latn-CS" w:eastAsia="sr-Latn-CS"/>
        </w:rPr>
        <w:br/>
      </w:r>
    </w:p>
    <w:p w:rsidR="0002641C" w:rsidRPr="0023074F" w:rsidRDefault="0002641C" w:rsidP="00527820">
      <w:pPr>
        <w:pStyle w:val="ListParagraph"/>
        <w:spacing w:after="200" w:line="276" w:lineRule="auto"/>
        <w:ind w:left="426"/>
        <w:rPr>
          <w:rFonts w:asciiTheme="majorHAnsi" w:eastAsiaTheme="minorEastAsia" w:hAnsiTheme="majorHAnsi" w:cstheme="minorBidi"/>
          <w:lang w:val="sr-Cyrl-RS" w:eastAsia="sr-Latn-CS"/>
        </w:rPr>
      </w:pPr>
      <w:r w:rsidRPr="0023074F">
        <w:rPr>
          <w:rFonts w:asciiTheme="majorHAnsi" w:hAnsiTheme="majorHAnsi"/>
          <w:lang w:val="sr-Cyrl-RS"/>
        </w:rPr>
        <w:t xml:space="preserve">Тим за обезбеђивање квалитета и развој установе </w:t>
      </w:r>
      <w:r w:rsidR="00F239B7" w:rsidRPr="0023074F">
        <w:rPr>
          <w:rFonts w:asciiTheme="majorHAnsi" w:hAnsiTheme="majorHAnsi"/>
          <w:lang w:val="sr-Cyrl-RS"/>
        </w:rPr>
        <w:t xml:space="preserve">одржао је 5 састанака. Тим се старао </w:t>
      </w:r>
      <w:r w:rsidRPr="0023074F">
        <w:rPr>
          <w:rFonts w:asciiTheme="majorHAnsi" w:hAnsiTheme="majorHAnsi"/>
          <w:lang w:val="sr-Cyrl-RS"/>
        </w:rPr>
        <w:t>о:</w:t>
      </w:r>
    </w:p>
    <w:p w:rsidR="0002641C" w:rsidRPr="0023074F" w:rsidRDefault="0002641C" w:rsidP="007E7A8D">
      <w:pPr>
        <w:numPr>
          <w:ilvl w:val="0"/>
          <w:numId w:val="35"/>
        </w:numPr>
        <w:rPr>
          <w:rFonts w:asciiTheme="majorHAnsi" w:hAnsiTheme="majorHAnsi"/>
          <w:lang w:val="sr-Cyrl-RS"/>
        </w:rPr>
      </w:pPr>
      <w:r w:rsidRPr="0023074F">
        <w:rPr>
          <w:rFonts w:asciiTheme="majorHAnsi" w:hAnsiTheme="majorHAnsi"/>
          <w:lang w:val="sr-Cyrl-RS"/>
        </w:rPr>
        <w:t>Унапређивању рада установе, примени ИКТ, иновацијама у учењу, о угледним часовима, пројектној настави...</w:t>
      </w:r>
    </w:p>
    <w:p w:rsidR="0002641C" w:rsidRPr="0023074F" w:rsidRDefault="0002641C" w:rsidP="007E7A8D">
      <w:pPr>
        <w:numPr>
          <w:ilvl w:val="0"/>
          <w:numId w:val="35"/>
        </w:numPr>
        <w:rPr>
          <w:rFonts w:asciiTheme="majorHAnsi" w:hAnsiTheme="majorHAnsi"/>
          <w:lang w:val="sr-Cyrl-RS"/>
        </w:rPr>
      </w:pPr>
      <w:r w:rsidRPr="0023074F">
        <w:rPr>
          <w:rFonts w:asciiTheme="majorHAnsi" w:hAnsiTheme="majorHAnsi"/>
          <w:lang w:val="sr-Cyrl-RS"/>
        </w:rPr>
        <w:t>Праћењу остваривања Школског програма кроз различите наставне и ваннаставне, културне и спортске активности;</w:t>
      </w:r>
    </w:p>
    <w:p w:rsidR="0002641C" w:rsidRPr="0023074F" w:rsidRDefault="0002641C" w:rsidP="007E7A8D">
      <w:pPr>
        <w:numPr>
          <w:ilvl w:val="0"/>
          <w:numId w:val="35"/>
        </w:numPr>
        <w:rPr>
          <w:rFonts w:asciiTheme="majorHAnsi" w:hAnsiTheme="majorHAnsi"/>
          <w:lang w:val="sr-Cyrl-RS"/>
        </w:rPr>
      </w:pPr>
      <w:r w:rsidRPr="0023074F">
        <w:rPr>
          <w:rFonts w:asciiTheme="majorHAnsi" w:hAnsiTheme="majorHAnsi"/>
          <w:lang w:val="sr-Cyrl-RS"/>
        </w:rPr>
        <w:lastRenderedPageBreak/>
        <w:t>Праћењу и анализи циљева и стандарда постигнућа применом разних тестова и анкета;</w:t>
      </w:r>
    </w:p>
    <w:p w:rsidR="0002641C" w:rsidRPr="0023074F" w:rsidRDefault="0002641C" w:rsidP="007E7A8D">
      <w:pPr>
        <w:numPr>
          <w:ilvl w:val="0"/>
          <w:numId w:val="35"/>
        </w:numPr>
        <w:rPr>
          <w:rFonts w:asciiTheme="majorHAnsi" w:hAnsiTheme="majorHAnsi"/>
          <w:lang w:val="sr-Cyrl-RS"/>
        </w:rPr>
      </w:pPr>
      <w:r w:rsidRPr="0023074F">
        <w:rPr>
          <w:rFonts w:asciiTheme="majorHAnsi" w:hAnsiTheme="majorHAnsi"/>
          <w:lang w:val="sr-Cyrl-RS"/>
        </w:rPr>
        <w:t>Развијању компетанција наставника;</w:t>
      </w:r>
    </w:p>
    <w:p w:rsidR="0002641C" w:rsidRPr="0023074F" w:rsidRDefault="0002641C" w:rsidP="007E7A8D">
      <w:pPr>
        <w:numPr>
          <w:ilvl w:val="0"/>
          <w:numId w:val="35"/>
        </w:numPr>
        <w:rPr>
          <w:rFonts w:asciiTheme="majorHAnsi" w:hAnsiTheme="majorHAnsi"/>
          <w:lang w:val="sr-Cyrl-RS"/>
        </w:rPr>
      </w:pPr>
      <w:r w:rsidRPr="0023074F">
        <w:rPr>
          <w:rFonts w:asciiTheme="majorHAnsi" w:hAnsiTheme="majorHAnsi"/>
          <w:lang w:val="sr-Cyrl-RS"/>
        </w:rPr>
        <w:t>Праћењу резултата рада наставника и стручних сарадника – непосредном посетом часовима, учешћем на разним манифестацијама и културним догађајима;</w:t>
      </w:r>
    </w:p>
    <w:p w:rsidR="0002641C" w:rsidRPr="0023074F" w:rsidRDefault="0002641C" w:rsidP="007E7A8D">
      <w:pPr>
        <w:numPr>
          <w:ilvl w:val="0"/>
          <w:numId w:val="35"/>
        </w:numPr>
        <w:rPr>
          <w:rFonts w:asciiTheme="majorHAnsi" w:hAnsiTheme="majorHAnsi"/>
          <w:lang w:val="sr-Cyrl-RS"/>
        </w:rPr>
      </w:pPr>
      <w:r w:rsidRPr="0023074F">
        <w:rPr>
          <w:rFonts w:asciiTheme="majorHAnsi" w:hAnsiTheme="majorHAnsi"/>
          <w:lang w:val="sr-Cyrl-RS"/>
        </w:rPr>
        <w:t>Праћењем резултата рада ученика – непосредном посетом часовима</w:t>
      </w:r>
      <w:r w:rsidR="00F509F2" w:rsidRPr="0023074F">
        <w:rPr>
          <w:rFonts w:asciiTheme="majorHAnsi" w:hAnsiTheme="majorHAnsi"/>
          <w:lang w:val="sr-Cyrl-RS"/>
        </w:rPr>
        <w:t>,</w:t>
      </w:r>
      <w:r w:rsidRPr="0023074F">
        <w:rPr>
          <w:rFonts w:asciiTheme="majorHAnsi" w:hAnsiTheme="majorHAnsi"/>
          <w:lang w:val="sr-Cyrl-RS"/>
        </w:rPr>
        <w:t xml:space="preserve"> разговором са ученицима и родитељима; анализом резултата на завршном испиту ученика осмог разреда</w:t>
      </w:r>
    </w:p>
    <w:p w:rsidR="00527820" w:rsidRPr="0023074F" w:rsidRDefault="00527820" w:rsidP="00F81B3A">
      <w:pPr>
        <w:spacing w:after="200" w:line="276" w:lineRule="auto"/>
        <w:jc w:val="both"/>
        <w:rPr>
          <w:rFonts w:asciiTheme="majorHAnsi" w:hAnsiTheme="majorHAnsi"/>
          <w:lang w:val="sr-Cyrl-RS"/>
        </w:rPr>
      </w:pPr>
    </w:p>
    <w:tbl>
      <w:tblPr>
        <w:tblW w:w="10490"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1905"/>
        <w:gridCol w:w="1559"/>
        <w:gridCol w:w="1881"/>
      </w:tblGrid>
      <w:tr w:rsidR="0002641C" w:rsidRPr="0023074F" w:rsidTr="00F239B7">
        <w:tc>
          <w:tcPr>
            <w:tcW w:w="5145" w:type="dxa"/>
            <w:shd w:val="clear" w:color="auto" w:fill="DBDBDB"/>
          </w:tcPr>
          <w:p w:rsidR="0002641C" w:rsidRPr="0023074F" w:rsidRDefault="0002641C" w:rsidP="0002641C">
            <w:pPr>
              <w:rPr>
                <w:rFonts w:asciiTheme="majorHAnsi" w:hAnsiTheme="majorHAnsi"/>
                <w:b/>
                <w:bCs/>
                <w:sz w:val="22"/>
                <w:szCs w:val="22"/>
                <w:lang w:val="sr-Cyrl-RS"/>
              </w:rPr>
            </w:pPr>
            <w:r w:rsidRPr="0023074F">
              <w:rPr>
                <w:rFonts w:asciiTheme="majorHAnsi" w:hAnsiTheme="majorHAnsi"/>
                <w:b/>
                <w:bCs/>
                <w:sz w:val="22"/>
                <w:szCs w:val="22"/>
                <w:lang w:val="sr-Cyrl-RS"/>
              </w:rPr>
              <w:t>Реализоване активности</w:t>
            </w:r>
          </w:p>
        </w:tc>
        <w:tc>
          <w:tcPr>
            <w:tcW w:w="1905" w:type="dxa"/>
            <w:shd w:val="clear" w:color="auto" w:fill="DBDBDB"/>
          </w:tcPr>
          <w:p w:rsidR="0002641C" w:rsidRPr="0023074F" w:rsidRDefault="0002641C" w:rsidP="0002641C">
            <w:pPr>
              <w:rPr>
                <w:rFonts w:asciiTheme="majorHAnsi" w:hAnsiTheme="majorHAnsi"/>
                <w:b/>
                <w:bCs/>
                <w:sz w:val="22"/>
                <w:szCs w:val="22"/>
                <w:lang w:val="sr-Cyrl-RS"/>
              </w:rPr>
            </w:pPr>
            <w:r w:rsidRPr="0023074F">
              <w:rPr>
                <w:rFonts w:asciiTheme="majorHAnsi" w:hAnsiTheme="majorHAnsi"/>
                <w:b/>
                <w:bCs/>
                <w:sz w:val="22"/>
                <w:szCs w:val="22"/>
                <w:lang w:val="sr-Cyrl-RS"/>
              </w:rPr>
              <w:t>Носиоци активности</w:t>
            </w:r>
          </w:p>
        </w:tc>
        <w:tc>
          <w:tcPr>
            <w:tcW w:w="1559" w:type="dxa"/>
            <w:shd w:val="clear" w:color="auto" w:fill="DBDBDB"/>
          </w:tcPr>
          <w:p w:rsidR="0002641C" w:rsidRPr="0023074F" w:rsidRDefault="0002641C" w:rsidP="0002641C">
            <w:pPr>
              <w:rPr>
                <w:rFonts w:asciiTheme="majorHAnsi" w:hAnsiTheme="majorHAnsi"/>
                <w:b/>
                <w:bCs/>
                <w:sz w:val="22"/>
                <w:szCs w:val="22"/>
                <w:lang w:val="sr-Cyrl-RS"/>
              </w:rPr>
            </w:pPr>
            <w:r w:rsidRPr="0023074F">
              <w:rPr>
                <w:rFonts w:asciiTheme="majorHAnsi" w:hAnsiTheme="majorHAnsi"/>
                <w:b/>
                <w:bCs/>
                <w:sz w:val="22"/>
                <w:szCs w:val="22"/>
                <w:lang w:val="sr-Cyrl-RS"/>
              </w:rPr>
              <w:t>Време раализације</w:t>
            </w:r>
          </w:p>
        </w:tc>
        <w:tc>
          <w:tcPr>
            <w:tcW w:w="1881" w:type="dxa"/>
            <w:shd w:val="clear" w:color="auto" w:fill="DBDBDB"/>
          </w:tcPr>
          <w:p w:rsidR="0002641C" w:rsidRPr="0023074F" w:rsidRDefault="0002641C" w:rsidP="0002641C">
            <w:pPr>
              <w:rPr>
                <w:rFonts w:asciiTheme="majorHAnsi" w:hAnsiTheme="majorHAnsi"/>
                <w:b/>
                <w:bCs/>
                <w:sz w:val="22"/>
                <w:szCs w:val="22"/>
                <w:lang w:val="sr-Cyrl-RS"/>
              </w:rPr>
            </w:pPr>
            <w:r w:rsidRPr="0023074F">
              <w:rPr>
                <w:rFonts w:asciiTheme="majorHAnsi" w:hAnsiTheme="majorHAnsi"/>
                <w:b/>
                <w:bCs/>
                <w:sz w:val="22"/>
                <w:szCs w:val="22"/>
                <w:lang w:val="sr-Cyrl-RS"/>
              </w:rPr>
              <w:t>Нечини праћења</w:t>
            </w:r>
          </w:p>
        </w:tc>
      </w:tr>
      <w:tr w:rsidR="0002641C" w:rsidRPr="0023074F" w:rsidTr="00F239B7">
        <w:tc>
          <w:tcPr>
            <w:tcW w:w="5145" w:type="dxa"/>
            <w:shd w:val="clear" w:color="auto" w:fill="auto"/>
          </w:tcPr>
          <w:p w:rsidR="0002641C" w:rsidRPr="0023074F" w:rsidRDefault="00F239B7" w:rsidP="00F239B7">
            <w:pPr>
              <w:jc w:val="both"/>
              <w:rPr>
                <w:rFonts w:asciiTheme="majorHAnsi" w:hAnsiTheme="majorHAnsi"/>
                <w:sz w:val="22"/>
                <w:szCs w:val="22"/>
                <w:lang w:val="sr-Cyrl-RS"/>
              </w:rPr>
            </w:pPr>
            <w:r w:rsidRPr="0023074F">
              <w:rPr>
                <w:rFonts w:asciiTheme="majorHAnsi" w:hAnsiTheme="majorHAnsi"/>
                <w:sz w:val="22"/>
                <w:szCs w:val="22"/>
                <w:lang w:val="sr-Cyrl-RS"/>
              </w:rPr>
              <w:t>-</w:t>
            </w:r>
            <w:r w:rsidR="0002641C" w:rsidRPr="0023074F">
              <w:rPr>
                <w:rFonts w:asciiTheme="majorHAnsi" w:hAnsiTheme="majorHAnsi"/>
                <w:sz w:val="22"/>
                <w:szCs w:val="22"/>
                <w:lang w:val="sr-Cyrl-RS"/>
              </w:rPr>
              <w:t>Формиран Тим и сачињен план рада Тима за обезбеђивање квалитета и развој установе</w:t>
            </w:r>
          </w:p>
          <w:p w:rsidR="0002641C" w:rsidRPr="0023074F" w:rsidRDefault="00F239B7" w:rsidP="00F239B7">
            <w:pPr>
              <w:jc w:val="both"/>
              <w:rPr>
                <w:rFonts w:asciiTheme="majorHAnsi" w:hAnsiTheme="majorHAnsi"/>
                <w:sz w:val="22"/>
                <w:szCs w:val="22"/>
                <w:lang w:val="sr-Cyrl-RS"/>
              </w:rPr>
            </w:pPr>
            <w:r w:rsidRPr="0023074F">
              <w:rPr>
                <w:rFonts w:asciiTheme="majorHAnsi" w:hAnsiTheme="majorHAnsi"/>
                <w:sz w:val="22"/>
                <w:szCs w:val="22"/>
                <w:lang w:val="sr-Cyrl-RS"/>
              </w:rPr>
              <w:t>-</w:t>
            </w:r>
            <w:r w:rsidR="0002641C" w:rsidRPr="0023074F">
              <w:rPr>
                <w:rFonts w:asciiTheme="majorHAnsi" w:hAnsiTheme="majorHAnsi"/>
                <w:sz w:val="22"/>
                <w:szCs w:val="22"/>
                <w:lang w:val="sr-Cyrl-RS"/>
              </w:rPr>
              <w:t>Размотрени су стандарди квалитета рада установе;</w:t>
            </w:r>
          </w:p>
          <w:p w:rsidR="0002641C" w:rsidRPr="0023074F" w:rsidRDefault="00F239B7" w:rsidP="00F239B7">
            <w:pPr>
              <w:jc w:val="both"/>
              <w:rPr>
                <w:rFonts w:asciiTheme="majorHAnsi" w:hAnsiTheme="majorHAnsi"/>
                <w:sz w:val="22"/>
                <w:szCs w:val="22"/>
                <w:lang w:val="sr-Cyrl-RS"/>
              </w:rPr>
            </w:pPr>
            <w:r w:rsidRPr="0023074F">
              <w:rPr>
                <w:rFonts w:asciiTheme="majorHAnsi" w:hAnsiTheme="majorHAnsi"/>
                <w:sz w:val="22"/>
                <w:szCs w:val="22"/>
                <w:lang w:val="sr-Cyrl-RS"/>
              </w:rPr>
              <w:t>-</w:t>
            </w:r>
            <w:r w:rsidR="0002641C" w:rsidRPr="0023074F">
              <w:rPr>
                <w:rFonts w:asciiTheme="majorHAnsi" w:hAnsiTheme="majorHAnsi"/>
                <w:sz w:val="22"/>
                <w:szCs w:val="22"/>
                <w:lang w:val="sr-Cyrl-RS"/>
              </w:rPr>
              <w:t>Пружање подршке ученицима 5.разреда при преласку у други циклус образовања</w:t>
            </w:r>
          </w:p>
        </w:tc>
        <w:tc>
          <w:tcPr>
            <w:tcW w:w="1905" w:type="dxa"/>
            <w:shd w:val="clear" w:color="auto" w:fill="auto"/>
          </w:tcPr>
          <w:p w:rsidR="0002641C" w:rsidRPr="0023074F" w:rsidRDefault="0002641C" w:rsidP="0002641C">
            <w:pPr>
              <w:rPr>
                <w:rFonts w:asciiTheme="majorHAnsi" w:hAnsiTheme="majorHAnsi"/>
                <w:sz w:val="22"/>
                <w:szCs w:val="22"/>
                <w:lang w:val="sr-Cyrl-RS"/>
              </w:rPr>
            </w:pPr>
          </w:p>
          <w:p w:rsidR="0002641C" w:rsidRPr="0023074F" w:rsidRDefault="0002641C" w:rsidP="0002641C">
            <w:pPr>
              <w:rPr>
                <w:rFonts w:asciiTheme="majorHAnsi" w:hAnsiTheme="majorHAnsi"/>
                <w:sz w:val="22"/>
                <w:szCs w:val="22"/>
                <w:lang w:val="sr-Cyrl-RS"/>
              </w:rPr>
            </w:pPr>
            <w:r w:rsidRPr="0023074F">
              <w:rPr>
                <w:rFonts w:asciiTheme="majorHAnsi" w:hAnsiTheme="majorHAnsi"/>
                <w:sz w:val="22"/>
                <w:szCs w:val="22"/>
                <w:lang w:val="sr-Cyrl-RS"/>
              </w:rPr>
              <w:t>Тим за обезбеђивање квалитета рада установе; одељењски старешина 5.разреда;</w:t>
            </w:r>
          </w:p>
          <w:p w:rsidR="0002641C" w:rsidRPr="0023074F" w:rsidRDefault="0002641C" w:rsidP="0002641C">
            <w:pPr>
              <w:rPr>
                <w:rFonts w:asciiTheme="majorHAnsi" w:hAnsiTheme="majorHAnsi"/>
                <w:sz w:val="22"/>
                <w:szCs w:val="22"/>
                <w:lang w:val="sr-Cyrl-RS"/>
              </w:rPr>
            </w:pPr>
            <w:r w:rsidRPr="0023074F">
              <w:rPr>
                <w:rFonts w:asciiTheme="majorHAnsi" w:hAnsiTheme="majorHAnsi"/>
                <w:sz w:val="22"/>
                <w:szCs w:val="22"/>
                <w:lang w:val="sr-Cyrl-RS"/>
              </w:rPr>
              <w:t>педагог</w:t>
            </w:r>
          </w:p>
        </w:tc>
        <w:tc>
          <w:tcPr>
            <w:tcW w:w="1559" w:type="dxa"/>
            <w:shd w:val="clear" w:color="auto" w:fill="auto"/>
          </w:tcPr>
          <w:p w:rsidR="0002641C" w:rsidRPr="0023074F" w:rsidRDefault="0002641C" w:rsidP="0002641C">
            <w:pPr>
              <w:jc w:val="center"/>
              <w:rPr>
                <w:rFonts w:asciiTheme="majorHAnsi" w:hAnsiTheme="majorHAnsi"/>
                <w:sz w:val="22"/>
                <w:szCs w:val="22"/>
                <w:lang w:val="sr-Cyrl-RS"/>
              </w:rPr>
            </w:pPr>
          </w:p>
          <w:p w:rsidR="0002641C" w:rsidRPr="0023074F" w:rsidRDefault="0002641C" w:rsidP="0002641C">
            <w:pPr>
              <w:jc w:val="center"/>
              <w:rPr>
                <w:rFonts w:asciiTheme="majorHAnsi" w:hAnsiTheme="majorHAnsi"/>
                <w:sz w:val="22"/>
                <w:szCs w:val="22"/>
                <w:lang w:val="sr-Latn-RS"/>
              </w:rPr>
            </w:pPr>
            <w:r w:rsidRPr="0023074F">
              <w:rPr>
                <w:rFonts w:asciiTheme="majorHAnsi" w:hAnsiTheme="majorHAnsi"/>
                <w:sz w:val="22"/>
                <w:szCs w:val="22"/>
                <w:lang w:val="sr-Latn-RS"/>
              </w:rPr>
              <w:t>IX</w:t>
            </w:r>
          </w:p>
          <w:p w:rsidR="0002641C" w:rsidRPr="0023074F" w:rsidRDefault="0002641C" w:rsidP="0002641C">
            <w:pPr>
              <w:jc w:val="center"/>
              <w:rPr>
                <w:rFonts w:asciiTheme="majorHAnsi" w:hAnsiTheme="majorHAnsi"/>
                <w:sz w:val="22"/>
                <w:szCs w:val="22"/>
                <w:lang w:val="sr-Latn-RS"/>
              </w:rPr>
            </w:pPr>
            <w:r w:rsidRPr="0023074F">
              <w:rPr>
                <w:rFonts w:asciiTheme="majorHAnsi" w:hAnsiTheme="majorHAnsi"/>
                <w:sz w:val="22"/>
                <w:szCs w:val="22"/>
                <w:lang w:val="sr-Latn-RS"/>
              </w:rPr>
              <w:t>X</w:t>
            </w:r>
          </w:p>
        </w:tc>
        <w:tc>
          <w:tcPr>
            <w:tcW w:w="1881" w:type="dxa"/>
            <w:shd w:val="clear" w:color="auto" w:fill="auto"/>
          </w:tcPr>
          <w:p w:rsidR="0002641C" w:rsidRPr="0023074F" w:rsidRDefault="0002641C" w:rsidP="0002641C">
            <w:pPr>
              <w:rPr>
                <w:rFonts w:asciiTheme="majorHAnsi" w:hAnsiTheme="majorHAnsi"/>
                <w:sz w:val="22"/>
                <w:szCs w:val="22"/>
                <w:lang w:val="sr-Cyrl-RS"/>
              </w:rPr>
            </w:pPr>
          </w:p>
          <w:p w:rsidR="0002641C" w:rsidRPr="0023074F" w:rsidRDefault="0002641C" w:rsidP="0002641C">
            <w:pPr>
              <w:rPr>
                <w:rFonts w:asciiTheme="majorHAnsi" w:hAnsiTheme="majorHAnsi"/>
                <w:sz w:val="22"/>
                <w:szCs w:val="22"/>
                <w:lang w:val="sr-Cyrl-RS"/>
              </w:rPr>
            </w:pPr>
            <w:r w:rsidRPr="0023074F">
              <w:rPr>
                <w:rFonts w:asciiTheme="majorHAnsi" w:hAnsiTheme="majorHAnsi"/>
                <w:sz w:val="22"/>
                <w:szCs w:val="22"/>
                <w:lang w:val="sr-Cyrl-RS"/>
              </w:rPr>
              <w:t>Педагошка документација;</w:t>
            </w:r>
          </w:p>
          <w:p w:rsidR="0002641C" w:rsidRPr="0023074F" w:rsidRDefault="0002641C" w:rsidP="0002641C">
            <w:pPr>
              <w:rPr>
                <w:rFonts w:asciiTheme="majorHAnsi" w:hAnsiTheme="majorHAnsi"/>
                <w:sz w:val="22"/>
                <w:szCs w:val="22"/>
                <w:lang w:val="sr-Cyrl-RS"/>
              </w:rPr>
            </w:pPr>
          </w:p>
          <w:p w:rsidR="0002641C" w:rsidRPr="0023074F" w:rsidRDefault="0002641C" w:rsidP="0002641C">
            <w:pPr>
              <w:rPr>
                <w:rFonts w:asciiTheme="majorHAnsi" w:hAnsiTheme="majorHAnsi"/>
                <w:sz w:val="22"/>
                <w:szCs w:val="22"/>
                <w:lang w:val="sr-Cyrl-RS"/>
              </w:rPr>
            </w:pPr>
            <w:r w:rsidRPr="0023074F">
              <w:rPr>
                <w:rFonts w:asciiTheme="majorHAnsi" w:hAnsiTheme="majorHAnsi"/>
                <w:sz w:val="22"/>
                <w:szCs w:val="22"/>
                <w:lang w:val="sr-Cyrl-RS"/>
              </w:rPr>
              <w:t>записник</w:t>
            </w:r>
          </w:p>
        </w:tc>
      </w:tr>
      <w:tr w:rsidR="0002641C" w:rsidRPr="0023074F" w:rsidTr="00F239B7">
        <w:trPr>
          <w:trHeight w:val="1159"/>
        </w:trPr>
        <w:tc>
          <w:tcPr>
            <w:tcW w:w="5145" w:type="dxa"/>
            <w:shd w:val="clear" w:color="auto" w:fill="auto"/>
          </w:tcPr>
          <w:p w:rsidR="0002641C" w:rsidRPr="0023074F" w:rsidRDefault="00F239B7" w:rsidP="00F239B7">
            <w:pPr>
              <w:jc w:val="both"/>
              <w:rPr>
                <w:rFonts w:asciiTheme="majorHAnsi" w:hAnsiTheme="majorHAnsi"/>
                <w:sz w:val="22"/>
                <w:szCs w:val="22"/>
                <w:lang w:val="sr-Cyrl-RS"/>
              </w:rPr>
            </w:pPr>
            <w:r w:rsidRPr="0023074F">
              <w:rPr>
                <w:rFonts w:asciiTheme="majorHAnsi" w:hAnsiTheme="majorHAnsi"/>
                <w:sz w:val="22"/>
                <w:szCs w:val="22"/>
                <w:lang w:val="sr-Cyrl-RS"/>
              </w:rPr>
              <w:t>-</w:t>
            </w:r>
            <w:r w:rsidR="0002641C" w:rsidRPr="0023074F">
              <w:rPr>
                <w:rFonts w:asciiTheme="majorHAnsi" w:hAnsiTheme="majorHAnsi"/>
                <w:sz w:val="22"/>
                <w:szCs w:val="22"/>
                <w:lang w:val="sr-Cyrl-RS"/>
              </w:rPr>
              <w:t>Праћена је реализација Школског програма</w:t>
            </w:r>
          </w:p>
          <w:p w:rsidR="0002641C" w:rsidRPr="0023074F" w:rsidRDefault="00F239B7" w:rsidP="00F239B7">
            <w:pPr>
              <w:jc w:val="both"/>
              <w:rPr>
                <w:rFonts w:asciiTheme="majorHAnsi" w:hAnsiTheme="majorHAnsi"/>
                <w:sz w:val="22"/>
                <w:szCs w:val="22"/>
                <w:lang w:val="sr-Cyrl-RS"/>
              </w:rPr>
            </w:pPr>
            <w:r w:rsidRPr="0023074F">
              <w:rPr>
                <w:rFonts w:asciiTheme="majorHAnsi" w:hAnsiTheme="majorHAnsi"/>
                <w:sz w:val="22"/>
                <w:szCs w:val="22"/>
                <w:lang w:val="sr-Cyrl-RS"/>
              </w:rPr>
              <w:t>-</w:t>
            </w:r>
            <w:r w:rsidR="0002641C" w:rsidRPr="0023074F">
              <w:rPr>
                <w:rFonts w:asciiTheme="majorHAnsi" w:hAnsiTheme="majorHAnsi"/>
                <w:sz w:val="22"/>
                <w:szCs w:val="22"/>
                <w:lang w:val="sr-Cyrl-RS"/>
              </w:rPr>
              <w:t>Праћено је остваривање циљева и стандарда постигнућа</w:t>
            </w:r>
          </w:p>
        </w:tc>
        <w:tc>
          <w:tcPr>
            <w:tcW w:w="1905" w:type="dxa"/>
            <w:shd w:val="clear" w:color="auto" w:fill="auto"/>
          </w:tcPr>
          <w:p w:rsidR="0002641C" w:rsidRPr="0023074F" w:rsidRDefault="0002641C" w:rsidP="0002641C">
            <w:pPr>
              <w:rPr>
                <w:rFonts w:asciiTheme="majorHAnsi" w:hAnsiTheme="majorHAnsi"/>
                <w:sz w:val="22"/>
                <w:szCs w:val="22"/>
                <w:lang w:val="sr-Cyrl-RS"/>
              </w:rPr>
            </w:pPr>
            <w:r w:rsidRPr="0023074F">
              <w:rPr>
                <w:rFonts w:asciiTheme="majorHAnsi" w:hAnsiTheme="majorHAnsi"/>
                <w:sz w:val="22"/>
                <w:szCs w:val="22"/>
                <w:lang w:val="sr-Cyrl-RS"/>
              </w:rPr>
              <w:t>Тим за обезбеђивање квалитета рада установе;</w:t>
            </w:r>
          </w:p>
          <w:p w:rsidR="0002641C" w:rsidRPr="0023074F" w:rsidRDefault="0002641C" w:rsidP="0002641C">
            <w:pPr>
              <w:rPr>
                <w:rFonts w:asciiTheme="majorHAnsi" w:hAnsiTheme="majorHAnsi"/>
                <w:sz w:val="22"/>
                <w:szCs w:val="22"/>
                <w:lang w:val="sr-Cyrl-RS"/>
              </w:rPr>
            </w:pPr>
            <w:r w:rsidRPr="0023074F">
              <w:rPr>
                <w:rFonts w:asciiTheme="majorHAnsi" w:hAnsiTheme="majorHAnsi"/>
                <w:sz w:val="22"/>
                <w:szCs w:val="22"/>
                <w:lang w:val="sr-Cyrl-RS"/>
              </w:rPr>
              <w:t>Тим за самовредновање</w:t>
            </w:r>
          </w:p>
        </w:tc>
        <w:tc>
          <w:tcPr>
            <w:tcW w:w="1559" w:type="dxa"/>
            <w:shd w:val="clear" w:color="auto" w:fill="auto"/>
          </w:tcPr>
          <w:p w:rsidR="0002641C" w:rsidRPr="0023074F" w:rsidRDefault="0002641C" w:rsidP="0002641C">
            <w:pPr>
              <w:jc w:val="center"/>
              <w:rPr>
                <w:rFonts w:asciiTheme="majorHAnsi" w:hAnsiTheme="majorHAnsi"/>
                <w:sz w:val="22"/>
                <w:szCs w:val="22"/>
                <w:lang w:val="sr-Cyrl-RS"/>
              </w:rPr>
            </w:pPr>
          </w:p>
          <w:p w:rsidR="0002641C" w:rsidRPr="0023074F" w:rsidRDefault="0002641C" w:rsidP="0002641C">
            <w:pPr>
              <w:jc w:val="center"/>
              <w:rPr>
                <w:rFonts w:asciiTheme="majorHAnsi" w:hAnsiTheme="majorHAnsi"/>
                <w:sz w:val="22"/>
                <w:szCs w:val="22"/>
                <w:lang w:val="sr-Latn-RS"/>
              </w:rPr>
            </w:pPr>
            <w:r w:rsidRPr="0023074F">
              <w:rPr>
                <w:rFonts w:asciiTheme="majorHAnsi" w:hAnsiTheme="majorHAnsi"/>
                <w:sz w:val="22"/>
                <w:szCs w:val="22"/>
                <w:lang w:val="sr-Latn-RS"/>
              </w:rPr>
              <w:t>XII</w:t>
            </w:r>
          </w:p>
        </w:tc>
        <w:tc>
          <w:tcPr>
            <w:tcW w:w="1881" w:type="dxa"/>
            <w:shd w:val="clear" w:color="auto" w:fill="auto"/>
          </w:tcPr>
          <w:p w:rsidR="0002641C" w:rsidRPr="0023074F" w:rsidRDefault="0002641C" w:rsidP="0002641C">
            <w:pPr>
              <w:rPr>
                <w:rFonts w:asciiTheme="majorHAnsi" w:hAnsiTheme="majorHAnsi"/>
                <w:sz w:val="22"/>
                <w:szCs w:val="22"/>
                <w:lang w:val="sr-Cyrl-RS"/>
              </w:rPr>
            </w:pPr>
          </w:p>
          <w:p w:rsidR="0002641C" w:rsidRPr="0023074F" w:rsidRDefault="0002641C" w:rsidP="0002641C">
            <w:pPr>
              <w:rPr>
                <w:rFonts w:asciiTheme="majorHAnsi" w:hAnsiTheme="majorHAnsi"/>
                <w:sz w:val="22"/>
                <w:szCs w:val="22"/>
                <w:lang w:val="sr-Cyrl-RS"/>
              </w:rPr>
            </w:pPr>
            <w:r w:rsidRPr="0023074F">
              <w:rPr>
                <w:rFonts w:asciiTheme="majorHAnsi" w:hAnsiTheme="majorHAnsi"/>
                <w:sz w:val="22"/>
                <w:szCs w:val="22"/>
                <w:lang w:val="sr-Cyrl-RS"/>
              </w:rPr>
              <w:t>Педагошка документација;</w:t>
            </w:r>
          </w:p>
          <w:p w:rsidR="0002641C" w:rsidRPr="0023074F" w:rsidRDefault="0002641C" w:rsidP="0002641C">
            <w:pPr>
              <w:rPr>
                <w:rFonts w:asciiTheme="majorHAnsi" w:hAnsiTheme="majorHAnsi"/>
                <w:sz w:val="22"/>
                <w:szCs w:val="22"/>
                <w:lang w:val="sr-Cyrl-RS"/>
              </w:rPr>
            </w:pPr>
          </w:p>
          <w:p w:rsidR="0002641C" w:rsidRPr="0023074F" w:rsidRDefault="0002641C" w:rsidP="0002641C">
            <w:pPr>
              <w:rPr>
                <w:rFonts w:asciiTheme="majorHAnsi" w:hAnsiTheme="majorHAnsi"/>
                <w:sz w:val="22"/>
                <w:szCs w:val="22"/>
                <w:lang w:val="sr-Cyrl-RS"/>
              </w:rPr>
            </w:pPr>
            <w:r w:rsidRPr="0023074F">
              <w:rPr>
                <w:rFonts w:asciiTheme="majorHAnsi" w:hAnsiTheme="majorHAnsi"/>
                <w:sz w:val="22"/>
                <w:szCs w:val="22"/>
                <w:lang w:val="sr-Cyrl-RS"/>
              </w:rPr>
              <w:t>записник</w:t>
            </w:r>
          </w:p>
        </w:tc>
      </w:tr>
      <w:tr w:rsidR="0002641C" w:rsidRPr="0023074F" w:rsidTr="00F239B7">
        <w:tc>
          <w:tcPr>
            <w:tcW w:w="5145" w:type="dxa"/>
            <w:shd w:val="clear" w:color="auto" w:fill="auto"/>
          </w:tcPr>
          <w:p w:rsidR="0002641C" w:rsidRPr="0023074F" w:rsidRDefault="00F239B7" w:rsidP="00F239B7">
            <w:pPr>
              <w:jc w:val="both"/>
              <w:rPr>
                <w:rFonts w:asciiTheme="majorHAnsi" w:hAnsiTheme="majorHAnsi"/>
                <w:sz w:val="22"/>
                <w:szCs w:val="22"/>
                <w:lang w:val="sr-Cyrl-RS"/>
              </w:rPr>
            </w:pPr>
            <w:r w:rsidRPr="0023074F">
              <w:rPr>
                <w:rFonts w:asciiTheme="majorHAnsi" w:hAnsiTheme="majorHAnsi"/>
                <w:sz w:val="22"/>
                <w:szCs w:val="22"/>
                <w:lang w:val="sr-Cyrl-RS"/>
              </w:rPr>
              <w:t>-</w:t>
            </w:r>
            <w:r w:rsidR="0002641C" w:rsidRPr="0023074F">
              <w:rPr>
                <w:rFonts w:asciiTheme="majorHAnsi" w:hAnsiTheme="majorHAnsi"/>
                <w:sz w:val="22"/>
                <w:szCs w:val="22"/>
                <w:lang w:val="sr-Cyrl-RS"/>
              </w:rPr>
              <w:t>Подстицано је праћење развоја компетенција;</w:t>
            </w:r>
          </w:p>
          <w:p w:rsidR="0002641C" w:rsidRPr="0023074F" w:rsidRDefault="00F239B7" w:rsidP="00F239B7">
            <w:pPr>
              <w:jc w:val="both"/>
              <w:rPr>
                <w:rFonts w:asciiTheme="majorHAnsi" w:hAnsiTheme="majorHAnsi"/>
                <w:sz w:val="22"/>
                <w:szCs w:val="22"/>
                <w:lang w:val="sr-Cyrl-RS"/>
              </w:rPr>
            </w:pPr>
            <w:r w:rsidRPr="0023074F">
              <w:rPr>
                <w:rFonts w:asciiTheme="majorHAnsi" w:hAnsiTheme="majorHAnsi"/>
                <w:sz w:val="22"/>
                <w:szCs w:val="22"/>
                <w:lang w:val="sr-Cyrl-RS"/>
              </w:rPr>
              <w:t>-</w:t>
            </w:r>
            <w:r w:rsidR="0002641C" w:rsidRPr="0023074F">
              <w:rPr>
                <w:rFonts w:asciiTheme="majorHAnsi" w:hAnsiTheme="majorHAnsi"/>
                <w:sz w:val="22"/>
                <w:szCs w:val="22"/>
                <w:lang w:val="sr-Cyrl-RS"/>
              </w:rPr>
              <w:t>Вредновани су резултати рада наставника и стручних сарадника анал</w:t>
            </w:r>
            <w:r w:rsidR="009E6403" w:rsidRPr="0023074F">
              <w:rPr>
                <w:rFonts w:asciiTheme="majorHAnsi" w:hAnsiTheme="majorHAnsi"/>
                <w:sz w:val="22"/>
                <w:szCs w:val="22"/>
                <w:lang w:val="sr-Cyrl-RS"/>
              </w:rPr>
              <w:t>изом резултата на такмичењима</w:t>
            </w:r>
          </w:p>
        </w:tc>
        <w:tc>
          <w:tcPr>
            <w:tcW w:w="1905" w:type="dxa"/>
            <w:shd w:val="clear" w:color="auto" w:fill="auto"/>
          </w:tcPr>
          <w:p w:rsidR="0002641C" w:rsidRPr="0023074F" w:rsidRDefault="0002641C" w:rsidP="0002641C">
            <w:pPr>
              <w:rPr>
                <w:rFonts w:asciiTheme="majorHAnsi" w:hAnsiTheme="majorHAnsi"/>
                <w:sz w:val="22"/>
                <w:szCs w:val="22"/>
                <w:lang w:val="sr-Cyrl-RS"/>
              </w:rPr>
            </w:pPr>
            <w:r w:rsidRPr="0023074F">
              <w:rPr>
                <w:rFonts w:asciiTheme="majorHAnsi" w:hAnsiTheme="majorHAnsi"/>
                <w:sz w:val="22"/>
                <w:szCs w:val="22"/>
                <w:lang w:val="sr-Cyrl-RS"/>
              </w:rPr>
              <w:t>Тим за обезбеђивање квалитета рада установе;</w:t>
            </w:r>
          </w:p>
          <w:p w:rsidR="0002641C" w:rsidRPr="0023074F" w:rsidRDefault="0002641C" w:rsidP="0002641C">
            <w:pPr>
              <w:rPr>
                <w:rFonts w:asciiTheme="majorHAnsi" w:hAnsiTheme="majorHAnsi"/>
                <w:sz w:val="22"/>
                <w:szCs w:val="22"/>
                <w:lang w:val="sr-Cyrl-RS"/>
              </w:rPr>
            </w:pPr>
          </w:p>
          <w:p w:rsidR="0002641C" w:rsidRPr="0023074F" w:rsidRDefault="0002641C" w:rsidP="0002641C">
            <w:pPr>
              <w:rPr>
                <w:rFonts w:asciiTheme="majorHAnsi" w:hAnsiTheme="majorHAnsi"/>
                <w:sz w:val="22"/>
                <w:szCs w:val="22"/>
                <w:lang w:val="sr-Cyrl-RS"/>
              </w:rPr>
            </w:pPr>
            <w:r w:rsidRPr="0023074F">
              <w:rPr>
                <w:rFonts w:asciiTheme="majorHAnsi" w:hAnsiTheme="majorHAnsi"/>
                <w:sz w:val="22"/>
                <w:szCs w:val="22"/>
                <w:lang w:val="sr-Cyrl-RS"/>
              </w:rPr>
              <w:t>Тим за самовредновање</w:t>
            </w:r>
          </w:p>
        </w:tc>
        <w:tc>
          <w:tcPr>
            <w:tcW w:w="1559" w:type="dxa"/>
            <w:shd w:val="clear" w:color="auto" w:fill="auto"/>
          </w:tcPr>
          <w:p w:rsidR="0002641C" w:rsidRPr="0023074F" w:rsidRDefault="0002641C" w:rsidP="0002641C">
            <w:pPr>
              <w:jc w:val="center"/>
              <w:rPr>
                <w:rFonts w:asciiTheme="majorHAnsi" w:hAnsiTheme="majorHAnsi"/>
                <w:sz w:val="22"/>
                <w:szCs w:val="22"/>
                <w:lang w:val="sr-Cyrl-RS"/>
              </w:rPr>
            </w:pPr>
          </w:p>
          <w:p w:rsidR="0002641C" w:rsidRPr="0023074F" w:rsidRDefault="0002641C" w:rsidP="0002641C">
            <w:pPr>
              <w:jc w:val="center"/>
              <w:rPr>
                <w:rFonts w:asciiTheme="majorHAnsi" w:hAnsiTheme="majorHAnsi"/>
                <w:sz w:val="22"/>
                <w:szCs w:val="22"/>
                <w:lang w:val="sr-Latn-RS"/>
              </w:rPr>
            </w:pPr>
            <w:r w:rsidRPr="0023074F">
              <w:rPr>
                <w:rFonts w:asciiTheme="majorHAnsi" w:hAnsiTheme="majorHAnsi"/>
                <w:sz w:val="22"/>
                <w:szCs w:val="22"/>
                <w:lang w:val="sr-Latn-RS"/>
              </w:rPr>
              <w:t>V</w:t>
            </w:r>
          </w:p>
        </w:tc>
        <w:tc>
          <w:tcPr>
            <w:tcW w:w="1881" w:type="dxa"/>
            <w:shd w:val="clear" w:color="auto" w:fill="auto"/>
          </w:tcPr>
          <w:p w:rsidR="0002641C" w:rsidRPr="0023074F" w:rsidRDefault="0002641C" w:rsidP="0002641C">
            <w:pPr>
              <w:rPr>
                <w:rFonts w:asciiTheme="majorHAnsi" w:hAnsiTheme="majorHAnsi"/>
                <w:sz w:val="22"/>
                <w:szCs w:val="22"/>
                <w:lang w:val="sr-Cyrl-RS"/>
              </w:rPr>
            </w:pPr>
          </w:p>
          <w:p w:rsidR="0002641C" w:rsidRPr="0023074F" w:rsidRDefault="0002641C" w:rsidP="0002641C">
            <w:pPr>
              <w:rPr>
                <w:rFonts w:asciiTheme="majorHAnsi" w:hAnsiTheme="majorHAnsi"/>
                <w:sz w:val="22"/>
                <w:szCs w:val="22"/>
                <w:lang w:val="sr-Cyrl-RS"/>
              </w:rPr>
            </w:pPr>
            <w:r w:rsidRPr="0023074F">
              <w:rPr>
                <w:rFonts w:asciiTheme="majorHAnsi" w:hAnsiTheme="majorHAnsi"/>
                <w:sz w:val="22"/>
                <w:szCs w:val="22"/>
                <w:lang w:val="sr-Cyrl-RS"/>
              </w:rPr>
              <w:t>Педагошка документација;</w:t>
            </w:r>
          </w:p>
          <w:p w:rsidR="0002641C" w:rsidRPr="0023074F" w:rsidRDefault="0002641C" w:rsidP="0002641C">
            <w:pPr>
              <w:rPr>
                <w:rFonts w:asciiTheme="majorHAnsi" w:hAnsiTheme="majorHAnsi"/>
                <w:sz w:val="22"/>
                <w:szCs w:val="22"/>
                <w:lang w:val="sr-Cyrl-RS"/>
              </w:rPr>
            </w:pPr>
          </w:p>
          <w:p w:rsidR="0002641C" w:rsidRPr="0023074F" w:rsidRDefault="0002641C" w:rsidP="0002641C">
            <w:pPr>
              <w:rPr>
                <w:rFonts w:asciiTheme="majorHAnsi" w:hAnsiTheme="majorHAnsi"/>
                <w:sz w:val="22"/>
                <w:szCs w:val="22"/>
                <w:lang w:val="sr-Cyrl-RS"/>
              </w:rPr>
            </w:pPr>
            <w:r w:rsidRPr="0023074F">
              <w:rPr>
                <w:rFonts w:asciiTheme="majorHAnsi" w:hAnsiTheme="majorHAnsi"/>
                <w:sz w:val="22"/>
                <w:szCs w:val="22"/>
                <w:lang w:val="sr-Cyrl-RS"/>
              </w:rPr>
              <w:t>записник</w:t>
            </w:r>
          </w:p>
        </w:tc>
      </w:tr>
      <w:tr w:rsidR="0002641C" w:rsidRPr="0023074F" w:rsidTr="00F239B7">
        <w:tc>
          <w:tcPr>
            <w:tcW w:w="5145" w:type="dxa"/>
            <w:shd w:val="clear" w:color="auto" w:fill="auto"/>
          </w:tcPr>
          <w:p w:rsidR="0002641C" w:rsidRPr="0023074F" w:rsidRDefault="00F239B7" w:rsidP="00F239B7">
            <w:pPr>
              <w:jc w:val="both"/>
              <w:rPr>
                <w:rFonts w:asciiTheme="majorHAnsi" w:hAnsiTheme="majorHAnsi"/>
                <w:sz w:val="22"/>
                <w:szCs w:val="22"/>
                <w:lang w:val="sr-Cyrl-RS"/>
              </w:rPr>
            </w:pPr>
            <w:r w:rsidRPr="0023074F">
              <w:rPr>
                <w:rFonts w:asciiTheme="majorHAnsi" w:hAnsiTheme="majorHAnsi"/>
                <w:sz w:val="22"/>
                <w:szCs w:val="22"/>
                <w:lang w:val="sr-Cyrl-RS"/>
              </w:rPr>
              <w:t>-</w:t>
            </w:r>
            <w:r w:rsidR="0002641C" w:rsidRPr="0023074F">
              <w:rPr>
                <w:rFonts w:asciiTheme="majorHAnsi" w:hAnsiTheme="majorHAnsi"/>
                <w:sz w:val="22"/>
                <w:szCs w:val="22"/>
                <w:lang w:val="sr-Cyrl-RS"/>
              </w:rPr>
              <w:t>Сачињена је анализа успеха и дисциплине ученика кроз реализацију Годишњег плана рада школе и ШРП и предложене су мере за унапређење;</w:t>
            </w:r>
          </w:p>
          <w:p w:rsidR="0002641C" w:rsidRPr="0023074F" w:rsidRDefault="00F239B7" w:rsidP="00F239B7">
            <w:pPr>
              <w:jc w:val="both"/>
              <w:rPr>
                <w:rFonts w:asciiTheme="majorHAnsi" w:hAnsiTheme="majorHAnsi"/>
                <w:sz w:val="22"/>
                <w:szCs w:val="22"/>
                <w:lang w:val="sr-Cyrl-RS"/>
              </w:rPr>
            </w:pPr>
            <w:r w:rsidRPr="0023074F">
              <w:rPr>
                <w:rFonts w:asciiTheme="majorHAnsi" w:hAnsiTheme="majorHAnsi"/>
                <w:sz w:val="22"/>
                <w:szCs w:val="22"/>
                <w:lang w:val="sr-Cyrl-RS"/>
              </w:rPr>
              <w:t>-</w:t>
            </w:r>
            <w:r w:rsidR="0002641C" w:rsidRPr="0023074F">
              <w:rPr>
                <w:rFonts w:asciiTheme="majorHAnsi" w:hAnsiTheme="majorHAnsi"/>
                <w:sz w:val="22"/>
                <w:szCs w:val="22"/>
                <w:lang w:val="sr-Cyrl-RS"/>
              </w:rPr>
              <w:t>Сачињена је анализа резултата ученика осмог разреда на завршном испиту;</w:t>
            </w:r>
          </w:p>
          <w:p w:rsidR="0002641C" w:rsidRPr="0023074F" w:rsidRDefault="00F239B7" w:rsidP="00F239B7">
            <w:pPr>
              <w:jc w:val="both"/>
              <w:rPr>
                <w:rFonts w:asciiTheme="majorHAnsi" w:hAnsiTheme="majorHAnsi"/>
                <w:sz w:val="22"/>
                <w:szCs w:val="22"/>
                <w:lang w:val="sr-Cyrl-RS"/>
              </w:rPr>
            </w:pPr>
            <w:r w:rsidRPr="0023074F">
              <w:rPr>
                <w:rFonts w:asciiTheme="majorHAnsi" w:hAnsiTheme="majorHAnsi"/>
                <w:sz w:val="22"/>
                <w:szCs w:val="22"/>
                <w:lang w:val="sr-Cyrl-RS"/>
              </w:rPr>
              <w:t>-</w:t>
            </w:r>
            <w:r w:rsidR="0002641C" w:rsidRPr="0023074F">
              <w:rPr>
                <w:rFonts w:asciiTheme="majorHAnsi" w:hAnsiTheme="majorHAnsi"/>
                <w:sz w:val="22"/>
                <w:szCs w:val="22"/>
                <w:lang w:val="sr-Cyrl-RS"/>
              </w:rPr>
              <w:t>Сачињен је извештај о раду Тима за обезбеђивање квалитета и развој установе</w:t>
            </w:r>
          </w:p>
          <w:p w:rsidR="00527820" w:rsidRPr="0023074F" w:rsidRDefault="00527820" w:rsidP="00F239B7">
            <w:pPr>
              <w:jc w:val="both"/>
              <w:rPr>
                <w:rFonts w:asciiTheme="majorHAnsi" w:hAnsiTheme="majorHAnsi"/>
                <w:sz w:val="22"/>
                <w:szCs w:val="22"/>
                <w:lang w:val="sr-Cyrl-RS"/>
              </w:rPr>
            </w:pPr>
          </w:p>
        </w:tc>
        <w:tc>
          <w:tcPr>
            <w:tcW w:w="1905" w:type="dxa"/>
            <w:shd w:val="clear" w:color="auto" w:fill="auto"/>
          </w:tcPr>
          <w:p w:rsidR="0002641C" w:rsidRPr="0023074F" w:rsidRDefault="00527820" w:rsidP="0002641C">
            <w:pPr>
              <w:rPr>
                <w:rFonts w:asciiTheme="majorHAnsi" w:hAnsiTheme="majorHAnsi"/>
                <w:sz w:val="22"/>
                <w:szCs w:val="22"/>
                <w:lang w:val="sr-Cyrl-RS"/>
              </w:rPr>
            </w:pPr>
            <w:r w:rsidRPr="0023074F">
              <w:rPr>
                <w:rFonts w:asciiTheme="majorHAnsi" w:hAnsiTheme="majorHAnsi"/>
                <w:sz w:val="22"/>
                <w:szCs w:val="22"/>
                <w:lang w:val="sr-Cyrl-RS"/>
              </w:rPr>
              <w:t>Тим за обезбеђивање квалитета рада установе</w:t>
            </w:r>
          </w:p>
        </w:tc>
        <w:tc>
          <w:tcPr>
            <w:tcW w:w="1559" w:type="dxa"/>
            <w:shd w:val="clear" w:color="auto" w:fill="auto"/>
          </w:tcPr>
          <w:p w:rsidR="0002641C" w:rsidRPr="0023074F" w:rsidRDefault="0002641C" w:rsidP="0002641C">
            <w:pPr>
              <w:jc w:val="center"/>
              <w:rPr>
                <w:rFonts w:asciiTheme="majorHAnsi" w:hAnsiTheme="majorHAnsi"/>
                <w:sz w:val="22"/>
                <w:szCs w:val="22"/>
                <w:lang w:val="sr-Cyrl-RS"/>
              </w:rPr>
            </w:pPr>
          </w:p>
          <w:p w:rsidR="0002641C" w:rsidRPr="0023074F" w:rsidRDefault="0002641C" w:rsidP="0002641C">
            <w:pPr>
              <w:jc w:val="center"/>
              <w:rPr>
                <w:rFonts w:asciiTheme="majorHAnsi" w:hAnsiTheme="majorHAnsi"/>
                <w:sz w:val="22"/>
                <w:szCs w:val="22"/>
                <w:lang w:val="sr-Cyrl-RS"/>
              </w:rPr>
            </w:pPr>
          </w:p>
          <w:p w:rsidR="0002641C" w:rsidRPr="0023074F" w:rsidRDefault="0002641C" w:rsidP="0002641C">
            <w:pPr>
              <w:jc w:val="center"/>
              <w:rPr>
                <w:rFonts w:asciiTheme="majorHAnsi" w:hAnsiTheme="majorHAnsi"/>
                <w:sz w:val="22"/>
                <w:szCs w:val="22"/>
                <w:lang w:val="sr-Latn-RS"/>
              </w:rPr>
            </w:pPr>
            <w:r w:rsidRPr="0023074F">
              <w:rPr>
                <w:rFonts w:asciiTheme="majorHAnsi" w:hAnsiTheme="majorHAnsi"/>
                <w:sz w:val="22"/>
                <w:szCs w:val="22"/>
                <w:lang w:val="sr-Latn-RS"/>
              </w:rPr>
              <w:t>VIII</w:t>
            </w:r>
          </w:p>
        </w:tc>
        <w:tc>
          <w:tcPr>
            <w:tcW w:w="1881" w:type="dxa"/>
            <w:shd w:val="clear" w:color="auto" w:fill="auto"/>
          </w:tcPr>
          <w:p w:rsidR="0002641C" w:rsidRPr="0023074F" w:rsidRDefault="0002641C" w:rsidP="0002641C">
            <w:pPr>
              <w:rPr>
                <w:rFonts w:asciiTheme="majorHAnsi" w:hAnsiTheme="majorHAnsi"/>
                <w:sz w:val="22"/>
                <w:szCs w:val="22"/>
                <w:lang w:val="sr-Cyrl-RS"/>
              </w:rPr>
            </w:pPr>
          </w:p>
          <w:p w:rsidR="0002641C" w:rsidRPr="0023074F" w:rsidRDefault="0002641C" w:rsidP="0002641C">
            <w:pPr>
              <w:rPr>
                <w:rFonts w:asciiTheme="majorHAnsi" w:hAnsiTheme="majorHAnsi"/>
                <w:sz w:val="22"/>
                <w:szCs w:val="22"/>
                <w:lang w:val="sr-Cyrl-RS"/>
              </w:rPr>
            </w:pPr>
            <w:r w:rsidRPr="0023074F">
              <w:rPr>
                <w:rFonts w:asciiTheme="majorHAnsi" w:hAnsiTheme="majorHAnsi"/>
                <w:sz w:val="22"/>
                <w:szCs w:val="22"/>
                <w:lang w:val="sr-Cyrl-RS"/>
              </w:rPr>
              <w:t>Педагошка документација;</w:t>
            </w:r>
          </w:p>
          <w:p w:rsidR="0002641C" w:rsidRPr="0023074F" w:rsidRDefault="0002641C" w:rsidP="0002641C">
            <w:pPr>
              <w:rPr>
                <w:rFonts w:asciiTheme="majorHAnsi" w:hAnsiTheme="majorHAnsi"/>
                <w:sz w:val="22"/>
                <w:szCs w:val="22"/>
                <w:lang w:val="sr-Cyrl-RS"/>
              </w:rPr>
            </w:pPr>
          </w:p>
          <w:p w:rsidR="0002641C" w:rsidRPr="0023074F" w:rsidRDefault="0002641C" w:rsidP="0002641C">
            <w:pPr>
              <w:rPr>
                <w:rFonts w:asciiTheme="majorHAnsi" w:hAnsiTheme="majorHAnsi"/>
                <w:sz w:val="22"/>
                <w:szCs w:val="22"/>
                <w:lang w:val="sr-Cyrl-RS"/>
              </w:rPr>
            </w:pPr>
            <w:r w:rsidRPr="0023074F">
              <w:rPr>
                <w:rFonts w:asciiTheme="majorHAnsi" w:hAnsiTheme="majorHAnsi"/>
                <w:sz w:val="22"/>
                <w:szCs w:val="22"/>
                <w:lang w:val="sr-Cyrl-RS"/>
              </w:rPr>
              <w:t>записник</w:t>
            </w:r>
          </w:p>
        </w:tc>
      </w:tr>
    </w:tbl>
    <w:p w:rsidR="0002641C" w:rsidRPr="0023074F" w:rsidRDefault="0002641C" w:rsidP="00F81B3A">
      <w:pPr>
        <w:spacing w:after="200" w:line="276" w:lineRule="auto"/>
        <w:jc w:val="both"/>
        <w:rPr>
          <w:rFonts w:asciiTheme="majorHAnsi" w:hAnsiTheme="majorHAnsi"/>
          <w:lang w:val="sr-Cyrl-RS"/>
        </w:rPr>
      </w:pPr>
    </w:p>
    <w:p w:rsidR="0002641C" w:rsidRPr="0023074F" w:rsidRDefault="0002641C" w:rsidP="00F81B3A">
      <w:pPr>
        <w:spacing w:after="200" w:line="276" w:lineRule="auto"/>
        <w:jc w:val="both"/>
        <w:rPr>
          <w:rFonts w:asciiTheme="majorHAnsi" w:hAnsiTheme="majorHAnsi"/>
          <w:lang w:val="sr-Cyrl-RS"/>
        </w:rPr>
      </w:pPr>
    </w:p>
    <w:p w:rsidR="00C62028" w:rsidRPr="0023074F" w:rsidRDefault="00C62028" w:rsidP="001C40E7">
      <w:pPr>
        <w:ind w:firstLine="709"/>
        <w:jc w:val="both"/>
        <w:rPr>
          <w:rFonts w:asciiTheme="majorHAnsi" w:hAnsiTheme="majorHAnsi"/>
          <w:lang w:val="ru-RU"/>
        </w:rPr>
      </w:pPr>
    </w:p>
    <w:p w:rsidR="00C15EF0" w:rsidRPr="0023074F" w:rsidRDefault="00C15EF0" w:rsidP="001C40E7">
      <w:pPr>
        <w:ind w:firstLine="709"/>
        <w:jc w:val="both"/>
        <w:rPr>
          <w:rFonts w:asciiTheme="majorHAnsi" w:hAnsiTheme="majorHAnsi"/>
          <w:lang w:val="ru-RU"/>
        </w:rPr>
      </w:pPr>
    </w:p>
    <w:p w:rsidR="00C15EF0" w:rsidRPr="0023074F" w:rsidRDefault="00C15EF0" w:rsidP="001C40E7">
      <w:pPr>
        <w:ind w:firstLine="709"/>
        <w:jc w:val="both"/>
        <w:rPr>
          <w:rFonts w:asciiTheme="majorHAnsi" w:hAnsiTheme="majorHAnsi"/>
          <w:lang w:val="ru-RU"/>
        </w:rPr>
      </w:pPr>
    </w:p>
    <w:p w:rsidR="00C15EF0" w:rsidRPr="0023074F" w:rsidRDefault="00C15EF0" w:rsidP="001C40E7">
      <w:pPr>
        <w:ind w:firstLine="709"/>
        <w:jc w:val="both"/>
        <w:rPr>
          <w:rFonts w:asciiTheme="majorHAnsi" w:hAnsiTheme="majorHAnsi"/>
          <w:lang w:val="ru-RU"/>
        </w:rPr>
      </w:pPr>
    </w:p>
    <w:p w:rsidR="00C15EF0" w:rsidRPr="0023074F" w:rsidRDefault="00C15EF0" w:rsidP="001C40E7">
      <w:pPr>
        <w:ind w:firstLine="709"/>
        <w:jc w:val="both"/>
        <w:rPr>
          <w:rFonts w:asciiTheme="majorHAnsi" w:hAnsiTheme="majorHAnsi"/>
          <w:lang w:val="ru-RU"/>
        </w:rPr>
      </w:pPr>
    </w:p>
    <w:p w:rsidR="00C15EF0" w:rsidRPr="0023074F" w:rsidRDefault="00C15EF0" w:rsidP="00514C6E">
      <w:pPr>
        <w:jc w:val="both"/>
        <w:rPr>
          <w:rFonts w:asciiTheme="majorHAnsi" w:hAnsiTheme="majorHAnsi"/>
          <w:lang w:val="ru-RU"/>
        </w:rPr>
      </w:pPr>
    </w:p>
    <w:p w:rsidR="00587C3C" w:rsidRPr="0023074F" w:rsidRDefault="00587C3C" w:rsidP="00587C3C">
      <w:pPr>
        <w:jc w:val="both"/>
        <w:rPr>
          <w:rFonts w:ascii="Cambria" w:hAnsi="Cambria"/>
          <w:lang w:val="sr-Cyrl-CS"/>
        </w:rPr>
      </w:pPr>
    </w:p>
    <w:p w:rsidR="00587C3C" w:rsidRPr="00FB48D9" w:rsidRDefault="00587C3C" w:rsidP="00FB48D9">
      <w:pPr>
        <w:pStyle w:val="Heading2"/>
        <w:jc w:val="center"/>
        <w:rPr>
          <w:rFonts w:asciiTheme="majorHAnsi" w:hAnsiTheme="majorHAnsi"/>
        </w:rPr>
      </w:pPr>
      <w:bookmarkStart w:id="83" w:name="_Toc496046551"/>
      <w:bookmarkStart w:id="84" w:name="_Toc22051311"/>
      <w:r w:rsidRPr="00FB48D9">
        <w:rPr>
          <w:rFonts w:asciiTheme="majorHAnsi" w:hAnsiTheme="majorHAnsi"/>
        </w:rPr>
        <w:t>СТРУЧНИ САРАДНИК – ПЕДАГОГ</w:t>
      </w:r>
      <w:bookmarkEnd w:id="83"/>
      <w:bookmarkEnd w:id="84"/>
    </w:p>
    <w:p w:rsidR="00587C3C" w:rsidRPr="0023074F" w:rsidRDefault="00587C3C" w:rsidP="00587C3C">
      <w:pPr>
        <w:jc w:val="both"/>
        <w:rPr>
          <w:rFonts w:ascii="Cambria" w:hAnsi="Cambria"/>
          <w:b/>
          <w:lang w:val="sr-Cyrl-CS"/>
        </w:rPr>
      </w:pPr>
    </w:p>
    <w:p w:rsidR="00745C81" w:rsidRPr="0023074F" w:rsidRDefault="00745C81" w:rsidP="00587C3C">
      <w:pPr>
        <w:ind w:firstLine="720"/>
        <w:jc w:val="both"/>
        <w:rPr>
          <w:rFonts w:ascii="Cambria" w:hAnsi="Cambria"/>
          <w:lang w:val="sr-Latn-CS"/>
        </w:rPr>
      </w:pPr>
    </w:p>
    <w:p w:rsidR="00745C81" w:rsidRPr="0023074F" w:rsidRDefault="0052662B" w:rsidP="00745C81">
      <w:pPr>
        <w:rPr>
          <w:rFonts w:asciiTheme="majorHAnsi" w:hAnsiTheme="majorHAnsi"/>
          <w:lang w:val="sr-Cyrl-CS"/>
        </w:rPr>
      </w:pPr>
      <w:r w:rsidRPr="0023074F">
        <w:rPr>
          <w:rFonts w:asciiTheme="majorHAnsi" w:hAnsiTheme="majorHAnsi"/>
          <w:lang w:val="sr-Cyrl-CS"/>
        </w:rPr>
        <w:t xml:space="preserve">Током  школске </w:t>
      </w:r>
      <w:r w:rsidR="00745C81" w:rsidRPr="0023074F">
        <w:rPr>
          <w:rFonts w:asciiTheme="majorHAnsi" w:hAnsiTheme="majorHAnsi"/>
          <w:lang w:val="sr-Cyrl-CS"/>
        </w:rPr>
        <w:t xml:space="preserve">године у оквиру ангажовања 50% од пуног радног времена, педагог је </w:t>
      </w:r>
      <w:r w:rsidRPr="0023074F">
        <w:rPr>
          <w:rFonts w:asciiTheme="majorHAnsi" w:hAnsiTheme="majorHAnsi"/>
        </w:rPr>
        <w:t xml:space="preserve">у складу са задацима стручног сарадника </w:t>
      </w:r>
      <w:r w:rsidR="00745C81" w:rsidRPr="0023074F">
        <w:rPr>
          <w:rFonts w:asciiTheme="majorHAnsi" w:hAnsiTheme="majorHAnsi"/>
          <w:lang w:val="sr-Cyrl-CS"/>
        </w:rPr>
        <w:t xml:space="preserve">кроз следеће сегменте остваривала свој рад: </w:t>
      </w:r>
    </w:p>
    <w:p w:rsidR="00745C81" w:rsidRPr="0023074F" w:rsidRDefault="00745C81" w:rsidP="00745C81">
      <w:pPr>
        <w:rPr>
          <w:rFonts w:asciiTheme="majorHAnsi" w:hAnsiTheme="majorHAnsi"/>
        </w:rPr>
      </w:pPr>
      <w:r w:rsidRPr="0023074F">
        <w:rPr>
          <w:rFonts w:asciiTheme="majorHAnsi" w:hAnsiTheme="majorHAnsi"/>
          <w:lang w:val="sr-Cyrl-CS"/>
        </w:rPr>
        <w:t xml:space="preserve">       </w:t>
      </w:r>
    </w:p>
    <w:p w:rsidR="00745C81" w:rsidRPr="0023074F" w:rsidRDefault="00745C81" w:rsidP="00745C81">
      <w:pPr>
        <w:rPr>
          <w:rFonts w:asciiTheme="majorHAnsi" w:hAnsiTheme="majorHAnsi"/>
          <w:b/>
          <w:sz w:val="22"/>
          <w:szCs w:val="22"/>
          <w:lang w:val="sr-Cyrl-CS"/>
        </w:rPr>
      </w:pPr>
      <w:r w:rsidRPr="0023074F">
        <w:rPr>
          <w:rFonts w:asciiTheme="majorHAnsi" w:hAnsiTheme="majorHAnsi"/>
          <w:b/>
          <w:sz w:val="22"/>
          <w:szCs w:val="22"/>
          <w:lang w:val="hr-HR"/>
        </w:rPr>
        <w:t xml:space="preserve">I </w:t>
      </w:r>
      <w:r w:rsidRPr="0023074F">
        <w:rPr>
          <w:rFonts w:asciiTheme="majorHAnsi" w:hAnsiTheme="majorHAnsi"/>
          <w:b/>
          <w:sz w:val="22"/>
          <w:szCs w:val="22"/>
          <w:lang w:val="sr-Cyrl-CS"/>
        </w:rPr>
        <w:t xml:space="preserve">   Планирање и програмирање образовно-васпитног рада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701"/>
      </w:tblGrid>
      <w:tr w:rsidR="00745C81" w:rsidRPr="0023074F" w:rsidTr="00E24DB6">
        <w:tc>
          <w:tcPr>
            <w:tcW w:w="6204" w:type="dxa"/>
          </w:tcPr>
          <w:p w:rsidR="00745C81" w:rsidRPr="0023074F" w:rsidRDefault="00745C81" w:rsidP="00E24DB6">
            <w:pPr>
              <w:spacing w:after="160" w:line="240" w:lineRule="exact"/>
              <w:jc w:val="center"/>
              <w:rPr>
                <w:rFonts w:asciiTheme="majorHAnsi" w:hAnsiTheme="majorHAnsi" w:cs="Arial"/>
                <w:b/>
                <w:sz w:val="22"/>
                <w:szCs w:val="22"/>
              </w:rPr>
            </w:pPr>
            <w:r w:rsidRPr="0023074F">
              <w:rPr>
                <w:rFonts w:asciiTheme="majorHAnsi" w:hAnsiTheme="majorHAnsi" w:cs="Arial"/>
                <w:b/>
                <w:sz w:val="22"/>
                <w:szCs w:val="22"/>
              </w:rPr>
              <w:t>Активност</w:t>
            </w:r>
          </w:p>
        </w:tc>
        <w:tc>
          <w:tcPr>
            <w:tcW w:w="1842" w:type="dxa"/>
          </w:tcPr>
          <w:p w:rsidR="00745C81" w:rsidRPr="0023074F" w:rsidRDefault="0031083B" w:rsidP="00E24DB6">
            <w:pPr>
              <w:spacing w:after="160" w:line="240" w:lineRule="exact"/>
              <w:jc w:val="center"/>
              <w:rPr>
                <w:rFonts w:asciiTheme="majorHAnsi" w:hAnsiTheme="majorHAnsi" w:cs="Arial"/>
                <w:b/>
                <w:sz w:val="22"/>
                <w:szCs w:val="22"/>
              </w:rPr>
            </w:pPr>
            <w:r w:rsidRPr="0023074F">
              <w:rPr>
                <w:rFonts w:asciiTheme="majorHAnsi" w:hAnsiTheme="majorHAnsi" w:cs="Arial"/>
                <w:b/>
                <w:sz w:val="22"/>
                <w:szCs w:val="22"/>
              </w:rPr>
              <w:t>В</w:t>
            </w:r>
            <w:r w:rsidR="00745C81" w:rsidRPr="0023074F">
              <w:rPr>
                <w:rFonts w:asciiTheme="majorHAnsi" w:hAnsiTheme="majorHAnsi" w:cs="Arial"/>
                <w:b/>
                <w:sz w:val="22"/>
                <w:szCs w:val="22"/>
              </w:rPr>
              <w:t>реме</w:t>
            </w:r>
          </w:p>
        </w:tc>
        <w:tc>
          <w:tcPr>
            <w:tcW w:w="1701" w:type="dxa"/>
          </w:tcPr>
          <w:p w:rsidR="00745C81" w:rsidRPr="0023074F" w:rsidRDefault="0031083B" w:rsidP="00E24DB6">
            <w:pPr>
              <w:spacing w:after="160" w:line="240" w:lineRule="exact"/>
              <w:jc w:val="center"/>
              <w:rPr>
                <w:rFonts w:asciiTheme="majorHAnsi" w:hAnsiTheme="majorHAnsi" w:cs="Arial"/>
                <w:b/>
                <w:sz w:val="22"/>
                <w:szCs w:val="22"/>
              </w:rPr>
            </w:pPr>
            <w:r w:rsidRPr="0023074F">
              <w:rPr>
                <w:rFonts w:cs="Arial"/>
                <w:b/>
                <w:sz w:val="22"/>
                <w:szCs w:val="22"/>
              </w:rPr>
              <w:t>Сарадници у реализацији</w:t>
            </w:r>
          </w:p>
        </w:tc>
      </w:tr>
      <w:tr w:rsidR="00745C81" w:rsidRPr="0023074F" w:rsidTr="00E24DB6">
        <w:tc>
          <w:tcPr>
            <w:tcW w:w="6204" w:type="dxa"/>
          </w:tcPr>
          <w:p w:rsidR="00745C81" w:rsidRPr="0023074F" w:rsidRDefault="00745C81" w:rsidP="00E24DB6">
            <w:pPr>
              <w:spacing w:after="160" w:line="240" w:lineRule="exact"/>
              <w:rPr>
                <w:rFonts w:asciiTheme="majorHAnsi" w:hAnsiTheme="majorHAnsi"/>
                <w:b/>
                <w:sz w:val="22"/>
                <w:szCs w:val="22"/>
              </w:rPr>
            </w:pPr>
            <w:r w:rsidRPr="0023074F">
              <w:rPr>
                <w:rFonts w:asciiTheme="majorHAnsi" w:hAnsiTheme="majorHAnsi"/>
                <w:sz w:val="22"/>
                <w:szCs w:val="22"/>
                <w:lang w:val="sr-Cyrl-CS"/>
              </w:rPr>
              <w:t>Учешће у изради Годишњег плана рада школе за школску 201</w:t>
            </w:r>
            <w:r w:rsidRPr="0023074F">
              <w:rPr>
                <w:rFonts w:asciiTheme="majorHAnsi" w:hAnsiTheme="majorHAnsi"/>
                <w:sz w:val="22"/>
                <w:szCs w:val="22"/>
              </w:rPr>
              <w:t>8</w:t>
            </w:r>
            <w:r w:rsidRPr="0023074F">
              <w:rPr>
                <w:rFonts w:asciiTheme="majorHAnsi" w:hAnsiTheme="majorHAnsi"/>
                <w:sz w:val="22"/>
                <w:szCs w:val="22"/>
                <w:lang w:val="sr-Cyrl-CS"/>
              </w:rPr>
              <w:t>/201</w:t>
            </w:r>
            <w:r w:rsidRPr="0023074F">
              <w:rPr>
                <w:rFonts w:asciiTheme="majorHAnsi" w:hAnsiTheme="majorHAnsi"/>
                <w:sz w:val="22"/>
                <w:szCs w:val="22"/>
              </w:rPr>
              <w:t>9</w:t>
            </w:r>
            <w:r w:rsidRPr="0023074F">
              <w:rPr>
                <w:rFonts w:asciiTheme="majorHAnsi" w:hAnsiTheme="majorHAnsi"/>
                <w:sz w:val="22"/>
                <w:szCs w:val="22"/>
                <w:lang w:val="sr-Cyrl-CS"/>
              </w:rPr>
              <w:t xml:space="preserve">. годину </w:t>
            </w:r>
            <w:r w:rsidRPr="0023074F">
              <w:rPr>
                <w:rFonts w:asciiTheme="majorHAnsi" w:hAnsiTheme="majorHAnsi"/>
                <w:sz w:val="22"/>
                <w:szCs w:val="22"/>
                <w:lang w:val="hr-HR"/>
              </w:rPr>
              <w:t>.</w:t>
            </w:r>
            <w:r w:rsidRPr="0023074F">
              <w:rPr>
                <w:rFonts w:asciiTheme="majorHAnsi" w:hAnsiTheme="majorHAnsi"/>
                <w:sz w:val="22"/>
                <w:szCs w:val="22"/>
                <w:lang w:val="sr-Cyrl-CS"/>
              </w:rPr>
              <w:t xml:space="preserve">  Израдила сопствени годишњи и оперативни план рада.</w:t>
            </w:r>
          </w:p>
        </w:tc>
        <w:tc>
          <w:tcPr>
            <w:tcW w:w="1842" w:type="dxa"/>
          </w:tcPr>
          <w:p w:rsidR="00745C81" w:rsidRPr="0023074F" w:rsidRDefault="00745C81"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септембар 2018.</w:t>
            </w:r>
          </w:p>
        </w:tc>
        <w:tc>
          <w:tcPr>
            <w:tcW w:w="1701" w:type="dxa"/>
          </w:tcPr>
          <w:p w:rsidR="00745C81" w:rsidRPr="0023074F" w:rsidRDefault="0031083B"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директор</w:t>
            </w:r>
          </w:p>
        </w:tc>
      </w:tr>
      <w:tr w:rsidR="00D00FD8" w:rsidRPr="0023074F" w:rsidTr="00E24DB6">
        <w:tc>
          <w:tcPr>
            <w:tcW w:w="6204" w:type="dxa"/>
          </w:tcPr>
          <w:p w:rsidR="00D00FD8" w:rsidRPr="0023074F" w:rsidRDefault="00D00FD8" w:rsidP="00D00FD8">
            <w:pPr>
              <w:rPr>
                <w:rFonts w:asciiTheme="majorHAnsi" w:hAnsiTheme="majorHAnsi"/>
                <w:sz w:val="22"/>
                <w:szCs w:val="22"/>
                <w:lang w:val="sr-Cyrl-CS"/>
              </w:rPr>
            </w:pPr>
            <w:r w:rsidRPr="0023074F">
              <w:rPr>
                <w:rFonts w:asciiTheme="majorHAnsi" w:hAnsiTheme="majorHAnsi"/>
                <w:sz w:val="22"/>
                <w:szCs w:val="22"/>
                <w:lang w:val="sr-Cyrl-BA"/>
              </w:rPr>
              <w:t>Учешће у изради програма стручних органа (тима за самовредновање, тима за заштиту ученика , тима за инклузивно образовање и сл.);</w:t>
            </w:r>
          </w:p>
        </w:tc>
        <w:tc>
          <w:tcPr>
            <w:tcW w:w="1842" w:type="dxa"/>
          </w:tcPr>
          <w:p w:rsidR="00D00FD8" w:rsidRPr="0023074F" w:rsidRDefault="00D00FD8"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септембар 2018.</w:t>
            </w:r>
          </w:p>
        </w:tc>
        <w:tc>
          <w:tcPr>
            <w:tcW w:w="1701" w:type="dxa"/>
          </w:tcPr>
          <w:p w:rsidR="00D00FD8" w:rsidRPr="0023074F" w:rsidRDefault="0068202D"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 xml:space="preserve"> чланови тимова</w:t>
            </w:r>
          </w:p>
        </w:tc>
      </w:tr>
      <w:tr w:rsidR="00DE7039" w:rsidRPr="0023074F" w:rsidTr="00E24DB6">
        <w:tc>
          <w:tcPr>
            <w:tcW w:w="6204" w:type="dxa"/>
          </w:tcPr>
          <w:p w:rsidR="00DE7039" w:rsidRPr="0023074F" w:rsidRDefault="00DE7039" w:rsidP="00DE7039">
            <w:pPr>
              <w:jc w:val="both"/>
              <w:rPr>
                <w:rFonts w:ascii="Cambria" w:hAnsi="Cambria"/>
                <w:sz w:val="22"/>
                <w:szCs w:val="22"/>
                <w:lang w:val="sr-Cyrl-CS"/>
              </w:rPr>
            </w:pPr>
            <w:r w:rsidRPr="0023074F">
              <w:rPr>
                <w:rFonts w:ascii="Cambria" w:hAnsi="Cambria"/>
                <w:sz w:val="22"/>
                <w:szCs w:val="22"/>
                <w:lang w:val="sr-Cyrl-CS"/>
              </w:rPr>
              <w:t>Учешће</w:t>
            </w:r>
            <w:r w:rsidRPr="0023074F">
              <w:rPr>
                <w:rFonts w:ascii="Cambria" w:hAnsi="Cambria"/>
                <w:sz w:val="22"/>
                <w:szCs w:val="22"/>
                <w:lang w:val="sr-Cyrl-BA"/>
              </w:rPr>
              <w:t xml:space="preserve"> у раду Стручног актива за развој</w:t>
            </w:r>
            <w:r w:rsidRPr="0023074F">
              <w:rPr>
                <w:rFonts w:ascii="Cambria" w:hAnsi="Cambria"/>
                <w:sz w:val="22"/>
                <w:szCs w:val="22"/>
                <w:lang w:val="sr-Cyrl-CS"/>
              </w:rPr>
              <w:t xml:space="preserve"> Школског програма – изради Анекса за 2019/20. годину школског програма 2017/18-2010/21. ;</w:t>
            </w:r>
          </w:p>
        </w:tc>
        <w:tc>
          <w:tcPr>
            <w:tcW w:w="1842" w:type="dxa"/>
          </w:tcPr>
          <w:p w:rsidR="00DE7039" w:rsidRPr="0023074F" w:rsidRDefault="00DE7039"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мај-јун 2019.</w:t>
            </w:r>
          </w:p>
        </w:tc>
        <w:tc>
          <w:tcPr>
            <w:tcW w:w="1701" w:type="dxa"/>
          </w:tcPr>
          <w:p w:rsidR="00DE7039" w:rsidRPr="0023074F" w:rsidRDefault="0068202D" w:rsidP="0068202D">
            <w:pPr>
              <w:spacing w:after="160" w:line="240" w:lineRule="exact"/>
              <w:rPr>
                <w:rFonts w:asciiTheme="majorHAnsi" w:hAnsiTheme="majorHAnsi" w:cs="Arial"/>
                <w:sz w:val="22"/>
                <w:szCs w:val="22"/>
              </w:rPr>
            </w:pPr>
            <w:r w:rsidRPr="0023074F">
              <w:rPr>
                <w:rFonts w:asciiTheme="majorHAnsi" w:hAnsiTheme="majorHAnsi" w:cs="Arial"/>
                <w:sz w:val="22"/>
                <w:szCs w:val="22"/>
              </w:rPr>
              <w:t>чланови актива</w:t>
            </w:r>
          </w:p>
        </w:tc>
      </w:tr>
      <w:tr w:rsidR="00745C81" w:rsidRPr="0023074F" w:rsidTr="00E24DB6">
        <w:tc>
          <w:tcPr>
            <w:tcW w:w="6204" w:type="dxa"/>
          </w:tcPr>
          <w:p w:rsidR="00745C81" w:rsidRPr="0023074F" w:rsidRDefault="00745C81" w:rsidP="00E24DB6">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Анализа педагошких аспеката Распореда часова за школску 201</w:t>
            </w:r>
            <w:r w:rsidRPr="0023074F">
              <w:rPr>
                <w:rFonts w:asciiTheme="majorHAnsi" w:hAnsiTheme="majorHAnsi"/>
                <w:sz w:val="22"/>
                <w:szCs w:val="22"/>
              </w:rPr>
              <w:t>8</w:t>
            </w:r>
            <w:r w:rsidRPr="0023074F">
              <w:rPr>
                <w:rFonts w:asciiTheme="majorHAnsi" w:hAnsiTheme="majorHAnsi"/>
                <w:sz w:val="22"/>
                <w:szCs w:val="22"/>
                <w:lang w:val="sr-Cyrl-CS"/>
              </w:rPr>
              <w:t>/1</w:t>
            </w:r>
            <w:r w:rsidRPr="0023074F">
              <w:rPr>
                <w:rFonts w:asciiTheme="majorHAnsi" w:hAnsiTheme="majorHAnsi"/>
                <w:sz w:val="22"/>
                <w:szCs w:val="22"/>
              </w:rPr>
              <w:t>9</w:t>
            </w:r>
            <w:r w:rsidRPr="0023074F">
              <w:rPr>
                <w:rFonts w:asciiTheme="majorHAnsi" w:hAnsiTheme="majorHAnsi"/>
                <w:sz w:val="22"/>
                <w:szCs w:val="22"/>
                <w:lang w:val="sr-Cyrl-CS"/>
              </w:rPr>
              <w:t>. годину</w:t>
            </w:r>
          </w:p>
        </w:tc>
        <w:tc>
          <w:tcPr>
            <w:tcW w:w="1842" w:type="dxa"/>
          </w:tcPr>
          <w:p w:rsidR="00745C81" w:rsidRPr="0023074F" w:rsidRDefault="00745C81"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септембар 2018.</w:t>
            </w:r>
          </w:p>
        </w:tc>
        <w:tc>
          <w:tcPr>
            <w:tcW w:w="1701" w:type="dxa"/>
          </w:tcPr>
          <w:p w:rsidR="00745C81" w:rsidRPr="0023074F" w:rsidRDefault="00E925E4"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чланови педагошког колегијума</w:t>
            </w:r>
          </w:p>
        </w:tc>
      </w:tr>
      <w:tr w:rsidR="00745C81" w:rsidRPr="0023074F" w:rsidTr="00E24DB6">
        <w:tc>
          <w:tcPr>
            <w:tcW w:w="6204" w:type="dxa"/>
          </w:tcPr>
          <w:p w:rsidR="00745C81" w:rsidRPr="0023074F" w:rsidRDefault="00745C81" w:rsidP="00E24DB6">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Планирање праћења реализације наставе кроз посету часовима и инструктивно-педагошки рад са наставницима</w:t>
            </w:r>
          </w:p>
        </w:tc>
        <w:tc>
          <w:tcPr>
            <w:tcW w:w="1842" w:type="dxa"/>
          </w:tcPr>
          <w:p w:rsidR="00745C81" w:rsidRPr="0023074F" w:rsidRDefault="00745C81"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септембар 2018.</w:t>
            </w:r>
          </w:p>
        </w:tc>
        <w:tc>
          <w:tcPr>
            <w:tcW w:w="1701" w:type="dxa"/>
          </w:tcPr>
          <w:p w:rsidR="00745C81" w:rsidRPr="0023074F" w:rsidRDefault="00E925E4"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директор</w:t>
            </w:r>
          </w:p>
        </w:tc>
      </w:tr>
      <w:tr w:rsidR="00745C81" w:rsidRPr="0023074F" w:rsidTr="00E24DB6">
        <w:tc>
          <w:tcPr>
            <w:tcW w:w="6204" w:type="dxa"/>
          </w:tcPr>
          <w:p w:rsidR="00745C81" w:rsidRPr="0023074F" w:rsidRDefault="00745C81" w:rsidP="00E24DB6">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Праћење израде глобалних и месечних оперативних планова учитеља и предметних наставника</w:t>
            </w:r>
            <w:r w:rsidRPr="0023074F">
              <w:rPr>
                <w:rFonts w:asciiTheme="majorHAnsi" w:hAnsiTheme="majorHAnsi"/>
                <w:sz w:val="22"/>
                <w:szCs w:val="22"/>
              </w:rPr>
              <w:t xml:space="preserve">, </w:t>
            </w:r>
            <w:r w:rsidRPr="0023074F">
              <w:rPr>
                <w:rFonts w:asciiTheme="majorHAnsi" w:hAnsiTheme="majorHAnsi"/>
                <w:sz w:val="22"/>
                <w:szCs w:val="22"/>
                <w:lang w:val="sr-Cyrl-CS"/>
              </w:rPr>
              <w:t>односно њихове припремљености за рад.</w:t>
            </w:r>
          </w:p>
        </w:tc>
        <w:tc>
          <w:tcPr>
            <w:tcW w:w="1842" w:type="dxa"/>
          </w:tcPr>
          <w:p w:rsidR="00745C81" w:rsidRPr="0023074F" w:rsidRDefault="00745C81"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септембар 2018,месечно</w:t>
            </w:r>
          </w:p>
        </w:tc>
        <w:tc>
          <w:tcPr>
            <w:tcW w:w="1701" w:type="dxa"/>
          </w:tcPr>
          <w:p w:rsidR="00745C81" w:rsidRPr="0023074F" w:rsidRDefault="00E925E4"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наставници</w:t>
            </w:r>
          </w:p>
        </w:tc>
      </w:tr>
      <w:tr w:rsidR="00745C81" w:rsidRPr="0023074F" w:rsidTr="00E24DB6">
        <w:tc>
          <w:tcPr>
            <w:tcW w:w="6204" w:type="dxa"/>
          </w:tcPr>
          <w:p w:rsidR="00745C81" w:rsidRPr="0023074F" w:rsidRDefault="00745C81" w:rsidP="00E24DB6">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 xml:space="preserve">Анализа предлога одељењских већа за Распоред  контролних задатака дужих од 15 минута и писмених задатака за </w:t>
            </w:r>
            <w:r w:rsidRPr="0023074F">
              <w:rPr>
                <w:rFonts w:asciiTheme="majorHAnsi" w:hAnsiTheme="majorHAnsi"/>
                <w:sz w:val="22"/>
                <w:szCs w:val="22"/>
                <w:lang w:val="hr-HR"/>
              </w:rPr>
              <w:t xml:space="preserve">I </w:t>
            </w:r>
            <w:r w:rsidRPr="0023074F">
              <w:rPr>
                <w:rFonts w:asciiTheme="majorHAnsi" w:hAnsiTheme="majorHAnsi"/>
                <w:sz w:val="22"/>
                <w:szCs w:val="22"/>
              </w:rPr>
              <w:t xml:space="preserve">и </w:t>
            </w:r>
            <w:r w:rsidRPr="0023074F">
              <w:rPr>
                <w:rFonts w:asciiTheme="majorHAnsi" w:hAnsiTheme="majorHAnsi"/>
                <w:sz w:val="22"/>
                <w:szCs w:val="22"/>
                <w:lang w:val="sr-Cyrl-CS"/>
              </w:rPr>
              <w:t xml:space="preserve">за </w:t>
            </w:r>
            <w:r w:rsidRPr="0023074F">
              <w:rPr>
                <w:rFonts w:asciiTheme="majorHAnsi" w:hAnsiTheme="majorHAnsi"/>
                <w:sz w:val="22"/>
                <w:szCs w:val="22"/>
                <w:lang w:val="sr-Latn-CS"/>
              </w:rPr>
              <w:t xml:space="preserve">II </w:t>
            </w:r>
            <w:r w:rsidRPr="0023074F">
              <w:rPr>
                <w:rFonts w:asciiTheme="majorHAnsi" w:hAnsiTheme="majorHAnsi"/>
                <w:sz w:val="22"/>
                <w:szCs w:val="22"/>
                <w:lang w:val="hr-HR"/>
              </w:rPr>
              <w:t>полугодиште,</w:t>
            </w:r>
            <w:r w:rsidRPr="0023074F">
              <w:rPr>
                <w:rFonts w:asciiTheme="majorHAnsi" w:hAnsiTheme="majorHAnsi"/>
                <w:sz w:val="22"/>
                <w:szCs w:val="22"/>
                <w:lang w:val="sr-Cyrl-CS"/>
              </w:rPr>
              <w:t xml:space="preserve"> поштујући Правилник о оцењивању ученика у основној школи.</w:t>
            </w:r>
          </w:p>
        </w:tc>
        <w:tc>
          <w:tcPr>
            <w:tcW w:w="1842" w:type="dxa"/>
          </w:tcPr>
          <w:p w:rsidR="00745C81" w:rsidRPr="0023074F" w:rsidRDefault="00745C81"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септембар 2018.</w:t>
            </w:r>
          </w:p>
          <w:p w:rsidR="00745C81" w:rsidRPr="0023074F" w:rsidRDefault="00745C81"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јануар 2019.</w:t>
            </w:r>
          </w:p>
        </w:tc>
        <w:tc>
          <w:tcPr>
            <w:tcW w:w="1701" w:type="dxa"/>
          </w:tcPr>
          <w:p w:rsidR="0035451B" w:rsidRPr="0023074F" w:rsidRDefault="0035451B"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чланови ОВ,</w:t>
            </w:r>
          </w:p>
          <w:p w:rsidR="00745C81" w:rsidRPr="0023074F" w:rsidRDefault="00745C81"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директор</w:t>
            </w:r>
          </w:p>
        </w:tc>
      </w:tr>
      <w:tr w:rsidR="00745C81" w:rsidRPr="0023074F" w:rsidTr="00E24DB6">
        <w:tc>
          <w:tcPr>
            <w:tcW w:w="6204" w:type="dxa"/>
          </w:tcPr>
          <w:p w:rsidR="00745C81" w:rsidRPr="0023074F" w:rsidRDefault="00745C81" w:rsidP="00861F4D">
            <w:pPr>
              <w:jc w:val="both"/>
              <w:rPr>
                <w:rFonts w:ascii="Cambria" w:hAnsi="Cambria"/>
                <w:sz w:val="22"/>
                <w:szCs w:val="22"/>
                <w:lang w:val="sr-Cyrl-CS"/>
              </w:rPr>
            </w:pPr>
            <w:r w:rsidRPr="0023074F">
              <w:rPr>
                <w:rFonts w:asciiTheme="majorHAnsi" w:hAnsiTheme="majorHAnsi"/>
                <w:sz w:val="22"/>
                <w:szCs w:val="22"/>
                <w:lang w:val="sr-Cyrl-CS"/>
              </w:rPr>
              <w:t>Сарадња</w:t>
            </w:r>
            <w:r w:rsidR="00861F4D" w:rsidRPr="0023074F">
              <w:rPr>
                <w:rFonts w:asciiTheme="majorHAnsi" w:hAnsiTheme="majorHAnsi"/>
                <w:sz w:val="22"/>
                <w:szCs w:val="22"/>
                <w:lang w:val="sr-Cyrl-CS"/>
              </w:rPr>
              <w:t xml:space="preserve"> </w:t>
            </w:r>
            <w:r w:rsidR="00861F4D" w:rsidRPr="0023074F">
              <w:rPr>
                <w:rFonts w:ascii="Cambria" w:hAnsi="Cambria"/>
                <w:sz w:val="22"/>
                <w:szCs w:val="22"/>
                <w:lang w:val="sr-Cyrl-CS"/>
              </w:rPr>
              <w:t>са наставницима у изради свих врста планова рада (редовне, додатне , допунске наставе, ЧОС-а, секција и др.)</w:t>
            </w:r>
          </w:p>
        </w:tc>
        <w:tc>
          <w:tcPr>
            <w:tcW w:w="1842" w:type="dxa"/>
          </w:tcPr>
          <w:p w:rsidR="00745C81" w:rsidRPr="0023074F" w:rsidRDefault="00745C81"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током школске године</w:t>
            </w:r>
          </w:p>
        </w:tc>
        <w:tc>
          <w:tcPr>
            <w:tcW w:w="1701" w:type="dxa"/>
          </w:tcPr>
          <w:p w:rsidR="00745C81" w:rsidRPr="0023074F" w:rsidRDefault="00861F4D"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 xml:space="preserve">наставници, </w:t>
            </w:r>
            <w:r w:rsidR="00745C81" w:rsidRPr="0023074F">
              <w:rPr>
                <w:rFonts w:asciiTheme="majorHAnsi" w:hAnsiTheme="majorHAnsi" w:cs="Arial"/>
                <w:sz w:val="22"/>
                <w:szCs w:val="22"/>
              </w:rPr>
              <w:t>одељ. старешине</w:t>
            </w:r>
          </w:p>
        </w:tc>
      </w:tr>
      <w:tr w:rsidR="00745C81" w:rsidRPr="0023074F" w:rsidTr="00E24DB6">
        <w:tc>
          <w:tcPr>
            <w:tcW w:w="6204" w:type="dxa"/>
          </w:tcPr>
          <w:p w:rsidR="00745C81" w:rsidRPr="0023074F" w:rsidRDefault="00745C81" w:rsidP="00E24DB6">
            <w:pPr>
              <w:pStyle w:val="NoSpacing"/>
              <w:spacing w:after="160" w:line="240" w:lineRule="exact"/>
              <w:rPr>
                <w:rFonts w:asciiTheme="majorHAnsi" w:hAnsiTheme="majorHAnsi" w:cs="Arial"/>
              </w:rPr>
            </w:pPr>
            <w:r w:rsidRPr="0023074F">
              <w:rPr>
                <w:rFonts w:asciiTheme="majorHAnsi" w:hAnsiTheme="majorHAnsi" w:cs="Arial"/>
              </w:rPr>
              <w:t>Учешће</w:t>
            </w:r>
            <w:r w:rsidR="001D04F4" w:rsidRPr="0023074F">
              <w:rPr>
                <w:rFonts w:asciiTheme="majorHAnsi" w:hAnsiTheme="majorHAnsi" w:cs="Arial"/>
              </w:rPr>
              <w:t xml:space="preserve"> у припреми ИОП1</w:t>
            </w:r>
            <w:r w:rsidRPr="0023074F">
              <w:rPr>
                <w:rFonts w:asciiTheme="majorHAnsi" w:hAnsiTheme="majorHAnsi" w:cs="Arial"/>
              </w:rPr>
              <w:t xml:space="preserve"> за</w:t>
            </w:r>
            <w:r w:rsidR="001D04F4" w:rsidRPr="0023074F">
              <w:rPr>
                <w:rFonts w:asciiTheme="majorHAnsi" w:hAnsiTheme="majorHAnsi" w:cs="Arial"/>
              </w:rPr>
              <w:t xml:space="preserve"> </w:t>
            </w:r>
            <w:r w:rsidRPr="0023074F">
              <w:rPr>
                <w:rFonts w:asciiTheme="majorHAnsi" w:hAnsiTheme="majorHAnsi" w:cs="Arial"/>
              </w:rPr>
              <w:t>ученике</w:t>
            </w:r>
          </w:p>
          <w:p w:rsidR="00745C81" w:rsidRPr="0023074F" w:rsidRDefault="00745C81" w:rsidP="001D04F4">
            <w:pPr>
              <w:pStyle w:val="NoSpacing"/>
              <w:spacing w:after="160" w:line="240" w:lineRule="exact"/>
              <w:rPr>
                <w:rFonts w:asciiTheme="majorHAnsi" w:hAnsiTheme="majorHAnsi" w:cs="Arial"/>
              </w:rPr>
            </w:pPr>
            <w:r w:rsidRPr="0023074F">
              <w:rPr>
                <w:rFonts w:asciiTheme="majorHAnsi" w:hAnsiTheme="majorHAnsi" w:cs="Arial"/>
              </w:rPr>
              <w:t xml:space="preserve">( </w:t>
            </w:r>
            <w:r w:rsidR="001D04F4" w:rsidRPr="0023074F">
              <w:rPr>
                <w:rFonts w:asciiTheme="majorHAnsi" w:hAnsiTheme="majorHAnsi" w:cs="Arial"/>
              </w:rPr>
              <w:t>2</w:t>
            </w:r>
            <w:r w:rsidRPr="0023074F">
              <w:rPr>
                <w:rFonts w:asciiTheme="majorHAnsi" w:hAnsiTheme="majorHAnsi" w:cs="Arial"/>
              </w:rPr>
              <w:t xml:space="preserve"> ученик</w:t>
            </w:r>
            <w:r w:rsidR="001D04F4" w:rsidRPr="0023074F">
              <w:rPr>
                <w:rFonts w:asciiTheme="majorHAnsi" w:hAnsiTheme="majorHAnsi" w:cs="Arial"/>
              </w:rPr>
              <w:t>а</w:t>
            </w:r>
            <w:r w:rsidRPr="0023074F">
              <w:rPr>
                <w:rFonts w:asciiTheme="majorHAnsi" w:hAnsiTheme="majorHAnsi" w:cs="Arial"/>
              </w:rPr>
              <w:t xml:space="preserve"> по ИОП1 </w:t>
            </w:r>
            <w:r w:rsidR="001D04F4" w:rsidRPr="0023074F">
              <w:rPr>
                <w:rFonts w:asciiTheme="majorHAnsi" w:hAnsiTheme="majorHAnsi" w:cs="Arial"/>
              </w:rPr>
              <w:t>)</w:t>
            </w:r>
          </w:p>
        </w:tc>
        <w:tc>
          <w:tcPr>
            <w:tcW w:w="1842" w:type="dxa"/>
          </w:tcPr>
          <w:p w:rsidR="00745C81" w:rsidRPr="0023074F" w:rsidRDefault="00745C81"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септембар 2018.</w:t>
            </w:r>
          </w:p>
          <w:p w:rsidR="00745C81" w:rsidRPr="0023074F" w:rsidRDefault="00745C81" w:rsidP="00E24DB6">
            <w:pPr>
              <w:pStyle w:val="NoSpacing"/>
              <w:spacing w:after="160" w:line="240" w:lineRule="exact"/>
              <w:rPr>
                <w:rFonts w:asciiTheme="majorHAnsi" w:hAnsiTheme="majorHAnsi"/>
                <w:lang w:val="sr-Cyrl-CS"/>
              </w:rPr>
            </w:pPr>
            <w:r w:rsidRPr="0023074F">
              <w:rPr>
                <w:rFonts w:asciiTheme="majorHAnsi" w:hAnsiTheme="majorHAnsi" w:cs="Arial"/>
              </w:rPr>
              <w:t>јануар 2019.</w:t>
            </w:r>
          </w:p>
        </w:tc>
        <w:tc>
          <w:tcPr>
            <w:tcW w:w="1701" w:type="dxa"/>
          </w:tcPr>
          <w:p w:rsidR="00745C81" w:rsidRPr="0023074F" w:rsidRDefault="00745C81"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наставници</w:t>
            </w:r>
            <w:r w:rsidR="0035451B" w:rsidRPr="0023074F">
              <w:rPr>
                <w:rFonts w:asciiTheme="majorHAnsi" w:hAnsiTheme="majorHAnsi" w:cs="Arial"/>
                <w:sz w:val="22"/>
                <w:szCs w:val="22"/>
              </w:rPr>
              <w:t>, родитељи ученика</w:t>
            </w:r>
          </w:p>
        </w:tc>
      </w:tr>
      <w:tr w:rsidR="00745C81" w:rsidRPr="0023074F" w:rsidTr="00E24DB6">
        <w:tc>
          <w:tcPr>
            <w:tcW w:w="6204" w:type="dxa"/>
          </w:tcPr>
          <w:p w:rsidR="00745C81" w:rsidRPr="0023074F" w:rsidRDefault="00745C81" w:rsidP="00E24DB6">
            <w:pPr>
              <w:spacing w:after="160" w:line="240" w:lineRule="exact"/>
              <w:rPr>
                <w:rFonts w:asciiTheme="majorHAnsi" w:hAnsiTheme="majorHAnsi"/>
                <w:b/>
                <w:sz w:val="22"/>
                <w:szCs w:val="22"/>
                <w:lang w:val="sr-Cyrl-CS"/>
              </w:rPr>
            </w:pPr>
            <w:r w:rsidRPr="0023074F">
              <w:rPr>
                <w:rFonts w:asciiTheme="majorHAnsi" w:hAnsiTheme="majorHAnsi"/>
                <w:sz w:val="22"/>
                <w:szCs w:val="22"/>
                <w:lang w:val="sr-Cyrl-CS"/>
              </w:rPr>
              <w:t xml:space="preserve">Планирање и организовање сарадње са Центром за промоцију здравља ЗЗЈЗ Панчево ради одржавања едукативних предавања ученицима 5-8. </w:t>
            </w:r>
            <w:r w:rsidRPr="0023074F">
              <w:rPr>
                <w:rFonts w:asciiTheme="majorHAnsi" w:hAnsiTheme="majorHAnsi"/>
                <w:sz w:val="22"/>
                <w:szCs w:val="22"/>
              </w:rPr>
              <w:t>р</w:t>
            </w:r>
            <w:r w:rsidRPr="0023074F">
              <w:rPr>
                <w:rFonts w:asciiTheme="majorHAnsi" w:hAnsiTheme="majorHAnsi"/>
                <w:sz w:val="22"/>
                <w:szCs w:val="22"/>
                <w:lang w:val="sr-Cyrl-CS"/>
              </w:rPr>
              <w:t>азреда.</w:t>
            </w:r>
          </w:p>
        </w:tc>
        <w:tc>
          <w:tcPr>
            <w:tcW w:w="1842" w:type="dxa"/>
          </w:tcPr>
          <w:p w:rsidR="00745C81" w:rsidRPr="0023074F" w:rsidRDefault="003E1DCF"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март</w:t>
            </w:r>
            <w:r w:rsidR="00745C81" w:rsidRPr="0023074F">
              <w:rPr>
                <w:rFonts w:asciiTheme="majorHAnsi" w:hAnsiTheme="majorHAnsi" w:cs="Arial"/>
                <w:sz w:val="22"/>
                <w:szCs w:val="22"/>
              </w:rPr>
              <w:t xml:space="preserve">  2019.</w:t>
            </w:r>
          </w:p>
        </w:tc>
        <w:tc>
          <w:tcPr>
            <w:tcW w:w="1701" w:type="dxa"/>
          </w:tcPr>
          <w:p w:rsidR="00745C81" w:rsidRPr="0023074F" w:rsidRDefault="00844647"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едукатори Центра</w:t>
            </w:r>
          </w:p>
        </w:tc>
      </w:tr>
    </w:tbl>
    <w:p w:rsidR="00745C81" w:rsidRPr="0023074F" w:rsidRDefault="00745C81" w:rsidP="00587C3C">
      <w:pPr>
        <w:ind w:firstLine="720"/>
        <w:jc w:val="both"/>
        <w:rPr>
          <w:rFonts w:ascii="Cambria" w:hAnsi="Cambria"/>
        </w:rPr>
      </w:pPr>
    </w:p>
    <w:p w:rsidR="00587C3C" w:rsidRPr="0023074F" w:rsidRDefault="00587C3C" w:rsidP="00587C3C">
      <w:pPr>
        <w:ind w:firstLine="720"/>
        <w:jc w:val="both"/>
        <w:rPr>
          <w:rFonts w:ascii="Cambria" w:hAnsi="Cambria"/>
          <w:lang w:val="sr-Cyrl-RS"/>
        </w:rPr>
      </w:pPr>
    </w:p>
    <w:p w:rsidR="00514C6E" w:rsidRPr="0023074F" w:rsidRDefault="00514C6E" w:rsidP="00587C3C">
      <w:pPr>
        <w:ind w:firstLine="720"/>
        <w:jc w:val="both"/>
        <w:rPr>
          <w:rFonts w:ascii="Cambria" w:hAnsi="Cambria"/>
          <w:lang w:val="sr-Cyrl-RS"/>
        </w:rPr>
      </w:pPr>
    </w:p>
    <w:p w:rsidR="00514C6E" w:rsidRPr="0023074F" w:rsidRDefault="00514C6E" w:rsidP="00587C3C">
      <w:pPr>
        <w:ind w:firstLine="720"/>
        <w:jc w:val="both"/>
        <w:rPr>
          <w:rFonts w:ascii="Cambria" w:hAnsi="Cambria"/>
          <w:lang w:val="sr-Cyrl-RS"/>
        </w:rPr>
      </w:pPr>
    </w:p>
    <w:p w:rsidR="00514C6E" w:rsidRPr="0023074F" w:rsidRDefault="00514C6E" w:rsidP="00587C3C">
      <w:pPr>
        <w:ind w:firstLine="720"/>
        <w:jc w:val="both"/>
        <w:rPr>
          <w:rFonts w:ascii="Cambria" w:hAnsi="Cambria"/>
          <w:lang w:val="sr-Cyrl-RS"/>
        </w:rPr>
      </w:pPr>
    </w:p>
    <w:p w:rsidR="00514C6E" w:rsidRPr="0023074F" w:rsidRDefault="00514C6E" w:rsidP="00587C3C">
      <w:pPr>
        <w:ind w:firstLine="720"/>
        <w:jc w:val="both"/>
        <w:rPr>
          <w:rFonts w:ascii="Cambria" w:hAnsi="Cambria"/>
          <w:lang w:val="sr-Cyrl-RS"/>
        </w:rPr>
      </w:pPr>
    </w:p>
    <w:p w:rsidR="00DB266A" w:rsidRPr="0023074F" w:rsidRDefault="00DB266A" w:rsidP="00587C3C">
      <w:pPr>
        <w:ind w:firstLine="720"/>
        <w:jc w:val="both"/>
        <w:rPr>
          <w:rFonts w:ascii="Cambria" w:hAnsi="Cambria"/>
          <w:b/>
          <w:i/>
          <w:lang w:val="sr-Cyrl-CS"/>
        </w:rPr>
      </w:pPr>
    </w:p>
    <w:p w:rsidR="001B2793" w:rsidRPr="0023074F" w:rsidRDefault="001B2793" w:rsidP="001B2793">
      <w:pPr>
        <w:rPr>
          <w:rFonts w:asciiTheme="majorHAnsi" w:hAnsiTheme="majorHAnsi"/>
          <w:sz w:val="22"/>
          <w:szCs w:val="22"/>
        </w:rPr>
      </w:pPr>
      <w:r w:rsidRPr="0023074F">
        <w:rPr>
          <w:rFonts w:asciiTheme="majorHAnsi" w:hAnsiTheme="majorHAnsi"/>
          <w:b/>
          <w:sz w:val="22"/>
          <w:szCs w:val="22"/>
        </w:rPr>
        <w:t xml:space="preserve">II   </w:t>
      </w:r>
      <w:r w:rsidRPr="0023074F">
        <w:rPr>
          <w:rFonts w:asciiTheme="majorHAnsi" w:hAnsiTheme="majorHAnsi"/>
          <w:b/>
          <w:sz w:val="22"/>
          <w:szCs w:val="22"/>
          <w:lang w:val="sr-Cyrl-CS"/>
        </w:rPr>
        <w:t xml:space="preserve"> Праћење и вредновање </w:t>
      </w:r>
      <w:r w:rsidRPr="0023074F">
        <w:rPr>
          <w:rFonts w:asciiTheme="majorHAnsi" w:hAnsiTheme="majorHAnsi"/>
          <w:b/>
          <w:sz w:val="22"/>
          <w:szCs w:val="22"/>
        </w:rPr>
        <w:t>образовно-васпитног</w:t>
      </w:r>
      <w:r w:rsidR="009C0919" w:rsidRPr="0023074F">
        <w:rPr>
          <w:rFonts w:asciiTheme="majorHAnsi" w:hAnsiTheme="majorHAnsi"/>
          <w:b/>
          <w:sz w:val="22"/>
          <w:szCs w:val="22"/>
        </w:rPr>
        <w:t xml:space="preserve"> </w:t>
      </w:r>
      <w:r w:rsidRPr="0023074F">
        <w:rPr>
          <w:rFonts w:asciiTheme="majorHAnsi" w:hAnsiTheme="majorHAnsi"/>
          <w:b/>
          <w:sz w:val="22"/>
          <w:szCs w:val="22"/>
          <w:lang w:val="sr-Cyrl-CS"/>
        </w:rPr>
        <w:t xml:space="preserve">рада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701"/>
      </w:tblGrid>
      <w:tr w:rsidR="001B2793" w:rsidRPr="0023074F" w:rsidTr="00E24DB6">
        <w:tc>
          <w:tcPr>
            <w:tcW w:w="6204" w:type="dxa"/>
          </w:tcPr>
          <w:p w:rsidR="001B2793" w:rsidRPr="0023074F" w:rsidRDefault="001B2793" w:rsidP="00E24DB6">
            <w:pPr>
              <w:spacing w:after="160" w:line="240" w:lineRule="exact"/>
              <w:jc w:val="center"/>
              <w:rPr>
                <w:rFonts w:asciiTheme="majorHAnsi" w:hAnsiTheme="majorHAnsi" w:cs="Arial"/>
                <w:b/>
                <w:sz w:val="22"/>
                <w:szCs w:val="22"/>
              </w:rPr>
            </w:pPr>
            <w:r w:rsidRPr="0023074F">
              <w:rPr>
                <w:rFonts w:asciiTheme="majorHAnsi" w:hAnsiTheme="majorHAnsi" w:cs="Arial"/>
                <w:b/>
                <w:sz w:val="22"/>
                <w:szCs w:val="22"/>
              </w:rPr>
              <w:t>Активност</w:t>
            </w:r>
          </w:p>
        </w:tc>
        <w:tc>
          <w:tcPr>
            <w:tcW w:w="1842" w:type="dxa"/>
          </w:tcPr>
          <w:p w:rsidR="001B2793" w:rsidRPr="0023074F" w:rsidRDefault="001B2793" w:rsidP="00E24DB6">
            <w:pPr>
              <w:spacing w:after="160" w:line="240" w:lineRule="exact"/>
              <w:jc w:val="center"/>
              <w:rPr>
                <w:rFonts w:asciiTheme="majorHAnsi" w:hAnsiTheme="majorHAnsi" w:cs="Arial"/>
                <w:b/>
                <w:sz w:val="22"/>
                <w:szCs w:val="22"/>
              </w:rPr>
            </w:pPr>
            <w:r w:rsidRPr="0023074F">
              <w:rPr>
                <w:rFonts w:asciiTheme="majorHAnsi" w:hAnsiTheme="majorHAnsi" w:cs="Arial"/>
                <w:b/>
                <w:sz w:val="22"/>
                <w:szCs w:val="22"/>
              </w:rPr>
              <w:t>Време</w:t>
            </w:r>
          </w:p>
        </w:tc>
        <w:tc>
          <w:tcPr>
            <w:tcW w:w="1701" w:type="dxa"/>
          </w:tcPr>
          <w:p w:rsidR="001B2793" w:rsidRPr="0023074F" w:rsidRDefault="001B2793" w:rsidP="00E24DB6">
            <w:pPr>
              <w:spacing w:after="160" w:line="240" w:lineRule="exact"/>
              <w:jc w:val="center"/>
              <w:rPr>
                <w:rFonts w:asciiTheme="majorHAnsi" w:hAnsiTheme="majorHAnsi" w:cs="Arial"/>
                <w:b/>
                <w:sz w:val="22"/>
                <w:szCs w:val="22"/>
              </w:rPr>
            </w:pPr>
            <w:r w:rsidRPr="0023074F">
              <w:rPr>
                <w:rFonts w:asciiTheme="majorHAnsi" w:hAnsiTheme="majorHAnsi" w:cs="Arial"/>
                <w:b/>
                <w:sz w:val="22"/>
                <w:szCs w:val="22"/>
              </w:rPr>
              <w:t>Сарадници у реализацији</w:t>
            </w:r>
          </w:p>
        </w:tc>
      </w:tr>
      <w:tr w:rsidR="001B2793" w:rsidRPr="0023074F" w:rsidTr="00E24DB6">
        <w:tc>
          <w:tcPr>
            <w:tcW w:w="6204" w:type="dxa"/>
          </w:tcPr>
          <w:p w:rsidR="001B2793" w:rsidRPr="0023074F" w:rsidRDefault="007F56C7" w:rsidP="009B1FA3">
            <w:pPr>
              <w:spacing w:after="160" w:line="240" w:lineRule="exact"/>
              <w:rPr>
                <w:rFonts w:asciiTheme="majorHAnsi" w:hAnsiTheme="majorHAnsi"/>
                <w:b/>
                <w:sz w:val="22"/>
                <w:szCs w:val="22"/>
                <w:lang w:val="sr-Cyrl-CS"/>
              </w:rPr>
            </w:pPr>
            <w:r w:rsidRPr="0023074F">
              <w:rPr>
                <w:rFonts w:asciiTheme="majorHAnsi" w:hAnsiTheme="majorHAnsi"/>
                <w:sz w:val="22"/>
                <w:szCs w:val="22"/>
                <w:lang w:val="sr-Cyrl-CS"/>
              </w:rPr>
              <w:t>Извештавање</w:t>
            </w:r>
            <w:r w:rsidR="009B1FA3" w:rsidRPr="0023074F">
              <w:rPr>
                <w:rFonts w:asciiTheme="majorHAnsi" w:hAnsiTheme="majorHAnsi"/>
                <w:sz w:val="22"/>
                <w:szCs w:val="22"/>
                <w:lang w:val="sr-Cyrl-CS"/>
              </w:rPr>
              <w:t xml:space="preserve"> </w:t>
            </w:r>
            <w:r w:rsidR="001B2793" w:rsidRPr="0023074F">
              <w:rPr>
                <w:rFonts w:asciiTheme="majorHAnsi" w:hAnsiTheme="majorHAnsi"/>
                <w:sz w:val="22"/>
                <w:szCs w:val="22"/>
                <w:lang w:val="sr-Cyrl-CS"/>
              </w:rPr>
              <w:t>директор</w:t>
            </w:r>
            <w:r w:rsidR="009B1FA3" w:rsidRPr="0023074F">
              <w:rPr>
                <w:rFonts w:asciiTheme="majorHAnsi" w:hAnsiTheme="majorHAnsi"/>
                <w:sz w:val="22"/>
                <w:szCs w:val="22"/>
                <w:lang w:val="sr-Cyrl-CS"/>
              </w:rPr>
              <w:t xml:space="preserve">а </w:t>
            </w:r>
            <w:r w:rsidR="001B2793" w:rsidRPr="0023074F">
              <w:rPr>
                <w:rFonts w:asciiTheme="majorHAnsi" w:hAnsiTheme="majorHAnsi"/>
                <w:sz w:val="22"/>
                <w:szCs w:val="22"/>
                <w:lang w:val="sr-Cyrl-CS"/>
              </w:rPr>
              <w:t>школе о свом раду и уче</w:t>
            </w:r>
            <w:r w:rsidR="009B1FA3" w:rsidRPr="0023074F">
              <w:rPr>
                <w:rFonts w:asciiTheme="majorHAnsi" w:hAnsiTheme="majorHAnsi"/>
                <w:sz w:val="22"/>
                <w:szCs w:val="22"/>
                <w:lang w:val="sr-Cyrl-CS"/>
              </w:rPr>
              <w:t xml:space="preserve">шће </w:t>
            </w:r>
            <w:r w:rsidR="001B2793" w:rsidRPr="0023074F">
              <w:rPr>
                <w:rFonts w:asciiTheme="majorHAnsi" w:hAnsiTheme="majorHAnsi"/>
                <w:sz w:val="22"/>
                <w:szCs w:val="22"/>
                <w:lang w:val="sr-Cyrl-CS"/>
              </w:rPr>
              <w:t xml:space="preserve"> у изради Извештаја о раду школе у школској  20</w:t>
            </w:r>
            <w:r w:rsidR="001B2793" w:rsidRPr="0023074F">
              <w:rPr>
                <w:rFonts w:asciiTheme="majorHAnsi" w:hAnsiTheme="majorHAnsi"/>
                <w:sz w:val="22"/>
                <w:szCs w:val="22"/>
              </w:rPr>
              <w:t>17</w:t>
            </w:r>
            <w:r w:rsidR="001B2793" w:rsidRPr="0023074F">
              <w:rPr>
                <w:rFonts w:asciiTheme="majorHAnsi" w:hAnsiTheme="majorHAnsi"/>
                <w:sz w:val="22"/>
                <w:szCs w:val="22"/>
                <w:lang w:val="sr-Cyrl-CS"/>
              </w:rPr>
              <w:t>/1</w:t>
            </w:r>
            <w:r w:rsidR="001B2793" w:rsidRPr="0023074F">
              <w:rPr>
                <w:rFonts w:asciiTheme="majorHAnsi" w:hAnsiTheme="majorHAnsi"/>
                <w:sz w:val="22"/>
                <w:szCs w:val="22"/>
              </w:rPr>
              <w:t>8</w:t>
            </w:r>
            <w:r w:rsidR="001B2793" w:rsidRPr="0023074F">
              <w:rPr>
                <w:rFonts w:asciiTheme="majorHAnsi" w:hAnsiTheme="majorHAnsi"/>
                <w:sz w:val="22"/>
                <w:szCs w:val="22"/>
                <w:lang w:val="sr-Cyrl-CS"/>
              </w:rPr>
              <w:t>. години.</w:t>
            </w:r>
          </w:p>
        </w:tc>
        <w:tc>
          <w:tcPr>
            <w:tcW w:w="1842" w:type="dxa"/>
          </w:tcPr>
          <w:p w:rsidR="001B2793" w:rsidRPr="0023074F" w:rsidRDefault="001B2793"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септембар 2018.</w:t>
            </w:r>
          </w:p>
        </w:tc>
        <w:tc>
          <w:tcPr>
            <w:tcW w:w="1701" w:type="dxa"/>
          </w:tcPr>
          <w:p w:rsidR="001B2793" w:rsidRPr="0023074F" w:rsidRDefault="0031083B"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директор</w:t>
            </w:r>
          </w:p>
        </w:tc>
      </w:tr>
      <w:tr w:rsidR="001B2793" w:rsidRPr="0023074F" w:rsidTr="00E24DB6">
        <w:tc>
          <w:tcPr>
            <w:tcW w:w="6204" w:type="dxa"/>
          </w:tcPr>
          <w:p w:rsidR="001B2793" w:rsidRPr="0023074F" w:rsidRDefault="001B2793" w:rsidP="00F30A6F">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Пра</w:t>
            </w:r>
            <w:r w:rsidR="00F30A6F" w:rsidRPr="0023074F">
              <w:rPr>
                <w:rFonts w:asciiTheme="majorHAnsi" w:hAnsiTheme="majorHAnsi"/>
                <w:sz w:val="22"/>
                <w:szCs w:val="22"/>
                <w:lang w:val="sr-Cyrl-CS"/>
              </w:rPr>
              <w:t xml:space="preserve">ћење и вредновање наставног </w:t>
            </w:r>
            <w:r w:rsidRPr="0023074F">
              <w:rPr>
                <w:rFonts w:asciiTheme="majorHAnsi" w:hAnsiTheme="majorHAnsi"/>
                <w:sz w:val="22"/>
                <w:szCs w:val="22"/>
                <w:lang w:val="sr-Cyrl-CS"/>
              </w:rPr>
              <w:t xml:space="preserve"> процес</w:t>
            </w:r>
            <w:r w:rsidR="00F30A6F" w:rsidRPr="0023074F">
              <w:rPr>
                <w:rFonts w:asciiTheme="majorHAnsi" w:hAnsiTheme="majorHAnsi"/>
                <w:sz w:val="22"/>
                <w:szCs w:val="22"/>
                <w:lang w:val="sr-Cyrl-CS"/>
              </w:rPr>
              <w:t>а  и напредовања</w:t>
            </w:r>
            <w:r w:rsidRPr="0023074F">
              <w:rPr>
                <w:rFonts w:asciiTheme="majorHAnsi" w:hAnsiTheme="majorHAnsi"/>
                <w:sz w:val="22"/>
                <w:szCs w:val="22"/>
                <w:lang w:val="sr-Cyrl-CS"/>
              </w:rPr>
              <w:t xml:space="preserve"> ученика учествујући у изради</w:t>
            </w:r>
            <w:r w:rsidR="005A2B9E" w:rsidRPr="0023074F">
              <w:rPr>
                <w:rFonts w:asciiTheme="majorHAnsi" w:hAnsiTheme="majorHAnsi"/>
                <w:sz w:val="22"/>
                <w:szCs w:val="22"/>
                <w:lang w:val="sr-Cyrl-CS"/>
              </w:rPr>
              <w:t xml:space="preserve"> извештаја за потребе школе </w:t>
            </w:r>
            <w:r w:rsidR="005012B8" w:rsidRPr="0023074F">
              <w:rPr>
                <w:rFonts w:asciiTheme="majorHAnsi" w:hAnsiTheme="majorHAnsi"/>
                <w:sz w:val="22"/>
                <w:szCs w:val="22"/>
                <w:lang w:val="sr-Cyrl-CS"/>
              </w:rPr>
              <w:t>(</w:t>
            </w:r>
            <w:r w:rsidRPr="0023074F">
              <w:rPr>
                <w:rFonts w:asciiTheme="majorHAnsi" w:hAnsiTheme="majorHAnsi"/>
                <w:sz w:val="22"/>
                <w:szCs w:val="22"/>
                <w:lang w:val="sr-Cyrl-CS"/>
              </w:rPr>
              <w:t>о реализацији активности Т</w:t>
            </w:r>
            <w:r w:rsidR="00AA5D66" w:rsidRPr="0023074F">
              <w:rPr>
                <w:rFonts w:asciiTheme="majorHAnsi" w:hAnsiTheme="majorHAnsi"/>
                <w:sz w:val="22"/>
                <w:szCs w:val="22"/>
                <w:lang w:val="sr-Cyrl-CS"/>
              </w:rPr>
              <w:t xml:space="preserve">има за ИО, </w:t>
            </w:r>
            <w:r w:rsidRPr="0023074F">
              <w:rPr>
                <w:rFonts w:asciiTheme="majorHAnsi" w:hAnsiTheme="majorHAnsi"/>
                <w:sz w:val="22"/>
                <w:szCs w:val="22"/>
                <w:lang w:val="sr-Cyrl-CS"/>
              </w:rPr>
              <w:t xml:space="preserve">Тима за заштиту ученика, </w:t>
            </w:r>
            <w:r w:rsidR="00AA5D66" w:rsidRPr="0023074F">
              <w:rPr>
                <w:rFonts w:asciiTheme="majorHAnsi" w:hAnsiTheme="majorHAnsi"/>
                <w:sz w:val="22"/>
                <w:szCs w:val="22"/>
              </w:rPr>
              <w:t xml:space="preserve">Тима за самовредновање </w:t>
            </w:r>
            <w:r w:rsidRPr="0023074F">
              <w:rPr>
                <w:rFonts w:asciiTheme="majorHAnsi" w:hAnsiTheme="majorHAnsi"/>
                <w:sz w:val="22"/>
                <w:szCs w:val="22"/>
              </w:rPr>
              <w:t xml:space="preserve"> и о раду </w:t>
            </w:r>
            <w:r w:rsidRPr="0023074F">
              <w:rPr>
                <w:rFonts w:asciiTheme="majorHAnsi" w:hAnsiTheme="majorHAnsi"/>
                <w:sz w:val="22"/>
                <w:szCs w:val="22"/>
                <w:lang w:val="hr-HR"/>
              </w:rPr>
              <w:t>школе</w:t>
            </w:r>
            <w:r w:rsidRPr="0023074F">
              <w:rPr>
                <w:rFonts w:asciiTheme="majorHAnsi" w:hAnsiTheme="majorHAnsi"/>
                <w:sz w:val="22"/>
                <w:szCs w:val="22"/>
                <w:lang w:val="sr-Cyrl-CS"/>
              </w:rPr>
              <w:t>).</w:t>
            </w:r>
          </w:p>
        </w:tc>
        <w:tc>
          <w:tcPr>
            <w:tcW w:w="1842" w:type="dxa"/>
          </w:tcPr>
          <w:p w:rsidR="001B2793" w:rsidRPr="0023074F" w:rsidRDefault="005012B8" w:rsidP="00E24DB6">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 xml:space="preserve">на крају </w:t>
            </w:r>
            <w:r w:rsidR="001B2793" w:rsidRPr="0023074F">
              <w:rPr>
                <w:rFonts w:asciiTheme="majorHAnsi" w:hAnsiTheme="majorHAnsi"/>
                <w:sz w:val="22"/>
                <w:szCs w:val="22"/>
                <w:lang w:val="sr-Cyrl-CS"/>
              </w:rPr>
              <w:t>1. и 2. полугодишта;</w:t>
            </w:r>
          </w:p>
          <w:p w:rsidR="001B2793" w:rsidRPr="0023074F" w:rsidRDefault="001B2793" w:rsidP="00E24DB6">
            <w:pPr>
              <w:spacing w:after="160" w:line="240" w:lineRule="exact"/>
              <w:rPr>
                <w:rFonts w:asciiTheme="majorHAnsi" w:hAnsiTheme="majorHAnsi" w:cs="Arial"/>
                <w:sz w:val="22"/>
                <w:szCs w:val="22"/>
              </w:rPr>
            </w:pPr>
            <w:r w:rsidRPr="0023074F">
              <w:rPr>
                <w:rFonts w:asciiTheme="majorHAnsi" w:hAnsiTheme="majorHAnsi"/>
                <w:sz w:val="22"/>
                <w:szCs w:val="22"/>
                <w:lang w:val="sr-Cyrl-CS"/>
              </w:rPr>
              <w:t>на крају шк. год.</w:t>
            </w:r>
          </w:p>
        </w:tc>
        <w:tc>
          <w:tcPr>
            <w:tcW w:w="1701" w:type="dxa"/>
          </w:tcPr>
          <w:p w:rsidR="001B2793" w:rsidRPr="0023074F" w:rsidRDefault="005012B8"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чланови тимова</w:t>
            </w:r>
            <w:r w:rsidR="00AA5D66" w:rsidRPr="0023074F">
              <w:rPr>
                <w:rFonts w:asciiTheme="majorHAnsi" w:hAnsiTheme="majorHAnsi" w:cs="Arial"/>
                <w:sz w:val="22"/>
                <w:szCs w:val="22"/>
              </w:rPr>
              <w:t>, директор</w:t>
            </w:r>
          </w:p>
        </w:tc>
      </w:tr>
      <w:tr w:rsidR="001B2793" w:rsidRPr="0023074F" w:rsidTr="00E24DB6">
        <w:tc>
          <w:tcPr>
            <w:tcW w:w="6204" w:type="dxa"/>
          </w:tcPr>
          <w:p w:rsidR="001B2793" w:rsidRPr="0023074F" w:rsidRDefault="001B2793" w:rsidP="00F30A6F">
            <w:pPr>
              <w:spacing w:after="160" w:line="240" w:lineRule="exact"/>
              <w:rPr>
                <w:rFonts w:asciiTheme="majorHAnsi" w:hAnsiTheme="majorHAnsi" w:cs="Arial"/>
                <w:sz w:val="22"/>
                <w:szCs w:val="22"/>
              </w:rPr>
            </w:pPr>
            <w:r w:rsidRPr="0023074F">
              <w:rPr>
                <w:rFonts w:asciiTheme="majorHAnsi" w:hAnsiTheme="majorHAnsi"/>
                <w:sz w:val="22"/>
                <w:szCs w:val="22"/>
                <w:lang w:val="sr-Cyrl-CS"/>
              </w:rPr>
              <w:t>Пра</w:t>
            </w:r>
            <w:r w:rsidR="00F30A6F" w:rsidRPr="0023074F">
              <w:rPr>
                <w:rFonts w:asciiTheme="majorHAnsi" w:hAnsiTheme="majorHAnsi"/>
                <w:sz w:val="22"/>
                <w:szCs w:val="22"/>
                <w:lang w:val="sr-Cyrl-CS"/>
              </w:rPr>
              <w:t>ћење  поступака</w:t>
            </w:r>
            <w:r w:rsidRPr="0023074F">
              <w:rPr>
                <w:rFonts w:asciiTheme="majorHAnsi" w:hAnsiTheme="majorHAnsi"/>
                <w:sz w:val="22"/>
                <w:szCs w:val="22"/>
                <w:lang w:val="sr-Cyrl-CS"/>
              </w:rPr>
              <w:t xml:space="preserve"> </w:t>
            </w:r>
            <w:r w:rsidR="00196808" w:rsidRPr="0023074F">
              <w:rPr>
                <w:rFonts w:asciiTheme="majorHAnsi" w:hAnsiTheme="majorHAnsi"/>
                <w:sz w:val="22"/>
                <w:szCs w:val="22"/>
                <w:lang w:val="sr-Cyrl-CS"/>
              </w:rPr>
              <w:t xml:space="preserve">формативног </w:t>
            </w:r>
            <w:r w:rsidRPr="0023074F">
              <w:rPr>
                <w:rFonts w:asciiTheme="majorHAnsi" w:hAnsiTheme="majorHAnsi"/>
                <w:sz w:val="22"/>
                <w:szCs w:val="22"/>
                <w:lang w:val="sr-Cyrl-CS"/>
              </w:rPr>
              <w:t>оцењивања ученика кроз преглед  педагошке документације појединих наставника.</w:t>
            </w:r>
          </w:p>
        </w:tc>
        <w:tc>
          <w:tcPr>
            <w:tcW w:w="1842" w:type="dxa"/>
          </w:tcPr>
          <w:p w:rsidR="001B2793" w:rsidRPr="0023074F" w:rsidRDefault="001B2793"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током школске године</w:t>
            </w:r>
          </w:p>
        </w:tc>
        <w:tc>
          <w:tcPr>
            <w:tcW w:w="1701" w:type="dxa"/>
          </w:tcPr>
          <w:p w:rsidR="001B2793" w:rsidRPr="0023074F" w:rsidRDefault="001B2793"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директор</w:t>
            </w:r>
          </w:p>
        </w:tc>
      </w:tr>
      <w:tr w:rsidR="001B2793" w:rsidRPr="0023074F" w:rsidTr="00E24DB6">
        <w:tc>
          <w:tcPr>
            <w:tcW w:w="6204" w:type="dxa"/>
          </w:tcPr>
          <w:p w:rsidR="001B2793" w:rsidRPr="0023074F" w:rsidRDefault="001B2793" w:rsidP="009726F6">
            <w:pPr>
              <w:pStyle w:val="NoSpacing"/>
              <w:spacing w:after="160" w:line="240" w:lineRule="exact"/>
              <w:rPr>
                <w:rFonts w:asciiTheme="majorHAnsi" w:hAnsiTheme="majorHAnsi"/>
                <w:lang w:val="sr-Cyrl-CS"/>
              </w:rPr>
            </w:pPr>
            <w:r w:rsidRPr="0023074F">
              <w:rPr>
                <w:rFonts w:asciiTheme="majorHAnsi" w:hAnsiTheme="majorHAnsi"/>
                <w:lang w:val="sr-Cyrl-CS"/>
              </w:rPr>
              <w:t>Пра</w:t>
            </w:r>
            <w:r w:rsidR="009726F6" w:rsidRPr="0023074F">
              <w:rPr>
                <w:rFonts w:asciiTheme="majorHAnsi" w:hAnsiTheme="majorHAnsi"/>
                <w:lang w:val="sr-Cyrl-CS"/>
              </w:rPr>
              <w:t xml:space="preserve">ћење реализације </w:t>
            </w:r>
            <w:r w:rsidRPr="0023074F">
              <w:rPr>
                <w:rFonts w:asciiTheme="majorHAnsi" w:hAnsiTheme="majorHAnsi"/>
                <w:lang w:val="sr-Cyrl-CS"/>
              </w:rPr>
              <w:t xml:space="preserve">ОВ рада и </w:t>
            </w:r>
            <w:r w:rsidRPr="0023074F">
              <w:rPr>
                <w:rFonts w:asciiTheme="majorHAnsi" w:hAnsiTheme="majorHAnsi"/>
                <w:lang w:eastAsia="sr-Latn-CS"/>
              </w:rPr>
              <w:t>остваривањ</w:t>
            </w:r>
            <w:r w:rsidR="009726F6" w:rsidRPr="0023074F">
              <w:rPr>
                <w:rFonts w:asciiTheme="majorHAnsi" w:hAnsiTheme="majorHAnsi"/>
                <w:lang w:eastAsia="sr-Latn-CS"/>
              </w:rPr>
              <w:t>а</w:t>
            </w:r>
            <w:r w:rsidRPr="0023074F">
              <w:rPr>
                <w:rFonts w:asciiTheme="majorHAnsi" w:hAnsiTheme="majorHAnsi"/>
                <w:lang w:eastAsia="sr-Latn-CS"/>
              </w:rPr>
              <w:t xml:space="preserve"> програма наставе и учења оријентисаних на процес и исходе учења</w:t>
            </w:r>
            <w:r w:rsidRPr="0023074F">
              <w:rPr>
                <w:rFonts w:asciiTheme="majorHAnsi" w:hAnsiTheme="majorHAnsi"/>
                <w:lang w:val="sr-Cyrl-CS"/>
              </w:rPr>
              <w:t xml:space="preserve"> кроз посету часовима учитеља и предметних наставника</w:t>
            </w:r>
            <w:r w:rsidR="008E22BF" w:rsidRPr="0023074F">
              <w:rPr>
                <w:rFonts w:asciiTheme="majorHAnsi" w:hAnsiTheme="majorHAnsi"/>
                <w:lang w:val="sr-Cyrl-CS"/>
              </w:rPr>
              <w:t xml:space="preserve"> ( 17</w:t>
            </w:r>
            <w:r w:rsidRPr="0023074F">
              <w:rPr>
                <w:rFonts w:asciiTheme="majorHAnsi" w:hAnsiTheme="majorHAnsi"/>
                <w:lang w:val="sr-Cyrl-CS"/>
              </w:rPr>
              <w:t xml:space="preserve"> часова ); евиденција: припреме за часове и обрасци педагога за снимање, анализирање и процењивање наставног часа.</w:t>
            </w:r>
          </w:p>
        </w:tc>
        <w:tc>
          <w:tcPr>
            <w:tcW w:w="1842" w:type="dxa"/>
          </w:tcPr>
          <w:p w:rsidR="001B2793" w:rsidRPr="0023074F" w:rsidRDefault="001B2793" w:rsidP="00FC3AFA">
            <w:pPr>
              <w:spacing w:after="160" w:line="240" w:lineRule="exact"/>
              <w:rPr>
                <w:rFonts w:asciiTheme="majorHAnsi" w:hAnsiTheme="majorHAnsi" w:cs="Arial"/>
                <w:sz w:val="22"/>
                <w:szCs w:val="22"/>
              </w:rPr>
            </w:pPr>
            <w:r w:rsidRPr="0023074F">
              <w:rPr>
                <w:rFonts w:asciiTheme="majorHAnsi" w:hAnsiTheme="majorHAnsi" w:cs="Arial"/>
                <w:sz w:val="22"/>
                <w:szCs w:val="22"/>
              </w:rPr>
              <w:t xml:space="preserve">од </w:t>
            </w:r>
            <w:r w:rsidR="00FC3AFA" w:rsidRPr="0023074F">
              <w:rPr>
                <w:rFonts w:asciiTheme="majorHAnsi" w:hAnsiTheme="majorHAnsi" w:cs="Arial"/>
                <w:sz w:val="22"/>
                <w:szCs w:val="22"/>
              </w:rPr>
              <w:t xml:space="preserve">новембра </w:t>
            </w:r>
            <w:r w:rsidRPr="0023074F">
              <w:rPr>
                <w:rFonts w:asciiTheme="majorHAnsi" w:hAnsiTheme="majorHAnsi" w:cs="Arial"/>
                <w:sz w:val="22"/>
                <w:szCs w:val="22"/>
              </w:rPr>
              <w:t xml:space="preserve">2018. г. до </w:t>
            </w:r>
            <w:r w:rsidR="00FC3AFA" w:rsidRPr="0023074F">
              <w:rPr>
                <w:rFonts w:asciiTheme="majorHAnsi" w:hAnsiTheme="majorHAnsi" w:cs="Arial"/>
                <w:sz w:val="22"/>
                <w:szCs w:val="22"/>
              </w:rPr>
              <w:t>ма</w:t>
            </w:r>
            <w:r w:rsidR="001D3B58" w:rsidRPr="0023074F">
              <w:rPr>
                <w:rFonts w:asciiTheme="majorHAnsi" w:hAnsiTheme="majorHAnsi" w:cs="Arial"/>
                <w:sz w:val="22"/>
                <w:szCs w:val="22"/>
              </w:rPr>
              <w:t>ја</w:t>
            </w:r>
            <w:r w:rsidRPr="0023074F">
              <w:rPr>
                <w:rFonts w:asciiTheme="majorHAnsi" w:hAnsiTheme="majorHAnsi" w:cs="Arial"/>
                <w:sz w:val="22"/>
                <w:szCs w:val="22"/>
              </w:rPr>
              <w:t xml:space="preserve"> 2019.г.</w:t>
            </w:r>
          </w:p>
        </w:tc>
        <w:tc>
          <w:tcPr>
            <w:tcW w:w="1701" w:type="dxa"/>
          </w:tcPr>
          <w:p w:rsidR="001B2793" w:rsidRPr="0023074F" w:rsidRDefault="001B2793"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директор</w:t>
            </w:r>
          </w:p>
        </w:tc>
      </w:tr>
      <w:tr w:rsidR="007E2CEB" w:rsidRPr="0023074F" w:rsidTr="00E24DB6">
        <w:tc>
          <w:tcPr>
            <w:tcW w:w="6204" w:type="dxa"/>
          </w:tcPr>
          <w:p w:rsidR="007E2CEB" w:rsidRPr="0023074F" w:rsidRDefault="007E2CEB" w:rsidP="00E24DB6">
            <w:pPr>
              <w:spacing w:after="160" w:line="240" w:lineRule="exact"/>
              <w:rPr>
                <w:rFonts w:asciiTheme="majorHAnsi" w:hAnsiTheme="majorHAnsi" w:cs="Arial"/>
                <w:sz w:val="22"/>
                <w:szCs w:val="22"/>
                <w:lang w:val="sr-Cyrl-CS"/>
              </w:rPr>
            </w:pPr>
            <w:r w:rsidRPr="0023074F">
              <w:rPr>
                <w:rFonts w:asciiTheme="majorHAnsi" w:hAnsiTheme="majorHAnsi" w:cs="Arial"/>
                <w:sz w:val="22"/>
                <w:szCs w:val="22"/>
                <w:lang w:val="sr-Cyrl-CS"/>
              </w:rPr>
              <w:t xml:space="preserve">Праћење рада приправника и провера савладаности </w:t>
            </w:r>
            <w:r w:rsidRPr="0023074F">
              <w:rPr>
                <w:rFonts w:asciiTheme="majorHAnsi" w:hAnsiTheme="majorHAnsi"/>
                <w:sz w:val="22"/>
                <w:szCs w:val="22"/>
                <w:lang w:val="sr-Cyrl-CS"/>
              </w:rPr>
              <w:t>програма увођења у посао</w:t>
            </w:r>
          </w:p>
        </w:tc>
        <w:tc>
          <w:tcPr>
            <w:tcW w:w="1842" w:type="dxa"/>
          </w:tcPr>
          <w:p w:rsidR="007E2CEB" w:rsidRPr="0023074F" w:rsidRDefault="00E24DB6" w:rsidP="00E24DB6">
            <w:pPr>
              <w:spacing w:after="160" w:line="240" w:lineRule="exact"/>
              <w:rPr>
                <w:rFonts w:asciiTheme="majorHAnsi" w:hAnsiTheme="majorHAnsi" w:cs="Arial"/>
                <w:sz w:val="22"/>
                <w:szCs w:val="22"/>
              </w:rPr>
            </w:pPr>
            <w:r w:rsidRPr="0023074F">
              <w:rPr>
                <w:rFonts w:ascii="Cambria" w:hAnsi="Cambria"/>
                <w:sz w:val="22"/>
                <w:szCs w:val="22"/>
                <w:lang w:val="sr-Cyrl-CS"/>
              </w:rPr>
              <w:t xml:space="preserve">од </w:t>
            </w:r>
            <w:r w:rsidR="007E2CEB" w:rsidRPr="0023074F">
              <w:rPr>
                <w:rFonts w:ascii="Cambria" w:hAnsi="Cambria"/>
                <w:sz w:val="22"/>
                <w:szCs w:val="22"/>
                <w:lang w:val="sr-Cyrl-CS"/>
              </w:rPr>
              <w:t>новембр</w:t>
            </w:r>
            <w:r w:rsidRPr="0023074F">
              <w:rPr>
                <w:rFonts w:ascii="Cambria" w:hAnsi="Cambria"/>
                <w:sz w:val="22"/>
                <w:szCs w:val="22"/>
                <w:lang w:val="sr-Cyrl-CS"/>
              </w:rPr>
              <w:t>а</w:t>
            </w:r>
            <w:r w:rsidR="007E2CEB" w:rsidRPr="0023074F">
              <w:rPr>
                <w:rFonts w:ascii="Cambria" w:hAnsi="Cambria"/>
                <w:sz w:val="22"/>
                <w:szCs w:val="22"/>
                <w:lang w:val="sr-Cyrl-CS"/>
              </w:rPr>
              <w:t xml:space="preserve"> 2017. до новембра 2018. </w:t>
            </w:r>
          </w:p>
        </w:tc>
        <w:tc>
          <w:tcPr>
            <w:tcW w:w="1701" w:type="dxa"/>
          </w:tcPr>
          <w:p w:rsidR="007E2CEB" w:rsidRPr="0023074F" w:rsidRDefault="007E2CEB"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чланови Комисије,</w:t>
            </w:r>
            <w:r w:rsidRPr="0023074F">
              <w:rPr>
                <w:rFonts w:asciiTheme="majorHAnsi" w:hAnsiTheme="majorHAnsi" w:cs="Arial"/>
                <w:sz w:val="22"/>
                <w:szCs w:val="22"/>
              </w:rPr>
              <w:br/>
              <w:t>наставница биологије</w:t>
            </w:r>
          </w:p>
        </w:tc>
      </w:tr>
      <w:tr w:rsidR="001B2793" w:rsidRPr="0023074F" w:rsidTr="00E24DB6">
        <w:tc>
          <w:tcPr>
            <w:tcW w:w="6204" w:type="dxa"/>
          </w:tcPr>
          <w:p w:rsidR="001B2793" w:rsidRPr="0023074F" w:rsidRDefault="001B2793" w:rsidP="009031DD">
            <w:pPr>
              <w:pStyle w:val="NoSpacing"/>
              <w:spacing w:after="160" w:line="240" w:lineRule="exact"/>
              <w:rPr>
                <w:rFonts w:asciiTheme="majorHAnsi" w:hAnsiTheme="majorHAnsi" w:cs="Arial"/>
                <w:lang w:val="sr-Cyrl-CS"/>
              </w:rPr>
            </w:pPr>
            <w:r w:rsidRPr="0023074F">
              <w:rPr>
                <w:rFonts w:asciiTheme="majorHAnsi" w:hAnsiTheme="majorHAnsi" w:cs="Arial"/>
                <w:lang w:val="sr-Cyrl-CS"/>
              </w:rPr>
              <w:t>Пра</w:t>
            </w:r>
            <w:r w:rsidR="009031DD" w:rsidRPr="0023074F">
              <w:rPr>
                <w:rFonts w:asciiTheme="majorHAnsi" w:hAnsiTheme="majorHAnsi" w:cs="Arial"/>
                <w:lang w:val="sr-Cyrl-CS"/>
              </w:rPr>
              <w:t>ћење реализације</w:t>
            </w:r>
            <w:r w:rsidRPr="0023074F">
              <w:rPr>
                <w:rFonts w:asciiTheme="majorHAnsi" w:hAnsiTheme="majorHAnsi" w:cs="Arial"/>
                <w:lang w:val="sr-Cyrl-CS"/>
              </w:rPr>
              <w:t xml:space="preserve"> и </w:t>
            </w:r>
            <w:r w:rsidR="009031DD" w:rsidRPr="0023074F">
              <w:rPr>
                <w:rFonts w:asciiTheme="majorHAnsi" w:hAnsiTheme="majorHAnsi" w:cs="Arial"/>
                <w:lang w:val="sr-Cyrl-CS"/>
              </w:rPr>
              <w:t xml:space="preserve">учешће у евалуацији ИОП1 </w:t>
            </w:r>
            <w:r w:rsidRPr="0023074F">
              <w:rPr>
                <w:rFonts w:asciiTheme="majorHAnsi" w:hAnsiTheme="majorHAnsi" w:cs="Arial"/>
                <w:lang w:val="sr-Cyrl-CS"/>
              </w:rPr>
              <w:t>за ученике</w:t>
            </w:r>
            <w:r w:rsidR="009031DD" w:rsidRPr="0023074F">
              <w:rPr>
                <w:rFonts w:asciiTheme="majorHAnsi" w:hAnsiTheme="majorHAnsi" w:cs="Arial"/>
                <w:lang w:val="sr-Cyrl-CS"/>
              </w:rPr>
              <w:t xml:space="preserve">  </w:t>
            </w:r>
            <w:r w:rsidR="009031DD" w:rsidRPr="0023074F">
              <w:rPr>
                <w:rFonts w:asciiTheme="majorHAnsi" w:hAnsiTheme="majorHAnsi" w:cs="Arial"/>
              </w:rPr>
              <w:t>(2</w:t>
            </w:r>
            <w:r w:rsidRPr="0023074F">
              <w:rPr>
                <w:rFonts w:asciiTheme="majorHAnsi" w:hAnsiTheme="majorHAnsi" w:cs="Arial"/>
              </w:rPr>
              <w:t xml:space="preserve"> ученика по ИОП1).</w:t>
            </w:r>
          </w:p>
        </w:tc>
        <w:tc>
          <w:tcPr>
            <w:tcW w:w="1842" w:type="dxa"/>
          </w:tcPr>
          <w:p w:rsidR="001B2793" w:rsidRPr="0023074F" w:rsidRDefault="001B2793" w:rsidP="00E24DB6">
            <w:pPr>
              <w:spacing w:after="160" w:line="240" w:lineRule="exact"/>
              <w:rPr>
                <w:rFonts w:asciiTheme="majorHAnsi" w:hAnsiTheme="majorHAnsi" w:cs="Arial"/>
                <w:sz w:val="22"/>
                <w:szCs w:val="22"/>
              </w:rPr>
            </w:pPr>
            <w:r w:rsidRPr="0023074F">
              <w:rPr>
                <w:rFonts w:asciiTheme="majorHAnsi" w:hAnsiTheme="majorHAnsi"/>
                <w:sz w:val="22"/>
                <w:szCs w:val="22"/>
                <w:lang w:val="sr-Cyrl-CS"/>
              </w:rPr>
              <w:t>на крају 1. и на крају 2. полугодишта</w:t>
            </w:r>
          </w:p>
        </w:tc>
        <w:tc>
          <w:tcPr>
            <w:tcW w:w="1701" w:type="dxa"/>
          </w:tcPr>
          <w:p w:rsidR="001B2793" w:rsidRPr="0023074F" w:rsidRDefault="001B2793"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педагог, наставници</w:t>
            </w:r>
          </w:p>
        </w:tc>
      </w:tr>
      <w:tr w:rsidR="001B2793" w:rsidRPr="0023074F" w:rsidTr="00E24DB6">
        <w:tc>
          <w:tcPr>
            <w:tcW w:w="6204" w:type="dxa"/>
          </w:tcPr>
          <w:p w:rsidR="001B2793" w:rsidRPr="0023074F" w:rsidRDefault="00EC18BF" w:rsidP="00EC18BF">
            <w:pPr>
              <w:jc w:val="both"/>
              <w:rPr>
                <w:rFonts w:ascii="Cambria" w:hAnsi="Cambria"/>
                <w:lang w:val="sr-Cyrl-CS"/>
              </w:rPr>
            </w:pPr>
            <w:r w:rsidRPr="0023074F">
              <w:rPr>
                <w:rFonts w:ascii="Cambria" w:hAnsi="Cambria"/>
                <w:lang w:val="sr-Cyrl-CS"/>
              </w:rPr>
              <w:t>П</w:t>
            </w:r>
            <w:r w:rsidR="00F64BE3" w:rsidRPr="0023074F">
              <w:rPr>
                <w:rFonts w:ascii="Cambria" w:hAnsi="Cambria"/>
                <w:lang w:val="sr-Cyrl-CS"/>
              </w:rPr>
              <w:t>раћење адаптациј</w:t>
            </w:r>
            <w:r w:rsidRPr="0023074F">
              <w:rPr>
                <w:rFonts w:ascii="Cambria" w:hAnsi="Cambria"/>
                <w:lang w:val="sr-Cyrl-BA"/>
              </w:rPr>
              <w:t>е</w:t>
            </w:r>
            <w:r w:rsidR="00F64BE3" w:rsidRPr="0023074F">
              <w:rPr>
                <w:rFonts w:ascii="Cambria" w:hAnsi="Cambria"/>
                <w:lang w:val="sr-Cyrl-CS"/>
              </w:rPr>
              <w:t xml:space="preserve"> ученика првог разреда</w:t>
            </w:r>
          </w:p>
        </w:tc>
        <w:tc>
          <w:tcPr>
            <w:tcW w:w="1842" w:type="dxa"/>
          </w:tcPr>
          <w:p w:rsidR="001B2793" w:rsidRPr="0023074F" w:rsidRDefault="00651DB9"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током године</w:t>
            </w:r>
          </w:p>
        </w:tc>
        <w:tc>
          <w:tcPr>
            <w:tcW w:w="1701" w:type="dxa"/>
          </w:tcPr>
          <w:p w:rsidR="001B2793" w:rsidRPr="0023074F" w:rsidRDefault="00EC18BF"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учитељица</w:t>
            </w:r>
          </w:p>
        </w:tc>
      </w:tr>
      <w:tr w:rsidR="001B2793" w:rsidRPr="0023074F" w:rsidTr="00E24DB6">
        <w:tc>
          <w:tcPr>
            <w:tcW w:w="6204" w:type="dxa"/>
          </w:tcPr>
          <w:p w:rsidR="001B2793" w:rsidRPr="0023074F" w:rsidRDefault="00EC18BF" w:rsidP="00EC18BF">
            <w:pPr>
              <w:rPr>
                <w:rFonts w:ascii="Cambria" w:hAnsi="Cambria"/>
                <w:lang w:val="ru-RU"/>
              </w:rPr>
            </w:pPr>
            <w:r w:rsidRPr="0023074F">
              <w:rPr>
                <w:rFonts w:ascii="Cambria" w:hAnsi="Cambria"/>
                <w:lang w:val="sr-Cyrl-CS"/>
              </w:rPr>
              <w:t>Праћење адаптациј</w:t>
            </w:r>
            <w:r w:rsidRPr="0023074F">
              <w:rPr>
                <w:rFonts w:ascii="Cambria" w:hAnsi="Cambria"/>
                <w:lang w:val="sr-Cyrl-BA"/>
              </w:rPr>
              <w:t>е</w:t>
            </w:r>
            <w:r w:rsidRPr="0023074F">
              <w:rPr>
                <w:rFonts w:ascii="Cambria" w:hAnsi="Cambria"/>
                <w:lang w:val="sr-Cyrl-CS"/>
              </w:rPr>
              <w:t xml:space="preserve"> </w:t>
            </w:r>
            <w:r w:rsidR="00F64BE3" w:rsidRPr="0023074F">
              <w:rPr>
                <w:rFonts w:ascii="Cambria" w:hAnsi="Cambria"/>
                <w:lang w:val="sr-Cyrl-CS"/>
              </w:rPr>
              <w:t>ученика приликом преласка са разредне на предметну наставу</w:t>
            </w:r>
          </w:p>
        </w:tc>
        <w:tc>
          <w:tcPr>
            <w:tcW w:w="1842" w:type="dxa"/>
          </w:tcPr>
          <w:p w:rsidR="001B2793" w:rsidRPr="0023074F" w:rsidRDefault="00651DB9"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током године</w:t>
            </w:r>
          </w:p>
        </w:tc>
        <w:tc>
          <w:tcPr>
            <w:tcW w:w="1701" w:type="dxa"/>
          </w:tcPr>
          <w:p w:rsidR="001B2793" w:rsidRPr="0023074F" w:rsidRDefault="00EC18BF"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наставници</w:t>
            </w:r>
            <w:r w:rsidR="002F5CB6" w:rsidRPr="0023074F">
              <w:rPr>
                <w:rFonts w:asciiTheme="majorHAnsi" w:hAnsiTheme="majorHAnsi" w:cs="Arial"/>
                <w:sz w:val="22"/>
                <w:szCs w:val="22"/>
              </w:rPr>
              <w:t>, одељ. ст.</w:t>
            </w:r>
          </w:p>
        </w:tc>
      </w:tr>
      <w:tr w:rsidR="00F64BE3" w:rsidRPr="0023074F" w:rsidTr="00E24DB6">
        <w:tc>
          <w:tcPr>
            <w:tcW w:w="6204" w:type="dxa"/>
          </w:tcPr>
          <w:p w:rsidR="00F64BE3" w:rsidRPr="0023074F" w:rsidRDefault="002F5CB6" w:rsidP="002F5CB6">
            <w:pPr>
              <w:jc w:val="both"/>
              <w:rPr>
                <w:rFonts w:ascii="Cambria" w:hAnsi="Cambria"/>
                <w:lang w:val="sr-Cyrl-CS"/>
              </w:rPr>
            </w:pPr>
            <w:r w:rsidRPr="0023074F">
              <w:rPr>
                <w:rFonts w:ascii="Cambria" w:hAnsi="Cambria"/>
                <w:lang w:val="sr-Cyrl-CS"/>
              </w:rPr>
              <w:t>Праћење осваривање плана активности у оквиру ШРП-а за школску 20</w:t>
            </w:r>
            <w:r w:rsidRPr="0023074F">
              <w:rPr>
                <w:rFonts w:ascii="Cambria" w:hAnsi="Cambria"/>
                <w:lang w:val="sr-Cyrl-BA"/>
              </w:rPr>
              <w:t>18</w:t>
            </w:r>
            <w:r w:rsidRPr="0023074F">
              <w:rPr>
                <w:rFonts w:ascii="Cambria" w:hAnsi="Cambria"/>
                <w:lang w:val="sr-Cyrl-CS"/>
              </w:rPr>
              <w:t>/19. годин</w:t>
            </w:r>
            <w:r w:rsidRPr="0023074F">
              <w:rPr>
                <w:rFonts w:ascii="Cambria" w:hAnsi="Cambria"/>
                <w:lang w:val="sr-Cyrl-BA"/>
              </w:rPr>
              <w:t>у;</w:t>
            </w:r>
          </w:p>
        </w:tc>
        <w:tc>
          <w:tcPr>
            <w:tcW w:w="1842" w:type="dxa"/>
          </w:tcPr>
          <w:p w:rsidR="00F64BE3" w:rsidRPr="0023074F" w:rsidRDefault="00651DB9"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током године</w:t>
            </w:r>
          </w:p>
        </w:tc>
        <w:tc>
          <w:tcPr>
            <w:tcW w:w="1701" w:type="dxa"/>
          </w:tcPr>
          <w:p w:rsidR="00F64BE3" w:rsidRPr="0023074F" w:rsidRDefault="002F5CB6"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чланови актива</w:t>
            </w:r>
          </w:p>
        </w:tc>
      </w:tr>
      <w:tr w:rsidR="00651DB9" w:rsidRPr="0023074F" w:rsidTr="00E24DB6">
        <w:tc>
          <w:tcPr>
            <w:tcW w:w="6204" w:type="dxa"/>
          </w:tcPr>
          <w:p w:rsidR="00651DB9" w:rsidRPr="0023074F" w:rsidRDefault="00651DB9" w:rsidP="002F5CB6">
            <w:pPr>
              <w:jc w:val="both"/>
              <w:rPr>
                <w:rFonts w:ascii="Cambria" w:hAnsi="Cambria"/>
                <w:lang w:val="sr-Cyrl-CS"/>
              </w:rPr>
            </w:pPr>
            <w:r w:rsidRPr="0023074F">
              <w:rPr>
                <w:rFonts w:ascii="Cambria" w:hAnsi="Cambria"/>
                <w:lang w:val="sr-Cyrl-CS"/>
              </w:rPr>
              <w:t>Самовредновање рада школе</w:t>
            </w:r>
          </w:p>
        </w:tc>
        <w:tc>
          <w:tcPr>
            <w:tcW w:w="1842" w:type="dxa"/>
          </w:tcPr>
          <w:p w:rsidR="00651DB9" w:rsidRPr="0023074F" w:rsidRDefault="007E2CEB"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током године</w:t>
            </w:r>
          </w:p>
        </w:tc>
        <w:tc>
          <w:tcPr>
            <w:tcW w:w="1701" w:type="dxa"/>
          </w:tcPr>
          <w:p w:rsidR="00651DB9" w:rsidRPr="0023074F" w:rsidRDefault="007E2CEB"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чланови тима</w:t>
            </w:r>
          </w:p>
        </w:tc>
      </w:tr>
    </w:tbl>
    <w:p w:rsidR="00DB266A" w:rsidRPr="0023074F" w:rsidRDefault="00DB266A" w:rsidP="00587C3C">
      <w:pPr>
        <w:ind w:firstLine="720"/>
        <w:jc w:val="both"/>
        <w:rPr>
          <w:rFonts w:ascii="Cambria" w:hAnsi="Cambria"/>
          <w:b/>
          <w:i/>
          <w:lang w:val="sr-Cyrl-CS"/>
        </w:rPr>
      </w:pPr>
    </w:p>
    <w:p w:rsidR="005A2B9E" w:rsidRPr="0023074F" w:rsidRDefault="005A2B9E" w:rsidP="005A2B9E">
      <w:pPr>
        <w:jc w:val="both"/>
        <w:rPr>
          <w:rFonts w:ascii="Cambria" w:hAnsi="Cambria"/>
          <w:lang w:val="sr-Cyrl-CS"/>
        </w:rPr>
      </w:pPr>
    </w:p>
    <w:p w:rsidR="00042F5A" w:rsidRPr="0023074F" w:rsidRDefault="00042F5A" w:rsidP="00042F5A">
      <w:pPr>
        <w:rPr>
          <w:rFonts w:asciiTheme="majorHAnsi" w:hAnsiTheme="majorHAnsi"/>
          <w:b/>
          <w:sz w:val="22"/>
          <w:szCs w:val="22"/>
          <w:lang w:val="sr-Cyrl-CS"/>
        </w:rPr>
      </w:pPr>
      <w:r w:rsidRPr="0023074F">
        <w:rPr>
          <w:rFonts w:asciiTheme="majorHAnsi" w:hAnsiTheme="majorHAnsi"/>
          <w:b/>
          <w:sz w:val="22"/>
          <w:szCs w:val="22"/>
        </w:rPr>
        <w:t>III</w:t>
      </w:r>
      <w:r w:rsidRPr="0023074F">
        <w:rPr>
          <w:rFonts w:asciiTheme="majorHAnsi" w:hAnsiTheme="majorHAnsi"/>
          <w:b/>
          <w:sz w:val="22"/>
          <w:szCs w:val="22"/>
          <w:lang w:val="sr-Cyrl-CS"/>
        </w:rPr>
        <w:t xml:space="preserve">   Рад са наставницима</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576"/>
      </w:tblGrid>
      <w:tr w:rsidR="00042F5A" w:rsidRPr="0023074F" w:rsidTr="00E24DB6">
        <w:tc>
          <w:tcPr>
            <w:tcW w:w="6204" w:type="dxa"/>
          </w:tcPr>
          <w:p w:rsidR="00042F5A" w:rsidRPr="0023074F" w:rsidRDefault="00042F5A" w:rsidP="00E24DB6">
            <w:pPr>
              <w:spacing w:after="160" w:line="240" w:lineRule="exact"/>
              <w:jc w:val="center"/>
              <w:rPr>
                <w:rFonts w:asciiTheme="majorHAnsi" w:hAnsiTheme="majorHAnsi" w:cs="Arial"/>
                <w:b/>
                <w:sz w:val="22"/>
                <w:szCs w:val="22"/>
              </w:rPr>
            </w:pPr>
            <w:r w:rsidRPr="0023074F">
              <w:rPr>
                <w:rFonts w:asciiTheme="majorHAnsi" w:hAnsiTheme="majorHAnsi" w:cs="Arial"/>
                <w:b/>
                <w:sz w:val="22"/>
                <w:szCs w:val="22"/>
              </w:rPr>
              <w:t>Активност</w:t>
            </w:r>
          </w:p>
        </w:tc>
        <w:tc>
          <w:tcPr>
            <w:tcW w:w="1842" w:type="dxa"/>
          </w:tcPr>
          <w:p w:rsidR="00042F5A" w:rsidRPr="0023074F" w:rsidRDefault="001238D4" w:rsidP="00E24DB6">
            <w:pPr>
              <w:spacing w:after="160" w:line="240" w:lineRule="exact"/>
              <w:jc w:val="center"/>
              <w:rPr>
                <w:rFonts w:asciiTheme="majorHAnsi" w:hAnsiTheme="majorHAnsi" w:cs="Arial"/>
                <w:b/>
                <w:sz w:val="22"/>
                <w:szCs w:val="22"/>
              </w:rPr>
            </w:pPr>
            <w:r w:rsidRPr="0023074F">
              <w:rPr>
                <w:rFonts w:asciiTheme="majorHAnsi" w:hAnsiTheme="majorHAnsi" w:cs="Arial"/>
                <w:b/>
                <w:sz w:val="22"/>
                <w:szCs w:val="22"/>
              </w:rPr>
              <w:t>В</w:t>
            </w:r>
            <w:r w:rsidR="00042F5A" w:rsidRPr="0023074F">
              <w:rPr>
                <w:rFonts w:asciiTheme="majorHAnsi" w:hAnsiTheme="majorHAnsi" w:cs="Arial"/>
                <w:b/>
                <w:sz w:val="22"/>
                <w:szCs w:val="22"/>
              </w:rPr>
              <w:t>реме</w:t>
            </w:r>
          </w:p>
        </w:tc>
        <w:tc>
          <w:tcPr>
            <w:tcW w:w="1576" w:type="dxa"/>
          </w:tcPr>
          <w:p w:rsidR="00042F5A" w:rsidRPr="0023074F" w:rsidRDefault="0022757C" w:rsidP="00E24DB6">
            <w:pPr>
              <w:spacing w:after="160" w:line="240" w:lineRule="exact"/>
              <w:jc w:val="center"/>
              <w:rPr>
                <w:rFonts w:asciiTheme="majorHAnsi" w:hAnsiTheme="majorHAnsi" w:cs="Arial"/>
                <w:b/>
                <w:sz w:val="22"/>
                <w:szCs w:val="22"/>
              </w:rPr>
            </w:pPr>
            <w:r w:rsidRPr="0023074F">
              <w:rPr>
                <w:rFonts w:asciiTheme="majorHAnsi" w:hAnsiTheme="majorHAnsi" w:cs="Arial"/>
                <w:b/>
                <w:sz w:val="22"/>
                <w:szCs w:val="22"/>
              </w:rPr>
              <w:t>Сарадници у реализацији</w:t>
            </w:r>
          </w:p>
        </w:tc>
      </w:tr>
      <w:tr w:rsidR="00042F5A" w:rsidRPr="0023074F" w:rsidTr="00E24DB6">
        <w:trPr>
          <w:trHeight w:val="1207"/>
        </w:trPr>
        <w:tc>
          <w:tcPr>
            <w:tcW w:w="6204" w:type="dxa"/>
          </w:tcPr>
          <w:p w:rsidR="00042F5A" w:rsidRPr="0023074F" w:rsidRDefault="0022757C" w:rsidP="00A41B36">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Информисање учитељице</w:t>
            </w:r>
            <w:r w:rsidR="00042F5A" w:rsidRPr="0023074F">
              <w:rPr>
                <w:rFonts w:asciiTheme="majorHAnsi" w:hAnsiTheme="majorHAnsi"/>
                <w:sz w:val="22"/>
                <w:szCs w:val="22"/>
                <w:lang w:val="sr-Cyrl-CS"/>
              </w:rPr>
              <w:t xml:space="preserve"> </w:t>
            </w:r>
            <w:r w:rsidRPr="0023074F">
              <w:rPr>
                <w:rFonts w:asciiTheme="majorHAnsi" w:hAnsiTheme="majorHAnsi"/>
                <w:sz w:val="22"/>
                <w:szCs w:val="22"/>
                <w:lang w:val="sr-Cyrl-CS"/>
              </w:rPr>
              <w:t xml:space="preserve">првог разреда </w:t>
            </w:r>
            <w:r w:rsidR="00042F5A" w:rsidRPr="0023074F">
              <w:rPr>
                <w:rFonts w:asciiTheme="majorHAnsi" w:hAnsiTheme="majorHAnsi"/>
                <w:sz w:val="22"/>
                <w:szCs w:val="22"/>
                <w:lang w:val="sr-Cyrl-CS"/>
              </w:rPr>
              <w:t xml:space="preserve">пре почетка шк. године </w:t>
            </w:r>
            <w:r w:rsidR="00A41B36" w:rsidRPr="0023074F">
              <w:rPr>
                <w:rFonts w:asciiTheme="majorHAnsi" w:hAnsiTheme="majorHAnsi"/>
                <w:sz w:val="22"/>
                <w:szCs w:val="22"/>
                <w:lang w:val="sr-Cyrl-CS"/>
              </w:rPr>
              <w:t>о</w:t>
            </w:r>
            <w:r w:rsidR="00042F5A" w:rsidRPr="0023074F">
              <w:rPr>
                <w:rFonts w:asciiTheme="majorHAnsi" w:hAnsiTheme="majorHAnsi"/>
                <w:sz w:val="22"/>
                <w:szCs w:val="22"/>
                <w:lang w:val="sr-Cyrl-CS"/>
              </w:rPr>
              <w:t xml:space="preserve"> резултатима испитивања и провере спремности деце пред полазак у први разред основне школе школске 2018/2019. године ,тестом ТИП – 1 ; такође и </w:t>
            </w:r>
            <w:r w:rsidR="00A41B36" w:rsidRPr="0023074F">
              <w:rPr>
                <w:rFonts w:asciiTheme="majorHAnsi" w:hAnsiTheme="majorHAnsi"/>
                <w:sz w:val="22"/>
                <w:szCs w:val="22"/>
                <w:lang w:val="sr-Cyrl-CS"/>
              </w:rPr>
              <w:t>о подацима добијеним</w:t>
            </w:r>
            <w:r w:rsidR="00042F5A" w:rsidRPr="0023074F">
              <w:rPr>
                <w:rFonts w:asciiTheme="majorHAnsi" w:hAnsiTheme="majorHAnsi"/>
                <w:sz w:val="22"/>
                <w:szCs w:val="22"/>
                <w:lang w:val="sr-Cyrl-CS"/>
              </w:rPr>
              <w:t xml:space="preserve"> анкетирањем родитеља.</w:t>
            </w:r>
          </w:p>
        </w:tc>
        <w:tc>
          <w:tcPr>
            <w:tcW w:w="1842" w:type="dxa"/>
          </w:tcPr>
          <w:p w:rsidR="00042F5A" w:rsidRPr="0023074F" w:rsidRDefault="00042F5A"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септембар 2018.</w:t>
            </w:r>
          </w:p>
        </w:tc>
        <w:tc>
          <w:tcPr>
            <w:tcW w:w="1576" w:type="dxa"/>
          </w:tcPr>
          <w:p w:rsidR="00042F5A" w:rsidRPr="0023074F" w:rsidRDefault="004835CF"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учитељица</w:t>
            </w:r>
          </w:p>
        </w:tc>
      </w:tr>
      <w:tr w:rsidR="005B7184" w:rsidRPr="0023074F" w:rsidTr="00091FC2">
        <w:trPr>
          <w:trHeight w:val="277"/>
        </w:trPr>
        <w:tc>
          <w:tcPr>
            <w:tcW w:w="6204" w:type="dxa"/>
          </w:tcPr>
          <w:p w:rsidR="005B7184" w:rsidRPr="0023074F" w:rsidRDefault="00AC5AC3" w:rsidP="00D728B0">
            <w:pPr>
              <w:rPr>
                <w:rFonts w:asciiTheme="majorHAnsi" w:hAnsiTheme="majorHAnsi"/>
                <w:sz w:val="22"/>
                <w:szCs w:val="22"/>
                <w:lang w:val="sr-Cyrl-CS"/>
              </w:rPr>
            </w:pPr>
            <w:r w:rsidRPr="0023074F">
              <w:rPr>
                <w:rFonts w:asciiTheme="majorHAnsi" w:hAnsiTheme="majorHAnsi"/>
                <w:sz w:val="22"/>
                <w:szCs w:val="22"/>
                <w:lang w:val="sr-Cyrl-CS"/>
              </w:rPr>
              <w:lastRenderedPageBreak/>
              <w:t>С</w:t>
            </w:r>
            <w:r w:rsidR="005B7184" w:rsidRPr="0023074F">
              <w:rPr>
                <w:rFonts w:asciiTheme="majorHAnsi" w:hAnsiTheme="majorHAnsi"/>
                <w:sz w:val="22"/>
                <w:szCs w:val="22"/>
                <w:lang w:val="sr-Cyrl-CS"/>
              </w:rPr>
              <w:t>ара</w:t>
            </w:r>
            <w:r w:rsidR="005B7184" w:rsidRPr="0023074F">
              <w:rPr>
                <w:rFonts w:asciiTheme="majorHAnsi" w:hAnsiTheme="majorHAnsi"/>
                <w:sz w:val="22"/>
                <w:szCs w:val="22"/>
                <w:lang w:val="sr-Cyrl-BA"/>
              </w:rPr>
              <w:t>дња</w:t>
            </w:r>
            <w:r w:rsidR="005B7184" w:rsidRPr="0023074F">
              <w:rPr>
                <w:rFonts w:asciiTheme="majorHAnsi" w:hAnsiTheme="majorHAnsi"/>
                <w:sz w:val="22"/>
                <w:szCs w:val="22"/>
                <w:lang w:val="sr-Cyrl-CS"/>
              </w:rPr>
              <w:t xml:space="preserve"> са наставницима и стручним активима у</w:t>
            </w:r>
            <w:r w:rsidR="005B7184" w:rsidRPr="0023074F">
              <w:rPr>
                <w:rFonts w:asciiTheme="majorHAnsi" w:hAnsiTheme="majorHAnsi"/>
                <w:sz w:val="22"/>
                <w:szCs w:val="22"/>
                <w:lang w:val="sr-Cyrl-BA"/>
              </w:rPr>
              <w:t xml:space="preserve"> планирању</w:t>
            </w:r>
            <w:r w:rsidR="005B7184" w:rsidRPr="0023074F">
              <w:rPr>
                <w:rFonts w:asciiTheme="majorHAnsi" w:hAnsiTheme="majorHAnsi"/>
                <w:sz w:val="22"/>
                <w:szCs w:val="22"/>
                <w:lang w:val="sr-Cyrl-CS"/>
              </w:rPr>
              <w:t xml:space="preserve"> </w:t>
            </w:r>
            <w:r w:rsidRPr="0023074F">
              <w:rPr>
                <w:rFonts w:asciiTheme="majorHAnsi" w:hAnsiTheme="majorHAnsi"/>
                <w:sz w:val="22"/>
                <w:szCs w:val="22"/>
                <w:lang w:val="sr-Cyrl-CS"/>
              </w:rPr>
              <w:t xml:space="preserve">и </w:t>
            </w:r>
            <w:r w:rsidR="005B7184" w:rsidRPr="0023074F">
              <w:rPr>
                <w:rFonts w:asciiTheme="majorHAnsi" w:hAnsiTheme="majorHAnsi"/>
                <w:sz w:val="22"/>
                <w:szCs w:val="22"/>
                <w:lang w:val="sr-Cyrl-CS"/>
              </w:rPr>
              <w:t>припремању образовно-васпитног рада (</w:t>
            </w:r>
            <w:r w:rsidR="005B7184" w:rsidRPr="0023074F">
              <w:rPr>
                <w:rFonts w:asciiTheme="majorHAnsi" w:hAnsiTheme="majorHAnsi"/>
                <w:sz w:val="22"/>
                <w:szCs w:val="22"/>
                <w:lang w:val="sr-Cyrl-BA"/>
              </w:rPr>
              <w:t xml:space="preserve">израда годишњих и месечних планова и програма, </w:t>
            </w:r>
            <w:r w:rsidR="005B7184" w:rsidRPr="0023074F">
              <w:rPr>
                <w:rFonts w:asciiTheme="majorHAnsi" w:hAnsiTheme="majorHAnsi"/>
                <w:sz w:val="22"/>
                <w:szCs w:val="22"/>
                <w:lang w:val="sr-Cyrl-CS"/>
              </w:rPr>
              <w:t>планирање и припремање часа, примена стандарда квалитета у настави)</w:t>
            </w:r>
          </w:p>
        </w:tc>
        <w:tc>
          <w:tcPr>
            <w:tcW w:w="1842" w:type="dxa"/>
          </w:tcPr>
          <w:p w:rsidR="005B7184" w:rsidRPr="0023074F" w:rsidRDefault="00AC5AC3"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током године</w:t>
            </w:r>
          </w:p>
        </w:tc>
        <w:tc>
          <w:tcPr>
            <w:tcW w:w="1576" w:type="dxa"/>
          </w:tcPr>
          <w:p w:rsidR="005B7184" w:rsidRPr="0023074F" w:rsidRDefault="00AC5AC3"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наставници</w:t>
            </w:r>
          </w:p>
        </w:tc>
      </w:tr>
      <w:tr w:rsidR="00042F5A" w:rsidRPr="0023074F" w:rsidTr="00E24DB6">
        <w:tc>
          <w:tcPr>
            <w:tcW w:w="6204" w:type="dxa"/>
          </w:tcPr>
          <w:p w:rsidR="00042F5A" w:rsidRPr="0023074F" w:rsidRDefault="00042F5A" w:rsidP="004835CF">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П</w:t>
            </w:r>
            <w:r w:rsidRPr="0023074F">
              <w:rPr>
                <w:rFonts w:asciiTheme="majorHAnsi" w:hAnsiTheme="majorHAnsi"/>
                <w:sz w:val="22"/>
                <w:szCs w:val="22"/>
              </w:rPr>
              <w:t xml:space="preserve">рисуство </w:t>
            </w:r>
            <w:r w:rsidR="004835CF" w:rsidRPr="0023074F">
              <w:rPr>
                <w:rFonts w:asciiTheme="majorHAnsi" w:hAnsiTheme="majorHAnsi"/>
                <w:sz w:val="22"/>
                <w:szCs w:val="22"/>
                <w:lang w:val="sr-Cyrl-CS"/>
              </w:rPr>
              <w:t>и праћење</w:t>
            </w:r>
            <w:r w:rsidRPr="0023074F">
              <w:rPr>
                <w:rFonts w:asciiTheme="majorHAnsi" w:hAnsiTheme="majorHAnsi"/>
                <w:sz w:val="22"/>
                <w:szCs w:val="22"/>
                <w:lang w:val="sr-Cyrl-CS"/>
              </w:rPr>
              <w:t xml:space="preserve"> </w:t>
            </w:r>
            <w:r w:rsidRPr="0023074F">
              <w:rPr>
                <w:rFonts w:asciiTheme="majorHAnsi" w:hAnsiTheme="majorHAnsi"/>
                <w:sz w:val="22"/>
                <w:szCs w:val="22"/>
              </w:rPr>
              <w:t>извођењ</w:t>
            </w:r>
            <w:r w:rsidR="004835CF" w:rsidRPr="0023074F">
              <w:rPr>
                <w:rFonts w:asciiTheme="majorHAnsi" w:hAnsiTheme="majorHAnsi"/>
                <w:sz w:val="22"/>
                <w:szCs w:val="22"/>
                <w:lang w:val="sr-Cyrl-CS"/>
              </w:rPr>
              <w:t>а</w:t>
            </w:r>
            <w:r w:rsidRPr="0023074F">
              <w:rPr>
                <w:rFonts w:asciiTheme="majorHAnsi" w:hAnsiTheme="majorHAnsi"/>
                <w:sz w:val="22"/>
                <w:szCs w:val="22"/>
                <w:lang w:val="sr-Cyrl-CS"/>
              </w:rPr>
              <w:t xml:space="preserve"> </w:t>
            </w:r>
            <w:r w:rsidRPr="0023074F">
              <w:rPr>
                <w:rFonts w:asciiTheme="majorHAnsi" w:hAnsiTheme="majorHAnsi"/>
                <w:sz w:val="22"/>
                <w:szCs w:val="22"/>
              </w:rPr>
              <w:t>наставе (реализација часова уз анализу</w:t>
            </w:r>
            <w:r w:rsidRPr="0023074F">
              <w:rPr>
                <w:rFonts w:asciiTheme="majorHAnsi" w:hAnsiTheme="majorHAnsi"/>
                <w:sz w:val="22"/>
                <w:szCs w:val="22"/>
                <w:lang w:val="sr-Cyrl-CS"/>
              </w:rPr>
              <w:t xml:space="preserve"> и препоруке </w:t>
            </w:r>
            <w:r w:rsidRPr="0023074F">
              <w:rPr>
                <w:rFonts w:asciiTheme="majorHAnsi" w:hAnsiTheme="majorHAnsi"/>
                <w:sz w:val="22"/>
                <w:szCs w:val="22"/>
              </w:rPr>
              <w:t xml:space="preserve">) </w:t>
            </w:r>
            <w:r w:rsidRPr="0023074F">
              <w:rPr>
                <w:rFonts w:asciiTheme="majorHAnsi" w:hAnsiTheme="majorHAnsi"/>
                <w:sz w:val="22"/>
                <w:szCs w:val="22"/>
                <w:lang w:val="sr-Cyrl-CS"/>
              </w:rPr>
              <w:t>на часовима учитеља</w:t>
            </w:r>
            <w:r w:rsidR="004835CF" w:rsidRPr="0023074F">
              <w:rPr>
                <w:rFonts w:asciiTheme="majorHAnsi" w:hAnsiTheme="majorHAnsi"/>
                <w:sz w:val="22"/>
                <w:szCs w:val="22"/>
                <w:lang w:val="sr-Cyrl-CS"/>
              </w:rPr>
              <w:t xml:space="preserve"> и предметних наставника; вођење саветодавних разговора</w:t>
            </w:r>
            <w:r w:rsidRPr="0023074F">
              <w:rPr>
                <w:rFonts w:asciiTheme="majorHAnsi" w:hAnsiTheme="majorHAnsi"/>
                <w:sz w:val="22"/>
                <w:szCs w:val="22"/>
                <w:lang w:val="sr-Cyrl-CS"/>
              </w:rPr>
              <w:t xml:space="preserve"> о писаним припремама и реализацији посећених часова</w:t>
            </w:r>
          </w:p>
        </w:tc>
        <w:tc>
          <w:tcPr>
            <w:tcW w:w="1842" w:type="dxa"/>
          </w:tcPr>
          <w:p w:rsidR="00042F5A" w:rsidRPr="0023074F" w:rsidRDefault="00042F5A" w:rsidP="009E7AE7">
            <w:pPr>
              <w:spacing w:after="160" w:line="240" w:lineRule="exact"/>
              <w:rPr>
                <w:rFonts w:asciiTheme="majorHAnsi" w:hAnsiTheme="majorHAnsi" w:cs="Arial"/>
                <w:sz w:val="22"/>
                <w:szCs w:val="22"/>
              </w:rPr>
            </w:pPr>
            <w:r w:rsidRPr="0023074F">
              <w:rPr>
                <w:rFonts w:asciiTheme="majorHAnsi" w:hAnsiTheme="majorHAnsi" w:cs="Arial"/>
                <w:sz w:val="22"/>
                <w:szCs w:val="22"/>
              </w:rPr>
              <w:t xml:space="preserve">од </w:t>
            </w:r>
            <w:r w:rsidR="009E7AE7" w:rsidRPr="0023074F">
              <w:rPr>
                <w:rFonts w:asciiTheme="majorHAnsi" w:hAnsiTheme="majorHAnsi" w:cs="Arial"/>
                <w:sz w:val="22"/>
                <w:szCs w:val="22"/>
              </w:rPr>
              <w:t>новембра</w:t>
            </w:r>
            <w:r w:rsidRPr="0023074F">
              <w:rPr>
                <w:rFonts w:asciiTheme="majorHAnsi" w:hAnsiTheme="majorHAnsi" w:cs="Arial"/>
                <w:sz w:val="22"/>
                <w:szCs w:val="22"/>
              </w:rPr>
              <w:t xml:space="preserve"> 2018. г. до</w:t>
            </w:r>
            <w:r w:rsidR="009E7AE7" w:rsidRPr="0023074F">
              <w:rPr>
                <w:rFonts w:asciiTheme="majorHAnsi" w:hAnsiTheme="majorHAnsi" w:cs="Arial"/>
                <w:sz w:val="22"/>
                <w:szCs w:val="22"/>
              </w:rPr>
              <w:t>маја</w:t>
            </w:r>
            <w:r w:rsidRPr="0023074F">
              <w:rPr>
                <w:rFonts w:asciiTheme="majorHAnsi" w:hAnsiTheme="majorHAnsi" w:cs="Arial"/>
                <w:sz w:val="22"/>
                <w:szCs w:val="22"/>
              </w:rPr>
              <w:t xml:space="preserve"> 2019.г.</w:t>
            </w:r>
          </w:p>
        </w:tc>
        <w:tc>
          <w:tcPr>
            <w:tcW w:w="1576" w:type="dxa"/>
          </w:tcPr>
          <w:p w:rsidR="00042F5A" w:rsidRPr="0023074F" w:rsidRDefault="00042F5A"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 xml:space="preserve"> директор</w:t>
            </w:r>
          </w:p>
        </w:tc>
      </w:tr>
      <w:tr w:rsidR="00042F5A" w:rsidRPr="0023074F" w:rsidTr="00E24DB6">
        <w:tc>
          <w:tcPr>
            <w:tcW w:w="6204" w:type="dxa"/>
          </w:tcPr>
          <w:p w:rsidR="00042F5A" w:rsidRPr="0023074F" w:rsidRDefault="00042F5A" w:rsidP="00203358">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Сара</w:t>
            </w:r>
            <w:r w:rsidR="00203358" w:rsidRPr="0023074F">
              <w:rPr>
                <w:rFonts w:asciiTheme="majorHAnsi" w:hAnsiTheme="majorHAnsi"/>
                <w:sz w:val="22"/>
                <w:szCs w:val="22"/>
                <w:lang w:val="sr-Cyrl-CS"/>
              </w:rPr>
              <w:t>дња</w:t>
            </w:r>
            <w:r w:rsidRPr="0023074F">
              <w:rPr>
                <w:rFonts w:asciiTheme="majorHAnsi" w:hAnsiTheme="majorHAnsi"/>
                <w:sz w:val="22"/>
                <w:szCs w:val="22"/>
                <w:lang w:val="sr-Cyrl-CS"/>
              </w:rPr>
              <w:t xml:space="preserve"> са одељењским старешинама и наставницима који пружају образовну подршку појединим ученицима и спроводе</w:t>
            </w:r>
            <w:r w:rsidR="005C27AB" w:rsidRPr="0023074F">
              <w:rPr>
                <w:rFonts w:asciiTheme="majorHAnsi" w:hAnsiTheme="majorHAnsi"/>
                <w:sz w:val="22"/>
                <w:szCs w:val="22"/>
                <w:lang w:val="sr-Cyrl-CS"/>
              </w:rPr>
              <w:t xml:space="preserve"> индивидуализацију наставе и </w:t>
            </w:r>
            <w:r w:rsidR="000F249E" w:rsidRPr="0023074F">
              <w:rPr>
                <w:rFonts w:asciiTheme="majorHAnsi" w:hAnsiTheme="majorHAnsi"/>
                <w:sz w:val="22"/>
                <w:szCs w:val="22"/>
                <w:lang w:val="sr-Cyrl-CS"/>
              </w:rPr>
              <w:br/>
              <w:t xml:space="preserve">ИОП-е (ИОП1 </w:t>
            </w:r>
            <w:r w:rsidRPr="0023074F">
              <w:rPr>
                <w:rFonts w:asciiTheme="majorHAnsi" w:hAnsiTheme="majorHAnsi"/>
                <w:sz w:val="22"/>
                <w:szCs w:val="22"/>
                <w:lang w:val="sr-Cyrl-CS"/>
              </w:rPr>
              <w:t>приликом њихове израде и евалуације, као координатор ТИО и педагог школе</w:t>
            </w:r>
            <w:r w:rsidR="000F249E" w:rsidRPr="0023074F">
              <w:rPr>
                <w:rFonts w:asciiTheme="majorHAnsi" w:hAnsiTheme="majorHAnsi"/>
                <w:sz w:val="22"/>
                <w:szCs w:val="22"/>
                <w:lang w:val="sr-Cyrl-CS"/>
              </w:rPr>
              <w:t>)</w:t>
            </w:r>
          </w:p>
        </w:tc>
        <w:tc>
          <w:tcPr>
            <w:tcW w:w="1842" w:type="dxa"/>
          </w:tcPr>
          <w:p w:rsidR="00042F5A" w:rsidRPr="0023074F" w:rsidRDefault="00042F5A"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На класифика-ционим периодима</w:t>
            </w:r>
          </w:p>
        </w:tc>
        <w:tc>
          <w:tcPr>
            <w:tcW w:w="1576" w:type="dxa"/>
          </w:tcPr>
          <w:p w:rsidR="00042F5A" w:rsidRPr="0023074F" w:rsidRDefault="000F249E"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одељ. старешине и наставници</w:t>
            </w:r>
          </w:p>
        </w:tc>
      </w:tr>
      <w:tr w:rsidR="00042F5A" w:rsidRPr="0023074F" w:rsidTr="00E24DB6">
        <w:tc>
          <w:tcPr>
            <w:tcW w:w="6204" w:type="dxa"/>
          </w:tcPr>
          <w:p w:rsidR="00042F5A" w:rsidRPr="0023074F" w:rsidRDefault="00042F5A" w:rsidP="00203358">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Сара</w:t>
            </w:r>
            <w:r w:rsidR="00203358" w:rsidRPr="0023074F">
              <w:rPr>
                <w:rFonts w:asciiTheme="majorHAnsi" w:hAnsiTheme="majorHAnsi"/>
                <w:sz w:val="22"/>
                <w:szCs w:val="22"/>
                <w:lang w:val="sr-Cyrl-CS"/>
              </w:rPr>
              <w:t>дња</w:t>
            </w:r>
            <w:r w:rsidRPr="0023074F">
              <w:rPr>
                <w:rFonts w:asciiTheme="majorHAnsi" w:hAnsiTheme="majorHAnsi"/>
                <w:sz w:val="22"/>
                <w:szCs w:val="22"/>
                <w:lang w:val="sr-Cyrl-CS"/>
              </w:rPr>
              <w:t xml:space="preserve"> са старешинама у изради  плана рада ОС и учествовала на појединим часо</w:t>
            </w:r>
            <w:r w:rsidR="00203358" w:rsidRPr="0023074F">
              <w:rPr>
                <w:rFonts w:asciiTheme="majorHAnsi" w:hAnsiTheme="majorHAnsi"/>
                <w:sz w:val="22"/>
                <w:szCs w:val="22"/>
                <w:lang w:val="sr-Cyrl-CS"/>
              </w:rPr>
              <w:t>вима ЧОС</w:t>
            </w:r>
          </w:p>
        </w:tc>
        <w:tc>
          <w:tcPr>
            <w:tcW w:w="1842" w:type="dxa"/>
          </w:tcPr>
          <w:p w:rsidR="00042F5A" w:rsidRPr="0023074F" w:rsidRDefault="00042F5A"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током школске године</w:t>
            </w:r>
          </w:p>
        </w:tc>
        <w:tc>
          <w:tcPr>
            <w:tcW w:w="1576" w:type="dxa"/>
          </w:tcPr>
          <w:p w:rsidR="00042F5A" w:rsidRPr="0023074F" w:rsidRDefault="00042F5A"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одељ. старешине</w:t>
            </w:r>
          </w:p>
        </w:tc>
      </w:tr>
      <w:tr w:rsidR="00042F5A" w:rsidRPr="0023074F" w:rsidTr="00E24DB6">
        <w:tc>
          <w:tcPr>
            <w:tcW w:w="6204" w:type="dxa"/>
          </w:tcPr>
          <w:p w:rsidR="00042F5A" w:rsidRPr="0023074F" w:rsidRDefault="00042F5A" w:rsidP="005B7184">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Сара</w:t>
            </w:r>
            <w:r w:rsidR="005B7184" w:rsidRPr="0023074F">
              <w:rPr>
                <w:rFonts w:asciiTheme="majorHAnsi" w:hAnsiTheme="majorHAnsi"/>
                <w:sz w:val="22"/>
                <w:szCs w:val="22"/>
                <w:lang w:val="sr-Cyrl-CS"/>
              </w:rPr>
              <w:t>дња</w:t>
            </w:r>
            <w:r w:rsidRPr="0023074F">
              <w:rPr>
                <w:rFonts w:asciiTheme="majorHAnsi" w:hAnsiTheme="majorHAnsi"/>
                <w:sz w:val="22"/>
                <w:szCs w:val="22"/>
                <w:lang w:val="sr-Cyrl-CS"/>
              </w:rPr>
              <w:t xml:space="preserve"> са старешинама око реализације родитељских састанака </w:t>
            </w:r>
          </w:p>
        </w:tc>
        <w:tc>
          <w:tcPr>
            <w:tcW w:w="1842" w:type="dxa"/>
          </w:tcPr>
          <w:p w:rsidR="00042F5A" w:rsidRPr="0023074F" w:rsidRDefault="00042F5A"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током школске године</w:t>
            </w:r>
          </w:p>
        </w:tc>
        <w:tc>
          <w:tcPr>
            <w:tcW w:w="1576" w:type="dxa"/>
          </w:tcPr>
          <w:p w:rsidR="00042F5A" w:rsidRPr="0023074F" w:rsidRDefault="00203358"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одељ.</w:t>
            </w:r>
            <w:r w:rsidR="005B7184" w:rsidRPr="0023074F">
              <w:rPr>
                <w:rFonts w:asciiTheme="majorHAnsi" w:hAnsiTheme="majorHAnsi" w:cs="Arial"/>
                <w:sz w:val="22"/>
                <w:szCs w:val="22"/>
              </w:rPr>
              <w:br/>
            </w:r>
            <w:r w:rsidR="00042F5A" w:rsidRPr="0023074F">
              <w:rPr>
                <w:rFonts w:asciiTheme="majorHAnsi" w:hAnsiTheme="majorHAnsi" w:cs="Arial"/>
                <w:sz w:val="22"/>
                <w:szCs w:val="22"/>
              </w:rPr>
              <w:t>старешине</w:t>
            </w:r>
          </w:p>
        </w:tc>
      </w:tr>
      <w:tr w:rsidR="00042F5A" w:rsidRPr="0023074F" w:rsidTr="00E24DB6">
        <w:tc>
          <w:tcPr>
            <w:tcW w:w="6204" w:type="dxa"/>
          </w:tcPr>
          <w:p w:rsidR="00042F5A" w:rsidRPr="0023074F" w:rsidRDefault="009E7AE7" w:rsidP="00E24DB6">
            <w:pPr>
              <w:spacing w:after="160" w:line="240" w:lineRule="exact"/>
              <w:rPr>
                <w:rFonts w:asciiTheme="majorHAnsi" w:hAnsiTheme="majorHAnsi" w:cs="Arial"/>
                <w:sz w:val="22"/>
                <w:szCs w:val="22"/>
              </w:rPr>
            </w:pPr>
            <w:r w:rsidRPr="0023074F">
              <w:rPr>
                <w:rFonts w:asciiTheme="majorHAnsi" w:hAnsiTheme="majorHAnsi"/>
                <w:sz w:val="22"/>
                <w:szCs w:val="22"/>
                <w:lang w:val="sr-Cyrl-CS"/>
              </w:rPr>
              <w:t>Сарадња</w:t>
            </w:r>
            <w:r w:rsidR="00042F5A" w:rsidRPr="0023074F">
              <w:rPr>
                <w:rFonts w:asciiTheme="majorHAnsi" w:hAnsiTheme="majorHAnsi"/>
                <w:sz w:val="22"/>
                <w:szCs w:val="22"/>
                <w:lang w:val="sr-Cyrl-CS"/>
              </w:rPr>
              <w:t xml:space="preserve"> са одељ. старешинама ученика са којима се водио појачан васпитни рад</w:t>
            </w:r>
            <w:r w:rsidR="005C29FA" w:rsidRPr="0023074F">
              <w:rPr>
                <w:rFonts w:asciiTheme="majorHAnsi" w:hAnsiTheme="majorHAnsi"/>
                <w:sz w:val="22"/>
                <w:szCs w:val="22"/>
                <w:lang w:val="sr-Cyrl-CS"/>
              </w:rPr>
              <w:t>/друштвено користан рад</w:t>
            </w:r>
          </w:p>
        </w:tc>
        <w:tc>
          <w:tcPr>
            <w:tcW w:w="1842" w:type="dxa"/>
          </w:tcPr>
          <w:p w:rsidR="00042F5A" w:rsidRPr="0023074F" w:rsidRDefault="00042F5A"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током школске године</w:t>
            </w:r>
          </w:p>
        </w:tc>
        <w:tc>
          <w:tcPr>
            <w:tcW w:w="1576" w:type="dxa"/>
          </w:tcPr>
          <w:p w:rsidR="00042F5A" w:rsidRPr="0023074F" w:rsidRDefault="00042F5A"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одељ. старешине</w:t>
            </w:r>
          </w:p>
        </w:tc>
      </w:tr>
      <w:tr w:rsidR="00042F5A" w:rsidRPr="0023074F" w:rsidTr="00E24DB6">
        <w:tc>
          <w:tcPr>
            <w:tcW w:w="6204" w:type="dxa"/>
          </w:tcPr>
          <w:p w:rsidR="00042F5A" w:rsidRPr="0023074F" w:rsidRDefault="00042F5A" w:rsidP="005C29FA">
            <w:pPr>
              <w:pStyle w:val="NoSpacing"/>
              <w:spacing w:after="160" w:line="240" w:lineRule="exact"/>
              <w:rPr>
                <w:rFonts w:asciiTheme="majorHAnsi" w:hAnsiTheme="majorHAnsi" w:cs="Arial"/>
              </w:rPr>
            </w:pPr>
            <w:r w:rsidRPr="0023074F">
              <w:rPr>
                <w:rFonts w:asciiTheme="majorHAnsi" w:hAnsiTheme="majorHAnsi"/>
                <w:lang w:val="sr-Cyrl-CS"/>
              </w:rPr>
              <w:t>Сара</w:t>
            </w:r>
            <w:r w:rsidR="005C29FA" w:rsidRPr="0023074F">
              <w:rPr>
                <w:rFonts w:asciiTheme="majorHAnsi" w:hAnsiTheme="majorHAnsi"/>
                <w:lang w:val="sr-Cyrl-CS"/>
              </w:rPr>
              <w:t>дња</w:t>
            </w:r>
            <w:r w:rsidRPr="0023074F">
              <w:rPr>
                <w:rFonts w:asciiTheme="majorHAnsi" w:hAnsiTheme="majorHAnsi"/>
                <w:lang w:val="sr-Cyrl-CS"/>
              </w:rPr>
              <w:t xml:space="preserve"> са наставницима по питању вођења педагошке документације</w:t>
            </w:r>
          </w:p>
        </w:tc>
        <w:tc>
          <w:tcPr>
            <w:tcW w:w="1842" w:type="dxa"/>
          </w:tcPr>
          <w:p w:rsidR="00042F5A" w:rsidRPr="0023074F" w:rsidRDefault="00042F5A" w:rsidP="00E24DB6">
            <w:pPr>
              <w:pStyle w:val="NoSpacing"/>
              <w:spacing w:after="160" w:line="240" w:lineRule="exact"/>
              <w:rPr>
                <w:rFonts w:asciiTheme="majorHAnsi" w:hAnsiTheme="majorHAnsi"/>
                <w:lang w:val="sr-Cyrl-CS"/>
              </w:rPr>
            </w:pPr>
            <w:r w:rsidRPr="0023074F">
              <w:rPr>
                <w:rFonts w:asciiTheme="majorHAnsi" w:hAnsiTheme="majorHAnsi" w:cs="Arial"/>
              </w:rPr>
              <w:t>током школске године</w:t>
            </w:r>
          </w:p>
        </w:tc>
        <w:tc>
          <w:tcPr>
            <w:tcW w:w="1576" w:type="dxa"/>
          </w:tcPr>
          <w:p w:rsidR="00042F5A" w:rsidRPr="0023074F" w:rsidRDefault="00042F5A"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наставници</w:t>
            </w:r>
          </w:p>
        </w:tc>
      </w:tr>
      <w:tr w:rsidR="00042F5A" w:rsidRPr="0023074F" w:rsidTr="00E24DB6">
        <w:tc>
          <w:tcPr>
            <w:tcW w:w="6204" w:type="dxa"/>
          </w:tcPr>
          <w:p w:rsidR="00042F5A" w:rsidRPr="0023074F" w:rsidRDefault="00042F5A" w:rsidP="00E24DB6">
            <w:pPr>
              <w:pStyle w:val="NoSpacing"/>
              <w:spacing w:after="160" w:line="240" w:lineRule="exact"/>
              <w:rPr>
                <w:rFonts w:asciiTheme="majorHAnsi" w:hAnsiTheme="majorHAnsi"/>
                <w:lang w:val="sr-Cyrl-CS"/>
              </w:rPr>
            </w:pPr>
            <w:r w:rsidRPr="0023074F">
              <w:rPr>
                <w:rFonts w:asciiTheme="majorHAnsi" w:hAnsiTheme="majorHAnsi"/>
                <w:lang w:val="sr-Cyrl-CS"/>
              </w:rPr>
              <w:t>Сара</w:t>
            </w:r>
            <w:r w:rsidR="005C29FA" w:rsidRPr="0023074F">
              <w:rPr>
                <w:rFonts w:asciiTheme="majorHAnsi" w:hAnsiTheme="majorHAnsi"/>
                <w:lang w:val="sr-Cyrl-CS"/>
              </w:rPr>
              <w:t>дња</w:t>
            </w:r>
            <w:r w:rsidRPr="0023074F">
              <w:rPr>
                <w:rFonts w:asciiTheme="majorHAnsi" w:hAnsiTheme="majorHAnsi"/>
                <w:lang w:val="sr-Cyrl-CS"/>
              </w:rPr>
              <w:t xml:space="preserve"> са приправницом и члановима Комисије за проверу савладаности програма увођења у посао ( праћење рада, посета часовима, писање Извештаја Комисије)</w:t>
            </w:r>
          </w:p>
        </w:tc>
        <w:tc>
          <w:tcPr>
            <w:tcW w:w="1842" w:type="dxa"/>
          </w:tcPr>
          <w:p w:rsidR="00042F5A" w:rsidRPr="0023074F" w:rsidRDefault="00E24DB6" w:rsidP="00E24DB6">
            <w:pPr>
              <w:pStyle w:val="NoSpacing"/>
              <w:spacing w:after="160" w:line="240" w:lineRule="exact"/>
              <w:rPr>
                <w:rFonts w:asciiTheme="majorHAnsi" w:hAnsiTheme="majorHAnsi" w:cs="Arial"/>
              </w:rPr>
            </w:pPr>
            <w:r w:rsidRPr="0023074F">
              <w:rPr>
                <w:rFonts w:ascii="Cambria" w:hAnsi="Cambria"/>
                <w:lang w:val="sr-Cyrl-CS"/>
              </w:rPr>
              <w:t>од новембра 2017. до новембра 2018.</w:t>
            </w:r>
          </w:p>
        </w:tc>
        <w:tc>
          <w:tcPr>
            <w:tcW w:w="1576" w:type="dxa"/>
          </w:tcPr>
          <w:p w:rsidR="00042F5A" w:rsidRPr="0023074F" w:rsidRDefault="00042F5A"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 xml:space="preserve">наставница </w:t>
            </w:r>
            <w:r w:rsidR="00E24DB6" w:rsidRPr="0023074F">
              <w:rPr>
                <w:rFonts w:asciiTheme="majorHAnsi" w:hAnsiTheme="majorHAnsi" w:cs="Arial"/>
                <w:sz w:val="22"/>
                <w:szCs w:val="22"/>
              </w:rPr>
              <w:t>биологије</w:t>
            </w:r>
            <w:r w:rsidRPr="0023074F">
              <w:rPr>
                <w:rFonts w:asciiTheme="majorHAnsi" w:hAnsiTheme="majorHAnsi" w:cs="Arial"/>
                <w:sz w:val="22"/>
                <w:szCs w:val="22"/>
              </w:rPr>
              <w:t>,</w:t>
            </w:r>
            <w:r w:rsidR="00E24DB6" w:rsidRPr="0023074F">
              <w:rPr>
                <w:rFonts w:asciiTheme="majorHAnsi" w:hAnsiTheme="majorHAnsi" w:cs="Arial"/>
                <w:sz w:val="22"/>
                <w:szCs w:val="22"/>
              </w:rPr>
              <w:t xml:space="preserve"> члано</w:t>
            </w:r>
            <w:r w:rsidRPr="0023074F">
              <w:rPr>
                <w:rFonts w:asciiTheme="majorHAnsi" w:hAnsiTheme="majorHAnsi" w:cs="Arial"/>
                <w:sz w:val="22"/>
                <w:szCs w:val="22"/>
              </w:rPr>
              <w:t>ви Комисије</w:t>
            </w:r>
          </w:p>
        </w:tc>
      </w:tr>
      <w:tr w:rsidR="00042F5A" w:rsidRPr="0023074F" w:rsidTr="00E24DB6">
        <w:tc>
          <w:tcPr>
            <w:tcW w:w="6204" w:type="dxa"/>
          </w:tcPr>
          <w:p w:rsidR="00042F5A" w:rsidRPr="0023074F" w:rsidRDefault="00FF37D7" w:rsidP="00FF37D7">
            <w:pPr>
              <w:spacing w:after="160" w:line="240" w:lineRule="exact"/>
              <w:rPr>
                <w:rFonts w:asciiTheme="majorHAnsi" w:hAnsiTheme="majorHAnsi"/>
                <w:b/>
                <w:sz w:val="22"/>
                <w:szCs w:val="22"/>
                <w:lang w:val="sr-Cyrl-CS"/>
              </w:rPr>
            </w:pPr>
            <w:r w:rsidRPr="0023074F">
              <w:rPr>
                <w:rFonts w:asciiTheme="majorHAnsi" w:hAnsiTheme="majorHAnsi"/>
                <w:sz w:val="22"/>
                <w:szCs w:val="22"/>
                <w:lang w:val="sr-Cyrl-CS"/>
              </w:rPr>
              <w:t>Сарадња</w:t>
            </w:r>
            <w:r w:rsidR="00042F5A" w:rsidRPr="0023074F">
              <w:rPr>
                <w:rFonts w:asciiTheme="majorHAnsi" w:hAnsiTheme="majorHAnsi"/>
                <w:sz w:val="22"/>
                <w:szCs w:val="22"/>
                <w:lang w:val="sr-Cyrl-CS"/>
              </w:rPr>
              <w:t xml:space="preserve"> са новозапосленим наставницима</w:t>
            </w:r>
            <w:r w:rsidRPr="0023074F">
              <w:rPr>
                <w:rFonts w:asciiTheme="majorHAnsi" w:hAnsiTheme="majorHAnsi"/>
                <w:sz w:val="22"/>
                <w:szCs w:val="22"/>
                <w:lang w:val="sr-Cyrl-CS"/>
              </w:rPr>
              <w:t xml:space="preserve"> и наставниц</w:t>
            </w:r>
            <w:r w:rsidR="00906AB4" w:rsidRPr="0023074F">
              <w:rPr>
                <w:rFonts w:asciiTheme="majorHAnsi" w:hAnsiTheme="majorHAnsi"/>
                <w:sz w:val="22"/>
                <w:szCs w:val="22"/>
                <w:lang w:val="sr-Cyrl-CS"/>
              </w:rPr>
              <w:t xml:space="preserve">има који замењују одсутне ради боловања </w:t>
            </w:r>
            <w:r w:rsidR="00042F5A" w:rsidRPr="0023074F">
              <w:rPr>
                <w:rFonts w:asciiTheme="majorHAnsi" w:hAnsiTheme="majorHAnsi"/>
                <w:sz w:val="22"/>
                <w:szCs w:val="22"/>
                <w:lang w:val="sr-Cyrl-CS"/>
              </w:rPr>
              <w:t xml:space="preserve">око послова наставника и одељењског старешинства </w:t>
            </w:r>
          </w:p>
        </w:tc>
        <w:tc>
          <w:tcPr>
            <w:tcW w:w="1842" w:type="dxa"/>
          </w:tcPr>
          <w:p w:rsidR="00042F5A" w:rsidRPr="0023074F" w:rsidRDefault="00042F5A"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током школске године</w:t>
            </w:r>
          </w:p>
        </w:tc>
        <w:tc>
          <w:tcPr>
            <w:tcW w:w="1576" w:type="dxa"/>
          </w:tcPr>
          <w:p w:rsidR="00042F5A" w:rsidRPr="0023074F" w:rsidRDefault="00906AB4" w:rsidP="00E24DB6">
            <w:pPr>
              <w:spacing w:after="160" w:line="240" w:lineRule="exact"/>
              <w:rPr>
                <w:rFonts w:asciiTheme="majorHAnsi" w:hAnsiTheme="majorHAnsi" w:cs="Arial"/>
                <w:sz w:val="22"/>
                <w:szCs w:val="22"/>
              </w:rPr>
            </w:pPr>
            <w:r w:rsidRPr="0023074F">
              <w:rPr>
                <w:rFonts w:asciiTheme="majorHAnsi" w:hAnsiTheme="majorHAnsi" w:cs="Arial"/>
                <w:sz w:val="22"/>
                <w:szCs w:val="22"/>
              </w:rPr>
              <w:t>наставници</w:t>
            </w:r>
          </w:p>
        </w:tc>
      </w:tr>
    </w:tbl>
    <w:p w:rsidR="005A2B9E" w:rsidRPr="0023074F" w:rsidRDefault="005A2B9E" w:rsidP="005A2B9E">
      <w:pPr>
        <w:jc w:val="both"/>
        <w:rPr>
          <w:rFonts w:ascii="Cambria" w:hAnsi="Cambria"/>
          <w:lang w:val="sr-Cyrl-CS"/>
        </w:rPr>
      </w:pPr>
    </w:p>
    <w:p w:rsidR="005A2B9E" w:rsidRPr="0023074F" w:rsidRDefault="005A2B9E" w:rsidP="005A2B9E">
      <w:pPr>
        <w:jc w:val="both"/>
        <w:rPr>
          <w:rFonts w:ascii="Cambria" w:hAnsi="Cambria"/>
          <w:lang w:val="sr-Cyrl-CS"/>
        </w:rPr>
      </w:pPr>
    </w:p>
    <w:p w:rsidR="00953F80" w:rsidRPr="0023074F" w:rsidRDefault="00075A78" w:rsidP="00953F80">
      <w:pPr>
        <w:spacing w:before="240"/>
        <w:rPr>
          <w:rFonts w:asciiTheme="majorHAnsi" w:hAnsiTheme="majorHAnsi"/>
          <w:b/>
          <w:sz w:val="22"/>
          <w:szCs w:val="22"/>
        </w:rPr>
      </w:pPr>
      <w:r w:rsidRPr="0023074F">
        <w:rPr>
          <w:rFonts w:asciiTheme="majorHAnsi" w:hAnsiTheme="majorHAnsi"/>
          <w:b/>
          <w:sz w:val="22"/>
          <w:szCs w:val="22"/>
        </w:rPr>
        <w:t xml:space="preserve">IV   </w:t>
      </w:r>
      <w:r w:rsidRPr="0023074F">
        <w:rPr>
          <w:rFonts w:asciiTheme="majorHAnsi" w:hAnsiTheme="majorHAnsi"/>
          <w:b/>
          <w:sz w:val="22"/>
          <w:szCs w:val="22"/>
          <w:lang w:val="sr-Cyrl-CS"/>
        </w:rPr>
        <w:t xml:space="preserve">Рад са ученицима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701"/>
      </w:tblGrid>
      <w:tr w:rsidR="00953F80" w:rsidRPr="0023074F" w:rsidTr="00953F80">
        <w:tc>
          <w:tcPr>
            <w:tcW w:w="6204" w:type="dxa"/>
          </w:tcPr>
          <w:p w:rsidR="00953F80" w:rsidRPr="0023074F" w:rsidRDefault="00953F80" w:rsidP="00953F80">
            <w:pPr>
              <w:spacing w:after="160" w:line="240" w:lineRule="exact"/>
              <w:jc w:val="center"/>
              <w:rPr>
                <w:rFonts w:asciiTheme="majorHAnsi" w:hAnsiTheme="majorHAnsi" w:cs="Arial"/>
                <w:b/>
                <w:sz w:val="22"/>
                <w:szCs w:val="22"/>
              </w:rPr>
            </w:pPr>
            <w:r w:rsidRPr="0023074F">
              <w:rPr>
                <w:rFonts w:asciiTheme="majorHAnsi" w:hAnsiTheme="majorHAnsi" w:cs="Arial"/>
                <w:b/>
                <w:sz w:val="22"/>
                <w:szCs w:val="22"/>
              </w:rPr>
              <w:t>Активност</w:t>
            </w:r>
          </w:p>
        </w:tc>
        <w:tc>
          <w:tcPr>
            <w:tcW w:w="1842" w:type="dxa"/>
          </w:tcPr>
          <w:p w:rsidR="00953F80" w:rsidRPr="0023074F" w:rsidRDefault="001238D4" w:rsidP="00953F80">
            <w:pPr>
              <w:spacing w:after="160" w:line="240" w:lineRule="exact"/>
              <w:jc w:val="center"/>
              <w:rPr>
                <w:rFonts w:asciiTheme="majorHAnsi" w:hAnsiTheme="majorHAnsi" w:cs="Arial"/>
                <w:b/>
                <w:sz w:val="22"/>
                <w:szCs w:val="22"/>
              </w:rPr>
            </w:pPr>
            <w:r w:rsidRPr="0023074F">
              <w:rPr>
                <w:rFonts w:asciiTheme="majorHAnsi" w:hAnsiTheme="majorHAnsi" w:cs="Arial"/>
                <w:b/>
                <w:sz w:val="22"/>
                <w:szCs w:val="22"/>
              </w:rPr>
              <w:t>В</w:t>
            </w:r>
            <w:r w:rsidR="00953F80" w:rsidRPr="0023074F">
              <w:rPr>
                <w:rFonts w:asciiTheme="majorHAnsi" w:hAnsiTheme="majorHAnsi" w:cs="Arial"/>
                <w:b/>
                <w:sz w:val="22"/>
                <w:szCs w:val="22"/>
              </w:rPr>
              <w:t>реме</w:t>
            </w:r>
          </w:p>
        </w:tc>
        <w:tc>
          <w:tcPr>
            <w:tcW w:w="1701" w:type="dxa"/>
          </w:tcPr>
          <w:p w:rsidR="00953F80" w:rsidRPr="0023074F" w:rsidRDefault="001238D4" w:rsidP="00953F80">
            <w:pPr>
              <w:spacing w:after="160" w:line="240" w:lineRule="exact"/>
              <w:jc w:val="center"/>
              <w:rPr>
                <w:rFonts w:asciiTheme="majorHAnsi" w:hAnsiTheme="majorHAnsi" w:cs="Arial"/>
                <w:b/>
                <w:sz w:val="22"/>
                <w:szCs w:val="22"/>
              </w:rPr>
            </w:pPr>
            <w:r w:rsidRPr="0023074F">
              <w:rPr>
                <w:rFonts w:asciiTheme="majorHAnsi" w:hAnsiTheme="majorHAnsi" w:cs="Arial"/>
                <w:b/>
                <w:sz w:val="22"/>
                <w:szCs w:val="22"/>
              </w:rPr>
              <w:t>Сарадници у реализацији</w:t>
            </w:r>
          </w:p>
        </w:tc>
      </w:tr>
      <w:tr w:rsidR="00953F80" w:rsidRPr="0023074F" w:rsidTr="00953F80">
        <w:trPr>
          <w:trHeight w:val="761"/>
        </w:trPr>
        <w:tc>
          <w:tcPr>
            <w:tcW w:w="6204" w:type="dxa"/>
          </w:tcPr>
          <w:p w:rsidR="00953F80" w:rsidRPr="0023074F" w:rsidRDefault="00953F80" w:rsidP="00953F80">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Вођење и евидентирање индивидуалних разговора са ученицима који су вршили повреду правила понашања као и оних са елементима насилничког понашања.</w:t>
            </w:r>
          </w:p>
        </w:tc>
        <w:tc>
          <w:tcPr>
            <w:tcW w:w="1842" w:type="dxa"/>
          </w:tcPr>
          <w:p w:rsidR="00953F80" w:rsidRPr="0023074F" w:rsidRDefault="00953F80" w:rsidP="00953F80">
            <w:pPr>
              <w:pStyle w:val="NoSpacing"/>
              <w:spacing w:after="160" w:line="240" w:lineRule="exact"/>
              <w:rPr>
                <w:rFonts w:asciiTheme="majorHAnsi" w:hAnsiTheme="majorHAnsi"/>
                <w:lang w:val="sr-Cyrl-CS"/>
              </w:rPr>
            </w:pPr>
            <w:r w:rsidRPr="0023074F">
              <w:rPr>
                <w:rFonts w:asciiTheme="majorHAnsi" w:hAnsiTheme="majorHAnsi" w:cs="Arial"/>
              </w:rPr>
              <w:t>током школске године</w:t>
            </w:r>
          </w:p>
        </w:tc>
        <w:tc>
          <w:tcPr>
            <w:tcW w:w="1701" w:type="dxa"/>
          </w:tcPr>
          <w:p w:rsidR="004610F5" w:rsidRPr="0023074F" w:rsidRDefault="004610F5" w:rsidP="00953F80">
            <w:pPr>
              <w:spacing w:after="160" w:line="240" w:lineRule="exact"/>
              <w:rPr>
                <w:rFonts w:asciiTheme="majorHAnsi" w:hAnsiTheme="majorHAnsi" w:cs="Arial"/>
                <w:sz w:val="22"/>
                <w:szCs w:val="22"/>
              </w:rPr>
            </w:pPr>
            <w:r w:rsidRPr="0023074F">
              <w:rPr>
                <w:rFonts w:asciiTheme="majorHAnsi" w:hAnsiTheme="majorHAnsi" w:cs="Arial"/>
                <w:sz w:val="22"/>
                <w:szCs w:val="22"/>
              </w:rPr>
              <w:t>одељ. старешине</w:t>
            </w:r>
          </w:p>
        </w:tc>
      </w:tr>
      <w:tr w:rsidR="00953F80" w:rsidRPr="0023074F" w:rsidTr="00953F80">
        <w:tc>
          <w:tcPr>
            <w:tcW w:w="6204" w:type="dxa"/>
          </w:tcPr>
          <w:p w:rsidR="00953F80" w:rsidRPr="0023074F" w:rsidRDefault="00953F80" w:rsidP="00953F80">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Вођење појачаног васпитног рада са ученицима код којих је то било потребно, уз сарадњу са одељењским старешинама и родитељима.</w:t>
            </w:r>
          </w:p>
        </w:tc>
        <w:tc>
          <w:tcPr>
            <w:tcW w:w="1842" w:type="dxa"/>
          </w:tcPr>
          <w:p w:rsidR="00953F80" w:rsidRPr="0023074F" w:rsidRDefault="00953F80" w:rsidP="00953F80">
            <w:pPr>
              <w:spacing w:after="160" w:line="240" w:lineRule="exact"/>
              <w:rPr>
                <w:rFonts w:asciiTheme="majorHAnsi" w:hAnsiTheme="majorHAnsi" w:cs="Arial"/>
                <w:sz w:val="22"/>
                <w:szCs w:val="22"/>
              </w:rPr>
            </w:pPr>
            <w:r w:rsidRPr="0023074F">
              <w:rPr>
                <w:rFonts w:asciiTheme="majorHAnsi" w:hAnsiTheme="majorHAnsi" w:cs="Arial"/>
                <w:sz w:val="22"/>
                <w:szCs w:val="22"/>
              </w:rPr>
              <w:t>током школске године</w:t>
            </w:r>
          </w:p>
        </w:tc>
        <w:tc>
          <w:tcPr>
            <w:tcW w:w="1701" w:type="dxa"/>
          </w:tcPr>
          <w:p w:rsidR="00953F80" w:rsidRPr="0023074F" w:rsidRDefault="00953F80" w:rsidP="00953F80">
            <w:pPr>
              <w:spacing w:after="160" w:line="240" w:lineRule="exact"/>
              <w:rPr>
                <w:rFonts w:asciiTheme="majorHAnsi" w:hAnsiTheme="majorHAnsi" w:cs="Arial"/>
                <w:sz w:val="22"/>
                <w:szCs w:val="22"/>
              </w:rPr>
            </w:pPr>
            <w:r w:rsidRPr="0023074F">
              <w:rPr>
                <w:rFonts w:asciiTheme="majorHAnsi" w:hAnsiTheme="majorHAnsi" w:cs="Arial"/>
                <w:sz w:val="22"/>
                <w:szCs w:val="22"/>
              </w:rPr>
              <w:t>директор,</w:t>
            </w:r>
            <w:r w:rsidRPr="0023074F">
              <w:rPr>
                <w:rFonts w:asciiTheme="majorHAnsi" w:hAnsiTheme="majorHAnsi" w:cs="Arial"/>
                <w:sz w:val="22"/>
                <w:szCs w:val="22"/>
              </w:rPr>
              <w:br/>
              <w:t>одељ. старешин</w:t>
            </w:r>
            <w:r w:rsidR="007B61B2" w:rsidRPr="0023074F">
              <w:rPr>
                <w:rFonts w:asciiTheme="majorHAnsi" w:hAnsiTheme="majorHAnsi" w:cs="Arial"/>
                <w:sz w:val="22"/>
                <w:szCs w:val="22"/>
              </w:rPr>
              <w:t>е</w:t>
            </w:r>
          </w:p>
        </w:tc>
      </w:tr>
      <w:tr w:rsidR="00953F80" w:rsidRPr="0023074F" w:rsidTr="00953F80">
        <w:tc>
          <w:tcPr>
            <w:tcW w:w="6204" w:type="dxa"/>
          </w:tcPr>
          <w:p w:rsidR="00953F80" w:rsidRPr="0023074F" w:rsidRDefault="007B4B4C" w:rsidP="00953F80">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 xml:space="preserve">Учешће у </w:t>
            </w:r>
            <w:r w:rsidR="002B54DA" w:rsidRPr="0023074F">
              <w:rPr>
                <w:rFonts w:asciiTheme="majorHAnsi" w:hAnsiTheme="majorHAnsi"/>
                <w:sz w:val="22"/>
                <w:szCs w:val="22"/>
                <w:lang w:val="sr-Cyrl-CS"/>
              </w:rPr>
              <w:t xml:space="preserve">планирању и </w:t>
            </w:r>
            <w:r w:rsidRPr="0023074F">
              <w:rPr>
                <w:rFonts w:asciiTheme="majorHAnsi" w:hAnsiTheme="majorHAnsi"/>
                <w:sz w:val="22"/>
                <w:szCs w:val="22"/>
                <w:lang w:val="sr-Cyrl-CS"/>
              </w:rPr>
              <w:t>реализацији активности друштвено-корисног рада</w:t>
            </w:r>
            <w:r w:rsidR="002B54DA" w:rsidRPr="0023074F">
              <w:rPr>
                <w:rFonts w:asciiTheme="majorHAnsi" w:hAnsiTheme="majorHAnsi"/>
                <w:sz w:val="22"/>
                <w:szCs w:val="22"/>
                <w:lang w:val="sr-Cyrl-CS"/>
              </w:rPr>
              <w:t xml:space="preserve"> са ученицима</w:t>
            </w:r>
            <w:r w:rsidR="00953F80" w:rsidRPr="0023074F">
              <w:rPr>
                <w:rFonts w:asciiTheme="majorHAnsi" w:hAnsiTheme="majorHAnsi"/>
                <w:sz w:val="22"/>
                <w:szCs w:val="22"/>
                <w:lang w:val="sr-Cyrl-CS"/>
              </w:rPr>
              <w:t xml:space="preserve"> </w:t>
            </w:r>
            <w:r w:rsidR="002B54DA" w:rsidRPr="0023074F">
              <w:rPr>
                <w:rFonts w:asciiTheme="majorHAnsi" w:hAnsiTheme="majorHAnsi"/>
                <w:sz w:val="22"/>
                <w:szCs w:val="22"/>
                <w:lang w:val="sr-Cyrl-CS"/>
              </w:rPr>
              <w:t>уз сарадњу са одељењским старешинама</w:t>
            </w:r>
          </w:p>
        </w:tc>
        <w:tc>
          <w:tcPr>
            <w:tcW w:w="1842" w:type="dxa"/>
          </w:tcPr>
          <w:p w:rsidR="00953F80" w:rsidRPr="0023074F" w:rsidRDefault="00953F80" w:rsidP="00953F80">
            <w:pPr>
              <w:spacing w:after="160" w:line="240" w:lineRule="exact"/>
              <w:rPr>
                <w:rFonts w:asciiTheme="majorHAnsi" w:hAnsiTheme="majorHAnsi" w:cs="Arial"/>
                <w:sz w:val="22"/>
                <w:szCs w:val="22"/>
              </w:rPr>
            </w:pPr>
            <w:r w:rsidRPr="0023074F">
              <w:rPr>
                <w:rFonts w:asciiTheme="majorHAnsi" w:hAnsiTheme="majorHAnsi" w:cs="Arial"/>
                <w:sz w:val="22"/>
                <w:szCs w:val="22"/>
              </w:rPr>
              <w:t>током школске године</w:t>
            </w:r>
          </w:p>
        </w:tc>
        <w:tc>
          <w:tcPr>
            <w:tcW w:w="1701" w:type="dxa"/>
          </w:tcPr>
          <w:p w:rsidR="00953F80" w:rsidRPr="0023074F" w:rsidRDefault="007B61B2" w:rsidP="00953F80">
            <w:pPr>
              <w:spacing w:after="160" w:line="240" w:lineRule="exact"/>
              <w:rPr>
                <w:rFonts w:asciiTheme="majorHAnsi" w:hAnsiTheme="majorHAnsi" w:cs="Arial"/>
                <w:sz w:val="22"/>
                <w:szCs w:val="22"/>
              </w:rPr>
            </w:pPr>
            <w:r w:rsidRPr="0023074F">
              <w:rPr>
                <w:rFonts w:asciiTheme="majorHAnsi" w:hAnsiTheme="majorHAnsi" w:cs="Arial"/>
                <w:sz w:val="22"/>
                <w:szCs w:val="22"/>
              </w:rPr>
              <w:t>одељ. старешине</w:t>
            </w:r>
          </w:p>
        </w:tc>
      </w:tr>
      <w:tr w:rsidR="00953F80" w:rsidRPr="0023074F" w:rsidTr="00953F80">
        <w:tc>
          <w:tcPr>
            <w:tcW w:w="6204" w:type="dxa"/>
          </w:tcPr>
          <w:p w:rsidR="00953F80" w:rsidRPr="0023074F" w:rsidRDefault="00953F80" w:rsidP="007B61B2">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Уче</w:t>
            </w:r>
            <w:r w:rsidR="007B61B2" w:rsidRPr="0023074F">
              <w:rPr>
                <w:rFonts w:asciiTheme="majorHAnsi" w:hAnsiTheme="majorHAnsi"/>
                <w:sz w:val="22"/>
                <w:szCs w:val="22"/>
                <w:lang w:val="sr-Cyrl-CS"/>
              </w:rPr>
              <w:t xml:space="preserve">шће </w:t>
            </w:r>
            <w:r w:rsidRPr="0023074F">
              <w:rPr>
                <w:rFonts w:asciiTheme="majorHAnsi" w:hAnsiTheme="majorHAnsi"/>
                <w:sz w:val="22"/>
                <w:szCs w:val="22"/>
                <w:lang w:val="sr-Cyrl-CS"/>
              </w:rPr>
              <w:t xml:space="preserve"> у изради педагошког профила ученика, за ученике којима је потребна додатна подршка кроз образовање по </w:t>
            </w:r>
            <w:r w:rsidRPr="0023074F">
              <w:rPr>
                <w:rFonts w:asciiTheme="majorHAnsi" w:hAnsiTheme="majorHAnsi"/>
                <w:sz w:val="22"/>
                <w:szCs w:val="22"/>
                <w:lang w:val="sr-Cyrl-CS"/>
              </w:rPr>
              <w:lastRenderedPageBreak/>
              <w:t>ИОП-у</w:t>
            </w:r>
          </w:p>
        </w:tc>
        <w:tc>
          <w:tcPr>
            <w:tcW w:w="1842" w:type="dxa"/>
          </w:tcPr>
          <w:p w:rsidR="00953F80" w:rsidRPr="0023074F" w:rsidRDefault="00953F80" w:rsidP="00953F80">
            <w:pPr>
              <w:spacing w:after="160" w:line="240" w:lineRule="exact"/>
              <w:rPr>
                <w:rFonts w:asciiTheme="majorHAnsi" w:hAnsiTheme="majorHAnsi" w:cs="Arial"/>
                <w:sz w:val="22"/>
                <w:szCs w:val="22"/>
              </w:rPr>
            </w:pPr>
            <w:r w:rsidRPr="0023074F">
              <w:rPr>
                <w:rFonts w:asciiTheme="majorHAnsi" w:hAnsiTheme="majorHAnsi" w:cs="Arial"/>
                <w:sz w:val="22"/>
                <w:szCs w:val="22"/>
              </w:rPr>
              <w:lastRenderedPageBreak/>
              <w:t>током школске године</w:t>
            </w:r>
          </w:p>
        </w:tc>
        <w:tc>
          <w:tcPr>
            <w:tcW w:w="1701" w:type="dxa"/>
          </w:tcPr>
          <w:p w:rsidR="00953F80" w:rsidRPr="0023074F" w:rsidRDefault="00953F80" w:rsidP="00953F80">
            <w:pPr>
              <w:spacing w:after="160" w:line="240" w:lineRule="exact"/>
              <w:rPr>
                <w:rFonts w:asciiTheme="majorHAnsi" w:hAnsiTheme="majorHAnsi" w:cs="Arial"/>
                <w:sz w:val="22"/>
                <w:szCs w:val="22"/>
              </w:rPr>
            </w:pPr>
            <w:r w:rsidRPr="0023074F">
              <w:rPr>
                <w:rFonts w:asciiTheme="majorHAnsi" w:hAnsiTheme="majorHAnsi" w:cs="Arial"/>
                <w:sz w:val="22"/>
                <w:szCs w:val="22"/>
              </w:rPr>
              <w:t>одељ. старешине</w:t>
            </w:r>
          </w:p>
        </w:tc>
      </w:tr>
      <w:tr w:rsidR="00953F80" w:rsidRPr="0023074F" w:rsidTr="00953F80">
        <w:tc>
          <w:tcPr>
            <w:tcW w:w="6204" w:type="dxa"/>
          </w:tcPr>
          <w:p w:rsidR="00953F80" w:rsidRPr="0023074F" w:rsidRDefault="00953F80" w:rsidP="00357F0A">
            <w:pPr>
              <w:jc w:val="both"/>
              <w:rPr>
                <w:rFonts w:ascii="Cambria" w:hAnsi="Cambria"/>
                <w:sz w:val="22"/>
                <w:szCs w:val="22"/>
                <w:lang w:val="sr-Cyrl-CS"/>
              </w:rPr>
            </w:pPr>
            <w:r w:rsidRPr="0023074F">
              <w:rPr>
                <w:rFonts w:asciiTheme="majorHAnsi" w:hAnsiTheme="majorHAnsi"/>
                <w:sz w:val="22"/>
                <w:szCs w:val="22"/>
                <w:lang w:val="sr-Cyrl-CS"/>
              </w:rPr>
              <w:lastRenderedPageBreak/>
              <w:t xml:space="preserve">Праћење </w:t>
            </w:r>
            <w:r w:rsidR="00357F0A" w:rsidRPr="0023074F">
              <w:rPr>
                <w:rFonts w:ascii="Cambria" w:hAnsi="Cambria"/>
                <w:sz w:val="22"/>
                <w:szCs w:val="22"/>
                <w:lang w:val="sr-Cyrl-CS"/>
              </w:rPr>
              <w:t>успех</w:t>
            </w:r>
            <w:r w:rsidR="00F333F7" w:rsidRPr="0023074F">
              <w:rPr>
                <w:rFonts w:ascii="Cambria" w:hAnsi="Cambria"/>
                <w:sz w:val="22"/>
                <w:szCs w:val="22"/>
                <w:lang w:val="sr-Cyrl-CS"/>
              </w:rPr>
              <w:t>а и напредовања</w:t>
            </w:r>
            <w:r w:rsidR="00357F0A" w:rsidRPr="0023074F">
              <w:rPr>
                <w:rFonts w:ascii="Cambria" w:hAnsi="Cambria"/>
                <w:sz w:val="22"/>
                <w:szCs w:val="22"/>
                <w:lang w:val="sr-Cyrl-CS"/>
              </w:rPr>
              <w:t xml:space="preserve"> ученика у наставним и ваннаставним активностима</w:t>
            </w:r>
          </w:p>
        </w:tc>
        <w:tc>
          <w:tcPr>
            <w:tcW w:w="1842" w:type="dxa"/>
          </w:tcPr>
          <w:p w:rsidR="00953F80" w:rsidRPr="0023074F" w:rsidRDefault="00953F80" w:rsidP="00953F80">
            <w:pPr>
              <w:pStyle w:val="NoSpacing"/>
              <w:spacing w:after="160" w:line="240" w:lineRule="exact"/>
              <w:rPr>
                <w:rFonts w:asciiTheme="majorHAnsi" w:hAnsiTheme="majorHAnsi"/>
                <w:lang w:val="sr-Cyrl-CS"/>
              </w:rPr>
            </w:pPr>
            <w:r w:rsidRPr="0023074F">
              <w:rPr>
                <w:rFonts w:asciiTheme="majorHAnsi" w:hAnsiTheme="majorHAnsi"/>
                <w:lang w:val="sr-Cyrl-CS"/>
              </w:rPr>
              <w:t>на кварталима</w:t>
            </w:r>
          </w:p>
        </w:tc>
        <w:tc>
          <w:tcPr>
            <w:tcW w:w="1701" w:type="dxa"/>
          </w:tcPr>
          <w:p w:rsidR="00953F80" w:rsidRPr="0023074F" w:rsidRDefault="00953F80" w:rsidP="00953F80">
            <w:pPr>
              <w:spacing w:after="160" w:line="240" w:lineRule="exact"/>
              <w:rPr>
                <w:rFonts w:asciiTheme="majorHAnsi" w:hAnsiTheme="majorHAnsi" w:cs="Arial"/>
                <w:sz w:val="22"/>
                <w:szCs w:val="22"/>
              </w:rPr>
            </w:pPr>
            <w:r w:rsidRPr="0023074F">
              <w:rPr>
                <w:rFonts w:asciiTheme="majorHAnsi" w:hAnsiTheme="majorHAnsi" w:cs="Arial"/>
                <w:sz w:val="22"/>
                <w:szCs w:val="22"/>
              </w:rPr>
              <w:t>наставници</w:t>
            </w:r>
          </w:p>
        </w:tc>
      </w:tr>
      <w:tr w:rsidR="00953F80" w:rsidRPr="0023074F" w:rsidTr="00953F80">
        <w:tc>
          <w:tcPr>
            <w:tcW w:w="6204" w:type="dxa"/>
          </w:tcPr>
          <w:p w:rsidR="00953F80" w:rsidRPr="0023074F" w:rsidRDefault="00953F80" w:rsidP="00953F80">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Анализа преласка ученика 5. разреда са разредне на предметну наставу; саветодавни рад са ученицима</w:t>
            </w:r>
          </w:p>
        </w:tc>
        <w:tc>
          <w:tcPr>
            <w:tcW w:w="1842" w:type="dxa"/>
          </w:tcPr>
          <w:p w:rsidR="00953F80" w:rsidRPr="0023074F" w:rsidRDefault="00953F80" w:rsidP="00953F80">
            <w:pPr>
              <w:pStyle w:val="NoSpacing"/>
              <w:spacing w:after="160" w:line="240" w:lineRule="exact"/>
              <w:rPr>
                <w:rFonts w:asciiTheme="majorHAnsi" w:hAnsiTheme="majorHAnsi" w:cs="Arial"/>
              </w:rPr>
            </w:pPr>
            <w:r w:rsidRPr="0023074F">
              <w:rPr>
                <w:rFonts w:asciiTheme="majorHAnsi" w:hAnsiTheme="majorHAnsi" w:cs="Arial"/>
              </w:rPr>
              <w:t>у првом полугодишту</w:t>
            </w:r>
          </w:p>
        </w:tc>
        <w:tc>
          <w:tcPr>
            <w:tcW w:w="1701" w:type="dxa"/>
          </w:tcPr>
          <w:p w:rsidR="00953F80" w:rsidRPr="0023074F" w:rsidRDefault="00953F80" w:rsidP="00953F80">
            <w:pPr>
              <w:spacing w:after="160" w:line="240" w:lineRule="exact"/>
              <w:rPr>
                <w:rFonts w:asciiTheme="majorHAnsi" w:hAnsiTheme="majorHAnsi" w:cs="Arial"/>
                <w:sz w:val="22"/>
                <w:szCs w:val="22"/>
              </w:rPr>
            </w:pPr>
          </w:p>
        </w:tc>
      </w:tr>
      <w:tr w:rsidR="00953F80" w:rsidRPr="0023074F" w:rsidTr="00953F80">
        <w:tc>
          <w:tcPr>
            <w:tcW w:w="6204" w:type="dxa"/>
          </w:tcPr>
          <w:p w:rsidR="00953F80" w:rsidRPr="0023074F" w:rsidRDefault="00953F80" w:rsidP="00953F80">
            <w:pPr>
              <w:spacing w:after="160" w:line="240" w:lineRule="exact"/>
              <w:rPr>
                <w:rFonts w:asciiTheme="majorHAnsi" w:hAnsiTheme="majorHAnsi"/>
                <w:sz w:val="22"/>
                <w:szCs w:val="22"/>
                <w:lang w:val="sr-Cyrl-CS"/>
              </w:rPr>
            </w:pPr>
            <w:r w:rsidRPr="0023074F">
              <w:rPr>
                <w:rFonts w:asciiTheme="majorHAnsi" w:hAnsiTheme="majorHAnsi"/>
                <w:sz w:val="22"/>
                <w:szCs w:val="22"/>
                <w:lang w:val="sr-Cyrl-CS"/>
              </w:rPr>
              <w:t>Реализовање радионице са ученицима 5.разреда„Технике и методе успешног учења“</w:t>
            </w:r>
          </w:p>
        </w:tc>
        <w:tc>
          <w:tcPr>
            <w:tcW w:w="1842" w:type="dxa"/>
          </w:tcPr>
          <w:p w:rsidR="00953F80" w:rsidRPr="0023074F" w:rsidRDefault="00953F80" w:rsidP="00953F80">
            <w:pPr>
              <w:pStyle w:val="NoSpacing"/>
              <w:spacing w:after="160" w:line="240" w:lineRule="exact"/>
              <w:rPr>
                <w:rFonts w:asciiTheme="majorHAnsi" w:hAnsiTheme="majorHAnsi" w:cs="Arial"/>
              </w:rPr>
            </w:pPr>
            <w:r w:rsidRPr="0023074F">
              <w:rPr>
                <w:rFonts w:asciiTheme="majorHAnsi" w:hAnsiTheme="majorHAnsi" w:cs="Arial"/>
              </w:rPr>
              <w:t>у првом полугодишту</w:t>
            </w:r>
          </w:p>
        </w:tc>
        <w:tc>
          <w:tcPr>
            <w:tcW w:w="1701" w:type="dxa"/>
          </w:tcPr>
          <w:p w:rsidR="00953F80" w:rsidRPr="0023074F" w:rsidRDefault="00953F80" w:rsidP="00F333F7">
            <w:pPr>
              <w:spacing w:after="160" w:line="240" w:lineRule="exact"/>
              <w:rPr>
                <w:rFonts w:asciiTheme="majorHAnsi" w:hAnsiTheme="majorHAnsi" w:cs="Arial"/>
                <w:sz w:val="22"/>
                <w:szCs w:val="22"/>
              </w:rPr>
            </w:pPr>
          </w:p>
        </w:tc>
      </w:tr>
      <w:tr w:rsidR="00953F80" w:rsidRPr="0023074F" w:rsidTr="00953F80">
        <w:tc>
          <w:tcPr>
            <w:tcW w:w="6204" w:type="dxa"/>
          </w:tcPr>
          <w:p w:rsidR="00953F80" w:rsidRPr="0023074F" w:rsidRDefault="002D0D1C" w:rsidP="002D0D1C">
            <w:pPr>
              <w:jc w:val="both"/>
              <w:rPr>
                <w:rFonts w:asciiTheme="majorHAnsi" w:hAnsiTheme="majorHAnsi"/>
                <w:sz w:val="22"/>
                <w:szCs w:val="22"/>
                <w:lang w:val="sr-Cyrl-CS"/>
              </w:rPr>
            </w:pPr>
            <w:r w:rsidRPr="0023074F">
              <w:rPr>
                <w:rFonts w:asciiTheme="majorHAnsi" w:hAnsiTheme="majorHAnsi"/>
                <w:sz w:val="22"/>
                <w:szCs w:val="22"/>
                <w:lang w:val="sr-Cyrl-BA"/>
              </w:rPr>
              <w:t>Реализовање</w:t>
            </w:r>
            <w:r w:rsidR="00DD7F4D" w:rsidRPr="0023074F">
              <w:rPr>
                <w:rFonts w:asciiTheme="majorHAnsi" w:hAnsiTheme="majorHAnsi"/>
                <w:sz w:val="22"/>
                <w:szCs w:val="22"/>
                <w:lang w:val="sr-Cyrl-BA"/>
              </w:rPr>
              <w:t xml:space="preserve"> програм</w:t>
            </w:r>
            <w:r w:rsidRPr="0023074F">
              <w:rPr>
                <w:rFonts w:asciiTheme="majorHAnsi" w:hAnsiTheme="majorHAnsi"/>
                <w:sz w:val="22"/>
                <w:szCs w:val="22"/>
                <w:lang w:val="sr-Cyrl-BA"/>
              </w:rPr>
              <w:t>а</w:t>
            </w:r>
            <w:r w:rsidR="00DD7F4D" w:rsidRPr="0023074F">
              <w:rPr>
                <w:rFonts w:asciiTheme="majorHAnsi" w:hAnsiTheme="majorHAnsi"/>
                <w:sz w:val="22"/>
                <w:szCs w:val="22"/>
                <w:lang w:val="sr-Cyrl-BA"/>
              </w:rPr>
              <w:t xml:space="preserve"> професионалне </w:t>
            </w:r>
            <w:r w:rsidRPr="0023074F">
              <w:rPr>
                <w:rFonts w:asciiTheme="majorHAnsi" w:hAnsiTheme="majorHAnsi"/>
                <w:sz w:val="22"/>
                <w:szCs w:val="22"/>
                <w:lang w:val="sr-Cyrl-BA"/>
              </w:rPr>
              <w:t>оријентације, посебно испитивање</w:t>
            </w:r>
            <w:r w:rsidR="00DD7F4D" w:rsidRPr="0023074F">
              <w:rPr>
                <w:rFonts w:asciiTheme="majorHAnsi" w:hAnsiTheme="majorHAnsi"/>
                <w:sz w:val="22"/>
                <w:szCs w:val="22"/>
                <w:lang w:val="sr-Cyrl-BA"/>
              </w:rPr>
              <w:t xml:space="preserve"> жеља и могућности ученика осмог разреда и саветодавни рад приликом избора средње школе и будућег занимања</w:t>
            </w:r>
            <w:r w:rsidR="00DD7F4D" w:rsidRPr="0023074F">
              <w:rPr>
                <w:rFonts w:asciiTheme="majorHAnsi" w:hAnsiTheme="majorHAnsi"/>
                <w:sz w:val="22"/>
                <w:szCs w:val="22"/>
                <w:lang w:val="sr-Cyrl-CS"/>
              </w:rPr>
              <w:t>;</w:t>
            </w:r>
          </w:p>
        </w:tc>
        <w:tc>
          <w:tcPr>
            <w:tcW w:w="1842" w:type="dxa"/>
          </w:tcPr>
          <w:p w:rsidR="00953F80" w:rsidRPr="0023074F" w:rsidRDefault="00953F80" w:rsidP="00953F80">
            <w:pPr>
              <w:pStyle w:val="NoSpacing"/>
              <w:spacing w:after="160" w:line="240" w:lineRule="exact"/>
              <w:rPr>
                <w:rFonts w:asciiTheme="majorHAnsi" w:hAnsiTheme="majorHAnsi" w:cs="Arial"/>
              </w:rPr>
            </w:pPr>
            <w:r w:rsidRPr="0023074F">
              <w:rPr>
                <w:rFonts w:asciiTheme="majorHAnsi" w:hAnsiTheme="majorHAnsi" w:cs="Arial"/>
              </w:rPr>
              <w:t>у другом полугодишту</w:t>
            </w:r>
          </w:p>
        </w:tc>
        <w:tc>
          <w:tcPr>
            <w:tcW w:w="1701" w:type="dxa"/>
          </w:tcPr>
          <w:p w:rsidR="00953F80" w:rsidRPr="0023074F" w:rsidRDefault="00953F80" w:rsidP="00953F80">
            <w:pPr>
              <w:spacing w:after="160" w:line="240" w:lineRule="exact"/>
              <w:rPr>
                <w:rFonts w:asciiTheme="majorHAnsi" w:hAnsiTheme="majorHAnsi" w:cs="Arial"/>
                <w:sz w:val="22"/>
                <w:szCs w:val="22"/>
              </w:rPr>
            </w:pPr>
          </w:p>
        </w:tc>
      </w:tr>
      <w:tr w:rsidR="00953F80" w:rsidRPr="0023074F" w:rsidTr="00953F80">
        <w:tc>
          <w:tcPr>
            <w:tcW w:w="6204" w:type="dxa"/>
          </w:tcPr>
          <w:p w:rsidR="00953F80" w:rsidRPr="0023074F" w:rsidRDefault="00953F80" w:rsidP="007B4B4C">
            <w:pPr>
              <w:spacing w:after="160" w:line="240" w:lineRule="exact"/>
              <w:rPr>
                <w:rFonts w:asciiTheme="majorHAnsi" w:hAnsiTheme="majorHAnsi"/>
                <w:b/>
                <w:sz w:val="22"/>
                <w:szCs w:val="22"/>
                <w:lang w:val="sr-Cyrl-CS"/>
              </w:rPr>
            </w:pPr>
            <w:r w:rsidRPr="0023074F">
              <w:rPr>
                <w:rFonts w:asciiTheme="majorHAnsi" w:hAnsiTheme="majorHAnsi"/>
                <w:sz w:val="22"/>
                <w:szCs w:val="22"/>
                <w:lang w:val="sr-Cyrl-CS"/>
              </w:rPr>
              <w:t xml:space="preserve">Испитивање и провера спремности деце </w:t>
            </w:r>
            <w:r w:rsidRPr="0023074F">
              <w:rPr>
                <w:rFonts w:asciiTheme="majorHAnsi" w:hAnsiTheme="majorHAnsi"/>
                <w:sz w:val="22"/>
                <w:szCs w:val="22"/>
              </w:rPr>
              <w:t>(</w:t>
            </w:r>
            <w:r w:rsidR="007B4B4C" w:rsidRPr="0023074F">
              <w:rPr>
                <w:rFonts w:asciiTheme="majorHAnsi" w:hAnsiTheme="majorHAnsi"/>
                <w:sz w:val="22"/>
                <w:szCs w:val="22"/>
              </w:rPr>
              <w:t xml:space="preserve">11 </w:t>
            </w:r>
            <w:r w:rsidRPr="0023074F">
              <w:rPr>
                <w:rFonts w:asciiTheme="majorHAnsi" w:hAnsiTheme="majorHAnsi"/>
                <w:sz w:val="22"/>
                <w:szCs w:val="22"/>
              </w:rPr>
              <w:t>будућих ученика)</w:t>
            </w:r>
            <w:r w:rsidRPr="0023074F">
              <w:rPr>
                <w:rFonts w:asciiTheme="majorHAnsi" w:hAnsiTheme="majorHAnsi"/>
                <w:sz w:val="22"/>
                <w:szCs w:val="22"/>
                <w:lang w:val="sr-Cyrl-CS"/>
              </w:rPr>
              <w:t xml:space="preserve">пред полазак у први разред </w:t>
            </w:r>
            <w:r w:rsidRPr="0023074F">
              <w:rPr>
                <w:rFonts w:asciiTheme="majorHAnsi" w:hAnsiTheme="majorHAnsi"/>
                <w:sz w:val="22"/>
                <w:szCs w:val="22"/>
              </w:rPr>
              <w:t>o</w:t>
            </w:r>
            <w:r w:rsidRPr="0023074F">
              <w:rPr>
                <w:rFonts w:asciiTheme="majorHAnsi" w:hAnsiTheme="majorHAnsi"/>
                <w:sz w:val="22"/>
                <w:szCs w:val="22"/>
                <w:lang w:val="sr-Cyrl-CS"/>
              </w:rPr>
              <w:t>сновне школе школске 2019/2020. године , тестом ТИП-1</w:t>
            </w:r>
          </w:p>
        </w:tc>
        <w:tc>
          <w:tcPr>
            <w:tcW w:w="1842" w:type="dxa"/>
          </w:tcPr>
          <w:p w:rsidR="00953F80" w:rsidRPr="0023074F" w:rsidRDefault="00953F80" w:rsidP="00953F80">
            <w:pPr>
              <w:spacing w:after="160" w:line="240" w:lineRule="exact"/>
              <w:rPr>
                <w:rFonts w:asciiTheme="majorHAnsi" w:hAnsiTheme="majorHAnsi" w:cs="Arial"/>
                <w:sz w:val="22"/>
                <w:szCs w:val="22"/>
              </w:rPr>
            </w:pPr>
            <w:r w:rsidRPr="0023074F">
              <w:rPr>
                <w:rFonts w:asciiTheme="majorHAnsi" w:hAnsiTheme="majorHAnsi" w:cs="Arial"/>
                <w:sz w:val="22"/>
                <w:szCs w:val="22"/>
              </w:rPr>
              <w:t>мај - јун 2019.</w:t>
            </w:r>
          </w:p>
        </w:tc>
        <w:tc>
          <w:tcPr>
            <w:tcW w:w="1701" w:type="dxa"/>
          </w:tcPr>
          <w:p w:rsidR="00953F80" w:rsidRPr="0023074F" w:rsidRDefault="00953F80" w:rsidP="00953F80">
            <w:pPr>
              <w:spacing w:after="160" w:line="240" w:lineRule="exact"/>
              <w:rPr>
                <w:rFonts w:asciiTheme="majorHAnsi" w:hAnsiTheme="majorHAnsi" w:cs="Arial"/>
                <w:sz w:val="22"/>
                <w:szCs w:val="22"/>
              </w:rPr>
            </w:pPr>
          </w:p>
        </w:tc>
      </w:tr>
    </w:tbl>
    <w:p w:rsidR="00953F80" w:rsidRPr="0023074F" w:rsidRDefault="00953F80" w:rsidP="00075A78">
      <w:pPr>
        <w:spacing w:before="240"/>
        <w:rPr>
          <w:rFonts w:asciiTheme="majorHAnsi" w:hAnsiTheme="majorHAnsi"/>
          <w:b/>
          <w:sz w:val="22"/>
          <w:szCs w:val="22"/>
        </w:rPr>
      </w:pPr>
    </w:p>
    <w:p w:rsidR="008739CB" w:rsidRPr="0023074F" w:rsidRDefault="008739CB" w:rsidP="008739CB">
      <w:pPr>
        <w:pStyle w:val="NoSpacing"/>
        <w:rPr>
          <w:rFonts w:ascii="Cambria" w:hAnsi="Cambria"/>
          <w:b/>
        </w:rPr>
      </w:pPr>
      <w:r w:rsidRPr="0023074F">
        <w:rPr>
          <w:rFonts w:ascii="Cambria" w:hAnsi="Cambria"/>
          <w:b/>
        </w:rPr>
        <w:t>V   Рад</w:t>
      </w:r>
      <w:r w:rsidRPr="0023074F">
        <w:rPr>
          <w:rFonts w:ascii="Cambria" w:hAnsi="Cambria"/>
          <w:b/>
          <w:lang w:val="sr-Cyrl-CS"/>
        </w:rPr>
        <w:t xml:space="preserve"> са родитељима, односно </w:t>
      </w:r>
      <w:r w:rsidRPr="0023074F">
        <w:rPr>
          <w:rFonts w:asciiTheme="majorHAnsi" w:hAnsiTheme="majorHAnsi"/>
          <w:b/>
          <w:lang w:val="sr-Cyrl-CS"/>
        </w:rPr>
        <w:t>другим законским заступницима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701"/>
      </w:tblGrid>
      <w:tr w:rsidR="008739CB" w:rsidRPr="0023074F" w:rsidTr="00463469">
        <w:tc>
          <w:tcPr>
            <w:tcW w:w="6204" w:type="dxa"/>
          </w:tcPr>
          <w:p w:rsidR="008739CB" w:rsidRPr="0023074F" w:rsidRDefault="008739CB" w:rsidP="00463469">
            <w:pPr>
              <w:spacing w:after="160" w:line="240" w:lineRule="exact"/>
              <w:jc w:val="center"/>
              <w:rPr>
                <w:rFonts w:ascii="Cambria" w:hAnsi="Cambria" w:cs="Arial"/>
                <w:b/>
                <w:sz w:val="22"/>
                <w:szCs w:val="22"/>
              </w:rPr>
            </w:pPr>
            <w:r w:rsidRPr="0023074F">
              <w:rPr>
                <w:rFonts w:ascii="Cambria" w:hAnsi="Cambria" w:cs="Arial"/>
                <w:b/>
                <w:sz w:val="22"/>
                <w:szCs w:val="22"/>
              </w:rPr>
              <w:t>Активност</w:t>
            </w:r>
          </w:p>
        </w:tc>
        <w:tc>
          <w:tcPr>
            <w:tcW w:w="1842" w:type="dxa"/>
          </w:tcPr>
          <w:p w:rsidR="008739CB" w:rsidRPr="0023074F" w:rsidRDefault="0099313F" w:rsidP="00463469">
            <w:pPr>
              <w:spacing w:after="160" w:line="240" w:lineRule="exact"/>
              <w:jc w:val="center"/>
              <w:rPr>
                <w:rFonts w:ascii="Cambria" w:hAnsi="Cambria" w:cs="Arial"/>
                <w:b/>
                <w:sz w:val="22"/>
                <w:szCs w:val="22"/>
              </w:rPr>
            </w:pPr>
            <w:r w:rsidRPr="0023074F">
              <w:rPr>
                <w:rFonts w:asciiTheme="majorHAnsi" w:hAnsiTheme="majorHAnsi" w:cs="Arial"/>
                <w:b/>
                <w:sz w:val="22"/>
                <w:szCs w:val="22"/>
              </w:rPr>
              <w:t>В</w:t>
            </w:r>
            <w:r w:rsidR="008739CB" w:rsidRPr="0023074F">
              <w:rPr>
                <w:rFonts w:ascii="Cambria" w:hAnsi="Cambria" w:cs="Arial"/>
                <w:b/>
                <w:sz w:val="22"/>
                <w:szCs w:val="22"/>
              </w:rPr>
              <w:t>реме</w:t>
            </w:r>
          </w:p>
        </w:tc>
        <w:tc>
          <w:tcPr>
            <w:tcW w:w="1701" w:type="dxa"/>
          </w:tcPr>
          <w:p w:rsidR="008739CB" w:rsidRPr="0023074F" w:rsidRDefault="00402CA4" w:rsidP="00463469">
            <w:pPr>
              <w:spacing w:after="160" w:line="240" w:lineRule="exact"/>
              <w:jc w:val="center"/>
              <w:rPr>
                <w:rFonts w:ascii="Cambria" w:hAnsi="Cambria" w:cs="Arial"/>
                <w:b/>
                <w:sz w:val="22"/>
                <w:szCs w:val="22"/>
              </w:rPr>
            </w:pPr>
            <w:r w:rsidRPr="0023074F">
              <w:rPr>
                <w:rFonts w:asciiTheme="majorHAnsi" w:hAnsiTheme="majorHAnsi" w:cs="Arial"/>
                <w:b/>
                <w:sz w:val="22"/>
                <w:szCs w:val="22"/>
              </w:rPr>
              <w:t>Сарадници у реализацији</w:t>
            </w:r>
          </w:p>
        </w:tc>
      </w:tr>
      <w:tr w:rsidR="008739CB" w:rsidRPr="0023074F" w:rsidTr="00463469">
        <w:trPr>
          <w:trHeight w:val="761"/>
        </w:trPr>
        <w:tc>
          <w:tcPr>
            <w:tcW w:w="6204" w:type="dxa"/>
          </w:tcPr>
          <w:p w:rsidR="008739CB" w:rsidRPr="0023074F" w:rsidRDefault="008739CB" w:rsidP="00463469">
            <w:pPr>
              <w:spacing w:after="160" w:line="240" w:lineRule="exact"/>
              <w:rPr>
                <w:rFonts w:ascii="Cambria" w:hAnsi="Cambria"/>
                <w:sz w:val="22"/>
                <w:szCs w:val="22"/>
                <w:lang w:val="sr-Cyrl-CS"/>
              </w:rPr>
            </w:pPr>
            <w:r w:rsidRPr="0023074F">
              <w:rPr>
                <w:rFonts w:ascii="Cambria" w:hAnsi="Cambria"/>
                <w:sz w:val="22"/>
                <w:szCs w:val="22"/>
                <w:lang w:val="sr-Cyrl-CS"/>
              </w:rPr>
              <w:t>Вођење индивидуалних разговора са родитељима чија деца су вршила повреду правила понашања као и оних са елементима насилничког понашања.</w:t>
            </w:r>
          </w:p>
        </w:tc>
        <w:tc>
          <w:tcPr>
            <w:tcW w:w="1842" w:type="dxa"/>
          </w:tcPr>
          <w:p w:rsidR="008739CB" w:rsidRPr="0023074F" w:rsidRDefault="008739CB" w:rsidP="00463469">
            <w:pPr>
              <w:pStyle w:val="NoSpacing"/>
              <w:spacing w:after="160" w:line="240" w:lineRule="exact"/>
              <w:rPr>
                <w:rFonts w:ascii="Cambria" w:hAnsi="Cambria"/>
                <w:lang w:val="sr-Cyrl-CS"/>
              </w:rPr>
            </w:pPr>
            <w:r w:rsidRPr="0023074F">
              <w:rPr>
                <w:rFonts w:ascii="Cambria" w:hAnsi="Cambria" w:cs="Arial"/>
              </w:rPr>
              <w:t>током школске године</w:t>
            </w:r>
          </w:p>
        </w:tc>
        <w:tc>
          <w:tcPr>
            <w:tcW w:w="1701" w:type="dxa"/>
          </w:tcPr>
          <w:p w:rsidR="008739CB" w:rsidRPr="0023074F" w:rsidRDefault="008739CB" w:rsidP="00463469">
            <w:pPr>
              <w:spacing w:after="160" w:line="240" w:lineRule="exact"/>
              <w:rPr>
                <w:rFonts w:ascii="Cambria" w:hAnsi="Cambria" w:cs="Arial"/>
                <w:sz w:val="22"/>
                <w:szCs w:val="22"/>
              </w:rPr>
            </w:pPr>
            <w:r w:rsidRPr="0023074F">
              <w:rPr>
                <w:rFonts w:ascii="Cambria" w:hAnsi="Cambria" w:cs="Arial"/>
                <w:sz w:val="22"/>
                <w:szCs w:val="22"/>
              </w:rPr>
              <w:t>одељ. старешине</w:t>
            </w:r>
            <w:r w:rsidR="00CD63F0" w:rsidRPr="0023074F">
              <w:rPr>
                <w:rFonts w:asciiTheme="majorHAnsi" w:hAnsiTheme="majorHAnsi" w:cs="Arial"/>
                <w:sz w:val="22"/>
                <w:szCs w:val="22"/>
              </w:rPr>
              <w:t>, директор</w:t>
            </w:r>
          </w:p>
        </w:tc>
      </w:tr>
      <w:tr w:rsidR="008739CB" w:rsidRPr="0023074F" w:rsidTr="00463469">
        <w:tc>
          <w:tcPr>
            <w:tcW w:w="6204" w:type="dxa"/>
          </w:tcPr>
          <w:p w:rsidR="008739CB" w:rsidRPr="0023074F" w:rsidRDefault="008739CB" w:rsidP="00463469">
            <w:pPr>
              <w:spacing w:after="160" w:line="240" w:lineRule="exact"/>
              <w:rPr>
                <w:rFonts w:ascii="Cambria" w:hAnsi="Cambria"/>
                <w:sz w:val="22"/>
                <w:szCs w:val="22"/>
                <w:lang w:val="sr-Cyrl-CS"/>
              </w:rPr>
            </w:pPr>
            <w:r w:rsidRPr="0023074F">
              <w:rPr>
                <w:rFonts w:ascii="Cambria" w:hAnsi="Cambria"/>
                <w:sz w:val="22"/>
                <w:szCs w:val="22"/>
                <w:lang w:val="sr-Cyrl-CS"/>
              </w:rPr>
              <w:t>Вођење саветодавних разговора са родитељима са чијом децом је вођен  појачан васпитни рад/друштвено-користан рад</w:t>
            </w:r>
          </w:p>
        </w:tc>
        <w:tc>
          <w:tcPr>
            <w:tcW w:w="1842" w:type="dxa"/>
          </w:tcPr>
          <w:p w:rsidR="008739CB" w:rsidRPr="0023074F" w:rsidRDefault="008739CB" w:rsidP="00463469">
            <w:pPr>
              <w:spacing w:after="160" w:line="240" w:lineRule="exact"/>
              <w:rPr>
                <w:rFonts w:ascii="Cambria" w:hAnsi="Cambria" w:cs="Arial"/>
                <w:sz w:val="22"/>
                <w:szCs w:val="22"/>
              </w:rPr>
            </w:pPr>
            <w:r w:rsidRPr="0023074F">
              <w:rPr>
                <w:rFonts w:ascii="Cambria" w:hAnsi="Cambria" w:cs="Arial"/>
                <w:sz w:val="22"/>
                <w:szCs w:val="22"/>
              </w:rPr>
              <w:t>током школске године</w:t>
            </w:r>
          </w:p>
        </w:tc>
        <w:tc>
          <w:tcPr>
            <w:tcW w:w="1701" w:type="dxa"/>
          </w:tcPr>
          <w:p w:rsidR="008739CB" w:rsidRPr="0023074F" w:rsidRDefault="008739CB" w:rsidP="00463469">
            <w:pPr>
              <w:spacing w:after="160" w:line="240" w:lineRule="exact"/>
              <w:rPr>
                <w:rFonts w:ascii="Cambria" w:hAnsi="Cambria" w:cs="Arial"/>
                <w:sz w:val="22"/>
                <w:szCs w:val="22"/>
              </w:rPr>
            </w:pPr>
            <w:r w:rsidRPr="0023074F">
              <w:rPr>
                <w:rFonts w:ascii="Cambria" w:hAnsi="Cambria" w:cs="Arial"/>
                <w:sz w:val="22"/>
                <w:szCs w:val="22"/>
              </w:rPr>
              <w:t>дире</w:t>
            </w:r>
            <w:r w:rsidR="000E5AB8" w:rsidRPr="0023074F">
              <w:rPr>
                <w:rFonts w:asciiTheme="majorHAnsi" w:hAnsiTheme="majorHAnsi" w:cs="Arial"/>
                <w:sz w:val="22"/>
                <w:szCs w:val="22"/>
              </w:rPr>
              <w:t>ктор,одељ. старешине</w:t>
            </w:r>
          </w:p>
        </w:tc>
      </w:tr>
      <w:tr w:rsidR="008739CB" w:rsidRPr="0023074F" w:rsidTr="00463469">
        <w:tc>
          <w:tcPr>
            <w:tcW w:w="6204" w:type="dxa"/>
          </w:tcPr>
          <w:p w:rsidR="008739CB" w:rsidRPr="0023074F" w:rsidRDefault="008739CB" w:rsidP="00463469">
            <w:pPr>
              <w:spacing w:after="160" w:line="240" w:lineRule="exact"/>
              <w:rPr>
                <w:rFonts w:ascii="Cambria" w:hAnsi="Cambria"/>
                <w:sz w:val="22"/>
                <w:szCs w:val="22"/>
                <w:lang w:val="sr-Cyrl-CS"/>
              </w:rPr>
            </w:pPr>
            <w:r w:rsidRPr="0023074F">
              <w:rPr>
                <w:rFonts w:ascii="Cambria" w:hAnsi="Cambria"/>
                <w:sz w:val="22"/>
                <w:szCs w:val="22"/>
                <w:lang w:val="sr-Cyrl-CS"/>
              </w:rPr>
              <w:t xml:space="preserve">Сарадња са родитељима чија деца се образују по ИОП-у, или уз подршку </w:t>
            </w:r>
          </w:p>
        </w:tc>
        <w:tc>
          <w:tcPr>
            <w:tcW w:w="1842" w:type="dxa"/>
          </w:tcPr>
          <w:p w:rsidR="008739CB" w:rsidRPr="0023074F" w:rsidRDefault="008739CB" w:rsidP="00463469">
            <w:pPr>
              <w:spacing w:after="160" w:line="240" w:lineRule="exact"/>
              <w:rPr>
                <w:rFonts w:ascii="Cambria" w:hAnsi="Cambria" w:cs="Arial"/>
                <w:sz w:val="22"/>
                <w:szCs w:val="22"/>
              </w:rPr>
            </w:pPr>
            <w:r w:rsidRPr="0023074F">
              <w:rPr>
                <w:rFonts w:ascii="Cambria" w:hAnsi="Cambria" w:cs="Arial"/>
                <w:sz w:val="22"/>
                <w:szCs w:val="22"/>
              </w:rPr>
              <w:t>током школске године</w:t>
            </w:r>
          </w:p>
        </w:tc>
        <w:tc>
          <w:tcPr>
            <w:tcW w:w="1701" w:type="dxa"/>
          </w:tcPr>
          <w:p w:rsidR="008739CB" w:rsidRPr="0023074F" w:rsidRDefault="000E5AB8" w:rsidP="00463469">
            <w:pPr>
              <w:spacing w:after="160" w:line="240" w:lineRule="exact"/>
              <w:rPr>
                <w:rFonts w:ascii="Cambria" w:hAnsi="Cambria" w:cs="Arial"/>
                <w:sz w:val="22"/>
                <w:szCs w:val="22"/>
              </w:rPr>
            </w:pPr>
            <w:r w:rsidRPr="0023074F">
              <w:rPr>
                <w:rFonts w:asciiTheme="majorHAnsi" w:hAnsiTheme="majorHAnsi" w:cs="Arial"/>
                <w:sz w:val="22"/>
                <w:szCs w:val="22"/>
              </w:rPr>
              <w:t>одељ. старешине</w:t>
            </w:r>
          </w:p>
        </w:tc>
      </w:tr>
      <w:tr w:rsidR="008739CB" w:rsidRPr="0023074F" w:rsidTr="00463469">
        <w:tc>
          <w:tcPr>
            <w:tcW w:w="6204" w:type="dxa"/>
          </w:tcPr>
          <w:p w:rsidR="008739CB" w:rsidRPr="0023074F" w:rsidRDefault="008739CB" w:rsidP="00463469">
            <w:pPr>
              <w:spacing w:after="160" w:line="240" w:lineRule="exact"/>
              <w:rPr>
                <w:rFonts w:ascii="Cambria" w:hAnsi="Cambria"/>
                <w:sz w:val="22"/>
                <w:szCs w:val="22"/>
                <w:lang w:val="sr-Cyrl-CS"/>
              </w:rPr>
            </w:pPr>
            <w:r w:rsidRPr="0023074F">
              <w:rPr>
                <w:rFonts w:ascii="Cambria" w:hAnsi="Cambria"/>
                <w:sz w:val="22"/>
                <w:szCs w:val="22"/>
                <w:lang w:val="sr-Cyrl-CS"/>
              </w:rPr>
              <w:t>Сарадња и саветодавни  рад са родитељима будућих првака, приликом уписа деце у први разред и приликом провере спремности за полазак у школу</w:t>
            </w:r>
          </w:p>
        </w:tc>
        <w:tc>
          <w:tcPr>
            <w:tcW w:w="1842" w:type="dxa"/>
          </w:tcPr>
          <w:p w:rsidR="008739CB" w:rsidRPr="0023074F" w:rsidRDefault="008739CB" w:rsidP="00463469">
            <w:pPr>
              <w:spacing w:after="160" w:line="240" w:lineRule="exact"/>
              <w:rPr>
                <w:rFonts w:ascii="Cambria" w:hAnsi="Cambria" w:cs="Arial"/>
                <w:sz w:val="22"/>
                <w:szCs w:val="22"/>
              </w:rPr>
            </w:pPr>
            <w:r w:rsidRPr="0023074F">
              <w:rPr>
                <w:rFonts w:ascii="Cambria" w:hAnsi="Cambria" w:cs="Arial"/>
                <w:sz w:val="22"/>
                <w:szCs w:val="22"/>
              </w:rPr>
              <w:t>од фебруара 2019.</w:t>
            </w:r>
          </w:p>
        </w:tc>
        <w:tc>
          <w:tcPr>
            <w:tcW w:w="1701" w:type="dxa"/>
          </w:tcPr>
          <w:p w:rsidR="008739CB" w:rsidRPr="0023074F" w:rsidRDefault="00143F44" w:rsidP="00143F44">
            <w:pPr>
              <w:spacing w:after="160" w:line="240" w:lineRule="exact"/>
              <w:rPr>
                <w:rFonts w:ascii="Cambria" w:hAnsi="Cambria" w:cs="Arial"/>
                <w:sz w:val="22"/>
                <w:szCs w:val="22"/>
              </w:rPr>
            </w:pPr>
            <w:r w:rsidRPr="0023074F">
              <w:rPr>
                <w:rFonts w:asciiTheme="majorHAnsi" w:hAnsiTheme="majorHAnsi" w:cs="Arial"/>
                <w:sz w:val="22"/>
                <w:szCs w:val="22"/>
              </w:rPr>
              <w:t>васпитачица</w:t>
            </w:r>
          </w:p>
        </w:tc>
      </w:tr>
      <w:tr w:rsidR="008739CB" w:rsidRPr="0023074F" w:rsidTr="00463469">
        <w:tc>
          <w:tcPr>
            <w:tcW w:w="6204" w:type="dxa"/>
          </w:tcPr>
          <w:p w:rsidR="008739CB" w:rsidRPr="0023074F" w:rsidRDefault="008739CB" w:rsidP="00463469">
            <w:pPr>
              <w:spacing w:after="160" w:line="240" w:lineRule="exact"/>
              <w:rPr>
                <w:rFonts w:ascii="Cambria" w:hAnsi="Cambria"/>
                <w:sz w:val="22"/>
                <w:szCs w:val="22"/>
                <w:lang w:val="sr-Cyrl-CS"/>
              </w:rPr>
            </w:pPr>
            <w:r w:rsidRPr="0023074F">
              <w:rPr>
                <w:rFonts w:ascii="Cambria" w:hAnsi="Cambria"/>
                <w:sz w:val="22"/>
                <w:szCs w:val="22"/>
                <w:lang w:val="sr-Cyrl-CS"/>
              </w:rPr>
              <w:t>Анкетирање родитеља  о условима у којима деца расту у породици, и о особинама и интересовањима саме деце  будућих првака</w:t>
            </w:r>
          </w:p>
        </w:tc>
        <w:tc>
          <w:tcPr>
            <w:tcW w:w="1842" w:type="dxa"/>
          </w:tcPr>
          <w:p w:rsidR="008739CB" w:rsidRPr="0023074F" w:rsidRDefault="008739CB" w:rsidP="00463469">
            <w:pPr>
              <w:spacing w:after="160" w:line="240" w:lineRule="exact"/>
              <w:rPr>
                <w:rFonts w:ascii="Cambria" w:hAnsi="Cambria" w:cs="Arial"/>
                <w:sz w:val="22"/>
                <w:szCs w:val="22"/>
              </w:rPr>
            </w:pPr>
            <w:r w:rsidRPr="0023074F">
              <w:rPr>
                <w:rFonts w:ascii="Cambria" w:hAnsi="Cambria" w:cs="Arial"/>
                <w:sz w:val="22"/>
                <w:szCs w:val="22"/>
              </w:rPr>
              <w:t>мај-јун  2019.</w:t>
            </w:r>
          </w:p>
        </w:tc>
        <w:tc>
          <w:tcPr>
            <w:tcW w:w="1701" w:type="dxa"/>
          </w:tcPr>
          <w:p w:rsidR="008739CB" w:rsidRPr="0023074F" w:rsidRDefault="008739CB" w:rsidP="00463469">
            <w:pPr>
              <w:spacing w:after="160" w:line="240" w:lineRule="exact"/>
              <w:rPr>
                <w:rFonts w:ascii="Cambria" w:hAnsi="Cambria" w:cs="Arial"/>
                <w:sz w:val="22"/>
                <w:szCs w:val="22"/>
              </w:rPr>
            </w:pPr>
          </w:p>
        </w:tc>
      </w:tr>
      <w:tr w:rsidR="008739CB" w:rsidRPr="0023074F" w:rsidTr="00463469">
        <w:tc>
          <w:tcPr>
            <w:tcW w:w="6204" w:type="dxa"/>
          </w:tcPr>
          <w:p w:rsidR="008739CB" w:rsidRPr="0023074F" w:rsidRDefault="003B6D11" w:rsidP="003B6D11">
            <w:pPr>
              <w:jc w:val="both"/>
              <w:rPr>
                <w:rFonts w:ascii="Cambria" w:hAnsi="Cambria"/>
                <w:lang w:val="sr-Cyrl-CS"/>
              </w:rPr>
            </w:pPr>
            <w:r w:rsidRPr="0023074F">
              <w:rPr>
                <w:rFonts w:ascii="Cambria" w:hAnsi="Cambria"/>
                <w:lang w:val="sr-Cyrl-BA"/>
              </w:rPr>
              <w:t xml:space="preserve">Јачање </w:t>
            </w:r>
            <w:r w:rsidRPr="0023074F">
              <w:rPr>
                <w:rFonts w:ascii="Cambria" w:hAnsi="Cambria"/>
                <w:lang w:val="sr-Cyrl-CS"/>
              </w:rPr>
              <w:t>васпитне компетенције родитеља родитељ</w:t>
            </w:r>
            <w:r w:rsidR="00936C3C" w:rsidRPr="0023074F">
              <w:rPr>
                <w:rFonts w:ascii="Cambria" w:hAnsi="Cambria"/>
                <w:lang w:val="sr-Cyrl-CS"/>
              </w:rPr>
              <w:t>а у осмишљавању слободног времена ученика</w:t>
            </w:r>
            <w:r w:rsidRPr="0023074F">
              <w:rPr>
                <w:rFonts w:ascii="Cambria" w:hAnsi="Cambria"/>
                <w:lang w:val="sr-Cyrl-BA"/>
              </w:rPr>
              <w:t xml:space="preserve"> путем саветодавних разговора</w:t>
            </w:r>
          </w:p>
        </w:tc>
        <w:tc>
          <w:tcPr>
            <w:tcW w:w="1842" w:type="dxa"/>
          </w:tcPr>
          <w:p w:rsidR="008739CB" w:rsidRPr="0023074F" w:rsidRDefault="00ED47C1" w:rsidP="00463469">
            <w:pPr>
              <w:spacing w:after="160" w:line="240" w:lineRule="exact"/>
              <w:rPr>
                <w:rFonts w:ascii="Cambria" w:hAnsi="Cambria" w:cs="Arial"/>
                <w:sz w:val="22"/>
                <w:szCs w:val="22"/>
              </w:rPr>
            </w:pPr>
            <w:r w:rsidRPr="0023074F">
              <w:rPr>
                <w:rFonts w:asciiTheme="majorHAnsi" w:hAnsiTheme="majorHAnsi" w:cs="Arial"/>
                <w:sz w:val="22"/>
                <w:szCs w:val="22"/>
              </w:rPr>
              <w:t>током године</w:t>
            </w:r>
          </w:p>
        </w:tc>
        <w:tc>
          <w:tcPr>
            <w:tcW w:w="1701" w:type="dxa"/>
          </w:tcPr>
          <w:p w:rsidR="008739CB" w:rsidRPr="0023074F" w:rsidRDefault="00ED47C1" w:rsidP="00463469">
            <w:pPr>
              <w:spacing w:after="160" w:line="240" w:lineRule="exact"/>
              <w:rPr>
                <w:rFonts w:ascii="Cambria" w:hAnsi="Cambria" w:cs="Arial"/>
                <w:sz w:val="22"/>
                <w:szCs w:val="22"/>
              </w:rPr>
            </w:pPr>
            <w:r w:rsidRPr="0023074F">
              <w:rPr>
                <w:rFonts w:asciiTheme="majorHAnsi" w:hAnsiTheme="majorHAnsi" w:cs="Arial"/>
                <w:sz w:val="22"/>
                <w:szCs w:val="22"/>
              </w:rPr>
              <w:t>одељ. старешине</w:t>
            </w:r>
          </w:p>
        </w:tc>
      </w:tr>
    </w:tbl>
    <w:p w:rsidR="005C27AB" w:rsidRPr="0023074F" w:rsidRDefault="005C27AB" w:rsidP="005C27AB">
      <w:pPr>
        <w:jc w:val="both"/>
        <w:rPr>
          <w:rFonts w:asciiTheme="majorHAnsi" w:hAnsiTheme="majorHAnsi"/>
          <w:lang w:val="sr-Cyrl-CS"/>
        </w:rPr>
      </w:pPr>
    </w:p>
    <w:p w:rsidR="00587C3C" w:rsidRPr="0023074F" w:rsidRDefault="00587C3C" w:rsidP="002A5793">
      <w:pPr>
        <w:jc w:val="both"/>
        <w:rPr>
          <w:rFonts w:ascii="Cambria" w:hAnsi="Cambria"/>
          <w:lang w:val="sr-Cyrl-BA"/>
        </w:rPr>
      </w:pPr>
    </w:p>
    <w:p w:rsidR="00EA1C9B" w:rsidRPr="0023074F" w:rsidRDefault="00EA1C9B" w:rsidP="00EA1C9B">
      <w:pPr>
        <w:pStyle w:val="NoSpacing"/>
        <w:rPr>
          <w:rFonts w:ascii="Cambria" w:hAnsi="Cambria"/>
          <w:b/>
        </w:rPr>
      </w:pPr>
      <w:r w:rsidRPr="0023074F">
        <w:rPr>
          <w:rFonts w:ascii="Cambria" w:hAnsi="Cambria"/>
          <w:b/>
        </w:rPr>
        <w:t>VI   Рад са директором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701"/>
      </w:tblGrid>
      <w:tr w:rsidR="00EA1C9B" w:rsidRPr="0023074F" w:rsidTr="00463469">
        <w:tc>
          <w:tcPr>
            <w:tcW w:w="6204" w:type="dxa"/>
          </w:tcPr>
          <w:p w:rsidR="00EA1C9B" w:rsidRPr="0023074F" w:rsidRDefault="00EA1C9B" w:rsidP="00463469">
            <w:pPr>
              <w:spacing w:after="160" w:line="240" w:lineRule="exact"/>
              <w:jc w:val="center"/>
              <w:rPr>
                <w:rFonts w:ascii="Cambria" w:hAnsi="Cambria" w:cs="Arial"/>
                <w:b/>
                <w:sz w:val="22"/>
                <w:szCs w:val="22"/>
              </w:rPr>
            </w:pPr>
            <w:r w:rsidRPr="0023074F">
              <w:rPr>
                <w:rFonts w:ascii="Cambria" w:hAnsi="Cambria" w:cs="Arial"/>
                <w:b/>
                <w:sz w:val="22"/>
                <w:szCs w:val="22"/>
              </w:rPr>
              <w:t>Активност</w:t>
            </w:r>
          </w:p>
        </w:tc>
        <w:tc>
          <w:tcPr>
            <w:tcW w:w="1842" w:type="dxa"/>
          </w:tcPr>
          <w:p w:rsidR="00EA1C9B" w:rsidRPr="0023074F" w:rsidRDefault="0099313F" w:rsidP="00463469">
            <w:pPr>
              <w:spacing w:after="160" w:line="240" w:lineRule="exact"/>
              <w:jc w:val="center"/>
              <w:rPr>
                <w:rFonts w:ascii="Cambria" w:hAnsi="Cambria" w:cs="Arial"/>
                <w:b/>
                <w:sz w:val="22"/>
                <w:szCs w:val="22"/>
              </w:rPr>
            </w:pPr>
            <w:r w:rsidRPr="0023074F">
              <w:rPr>
                <w:rFonts w:asciiTheme="majorHAnsi" w:hAnsiTheme="majorHAnsi" w:cs="Arial"/>
                <w:b/>
                <w:sz w:val="22"/>
                <w:szCs w:val="22"/>
              </w:rPr>
              <w:t>В</w:t>
            </w:r>
            <w:r w:rsidR="00EA1C9B" w:rsidRPr="0023074F">
              <w:rPr>
                <w:rFonts w:ascii="Cambria" w:hAnsi="Cambria" w:cs="Arial"/>
                <w:b/>
                <w:sz w:val="22"/>
                <w:szCs w:val="22"/>
              </w:rPr>
              <w:t>реме</w:t>
            </w:r>
          </w:p>
        </w:tc>
        <w:tc>
          <w:tcPr>
            <w:tcW w:w="1701" w:type="dxa"/>
          </w:tcPr>
          <w:p w:rsidR="00EA1C9B" w:rsidRPr="0023074F" w:rsidRDefault="00B92713" w:rsidP="00463469">
            <w:pPr>
              <w:spacing w:after="160" w:line="240" w:lineRule="exact"/>
              <w:jc w:val="center"/>
              <w:rPr>
                <w:rFonts w:ascii="Cambria" w:hAnsi="Cambria" w:cs="Arial"/>
                <w:b/>
                <w:sz w:val="22"/>
                <w:szCs w:val="22"/>
              </w:rPr>
            </w:pPr>
            <w:r w:rsidRPr="0023074F">
              <w:rPr>
                <w:rFonts w:asciiTheme="majorHAnsi" w:hAnsiTheme="majorHAnsi" w:cs="Arial"/>
                <w:b/>
                <w:sz w:val="22"/>
                <w:szCs w:val="22"/>
              </w:rPr>
              <w:t>Сарадници у реализацији</w:t>
            </w:r>
          </w:p>
        </w:tc>
      </w:tr>
      <w:tr w:rsidR="00EA1C9B" w:rsidRPr="0023074F" w:rsidTr="00463469">
        <w:trPr>
          <w:trHeight w:val="761"/>
        </w:trPr>
        <w:tc>
          <w:tcPr>
            <w:tcW w:w="6204" w:type="dxa"/>
          </w:tcPr>
          <w:p w:rsidR="00EA1C9B" w:rsidRPr="0023074F" w:rsidRDefault="00EA1C9B" w:rsidP="00B92713">
            <w:pPr>
              <w:spacing w:after="160" w:line="240" w:lineRule="exact"/>
              <w:rPr>
                <w:rFonts w:ascii="Cambria" w:hAnsi="Cambria"/>
                <w:sz w:val="22"/>
                <w:szCs w:val="22"/>
              </w:rPr>
            </w:pPr>
            <w:r w:rsidRPr="0023074F">
              <w:rPr>
                <w:rFonts w:ascii="Cambria" w:hAnsi="Cambria"/>
                <w:sz w:val="22"/>
                <w:szCs w:val="22"/>
              </w:rPr>
              <w:t>С</w:t>
            </w:r>
            <w:r w:rsidR="00B92713" w:rsidRPr="0023074F">
              <w:rPr>
                <w:rFonts w:asciiTheme="majorHAnsi" w:hAnsiTheme="majorHAnsi"/>
                <w:sz w:val="22"/>
                <w:szCs w:val="22"/>
              </w:rPr>
              <w:t xml:space="preserve">арадња на планирању активности и </w:t>
            </w:r>
            <w:r w:rsidRPr="0023074F">
              <w:rPr>
                <w:rFonts w:ascii="Cambria" w:hAnsi="Cambria"/>
                <w:sz w:val="22"/>
                <w:szCs w:val="22"/>
              </w:rPr>
              <w:t xml:space="preserve">изради стратешких докумената установе </w:t>
            </w:r>
          </w:p>
        </w:tc>
        <w:tc>
          <w:tcPr>
            <w:tcW w:w="1842" w:type="dxa"/>
          </w:tcPr>
          <w:p w:rsidR="00EA1C9B" w:rsidRPr="0023074F" w:rsidRDefault="00EA1C9B" w:rsidP="00463469">
            <w:pPr>
              <w:pStyle w:val="NoSpacing"/>
              <w:spacing w:after="160" w:line="240" w:lineRule="exact"/>
              <w:rPr>
                <w:rFonts w:ascii="Cambria" w:hAnsi="Cambria"/>
                <w:lang w:val="sr-Cyrl-CS"/>
              </w:rPr>
            </w:pPr>
            <w:r w:rsidRPr="0023074F">
              <w:rPr>
                <w:rFonts w:ascii="Cambria" w:hAnsi="Cambria" w:cs="Arial"/>
              </w:rPr>
              <w:t>током школске године</w:t>
            </w:r>
          </w:p>
        </w:tc>
        <w:tc>
          <w:tcPr>
            <w:tcW w:w="1701" w:type="dxa"/>
          </w:tcPr>
          <w:p w:rsidR="00EA1C9B" w:rsidRPr="0023074F" w:rsidRDefault="00EA1C9B" w:rsidP="00463469">
            <w:pPr>
              <w:spacing w:after="160" w:line="240" w:lineRule="exact"/>
              <w:rPr>
                <w:rFonts w:ascii="Cambria" w:hAnsi="Cambria" w:cs="Arial"/>
                <w:sz w:val="22"/>
                <w:szCs w:val="22"/>
              </w:rPr>
            </w:pPr>
            <w:r w:rsidRPr="0023074F">
              <w:rPr>
                <w:rFonts w:ascii="Cambria" w:hAnsi="Cambria" w:cs="Arial"/>
                <w:sz w:val="22"/>
                <w:szCs w:val="22"/>
              </w:rPr>
              <w:t>директор</w:t>
            </w:r>
          </w:p>
        </w:tc>
      </w:tr>
      <w:tr w:rsidR="00EA1C9B" w:rsidRPr="0023074F" w:rsidTr="00463469">
        <w:tc>
          <w:tcPr>
            <w:tcW w:w="6204" w:type="dxa"/>
          </w:tcPr>
          <w:p w:rsidR="00EA1C9B" w:rsidRPr="0023074F" w:rsidRDefault="00EA1C9B" w:rsidP="00463469">
            <w:pPr>
              <w:spacing w:after="160" w:line="240" w:lineRule="exact"/>
              <w:rPr>
                <w:rFonts w:ascii="Cambria" w:hAnsi="Cambria"/>
                <w:sz w:val="22"/>
                <w:szCs w:val="22"/>
                <w:lang w:val="sr-Cyrl-CS"/>
              </w:rPr>
            </w:pPr>
            <w:r w:rsidRPr="0023074F">
              <w:rPr>
                <w:rFonts w:ascii="Cambria" w:hAnsi="Cambria"/>
                <w:sz w:val="22"/>
                <w:szCs w:val="22"/>
                <w:lang w:val="sr-Cyrl-CS"/>
              </w:rPr>
              <w:t>Сарадња око инструктивно-педагошког рада са наставницима након посећених часова</w:t>
            </w:r>
          </w:p>
        </w:tc>
        <w:tc>
          <w:tcPr>
            <w:tcW w:w="1842" w:type="dxa"/>
          </w:tcPr>
          <w:p w:rsidR="00EA1C9B" w:rsidRPr="0023074F" w:rsidRDefault="00EA1C9B" w:rsidP="00463469">
            <w:pPr>
              <w:spacing w:after="160" w:line="240" w:lineRule="exact"/>
              <w:rPr>
                <w:rFonts w:ascii="Cambria" w:hAnsi="Cambria" w:cs="Arial"/>
                <w:sz w:val="22"/>
                <w:szCs w:val="22"/>
              </w:rPr>
            </w:pPr>
            <w:r w:rsidRPr="0023074F">
              <w:rPr>
                <w:rFonts w:ascii="Cambria" w:hAnsi="Cambria" w:cs="Arial"/>
                <w:sz w:val="22"/>
                <w:szCs w:val="22"/>
              </w:rPr>
              <w:t>током школске године</w:t>
            </w:r>
          </w:p>
        </w:tc>
        <w:tc>
          <w:tcPr>
            <w:tcW w:w="1701" w:type="dxa"/>
          </w:tcPr>
          <w:p w:rsidR="00EA1C9B" w:rsidRPr="0023074F" w:rsidRDefault="00EA1C9B" w:rsidP="00463469">
            <w:pPr>
              <w:spacing w:after="160" w:line="240" w:lineRule="exact"/>
              <w:rPr>
                <w:rFonts w:ascii="Cambria" w:hAnsi="Cambria" w:cs="Arial"/>
                <w:sz w:val="22"/>
                <w:szCs w:val="22"/>
              </w:rPr>
            </w:pPr>
            <w:r w:rsidRPr="0023074F">
              <w:rPr>
                <w:rFonts w:ascii="Cambria" w:hAnsi="Cambria" w:cs="Arial"/>
                <w:sz w:val="22"/>
                <w:szCs w:val="22"/>
              </w:rPr>
              <w:t>директор</w:t>
            </w:r>
          </w:p>
        </w:tc>
      </w:tr>
      <w:tr w:rsidR="00EA1C9B" w:rsidRPr="0023074F" w:rsidTr="00463469">
        <w:tc>
          <w:tcPr>
            <w:tcW w:w="6204" w:type="dxa"/>
          </w:tcPr>
          <w:p w:rsidR="00EA1C9B" w:rsidRPr="0023074F" w:rsidRDefault="00EA1C9B" w:rsidP="00463469">
            <w:pPr>
              <w:pStyle w:val="NoSpacing"/>
              <w:spacing w:after="160" w:line="240" w:lineRule="exact"/>
              <w:rPr>
                <w:rFonts w:ascii="Cambria" w:hAnsi="Cambria"/>
              </w:rPr>
            </w:pPr>
            <w:r w:rsidRPr="0023074F">
              <w:rPr>
                <w:rFonts w:ascii="Cambria" w:hAnsi="Cambria"/>
              </w:rPr>
              <w:lastRenderedPageBreak/>
              <w:t>Сарадња у оквиру рада стручних већа, актива и тимова</w:t>
            </w:r>
          </w:p>
        </w:tc>
        <w:tc>
          <w:tcPr>
            <w:tcW w:w="1842" w:type="dxa"/>
          </w:tcPr>
          <w:p w:rsidR="00EA1C9B" w:rsidRPr="0023074F" w:rsidRDefault="00EA1C9B" w:rsidP="00463469">
            <w:pPr>
              <w:spacing w:after="160" w:line="240" w:lineRule="exact"/>
              <w:rPr>
                <w:rFonts w:ascii="Cambria" w:hAnsi="Cambria" w:cs="Arial"/>
                <w:sz w:val="22"/>
                <w:szCs w:val="22"/>
              </w:rPr>
            </w:pPr>
            <w:r w:rsidRPr="0023074F">
              <w:rPr>
                <w:rFonts w:ascii="Cambria" w:hAnsi="Cambria" w:cs="Arial"/>
                <w:sz w:val="22"/>
                <w:szCs w:val="22"/>
              </w:rPr>
              <w:t>током школске године</w:t>
            </w:r>
          </w:p>
        </w:tc>
        <w:tc>
          <w:tcPr>
            <w:tcW w:w="1701" w:type="dxa"/>
          </w:tcPr>
          <w:p w:rsidR="00EA1C9B" w:rsidRPr="0023074F" w:rsidRDefault="00EA1C9B" w:rsidP="00463469">
            <w:pPr>
              <w:spacing w:after="160" w:line="240" w:lineRule="exact"/>
              <w:rPr>
                <w:rFonts w:ascii="Cambria" w:hAnsi="Cambria" w:cs="Arial"/>
                <w:sz w:val="22"/>
                <w:szCs w:val="22"/>
              </w:rPr>
            </w:pPr>
            <w:r w:rsidRPr="0023074F">
              <w:rPr>
                <w:rFonts w:ascii="Cambria" w:hAnsi="Cambria" w:cs="Arial"/>
                <w:sz w:val="22"/>
                <w:szCs w:val="22"/>
              </w:rPr>
              <w:t>директор</w:t>
            </w:r>
          </w:p>
        </w:tc>
      </w:tr>
      <w:tr w:rsidR="00EA1C9B" w:rsidRPr="0023074F" w:rsidTr="00463469">
        <w:tc>
          <w:tcPr>
            <w:tcW w:w="6204" w:type="dxa"/>
          </w:tcPr>
          <w:p w:rsidR="00EA1C9B" w:rsidRPr="0023074F" w:rsidRDefault="00EA1C9B" w:rsidP="00463469">
            <w:pPr>
              <w:pStyle w:val="NoSpacing"/>
              <w:spacing w:after="160" w:line="240" w:lineRule="exact"/>
              <w:rPr>
                <w:rFonts w:ascii="Cambria" w:hAnsi="Cambria"/>
              </w:rPr>
            </w:pPr>
            <w:r w:rsidRPr="0023074F">
              <w:rPr>
                <w:rFonts w:ascii="Cambria" w:hAnsi="Cambria"/>
              </w:rPr>
              <w:t xml:space="preserve">Сарадња са Центром за социјални рад у случајевима потреба ученика и остваривања њихових права </w:t>
            </w:r>
          </w:p>
        </w:tc>
        <w:tc>
          <w:tcPr>
            <w:tcW w:w="1842" w:type="dxa"/>
          </w:tcPr>
          <w:p w:rsidR="00EA1C9B" w:rsidRPr="0023074F" w:rsidRDefault="00EA1C9B" w:rsidP="00463469">
            <w:pPr>
              <w:spacing w:after="160" w:line="240" w:lineRule="exact"/>
              <w:rPr>
                <w:rFonts w:ascii="Cambria" w:hAnsi="Cambria" w:cs="Arial"/>
                <w:sz w:val="22"/>
                <w:szCs w:val="22"/>
              </w:rPr>
            </w:pPr>
            <w:r w:rsidRPr="0023074F">
              <w:rPr>
                <w:rFonts w:ascii="Cambria" w:hAnsi="Cambria" w:cs="Arial"/>
                <w:sz w:val="22"/>
                <w:szCs w:val="22"/>
              </w:rPr>
              <w:t>током школске године</w:t>
            </w:r>
          </w:p>
        </w:tc>
        <w:tc>
          <w:tcPr>
            <w:tcW w:w="1701" w:type="dxa"/>
          </w:tcPr>
          <w:p w:rsidR="00EA1C9B" w:rsidRPr="0023074F" w:rsidRDefault="00EA1C9B" w:rsidP="00463469">
            <w:pPr>
              <w:spacing w:after="160" w:line="240" w:lineRule="exact"/>
              <w:rPr>
                <w:rFonts w:ascii="Cambria" w:hAnsi="Cambria" w:cs="Arial"/>
                <w:sz w:val="22"/>
                <w:szCs w:val="22"/>
              </w:rPr>
            </w:pPr>
            <w:r w:rsidRPr="0023074F">
              <w:rPr>
                <w:rFonts w:ascii="Cambria" w:hAnsi="Cambria" w:cs="Arial"/>
                <w:sz w:val="22"/>
                <w:szCs w:val="22"/>
              </w:rPr>
              <w:t>директор</w:t>
            </w:r>
          </w:p>
        </w:tc>
      </w:tr>
      <w:tr w:rsidR="00EA1C9B" w:rsidRPr="0023074F" w:rsidTr="00463469">
        <w:tc>
          <w:tcPr>
            <w:tcW w:w="6204" w:type="dxa"/>
          </w:tcPr>
          <w:p w:rsidR="00EA1C9B" w:rsidRPr="0023074F" w:rsidRDefault="00EA1C9B" w:rsidP="00463469">
            <w:pPr>
              <w:spacing w:after="160" w:line="240" w:lineRule="exact"/>
              <w:rPr>
                <w:rFonts w:ascii="Cambria" w:hAnsi="Cambria"/>
                <w:sz w:val="22"/>
                <w:szCs w:val="22"/>
              </w:rPr>
            </w:pPr>
            <w:r w:rsidRPr="0023074F">
              <w:rPr>
                <w:rFonts w:ascii="Cambria" w:hAnsi="Cambria"/>
                <w:sz w:val="22"/>
                <w:szCs w:val="22"/>
              </w:rPr>
              <w:t>Размена информација од важности за образовно-васпитни рад и рад школе</w:t>
            </w:r>
          </w:p>
        </w:tc>
        <w:tc>
          <w:tcPr>
            <w:tcW w:w="1842" w:type="dxa"/>
          </w:tcPr>
          <w:p w:rsidR="00EA1C9B" w:rsidRPr="0023074F" w:rsidRDefault="00EA1C9B" w:rsidP="00463469">
            <w:pPr>
              <w:spacing w:after="160" w:line="240" w:lineRule="exact"/>
              <w:rPr>
                <w:rFonts w:ascii="Cambria" w:hAnsi="Cambria" w:cs="Arial"/>
                <w:sz w:val="22"/>
                <w:szCs w:val="22"/>
              </w:rPr>
            </w:pPr>
            <w:r w:rsidRPr="0023074F">
              <w:rPr>
                <w:rFonts w:ascii="Cambria" w:hAnsi="Cambria" w:cs="Arial"/>
                <w:sz w:val="22"/>
                <w:szCs w:val="22"/>
              </w:rPr>
              <w:t>током школске године</w:t>
            </w:r>
          </w:p>
        </w:tc>
        <w:tc>
          <w:tcPr>
            <w:tcW w:w="1701" w:type="dxa"/>
          </w:tcPr>
          <w:p w:rsidR="00EA1C9B" w:rsidRPr="0023074F" w:rsidRDefault="00EA1C9B" w:rsidP="00463469">
            <w:pPr>
              <w:spacing w:after="160" w:line="240" w:lineRule="exact"/>
              <w:rPr>
                <w:rFonts w:ascii="Cambria" w:hAnsi="Cambria" w:cs="Arial"/>
                <w:sz w:val="22"/>
                <w:szCs w:val="22"/>
              </w:rPr>
            </w:pPr>
            <w:r w:rsidRPr="0023074F">
              <w:rPr>
                <w:rFonts w:ascii="Cambria" w:hAnsi="Cambria" w:cs="Arial"/>
                <w:sz w:val="22"/>
                <w:szCs w:val="22"/>
              </w:rPr>
              <w:t>педагог,</w:t>
            </w:r>
            <w:r w:rsidRPr="0023074F">
              <w:rPr>
                <w:rFonts w:ascii="Cambria" w:hAnsi="Cambria" w:cs="Arial"/>
                <w:sz w:val="22"/>
                <w:szCs w:val="22"/>
              </w:rPr>
              <w:br/>
              <w:t>директор</w:t>
            </w:r>
          </w:p>
        </w:tc>
      </w:tr>
    </w:tbl>
    <w:p w:rsidR="00EA1C9B" w:rsidRPr="0023074F" w:rsidRDefault="00EA1C9B" w:rsidP="00EA1C9B">
      <w:pPr>
        <w:pStyle w:val="NoSpacing"/>
        <w:rPr>
          <w:rFonts w:ascii="Times New Roman" w:hAnsi="Times New Roman"/>
          <w:lang w:val="sr-Cyrl-CS"/>
        </w:rPr>
      </w:pPr>
    </w:p>
    <w:p w:rsidR="00402CA4" w:rsidRPr="0023074F" w:rsidRDefault="00402CA4" w:rsidP="00587C3C">
      <w:pPr>
        <w:ind w:firstLine="720"/>
        <w:jc w:val="both"/>
        <w:rPr>
          <w:rFonts w:ascii="Cambria" w:hAnsi="Cambria"/>
          <w:b/>
          <w:i/>
          <w:lang w:val="sr-Cyrl-CS"/>
        </w:rPr>
      </w:pPr>
    </w:p>
    <w:p w:rsidR="000B46EA" w:rsidRPr="0023074F" w:rsidRDefault="000B46EA" w:rsidP="000B46EA">
      <w:pPr>
        <w:rPr>
          <w:rFonts w:ascii="Cambria" w:hAnsi="Cambria"/>
          <w:b/>
          <w:sz w:val="22"/>
          <w:szCs w:val="22"/>
          <w:lang w:val="sr-Cyrl-CS"/>
        </w:rPr>
      </w:pPr>
      <w:r w:rsidRPr="0023074F">
        <w:rPr>
          <w:rFonts w:ascii="Cambria" w:hAnsi="Cambria"/>
          <w:b/>
          <w:sz w:val="22"/>
          <w:szCs w:val="22"/>
        </w:rPr>
        <w:t xml:space="preserve">VII  </w:t>
      </w:r>
      <w:r w:rsidRPr="0023074F">
        <w:rPr>
          <w:rFonts w:ascii="Cambria" w:hAnsi="Cambria"/>
          <w:b/>
          <w:sz w:val="22"/>
          <w:szCs w:val="22"/>
          <w:lang w:val="sr-Cyrl-CS"/>
        </w:rPr>
        <w:t xml:space="preserve"> Рад у стручним органима и тимовима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701"/>
      </w:tblGrid>
      <w:tr w:rsidR="000B46EA" w:rsidRPr="0023074F" w:rsidTr="00463469">
        <w:tc>
          <w:tcPr>
            <w:tcW w:w="6204" w:type="dxa"/>
          </w:tcPr>
          <w:p w:rsidR="000B46EA" w:rsidRPr="0023074F" w:rsidRDefault="000B46EA" w:rsidP="00463469">
            <w:pPr>
              <w:spacing w:after="160" w:line="240" w:lineRule="exact"/>
              <w:jc w:val="center"/>
              <w:rPr>
                <w:rFonts w:ascii="Cambria" w:hAnsi="Cambria" w:cs="Arial"/>
                <w:b/>
                <w:sz w:val="22"/>
                <w:szCs w:val="22"/>
              </w:rPr>
            </w:pPr>
            <w:r w:rsidRPr="0023074F">
              <w:rPr>
                <w:rFonts w:ascii="Cambria" w:hAnsi="Cambria" w:cs="Arial"/>
                <w:b/>
                <w:sz w:val="22"/>
                <w:szCs w:val="22"/>
              </w:rPr>
              <w:t>Активност</w:t>
            </w:r>
          </w:p>
        </w:tc>
        <w:tc>
          <w:tcPr>
            <w:tcW w:w="1842" w:type="dxa"/>
          </w:tcPr>
          <w:p w:rsidR="000B46EA" w:rsidRPr="0023074F" w:rsidRDefault="0099313F" w:rsidP="00463469">
            <w:pPr>
              <w:spacing w:after="160" w:line="240" w:lineRule="exact"/>
              <w:jc w:val="center"/>
              <w:rPr>
                <w:rFonts w:ascii="Cambria" w:hAnsi="Cambria" w:cs="Arial"/>
                <w:b/>
                <w:sz w:val="22"/>
                <w:szCs w:val="22"/>
              </w:rPr>
            </w:pPr>
            <w:r w:rsidRPr="0023074F">
              <w:rPr>
                <w:rFonts w:asciiTheme="majorHAnsi" w:hAnsiTheme="majorHAnsi" w:cs="Arial"/>
                <w:b/>
                <w:sz w:val="22"/>
                <w:szCs w:val="22"/>
              </w:rPr>
              <w:t>В</w:t>
            </w:r>
            <w:r w:rsidR="000B46EA" w:rsidRPr="0023074F">
              <w:rPr>
                <w:rFonts w:ascii="Cambria" w:hAnsi="Cambria" w:cs="Arial"/>
                <w:b/>
                <w:sz w:val="22"/>
                <w:szCs w:val="22"/>
              </w:rPr>
              <w:t>реме</w:t>
            </w:r>
          </w:p>
        </w:tc>
        <w:tc>
          <w:tcPr>
            <w:tcW w:w="1701" w:type="dxa"/>
          </w:tcPr>
          <w:p w:rsidR="000B46EA" w:rsidRPr="0023074F" w:rsidRDefault="000B46EA" w:rsidP="00463469">
            <w:pPr>
              <w:spacing w:after="160" w:line="240" w:lineRule="exact"/>
              <w:jc w:val="center"/>
              <w:rPr>
                <w:rFonts w:ascii="Cambria" w:hAnsi="Cambria" w:cs="Arial"/>
                <w:b/>
                <w:sz w:val="22"/>
                <w:szCs w:val="22"/>
              </w:rPr>
            </w:pPr>
            <w:r w:rsidRPr="0023074F">
              <w:rPr>
                <w:rFonts w:asciiTheme="majorHAnsi" w:hAnsiTheme="majorHAnsi" w:cs="Arial"/>
                <w:b/>
                <w:sz w:val="22"/>
                <w:szCs w:val="22"/>
              </w:rPr>
              <w:t>Сарадници у реализацији</w:t>
            </w:r>
          </w:p>
        </w:tc>
      </w:tr>
      <w:tr w:rsidR="000B46EA" w:rsidRPr="0023074F" w:rsidTr="00463469">
        <w:trPr>
          <w:trHeight w:val="761"/>
        </w:trPr>
        <w:tc>
          <w:tcPr>
            <w:tcW w:w="6204" w:type="dxa"/>
          </w:tcPr>
          <w:p w:rsidR="000B46EA" w:rsidRPr="0023074F" w:rsidRDefault="000B46EA" w:rsidP="00463469">
            <w:pPr>
              <w:spacing w:after="160" w:line="240" w:lineRule="exact"/>
              <w:rPr>
                <w:rFonts w:ascii="Cambria" w:hAnsi="Cambria"/>
                <w:sz w:val="22"/>
                <w:szCs w:val="22"/>
                <w:lang w:val="sr-Cyrl-CS"/>
              </w:rPr>
            </w:pPr>
            <w:r w:rsidRPr="0023074F">
              <w:rPr>
                <w:rFonts w:ascii="Cambria" w:hAnsi="Cambria"/>
                <w:sz w:val="22"/>
                <w:szCs w:val="22"/>
              </w:rPr>
              <w:t>У</w:t>
            </w:r>
            <w:r w:rsidRPr="0023074F">
              <w:rPr>
                <w:rFonts w:ascii="Cambria" w:hAnsi="Cambria"/>
                <w:sz w:val="22"/>
                <w:szCs w:val="22"/>
                <w:lang w:val="sr-Cyrl-CS"/>
              </w:rPr>
              <w:t>чествовање у раду и присуствовање седницама стручних органа ( одељењских и наставничког већа, педагошког колегијума)  и тимова школе којих сам члан</w:t>
            </w:r>
          </w:p>
        </w:tc>
        <w:tc>
          <w:tcPr>
            <w:tcW w:w="1842" w:type="dxa"/>
          </w:tcPr>
          <w:p w:rsidR="000B46EA" w:rsidRPr="0023074F" w:rsidRDefault="000B46EA" w:rsidP="00463469">
            <w:pPr>
              <w:pStyle w:val="NoSpacing"/>
              <w:spacing w:after="160" w:line="240" w:lineRule="exact"/>
              <w:rPr>
                <w:rFonts w:ascii="Cambria" w:hAnsi="Cambria"/>
                <w:lang w:val="sr-Cyrl-CS"/>
              </w:rPr>
            </w:pPr>
            <w:r w:rsidRPr="0023074F">
              <w:rPr>
                <w:rFonts w:ascii="Cambria" w:hAnsi="Cambria" w:cs="Arial"/>
              </w:rPr>
              <w:t>током школске године</w:t>
            </w:r>
          </w:p>
        </w:tc>
        <w:tc>
          <w:tcPr>
            <w:tcW w:w="1701" w:type="dxa"/>
          </w:tcPr>
          <w:p w:rsidR="000B46EA" w:rsidRPr="0023074F" w:rsidRDefault="00A91216" w:rsidP="00463469">
            <w:pPr>
              <w:spacing w:after="160" w:line="240" w:lineRule="exact"/>
              <w:rPr>
                <w:rFonts w:ascii="Cambria" w:hAnsi="Cambria" w:cs="Arial"/>
                <w:sz w:val="22"/>
                <w:szCs w:val="22"/>
              </w:rPr>
            </w:pPr>
            <w:r w:rsidRPr="0023074F">
              <w:rPr>
                <w:rFonts w:asciiTheme="majorHAnsi" w:hAnsiTheme="majorHAnsi" w:cs="Arial"/>
                <w:sz w:val="22"/>
                <w:szCs w:val="22"/>
              </w:rPr>
              <w:t>члано</w:t>
            </w:r>
            <w:r w:rsidR="000B46EA" w:rsidRPr="0023074F">
              <w:rPr>
                <w:rFonts w:ascii="Cambria" w:hAnsi="Cambria" w:cs="Arial"/>
                <w:sz w:val="22"/>
                <w:szCs w:val="22"/>
              </w:rPr>
              <w:t>ви стручних органа</w:t>
            </w:r>
            <w:r w:rsidRPr="0023074F">
              <w:rPr>
                <w:rFonts w:asciiTheme="majorHAnsi" w:hAnsiTheme="majorHAnsi" w:cs="Arial"/>
                <w:sz w:val="22"/>
                <w:szCs w:val="22"/>
              </w:rPr>
              <w:t xml:space="preserve"> и тимова</w:t>
            </w:r>
          </w:p>
        </w:tc>
      </w:tr>
      <w:tr w:rsidR="004E02BB" w:rsidRPr="0023074F" w:rsidTr="00463469">
        <w:trPr>
          <w:trHeight w:val="761"/>
        </w:trPr>
        <w:tc>
          <w:tcPr>
            <w:tcW w:w="6204" w:type="dxa"/>
          </w:tcPr>
          <w:p w:rsidR="004E02BB" w:rsidRPr="0023074F" w:rsidRDefault="004E02BB" w:rsidP="00A86280">
            <w:pPr>
              <w:rPr>
                <w:rFonts w:ascii="Cambria" w:hAnsi="Cambria"/>
                <w:sz w:val="22"/>
                <w:szCs w:val="22"/>
                <w:lang w:val="sr-Cyrl-CS"/>
              </w:rPr>
            </w:pPr>
            <w:r w:rsidRPr="0023074F">
              <w:rPr>
                <w:rFonts w:ascii="Cambria" w:hAnsi="Cambria"/>
                <w:sz w:val="22"/>
                <w:szCs w:val="22"/>
                <w:lang w:val="sr-Cyrl-CS"/>
              </w:rPr>
              <w:t xml:space="preserve">Учествовање у унапређивању рада стручних органа школе (на седницама Наставничког већа, Одељењских већа и стручних актива и тимова: </w:t>
            </w:r>
            <w:r w:rsidR="00A86280" w:rsidRPr="0023074F">
              <w:rPr>
                <w:rFonts w:ascii="Cambria" w:hAnsi="Cambria"/>
                <w:sz w:val="22"/>
                <w:szCs w:val="22"/>
                <w:lang w:val="sr-Cyrl-CS"/>
              </w:rPr>
              <w:t>Тим за заштиту ученика</w:t>
            </w:r>
            <w:r w:rsidRPr="0023074F">
              <w:rPr>
                <w:rFonts w:ascii="Cambria" w:hAnsi="Cambria"/>
                <w:sz w:val="22"/>
                <w:szCs w:val="22"/>
                <w:lang w:val="sr-Cyrl-CS"/>
              </w:rPr>
              <w:t xml:space="preserve">, Тим за самовредновање, Тим за професионалну оријентацију, Тим за инклузивно образовање, Стручни актив за развој школског програма, Стручни актив за развојно </w:t>
            </w:r>
            <w:r w:rsidR="00A86280" w:rsidRPr="0023074F">
              <w:rPr>
                <w:rFonts w:ascii="Cambria" w:hAnsi="Cambria"/>
                <w:sz w:val="22"/>
                <w:szCs w:val="22"/>
                <w:lang w:val="sr-Cyrl-CS"/>
              </w:rPr>
              <w:t>планирање, Педагошки колегијум)</w:t>
            </w:r>
          </w:p>
        </w:tc>
        <w:tc>
          <w:tcPr>
            <w:tcW w:w="1842" w:type="dxa"/>
          </w:tcPr>
          <w:p w:rsidR="004E02BB" w:rsidRPr="0023074F" w:rsidRDefault="00A86280" w:rsidP="00463469">
            <w:pPr>
              <w:pStyle w:val="NoSpacing"/>
              <w:spacing w:after="160" w:line="240" w:lineRule="exact"/>
              <w:rPr>
                <w:rFonts w:asciiTheme="majorHAnsi" w:hAnsiTheme="majorHAnsi" w:cs="Arial"/>
              </w:rPr>
            </w:pPr>
            <w:r w:rsidRPr="0023074F">
              <w:rPr>
                <w:rFonts w:ascii="Cambria" w:hAnsi="Cambria" w:cs="Arial"/>
              </w:rPr>
              <w:t>током школске године</w:t>
            </w:r>
          </w:p>
        </w:tc>
        <w:tc>
          <w:tcPr>
            <w:tcW w:w="1701" w:type="dxa"/>
          </w:tcPr>
          <w:p w:rsidR="004E02BB" w:rsidRPr="0023074F" w:rsidRDefault="00A86280" w:rsidP="00463469">
            <w:pPr>
              <w:spacing w:after="160" w:line="240" w:lineRule="exact"/>
              <w:rPr>
                <w:rFonts w:asciiTheme="majorHAnsi" w:hAnsiTheme="majorHAnsi" w:cs="Arial"/>
                <w:sz w:val="22"/>
                <w:szCs w:val="22"/>
              </w:rPr>
            </w:pPr>
            <w:r w:rsidRPr="0023074F">
              <w:rPr>
                <w:rFonts w:asciiTheme="majorHAnsi" w:hAnsiTheme="majorHAnsi" w:cs="Arial"/>
                <w:sz w:val="22"/>
                <w:szCs w:val="22"/>
              </w:rPr>
              <w:t>члано</w:t>
            </w:r>
            <w:r w:rsidRPr="0023074F">
              <w:rPr>
                <w:rFonts w:ascii="Cambria" w:hAnsi="Cambria" w:cs="Arial"/>
                <w:sz w:val="22"/>
                <w:szCs w:val="22"/>
              </w:rPr>
              <w:t>ви стручних органа</w:t>
            </w:r>
            <w:r w:rsidRPr="0023074F">
              <w:rPr>
                <w:rFonts w:asciiTheme="majorHAnsi" w:hAnsiTheme="majorHAnsi" w:cs="Arial"/>
                <w:sz w:val="22"/>
                <w:szCs w:val="22"/>
              </w:rPr>
              <w:t xml:space="preserve"> и тимова</w:t>
            </w:r>
          </w:p>
        </w:tc>
      </w:tr>
      <w:tr w:rsidR="000B46EA" w:rsidRPr="0023074F" w:rsidTr="00463469">
        <w:tc>
          <w:tcPr>
            <w:tcW w:w="6204" w:type="dxa"/>
          </w:tcPr>
          <w:p w:rsidR="000B46EA" w:rsidRPr="0023074F" w:rsidRDefault="000B46EA" w:rsidP="00A91216">
            <w:pPr>
              <w:spacing w:after="160" w:line="240" w:lineRule="exact"/>
              <w:rPr>
                <w:rFonts w:ascii="Cambria" w:hAnsi="Cambria"/>
                <w:sz w:val="22"/>
                <w:szCs w:val="22"/>
                <w:lang w:val="sr-Cyrl-CS"/>
              </w:rPr>
            </w:pPr>
            <w:r w:rsidRPr="0023074F">
              <w:rPr>
                <w:rFonts w:ascii="Cambria" w:hAnsi="Cambria"/>
                <w:sz w:val="22"/>
                <w:szCs w:val="22"/>
                <w:lang w:val="sr-Cyrl-CS"/>
              </w:rPr>
              <w:t xml:space="preserve">Координација  рада тима за инклузивно образовање и тима за </w:t>
            </w:r>
            <w:r w:rsidR="00A91216" w:rsidRPr="0023074F">
              <w:rPr>
                <w:rFonts w:asciiTheme="majorHAnsi" w:hAnsiTheme="majorHAnsi"/>
                <w:sz w:val="22"/>
                <w:szCs w:val="22"/>
                <w:lang w:val="sr-Cyrl-CS"/>
              </w:rPr>
              <w:t>самовредновање рада школе</w:t>
            </w:r>
          </w:p>
        </w:tc>
        <w:tc>
          <w:tcPr>
            <w:tcW w:w="1842" w:type="dxa"/>
          </w:tcPr>
          <w:p w:rsidR="000B46EA" w:rsidRPr="0023074F" w:rsidRDefault="000B46EA" w:rsidP="00463469">
            <w:pPr>
              <w:spacing w:after="160" w:line="240" w:lineRule="exact"/>
              <w:rPr>
                <w:rFonts w:ascii="Cambria" w:hAnsi="Cambria" w:cs="Arial"/>
                <w:sz w:val="22"/>
                <w:szCs w:val="22"/>
              </w:rPr>
            </w:pPr>
            <w:r w:rsidRPr="0023074F">
              <w:rPr>
                <w:rFonts w:ascii="Cambria" w:hAnsi="Cambria" w:cs="Arial"/>
                <w:sz w:val="22"/>
                <w:szCs w:val="22"/>
              </w:rPr>
              <w:t>током школске године</w:t>
            </w:r>
          </w:p>
        </w:tc>
        <w:tc>
          <w:tcPr>
            <w:tcW w:w="1701" w:type="dxa"/>
          </w:tcPr>
          <w:p w:rsidR="000B46EA" w:rsidRPr="0023074F" w:rsidRDefault="000B46EA" w:rsidP="005B4FEC">
            <w:pPr>
              <w:spacing w:after="160" w:line="240" w:lineRule="exact"/>
              <w:rPr>
                <w:rFonts w:ascii="Cambria" w:hAnsi="Cambria" w:cs="Arial"/>
                <w:sz w:val="22"/>
                <w:szCs w:val="22"/>
              </w:rPr>
            </w:pPr>
            <w:r w:rsidRPr="0023074F">
              <w:rPr>
                <w:rFonts w:ascii="Cambria" w:hAnsi="Cambria" w:cs="Arial"/>
                <w:sz w:val="22"/>
                <w:szCs w:val="22"/>
              </w:rPr>
              <w:t xml:space="preserve">чланови </w:t>
            </w:r>
            <w:r w:rsidR="005B4FEC" w:rsidRPr="0023074F">
              <w:rPr>
                <w:rFonts w:asciiTheme="majorHAnsi" w:hAnsiTheme="majorHAnsi" w:cs="Arial"/>
                <w:sz w:val="22"/>
                <w:szCs w:val="22"/>
              </w:rPr>
              <w:t>тимова</w:t>
            </w:r>
          </w:p>
        </w:tc>
      </w:tr>
      <w:tr w:rsidR="000B46EA" w:rsidRPr="0023074F" w:rsidTr="00463469">
        <w:tc>
          <w:tcPr>
            <w:tcW w:w="6204" w:type="dxa"/>
          </w:tcPr>
          <w:p w:rsidR="000B46EA" w:rsidRPr="0023074F" w:rsidRDefault="000B46EA" w:rsidP="00A00B9A">
            <w:pPr>
              <w:jc w:val="both"/>
              <w:rPr>
                <w:rFonts w:ascii="Cambria" w:hAnsi="Cambria"/>
                <w:sz w:val="22"/>
                <w:szCs w:val="22"/>
                <w:lang w:val="sr-Cyrl-CS"/>
              </w:rPr>
            </w:pPr>
            <w:r w:rsidRPr="0023074F">
              <w:rPr>
                <w:rFonts w:ascii="Cambria" w:hAnsi="Cambria"/>
                <w:sz w:val="22"/>
                <w:szCs w:val="22"/>
              </w:rPr>
              <w:t>Извештавање стручних и руководећих органа о раду</w:t>
            </w:r>
            <w:r w:rsidR="00A00B9A" w:rsidRPr="0023074F">
              <w:rPr>
                <w:rFonts w:asciiTheme="majorHAnsi" w:hAnsiTheme="majorHAnsi"/>
                <w:sz w:val="22"/>
                <w:szCs w:val="22"/>
              </w:rPr>
              <w:t xml:space="preserve">, </w:t>
            </w:r>
            <w:r w:rsidRPr="0023074F">
              <w:rPr>
                <w:rFonts w:ascii="Cambria" w:hAnsi="Cambria"/>
                <w:sz w:val="22"/>
                <w:szCs w:val="22"/>
              </w:rPr>
              <w:t xml:space="preserve"> </w:t>
            </w:r>
            <w:r w:rsidR="00A00B9A" w:rsidRPr="0023074F">
              <w:rPr>
                <w:rFonts w:ascii="Cambria" w:hAnsi="Cambria"/>
                <w:sz w:val="22"/>
                <w:szCs w:val="22"/>
                <w:lang w:val="sr-Cyrl-CS"/>
              </w:rPr>
              <w:t>о резултатима извршених анализа и истраживања и предл</w:t>
            </w:r>
            <w:r w:rsidR="00A00B9A" w:rsidRPr="0023074F">
              <w:rPr>
                <w:rFonts w:ascii="Cambria" w:hAnsi="Cambria"/>
                <w:sz w:val="22"/>
                <w:szCs w:val="22"/>
                <w:lang w:val="sr-Cyrl-BA"/>
              </w:rPr>
              <w:t>ог</w:t>
            </w:r>
            <w:r w:rsidR="00105C37" w:rsidRPr="0023074F">
              <w:rPr>
                <w:rFonts w:ascii="Cambria" w:hAnsi="Cambria"/>
                <w:sz w:val="22"/>
                <w:szCs w:val="22"/>
                <w:lang w:val="sr-Cyrl-BA"/>
              </w:rPr>
              <w:t>у</w:t>
            </w:r>
            <w:r w:rsidR="00A00B9A" w:rsidRPr="0023074F">
              <w:rPr>
                <w:rFonts w:ascii="Cambria" w:hAnsi="Cambria"/>
                <w:sz w:val="22"/>
                <w:szCs w:val="22"/>
                <w:lang w:val="sr-Cyrl-CS"/>
              </w:rPr>
              <w:t xml:space="preserve"> даљ</w:t>
            </w:r>
            <w:r w:rsidR="00A00B9A" w:rsidRPr="0023074F">
              <w:rPr>
                <w:rFonts w:ascii="Cambria" w:hAnsi="Cambria"/>
                <w:sz w:val="22"/>
                <w:szCs w:val="22"/>
                <w:lang w:val="sr-Cyrl-BA"/>
              </w:rPr>
              <w:t>их</w:t>
            </w:r>
            <w:r w:rsidR="00A00B9A" w:rsidRPr="0023074F">
              <w:rPr>
                <w:rFonts w:ascii="Cambria" w:hAnsi="Cambria"/>
                <w:sz w:val="22"/>
                <w:szCs w:val="22"/>
                <w:lang w:val="sr-Cyrl-CS"/>
              </w:rPr>
              <w:t xml:space="preserve"> мер</w:t>
            </w:r>
            <w:r w:rsidR="00A00B9A" w:rsidRPr="0023074F">
              <w:rPr>
                <w:rFonts w:ascii="Cambria" w:hAnsi="Cambria"/>
                <w:sz w:val="22"/>
                <w:szCs w:val="22"/>
                <w:lang w:val="sr-Cyrl-BA"/>
              </w:rPr>
              <w:t>а</w:t>
            </w:r>
          </w:p>
        </w:tc>
        <w:tc>
          <w:tcPr>
            <w:tcW w:w="1842" w:type="dxa"/>
          </w:tcPr>
          <w:p w:rsidR="000B46EA" w:rsidRPr="0023074F" w:rsidRDefault="000B46EA" w:rsidP="00463469">
            <w:pPr>
              <w:spacing w:after="160" w:line="240" w:lineRule="exact"/>
              <w:rPr>
                <w:rFonts w:ascii="Cambria" w:hAnsi="Cambria" w:cs="Arial"/>
                <w:sz w:val="22"/>
                <w:szCs w:val="22"/>
              </w:rPr>
            </w:pPr>
            <w:r w:rsidRPr="0023074F">
              <w:rPr>
                <w:rFonts w:ascii="Cambria" w:hAnsi="Cambria" w:cs="Arial"/>
                <w:sz w:val="22"/>
                <w:szCs w:val="22"/>
              </w:rPr>
              <w:t>током школске године</w:t>
            </w:r>
          </w:p>
        </w:tc>
        <w:tc>
          <w:tcPr>
            <w:tcW w:w="1701" w:type="dxa"/>
          </w:tcPr>
          <w:p w:rsidR="000B46EA" w:rsidRPr="0023074F" w:rsidRDefault="005B4FEC" w:rsidP="00463469">
            <w:pPr>
              <w:spacing w:after="160" w:line="240" w:lineRule="exact"/>
              <w:rPr>
                <w:rFonts w:ascii="Cambria" w:hAnsi="Cambria" w:cs="Arial"/>
                <w:sz w:val="22"/>
                <w:szCs w:val="22"/>
              </w:rPr>
            </w:pPr>
            <w:r w:rsidRPr="0023074F">
              <w:rPr>
                <w:rFonts w:asciiTheme="majorHAnsi" w:hAnsiTheme="majorHAnsi" w:cs="Arial"/>
                <w:sz w:val="22"/>
                <w:szCs w:val="22"/>
              </w:rPr>
              <w:t>чланови тимова</w:t>
            </w:r>
          </w:p>
        </w:tc>
      </w:tr>
      <w:tr w:rsidR="000B46EA" w:rsidRPr="0023074F" w:rsidTr="00463469">
        <w:tc>
          <w:tcPr>
            <w:tcW w:w="6204" w:type="dxa"/>
          </w:tcPr>
          <w:p w:rsidR="000B46EA" w:rsidRPr="0023074F" w:rsidRDefault="000B46EA" w:rsidP="00463469">
            <w:pPr>
              <w:spacing w:after="160" w:line="240" w:lineRule="exact"/>
              <w:rPr>
                <w:rFonts w:ascii="Cambria" w:hAnsi="Cambria"/>
                <w:sz w:val="22"/>
                <w:szCs w:val="22"/>
              </w:rPr>
            </w:pPr>
            <w:r w:rsidRPr="0023074F">
              <w:rPr>
                <w:rFonts w:ascii="Cambria" w:hAnsi="Cambria"/>
                <w:sz w:val="22"/>
                <w:szCs w:val="22"/>
              </w:rPr>
              <w:t>Размена информација од важности за образовно-васпитни рад и рад школе</w:t>
            </w:r>
          </w:p>
        </w:tc>
        <w:tc>
          <w:tcPr>
            <w:tcW w:w="1842" w:type="dxa"/>
          </w:tcPr>
          <w:p w:rsidR="000B46EA" w:rsidRPr="0023074F" w:rsidRDefault="000B46EA" w:rsidP="00463469">
            <w:pPr>
              <w:spacing w:after="160" w:line="240" w:lineRule="exact"/>
              <w:rPr>
                <w:rFonts w:ascii="Cambria" w:hAnsi="Cambria" w:cs="Arial"/>
                <w:sz w:val="22"/>
                <w:szCs w:val="22"/>
              </w:rPr>
            </w:pPr>
            <w:r w:rsidRPr="0023074F">
              <w:rPr>
                <w:rFonts w:ascii="Cambria" w:hAnsi="Cambria" w:cs="Arial"/>
                <w:sz w:val="22"/>
                <w:szCs w:val="22"/>
              </w:rPr>
              <w:t>током школске године</w:t>
            </w:r>
          </w:p>
        </w:tc>
        <w:tc>
          <w:tcPr>
            <w:tcW w:w="1701" w:type="dxa"/>
          </w:tcPr>
          <w:p w:rsidR="000B46EA" w:rsidRPr="0023074F" w:rsidRDefault="000B46EA" w:rsidP="005B4FEC">
            <w:pPr>
              <w:spacing w:after="160" w:line="240" w:lineRule="exact"/>
              <w:rPr>
                <w:rFonts w:ascii="Cambria" w:hAnsi="Cambria" w:cs="Arial"/>
                <w:sz w:val="22"/>
                <w:szCs w:val="22"/>
              </w:rPr>
            </w:pPr>
            <w:r w:rsidRPr="0023074F">
              <w:rPr>
                <w:rFonts w:ascii="Cambria" w:hAnsi="Cambria" w:cs="Arial"/>
                <w:sz w:val="22"/>
                <w:szCs w:val="22"/>
              </w:rPr>
              <w:t>чланови стручних органа</w:t>
            </w:r>
          </w:p>
        </w:tc>
      </w:tr>
    </w:tbl>
    <w:p w:rsidR="000B46EA" w:rsidRPr="0023074F" w:rsidRDefault="000B46EA" w:rsidP="00587C3C">
      <w:pPr>
        <w:ind w:firstLine="720"/>
        <w:jc w:val="both"/>
        <w:rPr>
          <w:rFonts w:ascii="Cambria" w:hAnsi="Cambria"/>
          <w:b/>
          <w:i/>
          <w:lang w:val="sr-Cyrl-CS"/>
        </w:rPr>
      </w:pPr>
    </w:p>
    <w:p w:rsidR="00402CA4" w:rsidRPr="0023074F" w:rsidRDefault="00402CA4" w:rsidP="00587C3C">
      <w:pPr>
        <w:ind w:firstLine="720"/>
        <w:jc w:val="both"/>
        <w:rPr>
          <w:rFonts w:ascii="Cambria" w:hAnsi="Cambria"/>
          <w:b/>
          <w:i/>
          <w:lang w:val="sr-Cyrl-CS"/>
        </w:rPr>
      </w:pPr>
    </w:p>
    <w:p w:rsidR="00105C37" w:rsidRPr="0023074F" w:rsidRDefault="00105C37" w:rsidP="00105C37">
      <w:pPr>
        <w:rPr>
          <w:rFonts w:ascii="Cambria" w:hAnsi="Cambria"/>
          <w:b/>
          <w:sz w:val="22"/>
          <w:szCs w:val="22"/>
        </w:rPr>
      </w:pPr>
      <w:r w:rsidRPr="0023074F">
        <w:rPr>
          <w:rFonts w:ascii="Cambria" w:hAnsi="Cambria"/>
          <w:b/>
          <w:sz w:val="22"/>
          <w:szCs w:val="22"/>
        </w:rPr>
        <w:t xml:space="preserve">VIII  </w:t>
      </w:r>
      <w:r w:rsidRPr="0023074F">
        <w:rPr>
          <w:rFonts w:ascii="Cambria" w:hAnsi="Cambria"/>
          <w:b/>
          <w:sz w:val="22"/>
          <w:szCs w:val="22"/>
          <w:lang w:val="sr-Cyrl-CS"/>
        </w:rPr>
        <w:t xml:space="preserve"> Сарадња са </w:t>
      </w:r>
      <w:r w:rsidRPr="0023074F">
        <w:rPr>
          <w:rFonts w:ascii="Cambria" w:hAnsi="Cambria"/>
          <w:b/>
          <w:sz w:val="22"/>
          <w:szCs w:val="22"/>
        </w:rPr>
        <w:t>надлежним установама, организацијама, удружењима и јединицом локалне самоуправе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701"/>
      </w:tblGrid>
      <w:tr w:rsidR="00105C37" w:rsidRPr="0023074F" w:rsidTr="00463469">
        <w:tc>
          <w:tcPr>
            <w:tcW w:w="6204" w:type="dxa"/>
          </w:tcPr>
          <w:p w:rsidR="00105C37" w:rsidRPr="0023074F" w:rsidRDefault="00105C37" w:rsidP="00463469">
            <w:pPr>
              <w:spacing w:after="160" w:line="240" w:lineRule="exact"/>
              <w:jc w:val="center"/>
              <w:rPr>
                <w:rFonts w:ascii="Cambria" w:hAnsi="Cambria" w:cs="Arial"/>
                <w:b/>
                <w:sz w:val="22"/>
                <w:szCs w:val="22"/>
              </w:rPr>
            </w:pPr>
            <w:r w:rsidRPr="0023074F">
              <w:rPr>
                <w:rFonts w:ascii="Cambria" w:hAnsi="Cambria" w:cs="Arial"/>
                <w:b/>
                <w:sz w:val="22"/>
                <w:szCs w:val="22"/>
              </w:rPr>
              <w:t>Активност</w:t>
            </w:r>
          </w:p>
        </w:tc>
        <w:tc>
          <w:tcPr>
            <w:tcW w:w="1842" w:type="dxa"/>
          </w:tcPr>
          <w:p w:rsidR="00105C37" w:rsidRPr="0023074F" w:rsidRDefault="0099313F" w:rsidP="00463469">
            <w:pPr>
              <w:spacing w:after="160" w:line="240" w:lineRule="exact"/>
              <w:jc w:val="center"/>
              <w:rPr>
                <w:rFonts w:ascii="Cambria" w:hAnsi="Cambria" w:cs="Arial"/>
                <w:b/>
                <w:sz w:val="22"/>
                <w:szCs w:val="22"/>
              </w:rPr>
            </w:pPr>
            <w:r w:rsidRPr="0023074F">
              <w:rPr>
                <w:rFonts w:asciiTheme="majorHAnsi" w:hAnsiTheme="majorHAnsi" w:cs="Arial"/>
                <w:b/>
                <w:sz w:val="22"/>
                <w:szCs w:val="22"/>
              </w:rPr>
              <w:t>В</w:t>
            </w:r>
            <w:r w:rsidR="00105C37" w:rsidRPr="0023074F">
              <w:rPr>
                <w:rFonts w:ascii="Cambria" w:hAnsi="Cambria" w:cs="Arial"/>
                <w:b/>
                <w:sz w:val="22"/>
                <w:szCs w:val="22"/>
              </w:rPr>
              <w:t>реме</w:t>
            </w:r>
          </w:p>
        </w:tc>
        <w:tc>
          <w:tcPr>
            <w:tcW w:w="1701" w:type="dxa"/>
          </w:tcPr>
          <w:p w:rsidR="00105C37" w:rsidRPr="0023074F" w:rsidRDefault="0099313F" w:rsidP="00463469">
            <w:pPr>
              <w:spacing w:after="160" w:line="240" w:lineRule="exact"/>
              <w:jc w:val="center"/>
              <w:rPr>
                <w:rFonts w:ascii="Cambria" w:hAnsi="Cambria" w:cs="Arial"/>
                <w:b/>
                <w:sz w:val="22"/>
                <w:szCs w:val="22"/>
              </w:rPr>
            </w:pPr>
            <w:r w:rsidRPr="0023074F">
              <w:rPr>
                <w:rFonts w:asciiTheme="majorHAnsi" w:hAnsiTheme="majorHAnsi" w:cs="Arial"/>
                <w:b/>
                <w:sz w:val="22"/>
                <w:szCs w:val="22"/>
              </w:rPr>
              <w:t>Сарадници у реализацији</w:t>
            </w:r>
          </w:p>
        </w:tc>
      </w:tr>
      <w:tr w:rsidR="00105C37" w:rsidRPr="0023074F" w:rsidTr="00463469">
        <w:trPr>
          <w:trHeight w:val="541"/>
        </w:trPr>
        <w:tc>
          <w:tcPr>
            <w:tcW w:w="6204" w:type="dxa"/>
          </w:tcPr>
          <w:p w:rsidR="00105C37" w:rsidRPr="0023074F" w:rsidRDefault="00105C37" w:rsidP="00463469">
            <w:pPr>
              <w:spacing w:after="160" w:line="240" w:lineRule="exact"/>
              <w:rPr>
                <w:rFonts w:ascii="Cambria" w:hAnsi="Cambria"/>
                <w:sz w:val="22"/>
                <w:szCs w:val="22"/>
                <w:lang w:val="sr-Cyrl-CS"/>
              </w:rPr>
            </w:pPr>
            <w:r w:rsidRPr="0023074F">
              <w:rPr>
                <w:rFonts w:ascii="Cambria" w:hAnsi="Cambria"/>
                <w:sz w:val="22"/>
                <w:szCs w:val="22"/>
              </w:rPr>
              <w:t>С</w:t>
            </w:r>
            <w:r w:rsidRPr="0023074F">
              <w:rPr>
                <w:rFonts w:ascii="Cambria" w:hAnsi="Cambria"/>
                <w:sz w:val="22"/>
                <w:szCs w:val="22"/>
                <w:lang w:val="sr-Cyrl-CS"/>
              </w:rPr>
              <w:t>арадња са Центром за промоцију здравља ЗЗЈЗ Панчево  ради одржавања едукативних предавања ученицима 5-8. разреда.</w:t>
            </w:r>
          </w:p>
        </w:tc>
        <w:tc>
          <w:tcPr>
            <w:tcW w:w="1842" w:type="dxa"/>
          </w:tcPr>
          <w:p w:rsidR="00105C37" w:rsidRPr="0023074F" w:rsidRDefault="00105C37" w:rsidP="00463469">
            <w:pPr>
              <w:spacing w:after="160" w:line="240" w:lineRule="exact"/>
              <w:rPr>
                <w:rFonts w:ascii="Cambria" w:hAnsi="Cambria" w:cs="Arial"/>
                <w:sz w:val="22"/>
                <w:szCs w:val="22"/>
              </w:rPr>
            </w:pPr>
            <w:r w:rsidRPr="0023074F">
              <w:rPr>
                <w:rFonts w:ascii="Cambria" w:hAnsi="Cambria" w:cs="Arial"/>
                <w:sz w:val="22"/>
                <w:szCs w:val="22"/>
              </w:rPr>
              <w:t>април 2019.</w:t>
            </w:r>
          </w:p>
        </w:tc>
        <w:tc>
          <w:tcPr>
            <w:tcW w:w="1701" w:type="dxa"/>
          </w:tcPr>
          <w:p w:rsidR="00105C37" w:rsidRPr="0023074F" w:rsidRDefault="00105C37" w:rsidP="00463469">
            <w:pPr>
              <w:spacing w:after="160" w:line="240" w:lineRule="exact"/>
              <w:rPr>
                <w:rFonts w:ascii="Cambria" w:hAnsi="Cambria" w:cs="Arial"/>
                <w:sz w:val="22"/>
                <w:szCs w:val="22"/>
              </w:rPr>
            </w:pPr>
          </w:p>
        </w:tc>
      </w:tr>
      <w:tr w:rsidR="00105C37" w:rsidRPr="0023074F" w:rsidTr="00463469">
        <w:trPr>
          <w:trHeight w:val="541"/>
        </w:trPr>
        <w:tc>
          <w:tcPr>
            <w:tcW w:w="6204" w:type="dxa"/>
          </w:tcPr>
          <w:p w:rsidR="00105C37" w:rsidRPr="0023074F" w:rsidRDefault="00105C37" w:rsidP="00463469">
            <w:pPr>
              <w:spacing w:after="160" w:line="240" w:lineRule="exact"/>
              <w:rPr>
                <w:rFonts w:ascii="Cambria" w:hAnsi="Cambria"/>
                <w:sz w:val="22"/>
                <w:szCs w:val="22"/>
              </w:rPr>
            </w:pPr>
            <w:r w:rsidRPr="0023074F">
              <w:rPr>
                <w:rFonts w:ascii="Cambria" w:hAnsi="Cambria"/>
                <w:sz w:val="22"/>
                <w:szCs w:val="22"/>
              </w:rPr>
              <w:t xml:space="preserve">Сарадња са </w:t>
            </w:r>
            <w:r w:rsidR="00F31671" w:rsidRPr="0023074F">
              <w:rPr>
                <w:rFonts w:ascii="Cambria" w:hAnsi="Cambria"/>
                <w:lang w:val="sr-Cyrl-CS"/>
              </w:rPr>
              <w:t>Развојним саветовалиштем ДЗ Панчево</w:t>
            </w:r>
          </w:p>
        </w:tc>
        <w:tc>
          <w:tcPr>
            <w:tcW w:w="1842" w:type="dxa"/>
          </w:tcPr>
          <w:p w:rsidR="00105C37" w:rsidRPr="0023074F" w:rsidRDefault="00F31671" w:rsidP="00463469">
            <w:pPr>
              <w:spacing w:after="160" w:line="240" w:lineRule="exact"/>
              <w:rPr>
                <w:rFonts w:ascii="Cambria" w:hAnsi="Cambria" w:cs="Arial"/>
                <w:sz w:val="22"/>
                <w:szCs w:val="22"/>
              </w:rPr>
            </w:pPr>
            <w:r w:rsidRPr="0023074F">
              <w:rPr>
                <w:rFonts w:asciiTheme="majorHAnsi" w:hAnsiTheme="majorHAnsi" w:cs="Arial"/>
                <w:sz w:val="22"/>
                <w:szCs w:val="22"/>
              </w:rPr>
              <w:t>током школске године</w:t>
            </w:r>
          </w:p>
        </w:tc>
        <w:tc>
          <w:tcPr>
            <w:tcW w:w="1701" w:type="dxa"/>
          </w:tcPr>
          <w:p w:rsidR="00105C37" w:rsidRPr="0023074F" w:rsidRDefault="00105C37" w:rsidP="00463469">
            <w:pPr>
              <w:spacing w:after="160" w:line="240" w:lineRule="exact"/>
              <w:rPr>
                <w:rFonts w:ascii="Cambria" w:hAnsi="Cambria" w:cs="Arial"/>
                <w:sz w:val="22"/>
                <w:szCs w:val="22"/>
              </w:rPr>
            </w:pPr>
          </w:p>
        </w:tc>
      </w:tr>
      <w:tr w:rsidR="00105C37" w:rsidRPr="0023074F" w:rsidTr="00463469">
        <w:tc>
          <w:tcPr>
            <w:tcW w:w="6204" w:type="dxa"/>
          </w:tcPr>
          <w:p w:rsidR="00105C37" w:rsidRPr="0023074F" w:rsidRDefault="005E207E" w:rsidP="005E207E">
            <w:pPr>
              <w:spacing w:after="160" w:line="240" w:lineRule="exact"/>
              <w:rPr>
                <w:rFonts w:ascii="Cambria" w:hAnsi="Cambria"/>
                <w:sz w:val="22"/>
                <w:szCs w:val="22"/>
                <w:lang w:val="sr-Cyrl-CS"/>
              </w:rPr>
            </w:pPr>
            <w:r w:rsidRPr="0023074F">
              <w:rPr>
                <w:rFonts w:asciiTheme="majorHAnsi" w:hAnsiTheme="majorHAnsi" w:cs="Arial"/>
                <w:sz w:val="22"/>
                <w:szCs w:val="22"/>
                <w:lang w:val="sr-Cyrl-CS"/>
              </w:rPr>
              <w:t xml:space="preserve">Попуњавање статистичког упитника </w:t>
            </w:r>
            <w:r w:rsidR="00105C37" w:rsidRPr="0023074F">
              <w:rPr>
                <w:rFonts w:ascii="Cambria" w:hAnsi="Cambria" w:cs="Arial"/>
                <w:sz w:val="22"/>
                <w:szCs w:val="22"/>
                <w:lang w:val="sr-Cyrl-CS"/>
              </w:rPr>
              <w:t>за потребе одређених институција</w:t>
            </w:r>
            <w:r w:rsidR="00105C37" w:rsidRPr="0023074F">
              <w:rPr>
                <w:rFonts w:ascii="Cambria" w:hAnsi="Cambria" w:cs="Arial"/>
                <w:sz w:val="22"/>
                <w:szCs w:val="22"/>
                <w:lang w:val="sr-Cyrl-CS"/>
              </w:rPr>
              <w:br/>
              <w:t>(Покрајинског омбудсмана )</w:t>
            </w:r>
          </w:p>
        </w:tc>
        <w:tc>
          <w:tcPr>
            <w:tcW w:w="1842" w:type="dxa"/>
          </w:tcPr>
          <w:p w:rsidR="00105C37" w:rsidRPr="0023074F" w:rsidRDefault="00105C37" w:rsidP="00463469">
            <w:pPr>
              <w:spacing w:after="160" w:line="240" w:lineRule="exact"/>
              <w:rPr>
                <w:rFonts w:ascii="Cambria" w:hAnsi="Cambria" w:cs="Arial"/>
                <w:sz w:val="22"/>
                <w:szCs w:val="22"/>
              </w:rPr>
            </w:pPr>
            <w:r w:rsidRPr="0023074F">
              <w:rPr>
                <w:rFonts w:ascii="Cambria" w:hAnsi="Cambria" w:cs="Arial"/>
                <w:sz w:val="22"/>
                <w:szCs w:val="22"/>
              </w:rPr>
              <w:t>јануар 2019.</w:t>
            </w:r>
          </w:p>
        </w:tc>
        <w:tc>
          <w:tcPr>
            <w:tcW w:w="1701" w:type="dxa"/>
          </w:tcPr>
          <w:p w:rsidR="00105C37" w:rsidRPr="0023074F" w:rsidRDefault="00105C37" w:rsidP="00463469">
            <w:pPr>
              <w:spacing w:after="160" w:line="240" w:lineRule="exact"/>
              <w:rPr>
                <w:rFonts w:ascii="Cambria" w:hAnsi="Cambria" w:cs="Arial"/>
                <w:sz w:val="22"/>
                <w:szCs w:val="22"/>
              </w:rPr>
            </w:pPr>
            <w:r w:rsidRPr="0023074F">
              <w:rPr>
                <w:rFonts w:ascii="Cambria" w:hAnsi="Cambria" w:cs="Arial"/>
                <w:sz w:val="22"/>
                <w:szCs w:val="22"/>
              </w:rPr>
              <w:t>директор</w:t>
            </w:r>
          </w:p>
        </w:tc>
      </w:tr>
      <w:tr w:rsidR="00105C37" w:rsidRPr="0023074F" w:rsidTr="00463469">
        <w:tc>
          <w:tcPr>
            <w:tcW w:w="6204" w:type="dxa"/>
          </w:tcPr>
          <w:p w:rsidR="00105C37" w:rsidRPr="0023074F" w:rsidRDefault="00105C37" w:rsidP="00463469">
            <w:pPr>
              <w:spacing w:after="160" w:line="240" w:lineRule="exact"/>
              <w:rPr>
                <w:rFonts w:ascii="Cambria" w:hAnsi="Cambria"/>
                <w:sz w:val="22"/>
                <w:szCs w:val="22"/>
                <w:lang w:val="sr-Cyrl-CS"/>
              </w:rPr>
            </w:pPr>
            <w:r w:rsidRPr="0023074F">
              <w:rPr>
                <w:rFonts w:ascii="Cambria" w:hAnsi="Cambria" w:cs="Arial"/>
                <w:sz w:val="22"/>
                <w:szCs w:val="22"/>
                <w:lang w:val="sr-Cyrl-CS"/>
              </w:rPr>
              <w:t xml:space="preserve">Учествовање у културном и јавном животу школе </w:t>
            </w:r>
          </w:p>
        </w:tc>
        <w:tc>
          <w:tcPr>
            <w:tcW w:w="1842" w:type="dxa"/>
          </w:tcPr>
          <w:p w:rsidR="00105C37" w:rsidRPr="0023074F" w:rsidRDefault="00105C37" w:rsidP="00463469">
            <w:pPr>
              <w:spacing w:after="160" w:line="240" w:lineRule="exact"/>
              <w:rPr>
                <w:rFonts w:ascii="Cambria" w:hAnsi="Cambria" w:cs="Arial"/>
                <w:sz w:val="22"/>
                <w:szCs w:val="22"/>
              </w:rPr>
            </w:pPr>
            <w:r w:rsidRPr="0023074F">
              <w:rPr>
                <w:rFonts w:ascii="Cambria" w:hAnsi="Cambria" w:cs="Arial"/>
                <w:sz w:val="22"/>
                <w:szCs w:val="22"/>
              </w:rPr>
              <w:t>током школске године</w:t>
            </w:r>
          </w:p>
        </w:tc>
        <w:tc>
          <w:tcPr>
            <w:tcW w:w="1701" w:type="dxa"/>
          </w:tcPr>
          <w:p w:rsidR="00105C37" w:rsidRPr="0023074F" w:rsidRDefault="00105C37" w:rsidP="00463469">
            <w:pPr>
              <w:spacing w:after="160" w:line="240" w:lineRule="exact"/>
              <w:rPr>
                <w:rFonts w:ascii="Cambria" w:hAnsi="Cambria" w:cs="Arial"/>
                <w:sz w:val="22"/>
                <w:szCs w:val="22"/>
              </w:rPr>
            </w:pPr>
            <w:r w:rsidRPr="0023074F">
              <w:rPr>
                <w:rFonts w:ascii="Cambria" w:hAnsi="Cambria" w:cs="Arial"/>
                <w:sz w:val="22"/>
                <w:szCs w:val="22"/>
              </w:rPr>
              <w:t>педагог</w:t>
            </w:r>
          </w:p>
        </w:tc>
      </w:tr>
    </w:tbl>
    <w:p w:rsidR="00105C37" w:rsidRPr="0023074F" w:rsidRDefault="00105C37" w:rsidP="00587C3C">
      <w:pPr>
        <w:ind w:firstLine="720"/>
        <w:jc w:val="both"/>
        <w:rPr>
          <w:rFonts w:ascii="Cambria" w:hAnsi="Cambria"/>
          <w:b/>
          <w:i/>
          <w:lang w:val="sr-Cyrl-CS"/>
        </w:rPr>
      </w:pPr>
    </w:p>
    <w:p w:rsidR="001106B9" w:rsidRPr="0023074F" w:rsidRDefault="001106B9" w:rsidP="001106B9">
      <w:pPr>
        <w:rPr>
          <w:rFonts w:ascii="Cambria" w:hAnsi="Cambria"/>
          <w:b/>
          <w:sz w:val="22"/>
          <w:szCs w:val="22"/>
          <w:lang w:val="sr-Cyrl-CS"/>
        </w:rPr>
      </w:pPr>
      <w:r w:rsidRPr="0023074F">
        <w:rPr>
          <w:rFonts w:ascii="Cambria" w:hAnsi="Cambria"/>
          <w:b/>
          <w:sz w:val="22"/>
          <w:szCs w:val="22"/>
        </w:rPr>
        <w:t xml:space="preserve">IX  </w:t>
      </w:r>
      <w:r w:rsidRPr="0023074F">
        <w:rPr>
          <w:rFonts w:ascii="Cambria" w:hAnsi="Cambria"/>
          <w:b/>
          <w:sz w:val="22"/>
          <w:szCs w:val="22"/>
          <w:lang w:val="sr-Cyrl-CS"/>
        </w:rPr>
        <w:t xml:space="preserve"> Вођење документације, припрема за рад  и стручно усавршавање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701"/>
      </w:tblGrid>
      <w:tr w:rsidR="001106B9" w:rsidRPr="0023074F" w:rsidTr="00463469">
        <w:tc>
          <w:tcPr>
            <w:tcW w:w="6204" w:type="dxa"/>
          </w:tcPr>
          <w:p w:rsidR="001106B9" w:rsidRPr="0023074F" w:rsidRDefault="001106B9" w:rsidP="00463469">
            <w:pPr>
              <w:spacing w:after="160" w:line="240" w:lineRule="exact"/>
              <w:jc w:val="center"/>
              <w:rPr>
                <w:rFonts w:ascii="Cambria" w:hAnsi="Cambria" w:cs="Arial"/>
                <w:b/>
                <w:sz w:val="22"/>
                <w:szCs w:val="22"/>
              </w:rPr>
            </w:pPr>
            <w:r w:rsidRPr="0023074F">
              <w:rPr>
                <w:rFonts w:ascii="Cambria" w:hAnsi="Cambria" w:cs="Arial"/>
                <w:b/>
                <w:sz w:val="22"/>
                <w:szCs w:val="22"/>
              </w:rPr>
              <w:t>Активност</w:t>
            </w:r>
          </w:p>
        </w:tc>
        <w:tc>
          <w:tcPr>
            <w:tcW w:w="1842" w:type="dxa"/>
          </w:tcPr>
          <w:p w:rsidR="001106B9" w:rsidRPr="0023074F" w:rsidRDefault="001106B9" w:rsidP="00463469">
            <w:pPr>
              <w:spacing w:after="160" w:line="240" w:lineRule="exact"/>
              <w:jc w:val="center"/>
              <w:rPr>
                <w:rFonts w:ascii="Cambria" w:hAnsi="Cambria" w:cs="Arial"/>
                <w:b/>
                <w:sz w:val="22"/>
                <w:szCs w:val="22"/>
              </w:rPr>
            </w:pPr>
            <w:r w:rsidRPr="0023074F">
              <w:rPr>
                <w:rFonts w:ascii="Cambria" w:hAnsi="Cambria" w:cs="Arial"/>
                <w:b/>
                <w:sz w:val="22"/>
                <w:szCs w:val="22"/>
              </w:rPr>
              <w:t>време</w:t>
            </w:r>
          </w:p>
        </w:tc>
        <w:tc>
          <w:tcPr>
            <w:tcW w:w="1701" w:type="dxa"/>
          </w:tcPr>
          <w:p w:rsidR="001106B9" w:rsidRPr="0023074F" w:rsidRDefault="001106B9" w:rsidP="00463469">
            <w:pPr>
              <w:spacing w:after="160" w:line="240" w:lineRule="exact"/>
              <w:jc w:val="center"/>
              <w:rPr>
                <w:rFonts w:ascii="Cambria" w:hAnsi="Cambria" w:cs="Arial"/>
                <w:b/>
                <w:sz w:val="22"/>
                <w:szCs w:val="22"/>
              </w:rPr>
            </w:pPr>
            <w:r w:rsidRPr="0023074F">
              <w:rPr>
                <w:rFonts w:asciiTheme="majorHAnsi" w:hAnsiTheme="majorHAnsi" w:cs="Arial"/>
                <w:b/>
                <w:sz w:val="22"/>
                <w:szCs w:val="22"/>
              </w:rPr>
              <w:t>Сарадници у реализацији</w:t>
            </w:r>
          </w:p>
        </w:tc>
      </w:tr>
      <w:tr w:rsidR="001106B9" w:rsidRPr="0023074F" w:rsidTr="00463469">
        <w:trPr>
          <w:trHeight w:val="602"/>
        </w:trPr>
        <w:tc>
          <w:tcPr>
            <w:tcW w:w="6204" w:type="dxa"/>
          </w:tcPr>
          <w:p w:rsidR="001106B9" w:rsidRPr="0023074F" w:rsidRDefault="001106B9" w:rsidP="00463469">
            <w:pPr>
              <w:spacing w:after="160" w:line="240" w:lineRule="exact"/>
              <w:rPr>
                <w:rFonts w:ascii="Cambria" w:hAnsi="Cambria"/>
                <w:b/>
                <w:sz w:val="22"/>
                <w:szCs w:val="22"/>
                <w:lang w:val="sr-Cyrl-CS"/>
              </w:rPr>
            </w:pPr>
            <w:r w:rsidRPr="0023074F">
              <w:rPr>
                <w:rFonts w:ascii="Cambria" w:hAnsi="Cambria"/>
                <w:sz w:val="22"/>
                <w:szCs w:val="22"/>
              </w:rPr>
              <w:t xml:space="preserve">Вођење евиденције о сопственом раду на дневном нивоу </w:t>
            </w:r>
            <w:r w:rsidRPr="0023074F">
              <w:rPr>
                <w:rFonts w:ascii="Cambria" w:hAnsi="Cambria"/>
                <w:sz w:val="22"/>
                <w:szCs w:val="22"/>
                <w:lang w:val="sr-Cyrl-CS"/>
              </w:rPr>
              <w:t>кроз Дневник рада стручног сарадника</w:t>
            </w:r>
          </w:p>
        </w:tc>
        <w:tc>
          <w:tcPr>
            <w:tcW w:w="1842" w:type="dxa"/>
          </w:tcPr>
          <w:p w:rsidR="001106B9" w:rsidRPr="0023074F" w:rsidRDefault="001106B9" w:rsidP="00463469">
            <w:pPr>
              <w:spacing w:after="160" w:line="240" w:lineRule="exact"/>
              <w:rPr>
                <w:rFonts w:ascii="Cambria" w:hAnsi="Cambria" w:cs="Arial"/>
                <w:sz w:val="22"/>
                <w:szCs w:val="22"/>
              </w:rPr>
            </w:pPr>
            <w:r w:rsidRPr="0023074F">
              <w:rPr>
                <w:rFonts w:ascii="Cambria" w:hAnsi="Cambria" w:cs="Arial"/>
                <w:sz w:val="22"/>
                <w:szCs w:val="22"/>
              </w:rPr>
              <w:t>током школске године</w:t>
            </w:r>
          </w:p>
        </w:tc>
        <w:tc>
          <w:tcPr>
            <w:tcW w:w="1701" w:type="dxa"/>
          </w:tcPr>
          <w:p w:rsidR="001106B9" w:rsidRPr="0023074F" w:rsidRDefault="001106B9" w:rsidP="00463469">
            <w:pPr>
              <w:spacing w:after="160" w:line="240" w:lineRule="exact"/>
              <w:rPr>
                <w:rFonts w:ascii="Cambria" w:hAnsi="Cambria" w:cs="Arial"/>
                <w:sz w:val="22"/>
                <w:szCs w:val="22"/>
              </w:rPr>
            </w:pPr>
          </w:p>
        </w:tc>
      </w:tr>
      <w:tr w:rsidR="001106B9" w:rsidRPr="0023074F" w:rsidTr="00463469">
        <w:tc>
          <w:tcPr>
            <w:tcW w:w="6204" w:type="dxa"/>
          </w:tcPr>
          <w:p w:rsidR="001106B9" w:rsidRPr="0023074F" w:rsidRDefault="001106B9" w:rsidP="00463469">
            <w:pPr>
              <w:spacing w:after="160" w:line="240" w:lineRule="exact"/>
              <w:rPr>
                <w:rFonts w:ascii="Cambria" w:hAnsi="Cambria"/>
                <w:sz w:val="22"/>
                <w:szCs w:val="22"/>
                <w:lang w:val="sr-Cyrl-CS"/>
              </w:rPr>
            </w:pPr>
            <w:r w:rsidRPr="0023074F">
              <w:rPr>
                <w:rFonts w:ascii="Cambria" w:hAnsi="Cambria"/>
                <w:sz w:val="22"/>
                <w:szCs w:val="22"/>
              </w:rPr>
              <w:t>Прикупљање података о ученицима који садрже личне податке и податке о индивидуалном раду  у складу са етичким кодексом педагога</w:t>
            </w:r>
          </w:p>
        </w:tc>
        <w:tc>
          <w:tcPr>
            <w:tcW w:w="1842" w:type="dxa"/>
          </w:tcPr>
          <w:p w:rsidR="001106B9" w:rsidRPr="0023074F" w:rsidRDefault="001106B9" w:rsidP="00463469">
            <w:pPr>
              <w:spacing w:after="160" w:line="240" w:lineRule="exact"/>
              <w:rPr>
                <w:rFonts w:ascii="Cambria" w:hAnsi="Cambria" w:cs="Arial"/>
                <w:sz w:val="22"/>
                <w:szCs w:val="22"/>
              </w:rPr>
            </w:pPr>
            <w:r w:rsidRPr="0023074F">
              <w:rPr>
                <w:rFonts w:ascii="Cambria" w:hAnsi="Cambria" w:cs="Arial"/>
                <w:sz w:val="22"/>
                <w:szCs w:val="22"/>
              </w:rPr>
              <w:t>током школске године</w:t>
            </w:r>
          </w:p>
        </w:tc>
        <w:tc>
          <w:tcPr>
            <w:tcW w:w="1701" w:type="dxa"/>
          </w:tcPr>
          <w:p w:rsidR="001106B9" w:rsidRPr="0023074F" w:rsidRDefault="001106B9" w:rsidP="00463469">
            <w:pPr>
              <w:spacing w:after="160" w:line="240" w:lineRule="exact"/>
              <w:rPr>
                <w:rFonts w:ascii="Cambria" w:hAnsi="Cambria" w:cs="Arial"/>
                <w:sz w:val="22"/>
                <w:szCs w:val="22"/>
              </w:rPr>
            </w:pPr>
            <w:r w:rsidRPr="0023074F">
              <w:rPr>
                <w:rFonts w:ascii="Cambria" w:hAnsi="Cambria" w:cs="Arial"/>
                <w:sz w:val="22"/>
                <w:szCs w:val="22"/>
              </w:rPr>
              <w:t>одељ. старешине</w:t>
            </w:r>
          </w:p>
        </w:tc>
      </w:tr>
      <w:tr w:rsidR="00BD1333" w:rsidRPr="0023074F" w:rsidTr="00463469">
        <w:tc>
          <w:tcPr>
            <w:tcW w:w="6204" w:type="dxa"/>
          </w:tcPr>
          <w:p w:rsidR="00BD1333" w:rsidRPr="0023074F" w:rsidRDefault="00BD1333" w:rsidP="00C01150">
            <w:pPr>
              <w:jc w:val="both"/>
              <w:rPr>
                <w:rFonts w:ascii="Cambria" w:hAnsi="Cambria"/>
                <w:sz w:val="22"/>
                <w:szCs w:val="22"/>
                <w:lang w:val="sr-Cyrl-CS"/>
              </w:rPr>
            </w:pPr>
            <w:r w:rsidRPr="0023074F">
              <w:rPr>
                <w:rFonts w:ascii="Cambria" w:hAnsi="Cambria"/>
                <w:sz w:val="22"/>
                <w:szCs w:val="22"/>
                <w:lang w:val="sr-Cyrl-BA"/>
              </w:rPr>
              <w:t>Вођење документације у области самовредновања,</w:t>
            </w:r>
          </w:p>
          <w:p w:rsidR="00BD1333" w:rsidRPr="0023074F" w:rsidRDefault="00BD1333" w:rsidP="00C01150">
            <w:pPr>
              <w:jc w:val="both"/>
              <w:rPr>
                <w:rFonts w:ascii="Cambria" w:hAnsi="Cambria"/>
                <w:sz w:val="22"/>
                <w:szCs w:val="22"/>
                <w:lang w:val="sr-Cyrl-CS"/>
              </w:rPr>
            </w:pPr>
            <w:r w:rsidRPr="0023074F">
              <w:rPr>
                <w:rFonts w:ascii="Cambria" w:hAnsi="Cambria"/>
                <w:sz w:val="22"/>
                <w:szCs w:val="22"/>
                <w:lang w:val="sr-Cyrl-BA"/>
              </w:rPr>
              <w:t>у области друштвено-корисног/хуманитарног рада,</w:t>
            </w:r>
          </w:p>
          <w:p w:rsidR="00BD1333" w:rsidRPr="0023074F" w:rsidRDefault="00BD1333" w:rsidP="004E17B1">
            <w:pPr>
              <w:jc w:val="both"/>
              <w:rPr>
                <w:rFonts w:ascii="Cambria" w:hAnsi="Cambria"/>
                <w:sz w:val="22"/>
                <w:szCs w:val="22"/>
                <w:lang w:val="sr-Cyrl-CS"/>
              </w:rPr>
            </w:pPr>
            <w:r w:rsidRPr="0023074F">
              <w:rPr>
                <w:rFonts w:ascii="Cambria" w:hAnsi="Cambria"/>
                <w:sz w:val="22"/>
                <w:szCs w:val="22"/>
                <w:lang w:val="sr-Cyrl-BA"/>
              </w:rPr>
              <w:t>у области инклузивне праксе;</w:t>
            </w:r>
          </w:p>
          <w:p w:rsidR="00BD1333" w:rsidRPr="0023074F" w:rsidRDefault="00BD1333" w:rsidP="005777E6">
            <w:pPr>
              <w:jc w:val="both"/>
              <w:rPr>
                <w:rFonts w:ascii="Cambria" w:hAnsi="Cambria"/>
                <w:sz w:val="22"/>
                <w:szCs w:val="22"/>
                <w:lang w:val="sr-Cyrl-CS"/>
              </w:rPr>
            </w:pPr>
            <w:r w:rsidRPr="0023074F">
              <w:rPr>
                <w:rFonts w:ascii="Cambria" w:hAnsi="Cambria"/>
                <w:sz w:val="22"/>
                <w:szCs w:val="22"/>
                <w:lang w:val="sr-Cyrl-CS"/>
              </w:rPr>
              <w:t>документовање средстава за праћење, вредновање, истраживање и саветодавни рад (инструменти, формулари, табеле, штампани обрасци, итд.)</w:t>
            </w:r>
            <w:r w:rsidRPr="0023074F">
              <w:rPr>
                <w:rFonts w:ascii="Cambria" w:hAnsi="Cambria"/>
                <w:sz w:val="22"/>
                <w:szCs w:val="22"/>
                <w:lang w:val="sr-Cyrl-BA"/>
              </w:rPr>
              <w:t>;</w:t>
            </w:r>
          </w:p>
          <w:p w:rsidR="00BD1333" w:rsidRPr="0023074F" w:rsidRDefault="00BD1333" w:rsidP="005777E6">
            <w:pPr>
              <w:jc w:val="both"/>
              <w:rPr>
                <w:rFonts w:ascii="Cambria" w:hAnsi="Cambria"/>
                <w:sz w:val="22"/>
                <w:szCs w:val="22"/>
                <w:lang w:val="sr-Cyrl-CS"/>
              </w:rPr>
            </w:pPr>
            <w:r w:rsidRPr="0023074F">
              <w:rPr>
                <w:rFonts w:ascii="Cambria" w:hAnsi="Cambria"/>
                <w:sz w:val="22"/>
                <w:szCs w:val="22"/>
                <w:lang w:val="sr-Cyrl-CS"/>
              </w:rPr>
              <w:t>досијеи о раду са ученицима који захтевају додатну подршку и појачан рад;</w:t>
            </w:r>
          </w:p>
          <w:p w:rsidR="00BD1333" w:rsidRPr="0023074F" w:rsidRDefault="00BD1333" w:rsidP="005777E6">
            <w:pPr>
              <w:jc w:val="both"/>
              <w:rPr>
                <w:rFonts w:ascii="Cambria" w:hAnsi="Cambria"/>
                <w:sz w:val="22"/>
                <w:szCs w:val="22"/>
                <w:lang w:val="sr-Cyrl-CS"/>
              </w:rPr>
            </w:pPr>
            <w:r w:rsidRPr="0023074F">
              <w:rPr>
                <w:rFonts w:ascii="Cambria" w:hAnsi="Cambria"/>
                <w:sz w:val="22"/>
                <w:szCs w:val="22"/>
                <w:lang w:val="sr-Cyrl-CS"/>
              </w:rPr>
              <w:t>архииврање документације о ученицима које воде друге службе (саветовалишта, здравствене установе, итд.)</w:t>
            </w:r>
            <w:r w:rsidRPr="0023074F">
              <w:rPr>
                <w:rFonts w:ascii="Cambria" w:hAnsi="Cambria"/>
                <w:sz w:val="22"/>
                <w:szCs w:val="22"/>
                <w:lang w:val="sr-Cyrl-BA"/>
              </w:rPr>
              <w:t>;</w:t>
            </w:r>
          </w:p>
          <w:p w:rsidR="00BD1333" w:rsidRPr="0023074F" w:rsidRDefault="00BD1333" w:rsidP="009678AE">
            <w:pPr>
              <w:jc w:val="both"/>
              <w:rPr>
                <w:rFonts w:ascii="Cambria" w:hAnsi="Cambria"/>
                <w:sz w:val="22"/>
                <w:szCs w:val="22"/>
                <w:lang w:val="sr-Cyrl-CS"/>
              </w:rPr>
            </w:pPr>
            <w:r w:rsidRPr="0023074F">
              <w:rPr>
                <w:rFonts w:ascii="Cambria" w:hAnsi="Cambria"/>
                <w:sz w:val="22"/>
                <w:szCs w:val="22"/>
                <w:lang w:val="sr-Cyrl-CS"/>
              </w:rPr>
              <w:t>педагошка библиотека (литература према подручјима рада педагога, литература из сродних области рада, уџбеници, приручници, законска и подзаконска акта)</w:t>
            </w:r>
            <w:r w:rsidRPr="0023074F">
              <w:rPr>
                <w:rFonts w:ascii="Cambria" w:hAnsi="Cambria"/>
                <w:sz w:val="22"/>
                <w:szCs w:val="22"/>
                <w:lang w:val="sr-Cyrl-BA"/>
              </w:rPr>
              <w:t>.</w:t>
            </w:r>
          </w:p>
        </w:tc>
        <w:tc>
          <w:tcPr>
            <w:tcW w:w="1842" w:type="dxa"/>
          </w:tcPr>
          <w:p w:rsidR="00BD1333" w:rsidRPr="0023074F" w:rsidRDefault="00BD1333" w:rsidP="00463469">
            <w:pPr>
              <w:spacing w:after="160" w:line="240" w:lineRule="exact"/>
              <w:rPr>
                <w:rFonts w:ascii="Cambria" w:hAnsi="Cambria" w:cs="Arial"/>
                <w:sz w:val="22"/>
                <w:szCs w:val="22"/>
              </w:rPr>
            </w:pPr>
            <w:r w:rsidRPr="0023074F">
              <w:rPr>
                <w:rFonts w:ascii="Cambria" w:hAnsi="Cambria" w:cs="Arial"/>
                <w:sz w:val="22"/>
                <w:szCs w:val="22"/>
              </w:rPr>
              <w:t>током школске године</w:t>
            </w:r>
          </w:p>
        </w:tc>
        <w:tc>
          <w:tcPr>
            <w:tcW w:w="1701" w:type="dxa"/>
          </w:tcPr>
          <w:p w:rsidR="00BD1333" w:rsidRPr="0023074F" w:rsidRDefault="00BD1333" w:rsidP="00463469">
            <w:pPr>
              <w:spacing w:after="160" w:line="240" w:lineRule="exact"/>
              <w:rPr>
                <w:rFonts w:asciiTheme="majorHAnsi" w:hAnsiTheme="majorHAnsi" w:cs="Arial"/>
                <w:sz w:val="22"/>
                <w:szCs w:val="22"/>
              </w:rPr>
            </w:pPr>
          </w:p>
        </w:tc>
      </w:tr>
      <w:tr w:rsidR="00BD1333" w:rsidRPr="0023074F" w:rsidTr="00463469">
        <w:tc>
          <w:tcPr>
            <w:tcW w:w="6204" w:type="dxa"/>
          </w:tcPr>
          <w:p w:rsidR="00BD1333" w:rsidRPr="0023074F" w:rsidRDefault="00BD1333" w:rsidP="00463469">
            <w:pPr>
              <w:rPr>
                <w:rFonts w:ascii="Cambria" w:hAnsi="Cambria"/>
                <w:sz w:val="22"/>
                <w:szCs w:val="22"/>
              </w:rPr>
            </w:pPr>
            <w:r w:rsidRPr="0023074F">
              <w:rPr>
                <w:rFonts w:ascii="Cambria" w:hAnsi="Cambria"/>
                <w:sz w:val="22"/>
                <w:szCs w:val="22"/>
              </w:rPr>
              <w:t xml:space="preserve">Стручно усавршавање: </w:t>
            </w:r>
          </w:p>
          <w:p w:rsidR="00BD1333" w:rsidRPr="0023074F" w:rsidRDefault="00BD1333" w:rsidP="00463469">
            <w:pPr>
              <w:rPr>
                <w:rFonts w:ascii="Cambria" w:hAnsi="Cambria"/>
                <w:sz w:val="22"/>
                <w:szCs w:val="22"/>
                <w:lang w:val="sr-Cyrl-CS"/>
              </w:rPr>
            </w:pPr>
            <w:r w:rsidRPr="0023074F">
              <w:rPr>
                <w:rFonts w:ascii="Cambria" w:hAnsi="Cambria"/>
                <w:sz w:val="22"/>
                <w:szCs w:val="22"/>
              </w:rPr>
              <w:t>Ван установе-похађање 4</w:t>
            </w:r>
            <w:r w:rsidRPr="0023074F">
              <w:rPr>
                <w:rFonts w:ascii="Cambria" w:hAnsi="Cambria"/>
                <w:sz w:val="22"/>
                <w:szCs w:val="22"/>
                <w:lang w:val="sr-Cyrl-CS"/>
              </w:rPr>
              <w:t xml:space="preserve"> акредитована семинара и 1 трибине; </w:t>
            </w:r>
            <w:r w:rsidRPr="0023074F">
              <w:rPr>
                <w:rFonts w:ascii="Cambria" w:hAnsi="Cambria"/>
                <w:sz w:val="22"/>
                <w:szCs w:val="22"/>
              </w:rPr>
              <w:t>Број сати</w:t>
            </w:r>
            <w:r w:rsidRPr="0023074F">
              <w:rPr>
                <w:rFonts w:ascii="Cambria" w:hAnsi="Cambria"/>
                <w:sz w:val="22"/>
                <w:szCs w:val="22"/>
                <w:lang w:val="sr-Cyrl-CS"/>
              </w:rPr>
              <w:t>/бодова</w:t>
            </w:r>
            <w:r w:rsidRPr="0023074F">
              <w:rPr>
                <w:rFonts w:ascii="Cambria" w:hAnsi="Cambria"/>
                <w:sz w:val="22"/>
                <w:szCs w:val="22"/>
              </w:rPr>
              <w:t xml:space="preserve">: </w:t>
            </w:r>
            <w:r w:rsidRPr="0023074F">
              <w:rPr>
                <w:rFonts w:ascii="Cambria" w:hAnsi="Cambria"/>
                <w:sz w:val="22"/>
                <w:szCs w:val="22"/>
                <w:lang w:val="sr-Cyrl-CS"/>
              </w:rPr>
              <w:t>53+1</w:t>
            </w:r>
          </w:p>
          <w:p w:rsidR="00BD1333" w:rsidRPr="0023074F" w:rsidRDefault="00BD1333" w:rsidP="00463469">
            <w:pPr>
              <w:rPr>
                <w:rFonts w:ascii="Cambria" w:hAnsi="Cambria"/>
                <w:sz w:val="22"/>
                <w:szCs w:val="22"/>
              </w:rPr>
            </w:pPr>
            <w:r w:rsidRPr="0023074F">
              <w:rPr>
                <w:rFonts w:ascii="Cambria" w:hAnsi="Cambria"/>
                <w:sz w:val="22"/>
                <w:szCs w:val="22"/>
                <w:lang w:val="sr-Cyrl-CS"/>
              </w:rPr>
              <w:t xml:space="preserve">Унутар установе- присуство и анализа на </w:t>
            </w:r>
            <w:r w:rsidR="00EB41B1" w:rsidRPr="0023074F">
              <w:rPr>
                <w:rFonts w:asciiTheme="majorHAnsi" w:hAnsiTheme="majorHAnsi"/>
                <w:sz w:val="22"/>
                <w:szCs w:val="22"/>
                <w:lang w:val="sr-Cyrl-CS"/>
              </w:rPr>
              <w:t>два</w:t>
            </w:r>
            <w:r w:rsidRPr="0023074F">
              <w:rPr>
                <w:rFonts w:ascii="Cambria" w:hAnsi="Cambria"/>
                <w:sz w:val="22"/>
                <w:szCs w:val="22"/>
                <w:lang w:val="sr-Cyrl-CS"/>
              </w:rPr>
              <w:t xml:space="preserve"> угледна часа у установи;</w:t>
            </w:r>
            <w:r w:rsidR="00EB41B1" w:rsidRPr="0023074F">
              <w:rPr>
                <w:rFonts w:asciiTheme="majorHAnsi" w:hAnsiTheme="majorHAnsi"/>
                <w:sz w:val="22"/>
                <w:szCs w:val="22"/>
                <w:lang w:val="sr-Cyrl-CS"/>
              </w:rPr>
              <w:t xml:space="preserve">једна обука и једна презентација; </w:t>
            </w:r>
          </w:p>
          <w:p w:rsidR="00BD1333" w:rsidRPr="0023074F" w:rsidRDefault="00BD1333" w:rsidP="00463469">
            <w:pPr>
              <w:rPr>
                <w:rFonts w:ascii="Cambria" w:hAnsi="Cambria"/>
                <w:sz w:val="22"/>
                <w:szCs w:val="22"/>
                <w:lang w:val="sr-Cyrl-CS"/>
              </w:rPr>
            </w:pPr>
            <w:r w:rsidRPr="0023074F">
              <w:rPr>
                <w:rFonts w:ascii="Cambria" w:hAnsi="Cambria"/>
                <w:sz w:val="22"/>
                <w:szCs w:val="22"/>
                <w:lang w:val="sr-Cyrl-CS"/>
              </w:rPr>
              <w:t>Уверења и сертификати</w:t>
            </w:r>
          </w:p>
        </w:tc>
        <w:tc>
          <w:tcPr>
            <w:tcW w:w="1842" w:type="dxa"/>
          </w:tcPr>
          <w:p w:rsidR="00BD1333" w:rsidRPr="0023074F" w:rsidRDefault="00BD1333" w:rsidP="00463469">
            <w:pPr>
              <w:spacing w:after="160" w:line="240" w:lineRule="exact"/>
              <w:rPr>
                <w:rFonts w:ascii="Cambria" w:hAnsi="Cambria" w:cs="Arial"/>
                <w:sz w:val="22"/>
                <w:szCs w:val="22"/>
              </w:rPr>
            </w:pPr>
            <w:r w:rsidRPr="0023074F">
              <w:rPr>
                <w:rFonts w:ascii="Cambria" w:hAnsi="Cambria" w:cs="Arial"/>
                <w:sz w:val="22"/>
                <w:szCs w:val="22"/>
              </w:rPr>
              <w:t>током школске године</w:t>
            </w:r>
          </w:p>
        </w:tc>
        <w:tc>
          <w:tcPr>
            <w:tcW w:w="1701" w:type="dxa"/>
          </w:tcPr>
          <w:p w:rsidR="00BD1333" w:rsidRPr="0023074F" w:rsidRDefault="00052AAB" w:rsidP="00463469">
            <w:pPr>
              <w:spacing w:after="160" w:line="240" w:lineRule="exact"/>
              <w:rPr>
                <w:rFonts w:ascii="Cambria" w:hAnsi="Cambria" w:cs="Arial"/>
                <w:sz w:val="22"/>
                <w:szCs w:val="22"/>
              </w:rPr>
            </w:pPr>
            <w:r w:rsidRPr="0023074F">
              <w:rPr>
                <w:rFonts w:asciiTheme="majorHAnsi" w:hAnsiTheme="majorHAnsi" w:cs="Arial"/>
                <w:sz w:val="22"/>
                <w:szCs w:val="22"/>
              </w:rPr>
              <w:t>колектив</w:t>
            </w:r>
            <w:r w:rsidR="00B22B97" w:rsidRPr="0023074F">
              <w:rPr>
                <w:rFonts w:asciiTheme="majorHAnsi" w:hAnsiTheme="majorHAnsi" w:cs="Arial"/>
                <w:sz w:val="22"/>
                <w:szCs w:val="22"/>
              </w:rPr>
              <w:t xml:space="preserve"> ОШ</w:t>
            </w:r>
          </w:p>
        </w:tc>
      </w:tr>
      <w:tr w:rsidR="00BD1333" w:rsidRPr="0023074F" w:rsidTr="00463469">
        <w:tc>
          <w:tcPr>
            <w:tcW w:w="6204" w:type="dxa"/>
          </w:tcPr>
          <w:p w:rsidR="00BD1333" w:rsidRPr="0023074F" w:rsidRDefault="00BD1333" w:rsidP="00463469">
            <w:pPr>
              <w:spacing w:after="160" w:line="240" w:lineRule="exact"/>
              <w:rPr>
                <w:rFonts w:ascii="Cambria" w:hAnsi="Cambria"/>
                <w:sz w:val="22"/>
                <w:szCs w:val="22"/>
              </w:rPr>
            </w:pPr>
            <w:r w:rsidRPr="0023074F">
              <w:rPr>
                <w:rFonts w:ascii="Cambria" w:hAnsi="Cambria"/>
                <w:sz w:val="22"/>
                <w:szCs w:val="22"/>
              </w:rPr>
              <w:t xml:space="preserve">Размена искустава и сарадња са другим педагозима и  </w:t>
            </w:r>
            <w:r w:rsidRPr="0023074F">
              <w:rPr>
                <w:rFonts w:ascii="Cambria" w:hAnsi="Cambria"/>
                <w:sz w:val="22"/>
                <w:szCs w:val="22"/>
              </w:rPr>
              <w:br/>
              <w:t>стручни</w:t>
            </w:r>
            <w:r w:rsidRPr="0023074F">
              <w:rPr>
                <w:rFonts w:ascii="Cambria" w:hAnsi="Cambria"/>
                <w:sz w:val="22"/>
                <w:szCs w:val="22"/>
                <w:lang w:val="sr-Cyrl-CS"/>
              </w:rPr>
              <w:t xml:space="preserve">м </w:t>
            </w:r>
            <w:r w:rsidRPr="0023074F">
              <w:rPr>
                <w:rFonts w:ascii="Cambria" w:hAnsi="Cambria"/>
                <w:sz w:val="22"/>
                <w:szCs w:val="22"/>
              </w:rPr>
              <w:t>сарадницима у образовању; присуствовање састанцима Актива стручних сарадника општине Панчево</w:t>
            </w:r>
          </w:p>
        </w:tc>
        <w:tc>
          <w:tcPr>
            <w:tcW w:w="1842" w:type="dxa"/>
          </w:tcPr>
          <w:p w:rsidR="00BD1333" w:rsidRPr="0023074F" w:rsidRDefault="00BD1333" w:rsidP="00463469">
            <w:pPr>
              <w:spacing w:after="160" w:line="240" w:lineRule="exact"/>
              <w:rPr>
                <w:rFonts w:ascii="Cambria" w:hAnsi="Cambria" w:cs="Arial"/>
                <w:sz w:val="22"/>
                <w:szCs w:val="22"/>
              </w:rPr>
            </w:pPr>
            <w:r w:rsidRPr="0023074F">
              <w:rPr>
                <w:rFonts w:ascii="Cambria" w:hAnsi="Cambria" w:cs="Arial"/>
                <w:sz w:val="22"/>
                <w:szCs w:val="22"/>
              </w:rPr>
              <w:t>током школске године</w:t>
            </w:r>
          </w:p>
        </w:tc>
        <w:tc>
          <w:tcPr>
            <w:tcW w:w="1701" w:type="dxa"/>
          </w:tcPr>
          <w:p w:rsidR="00BD1333" w:rsidRPr="0023074F" w:rsidRDefault="00BD1333" w:rsidP="00463469">
            <w:pPr>
              <w:spacing w:after="160" w:line="240" w:lineRule="exact"/>
              <w:rPr>
                <w:rFonts w:ascii="Cambria" w:hAnsi="Cambria" w:cs="Arial"/>
                <w:sz w:val="22"/>
                <w:szCs w:val="22"/>
              </w:rPr>
            </w:pPr>
          </w:p>
        </w:tc>
      </w:tr>
    </w:tbl>
    <w:p w:rsidR="001106B9" w:rsidRPr="0023074F" w:rsidRDefault="001106B9" w:rsidP="001106B9">
      <w:pPr>
        <w:rPr>
          <w:rFonts w:ascii="Cambria" w:hAnsi="Cambria"/>
          <w:sz w:val="22"/>
          <w:szCs w:val="22"/>
          <w:lang w:val="sr-Cyrl-CS"/>
        </w:rPr>
      </w:pPr>
    </w:p>
    <w:p w:rsidR="001106B9" w:rsidRPr="0023074F" w:rsidRDefault="001106B9" w:rsidP="001106B9">
      <w:pPr>
        <w:rPr>
          <w:rFonts w:ascii="Cambria" w:hAnsi="Cambria"/>
          <w:sz w:val="22"/>
          <w:szCs w:val="22"/>
          <w:lang w:val="sr-Cyrl-CS"/>
        </w:rPr>
      </w:pPr>
    </w:p>
    <w:p w:rsidR="001106B9" w:rsidRPr="0023074F" w:rsidRDefault="001106B9" w:rsidP="001106B9">
      <w:pPr>
        <w:jc w:val="right"/>
        <w:rPr>
          <w:rFonts w:ascii="Cambria" w:hAnsi="Cambria"/>
          <w:sz w:val="22"/>
          <w:szCs w:val="22"/>
          <w:lang w:val="sr-Cyrl-CS"/>
        </w:rPr>
      </w:pPr>
      <w:r w:rsidRPr="0023074F">
        <w:rPr>
          <w:rFonts w:ascii="Cambria" w:hAnsi="Cambria"/>
          <w:sz w:val="22"/>
          <w:szCs w:val="22"/>
          <w:lang w:val="sr-Cyrl-CS"/>
        </w:rPr>
        <w:t xml:space="preserve">                                        </w:t>
      </w:r>
    </w:p>
    <w:p w:rsidR="001106B9" w:rsidRPr="0023074F" w:rsidRDefault="001106B9" w:rsidP="001106B9">
      <w:pPr>
        <w:jc w:val="right"/>
        <w:rPr>
          <w:rFonts w:ascii="Cambria" w:hAnsi="Cambria"/>
          <w:sz w:val="22"/>
          <w:szCs w:val="22"/>
        </w:rPr>
      </w:pPr>
      <w:r w:rsidRPr="0023074F">
        <w:rPr>
          <w:rFonts w:ascii="Cambria" w:hAnsi="Cambria"/>
          <w:sz w:val="22"/>
          <w:szCs w:val="22"/>
          <w:lang w:val="sr-Cyrl-CS"/>
        </w:rPr>
        <w:t xml:space="preserve">педагог школе :                                                                                                          </w:t>
      </w:r>
      <w:r w:rsidRPr="0023074F">
        <w:rPr>
          <w:rFonts w:ascii="Cambria" w:hAnsi="Cambria"/>
          <w:sz w:val="22"/>
          <w:szCs w:val="22"/>
          <w:lang w:val="sr-Cyrl-CS"/>
        </w:rPr>
        <w:br/>
        <w:t xml:space="preserve">     Жељка Бадрић</w:t>
      </w:r>
    </w:p>
    <w:p w:rsidR="001106B9" w:rsidRPr="0023074F" w:rsidRDefault="001106B9" w:rsidP="00587C3C">
      <w:pPr>
        <w:ind w:firstLine="720"/>
        <w:jc w:val="both"/>
        <w:rPr>
          <w:rFonts w:asciiTheme="majorHAnsi" w:hAnsiTheme="majorHAnsi"/>
          <w:b/>
          <w:i/>
          <w:sz w:val="22"/>
          <w:szCs w:val="22"/>
          <w:lang w:val="sr-Cyrl-CS"/>
        </w:rPr>
      </w:pPr>
    </w:p>
    <w:p w:rsidR="00105C37" w:rsidRPr="0023074F" w:rsidRDefault="00105C37" w:rsidP="00587C3C">
      <w:pPr>
        <w:ind w:firstLine="720"/>
        <w:jc w:val="both"/>
        <w:rPr>
          <w:rFonts w:ascii="Cambria" w:hAnsi="Cambria"/>
          <w:b/>
          <w:i/>
          <w:lang w:val="sr-Cyrl-CS"/>
        </w:rPr>
      </w:pPr>
    </w:p>
    <w:p w:rsidR="005266CE" w:rsidRPr="0023074F" w:rsidRDefault="005266CE" w:rsidP="00587C3C">
      <w:pPr>
        <w:ind w:firstLine="720"/>
        <w:jc w:val="both"/>
        <w:rPr>
          <w:rFonts w:ascii="Cambria" w:hAnsi="Cambria"/>
          <w:b/>
          <w:i/>
          <w:lang w:val="sr-Cyrl-CS"/>
        </w:rPr>
      </w:pPr>
    </w:p>
    <w:p w:rsidR="005266CE" w:rsidRPr="0023074F" w:rsidRDefault="005266CE" w:rsidP="00587C3C">
      <w:pPr>
        <w:ind w:firstLine="720"/>
        <w:jc w:val="both"/>
        <w:rPr>
          <w:rFonts w:ascii="Cambria" w:hAnsi="Cambria"/>
          <w:b/>
          <w:i/>
          <w:lang w:val="sr-Cyrl-CS"/>
        </w:rPr>
      </w:pPr>
    </w:p>
    <w:p w:rsidR="005266CE" w:rsidRPr="0023074F" w:rsidRDefault="005266CE" w:rsidP="00587C3C">
      <w:pPr>
        <w:ind w:firstLine="720"/>
        <w:jc w:val="both"/>
        <w:rPr>
          <w:rFonts w:ascii="Cambria" w:hAnsi="Cambria"/>
          <w:b/>
          <w:i/>
          <w:lang w:val="sr-Cyrl-CS"/>
        </w:rPr>
      </w:pPr>
    </w:p>
    <w:p w:rsidR="005266CE" w:rsidRPr="0023074F" w:rsidRDefault="005266CE" w:rsidP="00587C3C">
      <w:pPr>
        <w:ind w:firstLine="720"/>
        <w:jc w:val="both"/>
        <w:rPr>
          <w:rFonts w:ascii="Cambria" w:hAnsi="Cambria"/>
          <w:b/>
          <w:i/>
          <w:lang w:val="sr-Cyrl-CS"/>
        </w:rPr>
      </w:pPr>
    </w:p>
    <w:p w:rsidR="00514C6E" w:rsidRPr="0023074F" w:rsidRDefault="00514C6E" w:rsidP="00587C3C">
      <w:pPr>
        <w:ind w:firstLine="720"/>
        <w:jc w:val="both"/>
        <w:rPr>
          <w:rFonts w:ascii="Cambria" w:hAnsi="Cambria"/>
          <w:b/>
          <w:i/>
          <w:lang w:val="sr-Cyrl-CS"/>
        </w:rPr>
      </w:pPr>
    </w:p>
    <w:p w:rsidR="00514C6E" w:rsidRPr="0023074F" w:rsidRDefault="00514C6E" w:rsidP="00587C3C">
      <w:pPr>
        <w:ind w:firstLine="720"/>
        <w:jc w:val="both"/>
        <w:rPr>
          <w:rFonts w:ascii="Cambria" w:hAnsi="Cambria"/>
          <w:b/>
          <w:i/>
          <w:lang w:val="sr-Cyrl-CS"/>
        </w:rPr>
      </w:pPr>
    </w:p>
    <w:p w:rsidR="00514C6E" w:rsidRPr="0023074F" w:rsidRDefault="00514C6E" w:rsidP="00587C3C">
      <w:pPr>
        <w:ind w:firstLine="720"/>
        <w:jc w:val="both"/>
        <w:rPr>
          <w:rFonts w:ascii="Cambria" w:hAnsi="Cambria"/>
          <w:b/>
          <w:i/>
          <w:lang w:val="sr-Cyrl-CS"/>
        </w:rPr>
      </w:pPr>
    </w:p>
    <w:p w:rsidR="00514C6E" w:rsidRPr="0023074F" w:rsidRDefault="00514C6E" w:rsidP="00587C3C">
      <w:pPr>
        <w:ind w:firstLine="720"/>
        <w:jc w:val="both"/>
        <w:rPr>
          <w:rFonts w:ascii="Cambria" w:hAnsi="Cambria"/>
          <w:b/>
          <w:i/>
          <w:lang w:val="sr-Cyrl-CS"/>
        </w:rPr>
      </w:pPr>
    </w:p>
    <w:p w:rsidR="00514C6E" w:rsidRPr="00FB48D9" w:rsidRDefault="00514C6E" w:rsidP="00FB48D9">
      <w:pPr>
        <w:jc w:val="both"/>
        <w:rPr>
          <w:rFonts w:ascii="Cambria" w:hAnsi="Cambria"/>
          <w:b/>
          <w:i/>
          <w:lang w:val="sr-Latn-RS"/>
        </w:rPr>
      </w:pPr>
    </w:p>
    <w:p w:rsidR="00587C3C" w:rsidRPr="0023074F" w:rsidRDefault="00587C3C" w:rsidP="00587C3C">
      <w:pPr>
        <w:ind w:firstLine="720"/>
        <w:jc w:val="both"/>
        <w:rPr>
          <w:rFonts w:ascii="Cambria" w:hAnsi="Cambria"/>
          <w:b/>
          <w:lang w:val="sr-Cyrl-CS"/>
        </w:rPr>
      </w:pPr>
    </w:p>
    <w:p w:rsidR="00587C3C" w:rsidRPr="0023074F" w:rsidRDefault="00587C3C" w:rsidP="00587C3C">
      <w:pPr>
        <w:ind w:firstLine="720"/>
        <w:jc w:val="both"/>
        <w:rPr>
          <w:rFonts w:ascii="Cambria" w:hAnsi="Cambria"/>
          <w:bCs/>
          <w:lang w:val="sr-Latn-CS"/>
        </w:rPr>
      </w:pPr>
    </w:p>
    <w:p w:rsidR="00B56969" w:rsidRPr="00FB48D9" w:rsidRDefault="00B56969" w:rsidP="00FB48D9">
      <w:pPr>
        <w:pStyle w:val="Heading2"/>
        <w:jc w:val="center"/>
        <w:rPr>
          <w:rFonts w:asciiTheme="majorHAnsi" w:hAnsiTheme="majorHAnsi"/>
          <w:lang w:val="sr-Cyrl-CS"/>
        </w:rPr>
      </w:pPr>
      <w:bookmarkStart w:id="85" w:name="_Toc22051312"/>
      <w:r w:rsidRPr="00FB48D9">
        <w:rPr>
          <w:rFonts w:asciiTheme="majorHAnsi" w:hAnsiTheme="majorHAnsi"/>
          <w:lang w:val="sr-Cyrl-CS"/>
        </w:rPr>
        <w:lastRenderedPageBreak/>
        <w:t>ИЗВЕШТАЈ О РАДУ ШКОЛСКЕ БИБЛИОТЕКЕ</w:t>
      </w:r>
      <w:bookmarkEnd w:id="85"/>
    </w:p>
    <w:p w:rsidR="00124CFA" w:rsidRPr="009B27D6" w:rsidRDefault="00124CFA" w:rsidP="009B27D6">
      <w:pPr>
        <w:rPr>
          <w:rFonts w:ascii="Cambria" w:hAnsi="Cambria"/>
          <w:b/>
          <w:sz w:val="28"/>
          <w:szCs w:val="28"/>
          <w:lang w:val="sr-Latn-RS"/>
        </w:rPr>
      </w:pPr>
    </w:p>
    <w:p w:rsidR="00124CFA" w:rsidRPr="0023074F" w:rsidRDefault="00124CFA" w:rsidP="005266CE">
      <w:pPr>
        <w:jc w:val="both"/>
        <w:rPr>
          <w:rFonts w:asciiTheme="majorHAnsi" w:hAnsiTheme="majorHAnsi"/>
          <w:lang w:val="sr-Cyrl-RS"/>
        </w:rPr>
      </w:pPr>
      <w:r w:rsidRPr="0023074F">
        <w:rPr>
          <w:rFonts w:asciiTheme="majorHAnsi" w:hAnsiTheme="majorHAnsi"/>
        </w:rPr>
        <w:t xml:space="preserve">Ове школске године у ОШ „Моша Пијаде“ Иваново радио је један библиотекар са педeсет посто радног времена. </w:t>
      </w:r>
    </w:p>
    <w:p w:rsidR="00124CFA" w:rsidRPr="0023074F" w:rsidRDefault="00124CFA" w:rsidP="005266CE">
      <w:pPr>
        <w:jc w:val="both"/>
        <w:rPr>
          <w:rFonts w:asciiTheme="majorHAnsi" w:hAnsiTheme="majorHAnsi"/>
        </w:rPr>
      </w:pPr>
      <w:r w:rsidRPr="0023074F">
        <w:rPr>
          <w:rFonts w:asciiTheme="majorHAnsi" w:hAnsiTheme="majorHAnsi"/>
        </w:rPr>
        <w:t xml:space="preserve">Радно време билиотекара је било: </w:t>
      </w:r>
      <w:r w:rsidRPr="0023074F">
        <w:rPr>
          <w:rFonts w:asciiTheme="majorHAnsi" w:hAnsiTheme="majorHAnsi"/>
          <w:lang w:val="sr-Cyrl-RS"/>
        </w:rPr>
        <w:t>с</w:t>
      </w:r>
      <w:r w:rsidRPr="0023074F">
        <w:rPr>
          <w:rFonts w:asciiTheme="majorHAnsi" w:hAnsiTheme="majorHAnsi"/>
        </w:rPr>
        <w:t>ваки други понедељак, уторак и четвртак од осам часова до четрнаест часова.</w:t>
      </w:r>
    </w:p>
    <w:p w:rsidR="00124CFA" w:rsidRPr="0023074F" w:rsidRDefault="00124CFA" w:rsidP="005266CE">
      <w:pPr>
        <w:jc w:val="both"/>
        <w:rPr>
          <w:rFonts w:asciiTheme="majorHAnsi" w:hAnsiTheme="majorHAnsi"/>
        </w:rPr>
      </w:pPr>
      <w:r w:rsidRPr="0023074F">
        <w:rPr>
          <w:rFonts w:asciiTheme="majorHAnsi" w:hAnsiTheme="majorHAnsi"/>
        </w:rPr>
        <w:t>Све активности предвиђене планом и програмом школског библиотекара су реализоване.</w:t>
      </w:r>
    </w:p>
    <w:p w:rsidR="00124CFA" w:rsidRPr="0023074F" w:rsidRDefault="00124CFA" w:rsidP="005266CE">
      <w:pPr>
        <w:jc w:val="both"/>
        <w:rPr>
          <w:rFonts w:asciiTheme="majorHAnsi" w:hAnsiTheme="majorHAnsi"/>
        </w:rPr>
      </w:pPr>
      <w:r w:rsidRPr="0023074F">
        <w:rPr>
          <w:rFonts w:asciiTheme="majorHAnsi" w:hAnsiTheme="majorHAnsi"/>
        </w:rPr>
        <w:t>Предложени дани који се обележавају по међународном календару су обележени у данима када је радио библиотекар. у сарадњи са наставницима и ученицима.</w:t>
      </w:r>
    </w:p>
    <w:p w:rsidR="00124CFA" w:rsidRPr="0023074F" w:rsidRDefault="00124CFA" w:rsidP="005266CE">
      <w:pPr>
        <w:jc w:val="both"/>
        <w:rPr>
          <w:rFonts w:asciiTheme="majorHAnsi" w:hAnsiTheme="majorHAnsi"/>
        </w:rPr>
      </w:pPr>
      <w:r w:rsidRPr="0023074F">
        <w:rPr>
          <w:rFonts w:asciiTheme="majorHAnsi" w:hAnsiTheme="majorHAnsi"/>
        </w:rPr>
        <w:t>Све активности које су планиране школским планом и календаром рада су такође успешно спроведене  у сарадњи са наставницима и запосленима у школи.</w:t>
      </w:r>
    </w:p>
    <w:p w:rsidR="00124CFA" w:rsidRPr="0023074F" w:rsidRDefault="00124CFA" w:rsidP="005266CE">
      <w:pPr>
        <w:jc w:val="both"/>
        <w:rPr>
          <w:rFonts w:asciiTheme="majorHAnsi" w:hAnsiTheme="majorHAnsi"/>
        </w:rPr>
      </w:pPr>
      <w:r w:rsidRPr="0023074F">
        <w:rPr>
          <w:rFonts w:asciiTheme="majorHAnsi" w:hAnsiTheme="majorHAnsi"/>
        </w:rPr>
        <w:t xml:space="preserve">Обележена  је школска слава Свети Сава 27. јануара 2019.године, Дан матерњег језика 21. </w:t>
      </w:r>
      <w:r w:rsidRPr="0023074F">
        <w:rPr>
          <w:rFonts w:asciiTheme="majorHAnsi" w:hAnsiTheme="majorHAnsi"/>
          <w:lang w:val="sr-Cyrl-RS"/>
        </w:rPr>
        <w:t>ф</w:t>
      </w:r>
      <w:r w:rsidRPr="0023074F">
        <w:rPr>
          <w:rFonts w:asciiTheme="majorHAnsi" w:hAnsiTheme="majorHAnsi"/>
        </w:rPr>
        <w:t xml:space="preserve">уебруара 2019.одине,  Дан школе 15. март 2019. године и </w:t>
      </w:r>
      <w:r w:rsidRPr="0023074F">
        <w:rPr>
          <w:rFonts w:asciiTheme="majorHAnsi" w:hAnsiTheme="majorHAnsi"/>
          <w:lang w:val="sr-Cyrl-RS"/>
        </w:rPr>
        <w:t>јавна акција у оквиру реализације пројекта „Борба против дискриминације“</w:t>
      </w:r>
      <w:r w:rsidRPr="0023074F">
        <w:rPr>
          <w:rFonts w:asciiTheme="majorHAnsi" w:hAnsiTheme="majorHAnsi"/>
        </w:rPr>
        <w:t xml:space="preserve"> 14. јун</w:t>
      </w:r>
      <w:r w:rsidRPr="0023074F">
        <w:rPr>
          <w:rFonts w:asciiTheme="majorHAnsi" w:hAnsiTheme="majorHAnsi"/>
          <w:lang w:val="sr-Cyrl-RS"/>
        </w:rPr>
        <w:t>а</w:t>
      </w:r>
      <w:r w:rsidRPr="0023074F">
        <w:rPr>
          <w:rFonts w:asciiTheme="majorHAnsi" w:hAnsiTheme="majorHAnsi"/>
        </w:rPr>
        <w:t xml:space="preserve"> 2019. године.</w:t>
      </w:r>
    </w:p>
    <w:p w:rsidR="00124CFA" w:rsidRPr="0023074F" w:rsidRDefault="00124CFA" w:rsidP="005266CE">
      <w:pPr>
        <w:jc w:val="both"/>
        <w:rPr>
          <w:rFonts w:asciiTheme="majorHAnsi" w:hAnsiTheme="majorHAnsi"/>
        </w:rPr>
      </w:pPr>
      <w:r w:rsidRPr="0023074F">
        <w:rPr>
          <w:rFonts w:asciiTheme="majorHAnsi" w:hAnsiTheme="majorHAnsi"/>
        </w:rPr>
        <w:t>У сваком одељењу од првог до осмог разреда планирани библиотечки час је одржан у договору са р</w:t>
      </w:r>
      <w:r w:rsidR="005266CE" w:rsidRPr="0023074F">
        <w:rPr>
          <w:rFonts w:asciiTheme="majorHAnsi" w:hAnsiTheme="majorHAnsi"/>
        </w:rPr>
        <w:t>азредним старешинама, учитељим</w:t>
      </w:r>
      <w:r w:rsidR="005266CE" w:rsidRPr="0023074F">
        <w:rPr>
          <w:rFonts w:asciiTheme="majorHAnsi" w:hAnsiTheme="majorHAnsi"/>
          <w:lang w:val="sr-Cyrl-RS"/>
        </w:rPr>
        <w:t xml:space="preserve">а </w:t>
      </w:r>
      <w:r w:rsidRPr="0023074F">
        <w:rPr>
          <w:rFonts w:asciiTheme="majorHAnsi" w:hAnsiTheme="majorHAnsi"/>
        </w:rPr>
        <w:t>и наставницима.</w:t>
      </w:r>
    </w:p>
    <w:p w:rsidR="00124CFA" w:rsidRPr="0023074F" w:rsidRDefault="00124CFA" w:rsidP="005266CE">
      <w:pPr>
        <w:jc w:val="both"/>
        <w:rPr>
          <w:rFonts w:asciiTheme="majorHAnsi" w:hAnsiTheme="majorHAnsi"/>
        </w:rPr>
      </w:pPr>
      <w:r w:rsidRPr="0023074F">
        <w:rPr>
          <w:rFonts w:asciiTheme="majorHAnsi" w:hAnsiTheme="majorHAnsi"/>
        </w:rPr>
        <w:t>У сарадњи са васпитачицом организована је и спроведена посета забавишта школској библиотеци.</w:t>
      </w:r>
    </w:p>
    <w:p w:rsidR="00124CFA" w:rsidRPr="0023074F" w:rsidRDefault="00124CFA" w:rsidP="005266CE">
      <w:pPr>
        <w:jc w:val="both"/>
        <w:rPr>
          <w:rFonts w:asciiTheme="majorHAnsi" w:hAnsiTheme="majorHAnsi"/>
        </w:rPr>
      </w:pPr>
      <w:r w:rsidRPr="0023074F">
        <w:rPr>
          <w:rFonts w:asciiTheme="majorHAnsi" w:hAnsiTheme="majorHAnsi"/>
        </w:rPr>
        <w:t xml:space="preserve">Повремено су  припремљене изложбе нових књига у сарадњи са </w:t>
      </w:r>
      <w:r w:rsidRPr="0023074F">
        <w:rPr>
          <w:rFonts w:asciiTheme="majorHAnsi" w:hAnsiTheme="majorHAnsi"/>
          <w:lang w:val="sr-Cyrl-RS"/>
        </w:rPr>
        <w:t>наставницом</w:t>
      </w:r>
      <w:r w:rsidRPr="0023074F">
        <w:rPr>
          <w:rFonts w:asciiTheme="majorHAnsi" w:hAnsiTheme="majorHAnsi"/>
        </w:rPr>
        <w:t xml:space="preserve"> </w:t>
      </w:r>
      <w:r w:rsidRPr="0023074F">
        <w:rPr>
          <w:rFonts w:asciiTheme="majorHAnsi" w:hAnsiTheme="majorHAnsi"/>
          <w:lang w:val="sr-Cyrl-RS"/>
        </w:rPr>
        <w:t>с</w:t>
      </w:r>
      <w:r w:rsidRPr="0023074F">
        <w:rPr>
          <w:rFonts w:asciiTheme="majorHAnsi" w:hAnsiTheme="majorHAnsi"/>
        </w:rPr>
        <w:t>рпског језика.</w:t>
      </w:r>
    </w:p>
    <w:p w:rsidR="00124CFA" w:rsidRPr="0023074F" w:rsidRDefault="00124CFA" w:rsidP="005266CE">
      <w:pPr>
        <w:jc w:val="both"/>
        <w:rPr>
          <w:rFonts w:asciiTheme="majorHAnsi" w:hAnsiTheme="majorHAnsi"/>
        </w:rPr>
      </w:pPr>
      <w:r w:rsidRPr="0023074F">
        <w:rPr>
          <w:rFonts w:asciiTheme="majorHAnsi" w:hAnsiTheme="majorHAnsi"/>
        </w:rPr>
        <w:t>Остварена је сарадња са сеоском библиотеком, месном заједницом и локалном с</w:t>
      </w:r>
      <w:r w:rsidRPr="0023074F">
        <w:rPr>
          <w:rFonts w:asciiTheme="majorHAnsi" w:hAnsiTheme="majorHAnsi"/>
          <w:lang w:val="sr-Cyrl-RS"/>
        </w:rPr>
        <w:t>а</w:t>
      </w:r>
      <w:r w:rsidRPr="0023074F">
        <w:rPr>
          <w:rFonts w:asciiTheme="majorHAnsi" w:hAnsiTheme="majorHAnsi"/>
        </w:rPr>
        <w:t xml:space="preserve">моуправом. </w:t>
      </w:r>
    </w:p>
    <w:p w:rsidR="00124CFA" w:rsidRPr="0023074F" w:rsidRDefault="00124CFA" w:rsidP="005266CE">
      <w:pPr>
        <w:jc w:val="both"/>
        <w:rPr>
          <w:rFonts w:asciiTheme="majorHAnsi" w:hAnsiTheme="majorHAnsi"/>
        </w:rPr>
      </w:pPr>
      <w:r w:rsidRPr="0023074F">
        <w:rPr>
          <w:rFonts w:asciiTheme="majorHAnsi" w:hAnsiTheme="majorHAnsi"/>
        </w:rPr>
        <w:t xml:space="preserve">Ове школске године у библиотеци је заведено </w:t>
      </w:r>
      <w:r w:rsidR="000A2B40" w:rsidRPr="0023074F">
        <w:rPr>
          <w:rFonts w:asciiTheme="majorHAnsi" w:hAnsiTheme="majorHAnsi"/>
        </w:rPr>
        <w:t>174 нов</w:t>
      </w:r>
      <w:r w:rsidR="000A2B40" w:rsidRPr="0023074F">
        <w:rPr>
          <w:rFonts w:asciiTheme="majorHAnsi" w:hAnsiTheme="majorHAnsi"/>
          <w:lang w:val="sr-Cyrl-RS"/>
        </w:rPr>
        <w:t>е</w:t>
      </w:r>
      <w:r w:rsidR="000A2B40" w:rsidRPr="0023074F">
        <w:rPr>
          <w:rFonts w:asciiTheme="majorHAnsi" w:hAnsiTheme="majorHAnsi"/>
        </w:rPr>
        <w:t xml:space="preserve"> књиг</w:t>
      </w:r>
      <w:r w:rsidR="000A2B40" w:rsidRPr="0023074F">
        <w:rPr>
          <w:rFonts w:asciiTheme="majorHAnsi" w:hAnsiTheme="majorHAnsi"/>
          <w:lang w:val="sr-Cyrl-RS"/>
        </w:rPr>
        <w:t>е</w:t>
      </w:r>
      <w:r w:rsidR="000A2B40" w:rsidRPr="0023074F">
        <w:rPr>
          <w:rFonts w:asciiTheme="majorHAnsi" w:hAnsiTheme="majorHAnsi"/>
        </w:rPr>
        <w:t xml:space="preserve"> у књигу  </w:t>
      </w:r>
      <w:r w:rsidRPr="0023074F">
        <w:rPr>
          <w:rFonts w:asciiTheme="majorHAnsi" w:hAnsiTheme="majorHAnsi"/>
        </w:rPr>
        <w:t>инвентара за монографске публикације, и</w:t>
      </w:r>
      <w:r w:rsidR="000A2B40" w:rsidRPr="0023074F">
        <w:rPr>
          <w:rFonts w:asciiTheme="majorHAnsi" w:hAnsiTheme="majorHAnsi"/>
        </w:rPr>
        <w:t>звршена сигнатура  и печатирање</w:t>
      </w:r>
      <w:r w:rsidRPr="0023074F">
        <w:rPr>
          <w:rFonts w:asciiTheme="majorHAnsi" w:hAnsiTheme="majorHAnsi"/>
        </w:rPr>
        <w:t>.</w:t>
      </w:r>
    </w:p>
    <w:p w:rsidR="00124CFA" w:rsidRPr="0023074F" w:rsidRDefault="00124CFA" w:rsidP="005266CE">
      <w:pPr>
        <w:jc w:val="both"/>
        <w:rPr>
          <w:rFonts w:asciiTheme="majorHAnsi" w:hAnsiTheme="majorHAnsi"/>
        </w:rPr>
      </w:pPr>
      <w:r w:rsidRPr="0023074F">
        <w:rPr>
          <w:rFonts w:asciiTheme="majorHAnsi" w:hAnsiTheme="majorHAnsi"/>
        </w:rPr>
        <w:t>Корисницима библиотеке је издато 415 књига.</w:t>
      </w:r>
    </w:p>
    <w:p w:rsidR="00124CFA" w:rsidRPr="0023074F" w:rsidRDefault="00124CFA" w:rsidP="005266CE">
      <w:pPr>
        <w:jc w:val="both"/>
        <w:rPr>
          <w:rFonts w:asciiTheme="majorHAnsi" w:hAnsiTheme="majorHAnsi"/>
        </w:rPr>
      </w:pPr>
      <w:r w:rsidRPr="0023074F">
        <w:rPr>
          <w:rFonts w:asciiTheme="majorHAnsi" w:hAnsiTheme="majorHAnsi"/>
        </w:rPr>
        <w:t>Ш</w:t>
      </w:r>
      <w:r w:rsidR="000A2B40" w:rsidRPr="0023074F">
        <w:rPr>
          <w:rFonts w:asciiTheme="majorHAnsi" w:hAnsiTheme="majorHAnsi"/>
        </w:rPr>
        <w:t>колске новине „ Основац“ уређ</w:t>
      </w:r>
      <w:r w:rsidR="000A2B40" w:rsidRPr="0023074F">
        <w:rPr>
          <w:rFonts w:asciiTheme="majorHAnsi" w:hAnsiTheme="majorHAnsi"/>
          <w:lang w:val="sr-Cyrl-RS"/>
        </w:rPr>
        <w:t>ивао је</w:t>
      </w:r>
      <w:r w:rsidRPr="0023074F">
        <w:rPr>
          <w:rFonts w:asciiTheme="majorHAnsi" w:hAnsiTheme="majorHAnsi"/>
        </w:rPr>
        <w:t xml:space="preserve"> библиотекар школе.</w:t>
      </w:r>
    </w:p>
    <w:p w:rsidR="00124CFA" w:rsidRPr="0023074F" w:rsidRDefault="00124CFA" w:rsidP="005266CE">
      <w:pPr>
        <w:jc w:val="both"/>
        <w:rPr>
          <w:rFonts w:asciiTheme="majorHAnsi" w:hAnsiTheme="majorHAnsi"/>
        </w:rPr>
      </w:pPr>
    </w:p>
    <w:p w:rsidR="00124CFA" w:rsidRPr="0023074F" w:rsidRDefault="00124CFA" w:rsidP="005266CE">
      <w:pPr>
        <w:jc w:val="both"/>
        <w:rPr>
          <w:rFonts w:asciiTheme="majorHAnsi" w:hAnsiTheme="majorHAnsi"/>
          <w:lang w:val="sr-Cyrl-RS"/>
        </w:rPr>
      </w:pPr>
    </w:p>
    <w:p w:rsidR="005266CE" w:rsidRPr="0023074F" w:rsidRDefault="00A74D9E" w:rsidP="00363694">
      <w:pPr>
        <w:ind w:left="4956" w:firstLine="708"/>
        <w:jc w:val="both"/>
        <w:rPr>
          <w:rFonts w:asciiTheme="majorHAnsi" w:hAnsiTheme="majorHAnsi"/>
          <w:i/>
          <w:lang w:val="sr-Cyrl-CS"/>
        </w:rPr>
      </w:pPr>
      <w:r w:rsidRPr="0023074F">
        <w:rPr>
          <w:rFonts w:asciiTheme="majorHAnsi" w:hAnsiTheme="majorHAnsi"/>
          <w:i/>
          <w:lang w:val="sr-Cyrl-CS"/>
        </w:rPr>
        <w:t xml:space="preserve">Живко Жарков, </w:t>
      </w:r>
      <w:r w:rsidR="00B320E9" w:rsidRPr="0023074F">
        <w:rPr>
          <w:rFonts w:asciiTheme="majorHAnsi" w:hAnsiTheme="majorHAnsi"/>
          <w:i/>
          <w:lang w:val="sr-Cyrl-CS"/>
        </w:rPr>
        <w:t>библиотекар</w:t>
      </w:r>
    </w:p>
    <w:p w:rsidR="00906FD9" w:rsidRPr="00FB48D9" w:rsidRDefault="00906FD9" w:rsidP="00FB48D9">
      <w:pPr>
        <w:pStyle w:val="Heading2"/>
        <w:jc w:val="center"/>
        <w:rPr>
          <w:rFonts w:asciiTheme="majorHAnsi" w:hAnsiTheme="majorHAnsi"/>
        </w:rPr>
      </w:pPr>
      <w:bookmarkStart w:id="86" w:name="_Toc496046552"/>
      <w:bookmarkStart w:id="87" w:name="_Toc22051313"/>
      <w:r w:rsidRPr="00FB48D9">
        <w:rPr>
          <w:rFonts w:asciiTheme="majorHAnsi" w:hAnsiTheme="majorHAnsi"/>
        </w:rPr>
        <w:t>РАД САВЕТА РОДИТЕЉА</w:t>
      </w:r>
      <w:bookmarkEnd w:id="86"/>
      <w:bookmarkEnd w:id="87"/>
    </w:p>
    <w:p w:rsidR="00906FD9" w:rsidRPr="0023074F" w:rsidRDefault="00906FD9" w:rsidP="007A292E">
      <w:pPr>
        <w:ind w:left="360"/>
        <w:jc w:val="both"/>
        <w:rPr>
          <w:rFonts w:ascii="Cambria" w:hAnsi="Cambria"/>
          <w:b/>
          <w:lang w:val="sr-Cyrl-CS"/>
        </w:rPr>
      </w:pPr>
    </w:p>
    <w:p w:rsidR="006B538F" w:rsidRPr="0023074F" w:rsidRDefault="006B538F" w:rsidP="007A292E">
      <w:pPr>
        <w:ind w:left="360"/>
        <w:jc w:val="both"/>
        <w:rPr>
          <w:rFonts w:ascii="Cambria" w:hAnsi="Cambria"/>
          <w:lang w:val="sr-Cyrl-CS"/>
        </w:rPr>
      </w:pPr>
      <w:r w:rsidRPr="0023074F">
        <w:rPr>
          <w:rFonts w:ascii="Cambria" w:hAnsi="Cambria"/>
          <w:lang w:val="sr-Latn-CS"/>
        </w:rPr>
        <w:t xml:space="preserve">У претходној школској години Савет родитеља </w:t>
      </w:r>
      <w:r w:rsidRPr="0023074F">
        <w:rPr>
          <w:rFonts w:ascii="Cambria" w:hAnsi="Cambria"/>
          <w:lang w:val="sr-Cyrl-CS"/>
        </w:rPr>
        <w:t xml:space="preserve">је одржао </w:t>
      </w:r>
      <w:r w:rsidR="00FA7EFA" w:rsidRPr="0023074F">
        <w:rPr>
          <w:rFonts w:ascii="Cambria" w:hAnsi="Cambria"/>
          <w:lang w:val="sr-Cyrl-CS"/>
        </w:rPr>
        <w:t>8</w:t>
      </w:r>
      <w:r w:rsidRPr="0023074F">
        <w:rPr>
          <w:rFonts w:ascii="Cambria" w:hAnsi="Cambria"/>
          <w:lang w:val="sr-Cyrl-CS"/>
        </w:rPr>
        <w:t xml:space="preserve"> седница и разматрао </w:t>
      </w:r>
      <w:r w:rsidRPr="0023074F">
        <w:rPr>
          <w:rFonts w:ascii="Cambria" w:hAnsi="Cambria"/>
          <w:lang w:val="sr-Latn-CS"/>
        </w:rPr>
        <w:t xml:space="preserve"> следећ</w:t>
      </w:r>
      <w:r w:rsidRPr="0023074F">
        <w:rPr>
          <w:rFonts w:ascii="Cambria" w:hAnsi="Cambria"/>
          <w:lang w:val="sr-Cyrl-CS"/>
        </w:rPr>
        <w:t xml:space="preserve">а питања </w:t>
      </w:r>
      <w:r w:rsidRPr="0023074F">
        <w:rPr>
          <w:rFonts w:ascii="Cambria" w:hAnsi="Cambria"/>
          <w:lang w:val="sr-Latn-CS"/>
        </w:rPr>
        <w:t>:</w:t>
      </w:r>
    </w:p>
    <w:p w:rsidR="006B538F" w:rsidRPr="0023074F" w:rsidRDefault="001A1969" w:rsidP="00AD63A7">
      <w:pPr>
        <w:numPr>
          <w:ilvl w:val="0"/>
          <w:numId w:val="7"/>
        </w:numPr>
        <w:jc w:val="both"/>
        <w:rPr>
          <w:rFonts w:ascii="Cambria" w:hAnsi="Cambria"/>
          <w:lang w:val="sr-Cyrl-CS"/>
        </w:rPr>
      </w:pPr>
      <w:r w:rsidRPr="0023074F">
        <w:rPr>
          <w:rFonts w:ascii="Cambria" w:hAnsi="Cambria"/>
          <w:lang w:val="sr-Cyrl-CS"/>
        </w:rPr>
        <w:t>Р</w:t>
      </w:r>
      <w:r w:rsidR="006B538F" w:rsidRPr="0023074F">
        <w:rPr>
          <w:rFonts w:ascii="Cambria" w:hAnsi="Cambria"/>
          <w:lang w:val="sr-Cyrl-CS"/>
        </w:rPr>
        <w:t>азматрао и усвајао предлог извештаја о раду ш</w:t>
      </w:r>
      <w:r w:rsidR="00176EB8" w:rsidRPr="0023074F">
        <w:rPr>
          <w:rFonts w:ascii="Cambria" w:hAnsi="Cambria"/>
          <w:lang w:val="sr-Cyrl-CS"/>
        </w:rPr>
        <w:t xml:space="preserve">коле и предшколске установе </w:t>
      </w:r>
    </w:p>
    <w:p w:rsidR="006B538F" w:rsidRPr="0023074F" w:rsidRDefault="001A1969" w:rsidP="00AD63A7">
      <w:pPr>
        <w:numPr>
          <w:ilvl w:val="0"/>
          <w:numId w:val="7"/>
        </w:numPr>
        <w:jc w:val="both"/>
        <w:rPr>
          <w:rFonts w:ascii="Cambria" w:hAnsi="Cambria"/>
          <w:lang w:val="sr-Cyrl-CS"/>
        </w:rPr>
      </w:pPr>
      <w:r w:rsidRPr="0023074F">
        <w:rPr>
          <w:rFonts w:ascii="Cambria" w:hAnsi="Cambria"/>
          <w:lang w:val="sr-Cyrl-CS"/>
        </w:rPr>
        <w:t>Р</w:t>
      </w:r>
      <w:r w:rsidR="006B538F" w:rsidRPr="0023074F">
        <w:rPr>
          <w:rFonts w:ascii="Cambria" w:hAnsi="Cambria"/>
          <w:lang w:val="sr-Cyrl-CS"/>
        </w:rPr>
        <w:t>азматрао и усвајао предлог плана рада школе и предшколске установе</w:t>
      </w:r>
    </w:p>
    <w:p w:rsidR="006B538F" w:rsidRPr="0023074F" w:rsidRDefault="001A1969" w:rsidP="00AD63A7">
      <w:pPr>
        <w:numPr>
          <w:ilvl w:val="0"/>
          <w:numId w:val="7"/>
        </w:numPr>
        <w:jc w:val="both"/>
        <w:rPr>
          <w:rFonts w:ascii="Cambria" w:hAnsi="Cambria"/>
          <w:lang w:val="sr-Cyrl-CS"/>
        </w:rPr>
      </w:pPr>
      <w:r w:rsidRPr="0023074F">
        <w:rPr>
          <w:rFonts w:ascii="Cambria" w:hAnsi="Cambria"/>
          <w:lang w:val="sr-Cyrl-CS"/>
        </w:rPr>
        <w:t>П</w:t>
      </w:r>
      <w:r w:rsidR="006B538F" w:rsidRPr="0023074F">
        <w:rPr>
          <w:rFonts w:ascii="Cambria" w:hAnsi="Cambria"/>
          <w:lang w:val="sr-Cyrl-CS"/>
        </w:rPr>
        <w:t>ериодично разматрао успех и дисциплину ученика</w:t>
      </w:r>
    </w:p>
    <w:p w:rsidR="006B538F" w:rsidRPr="0023074F" w:rsidRDefault="001A1969" w:rsidP="00AD63A7">
      <w:pPr>
        <w:numPr>
          <w:ilvl w:val="0"/>
          <w:numId w:val="7"/>
        </w:numPr>
        <w:jc w:val="both"/>
        <w:rPr>
          <w:rFonts w:ascii="Cambria" w:hAnsi="Cambria"/>
          <w:lang w:val="sr-Cyrl-CS"/>
        </w:rPr>
      </w:pPr>
      <w:r w:rsidRPr="0023074F">
        <w:rPr>
          <w:rFonts w:ascii="Cambria" w:hAnsi="Cambria"/>
          <w:lang w:val="sr-Cyrl-CS"/>
        </w:rPr>
        <w:t>Р</w:t>
      </w:r>
      <w:r w:rsidR="006B538F" w:rsidRPr="0023074F">
        <w:rPr>
          <w:rFonts w:ascii="Cambria" w:hAnsi="Cambria"/>
          <w:lang w:val="sr-Cyrl-CS"/>
        </w:rPr>
        <w:t>азматрао и усвајао извештај о завршном испиту ученика</w:t>
      </w:r>
    </w:p>
    <w:p w:rsidR="009430ED" w:rsidRPr="0023074F" w:rsidRDefault="001A1969" w:rsidP="00AD63A7">
      <w:pPr>
        <w:numPr>
          <w:ilvl w:val="0"/>
          <w:numId w:val="7"/>
        </w:numPr>
        <w:jc w:val="both"/>
        <w:rPr>
          <w:rFonts w:ascii="Cambria" w:hAnsi="Cambria"/>
          <w:lang w:val="sr-Cyrl-CS"/>
        </w:rPr>
      </w:pPr>
      <w:r w:rsidRPr="0023074F">
        <w:rPr>
          <w:rFonts w:ascii="Cambria" w:hAnsi="Cambria"/>
          <w:lang w:val="sr-Cyrl-CS"/>
        </w:rPr>
        <w:t>Д</w:t>
      </w:r>
      <w:r w:rsidR="006B538F" w:rsidRPr="0023074F">
        <w:rPr>
          <w:rFonts w:ascii="Cambria" w:hAnsi="Cambria"/>
          <w:lang w:val="sr-Cyrl-CS"/>
        </w:rPr>
        <w:t>авао мишљење и разматрао извештаје о извођењу наставе у природи на Дивчиб</w:t>
      </w:r>
      <w:r w:rsidR="009430ED" w:rsidRPr="0023074F">
        <w:rPr>
          <w:rFonts w:ascii="Cambria" w:hAnsi="Cambria"/>
          <w:lang w:val="sr-Cyrl-CS"/>
        </w:rPr>
        <w:t>арима, зимовања на Дивчибарима</w:t>
      </w:r>
    </w:p>
    <w:p w:rsidR="006B538F" w:rsidRPr="0023074F" w:rsidRDefault="001A1969" w:rsidP="00AD63A7">
      <w:pPr>
        <w:numPr>
          <w:ilvl w:val="0"/>
          <w:numId w:val="7"/>
        </w:numPr>
        <w:jc w:val="both"/>
        <w:rPr>
          <w:rFonts w:ascii="Cambria" w:hAnsi="Cambria"/>
          <w:lang w:val="sr-Cyrl-CS"/>
        </w:rPr>
      </w:pPr>
      <w:r w:rsidRPr="0023074F">
        <w:rPr>
          <w:rFonts w:ascii="Cambria" w:hAnsi="Cambria"/>
          <w:lang w:val="sr-Cyrl-CS"/>
        </w:rPr>
        <w:t>Д</w:t>
      </w:r>
      <w:r w:rsidR="006B538F" w:rsidRPr="0023074F">
        <w:rPr>
          <w:rFonts w:ascii="Cambria" w:hAnsi="Cambria"/>
          <w:lang w:val="sr-Cyrl-CS"/>
        </w:rPr>
        <w:t xml:space="preserve">авао предлог за изборне предмете </w:t>
      </w:r>
    </w:p>
    <w:p w:rsidR="006B538F" w:rsidRPr="0023074F" w:rsidRDefault="001A1969" w:rsidP="00AD63A7">
      <w:pPr>
        <w:numPr>
          <w:ilvl w:val="0"/>
          <w:numId w:val="7"/>
        </w:numPr>
        <w:spacing w:after="120"/>
        <w:jc w:val="both"/>
        <w:rPr>
          <w:rFonts w:ascii="Cambria" w:hAnsi="Cambria"/>
          <w:lang w:val="ru-RU"/>
        </w:rPr>
      </w:pPr>
      <w:r w:rsidRPr="0023074F">
        <w:rPr>
          <w:rFonts w:ascii="Cambria" w:hAnsi="Cambria"/>
          <w:lang w:val="ru-RU"/>
        </w:rPr>
        <w:t>Р</w:t>
      </w:r>
      <w:r w:rsidR="006B538F" w:rsidRPr="0023074F">
        <w:rPr>
          <w:rFonts w:ascii="Cambria" w:hAnsi="Cambria"/>
          <w:lang w:val="ru-RU"/>
        </w:rPr>
        <w:t>азматрао и усвајао извештаје о самовредновању рада школе и извештаје о примени Посебног протокола за заштиту деце и ученика од насиља, злостављања и занемаривања</w:t>
      </w:r>
    </w:p>
    <w:p w:rsidR="006B538F" w:rsidRPr="0023074F" w:rsidRDefault="001A1969" w:rsidP="00AD63A7">
      <w:pPr>
        <w:numPr>
          <w:ilvl w:val="0"/>
          <w:numId w:val="7"/>
        </w:numPr>
        <w:spacing w:after="120"/>
        <w:jc w:val="both"/>
        <w:rPr>
          <w:rFonts w:ascii="Cambria" w:hAnsi="Cambria"/>
          <w:lang w:val="ru-RU"/>
        </w:rPr>
      </w:pPr>
      <w:r w:rsidRPr="0023074F">
        <w:rPr>
          <w:rFonts w:ascii="Cambria" w:hAnsi="Cambria"/>
          <w:lang w:val="ru-RU"/>
        </w:rPr>
        <w:t>Р</w:t>
      </w:r>
      <w:r w:rsidR="006B538F" w:rsidRPr="0023074F">
        <w:rPr>
          <w:rFonts w:ascii="Cambria" w:hAnsi="Cambria"/>
          <w:lang w:val="ru-RU"/>
        </w:rPr>
        <w:t>азматрао и усвајао извештаје о реализацији развојног плана школе</w:t>
      </w:r>
    </w:p>
    <w:p w:rsidR="006B538F" w:rsidRPr="0023074F" w:rsidRDefault="001A1969" w:rsidP="00AD63A7">
      <w:pPr>
        <w:numPr>
          <w:ilvl w:val="0"/>
          <w:numId w:val="7"/>
        </w:numPr>
        <w:jc w:val="both"/>
        <w:rPr>
          <w:rFonts w:ascii="Cambria" w:hAnsi="Cambria"/>
          <w:lang w:val="sr-Latn-CS"/>
        </w:rPr>
      </w:pPr>
      <w:r w:rsidRPr="0023074F">
        <w:rPr>
          <w:rFonts w:ascii="Cambria" w:hAnsi="Cambria"/>
          <w:lang w:val="ru-RU"/>
        </w:rPr>
        <w:lastRenderedPageBreak/>
        <w:t>У</w:t>
      </w:r>
      <w:r w:rsidR="006B538F" w:rsidRPr="0023074F">
        <w:rPr>
          <w:rFonts w:ascii="Cambria" w:hAnsi="Cambria"/>
          <w:lang w:val="sr-Latn-CS"/>
        </w:rPr>
        <w:t>смеравао је и подстицао рад одељенских одбора родитеља и прихватао њихове сугестије</w:t>
      </w:r>
    </w:p>
    <w:p w:rsidR="006B538F" w:rsidRPr="0023074F" w:rsidRDefault="001A1969" w:rsidP="00AD63A7">
      <w:pPr>
        <w:numPr>
          <w:ilvl w:val="0"/>
          <w:numId w:val="7"/>
        </w:numPr>
        <w:jc w:val="both"/>
        <w:rPr>
          <w:rFonts w:ascii="Cambria" w:hAnsi="Cambria"/>
          <w:lang w:val="sr-Latn-CS"/>
        </w:rPr>
      </w:pPr>
      <w:r w:rsidRPr="0023074F">
        <w:rPr>
          <w:rFonts w:ascii="Cambria" w:hAnsi="Cambria"/>
        </w:rPr>
        <w:t>П</w:t>
      </w:r>
      <w:r w:rsidR="006B538F" w:rsidRPr="0023074F">
        <w:rPr>
          <w:rFonts w:ascii="Cambria" w:hAnsi="Cambria"/>
          <w:lang w:val="sr-Latn-CS"/>
        </w:rPr>
        <w:t>одстицао је родитеље на сарадњу са наставницима и ученицима током читаве године</w:t>
      </w:r>
    </w:p>
    <w:p w:rsidR="006B538F" w:rsidRPr="0023074F" w:rsidRDefault="001A1969" w:rsidP="00AD63A7">
      <w:pPr>
        <w:numPr>
          <w:ilvl w:val="0"/>
          <w:numId w:val="7"/>
        </w:numPr>
        <w:jc w:val="both"/>
        <w:rPr>
          <w:rFonts w:ascii="Cambria" w:hAnsi="Cambria"/>
          <w:lang w:val="sr-Latn-CS"/>
        </w:rPr>
      </w:pPr>
      <w:r w:rsidRPr="0023074F">
        <w:rPr>
          <w:rFonts w:ascii="Cambria" w:hAnsi="Cambria"/>
        </w:rPr>
        <w:t>С</w:t>
      </w:r>
      <w:r w:rsidR="006B538F" w:rsidRPr="0023074F">
        <w:rPr>
          <w:rFonts w:ascii="Cambria" w:hAnsi="Cambria"/>
          <w:lang w:val="sr-Latn-CS"/>
        </w:rPr>
        <w:t>арађивао је са одељенским и Наставничким већем, стручном службом школе и осталим органима на реализацији њихових задатака</w:t>
      </w:r>
    </w:p>
    <w:p w:rsidR="006B538F" w:rsidRPr="0023074F" w:rsidRDefault="001A1969" w:rsidP="00AD63A7">
      <w:pPr>
        <w:numPr>
          <w:ilvl w:val="0"/>
          <w:numId w:val="7"/>
        </w:numPr>
        <w:jc w:val="both"/>
        <w:rPr>
          <w:rFonts w:ascii="Cambria" w:hAnsi="Cambria"/>
          <w:lang w:val="sr-Cyrl-CS"/>
        </w:rPr>
      </w:pPr>
      <w:r w:rsidRPr="0023074F">
        <w:rPr>
          <w:rFonts w:ascii="Cambria" w:hAnsi="Cambria"/>
        </w:rPr>
        <w:t>П</w:t>
      </w:r>
      <w:r w:rsidR="006B538F" w:rsidRPr="0023074F">
        <w:rPr>
          <w:rFonts w:ascii="Cambria" w:hAnsi="Cambria"/>
          <w:lang w:val="sr-Latn-CS"/>
        </w:rPr>
        <w:t>омагао је рад заједнице ученика школе и одељенских заједница</w:t>
      </w:r>
    </w:p>
    <w:p w:rsidR="00F81B3A" w:rsidRPr="0023074F" w:rsidRDefault="00F81B3A" w:rsidP="00AD63A7">
      <w:pPr>
        <w:numPr>
          <w:ilvl w:val="0"/>
          <w:numId w:val="7"/>
        </w:numPr>
        <w:jc w:val="both"/>
        <w:rPr>
          <w:rFonts w:ascii="Cambria" w:hAnsi="Cambria"/>
          <w:lang w:val="sr-Cyrl-CS"/>
        </w:rPr>
      </w:pPr>
      <w:r w:rsidRPr="0023074F">
        <w:rPr>
          <w:rFonts w:ascii="Cambria" w:hAnsi="Cambria"/>
        </w:rPr>
        <w:t>Изабрао представника у општински савет родитеља</w:t>
      </w:r>
    </w:p>
    <w:p w:rsidR="006B538F" w:rsidRPr="0023074F" w:rsidRDefault="001A1969" w:rsidP="00AD63A7">
      <w:pPr>
        <w:numPr>
          <w:ilvl w:val="0"/>
          <w:numId w:val="7"/>
        </w:numPr>
        <w:spacing w:after="120"/>
        <w:jc w:val="both"/>
        <w:rPr>
          <w:rFonts w:ascii="Cambria" w:hAnsi="Cambria"/>
          <w:lang w:val="ru-RU"/>
        </w:rPr>
      </w:pPr>
      <w:r w:rsidRPr="0023074F">
        <w:rPr>
          <w:rFonts w:ascii="Cambria" w:hAnsi="Cambria"/>
          <w:lang w:val="ru-RU"/>
        </w:rPr>
        <w:t>О</w:t>
      </w:r>
      <w:r w:rsidR="006B538F" w:rsidRPr="0023074F">
        <w:rPr>
          <w:rFonts w:ascii="Cambria" w:hAnsi="Cambria"/>
          <w:lang w:val="ru-RU"/>
        </w:rPr>
        <w:t>бављао и друге послове у складу са законом, актом о оснивању и статутом</w:t>
      </w:r>
    </w:p>
    <w:p w:rsidR="006B538F" w:rsidRPr="0023074F" w:rsidRDefault="006B538F" w:rsidP="005266CE">
      <w:pPr>
        <w:spacing w:after="120"/>
        <w:jc w:val="both"/>
        <w:rPr>
          <w:rFonts w:ascii="Cambria" w:hAnsi="Cambria"/>
          <w:lang w:val="ru-RU"/>
        </w:rPr>
      </w:pPr>
    </w:p>
    <w:p w:rsidR="00FA7EFA" w:rsidRPr="0023074F" w:rsidRDefault="006B538F" w:rsidP="00363694">
      <w:pPr>
        <w:spacing w:after="120"/>
        <w:ind w:left="360"/>
        <w:jc w:val="right"/>
        <w:rPr>
          <w:rFonts w:ascii="Cambria" w:hAnsi="Cambria"/>
          <w:i/>
          <w:lang w:val="ru-RU"/>
        </w:rPr>
      </w:pPr>
      <w:r w:rsidRPr="0023074F">
        <w:rPr>
          <w:rFonts w:ascii="Cambria" w:hAnsi="Cambria"/>
          <w:i/>
          <w:lang w:val="ru-RU"/>
        </w:rPr>
        <w:t>Председник Савета родитеља</w:t>
      </w:r>
      <w:r w:rsidR="002A4840" w:rsidRPr="0023074F">
        <w:rPr>
          <w:rFonts w:ascii="Cambria" w:hAnsi="Cambria"/>
          <w:i/>
          <w:lang w:val="ru-RU"/>
        </w:rPr>
        <w:t xml:space="preserve"> </w:t>
      </w:r>
      <w:r w:rsidR="005266CE" w:rsidRPr="0023074F">
        <w:rPr>
          <w:rFonts w:ascii="Cambria" w:hAnsi="Cambria"/>
          <w:i/>
          <w:lang w:val="ru-RU"/>
        </w:rPr>
        <w:t>Марина Димитријевић</w:t>
      </w:r>
      <w:bookmarkStart w:id="88" w:name="_Toc496046553"/>
    </w:p>
    <w:p w:rsidR="00906FD9" w:rsidRPr="00FB48D9" w:rsidRDefault="00906FD9" w:rsidP="00FB48D9">
      <w:pPr>
        <w:pStyle w:val="Heading2"/>
        <w:jc w:val="center"/>
        <w:rPr>
          <w:rFonts w:asciiTheme="majorHAnsi" w:hAnsiTheme="majorHAnsi"/>
        </w:rPr>
      </w:pPr>
      <w:bookmarkStart w:id="89" w:name="_Toc22051314"/>
      <w:r w:rsidRPr="00FB48D9">
        <w:rPr>
          <w:rFonts w:asciiTheme="majorHAnsi" w:hAnsiTheme="majorHAnsi"/>
        </w:rPr>
        <w:t>ШКОЛСКИ ОДБОР</w:t>
      </w:r>
      <w:bookmarkEnd w:id="88"/>
      <w:bookmarkEnd w:id="89"/>
    </w:p>
    <w:p w:rsidR="001A1969" w:rsidRPr="0023074F" w:rsidRDefault="001A1969" w:rsidP="00576C6B">
      <w:pPr>
        <w:spacing w:after="120"/>
        <w:jc w:val="both"/>
        <w:rPr>
          <w:rFonts w:ascii="Cambria" w:hAnsi="Cambria"/>
          <w:lang w:val="ru-RU"/>
        </w:rPr>
      </w:pPr>
    </w:p>
    <w:p w:rsidR="00520917" w:rsidRPr="0023074F" w:rsidRDefault="00520917" w:rsidP="005266CE">
      <w:pPr>
        <w:spacing w:after="120"/>
        <w:jc w:val="both"/>
        <w:rPr>
          <w:rFonts w:ascii="Cambria" w:hAnsi="Cambria"/>
          <w:lang w:val="ru-RU"/>
        </w:rPr>
      </w:pPr>
      <w:r w:rsidRPr="0023074F">
        <w:rPr>
          <w:rFonts w:ascii="Cambria" w:hAnsi="Cambria"/>
          <w:lang w:val="ru-RU"/>
        </w:rPr>
        <w:t>Школски одбор је у току школске 201</w:t>
      </w:r>
      <w:r w:rsidR="005266CE" w:rsidRPr="0023074F">
        <w:rPr>
          <w:rFonts w:ascii="Cambria" w:hAnsi="Cambria"/>
          <w:lang w:val="ru-RU"/>
        </w:rPr>
        <w:t>8</w:t>
      </w:r>
      <w:r w:rsidR="00FA7EFA" w:rsidRPr="0023074F">
        <w:rPr>
          <w:rFonts w:ascii="Cambria" w:hAnsi="Cambria"/>
          <w:lang w:val="ru-RU"/>
        </w:rPr>
        <w:t>/</w:t>
      </w:r>
      <w:r w:rsidRPr="0023074F">
        <w:rPr>
          <w:rFonts w:ascii="Cambria" w:hAnsi="Cambria"/>
          <w:lang w:val="sr-Latn-CS"/>
        </w:rPr>
        <w:t>1</w:t>
      </w:r>
      <w:r w:rsidR="005266CE" w:rsidRPr="0023074F">
        <w:rPr>
          <w:rFonts w:ascii="Cambria" w:hAnsi="Cambria"/>
          <w:lang w:val="sr-Cyrl-RS"/>
        </w:rPr>
        <w:t>9</w:t>
      </w:r>
      <w:r w:rsidRPr="0023074F">
        <w:rPr>
          <w:rFonts w:ascii="Cambria" w:hAnsi="Cambria"/>
          <w:lang w:val="ru-RU"/>
        </w:rPr>
        <w:t xml:space="preserve">. године одржао </w:t>
      </w:r>
      <w:r w:rsidR="00FA7EFA" w:rsidRPr="0023074F">
        <w:rPr>
          <w:rFonts w:ascii="Cambria" w:hAnsi="Cambria"/>
          <w:lang w:val="ru-RU"/>
        </w:rPr>
        <w:t>11</w:t>
      </w:r>
      <w:r w:rsidR="003F6EE5" w:rsidRPr="0023074F">
        <w:rPr>
          <w:rFonts w:ascii="Cambria" w:hAnsi="Cambria"/>
          <w:lang w:val="ru-RU"/>
        </w:rPr>
        <w:t xml:space="preserve"> </w:t>
      </w:r>
      <w:r w:rsidRPr="0023074F">
        <w:rPr>
          <w:rFonts w:ascii="Cambria" w:hAnsi="Cambria"/>
          <w:lang w:val="ru-RU"/>
        </w:rPr>
        <w:t xml:space="preserve">седница. </w:t>
      </w:r>
      <w:r w:rsidRPr="0023074F">
        <w:rPr>
          <w:rFonts w:ascii="Cambria" w:hAnsi="Cambria"/>
          <w:lang w:val="sr-Latn-CS"/>
        </w:rPr>
        <w:t>Школски одбор као орган управљања школом у протеклом периоду из своје надлежности, а на основу Закона и статута, реализовао је следеће:</w:t>
      </w:r>
    </w:p>
    <w:p w:rsidR="00520917" w:rsidRPr="0023074F" w:rsidRDefault="001A1969" w:rsidP="005266CE">
      <w:pPr>
        <w:pStyle w:val="ListParagraph"/>
        <w:numPr>
          <w:ilvl w:val="0"/>
          <w:numId w:val="2"/>
        </w:numPr>
        <w:jc w:val="both"/>
        <w:rPr>
          <w:rFonts w:ascii="Cambria" w:hAnsi="Cambria"/>
          <w:lang w:val="sr-Latn-CS"/>
        </w:rPr>
      </w:pPr>
      <w:r w:rsidRPr="0023074F">
        <w:rPr>
          <w:rFonts w:ascii="Cambria" w:hAnsi="Cambria"/>
          <w:lang w:val="ru-RU"/>
        </w:rPr>
        <w:t>Д</w:t>
      </w:r>
      <w:r w:rsidR="00520917" w:rsidRPr="0023074F">
        <w:rPr>
          <w:rFonts w:ascii="Cambria" w:hAnsi="Cambria"/>
          <w:lang w:val="sr-Latn-CS"/>
        </w:rPr>
        <w:t xml:space="preserve">онео је </w:t>
      </w:r>
      <w:r w:rsidR="00520917" w:rsidRPr="0023074F">
        <w:rPr>
          <w:rFonts w:ascii="Cambria" w:hAnsi="Cambria"/>
          <w:lang w:val="sr-Cyrl-CS"/>
        </w:rPr>
        <w:t>Г</w:t>
      </w:r>
      <w:r w:rsidR="00520917" w:rsidRPr="0023074F">
        <w:rPr>
          <w:rFonts w:ascii="Cambria" w:hAnsi="Cambria"/>
          <w:lang w:val="sr-Latn-CS"/>
        </w:rPr>
        <w:t xml:space="preserve">одишњи </w:t>
      </w:r>
      <w:r w:rsidR="00520917" w:rsidRPr="0023074F">
        <w:rPr>
          <w:rFonts w:ascii="Cambria" w:hAnsi="Cambria"/>
          <w:lang w:val="sr-Cyrl-CS"/>
        </w:rPr>
        <w:t xml:space="preserve"> п</w:t>
      </w:r>
      <w:r w:rsidR="00520917" w:rsidRPr="0023074F">
        <w:rPr>
          <w:rFonts w:ascii="Cambria" w:hAnsi="Cambria"/>
          <w:lang w:val="sr-Latn-CS"/>
        </w:rPr>
        <w:t>рограм рада школе</w:t>
      </w:r>
      <w:r w:rsidR="007D5DB6" w:rsidRPr="0023074F">
        <w:rPr>
          <w:rFonts w:ascii="Cambria" w:hAnsi="Cambria"/>
          <w:lang w:val="sr-Cyrl-CS"/>
        </w:rPr>
        <w:t xml:space="preserve"> за школску 201</w:t>
      </w:r>
      <w:r w:rsidR="005266CE" w:rsidRPr="0023074F">
        <w:rPr>
          <w:rFonts w:ascii="Cambria" w:hAnsi="Cambria"/>
          <w:lang w:val="sr-Cyrl-CS"/>
        </w:rPr>
        <w:t>8</w:t>
      </w:r>
      <w:r w:rsidR="00520917" w:rsidRPr="0023074F">
        <w:rPr>
          <w:rFonts w:ascii="Cambria" w:hAnsi="Cambria"/>
          <w:lang w:val="sr-Cyrl-CS"/>
        </w:rPr>
        <w:t>/</w:t>
      </w:r>
      <w:r w:rsidR="00520917" w:rsidRPr="0023074F">
        <w:rPr>
          <w:rFonts w:ascii="Cambria" w:hAnsi="Cambria"/>
          <w:lang w:val="ru-RU"/>
        </w:rPr>
        <w:t>1</w:t>
      </w:r>
      <w:r w:rsidR="005266CE" w:rsidRPr="0023074F">
        <w:rPr>
          <w:rFonts w:ascii="Cambria" w:hAnsi="Cambria"/>
          <w:lang w:val="ru-RU"/>
        </w:rPr>
        <w:t>9</w:t>
      </w:r>
      <w:r w:rsidR="00520917" w:rsidRPr="0023074F">
        <w:rPr>
          <w:rFonts w:ascii="Cambria" w:hAnsi="Cambria"/>
          <w:lang w:val="sr-Cyrl-CS"/>
        </w:rPr>
        <w:t>.</w:t>
      </w:r>
      <w:r w:rsidR="008D2482" w:rsidRPr="0023074F">
        <w:rPr>
          <w:rFonts w:ascii="Cambria" w:hAnsi="Cambria"/>
          <w:lang w:val="sr-Cyrl-CS"/>
        </w:rPr>
        <w:t xml:space="preserve"> </w:t>
      </w:r>
      <w:r w:rsidR="00520917" w:rsidRPr="0023074F">
        <w:rPr>
          <w:rFonts w:ascii="Cambria" w:hAnsi="Cambria"/>
          <w:lang w:val="sr-Cyrl-CS"/>
        </w:rPr>
        <w:t>год.</w:t>
      </w:r>
      <w:r w:rsidR="00520917" w:rsidRPr="0023074F">
        <w:rPr>
          <w:rFonts w:ascii="Cambria" w:hAnsi="Cambria"/>
          <w:lang w:val="sr-Latn-CS"/>
        </w:rPr>
        <w:t>,</w:t>
      </w:r>
    </w:p>
    <w:p w:rsidR="00520917" w:rsidRPr="0023074F" w:rsidRDefault="001A1969" w:rsidP="005266CE">
      <w:pPr>
        <w:pStyle w:val="ListParagraph"/>
        <w:numPr>
          <w:ilvl w:val="0"/>
          <w:numId w:val="3"/>
        </w:numPr>
        <w:jc w:val="both"/>
        <w:rPr>
          <w:rFonts w:ascii="Cambria" w:hAnsi="Cambria"/>
          <w:lang w:val="sr-Cyrl-CS"/>
        </w:rPr>
      </w:pPr>
      <w:r w:rsidRPr="0023074F">
        <w:rPr>
          <w:rFonts w:ascii="Cambria" w:hAnsi="Cambria"/>
        </w:rPr>
        <w:t>Д</w:t>
      </w:r>
      <w:r w:rsidR="00520917" w:rsidRPr="0023074F">
        <w:rPr>
          <w:rFonts w:ascii="Cambria" w:hAnsi="Cambria"/>
          <w:lang w:val="sr-Latn-CS"/>
        </w:rPr>
        <w:t xml:space="preserve">онео је </w:t>
      </w:r>
      <w:r w:rsidR="00520917" w:rsidRPr="0023074F">
        <w:rPr>
          <w:rFonts w:ascii="Cambria" w:hAnsi="Cambria"/>
          <w:lang w:val="sr-Cyrl-CS"/>
        </w:rPr>
        <w:t>Г</w:t>
      </w:r>
      <w:r w:rsidR="00520917" w:rsidRPr="0023074F">
        <w:rPr>
          <w:rFonts w:ascii="Cambria" w:hAnsi="Cambria"/>
          <w:lang w:val="sr-Latn-CS"/>
        </w:rPr>
        <w:t xml:space="preserve">одишњи </w:t>
      </w:r>
      <w:r w:rsidR="00520917" w:rsidRPr="0023074F">
        <w:rPr>
          <w:rFonts w:ascii="Cambria" w:hAnsi="Cambria"/>
          <w:lang w:val="sr-Cyrl-CS"/>
        </w:rPr>
        <w:t>п</w:t>
      </w:r>
      <w:r w:rsidR="00520917" w:rsidRPr="0023074F">
        <w:rPr>
          <w:rFonts w:ascii="Cambria" w:hAnsi="Cambria"/>
          <w:lang w:val="sr-Latn-CS"/>
        </w:rPr>
        <w:t xml:space="preserve">рограм рада </w:t>
      </w:r>
      <w:r w:rsidR="00520917" w:rsidRPr="0023074F">
        <w:rPr>
          <w:rFonts w:ascii="Cambria" w:hAnsi="Cambria"/>
          <w:lang w:val="sr-Cyrl-CS"/>
        </w:rPr>
        <w:t>предшколске установе за школску 201</w:t>
      </w:r>
      <w:r w:rsidR="005266CE" w:rsidRPr="0023074F">
        <w:rPr>
          <w:rFonts w:ascii="Cambria" w:hAnsi="Cambria"/>
          <w:lang w:val="sr-Cyrl-CS"/>
        </w:rPr>
        <w:t>8</w:t>
      </w:r>
      <w:r w:rsidR="00520917" w:rsidRPr="0023074F">
        <w:rPr>
          <w:rFonts w:ascii="Cambria" w:hAnsi="Cambria"/>
          <w:lang w:val="sr-Cyrl-CS"/>
        </w:rPr>
        <w:t>/</w:t>
      </w:r>
      <w:r w:rsidR="00520917" w:rsidRPr="0023074F">
        <w:rPr>
          <w:rFonts w:ascii="Cambria" w:hAnsi="Cambria"/>
          <w:lang w:val="sr-Latn-CS"/>
        </w:rPr>
        <w:t>1</w:t>
      </w:r>
      <w:r w:rsidR="005266CE" w:rsidRPr="0023074F">
        <w:rPr>
          <w:rFonts w:ascii="Cambria" w:hAnsi="Cambria"/>
          <w:lang w:val="sr-Cyrl-RS"/>
        </w:rPr>
        <w:t>9</w:t>
      </w:r>
      <w:r w:rsidR="00520917" w:rsidRPr="0023074F">
        <w:rPr>
          <w:rFonts w:ascii="Cambria" w:hAnsi="Cambria"/>
          <w:lang w:val="sr-Cyrl-CS"/>
        </w:rPr>
        <w:t>.</w:t>
      </w:r>
      <w:r w:rsidR="008D2482" w:rsidRPr="0023074F">
        <w:rPr>
          <w:rFonts w:ascii="Cambria" w:hAnsi="Cambria"/>
          <w:lang w:val="sr-Cyrl-CS"/>
        </w:rPr>
        <w:t xml:space="preserve"> </w:t>
      </w:r>
      <w:r w:rsidR="00520917" w:rsidRPr="0023074F">
        <w:rPr>
          <w:rFonts w:ascii="Cambria" w:hAnsi="Cambria"/>
          <w:lang w:val="sr-Cyrl-CS"/>
        </w:rPr>
        <w:t>год.</w:t>
      </w:r>
      <w:r w:rsidR="00520917" w:rsidRPr="0023074F">
        <w:rPr>
          <w:rFonts w:ascii="Cambria" w:hAnsi="Cambria"/>
          <w:lang w:val="sr-Latn-CS"/>
        </w:rPr>
        <w:t>,</w:t>
      </w:r>
    </w:p>
    <w:p w:rsidR="00520917" w:rsidRPr="0023074F" w:rsidRDefault="001A1969" w:rsidP="005266CE">
      <w:pPr>
        <w:pStyle w:val="ListParagraph"/>
        <w:numPr>
          <w:ilvl w:val="0"/>
          <w:numId w:val="3"/>
        </w:numPr>
        <w:jc w:val="both"/>
        <w:rPr>
          <w:rFonts w:ascii="Cambria" w:hAnsi="Cambria"/>
          <w:lang w:val="sr-Cyrl-CS"/>
        </w:rPr>
      </w:pPr>
      <w:r w:rsidRPr="0023074F">
        <w:rPr>
          <w:rFonts w:ascii="Cambria" w:hAnsi="Cambria"/>
          <w:lang w:val="sr-Cyrl-CS"/>
        </w:rPr>
        <w:t>У</w:t>
      </w:r>
      <w:r w:rsidR="00AF3DD5" w:rsidRPr="0023074F">
        <w:rPr>
          <w:rFonts w:ascii="Cambria" w:hAnsi="Cambria"/>
          <w:lang w:val="sr-Latn-CS"/>
        </w:rPr>
        <w:t xml:space="preserve">својио је </w:t>
      </w:r>
      <w:r w:rsidR="00AF3DD5" w:rsidRPr="0023074F">
        <w:rPr>
          <w:rFonts w:ascii="Cambria" w:hAnsi="Cambria"/>
          <w:lang w:val="sr-Cyrl-CS"/>
        </w:rPr>
        <w:t>И</w:t>
      </w:r>
      <w:r w:rsidR="00520917" w:rsidRPr="0023074F">
        <w:rPr>
          <w:rFonts w:ascii="Cambria" w:hAnsi="Cambria"/>
          <w:lang w:val="sr-Latn-CS"/>
        </w:rPr>
        <w:t xml:space="preserve">звештај о раду школе </w:t>
      </w:r>
      <w:r w:rsidR="00520917" w:rsidRPr="0023074F">
        <w:rPr>
          <w:rFonts w:ascii="Cambria" w:hAnsi="Cambria"/>
          <w:lang w:val="sr-Cyrl-CS"/>
        </w:rPr>
        <w:t>за школску</w:t>
      </w:r>
      <w:r w:rsidR="008D2482" w:rsidRPr="0023074F">
        <w:rPr>
          <w:rFonts w:ascii="Cambria" w:hAnsi="Cambria"/>
          <w:lang w:val="sr-Cyrl-CS"/>
        </w:rPr>
        <w:t xml:space="preserve"> </w:t>
      </w:r>
      <w:r w:rsidR="00520917" w:rsidRPr="0023074F">
        <w:rPr>
          <w:rFonts w:ascii="Cambria" w:hAnsi="Cambria"/>
          <w:lang w:val="sr-Cyrl-CS"/>
        </w:rPr>
        <w:t>20</w:t>
      </w:r>
      <w:r w:rsidR="007D5DB6" w:rsidRPr="0023074F">
        <w:rPr>
          <w:rFonts w:ascii="Cambria" w:hAnsi="Cambria"/>
          <w:lang w:val="sr-Cyrl-CS"/>
        </w:rPr>
        <w:t>1</w:t>
      </w:r>
      <w:r w:rsidR="005266CE" w:rsidRPr="0023074F">
        <w:rPr>
          <w:rFonts w:ascii="Cambria" w:hAnsi="Cambria"/>
          <w:lang w:val="sr-Cyrl-CS"/>
        </w:rPr>
        <w:t>7</w:t>
      </w:r>
      <w:r w:rsidR="00520917" w:rsidRPr="0023074F">
        <w:rPr>
          <w:rFonts w:ascii="Cambria" w:hAnsi="Cambria"/>
          <w:lang w:val="sr-Cyrl-CS"/>
        </w:rPr>
        <w:t>/1</w:t>
      </w:r>
      <w:r w:rsidR="005266CE" w:rsidRPr="0023074F">
        <w:rPr>
          <w:rFonts w:ascii="Cambria" w:hAnsi="Cambria"/>
          <w:lang w:val="sr-Cyrl-CS"/>
        </w:rPr>
        <w:t>8</w:t>
      </w:r>
      <w:r w:rsidR="00520917" w:rsidRPr="0023074F">
        <w:rPr>
          <w:rFonts w:ascii="Cambria" w:hAnsi="Cambria"/>
          <w:lang w:val="sr-Cyrl-CS"/>
        </w:rPr>
        <w:t>.</w:t>
      </w:r>
      <w:r w:rsidR="00520917" w:rsidRPr="0023074F">
        <w:rPr>
          <w:rFonts w:ascii="Cambria" w:hAnsi="Cambria"/>
          <w:lang w:val="sr-Latn-CS"/>
        </w:rPr>
        <w:t xml:space="preserve"> годин</w:t>
      </w:r>
      <w:r w:rsidR="00520917" w:rsidRPr="0023074F">
        <w:rPr>
          <w:rFonts w:ascii="Cambria" w:hAnsi="Cambria"/>
          <w:lang w:val="sr-Cyrl-CS"/>
        </w:rPr>
        <w:t>у</w:t>
      </w:r>
      <w:r w:rsidR="00520917" w:rsidRPr="0023074F">
        <w:rPr>
          <w:rFonts w:ascii="Cambria" w:hAnsi="Cambria"/>
          <w:lang w:val="sr-Latn-CS"/>
        </w:rPr>
        <w:t>,</w:t>
      </w:r>
    </w:p>
    <w:p w:rsidR="00520917" w:rsidRPr="0023074F" w:rsidRDefault="001A1969" w:rsidP="005266CE">
      <w:pPr>
        <w:pStyle w:val="ListParagraph"/>
        <w:numPr>
          <w:ilvl w:val="0"/>
          <w:numId w:val="3"/>
        </w:numPr>
        <w:jc w:val="both"/>
        <w:rPr>
          <w:rFonts w:ascii="Cambria" w:hAnsi="Cambria"/>
          <w:lang w:val="sr-Cyrl-CS"/>
        </w:rPr>
      </w:pPr>
      <w:r w:rsidRPr="0023074F">
        <w:rPr>
          <w:rFonts w:ascii="Cambria" w:hAnsi="Cambria"/>
          <w:lang w:val="sr-Cyrl-CS"/>
        </w:rPr>
        <w:t>У</w:t>
      </w:r>
      <w:r w:rsidR="00AF3DD5" w:rsidRPr="0023074F">
        <w:rPr>
          <w:rFonts w:ascii="Cambria" w:hAnsi="Cambria"/>
          <w:lang w:val="sr-Latn-CS"/>
        </w:rPr>
        <w:t xml:space="preserve">својио је </w:t>
      </w:r>
      <w:r w:rsidR="00AF3DD5" w:rsidRPr="0023074F">
        <w:rPr>
          <w:rFonts w:ascii="Cambria" w:hAnsi="Cambria"/>
          <w:lang w:val="sr-Cyrl-CS"/>
        </w:rPr>
        <w:t>И</w:t>
      </w:r>
      <w:r w:rsidR="00520917" w:rsidRPr="0023074F">
        <w:rPr>
          <w:rFonts w:ascii="Cambria" w:hAnsi="Cambria"/>
          <w:lang w:val="sr-Latn-CS"/>
        </w:rPr>
        <w:t xml:space="preserve">звештај о раду </w:t>
      </w:r>
      <w:r w:rsidR="00520917" w:rsidRPr="0023074F">
        <w:rPr>
          <w:rFonts w:ascii="Cambria" w:hAnsi="Cambria"/>
          <w:lang w:val="sr-Cyrl-CS"/>
        </w:rPr>
        <w:t>предшколске установеза школску</w:t>
      </w:r>
      <w:r w:rsidR="008D2482" w:rsidRPr="0023074F">
        <w:rPr>
          <w:rFonts w:ascii="Cambria" w:hAnsi="Cambria"/>
          <w:lang w:val="sr-Cyrl-CS"/>
        </w:rPr>
        <w:t xml:space="preserve"> </w:t>
      </w:r>
      <w:r w:rsidR="00520917" w:rsidRPr="0023074F">
        <w:rPr>
          <w:rFonts w:ascii="Cambria" w:hAnsi="Cambria"/>
          <w:lang w:val="sr-Cyrl-CS"/>
        </w:rPr>
        <w:t>20</w:t>
      </w:r>
      <w:r w:rsidR="007D5DB6" w:rsidRPr="0023074F">
        <w:rPr>
          <w:rFonts w:ascii="Cambria" w:hAnsi="Cambria"/>
          <w:lang w:val="sr-Cyrl-CS"/>
        </w:rPr>
        <w:t>1</w:t>
      </w:r>
      <w:r w:rsidR="005266CE" w:rsidRPr="0023074F">
        <w:rPr>
          <w:rFonts w:ascii="Cambria" w:hAnsi="Cambria"/>
          <w:lang w:val="sr-Cyrl-CS"/>
        </w:rPr>
        <w:t>7</w:t>
      </w:r>
      <w:r w:rsidR="00520917" w:rsidRPr="0023074F">
        <w:rPr>
          <w:rFonts w:ascii="Cambria" w:hAnsi="Cambria"/>
          <w:lang w:val="sr-Cyrl-CS"/>
        </w:rPr>
        <w:t>/1</w:t>
      </w:r>
      <w:r w:rsidR="005266CE" w:rsidRPr="0023074F">
        <w:rPr>
          <w:rFonts w:ascii="Cambria" w:hAnsi="Cambria"/>
          <w:lang w:val="sr-Cyrl-CS"/>
        </w:rPr>
        <w:t>8</w:t>
      </w:r>
      <w:r w:rsidR="00520917" w:rsidRPr="0023074F">
        <w:rPr>
          <w:rFonts w:ascii="Cambria" w:hAnsi="Cambria"/>
          <w:lang w:val="sr-Cyrl-CS"/>
        </w:rPr>
        <w:t>.</w:t>
      </w:r>
      <w:r w:rsidR="00520917" w:rsidRPr="0023074F">
        <w:rPr>
          <w:rFonts w:ascii="Cambria" w:hAnsi="Cambria"/>
          <w:lang w:val="sr-Latn-CS"/>
        </w:rPr>
        <w:t xml:space="preserve"> годин</w:t>
      </w:r>
      <w:r w:rsidR="00520917" w:rsidRPr="0023074F">
        <w:rPr>
          <w:rFonts w:ascii="Cambria" w:hAnsi="Cambria"/>
          <w:lang w:val="sr-Cyrl-CS"/>
        </w:rPr>
        <w:t>у</w:t>
      </w:r>
    </w:p>
    <w:p w:rsidR="00520917" w:rsidRPr="0023074F" w:rsidRDefault="001A1969" w:rsidP="005266CE">
      <w:pPr>
        <w:pStyle w:val="ListParagraph"/>
        <w:numPr>
          <w:ilvl w:val="0"/>
          <w:numId w:val="3"/>
        </w:numPr>
        <w:jc w:val="both"/>
        <w:rPr>
          <w:rFonts w:ascii="Cambria" w:hAnsi="Cambria"/>
          <w:lang w:val="sr-Latn-CS"/>
        </w:rPr>
      </w:pPr>
      <w:r w:rsidRPr="0023074F">
        <w:rPr>
          <w:rFonts w:ascii="Cambria" w:hAnsi="Cambria"/>
          <w:lang w:val="sr-Cyrl-CS"/>
        </w:rPr>
        <w:t>У</w:t>
      </w:r>
      <w:r w:rsidR="00520917" w:rsidRPr="0023074F">
        <w:rPr>
          <w:rFonts w:ascii="Cambria" w:hAnsi="Cambria"/>
          <w:lang w:val="sr-Latn-CS"/>
        </w:rPr>
        <w:t>саглашавао је права, обавезе и о</w:t>
      </w:r>
      <w:r w:rsidR="00520917" w:rsidRPr="0023074F">
        <w:rPr>
          <w:rFonts w:ascii="Cambria" w:hAnsi="Cambria"/>
          <w:lang w:val="sr-Cyrl-CS"/>
        </w:rPr>
        <w:t>д</w:t>
      </w:r>
      <w:r w:rsidR="00520917" w:rsidRPr="0023074F">
        <w:rPr>
          <w:rFonts w:ascii="Cambria" w:hAnsi="Cambria"/>
          <w:lang w:val="sr-Latn-CS"/>
        </w:rPr>
        <w:t>говорност рад</w:t>
      </w:r>
      <w:r w:rsidR="00BA4F3B" w:rsidRPr="0023074F">
        <w:rPr>
          <w:rFonts w:ascii="Cambria" w:hAnsi="Cambria"/>
          <w:lang w:val="sr-Latn-CS"/>
        </w:rPr>
        <w:t>ника</w:t>
      </w:r>
    </w:p>
    <w:p w:rsidR="00BA4F3B" w:rsidRPr="0023074F" w:rsidRDefault="00BA4F3B" w:rsidP="005266CE">
      <w:pPr>
        <w:pStyle w:val="ListParagraph"/>
        <w:numPr>
          <w:ilvl w:val="0"/>
          <w:numId w:val="3"/>
        </w:numPr>
        <w:jc w:val="both"/>
        <w:rPr>
          <w:rFonts w:ascii="Cambria" w:hAnsi="Cambria"/>
          <w:lang w:val="sr-Latn-CS"/>
        </w:rPr>
      </w:pPr>
      <w:r w:rsidRPr="0023074F">
        <w:rPr>
          <w:rFonts w:ascii="Cambria" w:hAnsi="Cambria"/>
        </w:rPr>
        <w:t>Усаглашавао</w:t>
      </w:r>
      <w:r w:rsidR="002B71D9" w:rsidRPr="0023074F">
        <w:rPr>
          <w:rFonts w:ascii="Cambria" w:hAnsi="Cambria"/>
        </w:rPr>
        <w:t xml:space="preserve"> </w:t>
      </w:r>
      <w:r w:rsidRPr="0023074F">
        <w:rPr>
          <w:rFonts w:ascii="Cambria" w:hAnsi="Cambria"/>
        </w:rPr>
        <w:t>унутрашња</w:t>
      </w:r>
      <w:r w:rsidR="002B71D9" w:rsidRPr="0023074F">
        <w:rPr>
          <w:rFonts w:ascii="Cambria" w:hAnsi="Cambria"/>
        </w:rPr>
        <w:t xml:space="preserve"> </w:t>
      </w:r>
      <w:r w:rsidRPr="0023074F">
        <w:rPr>
          <w:rFonts w:ascii="Cambria" w:hAnsi="Cambria"/>
        </w:rPr>
        <w:t>акта</w:t>
      </w:r>
      <w:r w:rsidR="002B71D9" w:rsidRPr="0023074F">
        <w:rPr>
          <w:rFonts w:ascii="Cambria" w:hAnsi="Cambria"/>
        </w:rPr>
        <w:t xml:space="preserve"> </w:t>
      </w:r>
      <w:r w:rsidRPr="0023074F">
        <w:rPr>
          <w:rFonts w:ascii="Cambria" w:hAnsi="Cambria"/>
        </w:rPr>
        <w:t>школе</w:t>
      </w:r>
      <w:r w:rsidR="002B71D9" w:rsidRPr="0023074F">
        <w:rPr>
          <w:rFonts w:ascii="Cambria" w:hAnsi="Cambria"/>
        </w:rPr>
        <w:t xml:space="preserve"> </w:t>
      </w:r>
      <w:r w:rsidRPr="0023074F">
        <w:rPr>
          <w:rFonts w:ascii="Cambria" w:hAnsi="Cambria"/>
        </w:rPr>
        <w:t>са</w:t>
      </w:r>
      <w:r w:rsidR="002B71D9" w:rsidRPr="0023074F">
        <w:rPr>
          <w:rFonts w:ascii="Cambria" w:hAnsi="Cambria"/>
        </w:rPr>
        <w:t xml:space="preserve"> </w:t>
      </w:r>
      <w:r w:rsidRPr="0023074F">
        <w:rPr>
          <w:rFonts w:ascii="Cambria" w:hAnsi="Cambria"/>
        </w:rPr>
        <w:t>законском</w:t>
      </w:r>
      <w:r w:rsidR="002B71D9" w:rsidRPr="0023074F">
        <w:rPr>
          <w:rFonts w:ascii="Cambria" w:hAnsi="Cambria"/>
        </w:rPr>
        <w:t xml:space="preserve"> </w:t>
      </w:r>
      <w:r w:rsidRPr="0023074F">
        <w:rPr>
          <w:rFonts w:ascii="Cambria" w:hAnsi="Cambria"/>
        </w:rPr>
        <w:t>регулативом</w:t>
      </w:r>
    </w:p>
    <w:p w:rsidR="00520917" w:rsidRPr="0023074F" w:rsidRDefault="001A1969" w:rsidP="005266CE">
      <w:pPr>
        <w:pStyle w:val="ListParagraph"/>
        <w:numPr>
          <w:ilvl w:val="0"/>
          <w:numId w:val="3"/>
        </w:numPr>
        <w:jc w:val="both"/>
        <w:rPr>
          <w:rFonts w:ascii="Cambria" w:hAnsi="Cambria"/>
          <w:lang w:val="sr-Latn-CS"/>
        </w:rPr>
      </w:pPr>
      <w:r w:rsidRPr="0023074F">
        <w:rPr>
          <w:rFonts w:ascii="Cambria" w:hAnsi="Cambria"/>
          <w:lang w:val="sr-Cyrl-CS"/>
        </w:rPr>
        <w:t>О</w:t>
      </w:r>
      <w:r w:rsidR="00BA4F3B" w:rsidRPr="0023074F">
        <w:rPr>
          <w:rFonts w:ascii="Cambria" w:hAnsi="Cambria"/>
          <w:lang w:val="sr-Latn-CS"/>
        </w:rPr>
        <w:t>длучивао је о пословању школе</w:t>
      </w:r>
    </w:p>
    <w:p w:rsidR="00520917" w:rsidRPr="0023074F" w:rsidRDefault="001A1969" w:rsidP="005266CE">
      <w:pPr>
        <w:pStyle w:val="ListParagraph"/>
        <w:numPr>
          <w:ilvl w:val="0"/>
          <w:numId w:val="3"/>
        </w:numPr>
        <w:jc w:val="both"/>
        <w:rPr>
          <w:rFonts w:ascii="Cambria" w:hAnsi="Cambria"/>
          <w:lang w:val="sr-Latn-CS"/>
        </w:rPr>
      </w:pPr>
      <w:r w:rsidRPr="0023074F">
        <w:rPr>
          <w:rFonts w:ascii="Cambria" w:hAnsi="Cambria"/>
          <w:lang w:val="sr-Cyrl-CS"/>
        </w:rPr>
        <w:t>Д</w:t>
      </w:r>
      <w:r w:rsidR="00520917" w:rsidRPr="0023074F">
        <w:rPr>
          <w:rFonts w:ascii="Cambria" w:hAnsi="Cambria"/>
        </w:rPr>
        <w:t>он</w:t>
      </w:r>
      <w:r w:rsidR="00520917" w:rsidRPr="0023074F">
        <w:rPr>
          <w:rFonts w:ascii="Cambria" w:hAnsi="Cambria"/>
          <w:lang w:val="sr-Cyrl-CS"/>
        </w:rPr>
        <w:t>ео</w:t>
      </w:r>
      <w:r w:rsidR="000E3230" w:rsidRPr="0023074F">
        <w:rPr>
          <w:rFonts w:ascii="Cambria" w:hAnsi="Cambria"/>
          <w:lang w:val="sr-Cyrl-CS"/>
        </w:rPr>
        <w:t xml:space="preserve"> </w:t>
      </w:r>
      <w:r w:rsidR="00520917" w:rsidRPr="0023074F">
        <w:rPr>
          <w:rFonts w:ascii="Cambria" w:hAnsi="Cambria"/>
        </w:rPr>
        <w:t>финансијски</w:t>
      </w:r>
      <w:r w:rsidR="009F2513" w:rsidRPr="0023074F">
        <w:rPr>
          <w:rFonts w:ascii="Cambria" w:hAnsi="Cambria"/>
        </w:rPr>
        <w:t xml:space="preserve"> </w:t>
      </w:r>
      <w:r w:rsidR="00520917" w:rsidRPr="0023074F">
        <w:rPr>
          <w:rFonts w:ascii="Cambria" w:hAnsi="Cambria"/>
        </w:rPr>
        <w:t>план</w:t>
      </w:r>
      <w:r w:rsidR="009F2513" w:rsidRPr="0023074F">
        <w:rPr>
          <w:rFonts w:ascii="Cambria" w:hAnsi="Cambria"/>
        </w:rPr>
        <w:t xml:space="preserve"> у</w:t>
      </w:r>
      <w:r w:rsidR="00520917" w:rsidRPr="0023074F">
        <w:rPr>
          <w:rFonts w:ascii="Cambria" w:hAnsi="Cambria"/>
        </w:rPr>
        <w:t>станове</w:t>
      </w:r>
    </w:p>
    <w:p w:rsidR="001A1969" w:rsidRPr="0023074F" w:rsidRDefault="001A1969" w:rsidP="005266CE">
      <w:pPr>
        <w:pStyle w:val="NoSpacing"/>
        <w:numPr>
          <w:ilvl w:val="0"/>
          <w:numId w:val="3"/>
        </w:numPr>
        <w:jc w:val="both"/>
        <w:rPr>
          <w:rFonts w:ascii="Cambria" w:hAnsi="Cambria"/>
          <w:sz w:val="24"/>
          <w:szCs w:val="24"/>
          <w:lang w:val="ru-RU"/>
        </w:rPr>
      </w:pPr>
      <w:r w:rsidRPr="0023074F">
        <w:rPr>
          <w:rFonts w:ascii="Cambria" w:hAnsi="Cambria"/>
          <w:sz w:val="24"/>
          <w:szCs w:val="24"/>
          <w:lang w:val="ru-RU"/>
        </w:rPr>
        <w:t>У</w:t>
      </w:r>
      <w:r w:rsidR="00520917" w:rsidRPr="0023074F">
        <w:rPr>
          <w:rFonts w:ascii="Cambria" w:hAnsi="Cambria"/>
          <w:sz w:val="24"/>
          <w:szCs w:val="24"/>
          <w:lang w:val="ru-RU"/>
        </w:rPr>
        <w:t xml:space="preserve">својио извештај о пословању и  годишњи обрачун </w:t>
      </w:r>
    </w:p>
    <w:p w:rsidR="00AD6E46" w:rsidRPr="0023074F" w:rsidRDefault="001A1969" w:rsidP="005266CE">
      <w:pPr>
        <w:pStyle w:val="NoSpacing"/>
        <w:numPr>
          <w:ilvl w:val="0"/>
          <w:numId w:val="3"/>
        </w:numPr>
        <w:jc w:val="both"/>
        <w:rPr>
          <w:rFonts w:ascii="Cambria" w:hAnsi="Cambria"/>
          <w:sz w:val="24"/>
          <w:szCs w:val="24"/>
          <w:lang w:val="ru-RU"/>
        </w:rPr>
      </w:pPr>
      <w:r w:rsidRPr="0023074F">
        <w:rPr>
          <w:rFonts w:ascii="Cambria" w:hAnsi="Cambria"/>
          <w:sz w:val="24"/>
          <w:szCs w:val="24"/>
          <w:lang w:val="ru-RU"/>
        </w:rPr>
        <w:t>У</w:t>
      </w:r>
      <w:r w:rsidR="00520917" w:rsidRPr="0023074F">
        <w:rPr>
          <w:rFonts w:ascii="Cambria" w:hAnsi="Cambria"/>
          <w:sz w:val="24"/>
          <w:szCs w:val="24"/>
          <w:lang w:val="ru-RU"/>
        </w:rPr>
        <w:t>својио  извештај о извођ</w:t>
      </w:r>
      <w:r w:rsidR="007D5DB6" w:rsidRPr="0023074F">
        <w:rPr>
          <w:rFonts w:ascii="Cambria" w:hAnsi="Cambria"/>
          <w:sz w:val="24"/>
          <w:szCs w:val="24"/>
          <w:lang w:val="ru-RU"/>
        </w:rPr>
        <w:t xml:space="preserve">ењу  наставе у природи на Дивчибарима, зимовању на </w:t>
      </w:r>
      <w:r w:rsidRPr="0023074F">
        <w:rPr>
          <w:rFonts w:ascii="Cambria" w:hAnsi="Cambria"/>
          <w:sz w:val="24"/>
          <w:szCs w:val="24"/>
          <w:lang w:val="ru-RU"/>
        </w:rPr>
        <w:t>Д</w:t>
      </w:r>
      <w:r w:rsidR="00AD6E46" w:rsidRPr="0023074F">
        <w:rPr>
          <w:rFonts w:ascii="Cambria" w:hAnsi="Cambria"/>
          <w:sz w:val="24"/>
          <w:szCs w:val="24"/>
          <w:lang w:val="ru-RU"/>
        </w:rPr>
        <w:t>ивчибарима</w:t>
      </w:r>
    </w:p>
    <w:p w:rsidR="00520917" w:rsidRPr="0023074F" w:rsidRDefault="001A1969" w:rsidP="005266CE">
      <w:pPr>
        <w:pStyle w:val="NoSpacing"/>
        <w:numPr>
          <w:ilvl w:val="0"/>
          <w:numId w:val="3"/>
        </w:numPr>
        <w:jc w:val="both"/>
        <w:rPr>
          <w:rFonts w:ascii="Cambria" w:hAnsi="Cambria"/>
          <w:sz w:val="24"/>
          <w:szCs w:val="24"/>
          <w:lang w:val="ru-RU"/>
        </w:rPr>
      </w:pPr>
      <w:r w:rsidRPr="0023074F">
        <w:rPr>
          <w:rFonts w:ascii="Cambria" w:hAnsi="Cambria"/>
          <w:sz w:val="24"/>
          <w:szCs w:val="24"/>
          <w:lang w:val="ru-RU"/>
        </w:rPr>
        <w:t>Р</w:t>
      </w:r>
      <w:r w:rsidR="00520917" w:rsidRPr="0023074F">
        <w:rPr>
          <w:rFonts w:ascii="Cambria" w:hAnsi="Cambria"/>
          <w:sz w:val="24"/>
          <w:szCs w:val="24"/>
          <w:lang w:val="ru-RU"/>
        </w:rPr>
        <w:t>азматрао и усвајао извештаје о самовредновању рада школе и извештаје о примени Посебног протокола за заштиту деце и ученика од насиља, злостављања и занемаривања</w:t>
      </w:r>
    </w:p>
    <w:p w:rsidR="00520917" w:rsidRPr="0023074F" w:rsidRDefault="001A1969" w:rsidP="005266CE">
      <w:pPr>
        <w:pStyle w:val="NoSpacing"/>
        <w:numPr>
          <w:ilvl w:val="0"/>
          <w:numId w:val="3"/>
        </w:numPr>
        <w:jc w:val="both"/>
        <w:rPr>
          <w:rFonts w:ascii="Cambria" w:hAnsi="Cambria"/>
          <w:sz w:val="24"/>
          <w:szCs w:val="24"/>
          <w:lang w:val="ru-RU"/>
        </w:rPr>
      </w:pPr>
      <w:r w:rsidRPr="0023074F">
        <w:rPr>
          <w:rFonts w:ascii="Cambria" w:hAnsi="Cambria"/>
          <w:sz w:val="24"/>
          <w:szCs w:val="24"/>
          <w:lang w:val="ru-RU"/>
        </w:rPr>
        <w:t>Р</w:t>
      </w:r>
      <w:r w:rsidR="00520917" w:rsidRPr="0023074F">
        <w:rPr>
          <w:rFonts w:ascii="Cambria" w:hAnsi="Cambria"/>
          <w:sz w:val="24"/>
          <w:szCs w:val="24"/>
          <w:lang w:val="ru-RU"/>
        </w:rPr>
        <w:t>азматрао и усвајао извештаје о реализацији развојног плана школе</w:t>
      </w:r>
    </w:p>
    <w:p w:rsidR="00520917" w:rsidRPr="0023074F" w:rsidRDefault="001A1969" w:rsidP="005266CE">
      <w:pPr>
        <w:pStyle w:val="NoSpacing"/>
        <w:numPr>
          <w:ilvl w:val="0"/>
          <w:numId w:val="3"/>
        </w:numPr>
        <w:jc w:val="both"/>
        <w:rPr>
          <w:rFonts w:ascii="Cambria" w:hAnsi="Cambria"/>
          <w:sz w:val="24"/>
          <w:szCs w:val="24"/>
          <w:lang w:val="ru-RU"/>
        </w:rPr>
      </w:pPr>
      <w:r w:rsidRPr="0023074F">
        <w:rPr>
          <w:rFonts w:ascii="Cambria" w:hAnsi="Cambria"/>
          <w:sz w:val="24"/>
          <w:szCs w:val="24"/>
          <w:lang w:val="ru-RU"/>
        </w:rPr>
        <w:t>Р</w:t>
      </w:r>
      <w:r w:rsidR="00520917" w:rsidRPr="0023074F">
        <w:rPr>
          <w:rFonts w:ascii="Cambria" w:hAnsi="Cambria"/>
          <w:sz w:val="24"/>
          <w:szCs w:val="24"/>
          <w:lang w:val="ru-RU"/>
        </w:rPr>
        <w:t>азматрао и усвајао периодичне извештаје о раду директора школе</w:t>
      </w:r>
    </w:p>
    <w:p w:rsidR="00520917" w:rsidRPr="0023074F" w:rsidRDefault="001A1969" w:rsidP="005266CE">
      <w:pPr>
        <w:pStyle w:val="NoSpacing"/>
        <w:numPr>
          <w:ilvl w:val="0"/>
          <w:numId w:val="3"/>
        </w:numPr>
        <w:jc w:val="both"/>
        <w:rPr>
          <w:rFonts w:ascii="Cambria" w:hAnsi="Cambria"/>
          <w:sz w:val="24"/>
          <w:szCs w:val="24"/>
          <w:lang w:val="sr-Cyrl-CS"/>
        </w:rPr>
      </w:pPr>
      <w:r w:rsidRPr="0023074F">
        <w:rPr>
          <w:rFonts w:ascii="Cambria" w:hAnsi="Cambria"/>
          <w:sz w:val="24"/>
          <w:szCs w:val="24"/>
          <w:lang w:val="ru-RU"/>
        </w:rPr>
        <w:t>О</w:t>
      </w:r>
      <w:r w:rsidR="00520917" w:rsidRPr="0023074F">
        <w:rPr>
          <w:rFonts w:ascii="Cambria" w:hAnsi="Cambria"/>
          <w:sz w:val="24"/>
          <w:szCs w:val="24"/>
          <w:lang w:val="sr-Latn-CS"/>
        </w:rPr>
        <w:t>длучивао је о коришћењу средстава из инвест</w:t>
      </w:r>
      <w:r w:rsidR="00F81B3A" w:rsidRPr="0023074F">
        <w:rPr>
          <w:rFonts w:ascii="Cambria" w:hAnsi="Cambria"/>
          <w:sz w:val="24"/>
          <w:szCs w:val="24"/>
        </w:rPr>
        <w:t>и</w:t>
      </w:r>
      <w:r w:rsidR="00520917" w:rsidRPr="0023074F">
        <w:rPr>
          <w:rFonts w:ascii="Cambria" w:hAnsi="Cambria"/>
          <w:sz w:val="24"/>
          <w:szCs w:val="24"/>
          <w:lang w:val="sr-Latn-CS"/>
        </w:rPr>
        <w:t>ционог одржавања у складу са законом и средствима која су му била на располагању,</w:t>
      </w:r>
    </w:p>
    <w:p w:rsidR="00520917" w:rsidRPr="0023074F" w:rsidRDefault="001A1969" w:rsidP="005266CE">
      <w:pPr>
        <w:pStyle w:val="NoSpacing"/>
        <w:numPr>
          <w:ilvl w:val="0"/>
          <w:numId w:val="3"/>
        </w:numPr>
        <w:jc w:val="both"/>
        <w:rPr>
          <w:rFonts w:ascii="Cambria" w:hAnsi="Cambria"/>
          <w:sz w:val="24"/>
          <w:szCs w:val="24"/>
          <w:lang w:val="sr-Cyrl-CS"/>
        </w:rPr>
      </w:pPr>
      <w:r w:rsidRPr="0023074F">
        <w:rPr>
          <w:rFonts w:ascii="Cambria" w:hAnsi="Cambria"/>
          <w:sz w:val="24"/>
          <w:szCs w:val="24"/>
          <w:lang w:val="sr-Cyrl-CS"/>
        </w:rPr>
        <w:t>Р</w:t>
      </w:r>
      <w:r w:rsidR="00520917" w:rsidRPr="0023074F">
        <w:rPr>
          <w:rFonts w:ascii="Cambria" w:hAnsi="Cambria"/>
          <w:sz w:val="24"/>
          <w:szCs w:val="24"/>
          <w:lang w:val="sr-Cyrl-CS"/>
        </w:rPr>
        <w:t>азматрао и анализирао записнике  просветне инспекције,</w:t>
      </w:r>
    </w:p>
    <w:p w:rsidR="00520917" w:rsidRPr="0023074F" w:rsidRDefault="001A1969" w:rsidP="005266CE">
      <w:pPr>
        <w:pStyle w:val="NoSpacing"/>
        <w:numPr>
          <w:ilvl w:val="0"/>
          <w:numId w:val="3"/>
        </w:numPr>
        <w:jc w:val="both"/>
        <w:rPr>
          <w:rFonts w:ascii="Cambria" w:hAnsi="Cambria"/>
          <w:sz w:val="24"/>
          <w:szCs w:val="24"/>
          <w:lang w:val="sr-Latn-CS"/>
        </w:rPr>
      </w:pPr>
      <w:r w:rsidRPr="0023074F">
        <w:rPr>
          <w:rFonts w:ascii="Cambria" w:hAnsi="Cambria"/>
          <w:sz w:val="24"/>
          <w:szCs w:val="24"/>
          <w:lang w:val="sr-Cyrl-CS"/>
        </w:rPr>
        <w:t>Р</w:t>
      </w:r>
      <w:r w:rsidR="00520917" w:rsidRPr="0023074F">
        <w:rPr>
          <w:rFonts w:ascii="Cambria" w:hAnsi="Cambria"/>
          <w:sz w:val="24"/>
          <w:szCs w:val="24"/>
          <w:lang w:val="sr-Latn-CS"/>
        </w:rPr>
        <w:t>азматрао је успех ученика и предузимао мере за побољшање услова рада школе и остваривање образовно-васпитног рада према могућностима школе и</w:t>
      </w:r>
    </w:p>
    <w:p w:rsidR="00520917" w:rsidRPr="0023074F" w:rsidRDefault="001A1969" w:rsidP="005266CE">
      <w:pPr>
        <w:pStyle w:val="NoSpacing"/>
        <w:numPr>
          <w:ilvl w:val="0"/>
          <w:numId w:val="3"/>
        </w:numPr>
        <w:jc w:val="both"/>
        <w:rPr>
          <w:rFonts w:ascii="Cambria" w:hAnsi="Cambria"/>
          <w:sz w:val="24"/>
          <w:szCs w:val="24"/>
          <w:lang w:val="ru-RU"/>
        </w:rPr>
      </w:pPr>
      <w:r w:rsidRPr="0023074F">
        <w:rPr>
          <w:rFonts w:ascii="Cambria" w:hAnsi="Cambria"/>
          <w:sz w:val="24"/>
          <w:szCs w:val="24"/>
          <w:lang w:val="ru-RU"/>
        </w:rPr>
        <w:t>О</w:t>
      </w:r>
      <w:r w:rsidR="00520917" w:rsidRPr="0023074F">
        <w:rPr>
          <w:rFonts w:ascii="Cambria" w:hAnsi="Cambria"/>
          <w:sz w:val="24"/>
          <w:szCs w:val="24"/>
          <w:lang w:val="ru-RU"/>
        </w:rPr>
        <w:t>бављао  и друге послове у складу са законом, актом о оснивању и статутом.</w:t>
      </w:r>
    </w:p>
    <w:p w:rsidR="00520917" w:rsidRPr="0023074F" w:rsidRDefault="00520917" w:rsidP="005266CE">
      <w:pPr>
        <w:pStyle w:val="NoSpacing"/>
        <w:jc w:val="both"/>
        <w:rPr>
          <w:rFonts w:ascii="Cambria" w:hAnsi="Cambria"/>
          <w:i/>
          <w:sz w:val="24"/>
          <w:szCs w:val="24"/>
          <w:lang w:val="sr-Cyrl-CS"/>
        </w:rPr>
      </w:pPr>
    </w:p>
    <w:p w:rsidR="00520917" w:rsidRPr="0023074F" w:rsidRDefault="00520917" w:rsidP="005266CE">
      <w:pPr>
        <w:ind w:left="4248" w:firstLine="708"/>
        <w:jc w:val="both"/>
        <w:rPr>
          <w:rFonts w:ascii="Cambria" w:hAnsi="Cambria"/>
          <w:i/>
          <w:lang w:val="sr-Cyrl-CS"/>
        </w:rPr>
      </w:pPr>
      <w:r w:rsidRPr="0023074F">
        <w:rPr>
          <w:rFonts w:ascii="Cambria" w:hAnsi="Cambria"/>
          <w:i/>
          <w:lang w:val="sr-Cyrl-CS"/>
        </w:rPr>
        <w:t>Председник Школског одбора</w:t>
      </w:r>
      <w:r w:rsidR="007E17FE" w:rsidRPr="0023074F">
        <w:rPr>
          <w:rFonts w:ascii="Cambria" w:hAnsi="Cambria"/>
          <w:i/>
          <w:lang w:val="sr-Cyrl-CS"/>
        </w:rPr>
        <w:t xml:space="preserve"> </w:t>
      </w:r>
      <w:r w:rsidR="003232D5" w:rsidRPr="0023074F">
        <w:rPr>
          <w:rFonts w:ascii="Cambria" w:hAnsi="Cambria"/>
          <w:i/>
          <w:lang w:val="sr-Cyrl-CS"/>
        </w:rPr>
        <w:t>Бисак Золтан</w:t>
      </w:r>
    </w:p>
    <w:p w:rsidR="00520917" w:rsidRPr="0023074F" w:rsidRDefault="00520917" w:rsidP="005266CE">
      <w:pPr>
        <w:jc w:val="both"/>
        <w:rPr>
          <w:rFonts w:ascii="Cambria" w:hAnsi="Cambria"/>
          <w:lang w:val="sr-Cyrl-CS"/>
        </w:rPr>
      </w:pPr>
    </w:p>
    <w:p w:rsidR="00F81B3A" w:rsidRPr="0023074F" w:rsidRDefault="00074208" w:rsidP="005266CE">
      <w:pPr>
        <w:jc w:val="both"/>
        <w:rPr>
          <w:i/>
          <w:lang w:val="sr-Cyrl-CS"/>
        </w:rPr>
      </w:pPr>
      <w:r w:rsidRPr="0023074F">
        <w:rPr>
          <w:rFonts w:ascii="Cambria" w:hAnsi="Cambria"/>
          <w:i/>
          <w:lang w:val="sr-Cyrl-CS"/>
        </w:rPr>
        <w:tab/>
      </w:r>
      <w:r w:rsidRPr="0023074F">
        <w:rPr>
          <w:rFonts w:ascii="Cambria" w:hAnsi="Cambria"/>
          <w:i/>
          <w:lang w:val="sr-Cyrl-CS"/>
        </w:rPr>
        <w:tab/>
      </w:r>
      <w:r w:rsidRPr="0023074F">
        <w:rPr>
          <w:rFonts w:ascii="Cambria" w:hAnsi="Cambria"/>
          <w:i/>
          <w:lang w:val="sr-Cyrl-CS"/>
        </w:rPr>
        <w:tab/>
      </w:r>
    </w:p>
    <w:p w:rsidR="00F81B3A" w:rsidRPr="0023074F" w:rsidRDefault="00F81B3A" w:rsidP="00886A32">
      <w:pPr>
        <w:jc w:val="right"/>
        <w:rPr>
          <w:i/>
          <w:lang w:val="sr-Cyrl-CS"/>
        </w:rPr>
      </w:pPr>
    </w:p>
    <w:p w:rsidR="00F81B3A" w:rsidRPr="0023074F" w:rsidRDefault="00F81B3A" w:rsidP="00886A32">
      <w:pPr>
        <w:jc w:val="right"/>
        <w:rPr>
          <w:i/>
          <w:lang w:val="sr-Cyrl-CS"/>
        </w:rPr>
      </w:pPr>
    </w:p>
    <w:p w:rsidR="00886A32" w:rsidRPr="00FB48D9" w:rsidRDefault="00886A32" w:rsidP="00FB48D9">
      <w:pPr>
        <w:pStyle w:val="Heading2"/>
        <w:jc w:val="center"/>
        <w:rPr>
          <w:rFonts w:asciiTheme="majorHAnsi" w:hAnsiTheme="majorHAnsi"/>
        </w:rPr>
      </w:pPr>
      <w:bookmarkStart w:id="90" w:name="_Toc22051315"/>
      <w:r w:rsidRPr="00FB48D9">
        <w:rPr>
          <w:rFonts w:asciiTheme="majorHAnsi" w:hAnsiTheme="majorHAnsi"/>
        </w:rPr>
        <w:lastRenderedPageBreak/>
        <w:t xml:space="preserve">ИЗВЕШТАЈ </w:t>
      </w:r>
      <w:r w:rsidR="00F81B3A" w:rsidRPr="00FB48D9">
        <w:rPr>
          <w:rFonts w:asciiTheme="majorHAnsi" w:hAnsiTheme="majorHAnsi"/>
        </w:rPr>
        <w:t>О РАДУ</w:t>
      </w:r>
      <w:bookmarkEnd w:id="90"/>
    </w:p>
    <w:p w:rsidR="00886A32" w:rsidRPr="00FB48D9" w:rsidRDefault="00886A32" w:rsidP="00FB48D9">
      <w:pPr>
        <w:pStyle w:val="Heading2"/>
        <w:jc w:val="center"/>
        <w:rPr>
          <w:rFonts w:asciiTheme="majorHAnsi" w:hAnsiTheme="majorHAnsi"/>
          <w:lang w:val="sr-Cyrl-RS"/>
        </w:rPr>
      </w:pPr>
      <w:bookmarkStart w:id="91" w:name="_Toc22051316"/>
      <w:r w:rsidRPr="00FB48D9">
        <w:rPr>
          <w:rFonts w:asciiTheme="majorHAnsi" w:hAnsiTheme="majorHAnsi"/>
        </w:rPr>
        <w:t>СЕКРЕТАРА ШКОЛЕ</w:t>
      </w:r>
      <w:bookmarkEnd w:id="91"/>
    </w:p>
    <w:p w:rsidR="00886A32" w:rsidRPr="0023074F" w:rsidRDefault="00886A32" w:rsidP="00886A32">
      <w:pPr>
        <w:jc w:val="center"/>
        <w:rPr>
          <w:rFonts w:asciiTheme="majorHAnsi" w:hAnsiTheme="majorHAnsi"/>
          <w:b/>
        </w:rPr>
      </w:pPr>
    </w:p>
    <w:p w:rsidR="00886A32" w:rsidRPr="0023074F" w:rsidRDefault="00886A32" w:rsidP="005266CE">
      <w:pPr>
        <w:jc w:val="both"/>
        <w:rPr>
          <w:rFonts w:asciiTheme="majorHAnsi" w:hAnsiTheme="majorHAnsi"/>
        </w:rPr>
      </w:pPr>
      <w:r w:rsidRPr="0023074F">
        <w:rPr>
          <w:rFonts w:asciiTheme="majorHAnsi" w:hAnsiTheme="majorHAnsi"/>
        </w:rPr>
        <w:t>Секретар школе је у току школске 201</w:t>
      </w:r>
      <w:r w:rsidR="005266CE" w:rsidRPr="0023074F">
        <w:rPr>
          <w:rFonts w:asciiTheme="majorHAnsi" w:hAnsiTheme="majorHAnsi"/>
          <w:lang w:val="sr-Cyrl-RS"/>
        </w:rPr>
        <w:t>8</w:t>
      </w:r>
      <w:r w:rsidRPr="0023074F">
        <w:rPr>
          <w:rFonts w:asciiTheme="majorHAnsi" w:hAnsiTheme="majorHAnsi"/>
        </w:rPr>
        <w:t>/201</w:t>
      </w:r>
      <w:r w:rsidR="005266CE" w:rsidRPr="0023074F">
        <w:rPr>
          <w:rFonts w:asciiTheme="majorHAnsi" w:hAnsiTheme="majorHAnsi"/>
          <w:lang w:val="sr-Cyrl-RS"/>
        </w:rPr>
        <w:t>9</w:t>
      </w:r>
      <w:r w:rsidRPr="0023074F">
        <w:rPr>
          <w:rFonts w:asciiTheme="majorHAnsi" w:hAnsiTheme="majorHAnsi"/>
        </w:rPr>
        <w:t xml:space="preserve"> године обављао правне и административне послове у школи, водећи рачуна о усклађености рада са тренутним законским регулативама.</w:t>
      </w:r>
    </w:p>
    <w:p w:rsidR="00886A32" w:rsidRPr="0023074F" w:rsidRDefault="00886A32" w:rsidP="005266CE">
      <w:pPr>
        <w:jc w:val="both"/>
        <w:rPr>
          <w:rFonts w:asciiTheme="majorHAnsi" w:hAnsiTheme="majorHAnsi"/>
        </w:rPr>
      </w:pPr>
    </w:p>
    <w:p w:rsidR="00886A32" w:rsidRPr="0023074F" w:rsidRDefault="00886A32" w:rsidP="005266CE">
      <w:pPr>
        <w:jc w:val="both"/>
        <w:rPr>
          <w:rFonts w:asciiTheme="majorHAnsi" w:hAnsiTheme="majorHAnsi"/>
        </w:rPr>
      </w:pPr>
      <w:r w:rsidRPr="0023074F">
        <w:rPr>
          <w:rFonts w:asciiTheme="majorHAnsi" w:hAnsiTheme="majorHAnsi"/>
        </w:rPr>
        <w:t>У току школске 201</w:t>
      </w:r>
      <w:r w:rsidR="005266CE" w:rsidRPr="0023074F">
        <w:rPr>
          <w:rFonts w:asciiTheme="majorHAnsi" w:hAnsiTheme="majorHAnsi"/>
          <w:lang w:val="sr-Cyrl-RS"/>
        </w:rPr>
        <w:t>8</w:t>
      </w:r>
      <w:r w:rsidRPr="0023074F">
        <w:rPr>
          <w:rFonts w:asciiTheme="majorHAnsi" w:hAnsiTheme="majorHAnsi"/>
        </w:rPr>
        <w:t>/201</w:t>
      </w:r>
      <w:r w:rsidR="005266CE" w:rsidRPr="0023074F">
        <w:rPr>
          <w:rFonts w:asciiTheme="majorHAnsi" w:hAnsiTheme="majorHAnsi"/>
          <w:lang w:val="sr-Cyrl-RS"/>
        </w:rPr>
        <w:t>9</w:t>
      </w:r>
      <w:r w:rsidRPr="0023074F">
        <w:rPr>
          <w:rFonts w:asciiTheme="majorHAnsi" w:hAnsiTheme="majorHAnsi"/>
        </w:rPr>
        <w:t xml:space="preserve"> године, </w:t>
      </w:r>
      <w:r w:rsidR="005266CE" w:rsidRPr="0023074F">
        <w:rPr>
          <w:rFonts w:asciiTheme="majorHAnsi" w:hAnsiTheme="majorHAnsi"/>
        </w:rPr>
        <w:t>секретар школе изра</w:t>
      </w:r>
      <w:r w:rsidR="005266CE" w:rsidRPr="0023074F">
        <w:rPr>
          <w:rFonts w:asciiTheme="majorHAnsi" w:hAnsiTheme="majorHAnsi"/>
          <w:lang w:val="sr-Cyrl-RS"/>
        </w:rPr>
        <w:t>ђивао</w:t>
      </w:r>
      <w:r w:rsidR="005266CE" w:rsidRPr="0023074F">
        <w:rPr>
          <w:rFonts w:asciiTheme="majorHAnsi" w:hAnsiTheme="majorHAnsi"/>
        </w:rPr>
        <w:t xml:space="preserve"> је унутрашње акте и усагла</w:t>
      </w:r>
      <w:r w:rsidR="005266CE" w:rsidRPr="0023074F">
        <w:rPr>
          <w:rFonts w:asciiTheme="majorHAnsi" w:hAnsiTheme="majorHAnsi"/>
          <w:lang w:val="sr-Cyrl-RS"/>
        </w:rPr>
        <w:t>шавао</w:t>
      </w:r>
      <w:r w:rsidRPr="0023074F">
        <w:rPr>
          <w:rFonts w:asciiTheme="majorHAnsi" w:hAnsiTheme="majorHAnsi"/>
        </w:rPr>
        <w:t xml:space="preserve"> их са новом законском регулативом.</w:t>
      </w:r>
    </w:p>
    <w:p w:rsidR="00886A32" w:rsidRPr="0023074F" w:rsidRDefault="00886A32" w:rsidP="005266CE">
      <w:pPr>
        <w:jc w:val="both"/>
        <w:rPr>
          <w:rFonts w:asciiTheme="majorHAnsi" w:hAnsiTheme="majorHAnsi"/>
        </w:rPr>
      </w:pPr>
    </w:p>
    <w:p w:rsidR="00886A32" w:rsidRPr="0023074F" w:rsidRDefault="00886A32" w:rsidP="005266CE">
      <w:pPr>
        <w:jc w:val="both"/>
        <w:rPr>
          <w:rFonts w:asciiTheme="majorHAnsi" w:hAnsiTheme="majorHAnsi"/>
        </w:rPr>
      </w:pPr>
      <w:r w:rsidRPr="0023074F">
        <w:rPr>
          <w:rFonts w:asciiTheme="majorHAnsi" w:hAnsiTheme="majorHAnsi"/>
        </w:rPr>
        <w:t>Остварена је одлична комуникација са Покрајинским секретаријатом за образовање, као и са инситуцијама са којима школа сарађује.</w:t>
      </w:r>
    </w:p>
    <w:p w:rsidR="00886A32" w:rsidRPr="0023074F" w:rsidRDefault="00886A32" w:rsidP="005266CE">
      <w:pPr>
        <w:jc w:val="both"/>
        <w:rPr>
          <w:rFonts w:asciiTheme="majorHAnsi" w:hAnsiTheme="majorHAnsi"/>
        </w:rPr>
      </w:pPr>
    </w:p>
    <w:p w:rsidR="00886A32" w:rsidRPr="0023074F" w:rsidRDefault="00886A32" w:rsidP="005266CE">
      <w:pPr>
        <w:jc w:val="both"/>
        <w:rPr>
          <w:rFonts w:asciiTheme="majorHAnsi" w:hAnsiTheme="majorHAnsi"/>
        </w:rPr>
      </w:pPr>
      <w:r w:rsidRPr="0023074F">
        <w:rPr>
          <w:rFonts w:asciiTheme="majorHAnsi" w:hAnsiTheme="majorHAnsi"/>
        </w:rPr>
        <w:t>У току школске 2018/201</w:t>
      </w:r>
      <w:r w:rsidR="005266CE" w:rsidRPr="0023074F">
        <w:rPr>
          <w:rFonts w:asciiTheme="majorHAnsi" w:hAnsiTheme="majorHAnsi"/>
          <w:lang w:val="sr-Cyrl-RS"/>
        </w:rPr>
        <w:t>9</w:t>
      </w:r>
      <w:r w:rsidRPr="0023074F">
        <w:rPr>
          <w:rFonts w:asciiTheme="majorHAnsi" w:hAnsiTheme="majorHAnsi"/>
        </w:rPr>
        <w:t xml:space="preserve"> године секретар школе је, у сарадњи са удруженом школом ,,Михајло Пупин“ израђивао радне листе.  </w:t>
      </w:r>
    </w:p>
    <w:p w:rsidR="00886A32" w:rsidRPr="0023074F" w:rsidRDefault="00886A32" w:rsidP="005266CE">
      <w:pPr>
        <w:jc w:val="both"/>
        <w:rPr>
          <w:rFonts w:asciiTheme="majorHAnsi" w:hAnsiTheme="majorHAnsi"/>
        </w:rPr>
      </w:pPr>
    </w:p>
    <w:p w:rsidR="00886A32" w:rsidRPr="0023074F" w:rsidRDefault="00886A32" w:rsidP="005266CE">
      <w:pPr>
        <w:jc w:val="both"/>
        <w:rPr>
          <w:rFonts w:asciiTheme="majorHAnsi" w:hAnsiTheme="majorHAnsi"/>
        </w:rPr>
      </w:pPr>
      <w:r w:rsidRPr="0023074F">
        <w:rPr>
          <w:rFonts w:asciiTheme="majorHAnsi" w:hAnsiTheme="majorHAnsi"/>
        </w:rPr>
        <w:t>Секретар школе је сарађивао са родитељима и ученицима и благовремено достављао тражену документацију и информације.</w:t>
      </w:r>
    </w:p>
    <w:p w:rsidR="00886A32" w:rsidRPr="0023074F" w:rsidRDefault="00886A32" w:rsidP="005266CE">
      <w:pPr>
        <w:jc w:val="both"/>
        <w:rPr>
          <w:rFonts w:asciiTheme="majorHAnsi" w:hAnsiTheme="majorHAnsi"/>
        </w:rPr>
      </w:pPr>
    </w:p>
    <w:p w:rsidR="00886A32" w:rsidRPr="0023074F" w:rsidRDefault="00886A32" w:rsidP="005266CE">
      <w:pPr>
        <w:jc w:val="both"/>
        <w:rPr>
          <w:rFonts w:asciiTheme="majorHAnsi" w:hAnsiTheme="majorHAnsi"/>
        </w:rPr>
      </w:pPr>
      <w:r w:rsidRPr="0023074F">
        <w:rPr>
          <w:rFonts w:asciiTheme="majorHAnsi" w:hAnsiTheme="majorHAnsi"/>
        </w:rPr>
        <w:t>Административне послове у школи, такође је обављао секретар школе, ослањајући се на Правилник о канцеларијском пословању.</w:t>
      </w:r>
    </w:p>
    <w:p w:rsidR="00886A32" w:rsidRPr="0023074F" w:rsidRDefault="00886A32" w:rsidP="005266CE">
      <w:pPr>
        <w:jc w:val="both"/>
        <w:rPr>
          <w:rFonts w:asciiTheme="majorHAnsi" w:hAnsiTheme="majorHAnsi"/>
        </w:rPr>
      </w:pPr>
      <w:r w:rsidRPr="0023074F">
        <w:rPr>
          <w:rFonts w:asciiTheme="majorHAnsi" w:hAnsiTheme="majorHAnsi"/>
        </w:rPr>
        <w:t>У току школске 201</w:t>
      </w:r>
      <w:r w:rsidR="005266CE" w:rsidRPr="0023074F">
        <w:rPr>
          <w:rFonts w:asciiTheme="majorHAnsi" w:hAnsiTheme="majorHAnsi"/>
          <w:lang w:val="sr-Cyrl-RS"/>
        </w:rPr>
        <w:t>8</w:t>
      </w:r>
      <w:r w:rsidRPr="0023074F">
        <w:rPr>
          <w:rFonts w:asciiTheme="majorHAnsi" w:hAnsiTheme="majorHAnsi"/>
        </w:rPr>
        <w:t>/201</w:t>
      </w:r>
      <w:r w:rsidR="005266CE" w:rsidRPr="0023074F">
        <w:rPr>
          <w:rFonts w:asciiTheme="majorHAnsi" w:hAnsiTheme="majorHAnsi"/>
          <w:lang w:val="sr-Cyrl-RS"/>
        </w:rPr>
        <w:t>9</w:t>
      </w:r>
      <w:r w:rsidRPr="0023074F">
        <w:rPr>
          <w:rFonts w:asciiTheme="majorHAnsi" w:hAnsiTheme="majorHAnsi"/>
        </w:rPr>
        <w:t xml:space="preserve"> учествовао је у јавним набавкама којих је укупно било 2(две).</w:t>
      </w:r>
    </w:p>
    <w:p w:rsidR="00886A32" w:rsidRPr="0023074F" w:rsidRDefault="00886A32" w:rsidP="005266CE">
      <w:pPr>
        <w:jc w:val="both"/>
        <w:rPr>
          <w:rFonts w:asciiTheme="majorHAnsi" w:hAnsiTheme="majorHAnsi"/>
        </w:rPr>
      </w:pPr>
      <w:r w:rsidRPr="0023074F">
        <w:rPr>
          <w:rFonts w:asciiTheme="majorHAnsi" w:hAnsiTheme="majorHAnsi"/>
        </w:rPr>
        <w:t>Секретар школе обављао је и друге послове у складу са чл. 133 Закона о основама система образовања и васпитања, и у складу са другим Законима везаним за послове секретара у основној школи.</w:t>
      </w:r>
    </w:p>
    <w:p w:rsidR="00886A32" w:rsidRPr="0023074F" w:rsidRDefault="00886A32" w:rsidP="00886A32">
      <w:pPr>
        <w:jc w:val="right"/>
        <w:rPr>
          <w:rFonts w:asciiTheme="majorHAnsi" w:hAnsiTheme="majorHAnsi"/>
        </w:rPr>
      </w:pPr>
    </w:p>
    <w:p w:rsidR="00886A32" w:rsidRPr="0023074F" w:rsidRDefault="00886A32" w:rsidP="005266CE">
      <w:pPr>
        <w:ind w:left="6372" w:firstLine="708"/>
        <w:jc w:val="center"/>
        <w:rPr>
          <w:rFonts w:asciiTheme="majorHAnsi" w:hAnsiTheme="majorHAnsi"/>
          <w:i/>
        </w:rPr>
      </w:pPr>
      <w:r w:rsidRPr="0023074F">
        <w:rPr>
          <w:rFonts w:asciiTheme="majorHAnsi" w:hAnsiTheme="majorHAnsi"/>
          <w:i/>
        </w:rPr>
        <w:t>Секретар школе</w:t>
      </w:r>
    </w:p>
    <w:p w:rsidR="00074208" w:rsidRPr="0023074F" w:rsidRDefault="00886A32" w:rsidP="005266CE">
      <w:pPr>
        <w:ind w:left="7080" w:firstLine="708"/>
        <w:rPr>
          <w:rFonts w:asciiTheme="majorHAnsi" w:hAnsiTheme="majorHAnsi"/>
          <w:lang w:val="sr-Cyrl-CS"/>
        </w:rPr>
      </w:pPr>
      <w:r w:rsidRPr="0023074F">
        <w:rPr>
          <w:rFonts w:asciiTheme="majorHAnsi" w:hAnsiTheme="majorHAnsi"/>
          <w:i/>
        </w:rPr>
        <w:t>Јелена Кљајић</w:t>
      </w:r>
    </w:p>
    <w:p w:rsidR="00520917" w:rsidRPr="0023074F" w:rsidRDefault="00520917" w:rsidP="00576C6B">
      <w:pPr>
        <w:jc w:val="both"/>
        <w:rPr>
          <w:rFonts w:ascii="Cambria" w:hAnsi="Cambria"/>
          <w:lang w:val="sr-Cyrl-CS"/>
        </w:rPr>
      </w:pPr>
    </w:p>
    <w:p w:rsidR="00F84CE8" w:rsidRPr="00FB48D9" w:rsidRDefault="00906FD9" w:rsidP="00FB48D9">
      <w:pPr>
        <w:pStyle w:val="Heading2"/>
        <w:jc w:val="center"/>
        <w:rPr>
          <w:rFonts w:asciiTheme="majorHAnsi" w:hAnsiTheme="majorHAnsi"/>
        </w:rPr>
      </w:pPr>
      <w:bookmarkStart w:id="92" w:name="_Toc496046554"/>
      <w:bookmarkStart w:id="93" w:name="_Toc22051317"/>
      <w:r w:rsidRPr="00FB48D9">
        <w:rPr>
          <w:rFonts w:asciiTheme="majorHAnsi" w:hAnsiTheme="majorHAnsi"/>
        </w:rPr>
        <w:t>ДИРЕКТОР ШКОЛЕ</w:t>
      </w:r>
      <w:bookmarkEnd w:id="92"/>
      <w:bookmarkEnd w:id="93"/>
    </w:p>
    <w:p w:rsidR="00495BD2" w:rsidRPr="0023074F" w:rsidRDefault="00551839" w:rsidP="00495BD2">
      <w:pPr>
        <w:rPr>
          <w:rFonts w:ascii="Cambria" w:hAnsi="Cambria"/>
          <w:lang w:val="sr-Cyrl-CS"/>
        </w:rPr>
      </w:pPr>
      <w:r w:rsidRPr="0023074F">
        <w:rPr>
          <w:rFonts w:ascii="Cambria" w:hAnsi="Cambria"/>
          <w:lang w:val="sr-Cyrl-CS"/>
        </w:rPr>
        <w:t>У школској 201</w:t>
      </w:r>
      <w:r w:rsidR="005266CE" w:rsidRPr="0023074F">
        <w:rPr>
          <w:rFonts w:ascii="Cambria" w:hAnsi="Cambria"/>
          <w:lang w:val="sr-Cyrl-CS"/>
        </w:rPr>
        <w:t>8</w:t>
      </w:r>
      <w:r w:rsidR="00E95387" w:rsidRPr="0023074F">
        <w:rPr>
          <w:rFonts w:ascii="Cambria" w:hAnsi="Cambria"/>
          <w:lang w:val="sr-Cyrl-CS"/>
        </w:rPr>
        <w:t>/1</w:t>
      </w:r>
      <w:r w:rsidR="005266CE" w:rsidRPr="0023074F">
        <w:rPr>
          <w:rFonts w:ascii="Cambria" w:hAnsi="Cambria"/>
          <w:lang w:val="sr-Cyrl-CS"/>
        </w:rPr>
        <w:t>9</w:t>
      </w:r>
      <w:r w:rsidRPr="0023074F">
        <w:rPr>
          <w:rFonts w:ascii="Cambria" w:hAnsi="Cambria"/>
          <w:lang w:val="sr-Cyrl-CS"/>
        </w:rPr>
        <w:t xml:space="preserve">. години, директорка </w:t>
      </w:r>
      <w:r w:rsidR="00E95387" w:rsidRPr="0023074F">
        <w:rPr>
          <w:rFonts w:ascii="Cambria" w:hAnsi="Cambria"/>
          <w:lang w:val="sr-Cyrl-CS"/>
        </w:rPr>
        <w:t>школе Сања Симић Мијатовић</w:t>
      </w:r>
      <w:r w:rsidRPr="0023074F">
        <w:rPr>
          <w:rFonts w:ascii="Cambria" w:hAnsi="Cambria"/>
          <w:lang w:val="sr-Cyrl-CS"/>
        </w:rPr>
        <w:t>,  обавља</w:t>
      </w:r>
      <w:r w:rsidR="00E95387" w:rsidRPr="0023074F">
        <w:rPr>
          <w:rFonts w:ascii="Cambria" w:hAnsi="Cambria"/>
          <w:lang w:val="sr-Cyrl-CS"/>
        </w:rPr>
        <w:t>ла је</w:t>
      </w:r>
      <w:r w:rsidRPr="0023074F">
        <w:rPr>
          <w:rFonts w:ascii="Cambria" w:hAnsi="Cambria"/>
          <w:lang w:val="sr-Cyrl-CS"/>
        </w:rPr>
        <w:t xml:space="preserve"> следеће послове:</w:t>
      </w:r>
    </w:p>
    <w:p w:rsidR="00331F02" w:rsidRPr="0023074F" w:rsidRDefault="003053DE" w:rsidP="00B411D9">
      <w:pPr>
        <w:pStyle w:val="ListParagraph"/>
        <w:numPr>
          <w:ilvl w:val="0"/>
          <w:numId w:val="4"/>
        </w:numPr>
        <w:jc w:val="both"/>
        <w:rPr>
          <w:rFonts w:ascii="Cambria" w:hAnsi="Cambria"/>
          <w:lang w:val="sr-Cyrl-CS"/>
        </w:rPr>
      </w:pPr>
      <w:r w:rsidRPr="0023074F">
        <w:rPr>
          <w:rFonts w:ascii="Cambria" w:hAnsi="Cambria"/>
          <w:lang w:val="sr-Cyrl-CS"/>
        </w:rPr>
        <w:t>О</w:t>
      </w:r>
      <w:r w:rsidR="00BC593A" w:rsidRPr="0023074F">
        <w:rPr>
          <w:rFonts w:ascii="Cambria" w:hAnsi="Cambria"/>
          <w:lang w:val="sr-Latn-CS"/>
        </w:rPr>
        <w:t>рганизов</w:t>
      </w:r>
      <w:r w:rsidR="00FC1EB1" w:rsidRPr="0023074F">
        <w:rPr>
          <w:rFonts w:ascii="Cambria" w:hAnsi="Cambria"/>
          <w:lang w:val="sr-Cyrl-CS"/>
        </w:rPr>
        <w:t>ала</w:t>
      </w:r>
      <w:r w:rsidR="00551839" w:rsidRPr="0023074F">
        <w:rPr>
          <w:rFonts w:ascii="Cambria" w:hAnsi="Cambria"/>
          <w:lang w:val="sr-Cyrl-CS"/>
        </w:rPr>
        <w:t xml:space="preserve"> и</w:t>
      </w:r>
      <w:r w:rsidR="00B55558" w:rsidRPr="0023074F">
        <w:rPr>
          <w:rFonts w:ascii="Cambria" w:hAnsi="Cambria"/>
          <w:lang w:val="sr-Cyrl-CS"/>
        </w:rPr>
        <w:t xml:space="preserve"> </w:t>
      </w:r>
      <w:r w:rsidR="00BC593A" w:rsidRPr="0023074F">
        <w:rPr>
          <w:rFonts w:ascii="Cambria" w:hAnsi="Cambria"/>
          <w:lang w:val="sr-Latn-CS"/>
        </w:rPr>
        <w:t>усклађива</w:t>
      </w:r>
      <w:r w:rsidR="00FC1EB1" w:rsidRPr="0023074F">
        <w:rPr>
          <w:rFonts w:ascii="Cambria" w:hAnsi="Cambria"/>
          <w:lang w:val="sr-Cyrl-CS"/>
        </w:rPr>
        <w:t>ла</w:t>
      </w:r>
      <w:r w:rsidR="00BC593A" w:rsidRPr="0023074F">
        <w:rPr>
          <w:rFonts w:ascii="Cambria" w:hAnsi="Cambria"/>
          <w:lang w:val="sr-Latn-CS"/>
        </w:rPr>
        <w:t xml:space="preserve"> и координира</w:t>
      </w:r>
      <w:r w:rsidR="006D457E" w:rsidRPr="0023074F">
        <w:rPr>
          <w:rFonts w:ascii="Cambria" w:hAnsi="Cambria"/>
          <w:lang w:val="sr-Cyrl-CS"/>
        </w:rPr>
        <w:t>ла</w:t>
      </w:r>
      <w:r w:rsidR="00331F02" w:rsidRPr="0023074F">
        <w:rPr>
          <w:rFonts w:ascii="Cambria" w:hAnsi="Cambria"/>
          <w:lang w:val="sr-Latn-CS"/>
        </w:rPr>
        <w:t xml:space="preserve"> процесом рада, доно</w:t>
      </w:r>
      <w:r w:rsidR="00BC593A" w:rsidRPr="0023074F">
        <w:rPr>
          <w:rFonts w:ascii="Cambria" w:hAnsi="Cambria"/>
          <w:lang w:val="sr-Latn-CS"/>
        </w:rPr>
        <w:t>си</w:t>
      </w:r>
      <w:r w:rsidR="006D457E" w:rsidRPr="0023074F">
        <w:rPr>
          <w:rFonts w:ascii="Cambria" w:hAnsi="Cambria"/>
          <w:lang w:val="sr-Cyrl-CS"/>
        </w:rPr>
        <w:t>ла</w:t>
      </w:r>
      <w:r w:rsidR="00331F02" w:rsidRPr="0023074F">
        <w:rPr>
          <w:rFonts w:ascii="Cambria" w:hAnsi="Cambria"/>
          <w:lang w:val="sr-Latn-CS"/>
        </w:rPr>
        <w:t xml:space="preserve"> одлуке и ст</w:t>
      </w:r>
      <w:r w:rsidR="00331F02" w:rsidRPr="0023074F">
        <w:rPr>
          <w:rFonts w:ascii="Cambria" w:hAnsi="Cambria"/>
          <w:lang w:val="sr-Cyrl-CS"/>
        </w:rPr>
        <w:t>а</w:t>
      </w:r>
      <w:r w:rsidR="00BC593A" w:rsidRPr="0023074F">
        <w:rPr>
          <w:rFonts w:ascii="Cambria" w:hAnsi="Cambria"/>
          <w:lang w:val="sr-Latn-CS"/>
        </w:rPr>
        <w:t>ра</w:t>
      </w:r>
      <w:r w:rsidR="006D457E" w:rsidRPr="0023074F">
        <w:rPr>
          <w:rFonts w:ascii="Cambria" w:hAnsi="Cambria"/>
          <w:lang w:val="sr-Cyrl-CS"/>
        </w:rPr>
        <w:t>ла</w:t>
      </w:r>
      <w:r w:rsidR="00331F02" w:rsidRPr="0023074F">
        <w:rPr>
          <w:rFonts w:ascii="Cambria" w:hAnsi="Cambria"/>
          <w:lang w:val="sr-Latn-CS"/>
        </w:rPr>
        <w:t xml:space="preserve"> се за извршавање законитости о</w:t>
      </w:r>
      <w:r w:rsidR="00155C9B" w:rsidRPr="0023074F">
        <w:rPr>
          <w:rFonts w:ascii="Cambria" w:hAnsi="Cambria"/>
          <w:lang w:val="sr-Latn-CS"/>
        </w:rPr>
        <w:t>длука</w:t>
      </w:r>
      <w:r w:rsidR="00155C9B" w:rsidRPr="0023074F">
        <w:rPr>
          <w:rFonts w:ascii="Cambria" w:hAnsi="Cambria"/>
          <w:lang w:val="sr-Cyrl-CS"/>
        </w:rPr>
        <w:t>,</w:t>
      </w:r>
    </w:p>
    <w:p w:rsidR="00331F02" w:rsidRPr="0023074F" w:rsidRDefault="003053DE" w:rsidP="00B411D9">
      <w:pPr>
        <w:pStyle w:val="ListParagraph"/>
        <w:numPr>
          <w:ilvl w:val="0"/>
          <w:numId w:val="4"/>
        </w:numPr>
        <w:jc w:val="both"/>
        <w:rPr>
          <w:rFonts w:ascii="Cambria" w:hAnsi="Cambria"/>
          <w:lang w:val="sr-Latn-CS"/>
        </w:rPr>
      </w:pPr>
      <w:r w:rsidRPr="0023074F">
        <w:rPr>
          <w:rFonts w:ascii="Cambria" w:hAnsi="Cambria"/>
          <w:lang w:val="sr-Cyrl-CS"/>
        </w:rPr>
        <w:t>П</w:t>
      </w:r>
      <w:r w:rsidR="00BC593A" w:rsidRPr="0023074F">
        <w:rPr>
          <w:rFonts w:ascii="Cambria" w:hAnsi="Cambria"/>
          <w:lang w:val="sr-Latn-CS"/>
        </w:rPr>
        <w:t>редузим</w:t>
      </w:r>
      <w:r w:rsidR="006D457E" w:rsidRPr="0023074F">
        <w:rPr>
          <w:rFonts w:ascii="Cambria" w:hAnsi="Cambria"/>
          <w:lang w:val="sr-Cyrl-CS"/>
        </w:rPr>
        <w:t>ала</w:t>
      </w:r>
      <w:r w:rsidR="00331F02" w:rsidRPr="0023074F">
        <w:rPr>
          <w:rFonts w:ascii="Cambria" w:hAnsi="Cambria"/>
          <w:lang w:val="sr-Latn-CS"/>
        </w:rPr>
        <w:t xml:space="preserve"> је мере за стално осавремењавање наставних садржаја и савремених дидактичко-методичких приступа у организацији образовно-васпитног проц</w:t>
      </w:r>
      <w:r w:rsidR="001B37D9" w:rsidRPr="0023074F">
        <w:rPr>
          <w:rFonts w:ascii="Cambria" w:hAnsi="Cambria"/>
          <w:lang w:val="sr-Latn-CS"/>
        </w:rPr>
        <w:t>e</w:t>
      </w:r>
      <w:r w:rsidR="00331F02" w:rsidRPr="0023074F">
        <w:rPr>
          <w:rFonts w:ascii="Cambria" w:hAnsi="Cambria"/>
          <w:lang w:val="sr-Latn-CS"/>
        </w:rPr>
        <w:t>са,</w:t>
      </w:r>
    </w:p>
    <w:p w:rsidR="00331F02" w:rsidRPr="0023074F" w:rsidRDefault="003053DE" w:rsidP="00B411D9">
      <w:pPr>
        <w:pStyle w:val="ListParagraph"/>
        <w:numPr>
          <w:ilvl w:val="0"/>
          <w:numId w:val="4"/>
        </w:numPr>
        <w:jc w:val="both"/>
        <w:rPr>
          <w:rFonts w:ascii="Cambria" w:hAnsi="Cambria"/>
          <w:b/>
          <w:lang w:val="sr-Latn-CS"/>
        </w:rPr>
      </w:pPr>
      <w:r w:rsidRPr="0023074F">
        <w:rPr>
          <w:rFonts w:ascii="Cambria" w:hAnsi="Cambria"/>
          <w:lang w:val="sr-Cyrl-CS"/>
        </w:rPr>
        <w:t>В</w:t>
      </w:r>
      <w:r w:rsidR="00BC593A" w:rsidRPr="0023074F">
        <w:rPr>
          <w:rFonts w:ascii="Cambria" w:hAnsi="Cambria"/>
          <w:lang w:val="sr-Latn-CS"/>
        </w:rPr>
        <w:t>оди</w:t>
      </w:r>
      <w:r w:rsidR="006D457E" w:rsidRPr="0023074F">
        <w:rPr>
          <w:rFonts w:ascii="Cambria" w:hAnsi="Cambria"/>
        </w:rPr>
        <w:t>ла</w:t>
      </w:r>
      <w:r w:rsidR="00331F02" w:rsidRPr="0023074F">
        <w:rPr>
          <w:rFonts w:ascii="Cambria" w:hAnsi="Cambria"/>
          <w:lang w:val="sr-Latn-CS"/>
        </w:rPr>
        <w:t xml:space="preserve"> је рачуна у току читаве школске године о реализацији циљева и задатака основног образовања и васпитања и ос</w:t>
      </w:r>
      <w:r w:rsidR="00155C9B" w:rsidRPr="0023074F">
        <w:rPr>
          <w:rFonts w:ascii="Cambria" w:hAnsi="Cambria"/>
          <w:lang w:val="sr-Latn-CS"/>
        </w:rPr>
        <w:t>новн</w:t>
      </w:r>
      <w:r w:rsidR="00155C9B" w:rsidRPr="0023074F">
        <w:rPr>
          <w:rFonts w:ascii="Cambria" w:hAnsi="Cambria"/>
          <w:lang w:val="sr-Cyrl-CS"/>
        </w:rPr>
        <w:t>и</w:t>
      </w:r>
      <w:r w:rsidR="00331F02" w:rsidRPr="0023074F">
        <w:rPr>
          <w:rFonts w:ascii="Cambria" w:hAnsi="Cambria"/>
          <w:lang w:val="sr-Latn-CS"/>
        </w:rPr>
        <w:t>х функција школе на основу Закона и о реализацији новог наставног Плана и Програма,</w:t>
      </w:r>
    </w:p>
    <w:p w:rsidR="00331F02" w:rsidRPr="0023074F" w:rsidRDefault="003053DE" w:rsidP="00B411D9">
      <w:pPr>
        <w:pStyle w:val="ListParagraph"/>
        <w:numPr>
          <w:ilvl w:val="0"/>
          <w:numId w:val="4"/>
        </w:numPr>
        <w:jc w:val="both"/>
        <w:rPr>
          <w:rFonts w:ascii="Cambria" w:hAnsi="Cambria"/>
          <w:b/>
          <w:lang w:val="sr-Latn-CS"/>
        </w:rPr>
      </w:pPr>
      <w:r w:rsidRPr="0023074F">
        <w:rPr>
          <w:rFonts w:ascii="Cambria" w:hAnsi="Cambria"/>
          <w:lang w:val="sr-Cyrl-CS"/>
        </w:rPr>
        <w:t>В</w:t>
      </w:r>
      <w:r w:rsidR="00BC593A" w:rsidRPr="0023074F">
        <w:rPr>
          <w:rFonts w:ascii="Cambria" w:hAnsi="Cambria"/>
          <w:lang w:val="sr-Latn-CS"/>
        </w:rPr>
        <w:t>рши</w:t>
      </w:r>
      <w:r w:rsidR="006D457E" w:rsidRPr="0023074F">
        <w:rPr>
          <w:rFonts w:ascii="Cambria" w:hAnsi="Cambria"/>
        </w:rPr>
        <w:t>ла</w:t>
      </w:r>
      <w:r w:rsidR="00331F02" w:rsidRPr="0023074F">
        <w:rPr>
          <w:rFonts w:ascii="Cambria" w:hAnsi="Cambria"/>
          <w:lang w:val="sr-Latn-CS"/>
        </w:rPr>
        <w:t xml:space="preserve"> је непосредну контролу планова и програма наставних и ваннаставних активности и задужења наставника, стручног сарадника и осталих радника школе,</w:t>
      </w:r>
    </w:p>
    <w:p w:rsidR="00331F02" w:rsidRPr="0023074F" w:rsidRDefault="003053DE" w:rsidP="00B411D9">
      <w:pPr>
        <w:pStyle w:val="ListParagraph"/>
        <w:numPr>
          <w:ilvl w:val="0"/>
          <w:numId w:val="4"/>
        </w:numPr>
        <w:jc w:val="both"/>
        <w:rPr>
          <w:rFonts w:ascii="Cambria" w:hAnsi="Cambria"/>
          <w:lang w:val="sr-Latn-CS"/>
        </w:rPr>
      </w:pPr>
      <w:r w:rsidRPr="0023074F">
        <w:rPr>
          <w:rFonts w:ascii="Cambria" w:hAnsi="Cambria"/>
          <w:lang w:val="sr-Cyrl-CS"/>
        </w:rPr>
        <w:t>П</w:t>
      </w:r>
      <w:r w:rsidR="00BC593A" w:rsidRPr="0023074F">
        <w:rPr>
          <w:rFonts w:ascii="Cambria" w:hAnsi="Cambria"/>
          <w:lang w:val="sr-Latn-CS"/>
        </w:rPr>
        <w:t>ружа</w:t>
      </w:r>
      <w:r w:rsidR="006D457E" w:rsidRPr="0023074F">
        <w:rPr>
          <w:rFonts w:ascii="Cambria" w:hAnsi="Cambria"/>
        </w:rPr>
        <w:t>ла</w:t>
      </w:r>
      <w:r w:rsidR="00331F02" w:rsidRPr="0023074F">
        <w:rPr>
          <w:rFonts w:ascii="Cambria" w:hAnsi="Cambria"/>
          <w:lang w:val="sr-Latn-CS"/>
        </w:rPr>
        <w:t xml:space="preserve"> је конкретну помоћ у раду наставника и стручног сарадника,</w:t>
      </w:r>
    </w:p>
    <w:p w:rsidR="00673E8A" w:rsidRPr="0023074F" w:rsidRDefault="003053DE" w:rsidP="00B411D9">
      <w:pPr>
        <w:pStyle w:val="ListParagraph"/>
        <w:numPr>
          <w:ilvl w:val="0"/>
          <w:numId w:val="4"/>
        </w:numPr>
        <w:jc w:val="both"/>
        <w:rPr>
          <w:rFonts w:ascii="Cambria" w:hAnsi="Cambria"/>
          <w:lang w:val="sr-Cyrl-CS"/>
        </w:rPr>
      </w:pPr>
      <w:r w:rsidRPr="0023074F">
        <w:rPr>
          <w:rFonts w:ascii="Cambria" w:hAnsi="Cambria"/>
          <w:lang w:val="sr-Cyrl-CS"/>
        </w:rPr>
        <w:t>П</w:t>
      </w:r>
      <w:r w:rsidR="00155C9B" w:rsidRPr="0023074F">
        <w:rPr>
          <w:rFonts w:ascii="Cambria" w:hAnsi="Cambria"/>
          <w:lang w:val="sr-Cyrl-CS"/>
        </w:rPr>
        <w:t>рисуствов</w:t>
      </w:r>
      <w:r w:rsidR="00551839" w:rsidRPr="0023074F">
        <w:rPr>
          <w:rFonts w:ascii="Cambria" w:hAnsi="Cambria"/>
          <w:lang w:val="sr-Cyrl-CS"/>
        </w:rPr>
        <w:t>а</w:t>
      </w:r>
      <w:r w:rsidR="006D457E" w:rsidRPr="0023074F">
        <w:rPr>
          <w:rFonts w:ascii="Cambria" w:hAnsi="Cambria"/>
          <w:lang w:val="sr-Cyrl-CS"/>
        </w:rPr>
        <w:t>ла</w:t>
      </w:r>
      <w:r w:rsidR="000E3230" w:rsidRPr="0023074F">
        <w:rPr>
          <w:rFonts w:ascii="Cambria" w:hAnsi="Cambria"/>
          <w:lang w:val="sr-Cyrl-CS"/>
        </w:rPr>
        <w:t xml:space="preserve"> </w:t>
      </w:r>
      <w:r w:rsidR="00551839" w:rsidRPr="0023074F">
        <w:rPr>
          <w:rFonts w:ascii="Cambria" w:hAnsi="Cambria"/>
          <w:lang w:val="sr-Cyrl-CS"/>
        </w:rPr>
        <w:t>Активима директора</w:t>
      </w:r>
      <w:r w:rsidR="00155C9B" w:rsidRPr="0023074F">
        <w:rPr>
          <w:rFonts w:ascii="Cambria" w:hAnsi="Cambria"/>
          <w:lang w:val="sr-Cyrl-CS"/>
        </w:rPr>
        <w:t xml:space="preserve">, </w:t>
      </w:r>
      <w:r w:rsidR="00673E8A" w:rsidRPr="0023074F">
        <w:rPr>
          <w:rFonts w:ascii="Cambria" w:hAnsi="Cambria"/>
          <w:lang w:val="sr-Cyrl-CS"/>
        </w:rPr>
        <w:t>добро сарађива</w:t>
      </w:r>
      <w:r w:rsidR="006D457E" w:rsidRPr="0023074F">
        <w:rPr>
          <w:rFonts w:ascii="Cambria" w:hAnsi="Cambria"/>
          <w:lang w:val="sr-Cyrl-CS"/>
        </w:rPr>
        <w:t>ла</w:t>
      </w:r>
      <w:r w:rsidR="005266CE" w:rsidRPr="0023074F">
        <w:rPr>
          <w:rFonts w:ascii="Cambria" w:hAnsi="Cambria"/>
          <w:lang w:val="sr-Cyrl-CS"/>
        </w:rPr>
        <w:t xml:space="preserve"> </w:t>
      </w:r>
      <w:r w:rsidR="00155C9B" w:rsidRPr="0023074F">
        <w:rPr>
          <w:rFonts w:ascii="Cambria" w:hAnsi="Cambria"/>
          <w:lang w:val="sr-Cyrl-CS"/>
        </w:rPr>
        <w:t xml:space="preserve">са </w:t>
      </w:r>
      <w:r w:rsidR="00673E8A" w:rsidRPr="0023074F">
        <w:rPr>
          <w:rFonts w:ascii="Cambria" w:hAnsi="Cambria"/>
          <w:lang w:val="sr-Cyrl-CS"/>
        </w:rPr>
        <w:t>надлежнима из градске управе</w:t>
      </w:r>
      <w:r w:rsidR="00155C9B" w:rsidRPr="0023074F">
        <w:rPr>
          <w:rFonts w:ascii="Cambria" w:hAnsi="Cambria"/>
          <w:lang w:val="sr-Cyrl-CS"/>
        </w:rPr>
        <w:t xml:space="preserve"> који су задужени за </w:t>
      </w:r>
      <w:r w:rsidR="00551839" w:rsidRPr="0023074F">
        <w:rPr>
          <w:rFonts w:ascii="Cambria" w:hAnsi="Cambria"/>
          <w:lang w:val="sr-Cyrl-CS"/>
        </w:rPr>
        <w:t>основно образовање</w:t>
      </w:r>
      <w:r w:rsidR="00673E8A" w:rsidRPr="0023074F">
        <w:rPr>
          <w:rFonts w:ascii="Cambria" w:hAnsi="Cambria"/>
          <w:lang w:val="sr-Cyrl-CS"/>
        </w:rPr>
        <w:t>,</w:t>
      </w:r>
    </w:p>
    <w:p w:rsidR="00155C9B" w:rsidRPr="0023074F" w:rsidRDefault="003053DE" w:rsidP="00B411D9">
      <w:pPr>
        <w:pStyle w:val="ListParagraph"/>
        <w:numPr>
          <w:ilvl w:val="0"/>
          <w:numId w:val="4"/>
        </w:numPr>
        <w:jc w:val="both"/>
        <w:rPr>
          <w:rFonts w:ascii="Cambria" w:hAnsi="Cambria"/>
          <w:lang w:val="sr-Cyrl-CS"/>
        </w:rPr>
      </w:pPr>
      <w:r w:rsidRPr="0023074F">
        <w:rPr>
          <w:rFonts w:ascii="Cambria" w:hAnsi="Cambria"/>
          <w:lang w:val="sr-Cyrl-CS"/>
        </w:rPr>
        <w:lastRenderedPageBreak/>
        <w:t>В</w:t>
      </w:r>
      <w:r w:rsidR="00155C9B" w:rsidRPr="0023074F">
        <w:rPr>
          <w:rFonts w:ascii="Cambria" w:hAnsi="Cambria"/>
          <w:lang w:val="sr-Cyrl-CS"/>
        </w:rPr>
        <w:t>оди</w:t>
      </w:r>
      <w:r w:rsidR="006D457E" w:rsidRPr="0023074F">
        <w:rPr>
          <w:rFonts w:ascii="Cambria" w:hAnsi="Cambria"/>
          <w:lang w:val="sr-Cyrl-CS"/>
        </w:rPr>
        <w:t>ла</w:t>
      </w:r>
      <w:r w:rsidR="00155C9B" w:rsidRPr="0023074F">
        <w:rPr>
          <w:rFonts w:ascii="Cambria" w:hAnsi="Cambria"/>
          <w:lang w:val="sr-Cyrl-CS"/>
        </w:rPr>
        <w:t xml:space="preserve"> сва питања која се тичу Предшколске установе;</w:t>
      </w:r>
    </w:p>
    <w:p w:rsidR="00155C9B" w:rsidRPr="0023074F" w:rsidRDefault="003053DE" w:rsidP="00B411D9">
      <w:pPr>
        <w:pStyle w:val="ListParagraph"/>
        <w:numPr>
          <w:ilvl w:val="0"/>
          <w:numId w:val="4"/>
        </w:numPr>
        <w:jc w:val="both"/>
        <w:rPr>
          <w:rFonts w:ascii="Cambria" w:hAnsi="Cambria"/>
          <w:lang w:val="sr-Cyrl-CS"/>
        </w:rPr>
      </w:pPr>
      <w:r w:rsidRPr="0023074F">
        <w:rPr>
          <w:rFonts w:ascii="Cambria" w:hAnsi="Cambria"/>
        </w:rPr>
        <w:t>П</w:t>
      </w:r>
      <w:r w:rsidR="00155C9B" w:rsidRPr="0023074F">
        <w:rPr>
          <w:rFonts w:ascii="Cambria" w:hAnsi="Cambria"/>
          <w:lang w:val="sr-Latn-CS"/>
        </w:rPr>
        <w:t>ра</w:t>
      </w:r>
      <w:r w:rsidR="00155C9B" w:rsidRPr="0023074F">
        <w:rPr>
          <w:rFonts w:ascii="Cambria" w:hAnsi="Cambria"/>
          <w:lang w:val="sr-Cyrl-CS"/>
        </w:rPr>
        <w:t>ти</w:t>
      </w:r>
      <w:r w:rsidR="001E7D6C" w:rsidRPr="0023074F">
        <w:rPr>
          <w:rFonts w:ascii="Cambria" w:hAnsi="Cambria"/>
          <w:lang w:val="sr-Cyrl-CS"/>
        </w:rPr>
        <w:t>ла</w:t>
      </w:r>
      <w:r w:rsidR="00155C9B" w:rsidRPr="0023074F">
        <w:rPr>
          <w:rFonts w:ascii="Cambria" w:hAnsi="Cambria"/>
          <w:lang w:val="sr-Latn-CS"/>
        </w:rPr>
        <w:t xml:space="preserve"> реализациј</w:t>
      </w:r>
      <w:r w:rsidR="00155C9B" w:rsidRPr="0023074F">
        <w:rPr>
          <w:rFonts w:ascii="Cambria" w:hAnsi="Cambria"/>
          <w:lang w:val="sr-Cyrl-CS"/>
        </w:rPr>
        <w:t xml:space="preserve">у </w:t>
      </w:r>
      <w:r w:rsidR="00155C9B" w:rsidRPr="0023074F">
        <w:rPr>
          <w:rFonts w:ascii="Cambria" w:hAnsi="Cambria"/>
          <w:lang w:val="sr-Latn-CS"/>
        </w:rPr>
        <w:t>Акционог плана</w:t>
      </w:r>
    </w:p>
    <w:p w:rsidR="00331F02" w:rsidRPr="0023074F" w:rsidRDefault="003053DE" w:rsidP="00B411D9">
      <w:pPr>
        <w:pStyle w:val="ListParagraph"/>
        <w:numPr>
          <w:ilvl w:val="0"/>
          <w:numId w:val="4"/>
        </w:numPr>
        <w:jc w:val="both"/>
        <w:rPr>
          <w:rFonts w:ascii="Cambria" w:hAnsi="Cambria"/>
          <w:b/>
          <w:lang w:val="sr-Latn-CS"/>
        </w:rPr>
      </w:pPr>
      <w:r w:rsidRPr="0023074F">
        <w:rPr>
          <w:rFonts w:ascii="Cambria" w:hAnsi="Cambria"/>
          <w:lang w:val="sr-Cyrl-CS"/>
        </w:rPr>
        <w:t>О</w:t>
      </w:r>
      <w:r w:rsidR="00BC593A" w:rsidRPr="0023074F">
        <w:rPr>
          <w:rFonts w:ascii="Cambria" w:hAnsi="Cambria"/>
          <w:lang w:val="sr-Latn-CS"/>
        </w:rPr>
        <w:t>стварива</w:t>
      </w:r>
      <w:r w:rsidR="001E7D6C" w:rsidRPr="0023074F">
        <w:rPr>
          <w:rFonts w:ascii="Cambria" w:hAnsi="Cambria"/>
          <w:lang w:val="sr-Cyrl-CS"/>
        </w:rPr>
        <w:t>ла</w:t>
      </w:r>
      <w:r w:rsidR="00331F02" w:rsidRPr="0023074F">
        <w:rPr>
          <w:rFonts w:ascii="Cambria" w:hAnsi="Cambria"/>
          <w:lang w:val="sr-Latn-CS"/>
        </w:rPr>
        <w:t xml:space="preserve"> је сарадњу са друштвеном средином у месту</w:t>
      </w:r>
      <w:r w:rsidR="00C45B1D" w:rsidRPr="0023074F">
        <w:rPr>
          <w:rFonts w:ascii="Cambria" w:hAnsi="Cambria"/>
          <w:lang w:val="sr-Cyrl-CS"/>
        </w:rPr>
        <w:t xml:space="preserve"> (</w:t>
      </w:r>
      <w:r w:rsidR="00673E8A" w:rsidRPr="0023074F">
        <w:rPr>
          <w:rFonts w:ascii="Cambria" w:hAnsi="Cambria"/>
          <w:lang w:val="sr-Cyrl-CS"/>
        </w:rPr>
        <w:t>МЗ Иваново</w:t>
      </w:r>
      <w:r w:rsidR="001E7D6C" w:rsidRPr="0023074F">
        <w:rPr>
          <w:rFonts w:ascii="Cambria" w:hAnsi="Cambria"/>
          <w:lang w:val="sr-Cyrl-CS"/>
        </w:rPr>
        <w:t>, Дом културе, амбуланта</w:t>
      </w:r>
      <w:r w:rsidR="005266CE" w:rsidRPr="0023074F">
        <w:rPr>
          <w:rFonts w:ascii="Cambria" w:hAnsi="Cambria"/>
          <w:lang w:val="sr-Cyrl-CS"/>
        </w:rPr>
        <w:t>, удружења грађана</w:t>
      </w:r>
      <w:r w:rsidR="00673E8A" w:rsidRPr="0023074F">
        <w:rPr>
          <w:rFonts w:ascii="Cambria" w:hAnsi="Cambria"/>
          <w:lang w:val="sr-Cyrl-CS"/>
        </w:rPr>
        <w:t>)</w:t>
      </w:r>
    </w:p>
    <w:p w:rsidR="00331F02" w:rsidRPr="0023074F" w:rsidRDefault="003053DE" w:rsidP="00B411D9">
      <w:pPr>
        <w:pStyle w:val="ListParagraph"/>
        <w:numPr>
          <w:ilvl w:val="0"/>
          <w:numId w:val="4"/>
        </w:numPr>
        <w:jc w:val="both"/>
        <w:rPr>
          <w:rFonts w:ascii="Cambria" w:hAnsi="Cambria"/>
          <w:b/>
          <w:lang w:val="sr-Latn-CS"/>
        </w:rPr>
      </w:pPr>
      <w:r w:rsidRPr="0023074F">
        <w:rPr>
          <w:rFonts w:ascii="Cambria" w:hAnsi="Cambria"/>
          <w:lang w:val="sr-Cyrl-CS"/>
        </w:rPr>
        <w:t>Н</w:t>
      </w:r>
      <w:r w:rsidR="00331F02" w:rsidRPr="0023074F">
        <w:rPr>
          <w:rFonts w:ascii="Cambria" w:hAnsi="Cambria"/>
          <w:lang w:val="sr-Latn-CS"/>
        </w:rPr>
        <w:t>а о</w:t>
      </w:r>
      <w:r w:rsidR="00506822" w:rsidRPr="0023074F">
        <w:rPr>
          <w:rFonts w:ascii="Cambria" w:hAnsi="Cambria"/>
          <w:lang w:val="sr-Latn-CS"/>
        </w:rPr>
        <w:t xml:space="preserve">снову плана и програма </w:t>
      </w:r>
      <w:r w:rsidR="00BC593A" w:rsidRPr="0023074F">
        <w:rPr>
          <w:rFonts w:ascii="Cambria" w:hAnsi="Cambria"/>
          <w:lang w:val="sr-Latn-CS"/>
        </w:rPr>
        <w:t xml:space="preserve"> врши</w:t>
      </w:r>
      <w:r w:rsidR="001E7D6C" w:rsidRPr="0023074F">
        <w:rPr>
          <w:rFonts w:ascii="Cambria" w:hAnsi="Cambria"/>
          <w:lang w:val="ru-RU"/>
        </w:rPr>
        <w:t>ла</w:t>
      </w:r>
      <w:r w:rsidR="00331F02" w:rsidRPr="0023074F">
        <w:rPr>
          <w:rFonts w:ascii="Cambria" w:hAnsi="Cambria"/>
          <w:lang w:val="sr-Latn-CS"/>
        </w:rPr>
        <w:t xml:space="preserve"> је рад са ученицима, наставницима, рад са родитељима и др.,</w:t>
      </w:r>
    </w:p>
    <w:p w:rsidR="00331F02" w:rsidRPr="0023074F" w:rsidRDefault="003053DE" w:rsidP="00B411D9">
      <w:pPr>
        <w:pStyle w:val="ListParagraph"/>
        <w:numPr>
          <w:ilvl w:val="0"/>
          <w:numId w:val="4"/>
        </w:numPr>
        <w:jc w:val="both"/>
        <w:rPr>
          <w:rFonts w:ascii="Cambria" w:hAnsi="Cambria"/>
          <w:lang w:val="sr-Cyrl-CS"/>
        </w:rPr>
      </w:pPr>
      <w:r w:rsidRPr="0023074F">
        <w:rPr>
          <w:rFonts w:ascii="Cambria" w:hAnsi="Cambria"/>
          <w:lang w:val="sr-Cyrl-CS"/>
        </w:rPr>
        <w:t>А</w:t>
      </w:r>
      <w:r w:rsidR="00BC593A" w:rsidRPr="0023074F">
        <w:rPr>
          <w:rFonts w:ascii="Cambria" w:hAnsi="Cambria"/>
          <w:lang w:val="sr-Latn-CS"/>
        </w:rPr>
        <w:t>ктивно је би</w:t>
      </w:r>
      <w:r w:rsidR="00BC593A" w:rsidRPr="0023074F">
        <w:rPr>
          <w:rFonts w:ascii="Cambria" w:hAnsi="Cambria"/>
          <w:lang w:val="sr-Cyrl-CS"/>
        </w:rPr>
        <w:t>ла</w:t>
      </w:r>
      <w:r w:rsidR="00331F02" w:rsidRPr="0023074F">
        <w:rPr>
          <w:rFonts w:ascii="Cambria" w:hAnsi="Cambria"/>
          <w:lang w:val="sr-Latn-CS"/>
        </w:rPr>
        <w:t xml:space="preserve"> укључен</w:t>
      </w:r>
      <w:r w:rsidR="001E7D6C" w:rsidRPr="0023074F">
        <w:rPr>
          <w:rFonts w:ascii="Cambria" w:hAnsi="Cambria"/>
        </w:rPr>
        <w:t>а</w:t>
      </w:r>
      <w:r w:rsidR="00331F02" w:rsidRPr="0023074F">
        <w:rPr>
          <w:rFonts w:ascii="Cambria" w:hAnsi="Cambria"/>
          <w:lang w:val="sr-Latn-CS"/>
        </w:rPr>
        <w:t xml:space="preserve"> у рад стручних органа школе као и органа управљања и</w:t>
      </w:r>
      <w:r w:rsidR="00331F02" w:rsidRPr="0023074F">
        <w:rPr>
          <w:rFonts w:ascii="Cambria" w:hAnsi="Cambria"/>
          <w:lang w:val="sr-Cyrl-CS"/>
        </w:rPr>
        <w:t xml:space="preserve"> Савета родитеља</w:t>
      </w:r>
    </w:p>
    <w:p w:rsidR="00122E11" w:rsidRPr="0023074F" w:rsidRDefault="003053DE" w:rsidP="00B411D9">
      <w:pPr>
        <w:pStyle w:val="ListParagraph"/>
        <w:numPr>
          <w:ilvl w:val="0"/>
          <w:numId w:val="4"/>
        </w:numPr>
        <w:tabs>
          <w:tab w:val="left" w:pos="1152"/>
        </w:tabs>
        <w:jc w:val="both"/>
        <w:rPr>
          <w:rFonts w:ascii="Cambria" w:hAnsi="Cambria"/>
          <w:lang w:val="sr-Cyrl-CS"/>
        </w:rPr>
      </w:pPr>
      <w:r w:rsidRPr="0023074F">
        <w:rPr>
          <w:rFonts w:ascii="Cambria" w:hAnsi="Cambria"/>
          <w:lang w:val="sr-Cyrl-CS"/>
        </w:rPr>
        <w:t>У</w:t>
      </w:r>
      <w:r w:rsidR="00914340" w:rsidRPr="0023074F">
        <w:rPr>
          <w:rFonts w:ascii="Cambria" w:hAnsi="Cambria"/>
          <w:lang w:val="sr-Cyrl-CS"/>
        </w:rPr>
        <w:t>чествова</w:t>
      </w:r>
      <w:r w:rsidR="001E7D6C" w:rsidRPr="0023074F">
        <w:rPr>
          <w:rFonts w:ascii="Cambria" w:hAnsi="Cambria"/>
          <w:lang w:val="sr-Cyrl-CS"/>
        </w:rPr>
        <w:t>ла</w:t>
      </w:r>
      <w:r w:rsidR="00914340" w:rsidRPr="0023074F">
        <w:rPr>
          <w:rFonts w:ascii="Cambria" w:hAnsi="Cambria"/>
          <w:lang w:val="sr-Cyrl-CS"/>
        </w:rPr>
        <w:t xml:space="preserve"> у праћењу реализације </w:t>
      </w:r>
      <w:r w:rsidR="00122E11" w:rsidRPr="0023074F">
        <w:rPr>
          <w:rFonts w:ascii="Cambria" w:hAnsi="Cambria"/>
          <w:lang w:val="sr-Cyrl-CS"/>
        </w:rPr>
        <w:t>Развојног плана школе за период од школске 201</w:t>
      </w:r>
      <w:r w:rsidR="004E6A4D" w:rsidRPr="0023074F">
        <w:rPr>
          <w:rFonts w:ascii="Cambria" w:hAnsi="Cambria"/>
          <w:lang w:val="sr-Cyrl-CS"/>
        </w:rPr>
        <w:t>7</w:t>
      </w:r>
      <w:r w:rsidR="00122E11" w:rsidRPr="0023074F">
        <w:rPr>
          <w:rFonts w:ascii="Cambria" w:hAnsi="Cambria"/>
          <w:lang w:val="sr-Cyrl-CS"/>
        </w:rPr>
        <w:t>/1</w:t>
      </w:r>
      <w:r w:rsidR="004E6A4D" w:rsidRPr="0023074F">
        <w:rPr>
          <w:rFonts w:ascii="Cambria" w:hAnsi="Cambria"/>
          <w:lang w:val="sr-Cyrl-CS"/>
        </w:rPr>
        <w:t>8. до 2020/21</w:t>
      </w:r>
      <w:r w:rsidR="00122E11" w:rsidRPr="0023074F">
        <w:rPr>
          <w:rFonts w:ascii="Cambria" w:hAnsi="Cambria"/>
          <w:lang w:val="sr-Cyrl-CS"/>
        </w:rPr>
        <w:t xml:space="preserve">. </w:t>
      </w:r>
      <w:r w:rsidR="005266CE" w:rsidRPr="0023074F">
        <w:rPr>
          <w:rFonts w:ascii="Cambria" w:hAnsi="Cambria"/>
          <w:lang w:val="sr-Cyrl-CS"/>
        </w:rPr>
        <w:t>Г</w:t>
      </w:r>
      <w:r w:rsidR="00122E11" w:rsidRPr="0023074F">
        <w:rPr>
          <w:rFonts w:ascii="Cambria" w:hAnsi="Cambria"/>
          <w:lang w:val="sr-Cyrl-CS"/>
        </w:rPr>
        <w:t>одине</w:t>
      </w:r>
    </w:p>
    <w:p w:rsidR="005266CE" w:rsidRPr="0023074F" w:rsidRDefault="005266CE" w:rsidP="00B411D9">
      <w:pPr>
        <w:pStyle w:val="ListParagraph"/>
        <w:numPr>
          <w:ilvl w:val="0"/>
          <w:numId w:val="4"/>
        </w:numPr>
        <w:tabs>
          <w:tab w:val="left" w:pos="1152"/>
        </w:tabs>
        <w:jc w:val="both"/>
        <w:rPr>
          <w:rFonts w:ascii="Cambria" w:hAnsi="Cambria"/>
          <w:lang w:val="sr-Cyrl-CS"/>
        </w:rPr>
      </w:pPr>
      <w:r w:rsidRPr="0023074F">
        <w:rPr>
          <w:rFonts w:ascii="Cambria" w:hAnsi="Cambria"/>
          <w:lang w:val="sr-Cyrl-CS"/>
        </w:rPr>
        <w:t>Положила испит за лиценцу за директора школе</w:t>
      </w:r>
    </w:p>
    <w:p w:rsidR="00331F02" w:rsidRPr="0023074F" w:rsidRDefault="003053DE" w:rsidP="00B411D9">
      <w:pPr>
        <w:pStyle w:val="ListParagraph"/>
        <w:numPr>
          <w:ilvl w:val="0"/>
          <w:numId w:val="4"/>
        </w:numPr>
        <w:jc w:val="both"/>
        <w:rPr>
          <w:rFonts w:ascii="Cambria" w:hAnsi="Cambria"/>
          <w:b/>
          <w:lang w:val="sr-Latn-CS"/>
        </w:rPr>
      </w:pPr>
      <w:r w:rsidRPr="0023074F">
        <w:rPr>
          <w:rFonts w:ascii="Cambria" w:hAnsi="Cambria"/>
          <w:lang w:val="sr-Cyrl-CS"/>
        </w:rPr>
        <w:t>В</w:t>
      </w:r>
      <w:r w:rsidR="00BC593A" w:rsidRPr="0023074F">
        <w:rPr>
          <w:rFonts w:ascii="Cambria" w:hAnsi="Cambria"/>
          <w:lang w:val="sr-Latn-CS"/>
        </w:rPr>
        <w:t>рши</w:t>
      </w:r>
      <w:r w:rsidR="001E7D6C" w:rsidRPr="0023074F">
        <w:rPr>
          <w:rFonts w:ascii="Cambria" w:hAnsi="Cambria"/>
          <w:lang w:val="sr-Cyrl-CS"/>
        </w:rPr>
        <w:t>ла</w:t>
      </w:r>
      <w:r w:rsidR="00331F02" w:rsidRPr="0023074F">
        <w:rPr>
          <w:rFonts w:ascii="Cambria" w:hAnsi="Cambria"/>
          <w:lang w:val="sr-Latn-CS"/>
        </w:rPr>
        <w:t xml:space="preserve"> је и друге послове и задатке </w:t>
      </w:r>
      <w:r w:rsidR="00787F42" w:rsidRPr="0023074F">
        <w:rPr>
          <w:rFonts w:ascii="Cambria" w:hAnsi="Cambria"/>
          <w:lang w:val="sr-Cyrl-CS"/>
        </w:rPr>
        <w:t>у складу са законом.</w:t>
      </w:r>
    </w:p>
    <w:p w:rsidR="001E7D6C" w:rsidRPr="0023074F" w:rsidRDefault="001E7D6C" w:rsidP="001E7D6C">
      <w:pPr>
        <w:pStyle w:val="ListParagraph"/>
        <w:jc w:val="both"/>
        <w:rPr>
          <w:rFonts w:ascii="Cambria" w:hAnsi="Cambria"/>
          <w:lang w:val="sr-Cyrl-CS"/>
        </w:rPr>
      </w:pPr>
    </w:p>
    <w:p w:rsidR="001E7D6C" w:rsidRPr="0023074F" w:rsidRDefault="001E7D6C" w:rsidP="001E7D6C">
      <w:pPr>
        <w:pStyle w:val="ListParagraph"/>
        <w:jc w:val="both"/>
        <w:rPr>
          <w:rFonts w:ascii="Cambria" w:hAnsi="Cambria"/>
          <w:b/>
          <w:lang w:val="sr-Latn-CS"/>
        </w:rPr>
      </w:pPr>
      <w:r w:rsidRPr="0023074F">
        <w:rPr>
          <w:rFonts w:ascii="Cambria" w:hAnsi="Cambria"/>
          <w:lang w:val="sr-Cyrl-CS"/>
        </w:rPr>
        <w:t>Детаљ</w:t>
      </w:r>
      <w:r w:rsidR="00B946AF" w:rsidRPr="0023074F">
        <w:rPr>
          <w:rFonts w:ascii="Cambria" w:hAnsi="Cambria"/>
          <w:lang w:val="sr-Cyrl-CS"/>
        </w:rPr>
        <w:t>ан</w:t>
      </w:r>
      <w:r w:rsidRPr="0023074F">
        <w:rPr>
          <w:rFonts w:ascii="Cambria" w:hAnsi="Cambria"/>
          <w:lang w:val="sr-Cyrl-CS"/>
        </w:rPr>
        <w:t xml:space="preserve"> извештај о раду</w:t>
      </w:r>
      <w:r w:rsidR="000D5F9F" w:rsidRPr="0023074F">
        <w:rPr>
          <w:rFonts w:ascii="Cambria" w:hAnsi="Cambria"/>
          <w:lang w:val="sr-Cyrl-CS"/>
        </w:rPr>
        <w:t xml:space="preserve"> директора школе</w:t>
      </w:r>
      <w:r w:rsidRPr="0023074F">
        <w:rPr>
          <w:rFonts w:ascii="Cambria" w:hAnsi="Cambria"/>
          <w:lang w:val="sr-Cyrl-CS"/>
        </w:rPr>
        <w:t xml:space="preserve"> је засебан документ.</w:t>
      </w:r>
    </w:p>
    <w:p w:rsidR="00122E11" w:rsidRPr="0023074F" w:rsidRDefault="00122E11" w:rsidP="004E5B22">
      <w:pPr>
        <w:tabs>
          <w:tab w:val="left" w:pos="540"/>
        </w:tabs>
        <w:jc w:val="both"/>
        <w:rPr>
          <w:rFonts w:ascii="Cambria" w:hAnsi="Cambria"/>
          <w:lang w:val="sr-Cyrl-CS"/>
        </w:rPr>
      </w:pPr>
    </w:p>
    <w:p w:rsidR="00122E11" w:rsidRPr="0023074F" w:rsidRDefault="00122E11" w:rsidP="00122E11">
      <w:pPr>
        <w:rPr>
          <w:rFonts w:ascii="Cambria" w:hAnsi="Cambria"/>
          <w:lang w:val="sr-Cyrl-CS"/>
        </w:rPr>
      </w:pPr>
    </w:p>
    <w:p w:rsidR="00122E11" w:rsidRPr="0023074F" w:rsidRDefault="00122E11" w:rsidP="003053DE">
      <w:pPr>
        <w:jc w:val="right"/>
        <w:rPr>
          <w:rFonts w:ascii="Cambria" w:hAnsi="Cambria"/>
          <w:i/>
          <w:lang w:val="sr-Cyrl-CS"/>
        </w:rPr>
      </w:pPr>
      <w:r w:rsidRPr="0023074F">
        <w:rPr>
          <w:rFonts w:ascii="Cambria" w:hAnsi="Cambria"/>
          <w:lang w:val="sr-Cyrl-CS"/>
        </w:rPr>
        <w:tab/>
      </w:r>
      <w:r w:rsidRPr="0023074F">
        <w:rPr>
          <w:rFonts w:ascii="Cambria" w:hAnsi="Cambria"/>
          <w:lang w:val="sr-Cyrl-CS"/>
        </w:rPr>
        <w:tab/>
      </w:r>
      <w:r w:rsidRPr="0023074F">
        <w:rPr>
          <w:rFonts w:ascii="Cambria" w:hAnsi="Cambria"/>
          <w:lang w:val="sr-Cyrl-CS"/>
        </w:rPr>
        <w:tab/>
      </w:r>
      <w:r w:rsidRPr="0023074F">
        <w:rPr>
          <w:rFonts w:ascii="Cambria" w:hAnsi="Cambria"/>
          <w:lang w:val="sr-Cyrl-CS"/>
        </w:rPr>
        <w:tab/>
      </w:r>
      <w:r w:rsidRPr="0023074F">
        <w:rPr>
          <w:rFonts w:ascii="Cambria" w:hAnsi="Cambria"/>
          <w:lang w:val="sr-Cyrl-CS"/>
        </w:rPr>
        <w:tab/>
      </w:r>
      <w:r w:rsidRPr="0023074F">
        <w:rPr>
          <w:rFonts w:ascii="Cambria" w:hAnsi="Cambria"/>
          <w:lang w:val="sr-Cyrl-CS"/>
        </w:rPr>
        <w:tab/>
      </w:r>
      <w:r w:rsidRPr="0023074F">
        <w:rPr>
          <w:rFonts w:ascii="Cambria" w:hAnsi="Cambria"/>
          <w:lang w:val="sr-Cyrl-CS"/>
        </w:rPr>
        <w:tab/>
      </w:r>
      <w:r w:rsidR="008E78FA" w:rsidRPr="0023074F">
        <w:rPr>
          <w:rFonts w:ascii="Cambria" w:hAnsi="Cambria"/>
          <w:i/>
          <w:lang w:val="sr-Cyrl-CS"/>
        </w:rPr>
        <w:t>Извештај поднела</w:t>
      </w:r>
      <w:r w:rsidR="008D2482" w:rsidRPr="0023074F">
        <w:rPr>
          <w:rFonts w:ascii="Cambria" w:hAnsi="Cambria"/>
          <w:i/>
          <w:lang w:val="sr-Cyrl-CS"/>
        </w:rPr>
        <w:t xml:space="preserve"> </w:t>
      </w:r>
      <w:r w:rsidR="008E78FA" w:rsidRPr="0023074F">
        <w:rPr>
          <w:rFonts w:ascii="Cambria" w:hAnsi="Cambria"/>
          <w:i/>
          <w:lang w:val="sr-Cyrl-CS"/>
        </w:rPr>
        <w:t>директор</w:t>
      </w:r>
      <w:r w:rsidR="005266CE" w:rsidRPr="0023074F">
        <w:rPr>
          <w:rFonts w:ascii="Cambria" w:hAnsi="Cambria"/>
          <w:i/>
          <w:lang w:val="sr-Cyrl-CS"/>
        </w:rPr>
        <w:t>ка</w:t>
      </w:r>
      <w:r w:rsidR="008E78FA" w:rsidRPr="0023074F">
        <w:rPr>
          <w:rFonts w:ascii="Cambria" w:hAnsi="Cambria"/>
          <w:i/>
          <w:lang w:val="sr-Cyrl-CS"/>
        </w:rPr>
        <w:t xml:space="preserve"> школе</w:t>
      </w:r>
    </w:p>
    <w:p w:rsidR="00122E11" w:rsidRPr="0023074F" w:rsidRDefault="00122E11" w:rsidP="003053DE">
      <w:pPr>
        <w:jc w:val="right"/>
        <w:rPr>
          <w:rFonts w:ascii="Cambria" w:hAnsi="Cambria"/>
          <w:i/>
          <w:lang w:val="sr-Cyrl-CS"/>
        </w:rPr>
      </w:pPr>
      <w:r w:rsidRPr="0023074F">
        <w:rPr>
          <w:rFonts w:ascii="Cambria" w:hAnsi="Cambria"/>
          <w:i/>
          <w:lang w:val="sr-Cyrl-CS"/>
        </w:rPr>
        <w:tab/>
      </w:r>
      <w:r w:rsidRPr="0023074F">
        <w:rPr>
          <w:rFonts w:ascii="Cambria" w:hAnsi="Cambria"/>
          <w:i/>
          <w:lang w:val="sr-Cyrl-CS"/>
        </w:rPr>
        <w:tab/>
      </w:r>
      <w:r w:rsidRPr="0023074F">
        <w:rPr>
          <w:rFonts w:ascii="Cambria" w:hAnsi="Cambria"/>
          <w:i/>
          <w:lang w:val="sr-Cyrl-CS"/>
        </w:rPr>
        <w:tab/>
      </w:r>
      <w:r w:rsidRPr="0023074F">
        <w:rPr>
          <w:rFonts w:ascii="Cambria" w:hAnsi="Cambria"/>
          <w:i/>
          <w:lang w:val="sr-Cyrl-CS"/>
        </w:rPr>
        <w:tab/>
      </w:r>
      <w:r w:rsidRPr="0023074F">
        <w:rPr>
          <w:rFonts w:ascii="Cambria" w:hAnsi="Cambria"/>
          <w:i/>
          <w:lang w:val="sr-Cyrl-CS"/>
        </w:rPr>
        <w:tab/>
      </w:r>
      <w:r w:rsidRPr="0023074F">
        <w:rPr>
          <w:rFonts w:ascii="Cambria" w:hAnsi="Cambria"/>
          <w:i/>
          <w:lang w:val="sr-Cyrl-CS"/>
        </w:rPr>
        <w:tab/>
      </w:r>
      <w:r w:rsidRPr="0023074F">
        <w:rPr>
          <w:rFonts w:ascii="Cambria" w:hAnsi="Cambria"/>
          <w:i/>
          <w:lang w:val="sr-Cyrl-CS"/>
        </w:rPr>
        <w:tab/>
      </w:r>
      <w:r w:rsidR="008E78FA" w:rsidRPr="0023074F">
        <w:rPr>
          <w:rFonts w:ascii="Cambria" w:hAnsi="Cambria"/>
          <w:i/>
          <w:lang w:val="sr-Cyrl-CS"/>
        </w:rPr>
        <w:t>Сања Симић Мијатовић</w:t>
      </w:r>
    </w:p>
    <w:p w:rsidR="004F2C6D" w:rsidRPr="0023074F" w:rsidRDefault="000E3230" w:rsidP="000E3230">
      <w:pPr>
        <w:rPr>
          <w:rFonts w:ascii="Cambria" w:hAnsi="Cambria"/>
          <w:lang w:val="sr-Cyrl-CS"/>
        </w:rPr>
      </w:pPr>
      <w:r w:rsidRPr="0023074F">
        <w:rPr>
          <w:rFonts w:ascii="Cambria" w:hAnsi="Cambria"/>
          <w:lang w:val="sr-Cyrl-CS"/>
        </w:rPr>
        <w:tab/>
      </w:r>
      <w:r w:rsidRPr="0023074F">
        <w:rPr>
          <w:rFonts w:ascii="Cambria" w:hAnsi="Cambria"/>
          <w:lang w:val="sr-Cyrl-CS"/>
        </w:rPr>
        <w:tab/>
      </w:r>
      <w:r w:rsidRPr="0023074F">
        <w:rPr>
          <w:rFonts w:ascii="Cambria" w:hAnsi="Cambria"/>
          <w:lang w:val="sr-Cyrl-CS"/>
        </w:rPr>
        <w:tab/>
      </w:r>
      <w:r w:rsidRPr="0023074F">
        <w:rPr>
          <w:rFonts w:ascii="Cambria" w:hAnsi="Cambria"/>
          <w:lang w:val="sr-Cyrl-CS"/>
        </w:rPr>
        <w:tab/>
      </w:r>
      <w:r w:rsidRPr="0023074F">
        <w:rPr>
          <w:rFonts w:ascii="Cambria" w:hAnsi="Cambria"/>
          <w:lang w:val="sr-Cyrl-CS"/>
        </w:rPr>
        <w:tab/>
      </w:r>
      <w:r w:rsidRPr="0023074F">
        <w:rPr>
          <w:rFonts w:ascii="Cambria" w:hAnsi="Cambria"/>
          <w:lang w:val="sr-Cyrl-CS"/>
        </w:rPr>
        <w:tab/>
      </w:r>
    </w:p>
    <w:p w:rsidR="000D2329" w:rsidRPr="0023074F" w:rsidRDefault="000D2329" w:rsidP="00D76B9D">
      <w:pPr>
        <w:pStyle w:val="Heading2"/>
        <w:rPr>
          <w:rFonts w:ascii="Cambria" w:hAnsi="Cambria"/>
          <w:i w:val="0"/>
          <w:lang w:val="sr-Cyrl-RS"/>
        </w:rPr>
      </w:pPr>
      <w:bookmarkStart w:id="94" w:name="_Toc496046555"/>
    </w:p>
    <w:p w:rsidR="005266CE" w:rsidRPr="0023074F" w:rsidRDefault="005266CE" w:rsidP="005266CE">
      <w:pPr>
        <w:rPr>
          <w:lang w:val="sr-Cyrl-RS"/>
        </w:rPr>
      </w:pPr>
    </w:p>
    <w:p w:rsidR="005266CE" w:rsidRPr="0023074F" w:rsidRDefault="005266CE" w:rsidP="005266CE">
      <w:pPr>
        <w:rPr>
          <w:lang w:val="sr-Cyrl-RS"/>
        </w:rPr>
      </w:pPr>
    </w:p>
    <w:p w:rsidR="005266CE" w:rsidRPr="0023074F" w:rsidRDefault="005266CE" w:rsidP="005266CE">
      <w:pPr>
        <w:rPr>
          <w:lang w:val="sr-Cyrl-RS"/>
        </w:rPr>
      </w:pPr>
    </w:p>
    <w:p w:rsidR="005266CE" w:rsidRPr="0023074F" w:rsidRDefault="005266CE" w:rsidP="005266CE">
      <w:pPr>
        <w:rPr>
          <w:lang w:val="sr-Cyrl-RS"/>
        </w:rPr>
      </w:pPr>
    </w:p>
    <w:p w:rsidR="005266CE" w:rsidRPr="0023074F" w:rsidRDefault="005266CE" w:rsidP="005266CE">
      <w:pPr>
        <w:rPr>
          <w:lang w:val="sr-Cyrl-RS"/>
        </w:rPr>
      </w:pPr>
    </w:p>
    <w:p w:rsidR="005266CE" w:rsidRPr="0023074F" w:rsidRDefault="005266CE" w:rsidP="005266CE">
      <w:pPr>
        <w:rPr>
          <w:lang w:val="sr-Cyrl-RS"/>
        </w:rPr>
      </w:pPr>
    </w:p>
    <w:p w:rsidR="005266CE" w:rsidRPr="0023074F" w:rsidRDefault="005266CE"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363694" w:rsidRPr="0023074F" w:rsidRDefault="00363694" w:rsidP="005266CE">
      <w:pPr>
        <w:rPr>
          <w:lang w:val="sr-Cyrl-RS"/>
        </w:rPr>
      </w:pPr>
    </w:p>
    <w:p w:rsidR="005266CE" w:rsidRPr="0023074F" w:rsidRDefault="005266CE" w:rsidP="005266CE">
      <w:pPr>
        <w:rPr>
          <w:lang w:val="sr-Cyrl-RS"/>
        </w:rPr>
      </w:pPr>
    </w:p>
    <w:bookmarkEnd w:id="94"/>
    <w:p w:rsidR="00363694" w:rsidRPr="00FB48D9" w:rsidRDefault="00363694" w:rsidP="00FB48D9">
      <w:pPr>
        <w:rPr>
          <w:rFonts w:asciiTheme="majorHAnsi" w:hAnsiTheme="majorHAnsi"/>
          <w:b/>
          <w:lang w:val="sr-Latn-RS"/>
        </w:rPr>
      </w:pPr>
    </w:p>
    <w:p w:rsidR="008038F8" w:rsidRPr="00FB48D9" w:rsidRDefault="008038F8" w:rsidP="00FB48D9">
      <w:pPr>
        <w:pStyle w:val="Heading2"/>
        <w:jc w:val="center"/>
        <w:rPr>
          <w:rFonts w:asciiTheme="majorHAnsi" w:hAnsiTheme="majorHAnsi"/>
        </w:rPr>
      </w:pPr>
      <w:bookmarkStart w:id="95" w:name="_Toc22051318"/>
      <w:r w:rsidRPr="00FB48D9">
        <w:rPr>
          <w:rFonts w:asciiTheme="majorHAnsi" w:hAnsiTheme="majorHAnsi"/>
        </w:rPr>
        <w:lastRenderedPageBreak/>
        <w:t>ИЗВЕШТАЈ РАДА УЧЕНИЧКОГ ПАРЛАМЕНТА</w:t>
      </w:r>
      <w:bookmarkEnd w:id="95"/>
    </w:p>
    <w:p w:rsidR="008038F8" w:rsidRPr="0023074F" w:rsidRDefault="008038F8" w:rsidP="008038F8">
      <w:pPr>
        <w:rPr>
          <w:rFonts w:asciiTheme="majorHAnsi" w:hAnsiTheme="majorHAnsi"/>
          <w:sz w:val="22"/>
          <w:szCs w:val="22"/>
          <w:lang w:val="sr-Cyrl-RS"/>
        </w:rPr>
      </w:pPr>
    </w:p>
    <w:p w:rsidR="008038F8" w:rsidRPr="0023074F" w:rsidRDefault="008038F8" w:rsidP="008038F8">
      <w:pPr>
        <w:rPr>
          <w:rFonts w:asciiTheme="majorHAnsi" w:hAnsiTheme="majorHAnsi"/>
          <w:lang w:val="sr-Cyrl-RS"/>
        </w:rPr>
      </w:pPr>
      <w:r w:rsidRPr="0023074F">
        <w:rPr>
          <w:rFonts w:asciiTheme="majorHAnsi" w:hAnsiTheme="majorHAnsi"/>
        </w:rPr>
        <w:t xml:space="preserve">Током школске године </w:t>
      </w:r>
      <w:r w:rsidR="005266CE" w:rsidRPr="0023074F">
        <w:rPr>
          <w:rFonts w:asciiTheme="majorHAnsi" w:hAnsiTheme="majorHAnsi"/>
          <w:lang w:val="sr-Cyrl-RS"/>
        </w:rPr>
        <w:t xml:space="preserve">2018/19. </w:t>
      </w:r>
      <w:r w:rsidRPr="0023074F">
        <w:rPr>
          <w:rFonts w:asciiTheme="majorHAnsi" w:hAnsiTheme="majorHAnsi"/>
        </w:rPr>
        <w:t xml:space="preserve"> </w:t>
      </w:r>
      <w:r w:rsidR="005266CE" w:rsidRPr="0023074F">
        <w:rPr>
          <w:rFonts w:asciiTheme="majorHAnsi" w:hAnsiTheme="majorHAnsi"/>
          <w:lang w:val="sr-Cyrl-RS"/>
        </w:rPr>
        <w:t xml:space="preserve">ученички парламент </w:t>
      </w:r>
      <w:r w:rsidR="00363694" w:rsidRPr="0023074F">
        <w:rPr>
          <w:rFonts w:asciiTheme="majorHAnsi" w:hAnsiTheme="majorHAnsi"/>
          <w:lang w:val="sr-Cyrl-RS"/>
        </w:rPr>
        <w:t>је одржао осам седница</w:t>
      </w:r>
      <w:r w:rsidRPr="0023074F">
        <w:rPr>
          <w:rFonts w:asciiTheme="majorHAnsi" w:hAnsiTheme="majorHAnsi"/>
        </w:rPr>
        <w:t>.</w:t>
      </w:r>
    </w:p>
    <w:p w:rsidR="00363694" w:rsidRPr="0023074F" w:rsidRDefault="00363694" w:rsidP="009102A8">
      <w:pPr>
        <w:rPr>
          <w:rFonts w:asciiTheme="majorHAnsi" w:hAnsiTheme="majorHAnsi"/>
          <w:lang w:val="sr-Cyrl-CS"/>
        </w:rPr>
      </w:pPr>
    </w:p>
    <w:p w:rsidR="009102A8" w:rsidRPr="0023074F" w:rsidRDefault="009102A8" w:rsidP="009102A8">
      <w:pPr>
        <w:rPr>
          <w:rFonts w:asciiTheme="majorHAnsi" w:hAnsiTheme="majorHAnsi"/>
          <w:lang w:val="sr-Cyrl-CS"/>
        </w:rPr>
      </w:pPr>
      <w:r w:rsidRPr="0023074F">
        <w:rPr>
          <w:rFonts w:asciiTheme="majorHAnsi" w:hAnsiTheme="majorHAnsi"/>
          <w:lang w:val="sr-Cyrl-CS"/>
        </w:rPr>
        <w:t>Чланови Ученичког парламента:</w:t>
      </w:r>
    </w:p>
    <w:p w:rsidR="009102A8" w:rsidRPr="0023074F" w:rsidRDefault="009102A8" w:rsidP="009102A8">
      <w:pPr>
        <w:tabs>
          <w:tab w:val="left" w:pos="170"/>
        </w:tabs>
        <w:spacing w:after="200" w:line="276" w:lineRule="auto"/>
        <w:ind w:left="57"/>
        <w:rPr>
          <w:rFonts w:asciiTheme="majorHAnsi" w:hAnsiTheme="majorHAnsi"/>
          <w:noProof/>
          <w:lang w:val="sr-Cyrl-CS" w:eastAsia="sr-Latn-CS"/>
        </w:rPr>
      </w:pPr>
      <w:r w:rsidRPr="0023074F">
        <w:rPr>
          <w:rFonts w:asciiTheme="majorHAnsi" w:hAnsiTheme="majorHAnsi"/>
          <w:noProof/>
          <w:lang w:val="sr-Cyrl-CS" w:eastAsia="sr-Latn-CS"/>
        </w:rPr>
        <w:t>Седми разред:</w:t>
      </w:r>
    </w:p>
    <w:p w:rsidR="009102A8" w:rsidRPr="0023074F" w:rsidRDefault="009102A8" w:rsidP="00AD63A7">
      <w:pPr>
        <w:numPr>
          <w:ilvl w:val="0"/>
          <w:numId w:val="22"/>
        </w:numPr>
        <w:rPr>
          <w:rFonts w:asciiTheme="majorHAnsi" w:hAnsiTheme="majorHAnsi"/>
        </w:rPr>
      </w:pPr>
      <w:r w:rsidRPr="0023074F">
        <w:rPr>
          <w:rFonts w:asciiTheme="majorHAnsi" w:hAnsiTheme="majorHAnsi"/>
        </w:rPr>
        <w:t>Александра Штрак – представница</w:t>
      </w:r>
    </w:p>
    <w:p w:rsidR="009102A8" w:rsidRPr="0023074F" w:rsidRDefault="009102A8" w:rsidP="00AD63A7">
      <w:pPr>
        <w:numPr>
          <w:ilvl w:val="0"/>
          <w:numId w:val="22"/>
        </w:numPr>
        <w:rPr>
          <w:rFonts w:asciiTheme="majorHAnsi" w:hAnsiTheme="majorHAnsi"/>
        </w:rPr>
      </w:pPr>
      <w:r w:rsidRPr="0023074F">
        <w:rPr>
          <w:rFonts w:asciiTheme="majorHAnsi" w:hAnsiTheme="majorHAnsi"/>
        </w:rPr>
        <w:t>Владимир Милешић</w:t>
      </w:r>
    </w:p>
    <w:p w:rsidR="009102A8" w:rsidRPr="0023074F" w:rsidRDefault="009102A8" w:rsidP="00AD63A7">
      <w:pPr>
        <w:numPr>
          <w:ilvl w:val="0"/>
          <w:numId w:val="22"/>
        </w:numPr>
        <w:rPr>
          <w:rFonts w:asciiTheme="majorHAnsi" w:hAnsiTheme="majorHAnsi"/>
        </w:rPr>
      </w:pPr>
      <w:r w:rsidRPr="0023074F">
        <w:rPr>
          <w:rFonts w:asciiTheme="majorHAnsi" w:hAnsiTheme="majorHAnsi"/>
        </w:rPr>
        <w:t>Драгана Стојиљковић</w:t>
      </w:r>
    </w:p>
    <w:p w:rsidR="009102A8" w:rsidRPr="0023074F" w:rsidRDefault="009102A8" w:rsidP="00AD63A7">
      <w:pPr>
        <w:numPr>
          <w:ilvl w:val="0"/>
          <w:numId w:val="22"/>
        </w:numPr>
        <w:rPr>
          <w:rFonts w:asciiTheme="majorHAnsi" w:hAnsiTheme="majorHAnsi"/>
        </w:rPr>
      </w:pPr>
      <w:r w:rsidRPr="0023074F">
        <w:rPr>
          <w:rFonts w:asciiTheme="majorHAnsi" w:hAnsiTheme="majorHAnsi"/>
        </w:rPr>
        <w:t>Андреа Келе</w:t>
      </w:r>
    </w:p>
    <w:p w:rsidR="009102A8" w:rsidRPr="0023074F" w:rsidRDefault="009102A8" w:rsidP="009102A8">
      <w:pPr>
        <w:rPr>
          <w:rFonts w:asciiTheme="majorHAnsi" w:hAnsiTheme="majorHAnsi"/>
        </w:rPr>
      </w:pPr>
    </w:p>
    <w:p w:rsidR="009102A8" w:rsidRPr="0023074F" w:rsidRDefault="009102A8" w:rsidP="009102A8">
      <w:pPr>
        <w:rPr>
          <w:rFonts w:asciiTheme="majorHAnsi" w:hAnsiTheme="majorHAnsi"/>
        </w:rPr>
      </w:pPr>
      <w:r w:rsidRPr="0023074F">
        <w:rPr>
          <w:rFonts w:asciiTheme="majorHAnsi" w:hAnsiTheme="majorHAnsi"/>
        </w:rPr>
        <w:t>Осми разред:</w:t>
      </w:r>
    </w:p>
    <w:p w:rsidR="009102A8" w:rsidRPr="0023074F" w:rsidRDefault="009102A8" w:rsidP="00AD63A7">
      <w:pPr>
        <w:numPr>
          <w:ilvl w:val="0"/>
          <w:numId w:val="23"/>
        </w:numPr>
        <w:rPr>
          <w:rFonts w:asciiTheme="majorHAnsi" w:hAnsiTheme="majorHAnsi"/>
        </w:rPr>
      </w:pPr>
      <w:r w:rsidRPr="0023074F">
        <w:rPr>
          <w:rFonts w:asciiTheme="majorHAnsi" w:hAnsiTheme="majorHAnsi"/>
        </w:rPr>
        <w:t>Филип Василчин– председник</w:t>
      </w:r>
    </w:p>
    <w:p w:rsidR="009102A8" w:rsidRPr="0023074F" w:rsidRDefault="009102A8" w:rsidP="00AD63A7">
      <w:pPr>
        <w:numPr>
          <w:ilvl w:val="0"/>
          <w:numId w:val="23"/>
        </w:numPr>
        <w:rPr>
          <w:rFonts w:asciiTheme="majorHAnsi" w:hAnsiTheme="majorHAnsi"/>
        </w:rPr>
      </w:pPr>
      <w:r w:rsidRPr="0023074F">
        <w:rPr>
          <w:rFonts w:asciiTheme="majorHAnsi" w:hAnsiTheme="majorHAnsi"/>
        </w:rPr>
        <w:t>Александра Дудаш- заменик</w:t>
      </w:r>
    </w:p>
    <w:p w:rsidR="009102A8" w:rsidRPr="0023074F" w:rsidRDefault="009102A8" w:rsidP="009102A8">
      <w:pPr>
        <w:rPr>
          <w:rFonts w:asciiTheme="majorHAnsi" w:hAnsiTheme="majorHAnsi"/>
        </w:rPr>
      </w:pPr>
      <w:r w:rsidRPr="0023074F">
        <w:rPr>
          <w:rFonts w:asciiTheme="majorHAnsi" w:hAnsiTheme="majorHAnsi"/>
        </w:rPr>
        <w:t xml:space="preserve">      3.   Марија Балог – записничар</w:t>
      </w:r>
    </w:p>
    <w:p w:rsidR="009102A8" w:rsidRPr="0023074F" w:rsidRDefault="009102A8" w:rsidP="009102A8">
      <w:pPr>
        <w:rPr>
          <w:rFonts w:asciiTheme="majorHAnsi" w:hAnsiTheme="majorHAnsi"/>
        </w:rPr>
      </w:pPr>
      <w:r w:rsidRPr="0023074F">
        <w:rPr>
          <w:rFonts w:asciiTheme="majorHAnsi" w:hAnsiTheme="majorHAnsi"/>
        </w:rPr>
        <w:t xml:space="preserve">      4.   Ливија Немет– представница</w:t>
      </w:r>
    </w:p>
    <w:p w:rsidR="009102A8" w:rsidRPr="0023074F" w:rsidRDefault="009102A8" w:rsidP="009102A8">
      <w:pPr>
        <w:rPr>
          <w:sz w:val="22"/>
          <w:szCs w:val="22"/>
        </w:rPr>
      </w:pPr>
    </w:p>
    <w:p w:rsidR="009102A8" w:rsidRPr="0023074F" w:rsidRDefault="009102A8" w:rsidP="009102A8">
      <w:pPr>
        <w:rPr>
          <w:rFonts w:asciiTheme="majorHAnsi" w:hAnsiTheme="majorHAnsi"/>
          <w:lang w:val="sr-Cyrl-CS"/>
        </w:rPr>
      </w:pPr>
      <w:r w:rsidRPr="0023074F">
        <w:rPr>
          <w:rFonts w:asciiTheme="majorHAnsi" w:hAnsiTheme="majorHAnsi"/>
          <w:lang w:val="sr-Cyrl-CS"/>
        </w:rPr>
        <w:t>Рализоване су следеће активности:</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lang w:val="sr-Cyrl-CS"/>
        </w:rPr>
        <w:t>Уређивање школског дворишта и просторија школе.</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lang w:val="sr-Cyrl-CS"/>
        </w:rPr>
        <w:t>Рециклажа, укључивање у пројекат Зелене школе Војводине.</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lang w:val="sr-Cyrl-CS"/>
        </w:rPr>
        <w:t>Учешће у пројекту Пројекат борбе против насиља деце и младих из најрањивијих група у образовном систему.</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lang w:val="sr-Cyrl-CS"/>
        </w:rPr>
        <w:t>Осмишљавање и организовање слободног времена ученика.</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lang w:val="sr-Cyrl-CS"/>
        </w:rPr>
        <w:t>Једнодневни излети на нивоу целе школе.</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lang w:val="sr-Cyrl-CS"/>
        </w:rPr>
        <w:t>Посете научним, спортским и културним дешавањима.</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lang w:val="sr-Cyrl-CS"/>
        </w:rPr>
        <w:t>Презентовани резултати самовредновања школе за прошлу школску годину. Резултати су везани за безбедност ученика у школи  и могућност развоја образовног туризма у самој школи и месту.</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lang w:val="sr-Cyrl-CS"/>
        </w:rPr>
        <w:t>Сакупљање и подела пакетића за предшколце на нивоу села.</w:t>
      </w:r>
    </w:p>
    <w:p w:rsidR="009102A8" w:rsidRPr="0023074F" w:rsidRDefault="009102A8" w:rsidP="009102A8">
      <w:pPr>
        <w:numPr>
          <w:ilvl w:val="0"/>
          <w:numId w:val="33"/>
        </w:numPr>
        <w:rPr>
          <w:rFonts w:asciiTheme="majorHAnsi" w:hAnsiTheme="majorHAnsi"/>
          <w:lang w:val="sr-Cyrl-CS"/>
        </w:rPr>
      </w:pPr>
      <w:r w:rsidRPr="0023074F">
        <w:rPr>
          <w:rFonts w:asciiTheme="majorHAnsi" w:hAnsiTheme="majorHAnsi"/>
          <w:lang w:val="sr-Cyrl-CS"/>
        </w:rPr>
        <w:t>Писање филмске критике и освајање награде, лап- топ за школу.</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lang w:val="sr-Cyrl-CS"/>
        </w:rPr>
        <w:t>Рециклажа.</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lang w:val="sr-Cyrl-CS"/>
        </w:rPr>
        <w:t>,, Дан толеранције” у склопу пројекта против дискриминације.</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lang w:val="sr-Cyrl-CS"/>
        </w:rPr>
        <w:t>Осмишљавање и организовање слободног времена ученика.</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lang w:val="sr-Cyrl-CS"/>
        </w:rPr>
        <w:t>Повезивање међу генерацијама.</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lang w:val="sr-Cyrl-CS"/>
        </w:rPr>
        <w:t>Посете и екскурзије.</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rPr>
        <w:t>Радионице са предметним наставницима и запосленима у Заводу за јавно здравље Панчево.</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rPr>
        <w:t>Акција социјалне помоћи најмлађим мештанима.</w:t>
      </w:r>
    </w:p>
    <w:p w:rsidR="009102A8" w:rsidRPr="0023074F" w:rsidRDefault="009102A8" w:rsidP="00AD63A7">
      <w:pPr>
        <w:numPr>
          <w:ilvl w:val="0"/>
          <w:numId w:val="33"/>
        </w:numPr>
        <w:rPr>
          <w:rFonts w:asciiTheme="majorHAnsi" w:hAnsiTheme="majorHAnsi"/>
          <w:lang w:val="sr-Cyrl-CS"/>
        </w:rPr>
      </w:pPr>
      <w:r w:rsidRPr="0023074F">
        <w:rPr>
          <w:rFonts w:asciiTheme="majorHAnsi" w:hAnsiTheme="majorHAnsi"/>
        </w:rPr>
        <w:t>Професионална оријентација.</w:t>
      </w:r>
    </w:p>
    <w:p w:rsidR="009102A8" w:rsidRPr="0023074F" w:rsidRDefault="009102A8" w:rsidP="009102A8">
      <w:pPr>
        <w:rPr>
          <w:sz w:val="22"/>
          <w:szCs w:val="22"/>
          <w:lang w:val="sr-Cyrl-CS"/>
        </w:rPr>
      </w:pPr>
    </w:p>
    <w:p w:rsidR="009102A8" w:rsidRPr="0023074F" w:rsidRDefault="009102A8" w:rsidP="009102A8">
      <w:pPr>
        <w:rPr>
          <w:rFonts w:asciiTheme="majorHAnsi" w:hAnsiTheme="majorHAnsi"/>
          <w:lang w:val="sr-Cyrl-CS"/>
        </w:rPr>
      </w:pPr>
      <w:r w:rsidRPr="0023074F">
        <w:rPr>
          <w:rFonts w:asciiTheme="majorHAnsi" w:hAnsiTheme="majorHAnsi"/>
          <w:lang w:val="sr-Cyrl-CS"/>
        </w:rPr>
        <w:t>Планиране су даље активности као што су радионице за превенцију насиља, живот младих, унапређивање радних навика као и наставак горе наведених активности.</w:t>
      </w:r>
    </w:p>
    <w:p w:rsidR="009102A8" w:rsidRPr="0023074F" w:rsidRDefault="009102A8" w:rsidP="009102A8">
      <w:pPr>
        <w:rPr>
          <w:sz w:val="22"/>
          <w:szCs w:val="22"/>
          <w:lang w:val="sr-Cyrl-CS"/>
        </w:rPr>
      </w:pPr>
    </w:p>
    <w:p w:rsidR="00314B15" w:rsidRPr="0023074F" w:rsidRDefault="00314B15" w:rsidP="00314B15">
      <w:pPr>
        <w:ind w:left="6372" w:firstLine="708"/>
        <w:rPr>
          <w:rFonts w:asciiTheme="majorHAnsi" w:hAnsiTheme="majorHAnsi"/>
          <w:lang w:val="sr-Cyrl-CS"/>
        </w:rPr>
      </w:pPr>
      <w:r w:rsidRPr="0023074F">
        <w:rPr>
          <w:rFonts w:asciiTheme="majorHAnsi" w:hAnsiTheme="majorHAnsi"/>
        </w:rPr>
        <w:t>Ментори:</w:t>
      </w:r>
    </w:p>
    <w:p w:rsidR="00314B15" w:rsidRPr="0023074F" w:rsidRDefault="00314B15" w:rsidP="00314B15">
      <w:pPr>
        <w:ind w:left="6384"/>
        <w:rPr>
          <w:rFonts w:asciiTheme="majorHAnsi" w:hAnsiTheme="majorHAnsi"/>
        </w:rPr>
      </w:pPr>
      <w:r w:rsidRPr="0023074F">
        <w:rPr>
          <w:rFonts w:asciiTheme="majorHAnsi" w:hAnsiTheme="majorHAnsi"/>
          <w:lang w:val="sr-Cyrl-CS"/>
        </w:rPr>
        <w:t>Маријана Савановић</w:t>
      </w:r>
    </w:p>
    <w:p w:rsidR="004F2C6D" w:rsidRPr="0023074F" w:rsidRDefault="00314B15" w:rsidP="00363694">
      <w:pPr>
        <w:ind w:left="6024"/>
        <w:rPr>
          <w:rFonts w:asciiTheme="majorHAnsi" w:hAnsiTheme="majorHAnsi"/>
        </w:rPr>
      </w:pPr>
      <w:r w:rsidRPr="0023074F">
        <w:rPr>
          <w:rFonts w:asciiTheme="majorHAnsi" w:hAnsiTheme="majorHAnsi"/>
          <w:lang w:val="sr-Cyrl-CS"/>
        </w:rPr>
        <w:t xml:space="preserve">       Дајана Губеринић</w:t>
      </w:r>
    </w:p>
    <w:p w:rsidR="00E250C6" w:rsidRPr="00FB48D9" w:rsidRDefault="00E250C6" w:rsidP="00FB48D9">
      <w:pPr>
        <w:pStyle w:val="Heading1"/>
        <w:jc w:val="center"/>
        <w:rPr>
          <w:rFonts w:asciiTheme="majorHAnsi" w:hAnsiTheme="majorHAnsi"/>
        </w:rPr>
      </w:pPr>
      <w:bookmarkStart w:id="96" w:name="_Toc496046556"/>
      <w:bookmarkStart w:id="97" w:name="_Toc22051319"/>
      <w:r w:rsidRPr="00FB48D9">
        <w:rPr>
          <w:rFonts w:asciiTheme="majorHAnsi" w:hAnsiTheme="majorHAnsi"/>
        </w:rPr>
        <w:lastRenderedPageBreak/>
        <w:t>VII  ОСТВАРИВАЊЕ ПОСЕБНИХ ПРОГРАМА</w:t>
      </w:r>
      <w:bookmarkEnd w:id="96"/>
      <w:bookmarkEnd w:id="97"/>
    </w:p>
    <w:p w:rsidR="00E250C6" w:rsidRPr="00FB48D9" w:rsidRDefault="00E250C6" w:rsidP="00FB48D9">
      <w:pPr>
        <w:pStyle w:val="Heading2"/>
        <w:jc w:val="center"/>
        <w:rPr>
          <w:rFonts w:asciiTheme="majorHAnsi" w:hAnsiTheme="majorHAnsi"/>
        </w:rPr>
      </w:pPr>
      <w:bookmarkStart w:id="98" w:name="_Toc496046557"/>
      <w:bookmarkStart w:id="99" w:name="_Toc22051320"/>
      <w:r w:rsidRPr="00FB48D9">
        <w:rPr>
          <w:rFonts w:asciiTheme="majorHAnsi" w:hAnsiTheme="majorHAnsi"/>
        </w:rPr>
        <w:t>ЗАШТИТА ДЕЦЕ/УЧЕНИКА ОД НАСИЉА У НАШОЈ ШКОЛИ</w:t>
      </w:r>
      <w:bookmarkEnd w:id="98"/>
      <w:bookmarkEnd w:id="99"/>
    </w:p>
    <w:p w:rsidR="00E250C6" w:rsidRPr="0023074F" w:rsidRDefault="00E250C6" w:rsidP="00E250C6">
      <w:pPr>
        <w:jc w:val="both"/>
        <w:rPr>
          <w:rFonts w:ascii="Cambria" w:hAnsi="Cambria"/>
        </w:rPr>
      </w:pPr>
    </w:p>
    <w:p w:rsidR="00E04CD6" w:rsidRPr="0023074F" w:rsidRDefault="00E04CD6" w:rsidP="00E250C6">
      <w:pPr>
        <w:jc w:val="both"/>
        <w:rPr>
          <w:rFonts w:ascii="Cambria" w:hAnsi="Cambria"/>
        </w:rPr>
      </w:pPr>
    </w:p>
    <w:p w:rsidR="00E04CD6" w:rsidRPr="0023074F" w:rsidRDefault="00E04CD6" w:rsidP="00E04CD6">
      <w:pPr>
        <w:autoSpaceDE w:val="0"/>
        <w:autoSpaceDN w:val="0"/>
        <w:adjustRightInd w:val="0"/>
        <w:jc w:val="both"/>
        <w:rPr>
          <w:rFonts w:asciiTheme="majorHAnsi" w:hAnsiTheme="majorHAnsi"/>
          <w:iCs/>
          <w:lang w:val="sr-Cyrl-CS"/>
        </w:rPr>
      </w:pPr>
      <w:r w:rsidRPr="0023074F">
        <w:rPr>
          <w:rFonts w:asciiTheme="majorHAnsi" w:hAnsiTheme="majorHAnsi"/>
          <w:lang w:val="sr-Cyrl-CS"/>
        </w:rPr>
        <w:t xml:space="preserve">Школа је, на основу упустава добијених од Школске управе, школске 2009/10. године почела са применом Посебног протокола </w:t>
      </w:r>
      <w:r w:rsidRPr="0023074F">
        <w:rPr>
          <w:rFonts w:asciiTheme="majorHAnsi" w:hAnsiTheme="majorHAnsi"/>
          <w:iCs/>
          <w:lang w:val="sr-Cyrl-CS"/>
        </w:rPr>
        <w:t xml:space="preserve"> за заштиту деце и ученика од насиља, злостављања и занемаривања (у даљем тексту Протокола):</w:t>
      </w:r>
    </w:p>
    <w:p w:rsidR="00E04CD6" w:rsidRPr="0023074F" w:rsidRDefault="00E04CD6" w:rsidP="00E04CD6">
      <w:pPr>
        <w:rPr>
          <w:rFonts w:asciiTheme="majorHAnsi" w:hAnsiTheme="majorHAnsi"/>
          <w:lang w:val="sr-Cyrl-CS"/>
        </w:rPr>
      </w:pPr>
    </w:p>
    <w:p w:rsidR="00E04CD6" w:rsidRPr="0023074F" w:rsidRDefault="00E04CD6" w:rsidP="00E04CD6">
      <w:pPr>
        <w:ind w:firstLine="708"/>
        <w:jc w:val="both"/>
        <w:rPr>
          <w:rFonts w:asciiTheme="majorHAnsi" w:hAnsiTheme="majorHAnsi"/>
          <w:lang w:val="sr-Cyrl-CS"/>
        </w:rPr>
      </w:pPr>
      <w:r w:rsidRPr="0023074F">
        <w:rPr>
          <w:rFonts w:asciiTheme="majorHAnsi" w:hAnsiTheme="majorHAnsi"/>
          <w:lang w:val="sr-Cyrl-CS"/>
        </w:rPr>
        <w:t>У циљу стварања сигурног и подстицајног окружења, неговања атмосфере сарадње, уважавања и конструктивне комуникације Тим за заштиту ученика од насиља у току школске 201</w:t>
      </w:r>
      <w:r w:rsidR="00314B15" w:rsidRPr="0023074F">
        <w:rPr>
          <w:rFonts w:asciiTheme="majorHAnsi" w:hAnsiTheme="majorHAnsi"/>
          <w:lang w:val="sr-Cyrl-CS"/>
        </w:rPr>
        <w:t>8</w:t>
      </w:r>
      <w:r w:rsidRPr="0023074F">
        <w:rPr>
          <w:rFonts w:asciiTheme="majorHAnsi" w:hAnsiTheme="majorHAnsi"/>
          <w:lang w:val="sr-Cyrl-CS"/>
        </w:rPr>
        <w:t>/201</w:t>
      </w:r>
      <w:r w:rsidR="00314B15" w:rsidRPr="0023074F">
        <w:rPr>
          <w:rFonts w:asciiTheme="majorHAnsi" w:hAnsiTheme="majorHAnsi"/>
          <w:lang w:val="sr-Cyrl-CS"/>
        </w:rPr>
        <w:t>9</w:t>
      </w:r>
      <w:r w:rsidRPr="0023074F">
        <w:rPr>
          <w:rFonts w:asciiTheme="majorHAnsi" w:hAnsiTheme="majorHAnsi"/>
          <w:lang w:val="sr-Cyrl-CS"/>
        </w:rPr>
        <w:t xml:space="preserve">. године одржао </w:t>
      </w:r>
      <w:r w:rsidR="00314B15" w:rsidRPr="0023074F">
        <w:rPr>
          <w:rFonts w:asciiTheme="majorHAnsi" w:hAnsiTheme="majorHAnsi"/>
          <w:lang w:val="sr-Cyrl-CS"/>
        </w:rPr>
        <w:t>пет</w:t>
      </w:r>
      <w:r w:rsidRPr="0023074F">
        <w:rPr>
          <w:rFonts w:asciiTheme="majorHAnsi" w:hAnsiTheme="majorHAnsi"/>
          <w:lang w:val="sr-Cyrl-CS"/>
        </w:rPr>
        <w:t xml:space="preserve"> састанака.</w:t>
      </w:r>
    </w:p>
    <w:p w:rsidR="00E04CD6" w:rsidRPr="0023074F" w:rsidRDefault="00E04CD6" w:rsidP="00E04CD6">
      <w:pPr>
        <w:rPr>
          <w:rFonts w:asciiTheme="majorHAnsi" w:hAnsiTheme="majorHAnsi"/>
          <w:lang w:val="sr-Cyrl-CS"/>
        </w:rPr>
      </w:pPr>
    </w:p>
    <w:p w:rsidR="00553157" w:rsidRPr="0023074F" w:rsidRDefault="00553157" w:rsidP="00553157">
      <w:pPr>
        <w:jc w:val="both"/>
        <w:rPr>
          <w:rFonts w:asciiTheme="majorHAnsi" w:hAnsiTheme="majorHAnsi"/>
          <w:lang w:val="sr-Cyrl-RS"/>
        </w:rPr>
      </w:pPr>
      <w:bookmarkStart w:id="100" w:name="_Toc495415057"/>
      <w:bookmarkStart w:id="101" w:name="_Toc496046558"/>
      <w:r w:rsidRPr="0023074F">
        <w:rPr>
          <w:rFonts w:asciiTheme="majorHAnsi" w:hAnsiTheme="majorHAnsi"/>
          <w:lang w:val="sr-Cyrl-CS"/>
        </w:rPr>
        <w:t>Тим за заштиту ученика од почетка школске године су чинили следећи чланови</w:t>
      </w:r>
      <w:r w:rsidRPr="0023074F">
        <w:rPr>
          <w:rFonts w:asciiTheme="majorHAnsi" w:hAnsiTheme="majorHAnsi"/>
        </w:rPr>
        <w:t>:</w:t>
      </w:r>
    </w:p>
    <w:p w:rsidR="00553157" w:rsidRPr="0023074F" w:rsidRDefault="00553157" w:rsidP="00553157">
      <w:pPr>
        <w:jc w:val="both"/>
        <w:rPr>
          <w:rFonts w:asciiTheme="majorHAnsi" w:hAnsiTheme="majorHAnsi"/>
        </w:rPr>
      </w:pPr>
    </w:p>
    <w:p w:rsidR="00553157" w:rsidRPr="0023074F" w:rsidRDefault="00553157" w:rsidP="00AD63A7">
      <w:pPr>
        <w:numPr>
          <w:ilvl w:val="0"/>
          <w:numId w:val="32"/>
        </w:numPr>
        <w:spacing w:after="200" w:line="276" w:lineRule="auto"/>
        <w:rPr>
          <w:rFonts w:asciiTheme="majorHAnsi" w:eastAsia="Calibri" w:hAnsiTheme="majorHAnsi"/>
          <w:lang w:val="sr-Cyrl-CS"/>
        </w:rPr>
      </w:pPr>
      <w:r w:rsidRPr="0023074F">
        <w:rPr>
          <w:rFonts w:asciiTheme="majorHAnsi" w:eastAsia="Calibri" w:hAnsiTheme="majorHAnsi"/>
          <w:lang w:val="sr-Cyrl-CS"/>
        </w:rPr>
        <w:t>Сања Симић Мијатовић– директор школе</w:t>
      </w:r>
    </w:p>
    <w:p w:rsidR="00553157" w:rsidRPr="0023074F" w:rsidRDefault="00553157" w:rsidP="00AD63A7">
      <w:pPr>
        <w:numPr>
          <w:ilvl w:val="0"/>
          <w:numId w:val="32"/>
        </w:numPr>
        <w:spacing w:after="200" w:line="276" w:lineRule="auto"/>
        <w:rPr>
          <w:rFonts w:asciiTheme="majorHAnsi" w:eastAsia="Calibri" w:hAnsiTheme="majorHAnsi"/>
          <w:lang w:val="sr-Cyrl-CS"/>
        </w:rPr>
      </w:pPr>
      <w:r w:rsidRPr="0023074F">
        <w:rPr>
          <w:rFonts w:asciiTheme="majorHAnsi" w:eastAsia="Calibri" w:hAnsiTheme="majorHAnsi"/>
          <w:lang w:val="sr-Cyrl-CS"/>
        </w:rPr>
        <w:t>Жељка Бадрић –педагог школе</w:t>
      </w:r>
    </w:p>
    <w:p w:rsidR="00553157" w:rsidRPr="0023074F" w:rsidRDefault="00553157" w:rsidP="00AD63A7">
      <w:pPr>
        <w:numPr>
          <w:ilvl w:val="0"/>
          <w:numId w:val="32"/>
        </w:numPr>
        <w:spacing w:after="200" w:line="276" w:lineRule="auto"/>
        <w:rPr>
          <w:rFonts w:asciiTheme="majorHAnsi" w:eastAsia="Calibri" w:hAnsiTheme="majorHAnsi"/>
          <w:lang w:val="sr-Cyrl-CS"/>
        </w:rPr>
      </w:pPr>
      <w:r w:rsidRPr="0023074F">
        <w:rPr>
          <w:rFonts w:asciiTheme="majorHAnsi" w:eastAsia="Calibri" w:hAnsiTheme="majorHAnsi"/>
          <w:lang w:val="sr-Cyrl-CS"/>
        </w:rPr>
        <w:t>Тања Тајдић - наставница енглеског језика, координатор</w:t>
      </w:r>
    </w:p>
    <w:p w:rsidR="00553157" w:rsidRPr="0023074F" w:rsidRDefault="00553157" w:rsidP="00AD63A7">
      <w:pPr>
        <w:numPr>
          <w:ilvl w:val="0"/>
          <w:numId w:val="32"/>
        </w:numPr>
        <w:spacing w:after="200" w:line="276" w:lineRule="auto"/>
        <w:rPr>
          <w:rFonts w:asciiTheme="majorHAnsi" w:eastAsia="Calibri" w:hAnsiTheme="majorHAnsi"/>
          <w:lang w:val="sr-Cyrl-CS"/>
        </w:rPr>
      </w:pPr>
      <w:r w:rsidRPr="0023074F">
        <w:rPr>
          <w:rFonts w:asciiTheme="majorHAnsi" w:eastAsia="Calibri" w:hAnsiTheme="majorHAnsi"/>
          <w:lang w:val="sr-Cyrl-CS"/>
        </w:rPr>
        <w:t>Ирена Алмаши – наставница разредне наставе, запи</w:t>
      </w:r>
      <w:r w:rsidR="00314B15" w:rsidRPr="0023074F">
        <w:rPr>
          <w:rFonts w:asciiTheme="majorHAnsi" w:eastAsia="Calibri" w:hAnsiTheme="majorHAnsi"/>
          <w:lang w:val="sr-Cyrl-CS"/>
        </w:rPr>
        <w:t>с</w:t>
      </w:r>
      <w:r w:rsidRPr="0023074F">
        <w:rPr>
          <w:rFonts w:asciiTheme="majorHAnsi" w:eastAsia="Calibri" w:hAnsiTheme="majorHAnsi"/>
          <w:lang w:val="sr-Cyrl-CS"/>
        </w:rPr>
        <w:t>ничар</w:t>
      </w:r>
    </w:p>
    <w:p w:rsidR="00553157" w:rsidRPr="0023074F" w:rsidRDefault="00553157" w:rsidP="00AD63A7">
      <w:pPr>
        <w:numPr>
          <w:ilvl w:val="0"/>
          <w:numId w:val="32"/>
        </w:numPr>
        <w:spacing w:after="200" w:line="276" w:lineRule="auto"/>
        <w:rPr>
          <w:rFonts w:asciiTheme="majorHAnsi" w:eastAsia="Calibri" w:hAnsiTheme="majorHAnsi"/>
          <w:lang w:val="sr-Cyrl-CS"/>
        </w:rPr>
      </w:pPr>
      <w:r w:rsidRPr="0023074F">
        <w:rPr>
          <w:rFonts w:asciiTheme="majorHAnsi" w:eastAsia="Calibri" w:hAnsiTheme="majorHAnsi"/>
          <w:lang w:val="sr-Cyrl-CS"/>
        </w:rPr>
        <w:t>Живко Жарков – библиотекар</w:t>
      </w:r>
    </w:p>
    <w:p w:rsidR="00553157" w:rsidRPr="0023074F" w:rsidRDefault="00553157" w:rsidP="00AD63A7">
      <w:pPr>
        <w:numPr>
          <w:ilvl w:val="0"/>
          <w:numId w:val="32"/>
        </w:numPr>
        <w:spacing w:after="200" w:line="276" w:lineRule="auto"/>
        <w:rPr>
          <w:rFonts w:asciiTheme="majorHAnsi" w:eastAsia="Calibri" w:hAnsiTheme="majorHAnsi"/>
        </w:rPr>
      </w:pPr>
      <w:r w:rsidRPr="0023074F">
        <w:rPr>
          <w:rFonts w:asciiTheme="majorHAnsi" w:eastAsia="Calibri" w:hAnsiTheme="majorHAnsi"/>
          <w:lang w:val="sr-Cyrl-CS"/>
        </w:rPr>
        <w:t xml:space="preserve">Немања Лугић – наставник физичког васпитања </w:t>
      </w:r>
    </w:p>
    <w:p w:rsidR="00553157" w:rsidRPr="0023074F" w:rsidRDefault="00553157" w:rsidP="00AD63A7">
      <w:pPr>
        <w:numPr>
          <w:ilvl w:val="0"/>
          <w:numId w:val="32"/>
        </w:numPr>
        <w:spacing w:after="200" w:line="276" w:lineRule="auto"/>
        <w:rPr>
          <w:rFonts w:asciiTheme="majorHAnsi" w:eastAsia="Calibri" w:hAnsiTheme="majorHAnsi"/>
        </w:rPr>
      </w:pPr>
      <w:r w:rsidRPr="0023074F">
        <w:rPr>
          <w:rFonts w:asciiTheme="majorHAnsi" w:eastAsia="Calibri" w:hAnsiTheme="majorHAnsi"/>
          <w:lang w:val="sr-Cyrl-CS"/>
        </w:rPr>
        <w:t>Сибинка Биро – представник родитеља</w:t>
      </w:r>
    </w:p>
    <w:p w:rsidR="00553157" w:rsidRPr="0023074F" w:rsidRDefault="00553157" w:rsidP="00553157">
      <w:pPr>
        <w:jc w:val="both"/>
        <w:rPr>
          <w:rFonts w:asciiTheme="majorHAnsi" w:hAnsiTheme="majorHAnsi"/>
          <w:b/>
        </w:rPr>
      </w:pPr>
    </w:p>
    <w:p w:rsidR="00553157" w:rsidRPr="0023074F" w:rsidRDefault="00553157" w:rsidP="00553157">
      <w:pPr>
        <w:jc w:val="both"/>
        <w:rPr>
          <w:rFonts w:asciiTheme="majorHAnsi" w:hAnsiTheme="majorHAnsi"/>
          <w:lang w:val="sr-Cyrl-CS"/>
        </w:rPr>
      </w:pPr>
      <w:r w:rsidRPr="0023074F">
        <w:rPr>
          <w:rFonts w:asciiTheme="majorHAnsi" w:hAnsiTheme="majorHAnsi"/>
          <w:lang w:val="sr-Cyrl-CS"/>
        </w:rPr>
        <w:t>Школску 201</w:t>
      </w:r>
      <w:r w:rsidRPr="0023074F">
        <w:rPr>
          <w:rFonts w:asciiTheme="majorHAnsi" w:hAnsiTheme="majorHAnsi"/>
        </w:rPr>
        <w:t>8</w:t>
      </w:r>
      <w:r w:rsidRPr="0023074F">
        <w:rPr>
          <w:rFonts w:asciiTheme="majorHAnsi" w:hAnsiTheme="majorHAnsi"/>
          <w:lang w:val="sr-Cyrl-CS"/>
        </w:rPr>
        <w:t>/201</w:t>
      </w:r>
      <w:r w:rsidRPr="0023074F">
        <w:rPr>
          <w:rFonts w:asciiTheme="majorHAnsi" w:hAnsiTheme="majorHAnsi"/>
        </w:rPr>
        <w:t>9</w:t>
      </w:r>
      <w:r w:rsidRPr="0023074F">
        <w:rPr>
          <w:rFonts w:asciiTheme="majorHAnsi" w:hAnsiTheme="majorHAnsi"/>
          <w:lang w:val="sr-Cyrl-CS"/>
        </w:rPr>
        <w:t>. годину, школа је започела Школским програмом за први и други циклус образовања у који је имплементиран Посебни протокол за заштиту деце од насиља, злостављања и занемаривања ( кроз садржаје наставних и ваннаставних активности ). Школски програм садржи и Програм превенције других облика ризичног понашања.</w:t>
      </w:r>
    </w:p>
    <w:p w:rsidR="00553157" w:rsidRPr="0023074F" w:rsidRDefault="00553157" w:rsidP="00553157">
      <w:pPr>
        <w:jc w:val="both"/>
        <w:rPr>
          <w:rFonts w:asciiTheme="majorHAnsi" w:hAnsiTheme="majorHAnsi"/>
          <w:lang w:val="sr-Cyrl-RS"/>
        </w:rPr>
      </w:pPr>
      <w:r w:rsidRPr="0023074F">
        <w:rPr>
          <w:rFonts w:asciiTheme="majorHAnsi" w:hAnsiTheme="majorHAnsi"/>
          <w:lang w:val="sr-Cyrl-CS"/>
        </w:rPr>
        <w:t>Школа има израђен  Програм установе за заштиту деце од насиља. У њему су дефинисане мере превенције, мере интервенције у случајевима насиља, прецизиране улоге и одговорност свих запослених и ученика. Такође је дефинисан начин евиденције</w:t>
      </w:r>
      <w:r w:rsidRPr="0023074F">
        <w:rPr>
          <w:rFonts w:asciiTheme="majorHAnsi" w:hAnsiTheme="majorHAnsi"/>
        </w:rPr>
        <w:t>,</w:t>
      </w:r>
      <w:r w:rsidRPr="0023074F">
        <w:rPr>
          <w:rFonts w:asciiTheme="majorHAnsi" w:hAnsiTheme="majorHAnsi"/>
          <w:lang w:val="sr-Cyrl-CS"/>
        </w:rPr>
        <w:t xml:space="preserve"> чувањ</w:t>
      </w:r>
      <w:r w:rsidRPr="0023074F">
        <w:rPr>
          <w:rFonts w:asciiTheme="majorHAnsi" w:hAnsiTheme="majorHAnsi"/>
        </w:rPr>
        <w:t>e</w:t>
      </w:r>
      <w:r w:rsidRPr="0023074F">
        <w:rPr>
          <w:rFonts w:asciiTheme="majorHAnsi" w:hAnsiTheme="majorHAnsi"/>
          <w:lang w:val="sr-Cyrl-CS"/>
        </w:rPr>
        <w:t xml:space="preserve"> података и извештавање НВ и ШУ. </w:t>
      </w:r>
      <w:r w:rsidRPr="0023074F">
        <w:rPr>
          <w:rFonts w:asciiTheme="majorHAnsi" w:hAnsiTheme="majorHAnsi"/>
        </w:rPr>
        <w:t xml:space="preserve">Школа </w:t>
      </w:r>
      <w:r w:rsidRPr="0023074F">
        <w:rPr>
          <w:rFonts w:asciiTheme="majorHAnsi" w:hAnsiTheme="majorHAnsi"/>
          <w:lang w:val="sr-Cyrl-RS"/>
        </w:rPr>
        <w:t>има израђен и Програм заштите ученика од дискриминаторног понашања и вређања угледа, части или достојанства личности.</w:t>
      </w:r>
    </w:p>
    <w:p w:rsidR="00553157" w:rsidRPr="0023074F" w:rsidRDefault="00553157" w:rsidP="00553157">
      <w:pPr>
        <w:autoSpaceDE w:val="0"/>
        <w:autoSpaceDN w:val="0"/>
        <w:adjustRightInd w:val="0"/>
        <w:jc w:val="both"/>
        <w:rPr>
          <w:rFonts w:asciiTheme="majorHAnsi" w:hAnsiTheme="majorHAnsi"/>
          <w:lang w:val="sr-Cyrl-CS"/>
        </w:rPr>
      </w:pPr>
      <w:r w:rsidRPr="0023074F">
        <w:rPr>
          <w:rFonts w:asciiTheme="majorHAnsi" w:hAnsiTheme="majorHAnsi"/>
          <w:lang w:val="sr-Cyrl-CS"/>
        </w:rPr>
        <w:t xml:space="preserve">Програм заштите деце од </w:t>
      </w:r>
      <w:r w:rsidRPr="0023074F">
        <w:rPr>
          <w:rFonts w:asciiTheme="majorHAnsi" w:hAnsiTheme="majorHAnsi"/>
        </w:rPr>
        <w:t>дискриминације</w:t>
      </w:r>
      <w:r w:rsidRPr="0023074F">
        <w:rPr>
          <w:rFonts w:asciiTheme="majorHAnsi" w:hAnsiTheme="majorHAnsi"/>
          <w:lang w:val="sr-Cyrl-CS"/>
        </w:rPr>
        <w:t xml:space="preserve"> је саставни део Годишњег плана рада и обезбеђује планирање и реализацију превентивних активности, успостављање јасних улога и процедура у ситуацијама дискриминације, помаже у подизању нивоа свести и осетљивости на дискриминаторно понашање. Пранирање и реализација програма заштите ученика од дискриминације заснована је на анализи стања у школи, Законима, Правилнику о протоколу поступања у одговору на дискриминацију и упуствима добијеним од Министарства просвете.</w:t>
      </w:r>
    </w:p>
    <w:p w:rsidR="00553157" w:rsidRPr="0023074F" w:rsidRDefault="00553157" w:rsidP="00553157">
      <w:pPr>
        <w:jc w:val="both"/>
        <w:rPr>
          <w:rFonts w:asciiTheme="majorHAnsi" w:hAnsiTheme="majorHAnsi"/>
          <w:lang w:val="sr-Cyrl-RS"/>
        </w:rPr>
      </w:pPr>
      <w:r w:rsidRPr="0023074F">
        <w:rPr>
          <w:rFonts w:asciiTheme="majorHAnsi" w:eastAsia="Calibri" w:hAnsiTheme="majorHAnsi"/>
        </w:rPr>
        <w:lastRenderedPageBreak/>
        <w:t>Иницијатива за инклузију Велики и мали и Група Мост започеле су, уз подршку Делегације Европске уније у Републици Србији и Канцеларије за сарадњу са цивилним друштвом Владе Републике Србије, реализацију пројекта „Борба против дискриминације деце и младих из најрањивијих група у образовном систему“. Наша школа је део пројекта, те су активности на спречавању дискриминације додатно подржане.</w:t>
      </w:r>
      <w:r w:rsidRPr="0023074F">
        <w:rPr>
          <w:rFonts w:asciiTheme="majorHAnsi" w:eastAsia="Calibri" w:hAnsiTheme="majorHAnsi"/>
          <w:lang w:val="sr-Cyrl-RS"/>
        </w:rPr>
        <w:t xml:space="preserve"> Пројекат је започео у четвртом кварталу школске 2017/18. године и траје до 1. октобра 2019. године. </w:t>
      </w:r>
    </w:p>
    <w:p w:rsidR="00553157" w:rsidRPr="0023074F" w:rsidRDefault="00553157" w:rsidP="00553157">
      <w:pPr>
        <w:rPr>
          <w:rFonts w:asciiTheme="majorHAnsi" w:hAnsiTheme="majorHAnsi"/>
          <w:lang w:val="sr-Cyrl-RS"/>
        </w:rPr>
      </w:pPr>
      <w:r w:rsidRPr="0023074F">
        <w:rPr>
          <w:rFonts w:asciiTheme="majorHAnsi" w:hAnsiTheme="majorHAnsi"/>
          <w:lang w:val="sr-Cyrl-RS"/>
        </w:rPr>
        <w:t xml:space="preserve">Због укључености школе у овај пројекат оформљен је посебан тим </w:t>
      </w:r>
      <w:r w:rsidRPr="0023074F">
        <w:rPr>
          <w:rFonts w:asciiTheme="majorHAnsi" w:hAnsiTheme="majorHAnsi"/>
          <w:b/>
          <w:lang w:val="sr-Cyrl-RS"/>
        </w:rPr>
        <w:t xml:space="preserve">ШТИП </w:t>
      </w:r>
    </w:p>
    <w:p w:rsidR="00553157" w:rsidRPr="0023074F" w:rsidRDefault="00553157" w:rsidP="00553157">
      <w:pPr>
        <w:rPr>
          <w:rFonts w:asciiTheme="majorHAnsi" w:hAnsiTheme="majorHAnsi"/>
        </w:rPr>
      </w:pPr>
      <w:r w:rsidRPr="0023074F">
        <w:rPr>
          <w:rFonts w:asciiTheme="majorHAnsi" w:hAnsiTheme="majorHAnsi"/>
          <w:lang w:val="sr-Cyrl-RS"/>
        </w:rPr>
        <w:t>( школски тим за имплементацију пројекта) кога чине  : Сања Симић Мијатовић  директор школе</w:t>
      </w:r>
      <w:r w:rsidRPr="0023074F">
        <w:rPr>
          <w:rFonts w:asciiTheme="majorHAnsi" w:hAnsiTheme="majorHAnsi"/>
        </w:rPr>
        <w:t xml:space="preserve">, </w:t>
      </w:r>
      <w:r w:rsidRPr="0023074F">
        <w:rPr>
          <w:rFonts w:asciiTheme="majorHAnsi" w:hAnsiTheme="majorHAnsi"/>
          <w:lang w:val="sr-Cyrl-RS"/>
        </w:rPr>
        <w:t>Жељка Бадрић школски педагог</w:t>
      </w:r>
      <w:r w:rsidRPr="0023074F">
        <w:rPr>
          <w:rFonts w:asciiTheme="majorHAnsi" w:hAnsiTheme="majorHAnsi"/>
        </w:rPr>
        <w:t xml:space="preserve">, </w:t>
      </w:r>
      <w:r w:rsidRPr="0023074F">
        <w:rPr>
          <w:rFonts w:asciiTheme="majorHAnsi" w:hAnsiTheme="majorHAnsi"/>
          <w:lang w:val="sr-Cyrl-RS"/>
        </w:rPr>
        <w:t>Маријана Савановић наставница математике</w:t>
      </w:r>
      <w:r w:rsidRPr="0023074F">
        <w:rPr>
          <w:rFonts w:asciiTheme="majorHAnsi" w:hAnsiTheme="majorHAnsi"/>
        </w:rPr>
        <w:t xml:space="preserve">, </w:t>
      </w:r>
    </w:p>
    <w:p w:rsidR="00553157" w:rsidRPr="0023074F" w:rsidRDefault="00553157" w:rsidP="00553157">
      <w:pPr>
        <w:rPr>
          <w:rFonts w:asciiTheme="majorHAnsi" w:hAnsiTheme="majorHAnsi"/>
          <w:lang w:val="sr-Cyrl-RS"/>
        </w:rPr>
      </w:pPr>
      <w:r w:rsidRPr="0023074F">
        <w:rPr>
          <w:rFonts w:asciiTheme="majorHAnsi" w:hAnsiTheme="majorHAnsi"/>
          <w:lang w:val="sr-Cyrl-RS"/>
        </w:rPr>
        <w:t>Дајана Губеринић наставница биологије</w:t>
      </w:r>
      <w:r w:rsidRPr="0023074F">
        <w:rPr>
          <w:rFonts w:asciiTheme="majorHAnsi" w:hAnsiTheme="majorHAnsi"/>
        </w:rPr>
        <w:t xml:space="preserve"> и</w:t>
      </w:r>
      <w:r w:rsidRPr="0023074F">
        <w:rPr>
          <w:rFonts w:asciiTheme="majorHAnsi" w:hAnsiTheme="majorHAnsi"/>
          <w:lang w:val="sr-Cyrl-RS"/>
        </w:rPr>
        <w:t xml:space="preserve"> Драгана Јовановић, наставница немачког језика.</w:t>
      </w:r>
    </w:p>
    <w:p w:rsidR="00553157" w:rsidRPr="0023074F" w:rsidRDefault="00553157" w:rsidP="00553157">
      <w:pPr>
        <w:autoSpaceDE w:val="0"/>
        <w:autoSpaceDN w:val="0"/>
        <w:adjustRightInd w:val="0"/>
        <w:ind w:firstLine="360"/>
        <w:jc w:val="both"/>
        <w:rPr>
          <w:rFonts w:asciiTheme="majorHAnsi" w:hAnsiTheme="majorHAnsi"/>
          <w:lang w:val="sr-Cyrl-CS"/>
        </w:rPr>
      </w:pPr>
    </w:p>
    <w:p w:rsidR="00553157" w:rsidRPr="0023074F" w:rsidRDefault="00553157" w:rsidP="00314B15">
      <w:pPr>
        <w:jc w:val="both"/>
        <w:rPr>
          <w:rFonts w:asciiTheme="majorHAnsi" w:hAnsiTheme="majorHAnsi"/>
        </w:rPr>
      </w:pPr>
      <w:r w:rsidRPr="0023074F">
        <w:rPr>
          <w:rFonts w:asciiTheme="majorHAnsi" w:hAnsiTheme="majorHAnsi"/>
          <w:lang w:val="sr-Cyrl-CS"/>
        </w:rPr>
        <w:t>Школску годину смо такође започели са израђеним Годишњим планом активности тима у школској 201</w:t>
      </w:r>
      <w:r w:rsidRPr="0023074F">
        <w:rPr>
          <w:rFonts w:asciiTheme="majorHAnsi" w:hAnsiTheme="majorHAnsi"/>
        </w:rPr>
        <w:t>8</w:t>
      </w:r>
      <w:r w:rsidRPr="0023074F">
        <w:rPr>
          <w:rFonts w:asciiTheme="majorHAnsi" w:hAnsiTheme="majorHAnsi"/>
          <w:lang w:val="sr-Cyrl-CS"/>
        </w:rPr>
        <w:t>/201</w:t>
      </w:r>
      <w:r w:rsidRPr="0023074F">
        <w:rPr>
          <w:rFonts w:asciiTheme="majorHAnsi" w:hAnsiTheme="majorHAnsi"/>
        </w:rPr>
        <w:t>9</w:t>
      </w:r>
      <w:r w:rsidRPr="0023074F">
        <w:rPr>
          <w:rFonts w:asciiTheme="majorHAnsi" w:hAnsiTheme="majorHAnsi"/>
          <w:lang w:val="sr-Cyrl-CS"/>
        </w:rPr>
        <w:t>. год. којег су члано</w:t>
      </w:r>
      <w:r w:rsidR="00314B15" w:rsidRPr="0023074F">
        <w:rPr>
          <w:rFonts w:asciiTheme="majorHAnsi" w:hAnsiTheme="majorHAnsi"/>
          <w:lang w:val="sr-Cyrl-CS"/>
        </w:rPr>
        <w:t>ви тима израдили крајем августа</w:t>
      </w:r>
      <w:r w:rsidRPr="0023074F">
        <w:rPr>
          <w:rFonts w:asciiTheme="majorHAnsi" w:hAnsiTheme="majorHAnsi"/>
          <w:lang w:val="sr-Cyrl-CS"/>
        </w:rPr>
        <w:t>, а наставничко веће усвојило. Од ове школске године користићемо четири нова обрасца која смо припремили у сарадњи са пр</w:t>
      </w:r>
      <w:r w:rsidR="00314B15" w:rsidRPr="0023074F">
        <w:rPr>
          <w:rFonts w:asciiTheme="majorHAnsi" w:hAnsiTheme="majorHAnsi"/>
          <w:lang w:val="sr-Cyrl-CS"/>
        </w:rPr>
        <w:t>авницом</w:t>
      </w:r>
      <w:r w:rsidRPr="0023074F">
        <w:rPr>
          <w:rFonts w:asciiTheme="majorHAnsi" w:hAnsiTheme="majorHAnsi"/>
          <w:lang w:val="sr-Cyrl-CS"/>
        </w:rPr>
        <w:t xml:space="preserve">: Образац за планирање друштвено-корисног односно хуманитарног рада; Образац за евидентирање реализације друштвено-корисног односно хуманитарног рада; </w:t>
      </w:r>
      <w:r w:rsidRPr="0023074F">
        <w:rPr>
          <w:rFonts w:asciiTheme="majorHAnsi" w:hAnsiTheme="majorHAnsi"/>
          <w:lang w:val="sr-Cyrl-BA"/>
        </w:rPr>
        <w:t xml:space="preserve">Образац евиденције дискриминације и дискриминаторног понашања; Образац евиденције одељењског старешине о </w:t>
      </w:r>
      <w:r w:rsidRPr="0023074F">
        <w:rPr>
          <w:rFonts w:asciiTheme="majorHAnsi" w:hAnsiTheme="majorHAnsi"/>
          <w:lang w:val="sr-Cyrl-RS"/>
        </w:rPr>
        <w:t>поступању школе у случајевима спречавања и заштите деце од дискриминације, насиља, злостављања и занемаривања ( који је усклађен са захтевима омбудсмана ).</w:t>
      </w:r>
    </w:p>
    <w:p w:rsidR="00553157" w:rsidRPr="0023074F" w:rsidRDefault="00553157" w:rsidP="00314B15">
      <w:pPr>
        <w:jc w:val="both"/>
        <w:rPr>
          <w:rFonts w:asciiTheme="majorHAnsi" w:hAnsiTheme="majorHAnsi"/>
          <w:b/>
          <w:lang w:val="sr-Cyrl-RS"/>
        </w:rPr>
      </w:pPr>
    </w:p>
    <w:p w:rsidR="00553157" w:rsidRPr="0023074F" w:rsidRDefault="00553157" w:rsidP="00314B15">
      <w:pPr>
        <w:jc w:val="both"/>
        <w:rPr>
          <w:rFonts w:asciiTheme="majorHAnsi" w:hAnsiTheme="majorHAnsi"/>
          <w:lang w:val="sr-Cyrl-CS"/>
        </w:rPr>
      </w:pPr>
    </w:p>
    <w:p w:rsidR="00553157" w:rsidRPr="0023074F" w:rsidRDefault="00553157" w:rsidP="00553157">
      <w:pPr>
        <w:jc w:val="both"/>
        <w:outlineLvl w:val="0"/>
        <w:rPr>
          <w:rFonts w:asciiTheme="majorHAnsi" w:hAnsiTheme="majorHAnsi"/>
          <w:b/>
          <w:lang w:val="sr-Cyrl-CS"/>
        </w:rPr>
      </w:pPr>
      <w:bookmarkStart w:id="102" w:name="_Toc22051321"/>
      <w:r w:rsidRPr="0023074F">
        <w:rPr>
          <w:rFonts w:asciiTheme="majorHAnsi" w:hAnsiTheme="majorHAnsi"/>
          <w:b/>
          <w:lang w:val="sr-Cyrl-CS"/>
        </w:rPr>
        <w:t>САСТАНЦИ ЧЛАНОВА ТИМА</w:t>
      </w:r>
      <w:bookmarkEnd w:id="102"/>
    </w:p>
    <w:p w:rsidR="00553157" w:rsidRPr="0023074F" w:rsidRDefault="00553157" w:rsidP="00553157">
      <w:pPr>
        <w:jc w:val="both"/>
        <w:rPr>
          <w:rFonts w:asciiTheme="majorHAnsi" w:hAnsiTheme="majorHAnsi"/>
          <w:b/>
          <w:lang w:val="sr-Cyrl-CS"/>
        </w:rPr>
      </w:pPr>
    </w:p>
    <w:p w:rsidR="00553157" w:rsidRPr="0023074F" w:rsidRDefault="00553157" w:rsidP="00B15F4C">
      <w:pPr>
        <w:autoSpaceDE w:val="0"/>
        <w:autoSpaceDN w:val="0"/>
        <w:adjustRightInd w:val="0"/>
        <w:spacing w:after="200" w:line="276" w:lineRule="auto"/>
        <w:jc w:val="both"/>
        <w:rPr>
          <w:rFonts w:asciiTheme="majorHAnsi" w:hAnsiTheme="majorHAnsi"/>
          <w:lang w:val="sr-Cyrl-RS"/>
        </w:rPr>
      </w:pPr>
      <w:r w:rsidRPr="0023074F">
        <w:rPr>
          <w:rFonts w:asciiTheme="majorHAnsi" w:hAnsiTheme="majorHAnsi"/>
          <w:lang w:val="sr-Cyrl-CS"/>
        </w:rPr>
        <w:t>У првом полугодишту одржан</w:t>
      </w:r>
      <w:r w:rsidRPr="0023074F">
        <w:rPr>
          <w:rFonts w:asciiTheme="majorHAnsi" w:hAnsiTheme="majorHAnsi"/>
          <w:lang w:val="sr-Cyrl-RS"/>
        </w:rPr>
        <w:t>а</w:t>
      </w:r>
      <w:r w:rsidRPr="0023074F">
        <w:rPr>
          <w:rFonts w:asciiTheme="majorHAnsi" w:hAnsiTheme="majorHAnsi"/>
          <w:lang w:val="sr-Cyrl-CS"/>
        </w:rPr>
        <w:t xml:space="preserve"> </w:t>
      </w:r>
      <w:r w:rsidRPr="0023074F">
        <w:rPr>
          <w:rFonts w:asciiTheme="majorHAnsi" w:hAnsiTheme="majorHAnsi"/>
          <w:lang w:val="sr-Cyrl-RS"/>
        </w:rPr>
        <w:t>су</w:t>
      </w:r>
      <w:r w:rsidRPr="0023074F">
        <w:rPr>
          <w:rFonts w:asciiTheme="majorHAnsi" w:hAnsiTheme="majorHAnsi"/>
          <w:lang w:val="sr-Cyrl-CS"/>
        </w:rPr>
        <w:t xml:space="preserve"> </w:t>
      </w:r>
      <w:r w:rsidRPr="0023074F">
        <w:rPr>
          <w:rFonts w:asciiTheme="majorHAnsi" w:hAnsiTheme="majorHAnsi"/>
          <w:lang w:val="sr-Cyrl-RS"/>
        </w:rPr>
        <w:t>2</w:t>
      </w:r>
      <w:r w:rsidRPr="0023074F">
        <w:rPr>
          <w:rFonts w:asciiTheme="majorHAnsi" w:hAnsiTheme="majorHAnsi"/>
          <w:lang w:val="sr-Cyrl-CS"/>
        </w:rPr>
        <w:t xml:space="preserve"> састанак</w:t>
      </w:r>
      <w:r w:rsidRPr="0023074F">
        <w:rPr>
          <w:rFonts w:asciiTheme="majorHAnsi" w:hAnsiTheme="majorHAnsi"/>
          <w:lang w:val="sr-Latn-CS"/>
        </w:rPr>
        <w:t xml:space="preserve">a, а у другом </w:t>
      </w:r>
      <w:r w:rsidRPr="0023074F">
        <w:rPr>
          <w:rFonts w:asciiTheme="majorHAnsi" w:hAnsiTheme="majorHAnsi"/>
          <w:lang w:val="sr-Cyrl-RS"/>
        </w:rPr>
        <w:t>3, укупно 5 у току школске</w:t>
      </w:r>
      <w:r w:rsidRPr="0023074F">
        <w:rPr>
          <w:rFonts w:asciiTheme="majorHAnsi" w:hAnsiTheme="majorHAnsi"/>
          <w:lang w:val="sr-Cyrl-CS"/>
        </w:rPr>
        <w:t xml:space="preserve"> 201</w:t>
      </w:r>
      <w:r w:rsidRPr="0023074F">
        <w:rPr>
          <w:rFonts w:asciiTheme="majorHAnsi" w:hAnsiTheme="majorHAnsi"/>
          <w:lang w:val="sr-Cyrl-RS"/>
        </w:rPr>
        <w:t>8</w:t>
      </w:r>
      <w:r w:rsidRPr="0023074F">
        <w:rPr>
          <w:rFonts w:asciiTheme="majorHAnsi" w:hAnsiTheme="majorHAnsi"/>
          <w:lang w:val="sr-Cyrl-CS"/>
        </w:rPr>
        <w:t>/201</w:t>
      </w:r>
      <w:r w:rsidRPr="0023074F">
        <w:rPr>
          <w:rFonts w:asciiTheme="majorHAnsi" w:hAnsiTheme="majorHAnsi"/>
          <w:lang w:val="sr-Cyrl-RS"/>
        </w:rPr>
        <w:t>9</w:t>
      </w:r>
      <w:r w:rsidRPr="0023074F">
        <w:rPr>
          <w:rFonts w:asciiTheme="majorHAnsi" w:hAnsiTheme="majorHAnsi"/>
          <w:lang w:val="sr-Cyrl-CS"/>
        </w:rPr>
        <w:t>. године</w:t>
      </w:r>
      <w:r w:rsidRPr="0023074F">
        <w:rPr>
          <w:rFonts w:asciiTheme="majorHAnsi" w:hAnsiTheme="majorHAnsi"/>
          <w:lang w:val="sr-Cyrl-RS"/>
        </w:rPr>
        <w:t xml:space="preserve"> </w:t>
      </w:r>
      <w:r w:rsidRPr="0023074F">
        <w:rPr>
          <w:rFonts w:asciiTheme="majorHAnsi" w:hAnsiTheme="majorHAnsi"/>
          <w:lang w:val="sr-Cyrl-CS"/>
        </w:rPr>
        <w:t>којима је присуствовала већина чланова Тима.  О састанцима се води евиденција</w:t>
      </w:r>
      <w:r w:rsidRPr="0023074F">
        <w:rPr>
          <w:rFonts w:asciiTheme="majorHAnsi" w:hAnsiTheme="majorHAnsi"/>
          <w:lang w:val="sr-Latn-CS"/>
        </w:rPr>
        <w:t xml:space="preserve">, </w:t>
      </w:r>
      <w:r w:rsidRPr="0023074F">
        <w:rPr>
          <w:rFonts w:asciiTheme="majorHAnsi" w:hAnsiTheme="majorHAnsi"/>
          <w:lang w:val="sr-Cyrl-RS"/>
        </w:rPr>
        <w:t>и Тим подноси извештај директору и НВ два пута годишње, на крају првог и другог полугодишта. Директор извештава орган управљања, савет родитеља и ученички парламент у складу са Правилником о Протоколу поступања у установи у односу на насиље, злостављање и занемаривање.</w:t>
      </w:r>
      <w:r w:rsidRPr="0023074F">
        <w:rPr>
          <w:rFonts w:asciiTheme="majorHAnsi" w:hAnsiTheme="majorHAnsi"/>
          <w:lang w:val="sr-Cyrl-CS"/>
        </w:rPr>
        <w:t xml:space="preserve"> </w:t>
      </w:r>
      <w:r w:rsidRPr="0023074F">
        <w:rPr>
          <w:rFonts w:asciiTheme="majorHAnsi" w:hAnsiTheme="majorHAnsi"/>
          <w:lang w:val="sr-Cyrl-RS"/>
        </w:rPr>
        <w:t>Због укључености школе у пројекат оформљен је посебан тим ШТИП ( школски тим за имплементацију пројекта) кога чине: Сања Симић Мијатовић директор школе, Жељка Бадрић школски педагог, Маријана Савановић наставница математике, Дајана Губеринић наставница биологије и Драгана Јован</w:t>
      </w:r>
      <w:r w:rsidR="00B15F4C" w:rsidRPr="0023074F">
        <w:rPr>
          <w:rFonts w:asciiTheme="majorHAnsi" w:hAnsiTheme="majorHAnsi"/>
          <w:lang w:val="sr-Cyrl-RS"/>
        </w:rPr>
        <w:t>овић наставница немачког језика.</w:t>
      </w:r>
    </w:p>
    <w:p w:rsidR="00553157" w:rsidRPr="0023074F" w:rsidRDefault="00553157" w:rsidP="00553157">
      <w:pPr>
        <w:jc w:val="both"/>
        <w:rPr>
          <w:rFonts w:asciiTheme="majorHAnsi" w:hAnsiTheme="majorHAnsi"/>
          <w:lang w:val="sr-Cyrl-CS"/>
        </w:rPr>
      </w:pPr>
      <w:r w:rsidRPr="0023074F">
        <w:rPr>
          <w:rFonts w:asciiTheme="majorHAnsi" w:hAnsiTheme="majorHAnsi"/>
          <w:lang w:val="sr-Cyrl-CS"/>
        </w:rPr>
        <w:t>На састанцима тима смo:</w:t>
      </w:r>
    </w:p>
    <w:p w:rsidR="00553157" w:rsidRPr="0023074F" w:rsidRDefault="00553157" w:rsidP="00553157">
      <w:pPr>
        <w:jc w:val="both"/>
        <w:rPr>
          <w:rFonts w:asciiTheme="majorHAnsi" w:hAnsiTheme="majorHAnsi"/>
        </w:rPr>
      </w:pPr>
      <w:r w:rsidRPr="0023074F">
        <w:rPr>
          <w:rFonts w:asciiTheme="majorHAnsi" w:hAnsiTheme="majorHAnsi"/>
          <w:lang w:val="sr-Cyrl-RS"/>
        </w:rPr>
        <w:t>формирали Тим за заштиту деце и ученика од насиља, злостављања и занемаривања и израдили Годишњи програм рада тима;</w:t>
      </w:r>
      <w:r w:rsidRPr="0023074F">
        <w:rPr>
          <w:rFonts w:asciiTheme="majorHAnsi" w:hAnsiTheme="majorHAnsi"/>
          <w:lang w:val="sr-Cyrl-CS"/>
        </w:rPr>
        <w:t xml:space="preserve"> </w:t>
      </w:r>
      <w:r w:rsidRPr="0023074F">
        <w:rPr>
          <w:rFonts w:asciiTheme="majorHAnsi" w:hAnsiTheme="majorHAnsi"/>
          <w:lang w:val="sr-Cyrl-RS"/>
        </w:rPr>
        <w:t xml:space="preserve">информисали чланове тима о активностима из Пројекта „Борба против дискриминације деце и младих из најрањивијих група у образовном систему“; израдили Акциони план за превенцију и и смањење дискриминације деце и младих из најрањивијих група; израдили Програм заштите ученика од дискриминаторног понашања и вређања угледа, части или достојанства личности; </w:t>
      </w:r>
      <w:r w:rsidRPr="0023074F">
        <w:rPr>
          <w:rFonts w:asciiTheme="majorHAnsi" w:hAnsiTheme="majorHAnsi"/>
          <w:lang w:val="sr-Cyrl-CS"/>
        </w:rPr>
        <w:t xml:space="preserve">упознали се са полугодишњим извештајима одељењских старешина </w:t>
      </w:r>
      <w:r w:rsidRPr="0023074F">
        <w:rPr>
          <w:rFonts w:asciiTheme="majorHAnsi" w:hAnsiTheme="majorHAnsi"/>
          <w:lang w:val="sr-Latn-CS"/>
        </w:rPr>
        <w:t xml:space="preserve">I </w:t>
      </w:r>
      <w:r w:rsidRPr="0023074F">
        <w:rPr>
          <w:rFonts w:asciiTheme="majorHAnsi" w:hAnsiTheme="majorHAnsi"/>
          <w:lang w:val="sr-Cyrl-CS"/>
        </w:rPr>
        <w:t>–</w:t>
      </w:r>
      <w:r w:rsidRPr="0023074F">
        <w:rPr>
          <w:rFonts w:asciiTheme="majorHAnsi" w:hAnsiTheme="majorHAnsi"/>
          <w:lang w:val="sr-Latn-CS"/>
        </w:rPr>
        <w:t>VIII</w:t>
      </w:r>
      <w:r w:rsidRPr="0023074F">
        <w:rPr>
          <w:rFonts w:asciiTheme="majorHAnsi" w:hAnsiTheme="majorHAnsi"/>
          <w:lang w:val="sr-Cyrl-CS"/>
        </w:rPr>
        <w:t xml:space="preserve"> р.(о превенцији и интервенцији у одељењима, те сарадњи са родитељима, који су </w:t>
      </w:r>
      <w:r w:rsidRPr="0023074F">
        <w:rPr>
          <w:rFonts w:asciiTheme="majorHAnsi" w:hAnsiTheme="majorHAnsi"/>
          <w:lang w:val="sr-Cyrl-CS"/>
        </w:rPr>
        <w:lastRenderedPageBreak/>
        <w:t xml:space="preserve">саставни део овог извештаја) и  извештајем о раду ученичког парламента; </w:t>
      </w:r>
      <w:r w:rsidRPr="0023074F">
        <w:rPr>
          <w:rFonts w:asciiTheme="majorHAnsi" w:eastAsia="Calibri" w:hAnsiTheme="majorHAnsi"/>
          <w:lang w:val="sr-Cyrl-RS"/>
        </w:rPr>
        <w:t xml:space="preserve">анализирали реализацију Акционог плана везаног за пројекат </w:t>
      </w:r>
      <w:r w:rsidRPr="0023074F">
        <w:rPr>
          <w:rFonts w:asciiTheme="majorHAnsi" w:hAnsiTheme="majorHAnsi"/>
          <w:lang w:val="sr-Cyrl-RS"/>
        </w:rPr>
        <w:t>„Борба против дискриминације деце и младих из најрањивијих група у образовном систему“</w:t>
      </w:r>
      <w:r w:rsidRPr="0023074F">
        <w:rPr>
          <w:rFonts w:asciiTheme="majorHAnsi" w:hAnsiTheme="majorHAnsi"/>
        </w:rPr>
        <w:t xml:space="preserve">; </w:t>
      </w:r>
      <w:r w:rsidRPr="0023074F">
        <w:rPr>
          <w:rFonts w:asciiTheme="majorHAnsi" w:hAnsiTheme="majorHAnsi"/>
          <w:lang w:val="sr-Cyrl-RS"/>
        </w:rPr>
        <w:t xml:space="preserve">анализирали евиденцију пријаве насилног понашања; упознали се са анкетом покрајинског заштитника грађана-омбудсмана; </w:t>
      </w:r>
      <w:r w:rsidRPr="0023074F">
        <w:rPr>
          <w:rFonts w:asciiTheme="majorHAnsi" w:hAnsiTheme="majorHAnsi"/>
        </w:rPr>
        <w:t xml:space="preserve">израдили </w:t>
      </w:r>
      <w:r w:rsidRPr="0023074F">
        <w:rPr>
          <w:rFonts w:asciiTheme="majorHAnsi" w:hAnsiTheme="majorHAnsi"/>
          <w:lang w:val="sr-Cyrl-RS"/>
        </w:rPr>
        <w:t xml:space="preserve">полугодишњи </w:t>
      </w:r>
      <w:r w:rsidRPr="0023074F">
        <w:rPr>
          <w:rFonts w:asciiTheme="majorHAnsi" w:hAnsiTheme="majorHAnsi"/>
        </w:rPr>
        <w:t>извештај</w:t>
      </w:r>
      <w:r w:rsidRPr="0023074F">
        <w:rPr>
          <w:rFonts w:asciiTheme="majorHAnsi" w:hAnsiTheme="majorHAnsi"/>
          <w:lang w:val="sr-Cyrl-RS"/>
        </w:rPr>
        <w:t xml:space="preserve"> о имплементацији Акционог плана у реализацији пројекта за период 01. октобар 2018. до 01. април 2019.г.; </w:t>
      </w:r>
      <w:r w:rsidRPr="0023074F">
        <w:rPr>
          <w:rFonts w:asciiTheme="majorHAnsi" w:hAnsiTheme="majorHAnsi"/>
          <w:lang w:val="sr-Cyrl-CS"/>
        </w:rPr>
        <w:t xml:space="preserve">упознали се са полугодишњим извештајима одељењских старешина </w:t>
      </w:r>
      <w:r w:rsidRPr="0023074F">
        <w:rPr>
          <w:rFonts w:asciiTheme="majorHAnsi" w:hAnsiTheme="majorHAnsi"/>
          <w:lang w:val="sr-Latn-CS"/>
        </w:rPr>
        <w:t xml:space="preserve">I </w:t>
      </w:r>
      <w:r w:rsidRPr="0023074F">
        <w:rPr>
          <w:rFonts w:asciiTheme="majorHAnsi" w:hAnsiTheme="majorHAnsi"/>
          <w:lang w:val="sr-Cyrl-CS"/>
        </w:rPr>
        <w:t>–</w:t>
      </w:r>
      <w:r w:rsidRPr="0023074F">
        <w:rPr>
          <w:rFonts w:asciiTheme="majorHAnsi" w:hAnsiTheme="majorHAnsi"/>
          <w:lang w:val="sr-Latn-CS"/>
        </w:rPr>
        <w:t>VIII</w:t>
      </w:r>
      <w:r w:rsidRPr="0023074F">
        <w:rPr>
          <w:rFonts w:asciiTheme="majorHAnsi" w:hAnsiTheme="majorHAnsi"/>
          <w:lang w:val="sr-Cyrl-CS"/>
        </w:rPr>
        <w:t xml:space="preserve"> р.(о превенцији и интервенцији у одељењима, те сарадњи са родитељима, који су саставни део овог извештаја) и  извештајем о раду ученичког парламента</w:t>
      </w:r>
      <w:r w:rsidRPr="0023074F">
        <w:rPr>
          <w:rFonts w:asciiTheme="majorHAnsi" w:hAnsiTheme="majorHAnsi"/>
        </w:rPr>
        <w:t>;</w:t>
      </w:r>
      <w:r w:rsidRPr="0023074F">
        <w:rPr>
          <w:rFonts w:asciiTheme="majorHAnsi" w:hAnsiTheme="majorHAnsi"/>
          <w:lang w:val="sr-Cyrl-RS"/>
        </w:rPr>
        <w:t xml:space="preserve"> </w:t>
      </w:r>
      <w:r w:rsidRPr="0023074F">
        <w:rPr>
          <w:rFonts w:asciiTheme="majorHAnsi" w:hAnsiTheme="majorHAnsi"/>
          <w:lang w:val="sr-Cyrl-CS"/>
        </w:rPr>
        <w:t>анализирали рад тима и сачинили извештај о реализацији свих активности и раду у школској 2018/19. години.</w:t>
      </w:r>
    </w:p>
    <w:p w:rsidR="00553157" w:rsidRPr="0023074F" w:rsidRDefault="00553157" w:rsidP="00553157">
      <w:pPr>
        <w:jc w:val="both"/>
        <w:rPr>
          <w:rFonts w:asciiTheme="majorHAnsi" w:hAnsiTheme="majorHAnsi"/>
          <w:lang w:val="sr-Cyrl-RS"/>
        </w:rPr>
      </w:pPr>
    </w:p>
    <w:p w:rsidR="00553157" w:rsidRPr="0023074F" w:rsidRDefault="00553157" w:rsidP="00553157">
      <w:pPr>
        <w:jc w:val="both"/>
        <w:rPr>
          <w:rFonts w:asciiTheme="majorHAnsi" w:hAnsiTheme="majorHAnsi"/>
          <w:lang w:val="sr-Cyrl-CS"/>
        </w:rPr>
      </w:pPr>
    </w:p>
    <w:p w:rsidR="00553157" w:rsidRPr="0023074F" w:rsidRDefault="00553157" w:rsidP="00553157">
      <w:pPr>
        <w:jc w:val="both"/>
        <w:outlineLvl w:val="0"/>
        <w:rPr>
          <w:rFonts w:asciiTheme="majorHAnsi" w:hAnsiTheme="majorHAnsi"/>
          <w:b/>
          <w:lang w:val="sr-Cyrl-CS"/>
        </w:rPr>
      </w:pPr>
      <w:bookmarkStart w:id="103" w:name="_Toc22051322"/>
      <w:r w:rsidRPr="0023074F">
        <w:rPr>
          <w:rFonts w:asciiTheme="majorHAnsi" w:hAnsiTheme="majorHAnsi"/>
          <w:b/>
          <w:lang w:val="sr-Cyrl-CS"/>
        </w:rPr>
        <w:t>ПРЕВЕНЦИЈА И ИНТЕРВЕНЦИЈА</w:t>
      </w:r>
      <w:bookmarkEnd w:id="103"/>
    </w:p>
    <w:p w:rsidR="00553157" w:rsidRPr="0023074F" w:rsidRDefault="00553157" w:rsidP="00553157">
      <w:pPr>
        <w:jc w:val="both"/>
        <w:rPr>
          <w:rFonts w:asciiTheme="majorHAnsi" w:hAnsiTheme="majorHAnsi"/>
          <w:b/>
          <w:lang w:val="sr-Cyrl-CS"/>
        </w:rPr>
      </w:pPr>
    </w:p>
    <w:p w:rsidR="00553157" w:rsidRPr="0023074F" w:rsidRDefault="00553157" w:rsidP="00553157">
      <w:pPr>
        <w:jc w:val="both"/>
        <w:rPr>
          <w:rFonts w:asciiTheme="majorHAnsi" w:hAnsiTheme="majorHAnsi"/>
          <w:lang w:val="sr-Cyrl-CS"/>
        </w:rPr>
      </w:pPr>
      <w:r w:rsidRPr="0023074F">
        <w:rPr>
          <w:rFonts w:asciiTheme="majorHAnsi" w:hAnsiTheme="majorHAnsi"/>
          <w:lang w:val="sr-Cyrl-CS"/>
        </w:rPr>
        <w:t>На крају полугодишта,  одељ. старешине су Тиму поднеле писмене извештаје о спровођењу програма заштите ученика у њиховим одељењима, о случајевима насилног понашања и интервенције, и сарадњи са родитељима.</w:t>
      </w:r>
    </w:p>
    <w:p w:rsidR="00553157" w:rsidRPr="0023074F" w:rsidRDefault="00553157" w:rsidP="00553157">
      <w:pPr>
        <w:jc w:val="both"/>
        <w:rPr>
          <w:rFonts w:asciiTheme="majorHAnsi" w:hAnsiTheme="majorHAnsi"/>
          <w:lang w:val="sr-Cyrl-CS"/>
        </w:rPr>
      </w:pPr>
    </w:p>
    <w:p w:rsidR="00553157" w:rsidRPr="0023074F" w:rsidRDefault="00553157" w:rsidP="00553157">
      <w:pPr>
        <w:jc w:val="both"/>
        <w:rPr>
          <w:rFonts w:asciiTheme="majorHAnsi" w:hAnsiTheme="majorHAnsi"/>
          <w:lang w:val="sr-Cyrl-CS"/>
        </w:rPr>
      </w:pPr>
      <w:r w:rsidRPr="0023074F">
        <w:rPr>
          <w:rFonts w:asciiTheme="majorHAnsi" w:hAnsiTheme="majorHAnsi"/>
          <w:lang w:val="sr-Cyrl-CS"/>
        </w:rPr>
        <w:t xml:space="preserve">Из извештаја одељ. старешина у вишим разредима се види да је најчешће присутно насилно понашање – на ПРВОМ НИВОУ. Било је и појаве учесталости понашања на првом нивоу, што је захтевало примену другачијих мера у интервенцији.Одељењске старешине су водиле појачан васпитни рад са ученицима у који је понекад била укључена педагог школе.                                                                                    </w:t>
      </w:r>
    </w:p>
    <w:p w:rsidR="00553157" w:rsidRPr="0023074F" w:rsidRDefault="00553157" w:rsidP="00553157">
      <w:pPr>
        <w:jc w:val="both"/>
        <w:rPr>
          <w:rFonts w:asciiTheme="majorHAnsi" w:hAnsiTheme="majorHAnsi"/>
          <w:lang w:val="sr-Cyrl-CS"/>
        </w:rPr>
      </w:pPr>
      <w:r w:rsidRPr="0023074F">
        <w:rPr>
          <w:rFonts w:asciiTheme="majorHAnsi" w:hAnsiTheme="majorHAnsi"/>
          <w:lang w:val="sr-Cyrl-CS"/>
        </w:rPr>
        <w:t>Педагог школе води евиденцију о појачаном васпитном раду ( обављеним  индивидуално-саветодавним разговорима са ученицима ), као и одељењске старешине о свом стручном раду и  раду у оквиру одељењске заједнице. Старешине воде евиденцију о друштвено-корисном/хуманитарном раду ученика. Та евиденција на посебно припремљеним обрасцима ће се чувати у архиви тима за сваку школску годину.</w:t>
      </w:r>
    </w:p>
    <w:p w:rsidR="00553157" w:rsidRPr="0023074F" w:rsidRDefault="00553157" w:rsidP="00553157">
      <w:pPr>
        <w:jc w:val="both"/>
        <w:rPr>
          <w:rFonts w:asciiTheme="majorHAnsi" w:hAnsiTheme="majorHAnsi"/>
          <w:lang w:val="sr-Cyrl-CS"/>
        </w:rPr>
      </w:pPr>
    </w:p>
    <w:p w:rsidR="00553157" w:rsidRPr="0023074F" w:rsidRDefault="00553157" w:rsidP="00553157">
      <w:pPr>
        <w:jc w:val="both"/>
        <w:rPr>
          <w:rFonts w:asciiTheme="majorHAnsi" w:hAnsiTheme="majorHAnsi"/>
          <w:lang w:val="sr-Cyrl-CS"/>
        </w:rPr>
      </w:pPr>
      <w:r w:rsidRPr="0023074F">
        <w:rPr>
          <w:rFonts w:asciiTheme="majorHAnsi" w:hAnsiTheme="majorHAnsi"/>
          <w:lang w:val="sr-Cyrl-CS"/>
        </w:rPr>
        <w:t xml:space="preserve">Директор води евиденцију о вођеним васпитно-дисциплинским поступцима. </w:t>
      </w:r>
    </w:p>
    <w:p w:rsidR="00553157" w:rsidRPr="0023074F" w:rsidRDefault="00553157" w:rsidP="00553157">
      <w:pPr>
        <w:jc w:val="both"/>
        <w:rPr>
          <w:rFonts w:asciiTheme="majorHAnsi" w:hAnsiTheme="majorHAnsi"/>
          <w:lang w:val="sr-Cyrl-CS"/>
        </w:rPr>
      </w:pPr>
      <w:r w:rsidRPr="0023074F">
        <w:rPr>
          <w:rFonts w:asciiTheme="majorHAnsi" w:hAnsiTheme="majorHAnsi"/>
          <w:lang w:val="sr-Cyrl-CS"/>
        </w:rPr>
        <w:t>У првом полугодишту није било вођења васпитно-дисциплинских поступака ради тежих повреда обавеза ученика које су повезане са  насилним  понашањем- повредом забране.</w:t>
      </w:r>
    </w:p>
    <w:p w:rsidR="00553157" w:rsidRPr="0023074F" w:rsidRDefault="00553157" w:rsidP="00553157">
      <w:pPr>
        <w:jc w:val="both"/>
        <w:rPr>
          <w:rFonts w:asciiTheme="majorHAnsi" w:hAnsiTheme="majorHAnsi"/>
          <w:lang w:val="sr-Cyrl-CS"/>
        </w:rPr>
      </w:pPr>
      <w:r w:rsidRPr="0023074F">
        <w:rPr>
          <w:rFonts w:asciiTheme="majorHAnsi" w:hAnsiTheme="majorHAnsi"/>
          <w:lang w:val="sr-Cyrl-CS"/>
        </w:rPr>
        <w:t>У другом полугодишту се водио васпитно-дисциплински  поступак против једног ученика 7. разреда ради теже повреде обавеза за време рекреативног боравка на Дивчибарима, које су повезане са  насилним  понашањем- повредом забране. Ученику је изречен Укор директора. Након спроведеног појачаног васпитног рада и друштвено-корисног рада, и њихов позитиван ефекат,  ученику је на крају школске године укинута васпитно-дисциплинска мера за поменуту повреду обавезе.</w:t>
      </w:r>
    </w:p>
    <w:p w:rsidR="00553157" w:rsidRPr="0023074F" w:rsidRDefault="00553157" w:rsidP="00553157">
      <w:pPr>
        <w:jc w:val="both"/>
        <w:rPr>
          <w:rFonts w:asciiTheme="majorHAnsi" w:hAnsiTheme="majorHAnsi"/>
          <w:lang w:val="sr-Cyrl-CS"/>
        </w:rPr>
      </w:pPr>
      <w:r w:rsidRPr="0023074F">
        <w:rPr>
          <w:rFonts w:asciiTheme="majorHAnsi" w:hAnsiTheme="majorHAnsi"/>
          <w:lang w:val="sr-Cyrl-CS"/>
        </w:rPr>
        <w:t xml:space="preserve">                                                     </w:t>
      </w:r>
    </w:p>
    <w:p w:rsidR="00553157" w:rsidRPr="0023074F" w:rsidRDefault="00553157" w:rsidP="00553157">
      <w:pPr>
        <w:jc w:val="both"/>
        <w:rPr>
          <w:rFonts w:asciiTheme="majorHAnsi" w:hAnsiTheme="majorHAnsi"/>
          <w:lang w:val="sr-Cyrl-CS"/>
        </w:rPr>
      </w:pPr>
      <w:r w:rsidRPr="0023074F">
        <w:rPr>
          <w:rFonts w:asciiTheme="majorHAnsi" w:hAnsiTheme="majorHAnsi"/>
          <w:lang w:val="sr-Cyrl-CS"/>
        </w:rPr>
        <w:t xml:space="preserve">    </w:t>
      </w:r>
      <w:r w:rsidRPr="0023074F">
        <w:rPr>
          <w:rFonts w:asciiTheme="majorHAnsi" w:hAnsiTheme="majorHAnsi"/>
          <w:b/>
          <w:lang w:val="sr-Cyrl-CS"/>
        </w:rPr>
        <w:t xml:space="preserve">Превенција </w:t>
      </w:r>
      <w:r w:rsidRPr="0023074F">
        <w:rPr>
          <w:rFonts w:asciiTheme="majorHAnsi" w:hAnsiTheme="majorHAnsi"/>
          <w:lang w:val="sr-Cyrl-CS"/>
        </w:rPr>
        <w:t>се остварује кроз часове редовне наставе ( обавезних и изборних предмета ) и ваннаставних активности. Превенцијом се бави и Ученички парламент школе који активним учешћем ученика реализује своје испланиране активности кроз ваннаставне активности.</w:t>
      </w:r>
    </w:p>
    <w:p w:rsidR="00553157" w:rsidRPr="0023074F" w:rsidRDefault="00553157" w:rsidP="00553157">
      <w:pPr>
        <w:jc w:val="both"/>
        <w:rPr>
          <w:rFonts w:asciiTheme="majorHAnsi" w:hAnsiTheme="majorHAnsi"/>
          <w:lang w:val="sr-Cyrl-CS"/>
        </w:rPr>
      </w:pPr>
    </w:p>
    <w:p w:rsidR="00553157" w:rsidRPr="0023074F" w:rsidRDefault="00553157" w:rsidP="00553157">
      <w:pPr>
        <w:autoSpaceDE w:val="0"/>
        <w:autoSpaceDN w:val="0"/>
        <w:adjustRightInd w:val="0"/>
        <w:spacing w:after="200" w:line="276" w:lineRule="auto"/>
        <w:jc w:val="both"/>
        <w:rPr>
          <w:rFonts w:asciiTheme="majorHAnsi" w:eastAsia="Calibri" w:hAnsiTheme="majorHAnsi"/>
          <w:bCs/>
        </w:rPr>
      </w:pPr>
      <w:r w:rsidRPr="0023074F">
        <w:rPr>
          <w:rFonts w:asciiTheme="majorHAnsi" w:eastAsia="Calibri" w:hAnsiTheme="majorHAnsi"/>
          <w:bCs/>
          <w:lang w:val="sr-Cyrl-RS"/>
        </w:rPr>
        <w:t xml:space="preserve">Пројекат „Борба против дискриминације деце и младих из најрањенијих група у образовном систему“ реализује се уз подршку Делегације Европске уније у Републици Србији и Канцеларије за сарадњу са цивилним друштвом Владе Републике Србије. Фокус је на препознавању самих извора дискриминације, пројекат предлаже вишеслојно </w:t>
      </w:r>
      <w:r w:rsidRPr="0023074F">
        <w:rPr>
          <w:rFonts w:asciiTheme="majorHAnsi" w:eastAsia="Calibri" w:hAnsiTheme="majorHAnsi"/>
          <w:bCs/>
          <w:lang w:val="sr-Cyrl-RS"/>
        </w:rPr>
        <w:lastRenderedPageBreak/>
        <w:t>решење у борби против предрасуда, неосетљивости и нетолеранције.</w:t>
      </w:r>
      <w:r w:rsidR="00B15F4C" w:rsidRPr="0023074F">
        <w:rPr>
          <w:rFonts w:asciiTheme="majorHAnsi" w:eastAsia="Calibri" w:hAnsiTheme="majorHAnsi"/>
          <w:bCs/>
          <w:lang w:val="sr-Cyrl-RS"/>
        </w:rPr>
        <w:t xml:space="preserve"> </w:t>
      </w:r>
      <w:r w:rsidRPr="0023074F">
        <w:rPr>
          <w:rFonts w:asciiTheme="majorHAnsi" w:eastAsia="Calibri" w:hAnsiTheme="majorHAnsi"/>
          <w:bCs/>
          <w:lang w:val="sr-Cyrl-RS"/>
        </w:rPr>
        <w:t xml:space="preserve">Циљне групе пројекта са којима ће бити реализоване различите активности су запослени, родитељи и ученици и ученице. </w:t>
      </w:r>
    </w:p>
    <w:p w:rsidR="00553157" w:rsidRPr="0023074F" w:rsidRDefault="00553157" w:rsidP="00553157">
      <w:pPr>
        <w:jc w:val="both"/>
        <w:rPr>
          <w:rFonts w:asciiTheme="majorHAnsi" w:hAnsiTheme="majorHAnsi"/>
          <w:lang w:val="sr-Cyrl-CS"/>
        </w:rPr>
      </w:pPr>
    </w:p>
    <w:p w:rsidR="00011F71" w:rsidRPr="00FB48D9" w:rsidRDefault="00011F71" w:rsidP="00FB48D9">
      <w:pPr>
        <w:pStyle w:val="Heading2"/>
        <w:jc w:val="center"/>
        <w:rPr>
          <w:rFonts w:asciiTheme="majorHAnsi" w:hAnsiTheme="majorHAnsi"/>
        </w:rPr>
      </w:pPr>
      <w:bookmarkStart w:id="104" w:name="_Toc22051323"/>
      <w:r w:rsidRPr="00FB48D9">
        <w:rPr>
          <w:rFonts w:asciiTheme="majorHAnsi" w:hAnsiTheme="majorHAnsi"/>
        </w:rPr>
        <w:t>ПРОГРАМ ЗАШТИТЕ И УНАПРЕЂЕЊА ЗДРАВЉА</w:t>
      </w:r>
      <w:bookmarkEnd w:id="100"/>
      <w:bookmarkEnd w:id="101"/>
      <w:bookmarkEnd w:id="104"/>
    </w:p>
    <w:p w:rsidR="00011F71" w:rsidRPr="00FB48D9" w:rsidRDefault="00011F71" w:rsidP="00FB48D9">
      <w:pPr>
        <w:pStyle w:val="Heading2"/>
        <w:jc w:val="center"/>
        <w:rPr>
          <w:rFonts w:asciiTheme="majorHAnsi" w:hAnsiTheme="majorHAnsi"/>
          <w:lang w:val="sr-Latn-CS" w:eastAsia="sr-Latn-CS"/>
        </w:rPr>
      </w:pPr>
      <w:bookmarkStart w:id="105" w:name="_Toc495415058"/>
      <w:bookmarkStart w:id="106" w:name="_Toc496046559"/>
      <w:bookmarkStart w:id="107" w:name="_Toc22051324"/>
      <w:r w:rsidRPr="00FB48D9">
        <w:rPr>
          <w:rFonts w:asciiTheme="majorHAnsi" w:hAnsiTheme="majorHAnsi"/>
        </w:rPr>
        <w:t>И ЖИВОТНЕ СРЕДИНЕ</w:t>
      </w:r>
      <w:bookmarkEnd w:id="105"/>
      <w:bookmarkEnd w:id="106"/>
      <w:bookmarkEnd w:id="107"/>
    </w:p>
    <w:p w:rsidR="007C43FB" w:rsidRPr="0023074F" w:rsidRDefault="007C43FB" w:rsidP="007C43FB">
      <w:pPr>
        <w:jc w:val="both"/>
        <w:rPr>
          <w:rFonts w:asciiTheme="majorHAnsi" w:hAnsiTheme="majorHAnsi" w:cstheme="minorHAnsi"/>
          <w:bCs/>
          <w:lang w:val="sr-Latn-CS" w:eastAsia="sr-Latn-CS"/>
        </w:rPr>
      </w:pPr>
      <w:r w:rsidRPr="0023074F">
        <w:rPr>
          <w:rFonts w:asciiTheme="majorHAnsi" w:hAnsiTheme="majorHAnsi" w:cstheme="minorHAnsi"/>
          <w:bCs/>
          <w:lang w:val="sr-Latn-CS" w:eastAsia="sr-Latn-CS"/>
        </w:rPr>
        <w:t>Заштита животне средине обухвата активности усмерене на развој еколошке свести, као и очување природних ресурса. Очување природних ресурса обухвата и упознавање са коришћењем и рационалном употребом тих ресурса у области енергетике. Школа доприноси заштити животне средине локалним еколошким акцијама, заједничким активностима школе, родитеља, односно старатеља и јединице локалне самоуправе у анализи стања животне средине и акција за заштиту животне средине.</w:t>
      </w:r>
    </w:p>
    <w:p w:rsidR="0037764F" w:rsidRPr="0023074F" w:rsidRDefault="0037764F" w:rsidP="0037764F">
      <w:pPr>
        <w:jc w:val="both"/>
        <w:rPr>
          <w:rFonts w:asciiTheme="majorHAnsi" w:hAnsiTheme="majorHAnsi" w:cstheme="minorHAnsi"/>
          <w:bCs/>
          <w:lang w:eastAsia="sr-Latn-CS"/>
        </w:rPr>
      </w:pPr>
      <w:r w:rsidRPr="0023074F">
        <w:rPr>
          <w:rFonts w:asciiTheme="majorHAnsi" w:hAnsiTheme="majorHAnsi" w:cstheme="minorHAnsi"/>
          <w:bCs/>
          <w:lang w:val="sr-Latn-CS" w:eastAsia="sr-Latn-CS"/>
        </w:rPr>
        <w:t>Сви запослени заједно са ученицима организ</w:t>
      </w:r>
      <w:r w:rsidRPr="0023074F">
        <w:rPr>
          <w:rFonts w:asciiTheme="majorHAnsi" w:hAnsiTheme="majorHAnsi" w:cstheme="minorHAnsi"/>
          <w:bCs/>
          <w:lang w:eastAsia="sr-Latn-CS"/>
        </w:rPr>
        <w:t>овали су</w:t>
      </w:r>
      <w:r w:rsidRPr="0023074F">
        <w:rPr>
          <w:rFonts w:asciiTheme="majorHAnsi" w:hAnsiTheme="majorHAnsi" w:cstheme="minorHAnsi"/>
          <w:bCs/>
          <w:lang w:val="sr-Latn-CS" w:eastAsia="sr-Latn-CS"/>
        </w:rPr>
        <w:t xml:space="preserve"> акције уређења школског дворишта, као и прикупљање пластичног, папирног и електронског отпада.</w:t>
      </w:r>
      <w:r w:rsidRPr="0023074F">
        <w:rPr>
          <w:rFonts w:asciiTheme="majorHAnsi" w:hAnsiTheme="majorHAnsi" w:cstheme="minorHAnsi"/>
          <w:bCs/>
          <w:lang w:eastAsia="sr-Latn-CS"/>
        </w:rPr>
        <w:t xml:space="preserve"> У ходницима смо поставили пластичне канте и обележили их како би ученици одвајали папир, пет амбалажу и лименке.</w:t>
      </w:r>
    </w:p>
    <w:p w:rsidR="004E6A4D" w:rsidRPr="0023074F" w:rsidRDefault="004E6A4D" w:rsidP="0037764F">
      <w:pPr>
        <w:jc w:val="both"/>
        <w:rPr>
          <w:rFonts w:asciiTheme="majorHAnsi" w:hAnsiTheme="majorHAnsi"/>
          <w:lang w:val="sr-Cyrl-RS"/>
        </w:rPr>
      </w:pPr>
      <w:r w:rsidRPr="0023074F">
        <w:rPr>
          <w:rFonts w:asciiTheme="majorHAnsi" w:hAnsiTheme="majorHAnsi"/>
        </w:rPr>
        <w:t>Ученици су се посебно истакли у активном учешћу у сађењу и чувању биљака у школи, активностима око одржавања акваријума, активностима еколошке секције</w:t>
      </w:r>
      <w:r w:rsidR="0093338F" w:rsidRPr="0023074F">
        <w:rPr>
          <w:rFonts w:asciiTheme="majorHAnsi" w:hAnsiTheme="majorHAnsi"/>
        </w:rPr>
        <w:t>.</w:t>
      </w:r>
      <w:r w:rsidRPr="0023074F">
        <w:rPr>
          <w:rFonts w:asciiTheme="majorHAnsi" w:hAnsiTheme="majorHAnsi"/>
        </w:rPr>
        <w:t xml:space="preserve"> </w:t>
      </w:r>
    </w:p>
    <w:p w:rsidR="00ED5809" w:rsidRPr="0023074F" w:rsidRDefault="00ED5809" w:rsidP="0037764F">
      <w:pPr>
        <w:jc w:val="both"/>
        <w:rPr>
          <w:rFonts w:asciiTheme="majorHAnsi" w:hAnsiTheme="majorHAnsi" w:cstheme="minorHAnsi"/>
          <w:bCs/>
          <w:lang w:val="sr-Cyrl-RS" w:eastAsia="sr-Latn-CS"/>
        </w:rPr>
      </w:pPr>
      <w:r w:rsidRPr="0023074F">
        <w:rPr>
          <w:rFonts w:asciiTheme="majorHAnsi" w:hAnsiTheme="majorHAnsi"/>
          <w:lang w:val="sr-Cyrl-RS"/>
        </w:rPr>
        <w:t xml:space="preserve">Прошле године средсвима која су преостала од победе у акцији „Сакупи,уштеди-видећеш вреди“, домар школе направио је дрвене сандуке у које су затим ученици са наставницима посадили различито поврће, које су неговали и узгајали(кромпир, парадаиз, тиквице, шаргарепа...) </w:t>
      </w:r>
    </w:p>
    <w:p w:rsidR="00011F71" w:rsidRPr="0023074F" w:rsidRDefault="0037764F" w:rsidP="0037764F">
      <w:pPr>
        <w:jc w:val="both"/>
        <w:rPr>
          <w:rFonts w:asciiTheme="majorHAnsi" w:eastAsiaTheme="minorEastAsia" w:hAnsiTheme="majorHAnsi"/>
          <w:lang w:eastAsia="sr-Latn-CS"/>
        </w:rPr>
      </w:pPr>
      <w:r w:rsidRPr="0023074F">
        <w:rPr>
          <w:rFonts w:asciiTheme="majorHAnsi" w:hAnsiTheme="majorHAnsi" w:cstheme="minorHAnsi"/>
          <w:lang w:eastAsia="sr-Latn-CS"/>
        </w:rPr>
        <w:t xml:space="preserve">Школа је и ове године учествовала у реализацији пројекта „Сакупи, уштеди, видећеш да вреди“ коју организује градски секретаријат за заштиту животне средине и ЈКП „Хигијена“ Панчево. </w:t>
      </w:r>
      <w:r w:rsidRPr="0023074F">
        <w:rPr>
          <w:rFonts w:asciiTheme="majorHAnsi" w:hAnsiTheme="majorHAnsi" w:cstheme="minorHAnsi"/>
          <w:lang w:val="sr-Latn-CS" w:eastAsia="sr-Latn-CS"/>
        </w:rPr>
        <w:t xml:space="preserve"> </w:t>
      </w:r>
      <w:r w:rsidRPr="0023074F">
        <w:rPr>
          <w:rFonts w:asciiTheme="majorHAnsi" w:hAnsiTheme="majorHAnsi" w:cstheme="minorHAnsi"/>
          <w:lang w:eastAsia="sr-Latn-CS"/>
        </w:rPr>
        <w:t>Циљ акције је да се у</w:t>
      </w:r>
      <w:r w:rsidRPr="0023074F">
        <w:rPr>
          <w:rFonts w:asciiTheme="majorHAnsi" w:eastAsiaTheme="minorEastAsia" w:hAnsiTheme="majorHAnsi"/>
          <w:lang w:val="sr-Latn-CS" w:eastAsia="sr-Latn-CS"/>
        </w:rPr>
        <w:t>з правилну селекцију, врши  прикупљање рециклабилног отпада у свим основим и средњим школама у Панчеву и насељеним местима.</w:t>
      </w:r>
      <w:r w:rsidRPr="0023074F">
        <w:rPr>
          <w:rFonts w:asciiTheme="majorHAnsi" w:eastAsiaTheme="minorEastAsia" w:hAnsiTheme="majorHAnsi"/>
          <w:lang w:eastAsia="sr-Latn-CS"/>
        </w:rPr>
        <w:t xml:space="preserve"> </w:t>
      </w:r>
      <w:r w:rsidR="00ED5809" w:rsidRPr="0023074F">
        <w:rPr>
          <w:rFonts w:asciiTheme="majorHAnsi" w:eastAsiaTheme="minorEastAsia" w:hAnsiTheme="majorHAnsi"/>
          <w:lang w:val="sr-Cyrl-RS" w:eastAsia="sr-Latn-CS"/>
        </w:rPr>
        <w:t>И ове године н</w:t>
      </w:r>
      <w:r w:rsidRPr="0023074F">
        <w:rPr>
          <w:rFonts w:asciiTheme="majorHAnsi" w:eastAsiaTheme="minorEastAsia" w:hAnsiTheme="majorHAnsi"/>
          <w:lang w:eastAsia="sr-Latn-CS"/>
        </w:rPr>
        <w:t xml:space="preserve">аши ученици освојили су заслужено </w:t>
      </w:r>
      <w:r w:rsidR="00D76B9D" w:rsidRPr="0023074F">
        <w:rPr>
          <w:rFonts w:asciiTheme="majorHAnsi" w:eastAsiaTheme="minorEastAsia" w:hAnsiTheme="majorHAnsi"/>
          <w:lang w:eastAsia="sr-Latn-CS"/>
        </w:rPr>
        <w:t>прво</w:t>
      </w:r>
      <w:r w:rsidRPr="0023074F">
        <w:rPr>
          <w:rFonts w:asciiTheme="majorHAnsi" w:eastAsiaTheme="minorEastAsia" w:hAnsiTheme="majorHAnsi"/>
          <w:lang w:eastAsia="sr-Latn-CS"/>
        </w:rPr>
        <w:t xml:space="preserve"> место са </w:t>
      </w:r>
      <w:r w:rsidR="00D76B9D" w:rsidRPr="0023074F">
        <w:rPr>
          <w:rFonts w:asciiTheme="majorHAnsi" w:eastAsiaTheme="minorEastAsia" w:hAnsiTheme="majorHAnsi"/>
          <w:lang w:eastAsia="sr-Latn-CS"/>
        </w:rPr>
        <w:t>2</w:t>
      </w:r>
      <w:r w:rsidR="00ED5809" w:rsidRPr="0023074F">
        <w:rPr>
          <w:rFonts w:asciiTheme="majorHAnsi" w:eastAsiaTheme="minorEastAsia" w:hAnsiTheme="majorHAnsi"/>
          <w:lang w:val="sr-Cyrl-RS" w:eastAsia="sr-Latn-CS"/>
        </w:rPr>
        <w:t>4</w:t>
      </w:r>
      <w:r w:rsidR="00D76B9D" w:rsidRPr="0023074F">
        <w:rPr>
          <w:rFonts w:asciiTheme="majorHAnsi" w:eastAsiaTheme="minorEastAsia" w:hAnsiTheme="majorHAnsi"/>
          <w:lang w:eastAsia="sr-Latn-CS"/>
        </w:rPr>
        <w:t>00</w:t>
      </w:r>
      <w:r w:rsidRPr="0023074F">
        <w:rPr>
          <w:rFonts w:asciiTheme="majorHAnsi" w:eastAsiaTheme="minorEastAsia" w:hAnsiTheme="majorHAnsi"/>
          <w:lang w:eastAsia="sr-Latn-CS"/>
        </w:rPr>
        <w:t xml:space="preserve">кг рециклажног материјала </w:t>
      </w:r>
      <w:r w:rsidR="00D76B9D" w:rsidRPr="0023074F">
        <w:rPr>
          <w:rFonts w:asciiTheme="majorHAnsi" w:eastAsiaTheme="minorEastAsia" w:hAnsiTheme="majorHAnsi"/>
          <w:lang w:eastAsia="sr-Latn-CS"/>
        </w:rPr>
        <w:t xml:space="preserve">и добили награду </w:t>
      </w:r>
      <w:r w:rsidR="00ED5809" w:rsidRPr="0023074F">
        <w:rPr>
          <w:rFonts w:asciiTheme="majorHAnsi" w:eastAsiaTheme="minorEastAsia" w:hAnsiTheme="majorHAnsi"/>
          <w:lang w:val="sr-Cyrl-RS" w:eastAsia="sr-Latn-CS"/>
        </w:rPr>
        <w:t xml:space="preserve">постављање термоизолационих фолија на стакленим површинама, односно прозорима и вратима на школи. </w:t>
      </w:r>
      <w:r w:rsidR="004E6A4D" w:rsidRPr="0023074F">
        <w:rPr>
          <w:rFonts w:asciiTheme="majorHAnsi" w:eastAsiaTheme="minorEastAsia" w:hAnsiTheme="majorHAnsi"/>
          <w:lang w:eastAsia="sr-Latn-CS"/>
        </w:rPr>
        <w:t>У пролеће смо оплеменили школско двориште сезонским цвећем.</w:t>
      </w:r>
    </w:p>
    <w:p w:rsidR="00CB79A7" w:rsidRPr="0023074F" w:rsidRDefault="00CB79A7" w:rsidP="0037764F">
      <w:pPr>
        <w:jc w:val="both"/>
        <w:rPr>
          <w:rFonts w:asciiTheme="majorHAnsi" w:eastAsiaTheme="minorEastAsia" w:hAnsiTheme="majorHAnsi"/>
          <w:lang w:eastAsia="sr-Latn-CS"/>
        </w:rPr>
      </w:pPr>
      <w:r w:rsidRPr="0023074F">
        <w:rPr>
          <w:rFonts w:asciiTheme="majorHAnsi" w:eastAsiaTheme="minorEastAsia" w:hAnsiTheme="majorHAnsi"/>
          <w:lang w:eastAsia="sr-Latn-CS"/>
        </w:rPr>
        <w:t xml:space="preserve">На родитељским састанцима </w:t>
      </w:r>
      <w:r w:rsidR="002537DD" w:rsidRPr="0023074F">
        <w:rPr>
          <w:rFonts w:asciiTheme="majorHAnsi" w:eastAsiaTheme="minorEastAsia" w:hAnsiTheme="majorHAnsi"/>
          <w:lang w:eastAsia="sr-Latn-CS"/>
        </w:rPr>
        <w:t>и на часовима одељенског старешине посебна пажња посвећивана је унапређењу хигијенских навика</w:t>
      </w:r>
      <w:r w:rsidR="00455E27" w:rsidRPr="0023074F">
        <w:rPr>
          <w:rFonts w:asciiTheme="majorHAnsi" w:eastAsiaTheme="minorEastAsia" w:hAnsiTheme="majorHAnsi"/>
          <w:lang w:eastAsia="sr-Latn-CS"/>
        </w:rPr>
        <w:t>.</w:t>
      </w:r>
    </w:p>
    <w:p w:rsidR="000D450F" w:rsidRPr="0023074F" w:rsidRDefault="000D450F" w:rsidP="0037764F">
      <w:pPr>
        <w:jc w:val="both"/>
        <w:rPr>
          <w:rFonts w:asciiTheme="majorHAnsi" w:eastAsiaTheme="minorEastAsia" w:hAnsiTheme="majorHAnsi"/>
          <w:lang w:eastAsia="sr-Latn-CS"/>
        </w:rPr>
      </w:pPr>
    </w:p>
    <w:p w:rsidR="000C47FF" w:rsidRPr="0023074F" w:rsidRDefault="000C47FF" w:rsidP="0037764F">
      <w:pPr>
        <w:spacing w:before="480" w:line="276" w:lineRule="auto"/>
        <w:contextualSpacing/>
        <w:jc w:val="center"/>
        <w:outlineLvl w:val="0"/>
        <w:rPr>
          <w:rFonts w:asciiTheme="majorHAnsi" w:hAnsiTheme="majorHAnsi"/>
          <w:b/>
          <w:smallCaps/>
          <w:spacing w:val="5"/>
          <w:sz w:val="28"/>
          <w:szCs w:val="28"/>
          <w:lang w:val="sr-Latn-CS" w:eastAsia="sr-Latn-CS"/>
        </w:rPr>
      </w:pPr>
      <w:bookmarkStart w:id="108" w:name="_Toc495415062"/>
    </w:p>
    <w:p w:rsidR="005518E2" w:rsidRPr="00FB48D9" w:rsidRDefault="0037764F" w:rsidP="00FB48D9">
      <w:pPr>
        <w:pStyle w:val="Heading2"/>
        <w:jc w:val="center"/>
        <w:rPr>
          <w:rFonts w:asciiTheme="majorHAnsi" w:hAnsiTheme="majorHAnsi"/>
        </w:rPr>
      </w:pPr>
      <w:bookmarkStart w:id="109" w:name="_Toc496046560"/>
      <w:bookmarkStart w:id="110" w:name="_Toc22051325"/>
      <w:r w:rsidRPr="00FB48D9">
        <w:rPr>
          <w:rFonts w:asciiTheme="majorHAnsi" w:hAnsiTheme="majorHAnsi"/>
        </w:rPr>
        <w:t>ПРОГРАМ СОЦИЈАЛНЕ ЗАШТИТЕ УЧЕНИКА</w:t>
      </w:r>
      <w:bookmarkEnd w:id="108"/>
      <w:bookmarkEnd w:id="109"/>
      <w:bookmarkEnd w:id="110"/>
    </w:p>
    <w:p w:rsidR="005518E2" w:rsidRPr="0023074F" w:rsidRDefault="005518E2" w:rsidP="00417E84">
      <w:pPr>
        <w:spacing w:after="200" w:line="276" w:lineRule="auto"/>
        <w:ind w:firstLine="851"/>
        <w:jc w:val="both"/>
        <w:rPr>
          <w:rFonts w:asciiTheme="majorHAnsi" w:eastAsiaTheme="minorEastAsia" w:hAnsiTheme="majorHAnsi"/>
          <w:lang w:eastAsia="sr-Latn-CS"/>
        </w:rPr>
      </w:pPr>
      <w:r w:rsidRPr="0023074F">
        <w:rPr>
          <w:rFonts w:asciiTheme="majorHAnsi" w:eastAsiaTheme="minorEastAsia" w:hAnsiTheme="majorHAnsi"/>
          <w:lang w:val="sr-Latn-CS" w:eastAsia="sr-Latn-CS"/>
        </w:rPr>
        <w:t>Циљ програма је пружање подршке и помоћи ученицима и њиховим породицама у побољшању и очувању квалитета живота, као и остваривању права на образовање и васпитање под једнаким условима за све.</w:t>
      </w:r>
      <w:r w:rsidR="00C9588C" w:rsidRPr="0023074F">
        <w:rPr>
          <w:rFonts w:asciiTheme="majorHAnsi" w:eastAsiaTheme="minorEastAsia" w:hAnsiTheme="majorHAnsi"/>
          <w:lang w:eastAsia="sr-Latn-CS"/>
        </w:rPr>
        <w:t xml:space="preserve"> У том смислу у току протекле школске године </w:t>
      </w:r>
      <w:r w:rsidR="00FE21EE" w:rsidRPr="0023074F">
        <w:rPr>
          <w:rFonts w:asciiTheme="majorHAnsi" w:eastAsiaTheme="minorEastAsia" w:hAnsiTheme="majorHAnsi"/>
          <w:lang w:eastAsia="sr-Latn-CS"/>
        </w:rPr>
        <w:t xml:space="preserve">урађено је следеће: </w:t>
      </w:r>
    </w:p>
    <w:p w:rsidR="00FE21EE" w:rsidRPr="0023074F" w:rsidRDefault="00ED5809" w:rsidP="00ED5809">
      <w:pPr>
        <w:spacing w:after="200" w:line="276" w:lineRule="auto"/>
        <w:rPr>
          <w:rFonts w:asciiTheme="majorHAnsi" w:eastAsiaTheme="minorEastAsia" w:hAnsiTheme="majorHAnsi"/>
          <w:lang w:eastAsia="sr-Latn-CS"/>
        </w:rPr>
      </w:pPr>
      <w:r w:rsidRPr="0023074F">
        <w:rPr>
          <w:rFonts w:asciiTheme="majorHAnsi" w:eastAsiaTheme="minorEastAsia" w:hAnsiTheme="majorHAnsi"/>
          <w:lang w:val="sr-Cyrl-RS" w:eastAsia="sr-Latn-CS"/>
        </w:rPr>
        <w:t xml:space="preserve">- </w:t>
      </w:r>
      <w:r w:rsidR="00FE21EE" w:rsidRPr="0023074F">
        <w:rPr>
          <w:rFonts w:asciiTheme="majorHAnsi" w:eastAsiaTheme="minorEastAsia" w:hAnsiTheme="majorHAnsi"/>
          <w:lang w:eastAsia="sr-Latn-CS"/>
        </w:rPr>
        <w:t>Пројектом Министарства просвете обезбеђено су комплети бесплатних уџбеника по критеријума које је одредило министарство</w:t>
      </w:r>
    </w:p>
    <w:p w:rsidR="00FE21EE" w:rsidRPr="0023074F" w:rsidRDefault="00ED5809" w:rsidP="00ED5809">
      <w:pPr>
        <w:spacing w:after="200" w:line="276" w:lineRule="auto"/>
        <w:rPr>
          <w:rFonts w:asciiTheme="majorHAnsi" w:eastAsiaTheme="minorEastAsia" w:hAnsiTheme="majorHAnsi"/>
          <w:lang w:eastAsia="sr-Latn-CS"/>
        </w:rPr>
      </w:pPr>
      <w:r w:rsidRPr="0023074F">
        <w:rPr>
          <w:rFonts w:asciiTheme="majorHAnsi" w:eastAsiaTheme="minorEastAsia" w:hAnsiTheme="majorHAnsi"/>
          <w:lang w:val="sr-Cyrl-RS" w:eastAsia="sr-Latn-CS"/>
        </w:rPr>
        <w:lastRenderedPageBreak/>
        <w:t>-</w:t>
      </w:r>
      <w:r w:rsidR="00FE21EE" w:rsidRPr="0023074F">
        <w:rPr>
          <w:rFonts w:asciiTheme="majorHAnsi" w:eastAsiaTheme="minorEastAsia" w:hAnsiTheme="majorHAnsi"/>
          <w:lang w:eastAsia="sr-Latn-CS"/>
        </w:rPr>
        <w:t>Град Панчево регресирао је 2/3 трошкова боравка ученика у одмаралишту на Дивчибарима</w:t>
      </w:r>
    </w:p>
    <w:p w:rsidR="00FE21EE" w:rsidRPr="0023074F" w:rsidRDefault="00ED5809" w:rsidP="00ED5809">
      <w:pPr>
        <w:spacing w:after="200" w:line="276" w:lineRule="auto"/>
        <w:rPr>
          <w:rFonts w:asciiTheme="majorHAnsi" w:eastAsiaTheme="minorEastAsia" w:hAnsiTheme="majorHAnsi"/>
          <w:lang w:eastAsia="sr-Latn-CS"/>
        </w:rPr>
      </w:pPr>
      <w:r w:rsidRPr="0023074F">
        <w:rPr>
          <w:rFonts w:asciiTheme="majorHAnsi" w:eastAsiaTheme="minorEastAsia" w:hAnsiTheme="majorHAnsi"/>
          <w:lang w:val="sr-Cyrl-RS" w:eastAsia="sr-Latn-CS"/>
        </w:rPr>
        <w:t>-</w:t>
      </w:r>
      <w:r w:rsidR="00FE21EE" w:rsidRPr="0023074F">
        <w:rPr>
          <w:rFonts w:asciiTheme="majorHAnsi" w:eastAsiaTheme="minorEastAsia" w:hAnsiTheme="majorHAnsi"/>
          <w:lang w:eastAsia="sr-Latn-CS"/>
        </w:rPr>
        <w:t>Град Панчево регресирао је део трошкова за исхрану ученика у школи</w:t>
      </w:r>
    </w:p>
    <w:p w:rsidR="00FE21EE" w:rsidRPr="0023074F" w:rsidRDefault="00480FDD" w:rsidP="00ED5809">
      <w:pPr>
        <w:spacing w:after="200" w:line="276" w:lineRule="auto"/>
        <w:rPr>
          <w:rFonts w:asciiTheme="majorHAnsi" w:eastAsiaTheme="minorEastAsia" w:hAnsiTheme="majorHAnsi"/>
          <w:lang w:eastAsia="sr-Latn-CS"/>
        </w:rPr>
      </w:pPr>
      <w:r w:rsidRPr="0023074F">
        <w:rPr>
          <w:rFonts w:asciiTheme="majorHAnsi" w:eastAsiaTheme="minorEastAsia" w:hAnsiTheme="majorHAnsi"/>
          <w:lang w:val="sr-Cyrl-RS" w:eastAsia="sr-Latn-CS"/>
        </w:rPr>
        <w:t>-</w:t>
      </w:r>
      <w:r w:rsidR="00BB7190" w:rsidRPr="0023074F">
        <w:rPr>
          <w:rFonts w:asciiTheme="majorHAnsi" w:eastAsiaTheme="minorEastAsia" w:hAnsiTheme="majorHAnsi"/>
          <w:lang w:eastAsia="sr-Latn-CS"/>
        </w:rPr>
        <w:t>Учествовали смо у акцији под називом „Чеп за хендикеп“ и прикупљали пластичне чепове за куповину помагала хендикепираним лицима</w:t>
      </w:r>
    </w:p>
    <w:p w:rsidR="00BB7190" w:rsidRPr="0023074F" w:rsidRDefault="00480FDD" w:rsidP="00ED5809">
      <w:pPr>
        <w:spacing w:after="200" w:line="276" w:lineRule="auto"/>
        <w:rPr>
          <w:rFonts w:asciiTheme="majorHAnsi" w:eastAsiaTheme="minorEastAsia" w:hAnsiTheme="majorHAnsi"/>
          <w:lang w:val="sr-Cyrl-RS" w:eastAsia="sr-Latn-CS"/>
        </w:rPr>
      </w:pPr>
      <w:r w:rsidRPr="0023074F">
        <w:rPr>
          <w:rFonts w:asciiTheme="majorHAnsi" w:eastAsiaTheme="minorEastAsia" w:hAnsiTheme="majorHAnsi"/>
          <w:lang w:val="sr-Cyrl-RS" w:eastAsia="sr-Latn-CS"/>
        </w:rPr>
        <w:t>-</w:t>
      </w:r>
      <w:r w:rsidR="00BB7190" w:rsidRPr="0023074F">
        <w:rPr>
          <w:rFonts w:asciiTheme="majorHAnsi" w:eastAsiaTheme="minorEastAsia" w:hAnsiTheme="majorHAnsi"/>
          <w:lang w:eastAsia="sr-Latn-CS"/>
        </w:rPr>
        <w:t>Бесплатним превозом и улазницама омогућавали нашим ученицима посету културним институцијама у граду</w:t>
      </w:r>
    </w:p>
    <w:p w:rsidR="00480FDD" w:rsidRPr="0023074F" w:rsidRDefault="00480FDD" w:rsidP="00ED5809">
      <w:pPr>
        <w:spacing w:after="200" w:line="276" w:lineRule="auto"/>
        <w:rPr>
          <w:rFonts w:asciiTheme="majorHAnsi" w:eastAsiaTheme="minorEastAsia" w:hAnsiTheme="majorHAnsi"/>
          <w:lang w:val="sr-Cyrl-RS" w:eastAsia="sr-Latn-CS"/>
        </w:rPr>
      </w:pPr>
      <w:r w:rsidRPr="0023074F">
        <w:rPr>
          <w:rFonts w:asciiTheme="majorHAnsi" w:eastAsiaTheme="minorEastAsia" w:hAnsiTheme="majorHAnsi"/>
          <w:lang w:val="sr-Cyrl-RS" w:eastAsia="sr-Latn-CS"/>
        </w:rPr>
        <w:t>-МЗ Иваново организовала једнодневни излет за све ученике наше школе, па смо посетили манастир Манасију, Ресавску пећину и водопад Лисине</w:t>
      </w:r>
    </w:p>
    <w:p w:rsidR="00480FDD" w:rsidRPr="0023074F" w:rsidRDefault="00480FDD" w:rsidP="00ED5809">
      <w:pPr>
        <w:spacing w:after="200" w:line="276" w:lineRule="auto"/>
        <w:rPr>
          <w:rFonts w:asciiTheme="majorHAnsi" w:eastAsiaTheme="minorEastAsia" w:hAnsiTheme="majorHAnsi"/>
          <w:lang w:val="sr-Cyrl-RS" w:eastAsia="sr-Latn-CS"/>
        </w:rPr>
      </w:pPr>
      <w:r w:rsidRPr="0023074F">
        <w:rPr>
          <w:rFonts w:asciiTheme="majorHAnsi" w:eastAsiaTheme="minorEastAsia" w:hAnsiTheme="majorHAnsi"/>
          <w:lang w:val="sr-Cyrl-RS" w:eastAsia="sr-Latn-CS"/>
        </w:rPr>
        <w:t>-МЗ Иваново ђацима првацима поклонила прибор за школу</w:t>
      </w:r>
    </w:p>
    <w:p w:rsidR="00480FDD" w:rsidRPr="0023074F" w:rsidRDefault="00480FDD" w:rsidP="00ED5809">
      <w:pPr>
        <w:spacing w:after="200" w:line="276" w:lineRule="auto"/>
        <w:rPr>
          <w:rFonts w:asciiTheme="majorHAnsi" w:eastAsiaTheme="minorEastAsia" w:hAnsiTheme="majorHAnsi"/>
          <w:lang w:val="sr-Cyrl-RS" w:eastAsia="sr-Latn-CS"/>
        </w:rPr>
      </w:pPr>
      <w:r w:rsidRPr="0023074F">
        <w:rPr>
          <w:rFonts w:asciiTheme="majorHAnsi" w:eastAsiaTheme="minorEastAsia" w:hAnsiTheme="majorHAnsi"/>
          <w:lang w:val="sr-Cyrl-RS" w:eastAsia="sr-Latn-CS"/>
        </w:rPr>
        <w:t>-МЗ Иваново све ученике даровала новогодишњим слатким пакетима.</w:t>
      </w:r>
    </w:p>
    <w:p w:rsidR="0093338F" w:rsidRPr="0023074F" w:rsidRDefault="00A27242" w:rsidP="00480FDD">
      <w:pPr>
        <w:jc w:val="both"/>
        <w:rPr>
          <w:rFonts w:asciiTheme="majorHAnsi" w:hAnsiTheme="majorHAnsi"/>
        </w:rPr>
      </w:pPr>
      <w:r w:rsidRPr="0023074F">
        <w:rPr>
          <w:rFonts w:asciiTheme="majorHAnsi" w:hAnsiTheme="majorHAnsi"/>
        </w:rPr>
        <w:t>Ученици су се посебно истакли у акцијама социјалне помоћи мештанима у селу, дружењу са пензионерима</w:t>
      </w:r>
      <w:r w:rsidR="0093338F" w:rsidRPr="0023074F">
        <w:rPr>
          <w:rFonts w:asciiTheme="majorHAnsi" w:hAnsiTheme="majorHAnsi"/>
        </w:rPr>
        <w:t>,</w:t>
      </w:r>
      <w:r w:rsidRPr="0023074F">
        <w:rPr>
          <w:rFonts w:asciiTheme="majorHAnsi" w:hAnsiTheme="majorHAnsi"/>
        </w:rPr>
        <w:t xml:space="preserve"> активностима </w:t>
      </w:r>
      <w:r w:rsidR="0093338F" w:rsidRPr="0023074F">
        <w:rPr>
          <w:rFonts w:asciiTheme="majorHAnsi" w:hAnsiTheme="majorHAnsi"/>
        </w:rPr>
        <w:t>Црвеног крста.</w:t>
      </w:r>
    </w:p>
    <w:p w:rsidR="00A27242" w:rsidRPr="0023074F" w:rsidRDefault="00A27242" w:rsidP="00480FDD">
      <w:pPr>
        <w:jc w:val="both"/>
        <w:rPr>
          <w:rFonts w:asciiTheme="majorHAnsi" w:hAnsiTheme="majorHAnsi"/>
        </w:rPr>
      </w:pPr>
      <w:r w:rsidRPr="0023074F">
        <w:rPr>
          <w:rFonts w:asciiTheme="majorHAnsi" w:hAnsiTheme="majorHAnsi"/>
        </w:rPr>
        <w:t>Сви ученици</w:t>
      </w:r>
      <w:r w:rsidR="00480FDD" w:rsidRPr="0023074F">
        <w:rPr>
          <w:rFonts w:asciiTheme="majorHAnsi" w:hAnsiTheme="majorHAnsi"/>
          <w:lang w:val="sr-Cyrl-RS"/>
        </w:rPr>
        <w:t xml:space="preserve"> с</w:t>
      </w:r>
      <w:r w:rsidRPr="0023074F">
        <w:rPr>
          <w:rFonts w:asciiTheme="majorHAnsi" w:hAnsiTheme="majorHAnsi"/>
        </w:rPr>
        <w:t xml:space="preserve">лушали су предавања запослених из Завода за јавно здравље. </w:t>
      </w:r>
    </w:p>
    <w:p w:rsidR="00480FDD" w:rsidRPr="0023074F" w:rsidRDefault="00480FDD" w:rsidP="00ED5809">
      <w:pPr>
        <w:pStyle w:val="Heading2"/>
        <w:rPr>
          <w:rFonts w:asciiTheme="majorHAnsi" w:eastAsiaTheme="minorEastAsia" w:hAnsiTheme="majorHAnsi"/>
          <w:i w:val="0"/>
          <w:lang w:val="sr-Cyrl-RS" w:eastAsia="sr-Latn-CS"/>
        </w:rPr>
      </w:pPr>
      <w:bookmarkStart w:id="111" w:name="_Toc496046561"/>
    </w:p>
    <w:p w:rsidR="0037764F" w:rsidRPr="00FB48D9" w:rsidRDefault="0037764F" w:rsidP="00FB48D9">
      <w:pPr>
        <w:pStyle w:val="Heading2"/>
        <w:jc w:val="center"/>
        <w:rPr>
          <w:rFonts w:asciiTheme="majorHAnsi" w:hAnsiTheme="majorHAnsi"/>
        </w:rPr>
      </w:pPr>
      <w:bookmarkStart w:id="112" w:name="_Toc22051326"/>
      <w:r w:rsidRPr="00FB48D9">
        <w:rPr>
          <w:rFonts w:asciiTheme="majorHAnsi" w:hAnsiTheme="majorHAnsi"/>
        </w:rPr>
        <w:t>ПРОГРАМ ШКОЛСКОГ СПОРТА И СПОРТСКИХ АКТИВНОСТИ</w:t>
      </w:r>
      <w:bookmarkEnd w:id="111"/>
      <w:bookmarkEnd w:id="112"/>
    </w:p>
    <w:p w:rsidR="00B11AC2" w:rsidRPr="0023074F" w:rsidRDefault="00B11AC2" w:rsidP="000A28AB">
      <w:pPr>
        <w:spacing w:after="200" w:line="276" w:lineRule="auto"/>
        <w:jc w:val="both"/>
        <w:rPr>
          <w:rFonts w:asciiTheme="majorHAnsi" w:eastAsiaTheme="minorEastAsia" w:hAnsiTheme="majorHAnsi" w:cstheme="minorBidi"/>
          <w:lang w:eastAsia="sr-Latn-CS"/>
        </w:rPr>
      </w:pPr>
      <w:r w:rsidRPr="0023074F">
        <w:rPr>
          <w:rFonts w:asciiTheme="majorHAnsi" w:eastAsiaTheme="minorEastAsia" w:hAnsiTheme="majorHAnsi" w:cstheme="minorBidi"/>
          <w:lang w:eastAsia="sr-Latn-CS"/>
        </w:rPr>
        <w:t xml:space="preserve">С обзиром да школа располаже реквизитима </w:t>
      </w:r>
      <w:r w:rsidR="00411402" w:rsidRPr="0023074F">
        <w:rPr>
          <w:rFonts w:asciiTheme="majorHAnsi" w:eastAsiaTheme="minorEastAsia" w:hAnsiTheme="majorHAnsi" w:cstheme="minorBidi"/>
          <w:lang w:eastAsia="sr-Latn-CS"/>
        </w:rPr>
        <w:t>за мноштво активности (спортске, рекреативне, забавне) наши ученици су у том смислу веома активни и велики део слободног времена управо проводе у школском дворишту и на спортским теренима уз усмеравање од стране наставника. У функцији је била и наша такозвана играоница</w:t>
      </w:r>
      <w:r w:rsidR="00417E84" w:rsidRPr="0023074F">
        <w:rPr>
          <w:rFonts w:asciiTheme="majorHAnsi" w:eastAsiaTheme="minorEastAsia" w:hAnsiTheme="majorHAnsi" w:cstheme="minorBidi"/>
          <w:lang w:eastAsia="sr-Latn-CS"/>
        </w:rPr>
        <w:t>,</w:t>
      </w:r>
      <w:r w:rsidR="00411402" w:rsidRPr="0023074F">
        <w:rPr>
          <w:rFonts w:asciiTheme="majorHAnsi" w:eastAsiaTheme="minorEastAsia" w:hAnsiTheme="majorHAnsi" w:cstheme="minorBidi"/>
          <w:lang w:eastAsia="sr-Latn-CS"/>
        </w:rPr>
        <w:t xml:space="preserve"> </w:t>
      </w:r>
      <w:r w:rsidR="00417E84" w:rsidRPr="0023074F">
        <w:rPr>
          <w:rFonts w:asciiTheme="majorHAnsi" w:eastAsiaTheme="minorEastAsia" w:hAnsiTheme="majorHAnsi" w:cstheme="minorBidi"/>
          <w:lang w:eastAsia="sr-Latn-CS"/>
        </w:rPr>
        <w:t>реквизити</w:t>
      </w:r>
      <w:r w:rsidR="00411402" w:rsidRPr="0023074F">
        <w:rPr>
          <w:rFonts w:asciiTheme="majorHAnsi" w:eastAsiaTheme="minorEastAsia" w:hAnsiTheme="majorHAnsi" w:cstheme="minorBidi"/>
          <w:lang w:eastAsia="sr-Latn-CS"/>
        </w:rPr>
        <w:t xml:space="preserve"> </w:t>
      </w:r>
      <w:r w:rsidR="00417E84" w:rsidRPr="0023074F">
        <w:rPr>
          <w:rFonts w:asciiTheme="majorHAnsi" w:eastAsiaTheme="minorEastAsia" w:hAnsiTheme="majorHAnsi" w:cstheme="minorBidi"/>
          <w:lang w:eastAsia="sr-Latn-CS"/>
        </w:rPr>
        <w:t>додељени</w:t>
      </w:r>
      <w:r w:rsidR="008334A8" w:rsidRPr="0023074F">
        <w:rPr>
          <w:rFonts w:asciiTheme="majorHAnsi" w:eastAsiaTheme="minorEastAsia" w:hAnsiTheme="majorHAnsi" w:cstheme="minorBidi"/>
          <w:lang w:eastAsia="sr-Latn-CS"/>
        </w:rPr>
        <w:t xml:space="preserve"> од стране Покрајинског секретаријата за спорт за ученике нижих разреда, које наша деца користе у слободном времену када нису у прилици да користе дворишне реквизите због временских услова.</w:t>
      </w:r>
    </w:p>
    <w:p w:rsidR="008334A8" w:rsidRPr="0023074F" w:rsidRDefault="00417E84" w:rsidP="000A28AB">
      <w:pPr>
        <w:spacing w:after="200" w:line="276" w:lineRule="auto"/>
        <w:jc w:val="both"/>
        <w:rPr>
          <w:rFonts w:asciiTheme="majorHAnsi" w:eastAsiaTheme="minorEastAsia" w:hAnsiTheme="majorHAnsi" w:cstheme="minorBidi"/>
          <w:lang w:val="sr-Cyrl-RS" w:eastAsia="sr-Latn-CS"/>
        </w:rPr>
      </w:pPr>
      <w:r w:rsidRPr="0023074F">
        <w:rPr>
          <w:rFonts w:asciiTheme="majorHAnsi" w:eastAsiaTheme="minorEastAsia" w:hAnsiTheme="majorHAnsi" w:cstheme="minorBidi"/>
          <w:lang w:eastAsia="sr-Latn-CS"/>
        </w:rPr>
        <w:t xml:space="preserve">У протеклој школској години </w:t>
      </w:r>
      <w:r w:rsidR="008334A8" w:rsidRPr="0023074F">
        <w:rPr>
          <w:rFonts w:asciiTheme="majorHAnsi" w:eastAsiaTheme="minorEastAsia" w:hAnsiTheme="majorHAnsi" w:cstheme="minorBidi"/>
          <w:lang w:eastAsia="sr-Latn-CS"/>
        </w:rPr>
        <w:t xml:space="preserve"> </w:t>
      </w:r>
      <w:r w:rsidRPr="0023074F">
        <w:rPr>
          <w:rFonts w:asciiTheme="majorHAnsi" w:eastAsiaTheme="minorEastAsia" w:hAnsiTheme="majorHAnsi" w:cstheme="minorBidi"/>
          <w:lang w:eastAsia="sr-Latn-CS"/>
        </w:rPr>
        <w:t xml:space="preserve">реализоване су и ове </w:t>
      </w:r>
      <w:r w:rsidR="008334A8" w:rsidRPr="0023074F">
        <w:rPr>
          <w:rFonts w:asciiTheme="majorHAnsi" w:eastAsiaTheme="minorEastAsia" w:hAnsiTheme="majorHAnsi" w:cstheme="minorBidi"/>
          <w:lang w:eastAsia="sr-Latn-CS"/>
        </w:rPr>
        <w:t xml:space="preserve"> </w:t>
      </w:r>
      <w:r w:rsidRPr="0023074F">
        <w:rPr>
          <w:rFonts w:asciiTheme="majorHAnsi" w:eastAsiaTheme="minorEastAsia" w:hAnsiTheme="majorHAnsi" w:cstheme="minorBidi"/>
          <w:lang w:eastAsia="sr-Latn-CS"/>
        </w:rPr>
        <w:t>активности</w:t>
      </w:r>
      <w:r w:rsidR="000A28AB" w:rsidRPr="0023074F">
        <w:rPr>
          <w:rFonts w:asciiTheme="majorHAnsi" w:eastAsiaTheme="minorEastAsia" w:hAnsiTheme="majorHAnsi" w:cstheme="minorBidi"/>
          <w:lang w:val="sr-Cyrl-RS" w:eastAsia="sr-Latn-CS"/>
        </w:rPr>
        <w:t>:</w:t>
      </w:r>
    </w:p>
    <w:p w:rsidR="00A91A6D" w:rsidRPr="0023074F" w:rsidRDefault="000A28AB" w:rsidP="000A28AB">
      <w:pPr>
        <w:spacing w:after="200" w:line="276" w:lineRule="auto"/>
        <w:jc w:val="both"/>
        <w:rPr>
          <w:rFonts w:asciiTheme="majorHAnsi" w:eastAsiaTheme="minorEastAsia" w:hAnsiTheme="majorHAnsi" w:cstheme="minorBidi"/>
          <w:lang w:eastAsia="sr-Latn-CS"/>
        </w:rPr>
      </w:pPr>
      <w:r w:rsidRPr="0023074F">
        <w:rPr>
          <w:rFonts w:asciiTheme="majorHAnsi" w:eastAsiaTheme="minorEastAsia" w:hAnsiTheme="majorHAnsi" w:cstheme="minorBidi"/>
          <w:lang w:val="sr-Cyrl-RS" w:eastAsia="sr-Latn-CS"/>
        </w:rPr>
        <w:t>-</w:t>
      </w:r>
      <w:r w:rsidR="00A91A6D" w:rsidRPr="0023074F">
        <w:rPr>
          <w:rFonts w:asciiTheme="majorHAnsi" w:eastAsiaTheme="minorEastAsia" w:hAnsiTheme="majorHAnsi" w:cstheme="minorBidi"/>
          <w:lang w:eastAsia="sr-Latn-CS"/>
        </w:rPr>
        <w:t>Саобраћајни полигон за ученике првог разреда у ОШ „Бранко Радичевић“ Панче</w:t>
      </w:r>
      <w:r w:rsidR="00417E84" w:rsidRPr="0023074F">
        <w:rPr>
          <w:rFonts w:asciiTheme="majorHAnsi" w:eastAsiaTheme="minorEastAsia" w:hAnsiTheme="majorHAnsi" w:cstheme="minorBidi"/>
          <w:lang w:eastAsia="sr-Latn-CS"/>
        </w:rPr>
        <w:t>в</w:t>
      </w:r>
      <w:r w:rsidR="00A91A6D" w:rsidRPr="0023074F">
        <w:rPr>
          <w:rFonts w:asciiTheme="majorHAnsi" w:eastAsiaTheme="minorEastAsia" w:hAnsiTheme="majorHAnsi" w:cstheme="minorBidi"/>
          <w:lang w:eastAsia="sr-Latn-CS"/>
        </w:rPr>
        <w:t>о</w:t>
      </w:r>
    </w:p>
    <w:p w:rsidR="00252673" w:rsidRPr="0023074F" w:rsidRDefault="000A28AB" w:rsidP="000A28AB">
      <w:pPr>
        <w:spacing w:after="200" w:line="276" w:lineRule="auto"/>
        <w:jc w:val="both"/>
        <w:rPr>
          <w:rFonts w:asciiTheme="majorHAnsi" w:eastAsiaTheme="minorEastAsia" w:hAnsiTheme="majorHAnsi" w:cstheme="minorBidi"/>
          <w:lang w:eastAsia="sr-Latn-CS"/>
        </w:rPr>
      </w:pPr>
      <w:r w:rsidRPr="0023074F">
        <w:rPr>
          <w:rFonts w:asciiTheme="majorHAnsi" w:eastAsiaTheme="minorEastAsia" w:hAnsiTheme="majorHAnsi" w:cstheme="minorBidi"/>
          <w:lang w:val="sr-Cyrl-RS" w:eastAsia="sr-Latn-CS"/>
        </w:rPr>
        <w:t>-</w:t>
      </w:r>
      <w:r w:rsidR="00252673" w:rsidRPr="0023074F">
        <w:rPr>
          <w:rFonts w:asciiTheme="majorHAnsi" w:eastAsiaTheme="minorEastAsia" w:hAnsiTheme="majorHAnsi" w:cstheme="minorBidi"/>
          <w:lang w:eastAsia="sr-Latn-CS"/>
        </w:rPr>
        <w:t>Спортски</w:t>
      </w:r>
      <w:r w:rsidR="00417E84" w:rsidRPr="0023074F">
        <w:rPr>
          <w:rFonts w:asciiTheme="majorHAnsi" w:eastAsiaTheme="minorEastAsia" w:hAnsiTheme="majorHAnsi" w:cstheme="minorBidi"/>
          <w:lang w:eastAsia="sr-Latn-CS"/>
        </w:rPr>
        <w:t xml:space="preserve"> дан у оквиру дечије недеље </w:t>
      </w:r>
    </w:p>
    <w:p w:rsidR="00252673" w:rsidRPr="0023074F" w:rsidRDefault="000A28AB" w:rsidP="000A28AB">
      <w:pPr>
        <w:spacing w:after="200" w:line="276" w:lineRule="auto"/>
        <w:jc w:val="both"/>
        <w:rPr>
          <w:rFonts w:asciiTheme="majorHAnsi" w:eastAsiaTheme="minorEastAsia" w:hAnsiTheme="majorHAnsi" w:cstheme="minorBidi"/>
          <w:lang w:eastAsia="sr-Latn-CS"/>
        </w:rPr>
      </w:pPr>
      <w:r w:rsidRPr="0023074F">
        <w:rPr>
          <w:rFonts w:asciiTheme="majorHAnsi" w:eastAsiaTheme="minorEastAsia" w:hAnsiTheme="majorHAnsi" w:cstheme="minorBidi"/>
          <w:lang w:val="sr-Cyrl-RS" w:eastAsia="sr-Latn-CS"/>
        </w:rPr>
        <w:t>-</w:t>
      </w:r>
      <w:r w:rsidR="00455E27" w:rsidRPr="0023074F">
        <w:rPr>
          <w:rFonts w:asciiTheme="majorHAnsi" w:eastAsiaTheme="minorEastAsia" w:hAnsiTheme="majorHAnsi" w:cstheme="minorBidi"/>
          <w:lang w:eastAsia="sr-Latn-CS"/>
        </w:rPr>
        <w:t>Мини атлетика на стадиону „Динамо“ у Панчеву</w:t>
      </w:r>
    </w:p>
    <w:p w:rsidR="00A71DFF" w:rsidRPr="0023074F" w:rsidRDefault="000A28AB" w:rsidP="000A28AB">
      <w:pPr>
        <w:spacing w:after="200" w:line="276" w:lineRule="auto"/>
        <w:jc w:val="both"/>
        <w:rPr>
          <w:rFonts w:asciiTheme="majorHAnsi" w:eastAsiaTheme="minorEastAsia" w:hAnsiTheme="majorHAnsi" w:cstheme="minorBidi"/>
          <w:lang w:eastAsia="sr-Latn-CS"/>
        </w:rPr>
      </w:pPr>
      <w:r w:rsidRPr="0023074F">
        <w:rPr>
          <w:rFonts w:asciiTheme="majorHAnsi" w:eastAsiaTheme="minorEastAsia" w:hAnsiTheme="majorHAnsi" w:cstheme="minorBidi"/>
          <w:lang w:val="sr-Cyrl-RS" w:eastAsia="sr-Latn-CS"/>
        </w:rPr>
        <w:t>-</w:t>
      </w:r>
      <w:r w:rsidR="00455E27" w:rsidRPr="0023074F">
        <w:rPr>
          <w:rFonts w:asciiTheme="majorHAnsi" w:eastAsiaTheme="minorEastAsia" w:hAnsiTheme="majorHAnsi" w:cstheme="minorBidi"/>
          <w:lang w:eastAsia="sr-Latn-CS"/>
        </w:rPr>
        <w:t>Спортске игре младих на теренима СЦ „Младост“ Панчево</w:t>
      </w:r>
    </w:p>
    <w:p w:rsidR="00A71DFF" w:rsidRPr="0023074F" w:rsidRDefault="000A28AB" w:rsidP="000A28AB">
      <w:pPr>
        <w:spacing w:after="200" w:line="276" w:lineRule="auto"/>
        <w:jc w:val="both"/>
        <w:rPr>
          <w:rFonts w:asciiTheme="majorHAnsi" w:eastAsiaTheme="minorEastAsia" w:hAnsiTheme="majorHAnsi" w:cstheme="minorBidi"/>
          <w:lang w:eastAsia="sr-Latn-CS"/>
        </w:rPr>
      </w:pPr>
      <w:r w:rsidRPr="0023074F">
        <w:rPr>
          <w:rFonts w:asciiTheme="majorHAnsi" w:hAnsiTheme="majorHAnsi"/>
          <w:lang w:val="sr-Cyrl-RS"/>
        </w:rPr>
        <w:t>-</w:t>
      </w:r>
      <w:r w:rsidR="00A71DFF" w:rsidRPr="0023074F">
        <w:rPr>
          <w:rFonts w:asciiTheme="majorHAnsi" w:hAnsiTheme="majorHAnsi"/>
        </w:rPr>
        <w:t>Излет на Чардак. Учешће у пројекту планинарског друштва Јеленак „У бојама руја“. Ученици наше школе учествовали су у програму на Чардаку кроз шетњу и забаву рекреирали су се, научили о вредно</w:t>
      </w:r>
      <w:r w:rsidR="002E01A5" w:rsidRPr="0023074F">
        <w:rPr>
          <w:rFonts w:asciiTheme="majorHAnsi" w:hAnsiTheme="majorHAnsi"/>
          <w:lang w:val="sr-Cyrl-RS"/>
        </w:rPr>
        <w:t>с</w:t>
      </w:r>
      <w:r w:rsidR="00A71DFF" w:rsidRPr="0023074F">
        <w:rPr>
          <w:rFonts w:asciiTheme="majorHAnsi" w:hAnsiTheme="majorHAnsi"/>
        </w:rPr>
        <w:t xml:space="preserve">тима природе и </w:t>
      </w:r>
      <w:r w:rsidR="002E01A5" w:rsidRPr="0023074F">
        <w:rPr>
          <w:rFonts w:asciiTheme="majorHAnsi" w:hAnsiTheme="majorHAnsi"/>
          <w:lang w:val="sr-Cyrl-RS"/>
        </w:rPr>
        <w:t>е</w:t>
      </w:r>
      <w:r w:rsidR="00A71DFF" w:rsidRPr="0023074F">
        <w:rPr>
          <w:rFonts w:asciiTheme="majorHAnsi" w:hAnsiTheme="majorHAnsi"/>
        </w:rPr>
        <w:t>кологији.</w:t>
      </w:r>
    </w:p>
    <w:p w:rsidR="00A71DFF" w:rsidRPr="0023074F" w:rsidRDefault="000A28AB" w:rsidP="000A28AB">
      <w:pPr>
        <w:spacing w:after="200" w:line="276" w:lineRule="auto"/>
        <w:jc w:val="both"/>
        <w:rPr>
          <w:rFonts w:asciiTheme="majorHAnsi" w:eastAsiaTheme="minorEastAsia" w:hAnsiTheme="majorHAnsi" w:cstheme="minorBidi"/>
          <w:lang w:val="sr-Cyrl-RS" w:eastAsia="sr-Latn-CS"/>
        </w:rPr>
      </w:pPr>
      <w:r w:rsidRPr="0023074F">
        <w:rPr>
          <w:rFonts w:asciiTheme="majorHAnsi" w:hAnsiTheme="majorHAnsi"/>
          <w:lang w:val="sr-Cyrl-RS"/>
        </w:rPr>
        <w:lastRenderedPageBreak/>
        <w:t>-</w:t>
      </w:r>
      <w:r w:rsidR="00A71DFF" w:rsidRPr="0023074F">
        <w:rPr>
          <w:rFonts w:asciiTheme="majorHAnsi" w:hAnsiTheme="majorHAnsi"/>
        </w:rPr>
        <w:t>Сајам спорта – на Сајму спорта у Панчеву представљено је 30 спортских дисциплина деци школског узраста. Бављење спортом је изузетно важно за младе, њихов развој и будућност. Обилазећи сајам и сами ученици су се опробали</w:t>
      </w:r>
      <w:r w:rsidR="002E01A5" w:rsidRPr="0023074F">
        <w:rPr>
          <w:rFonts w:asciiTheme="majorHAnsi" w:hAnsiTheme="majorHAnsi"/>
        </w:rPr>
        <w:t xml:space="preserve"> у неким спортским дисциплинама</w:t>
      </w:r>
    </w:p>
    <w:p w:rsidR="0080775D" w:rsidRPr="0023074F" w:rsidRDefault="000A28AB" w:rsidP="000A28AB">
      <w:pPr>
        <w:spacing w:after="200" w:line="276" w:lineRule="auto"/>
        <w:jc w:val="both"/>
        <w:rPr>
          <w:rFonts w:asciiTheme="majorHAnsi" w:hAnsiTheme="majorHAnsi" w:cstheme="minorHAnsi"/>
          <w:lang w:val="sr-Cyrl-CS"/>
        </w:rPr>
      </w:pPr>
      <w:r w:rsidRPr="0023074F">
        <w:rPr>
          <w:rFonts w:asciiTheme="majorHAnsi" w:hAnsiTheme="majorHAnsi" w:cstheme="minorHAnsi"/>
          <w:lang w:val="sr-Cyrl-CS"/>
        </w:rPr>
        <w:t xml:space="preserve">- </w:t>
      </w:r>
      <w:r w:rsidR="002913A7" w:rsidRPr="0023074F">
        <w:rPr>
          <w:rFonts w:asciiTheme="majorHAnsi" w:hAnsiTheme="majorHAnsi" w:cstheme="minorHAnsi"/>
          <w:lang w:val="sr-Cyrl-CS"/>
        </w:rPr>
        <w:t>Игре без граница у Плочици</w:t>
      </w:r>
      <w:r w:rsidR="002E01A5" w:rsidRPr="0023074F">
        <w:rPr>
          <w:rFonts w:asciiTheme="majorHAnsi" w:hAnsiTheme="majorHAnsi" w:cstheme="minorHAnsi"/>
          <w:lang w:val="sr-Cyrl-CS"/>
        </w:rPr>
        <w:t>, старе заборављене игре</w:t>
      </w:r>
      <w:r w:rsidR="002913A7" w:rsidRPr="0023074F">
        <w:rPr>
          <w:rFonts w:asciiTheme="majorHAnsi" w:hAnsiTheme="majorHAnsi" w:cstheme="minorHAnsi"/>
          <w:lang w:val="sr-Cyrl-CS"/>
        </w:rPr>
        <w:t xml:space="preserve"> </w:t>
      </w:r>
    </w:p>
    <w:p w:rsidR="000A28AB" w:rsidRPr="0023074F" w:rsidRDefault="002E01A5" w:rsidP="000A28AB">
      <w:pPr>
        <w:spacing w:after="200" w:line="276" w:lineRule="auto"/>
        <w:jc w:val="both"/>
        <w:rPr>
          <w:rFonts w:asciiTheme="majorHAnsi" w:hAnsiTheme="majorHAnsi" w:cstheme="minorHAnsi"/>
          <w:lang w:val="sr-Cyrl-CS"/>
        </w:rPr>
      </w:pPr>
      <w:r w:rsidRPr="0023074F">
        <w:rPr>
          <w:rFonts w:asciiTheme="majorHAnsi" w:hAnsiTheme="majorHAnsi" w:cstheme="minorHAnsi"/>
          <w:lang w:val="sr-Cyrl-CS"/>
        </w:rPr>
        <w:t>- Показни час рукомета који је одржао проф. Милан Петронијевић, проф. на факултету за физичко васпитање</w:t>
      </w:r>
    </w:p>
    <w:p w:rsidR="002E01A5" w:rsidRPr="0023074F" w:rsidRDefault="002E01A5" w:rsidP="000A28AB">
      <w:pPr>
        <w:spacing w:after="200" w:line="276" w:lineRule="auto"/>
        <w:jc w:val="both"/>
        <w:rPr>
          <w:rFonts w:asciiTheme="majorHAnsi" w:hAnsiTheme="majorHAnsi" w:cstheme="minorHAnsi"/>
          <w:lang w:val="sr-Cyrl-CS"/>
        </w:rPr>
      </w:pPr>
      <w:r w:rsidRPr="0023074F">
        <w:rPr>
          <w:rFonts w:asciiTheme="majorHAnsi" w:hAnsiTheme="majorHAnsi" w:cstheme="minorHAnsi"/>
          <w:lang w:val="sr-Cyrl-CS"/>
        </w:rPr>
        <w:t>- Турнир у кошарци поводом отварања новог тартан терена</w:t>
      </w:r>
    </w:p>
    <w:p w:rsidR="00445CB1" w:rsidRPr="0023074F" w:rsidRDefault="00445CB1" w:rsidP="000A28AB">
      <w:pPr>
        <w:spacing w:after="200" w:line="276" w:lineRule="auto"/>
        <w:jc w:val="both"/>
        <w:rPr>
          <w:rFonts w:asciiTheme="majorHAnsi" w:hAnsiTheme="majorHAnsi" w:cstheme="minorHAnsi"/>
          <w:lang w:val="sr-Cyrl-CS"/>
        </w:rPr>
      </w:pPr>
    </w:p>
    <w:p w:rsidR="00713DA8" w:rsidRPr="00FB48D9" w:rsidRDefault="00445CB1" w:rsidP="00FB48D9">
      <w:pPr>
        <w:pStyle w:val="Heading2"/>
        <w:jc w:val="center"/>
        <w:rPr>
          <w:rFonts w:asciiTheme="majorHAnsi" w:eastAsiaTheme="minorEastAsia" w:hAnsiTheme="majorHAnsi"/>
          <w:lang w:val="sr-Cyrl-RS" w:eastAsia="sr-Latn-CS"/>
        </w:rPr>
      </w:pPr>
      <w:bookmarkStart w:id="113" w:name="_Toc22051327"/>
      <w:r w:rsidRPr="00FB48D9">
        <w:rPr>
          <w:rFonts w:asciiTheme="majorHAnsi" w:eastAsiaTheme="minorEastAsia" w:hAnsiTheme="majorHAnsi"/>
          <w:lang w:val="sr-Cyrl-RS" w:eastAsia="sr-Latn-CS"/>
        </w:rPr>
        <w:t>ПРОЈЕКАТ УЗ МАЛУ ПОМОЋ ПРИЈАТЕЉА</w:t>
      </w:r>
      <w:bookmarkEnd w:id="113"/>
    </w:p>
    <w:p w:rsidR="00BF68EF" w:rsidRPr="0023074F" w:rsidRDefault="00445CB1" w:rsidP="00713DA8">
      <w:pPr>
        <w:spacing w:after="200" w:line="276" w:lineRule="auto"/>
        <w:jc w:val="center"/>
        <w:rPr>
          <w:rFonts w:asciiTheme="majorHAnsi" w:eastAsiaTheme="minorEastAsia" w:hAnsiTheme="majorHAnsi" w:cstheme="minorBidi"/>
          <w:sz w:val="28"/>
          <w:szCs w:val="28"/>
          <w:lang w:val="sr-Cyrl-RS" w:eastAsia="sr-Latn-CS"/>
        </w:rPr>
      </w:pPr>
      <w:r w:rsidRPr="0023074F">
        <w:rPr>
          <w:rFonts w:asciiTheme="majorHAnsi" w:eastAsiaTheme="minorEastAsia" w:hAnsiTheme="majorHAnsi" w:cstheme="minorBidi"/>
          <w:sz w:val="28"/>
          <w:szCs w:val="28"/>
          <w:lang w:val="sr-Cyrl-RS" w:eastAsia="sr-Latn-CS"/>
        </w:rPr>
        <w:t xml:space="preserve">- </w:t>
      </w:r>
      <w:r w:rsidR="00BF68EF" w:rsidRPr="0023074F">
        <w:rPr>
          <w:rFonts w:asciiTheme="majorHAnsi" w:hAnsiTheme="majorHAnsi"/>
          <w:sz w:val="28"/>
          <w:szCs w:val="28"/>
          <w:lang w:val="sr-Cyrl-RS"/>
        </w:rPr>
        <w:t xml:space="preserve">Превенција </w:t>
      </w:r>
      <w:r w:rsidRPr="0023074F">
        <w:rPr>
          <w:rFonts w:asciiTheme="majorHAnsi" w:hAnsiTheme="majorHAnsi"/>
          <w:sz w:val="28"/>
          <w:szCs w:val="28"/>
          <w:lang w:val="sr-Cyrl-RS"/>
        </w:rPr>
        <w:t>раног напуштања школе</w:t>
      </w:r>
      <w:r w:rsidR="00713DA8" w:rsidRPr="0023074F">
        <w:rPr>
          <w:rFonts w:asciiTheme="majorHAnsi" w:hAnsiTheme="majorHAnsi"/>
          <w:sz w:val="28"/>
          <w:szCs w:val="28"/>
          <w:lang w:val="sr-Cyrl-RS"/>
        </w:rPr>
        <w:t>-</w:t>
      </w:r>
    </w:p>
    <w:p w:rsidR="00BF68EF" w:rsidRPr="0023074F" w:rsidRDefault="00445CB1" w:rsidP="00243864">
      <w:pPr>
        <w:jc w:val="both"/>
        <w:rPr>
          <w:rFonts w:asciiTheme="majorHAnsi" w:hAnsiTheme="majorHAnsi"/>
          <w:highlight w:val="green"/>
          <w:lang w:val="sr-Cyrl-RS"/>
        </w:rPr>
      </w:pPr>
      <w:r w:rsidRPr="0023074F">
        <w:rPr>
          <w:rFonts w:asciiTheme="majorHAnsi" w:hAnsiTheme="majorHAnsi"/>
          <w:lang w:val="sr-Cyrl-RS"/>
        </w:rPr>
        <w:t>Прва фаза овог пројекта завршена је школске 2017/18. године пројекта, а подразумевала је и помоћ педагошких асистената. Након тога школа је наставила да  пружа континуирану подршку свим ђацима, који су у ризику од раног напуштања школе.</w:t>
      </w:r>
    </w:p>
    <w:p w:rsidR="00BF68EF" w:rsidRPr="0023074F" w:rsidRDefault="00BF68EF" w:rsidP="00243864">
      <w:pPr>
        <w:jc w:val="both"/>
        <w:rPr>
          <w:rFonts w:asciiTheme="majorHAnsi" w:hAnsiTheme="majorHAnsi"/>
          <w:lang w:val="sr-Cyrl-RS"/>
        </w:rPr>
      </w:pPr>
      <w:r w:rsidRPr="0023074F">
        <w:rPr>
          <w:rFonts w:asciiTheme="majorHAnsi" w:hAnsiTheme="majorHAnsi"/>
          <w:lang w:val="sr-Cyrl-RS"/>
        </w:rPr>
        <w:t xml:space="preserve">На основу искуства и стручне процене потреба наше школе у вези са превенцијом раног напуштања школе и стрктуре ученика, који су у ризику, школске 2017/18. урађено је мапирање ученика, те је у пројекат укључено њих </w:t>
      </w:r>
      <w:r w:rsidR="00243864" w:rsidRPr="0023074F">
        <w:rPr>
          <w:rFonts w:asciiTheme="majorHAnsi" w:hAnsiTheme="majorHAnsi"/>
          <w:lang w:val="sr-Cyrl-RS"/>
        </w:rPr>
        <w:t>осморо</w:t>
      </w:r>
      <w:r w:rsidRPr="0023074F">
        <w:rPr>
          <w:rFonts w:asciiTheme="majorHAnsi" w:hAnsiTheme="majorHAnsi"/>
          <w:lang w:val="sr-Cyrl-RS"/>
        </w:rPr>
        <w:t>. Урађен је план превенције осипања,  попуњен је инструмент за идентификацију деце у ризику,  израђени су ИППО и досијеи ученика. Континуирано је праћен рад ових ученика и пружана је додатна помоћ и школске 2018/19, када је то било потребно.</w:t>
      </w:r>
    </w:p>
    <w:p w:rsidR="00BF68EF" w:rsidRPr="0023074F" w:rsidRDefault="00BF68EF" w:rsidP="00243864">
      <w:pPr>
        <w:jc w:val="both"/>
        <w:rPr>
          <w:rFonts w:asciiTheme="majorHAnsi" w:hAnsiTheme="majorHAnsi"/>
          <w:lang w:val="sr-Cyrl-RS"/>
        </w:rPr>
      </w:pPr>
      <w:r w:rsidRPr="0023074F">
        <w:rPr>
          <w:rFonts w:asciiTheme="majorHAnsi" w:hAnsiTheme="majorHAnsi"/>
          <w:lang w:val="sr-Cyrl-RS"/>
        </w:rPr>
        <w:t xml:space="preserve">Од ових ученика 1 ученик је успешно завршио осмогодишње школовање и уписао средњу школу која му је била 1. на листи жељених школа. Осталих 7 ученика још увек похађа нашу школу и сви су завршили разред школске 2018/19. са позитивним успехом. </w:t>
      </w:r>
    </w:p>
    <w:p w:rsidR="00BF68EF" w:rsidRPr="0023074F" w:rsidRDefault="00BF68EF" w:rsidP="00243864">
      <w:pPr>
        <w:jc w:val="both"/>
        <w:rPr>
          <w:rFonts w:asciiTheme="majorHAnsi" w:hAnsiTheme="majorHAnsi"/>
          <w:lang w:val="sr-Cyrl-RS"/>
        </w:rPr>
      </w:pPr>
    </w:p>
    <w:p w:rsidR="00BF68EF" w:rsidRPr="0023074F" w:rsidRDefault="00BF68EF" w:rsidP="00243864">
      <w:pPr>
        <w:jc w:val="both"/>
        <w:rPr>
          <w:rFonts w:asciiTheme="majorHAnsi" w:hAnsiTheme="majorHAnsi"/>
          <w:lang w:val="sr-Cyrl-RS"/>
        </w:rPr>
      </w:pPr>
    </w:p>
    <w:p w:rsidR="00445CB1" w:rsidRPr="0023074F" w:rsidRDefault="00445CB1" w:rsidP="00243864">
      <w:pPr>
        <w:jc w:val="both"/>
        <w:rPr>
          <w:rFonts w:asciiTheme="majorHAnsi" w:hAnsiTheme="majorHAnsi"/>
          <w:lang w:val="sr-Cyrl-RS"/>
        </w:rPr>
        <w:sectPr w:rsidR="00445CB1" w:rsidRPr="0023074F" w:rsidSect="00AB5D08">
          <w:footerReference w:type="even" r:id="rId10"/>
          <w:footerReference w:type="default" r:id="rId11"/>
          <w:pgSz w:w="12240" w:h="15840"/>
          <w:pgMar w:top="1079" w:right="1080" w:bottom="1078" w:left="1440" w:header="708" w:footer="708" w:gutter="0"/>
          <w:cols w:space="708"/>
          <w:titlePg/>
          <w:docGrid w:linePitch="360"/>
        </w:sectPr>
      </w:pPr>
    </w:p>
    <w:p w:rsidR="00445CB1" w:rsidRPr="0023074F" w:rsidRDefault="00445CB1" w:rsidP="00243864">
      <w:pPr>
        <w:jc w:val="both"/>
        <w:rPr>
          <w:rFonts w:asciiTheme="majorHAnsi" w:hAnsiTheme="majorHAnsi"/>
          <w:lang w:val="sr-Cyrl-RS"/>
        </w:rPr>
      </w:pPr>
    </w:p>
    <w:tbl>
      <w:tblPr>
        <w:tblStyle w:val="TableGrid"/>
        <w:tblpPr w:leftFromText="141" w:rightFromText="141" w:vertAnchor="text" w:horzAnchor="page" w:tblpX="701" w:tblpY="294"/>
        <w:tblW w:w="14425" w:type="dxa"/>
        <w:tblLayout w:type="fixed"/>
        <w:tblLook w:val="04A0" w:firstRow="1" w:lastRow="0" w:firstColumn="1" w:lastColumn="0" w:noHBand="0" w:noVBand="1"/>
      </w:tblPr>
      <w:tblGrid>
        <w:gridCol w:w="2718"/>
        <w:gridCol w:w="1643"/>
        <w:gridCol w:w="2268"/>
        <w:gridCol w:w="2977"/>
        <w:gridCol w:w="4819"/>
      </w:tblGrid>
      <w:tr w:rsidR="00BF68EF" w:rsidRPr="0023074F" w:rsidTr="00445CB1">
        <w:trPr>
          <w:trHeight w:val="854"/>
        </w:trPr>
        <w:tc>
          <w:tcPr>
            <w:tcW w:w="2718" w:type="dxa"/>
            <w:vAlign w:val="center"/>
          </w:tcPr>
          <w:p w:rsidR="00BF68EF" w:rsidRPr="0023074F" w:rsidRDefault="00BF68EF" w:rsidP="00445CB1">
            <w:pPr>
              <w:jc w:val="center"/>
              <w:rPr>
                <w:rFonts w:asciiTheme="majorHAnsi" w:hAnsiTheme="majorHAnsi"/>
                <w:b/>
                <w:sz w:val="18"/>
                <w:szCs w:val="18"/>
                <w:lang w:val="sr-Latn-CS"/>
              </w:rPr>
            </w:pPr>
            <w:r w:rsidRPr="0023074F">
              <w:rPr>
                <w:rFonts w:asciiTheme="majorHAnsi" w:hAnsiTheme="majorHAnsi"/>
                <w:b/>
                <w:sz w:val="18"/>
                <w:szCs w:val="18"/>
                <w:lang w:val="sr-Latn-CS"/>
              </w:rPr>
              <w:t>АКТИВНОСТИ</w:t>
            </w:r>
          </w:p>
        </w:tc>
        <w:tc>
          <w:tcPr>
            <w:tcW w:w="1643" w:type="dxa"/>
            <w:vAlign w:val="center"/>
          </w:tcPr>
          <w:p w:rsidR="00BF68EF" w:rsidRPr="0023074F" w:rsidRDefault="00BF68EF" w:rsidP="00445CB1">
            <w:pPr>
              <w:jc w:val="center"/>
              <w:rPr>
                <w:rFonts w:asciiTheme="majorHAnsi" w:hAnsiTheme="majorHAnsi"/>
                <w:b/>
                <w:sz w:val="18"/>
                <w:szCs w:val="18"/>
                <w:lang w:val="sr-Latn-CS"/>
              </w:rPr>
            </w:pPr>
            <w:r w:rsidRPr="0023074F">
              <w:rPr>
                <w:rFonts w:asciiTheme="majorHAnsi" w:hAnsiTheme="majorHAnsi"/>
                <w:b/>
                <w:sz w:val="18"/>
                <w:szCs w:val="18"/>
                <w:lang w:val="sr-Latn-CS"/>
              </w:rPr>
              <w:t>НОСИОЦИ АКТИВНОСТИ</w:t>
            </w:r>
          </w:p>
        </w:tc>
        <w:tc>
          <w:tcPr>
            <w:tcW w:w="2268" w:type="dxa"/>
            <w:vAlign w:val="center"/>
          </w:tcPr>
          <w:p w:rsidR="00BF68EF" w:rsidRPr="0023074F" w:rsidRDefault="00BF68EF" w:rsidP="00445CB1">
            <w:pPr>
              <w:jc w:val="center"/>
              <w:rPr>
                <w:rFonts w:asciiTheme="majorHAnsi" w:hAnsiTheme="majorHAnsi"/>
                <w:b/>
                <w:sz w:val="18"/>
                <w:szCs w:val="18"/>
                <w:lang w:val="sr-Latn-CS"/>
              </w:rPr>
            </w:pPr>
            <w:r w:rsidRPr="0023074F">
              <w:rPr>
                <w:rFonts w:asciiTheme="majorHAnsi" w:hAnsiTheme="majorHAnsi"/>
                <w:b/>
                <w:sz w:val="18"/>
                <w:szCs w:val="18"/>
                <w:lang w:val="sr-Latn-CS"/>
              </w:rPr>
              <w:t>ДИНАМИКА</w:t>
            </w:r>
          </w:p>
        </w:tc>
        <w:tc>
          <w:tcPr>
            <w:tcW w:w="2977" w:type="dxa"/>
            <w:vAlign w:val="center"/>
          </w:tcPr>
          <w:p w:rsidR="00BF68EF" w:rsidRPr="0023074F" w:rsidRDefault="00BF68EF" w:rsidP="00445CB1">
            <w:pPr>
              <w:jc w:val="center"/>
              <w:rPr>
                <w:rFonts w:asciiTheme="majorHAnsi" w:hAnsiTheme="majorHAnsi"/>
                <w:b/>
                <w:sz w:val="18"/>
                <w:szCs w:val="18"/>
                <w:lang w:val="sr-Latn-CS"/>
              </w:rPr>
            </w:pPr>
            <w:r w:rsidRPr="0023074F">
              <w:rPr>
                <w:rFonts w:asciiTheme="majorHAnsi" w:hAnsiTheme="majorHAnsi"/>
                <w:b/>
                <w:sz w:val="18"/>
                <w:szCs w:val="18"/>
                <w:lang w:val="sr-Latn-CS"/>
              </w:rPr>
              <w:t>ЕВАЛУАЦИЈА/ДОКАЗИ</w:t>
            </w:r>
          </w:p>
        </w:tc>
        <w:tc>
          <w:tcPr>
            <w:tcW w:w="4819" w:type="dxa"/>
            <w:vAlign w:val="center"/>
          </w:tcPr>
          <w:p w:rsidR="00BF68EF" w:rsidRPr="0023074F" w:rsidRDefault="00BF68EF" w:rsidP="00445CB1">
            <w:pPr>
              <w:jc w:val="center"/>
              <w:rPr>
                <w:rFonts w:asciiTheme="majorHAnsi" w:hAnsiTheme="majorHAnsi"/>
                <w:b/>
                <w:sz w:val="18"/>
                <w:szCs w:val="18"/>
                <w:lang w:val="sr-Latn-CS"/>
              </w:rPr>
            </w:pPr>
            <w:r w:rsidRPr="0023074F">
              <w:rPr>
                <w:rFonts w:asciiTheme="majorHAnsi" w:hAnsiTheme="majorHAnsi"/>
                <w:b/>
                <w:sz w:val="18"/>
                <w:szCs w:val="18"/>
                <w:lang w:val="sr-Latn-CS"/>
              </w:rPr>
              <w:t>КРИТЕРИЈУМ УСПЕХА</w:t>
            </w:r>
          </w:p>
        </w:tc>
      </w:tr>
      <w:tr w:rsidR="00BF68EF" w:rsidRPr="0023074F" w:rsidTr="00445CB1">
        <w:trPr>
          <w:trHeight w:val="854"/>
        </w:trPr>
        <w:tc>
          <w:tcPr>
            <w:tcW w:w="2718" w:type="dxa"/>
            <w:vAlign w:val="center"/>
          </w:tcPr>
          <w:p w:rsidR="00BF68EF" w:rsidRPr="0023074F" w:rsidRDefault="00BF68EF" w:rsidP="00243864">
            <w:pPr>
              <w:rPr>
                <w:rFonts w:asciiTheme="majorHAnsi" w:hAnsiTheme="majorHAnsi"/>
                <w:b/>
                <w:sz w:val="18"/>
                <w:szCs w:val="18"/>
                <w:lang w:val="sr-Latn-CS"/>
              </w:rPr>
            </w:pPr>
            <w:r w:rsidRPr="0023074F">
              <w:rPr>
                <w:rFonts w:asciiTheme="majorHAnsi" w:hAnsiTheme="majorHAnsi"/>
                <w:sz w:val="18"/>
                <w:szCs w:val="18"/>
                <w:lang w:val="sr-Cyrl-RS"/>
              </w:rPr>
              <w:t>упознавање НВ, Савета родитеља, ШО, Уч. парламента са прологодишњим планом рада и предлози са наставак</w:t>
            </w:r>
          </w:p>
        </w:tc>
        <w:tc>
          <w:tcPr>
            <w:tcW w:w="1643" w:type="dxa"/>
            <w:vAlign w:val="center"/>
          </w:tcPr>
          <w:p w:rsidR="00BF68EF" w:rsidRPr="0023074F" w:rsidRDefault="00BF68EF" w:rsidP="00243864">
            <w:pPr>
              <w:jc w:val="both"/>
              <w:rPr>
                <w:rFonts w:asciiTheme="majorHAnsi" w:hAnsiTheme="majorHAnsi"/>
                <w:b/>
                <w:sz w:val="18"/>
                <w:szCs w:val="18"/>
                <w:lang w:val="sr-Latn-CS"/>
              </w:rPr>
            </w:pPr>
            <w:r w:rsidRPr="0023074F">
              <w:rPr>
                <w:rFonts w:asciiTheme="majorHAnsi" w:hAnsiTheme="majorHAnsi"/>
                <w:sz w:val="18"/>
                <w:szCs w:val="18"/>
                <w:lang w:val="sr-Cyrl-RS"/>
              </w:rPr>
              <w:t>Тим</w:t>
            </w:r>
          </w:p>
        </w:tc>
        <w:tc>
          <w:tcPr>
            <w:tcW w:w="2268" w:type="dxa"/>
            <w:vAlign w:val="center"/>
          </w:tcPr>
          <w:p w:rsidR="00BF68EF" w:rsidRPr="0023074F" w:rsidRDefault="00BF68EF" w:rsidP="00243864">
            <w:pPr>
              <w:jc w:val="both"/>
              <w:rPr>
                <w:rFonts w:asciiTheme="majorHAnsi" w:hAnsiTheme="majorHAnsi"/>
                <w:b/>
                <w:sz w:val="18"/>
                <w:szCs w:val="18"/>
                <w:lang w:val="sr-Latn-CS"/>
              </w:rPr>
            </w:pPr>
            <w:r w:rsidRPr="0023074F">
              <w:rPr>
                <w:rFonts w:asciiTheme="majorHAnsi" w:hAnsiTheme="majorHAnsi"/>
                <w:sz w:val="18"/>
                <w:szCs w:val="18"/>
                <w:lang w:val="sr-Cyrl-RS"/>
              </w:rPr>
              <w:t>септембар 2018.</w:t>
            </w:r>
          </w:p>
        </w:tc>
        <w:tc>
          <w:tcPr>
            <w:tcW w:w="2977" w:type="dxa"/>
            <w:vAlign w:val="center"/>
          </w:tcPr>
          <w:p w:rsidR="00BF68EF" w:rsidRPr="0023074F" w:rsidRDefault="00BF68EF" w:rsidP="00243864">
            <w:pPr>
              <w:jc w:val="both"/>
              <w:rPr>
                <w:rFonts w:asciiTheme="majorHAnsi" w:hAnsiTheme="majorHAnsi"/>
                <w:b/>
                <w:sz w:val="18"/>
                <w:szCs w:val="18"/>
                <w:lang w:val="sr-Latn-CS"/>
              </w:rPr>
            </w:pPr>
            <w:r w:rsidRPr="0023074F">
              <w:rPr>
                <w:rFonts w:asciiTheme="majorHAnsi" w:hAnsiTheme="majorHAnsi"/>
                <w:sz w:val="18"/>
                <w:szCs w:val="18"/>
                <w:lang w:val="sr-Cyrl-RS"/>
              </w:rPr>
              <w:t>записници са састанака</w:t>
            </w:r>
          </w:p>
        </w:tc>
        <w:tc>
          <w:tcPr>
            <w:tcW w:w="4819" w:type="dxa"/>
            <w:vAlign w:val="center"/>
          </w:tcPr>
          <w:p w:rsidR="00BF68EF" w:rsidRPr="0023074F" w:rsidRDefault="00243864" w:rsidP="00445CB1">
            <w:pPr>
              <w:jc w:val="both"/>
              <w:rPr>
                <w:rFonts w:asciiTheme="majorHAnsi" w:hAnsiTheme="majorHAnsi"/>
                <w:b/>
                <w:sz w:val="18"/>
                <w:szCs w:val="18"/>
                <w:lang w:val="sr-Cyrl-RS"/>
              </w:rPr>
            </w:pPr>
            <w:r w:rsidRPr="0023074F">
              <w:rPr>
                <w:rFonts w:asciiTheme="majorHAnsi" w:hAnsiTheme="majorHAnsi"/>
                <w:sz w:val="18"/>
                <w:szCs w:val="18"/>
                <w:lang w:val="sr-Cyrl-RS"/>
              </w:rPr>
              <w:t xml:space="preserve">НВ, </w:t>
            </w:r>
            <w:r w:rsidR="00BF68EF" w:rsidRPr="0023074F">
              <w:rPr>
                <w:rFonts w:asciiTheme="majorHAnsi" w:hAnsiTheme="majorHAnsi"/>
                <w:sz w:val="18"/>
                <w:szCs w:val="18"/>
                <w:lang w:val="sr-Cyrl-RS"/>
              </w:rPr>
              <w:t xml:space="preserve">Савет родитеља, ШО, Уч. </w:t>
            </w:r>
            <w:r w:rsidR="00445CB1" w:rsidRPr="0023074F">
              <w:rPr>
                <w:rFonts w:asciiTheme="majorHAnsi" w:hAnsiTheme="majorHAnsi"/>
                <w:sz w:val="18"/>
                <w:szCs w:val="18"/>
                <w:lang w:val="sr-Cyrl-RS"/>
              </w:rPr>
              <w:t>п</w:t>
            </w:r>
            <w:r w:rsidR="00BF68EF" w:rsidRPr="0023074F">
              <w:rPr>
                <w:rFonts w:asciiTheme="majorHAnsi" w:hAnsiTheme="majorHAnsi"/>
                <w:sz w:val="18"/>
                <w:szCs w:val="18"/>
                <w:lang w:val="sr-Cyrl-RS"/>
              </w:rPr>
              <w:t>арламент су упознати са планом рада</w:t>
            </w:r>
          </w:p>
        </w:tc>
      </w:tr>
      <w:tr w:rsidR="00BF68EF" w:rsidRPr="0023074F" w:rsidTr="00445CB1">
        <w:trPr>
          <w:trHeight w:val="854"/>
        </w:trPr>
        <w:tc>
          <w:tcPr>
            <w:tcW w:w="2718"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 xml:space="preserve">организовање допунске наставе </w:t>
            </w:r>
          </w:p>
          <w:p w:rsidR="00BF68EF" w:rsidRPr="0023074F" w:rsidRDefault="00BF68EF" w:rsidP="00243864">
            <w:pPr>
              <w:jc w:val="both"/>
              <w:rPr>
                <w:rFonts w:asciiTheme="majorHAnsi" w:hAnsiTheme="majorHAnsi"/>
                <w:sz w:val="18"/>
                <w:szCs w:val="18"/>
                <w:lang w:val="sr-Cyrl-RS"/>
              </w:rPr>
            </w:pPr>
          </w:p>
        </w:tc>
        <w:tc>
          <w:tcPr>
            <w:tcW w:w="1643"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предметни наставници</w:t>
            </w:r>
          </w:p>
        </w:tc>
        <w:tc>
          <w:tcPr>
            <w:tcW w:w="2268"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током године</w:t>
            </w:r>
          </w:p>
        </w:tc>
        <w:tc>
          <w:tcPr>
            <w:tcW w:w="2977"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дневници осталих облика о-ва рада</w:t>
            </w:r>
          </w:p>
        </w:tc>
        <w:tc>
          <w:tcPr>
            <w:tcW w:w="4819"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Ученици имају бољи успех и редовно похађају наставу</w:t>
            </w:r>
          </w:p>
        </w:tc>
      </w:tr>
      <w:tr w:rsidR="00BF68EF" w:rsidRPr="0023074F" w:rsidTr="00445CB1">
        <w:trPr>
          <w:trHeight w:val="854"/>
        </w:trPr>
        <w:tc>
          <w:tcPr>
            <w:tcW w:w="2718"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праћење редовности похађања допунске наставе од стране ученика обухваћених планираним активностима</w:t>
            </w:r>
          </w:p>
        </w:tc>
        <w:tc>
          <w:tcPr>
            <w:tcW w:w="1643"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чланови тима</w:t>
            </w:r>
          </w:p>
        </w:tc>
        <w:tc>
          <w:tcPr>
            <w:tcW w:w="2268"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током године</w:t>
            </w:r>
          </w:p>
        </w:tc>
        <w:tc>
          <w:tcPr>
            <w:tcW w:w="2977"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планови допунске наставе, евиденција о похађању допунске наставе, извештаји,  досијеи ученика</w:t>
            </w:r>
          </w:p>
        </w:tc>
        <w:tc>
          <w:tcPr>
            <w:tcW w:w="4819"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Ученици имају бољи успех и редовно похађају наставу</w:t>
            </w:r>
          </w:p>
        </w:tc>
      </w:tr>
      <w:tr w:rsidR="00BF68EF" w:rsidRPr="0023074F" w:rsidTr="00445CB1">
        <w:trPr>
          <w:trHeight w:val="854"/>
        </w:trPr>
        <w:tc>
          <w:tcPr>
            <w:tcW w:w="2718"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 xml:space="preserve">праћење редовности похађања редовне наставе </w:t>
            </w:r>
          </w:p>
        </w:tc>
        <w:tc>
          <w:tcPr>
            <w:tcW w:w="1643"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 xml:space="preserve">Чланови тима </w:t>
            </w:r>
          </w:p>
        </w:tc>
        <w:tc>
          <w:tcPr>
            <w:tcW w:w="2268"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током године</w:t>
            </w:r>
          </w:p>
        </w:tc>
        <w:tc>
          <w:tcPr>
            <w:tcW w:w="2977"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дневници о-в рада</w:t>
            </w:r>
          </w:p>
        </w:tc>
        <w:tc>
          <w:tcPr>
            <w:tcW w:w="4819"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Ученици редовно похађају наставу</w:t>
            </w:r>
          </w:p>
        </w:tc>
      </w:tr>
      <w:tr w:rsidR="00BF68EF" w:rsidRPr="0023074F" w:rsidTr="00445CB1">
        <w:trPr>
          <w:trHeight w:val="854"/>
        </w:trPr>
        <w:tc>
          <w:tcPr>
            <w:tcW w:w="2718"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укључивање ученика у ваннаставне активности ( хор, спортска такмичења, секције...)</w:t>
            </w:r>
          </w:p>
        </w:tc>
        <w:tc>
          <w:tcPr>
            <w:tcW w:w="1643"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предметни наставници</w:t>
            </w:r>
          </w:p>
        </w:tc>
        <w:tc>
          <w:tcPr>
            <w:tcW w:w="2268"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током године</w:t>
            </w:r>
          </w:p>
        </w:tc>
        <w:tc>
          <w:tcPr>
            <w:tcW w:w="2977"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извештаји о ваннаставним активностима, досијеи ученика, записници, фотографије</w:t>
            </w:r>
          </w:p>
        </w:tc>
        <w:tc>
          <w:tcPr>
            <w:tcW w:w="4819"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Ученици су активни и пров</w:t>
            </w:r>
            <w:r w:rsidR="00243864" w:rsidRPr="0023074F">
              <w:rPr>
                <w:rFonts w:asciiTheme="majorHAnsi" w:hAnsiTheme="majorHAnsi"/>
                <w:sz w:val="18"/>
                <w:szCs w:val="18"/>
                <w:lang w:val="sr-Cyrl-RS"/>
              </w:rPr>
              <w:t>о</w:t>
            </w:r>
            <w:r w:rsidRPr="0023074F">
              <w:rPr>
                <w:rFonts w:asciiTheme="majorHAnsi" w:hAnsiTheme="majorHAnsi"/>
                <w:sz w:val="18"/>
                <w:szCs w:val="18"/>
                <w:lang w:val="sr-Cyrl-RS"/>
              </w:rPr>
              <w:t>де радо време у школи</w:t>
            </w:r>
          </w:p>
        </w:tc>
      </w:tr>
      <w:tr w:rsidR="00BF68EF" w:rsidRPr="0023074F" w:rsidTr="00445CB1">
        <w:trPr>
          <w:trHeight w:val="854"/>
        </w:trPr>
        <w:tc>
          <w:tcPr>
            <w:tcW w:w="2718"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едукативна предавања за ученике (здравствено васпитање)</w:t>
            </w:r>
          </w:p>
          <w:p w:rsidR="00BF68EF" w:rsidRPr="0023074F" w:rsidRDefault="00BF68EF" w:rsidP="00243864">
            <w:pPr>
              <w:jc w:val="both"/>
              <w:rPr>
                <w:rFonts w:asciiTheme="majorHAnsi" w:hAnsiTheme="majorHAnsi"/>
                <w:sz w:val="18"/>
                <w:szCs w:val="18"/>
                <w:lang w:val="sr-Cyrl-RS"/>
              </w:rPr>
            </w:pPr>
          </w:p>
        </w:tc>
        <w:tc>
          <w:tcPr>
            <w:tcW w:w="1643"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ЗЗЈЗ, ПП служба, тим</w:t>
            </w:r>
          </w:p>
        </w:tc>
        <w:tc>
          <w:tcPr>
            <w:tcW w:w="2268"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током године</w:t>
            </w:r>
          </w:p>
        </w:tc>
        <w:tc>
          <w:tcPr>
            <w:tcW w:w="2977"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извештаји</w:t>
            </w:r>
          </w:p>
        </w:tc>
        <w:tc>
          <w:tcPr>
            <w:tcW w:w="4819"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 xml:space="preserve">Ученици су информисани о ризицима и начинима превенције </w:t>
            </w:r>
          </w:p>
        </w:tc>
      </w:tr>
      <w:tr w:rsidR="00BF68EF" w:rsidRPr="0023074F" w:rsidTr="00445CB1">
        <w:trPr>
          <w:trHeight w:val="854"/>
        </w:trPr>
        <w:tc>
          <w:tcPr>
            <w:tcW w:w="2718"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сарадња са другим институцијама (Центар за социјални рад, Развојно саветовалиште, МУП...) у случајевима када је потребна  помоћ спољашње мреже у решавању идентификованих проблема</w:t>
            </w:r>
          </w:p>
        </w:tc>
        <w:tc>
          <w:tcPr>
            <w:tcW w:w="1643"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Тим, директор</w:t>
            </w:r>
          </w:p>
        </w:tc>
        <w:tc>
          <w:tcPr>
            <w:tcW w:w="2268"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током године</w:t>
            </w:r>
          </w:p>
        </w:tc>
        <w:tc>
          <w:tcPr>
            <w:tcW w:w="2977"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дописи, записници, извештаји</w:t>
            </w:r>
          </w:p>
        </w:tc>
        <w:tc>
          <w:tcPr>
            <w:tcW w:w="4819"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 xml:space="preserve">Ученицима је пружена подршка </w:t>
            </w:r>
          </w:p>
        </w:tc>
      </w:tr>
      <w:tr w:rsidR="00BF68EF" w:rsidRPr="0023074F" w:rsidTr="00445CB1">
        <w:trPr>
          <w:trHeight w:val="854"/>
        </w:trPr>
        <w:tc>
          <w:tcPr>
            <w:tcW w:w="2718"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професионална оријентација за ученике завршног разреда</w:t>
            </w:r>
          </w:p>
          <w:p w:rsidR="00BF68EF" w:rsidRPr="0023074F" w:rsidRDefault="00BF68EF" w:rsidP="00243864">
            <w:pPr>
              <w:jc w:val="both"/>
              <w:rPr>
                <w:rFonts w:asciiTheme="majorHAnsi" w:hAnsiTheme="majorHAnsi"/>
                <w:sz w:val="18"/>
                <w:szCs w:val="18"/>
                <w:lang w:val="sr-Cyrl-RS"/>
              </w:rPr>
            </w:pPr>
          </w:p>
          <w:p w:rsidR="00BF68EF" w:rsidRPr="0023074F" w:rsidRDefault="00BF68EF" w:rsidP="00243864">
            <w:pPr>
              <w:jc w:val="both"/>
              <w:rPr>
                <w:rFonts w:asciiTheme="majorHAnsi" w:hAnsiTheme="majorHAnsi"/>
                <w:sz w:val="18"/>
                <w:szCs w:val="18"/>
                <w:lang w:val="sr-Cyrl-RS"/>
              </w:rPr>
            </w:pPr>
          </w:p>
        </w:tc>
        <w:tc>
          <w:tcPr>
            <w:tcW w:w="1643"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 xml:space="preserve">ПП служба, разредни старешина </w:t>
            </w:r>
          </w:p>
        </w:tc>
        <w:tc>
          <w:tcPr>
            <w:tcW w:w="2268"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друго полугодиште</w:t>
            </w:r>
          </w:p>
        </w:tc>
        <w:tc>
          <w:tcPr>
            <w:tcW w:w="2977"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тестови, досије ученика</w:t>
            </w:r>
          </w:p>
        </w:tc>
        <w:tc>
          <w:tcPr>
            <w:tcW w:w="4819" w:type="dxa"/>
          </w:tcPr>
          <w:p w:rsidR="00BF68EF" w:rsidRPr="0023074F" w:rsidRDefault="00BF68EF" w:rsidP="00243864">
            <w:pPr>
              <w:jc w:val="both"/>
              <w:rPr>
                <w:rFonts w:asciiTheme="majorHAnsi" w:hAnsiTheme="majorHAnsi"/>
                <w:sz w:val="18"/>
                <w:szCs w:val="18"/>
                <w:lang w:val="sr-Cyrl-RS"/>
              </w:rPr>
            </w:pPr>
            <w:r w:rsidRPr="0023074F">
              <w:rPr>
                <w:rFonts w:asciiTheme="majorHAnsi" w:hAnsiTheme="majorHAnsi"/>
                <w:sz w:val="18"/>
                <w:szCs w:val="18"/>
                <w:lang w:val="sr-Cyrl-RS"/>
              </w:rPr>
              <w:t>Ученици имају информације и мање дилема у вези са уписом</w:t>
            </w:r>
          </w:p>
        </w:tc>
      </w:tr>
    </w:tbl>
    <w:p w:rsidR="00BF68EF" w:rsidRPr="0023074F" w:rsidRDefault="00BF68EF" w:rsidP="00243864">
      <w:pPr>
        <w:jc w:val="both"/>
        <w:rPr>
          <w:rFonts w:asciiTheme="majorHAnsi" w:hAnsiTheme="majorHAnsi"/>
          <w:sz w:val="18"/>
          <w:szCs w:val="18"/>
          <w:lang w:val="sr-Cyrl-RS"/>
        </w:rPr>
      </w:pPr>
    </w:p>
    <w:p w:rsidR="002913A7" w:rsidRPr="0023074F" w:rsidRDefault="002913A7" w:rsidP="002913A7">
      <w:pPr>
        <w:spacing w:after="200" w:line="276" w:lineRule="auto"/>
        <w:rPr>
          <w:rFonts w:asciiTheme="majorHAnsi" w:eastAsiaTheme="minorEastAsia" w:hAnsiTheme="majorHAnsi" w:cstheme="minorBidi"/>
          <w:lang w:val="sr-Cyrl-RS" w:eastAsia="sr-Latn-CS"/>
        </w:rPr>
      </w:pPr>
    </w:p>
    <w:p w:rsidR="00445CB1" w:rsidRPr="0023074F" w:rsidRDefault="00445CB1" w:rsidP="002913A7">
      <w:pPr>
        <w:spacing w:after="200" w:line="276" w:lineRule="auto"/>
        <w:rPr>
          <w:rFonts w:asciiTheme="majorHAnsi" w:eastAsiaTheme="minorEastAsia" w:hAnsiTheme="majorHAnsi" w:cstheme="minorBidi"/>
          <w:lang w:val="sr-Cyrl-RS" w:eastAsia="sr-Latn-CS"/>
        </w:rPr>
        <w:sectPr w:rsidR="00445CB1" w:rsidRPr="0023074F" w:rsidSect="00445CB1">
          <w:pgSz w:w="15840" w:h="12240" w:orient="landscape"/>
          <w:pgMar w:top="993" w:right="1079" w:bottom="1080" w:left="1078" w:header="708" w:footer="708" w:gutter="0"/>
          <w:cols w:space="708"/>
          <w:titlePg/>
          <w:docGrid w:linePitch="360"/>
        </w:sectPr>
      </w:pPr>
    </w:p>
    <w:p w:rsidR="00D61D5E" w:rsidRPr="0023074F" w:rsidRDefault="00D61D5E" w:rsidP="002913A7">
      <w:pPr>
        <w:spacing w:after="200" w:line="276" w:lineRule="auto"/>
        <w:rPr>
          <w:rFonts w:asciiTheme="majorHAnsi" w:eastAsiaTheme="minorEastAsia" w:hAnsiTheme="majorHAnsi" w:cstheme="minorBidi"/>
          <w:lang w:val="sr-Cyrl-RS" w:eastAsia="sr-Latn-CS"/>
        </w:rPr>
      </w:pPr>
    </w:p>
    <w:p w:rsidR="00445CB1" w:rsidRPr="00AE6B8E" w:rsidRDefault="00445CB1" w:rsidP="00AE6B8E">
      <w:pPr>
        <w:pStyle w:val="Heading2"/>
        <w:jc w:val="center"/>
        <w:rPr>
          <w:rFonts w:asciiTheme="majorHAnsi" w:eastAsiaTheme="minorEastAsia" w:hAnsiTheme="majorHAnsi"/>
          <w:lang w:val="sr-Cyrl-RS" w:eastAsia="sr-Latn-CS"/>
        </w:rPr>
      </w:pPr>
      <w:bookmarkStart w:id="114" w:name="_Toc22051328"/>
      <w:r w:rsidRPr="00AE6B8E">
        <w:rPr>
          <w:rFonts w:asciiTheme="majorHAnsi" w:eastAsiaTheme="minorEastAsia" w:hAnsiTheme="majorHAnsi"/>
          <w:lang w:val="sr-Cyrl-RS" w:eastAsia="sr-Latn-CS"/>
        </w:rPr>
        <w:t>ПРОЈЕКАТ „БОРБА ПРОТИВ ДИСКРИМИНАЦИЈЕ НАЈРАЊИВИЈИХ ГРУПА ДЕЦЕ И МЛАДИХ У ОБРАЗОВНОМ СИСТЕМУ“</w:t>
      </w:r>
      <w:bookmarkEnd w:id="114"/>
    </w:p>
    <w:p w:rsidR="00445CB1" w:rsidRPr="0023074F" w:rsidRDefault="00445CB1" w:rsidP="002913A7">
      <w:pPr>
        <w:spacing w:after="200" w:line="276" w:lineRule="auto"/>
        <w:rPr>
          <w:rFonts w:asciiTheme="majorHAnsi" w:eastAsiaTheme="minorEastAsia" w:hAnsiTheme="majorHAnsi" w:cstheme="minorBidi"/>
          <w:lang w:val="sr-Cyrl-RS" w:eastAsia="sr-Latn-CS"/>
        </w:rPr>
        <w:sectPr w:rsidR="00445CB1" w:rsidRPr="0023074F" w:rsidSect="00445CB1">
          <w:pgSz w:w="12240" w:h="15840"/>
          <w:pgMar w:top="1079" w:right="1080" w:bottom="1078" w:left="993" w:header="708" w:footer="708" w:gutter="0"/>
          <w:cols w:space="708"/>
          <w:titlePg/>
          <w:docGrid w:linePitch="360"/>
        </w:sectPr>
      </w:pPr>
    </w:p>
    <w:tbl>
      <w:tblPr>
        <w:tblpPr w:leftFromText="180" w:rightFromText="180" w:vertAnchor="text" w:horzAnchor="margin" w:tblpXSpec="center" w:tblpY="-1079"/>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31"/>
        <w:gridCol w:w="2100"/>
        <w:gridCol w:w="1727"/>
        <w:gridCol w:w="3544"/>
        <w:gridCol w:w="3232"/>
        <w:gridCol w:w="6"/>
        <w:gridCol w:w="22"/>
      </w:tblGrid>
      <w:tr w:rsidR="00D61D5E" w:rsidRPr="0023074F" w:rsidTr="00D61D5E">
        <w:trPr>
          <w:gridAfter w:val="2"/>
          <w:wAfter w:w="28" w:type="dxa"/>
          <w:trHeight w:val="785"/>
        </w:trPr>
        <w:tc>
          <w:tcPr>
            <w:tcW w:w="15106" w:type="dxa"/>
            <w:gridSpan w:val="6"/>
            <w:shd w:val="clear" w:color="auto" w:fill="auto"/>
            <w:vAlign w:val="center"/>
            <w:hideMark/>
          </w:tcPr>
          <w:p w:rsidR="00724DC1" w:rsidRPr="0023074F" w:rsidRDefault="00724DC1" w:rsidP="00D61D5E">
            <w:pPr>
              <w:jc w:val="center"/>
              <w:rPr>
                <w:rFonts w:asciiTheme="majorHAnsi" w:hAnsiTheme="majorHAnsi" w:cs="Calibri"/>
                <w:b/>
                <w:bCs/>
                <w:sz w:val="16"/>
                <w:szCs w:val="16"/>
                <w:lang w:val="sr-Cyrl-RS"/>
              </w:rPr>
            </w:pPr>
          </w:p>
          <w:p w:rsidR="00724DC1" w:rsidRPr="0023074F" w:rsidRDefault="00724DC1" w:rsidP="00D61D5E">
            <w:pPr>
              <w:jc w:val="center"/>
              <w:rPr>
                <w:rFonts w:asciiTheme="majorHAnsi" w:hAnsiTheme="majorHAnsi" w:cs="Calibri"/>
                <w:b/>
                <w:bCs/>
                <w:sz w:val="16"/>
                <w:szCs w:val="16"/>
                <w:lang w:val="sr-Cyrl-RS"/>
              </w:rPr>
            </w:pPr>
          </w:p>
          <w:p w:rsidR="00D61D5E" w:rsidRPr="0023074F" w:rsidRDefault="00D61D5E" w:rsidP="00D61D5E">
            <w:pPr>
              <w:jc w:val="center"/>
              <w:rPr>
                <w:rFonts w:asciiTheme="majorHAnsi" w:hAnsiTheme="majorHAnsi" w:cs="Calibri"/>
                <w:b/>
                <w:bCs/>
                <w:sz w:val="22"/>
                <w:szCs w:val="22"/>
                <w:lang w:val="sr-Latn-CS"/>
              </w:rPr>
            </w:pPr>
            <w:r w:rsidRPr="0023074F">
              <w:rPr>
                <w:rFonts w:asciiTheme="majorHAnsi" w:hAnsiTheme="majorHAnsi" w:cs="Calibri"/>
                <w:b/>
                <w:bCs/>
                <w:sz w:val="22"/>
                <w:szCs w:val="22"/>
                <w:lang w:val="sr-Latn-CS"/>
              </w:rPr>
              <w:t xml:space="preserve">ИЗВЕШТАЈ О ИМПЛЕМЕНТАЦИЈИ АКЦИОНОГ ПЛАНА У РЕАЛИЗАЦИЈИ ПРОЈЕКТА  </w:t>
            </w:r>
          </w:p>
          <w:p w:rsidR="00D61D5E" w:rsidRPr="0023074F" w:rsidRDefault="00D61D5E" w:rsidP="00D61D5E">
            <w:pPr>
              <w:jc w:val="center"/>
              <w:rPr>
                <w:rFonts w:asciiTheme="majorHAnsi" w:hAnsiTheme="majorHAnsi" w:cs="Calibri"/>
                <w:bCs/>
                <w:sz w:val="16"/>
                <w:szCs w:val="16"/>
                <w:lang w:val="sr-Latn-CS"/>
              </w:rPr>
            </w:pPr>
            <w:r w:rsidRPr="0023074F">
              <w:rPr>
                <w:rFonts w:asciiTheme="majorHAnsi" w:hAnsiTheme="majorHAnsi" w:cs="Calibri"/>
                <w:bCs/>
                <w:sz w:val="22"/>
                <w:szCs w:val="22"/>
                <w:lang w:val="sr-Latn-CS"/>
              </w:rPr>
              <w:t>"Борба против дискриминације најрањивијих група деце и младих у образовном систему</w:t>
            </w:r>
            <w:r w:rsidRPr="0023074F">
              <w:rPr>
                <w:rFonts w:asciiTheme="majorHAnsi" w:hAnsiTheme="majorHAnsi" w:cs="Calibri"/>
                <w:bCs/>
                <w:sz w:val="16"/>
                <w:szCs w:val="16"/>
                <w:lang w:val="sr-Latn-CS"/>
              </w:rPr>
              <w:t>“.</w:t>
            </w:r>
          </w:p>
          <w:p w:rsidR="00D61D5E" w:rsidRPr="0023074F" w:rsidRDefault="00D61D5E" w:rsidP="00D61D5E">
            <w:pPr>
              <w:rPr>
                <w:rFonts w:asciiTheme="majorHAnsi" w:hAnsiTheme="majorHAnsi" w:cs="Calibri"/>
                <w:bCs/>
                <w:sz w:val="16"/>
                <w:szCs w:val="16"/>
                <w:lang w:val="sr-Latn-CS"/>
              </w:rPr>
            </w:pPr>
          </w:p>
          <w:p w:rsidR="00D61D5E" w:rsidRPr="0023074F" w:rsidRDefault="00D61D5E" w:rsidP="00D61D5E">
            <w:pPr>
              <w:jc w:val="center"/>
              <w:rPr>
                <w:rFonts w:asciiTheme="majorHAnsi" w:hAnsiTheme="majorHAnsi" w:cs="Calibri"/>
                <w:b/>
                <w:bCs/>
                <w:sz w:val="16"/>
                <w:szCs w:val="16"/>
                <w:lang w:val="sr-Latn-CS"/>
              </w:rPr>
            </w:pPr>
          </w:p>
          <w:p w:rsidR="00D61D5E" w:rsidRPr="0023074F" w:rsidRDefault="00D61D5E" w:rsidP="00D61D5E">
            <w:pPr>
              <w:rPr>
                <w:rFonts w:asciiTheme="majorHAnsi" w:eastAsia="Calibri" w:hAnsiTheme="majorHAnsi" w:cs="Calibri"/>
                <w:b/>
                <w:sz w:val="16"/>
                <w:szCs w:val="16"/>
                <w:shd w:val="clear" w:color="auto" w:fill="FFFFFF"/>
              </w:rPr>
            </w:pPr>
          </w:p>
          <w:p w:rsidR="00D61D5E" w:rsidRPr="0023074F" w:rsidRDefault="00D61D5E" w:rsidP="00D61D5E">
            <w:pPr>
              <w:rPr>
                <w:rFonts w:asciiTheme="majorHAnsi" w:eastAsia="Calibri" w:hAnsiTheme="majorHAnsi" w:cs="Calibri"/>
                <w:sz w:val="16"/>
                <w:szCs w:val="16"/>
                <w:shd w:val="clear" w:color="auto" w:fill="FFFFFF"/>
                <w:lang w:val="sr-Latn-CS"/>
              </w:rPr>
            </w:pPr>
          </w:p>
        </w:tc>
      </w:tr>
      <w:tr w:rsidR="00D61D5E" w:rsidRPr="0023074F" w:rsidTr="00D61D5E">
        <w:trPr>
          <w:gridAfter w:val="2"/>
          <w:wAfter w:w="28" w:type="dxa"/>
          <w:trHeight w:val="295"/>
        </w:trPr>
        <w:tc>
          <w:tcPr>
            <w:tcW w:w="15106" w:type="dxa"/>
            <w:gridSpan w:val="6"/>
            <w:shd w:val="clear" w:color="auto" w:fill="BDD6EE"/>
            <w:vAlign w:val="center"/>
          </w:tcPr>
          <w:p w:rsidR="00D61D5E" w:rsidRPr="0023074F" w:rsidRDefault="00D61D5E" w:rsidP="00AD63A7">
            <w:pPr>
              <w:keepNext/>
              <w:numPr>
                <w:ilvl w:val="0"/>
                <w:numId w:val="31"/>
              </w:numPr>
              <w:spacing w:before="240" w:after="200" w:line="276" w:lineRule="auto"/>
              <w:contextualSpacing/>
              <w:jc w:val="both"/>
              <w:rPr>
                <w:rFonts w:asciiTheme="majorHAnsi" w:eastAsia="Calibri" w:hAnsiTheme="majorHAnsi"/>
                <w:bCs/>
                <w:i/>
                <w:sz w:val="16"/>
                <w:szCs w:val="16"/>
                <w:lang w:val="hr-HR"/>
              </w:rPr>
            </w:pPr>
            <w:r w:rsidRPr="0023074F">
              <w:rPr>
                <w:rFonts w:asciiTheme="majorHAnsi" w:hAnsiTheme="majorHAnsi" w:cs="Calibri"/>
                <w:b/>
                <w:bCs/>
                <w:sz w:val="16"/>
                <w:szCs w:val="16"/>
                <w:lang w:val="sr-Latn-CS"/>
              </w:rPr>
              <w:t>ОПШТИ ПРЕГЛЕД РЕАЛИЗОВАНИХ АКТИВНОСТИ ТОКОМ ПЕРИОДА ИЗВЕШТАВАЊА (</w:t>
            </w:r>
            <w:r w:rsidRPr="0023074F">
              <w:rPr>
                <w:rFonts w:asciiTheme="majorHAnsi" w:hAnsiTheme="majorHAnsi" w:cs="Calibri"/>
                <w:bCs/>
                <w:i/>
                <w:sz w:val="16"/>
                <w:szCs w:val="16"/>
                <w:lang w:val="sr-Latn-CS"/>
              </w:rPr>
              <w:t xml:space="preserve">навести постигнуте циљеве у односу на планиране; најважнија достигнућа; позитиван утицај на циљне групе; постигнути показатељи успешности у односу на планиране, </w:t>
            </w:r>
            <w:r w:rsidRPr="0023074F">
              <w:rPr>
                <w:rFonts w:asciiTheme="majorHAnsi" w:eastAsia="Calibri" w:hAnsiTheme="majorHAnsi"/>
                <w:bCs/>
                <w:i/>
                <w:sz w:val="16"/>
                <w:szCs w:val="16"/>
                <w:lang w:val="hr-HR"/>
              </w:rPr>
              <w:t xml:space="preserve"> промотивне активности, тешкоће које могу да утичу на реализацију пројекта,  </w:t>
            </w:r>
            <w:r w:rsidRPr="0023074F">
              <w:rPr>
                <w:rFonts w:asciiTheme="majorHAnsi" w:hAnsiTheme="majorHAnsi" w:cs="Calibri"/>
                <w:bCs/>
                <w:i/>
                <w:sz w:val="16"/>
                <w:szCs w:val="16"/>
                <w:lang w:val="sr-Latn-CS"/>
              </w:rPr>
              <w:t>научене лекције):</w:t>
            </w:r>
          </w:p>
        </w:tc>
      </w:tr>
      <w:tr w:rsidR="00D61D5E" w:rsidRPr="0023074F" w:rsidTr="00D61D5E">
        <w:trPr>
          <w:gridAfter w:val="2"/>
          <w:wAfter w:w="28" w:type="dxa"/>
          <w:trHeight w:val="785"/>
        </w:trPr>
        <w:tc>
          <w:tcPr>
            <w:tcW w:w="15106" w:type="dxa"/>
            <w:gridSpan w:val="6"/>
            <w:shd w:val="clear" w:color="auto" w:fill="auto"/>
            <w:vAlign w:val="center"/>
          </w:tcPr>
          <w:p w:rsidR="00D61D5E" w:rsidRPr="0023074F" w:rsidRDefault="00D61D5E" w:rsidP="00D61D5E">
            <w:pPr>
              <w:ind w:left="360"/>
              <w:jc w:val="both"/>
              <w:rPr>
                <w:rFonts w:asciiTheme="majorHAnsi" w:hAnsiTheme="majorHAnsi" w:cs="Calibri"/>
                <w:bCs/>
                <w:sz w:val="16"/>
                <w:szCs w:val="16"/>
              </w:rPr>
            </w:pPr>
            <w:r w:rsidRPr="0023074F">
              <w:rPr>
                <w:rFonts w:asciiTheme="majorHAnsi" w:hAnsiTheme="majorHAnsi" w:cs="Calibri"/>
                <w:bCs/>
                <w:sz w:val="16"/>
                <w:szCs w:val="16"/>
              </w:rPr>
              <w:t xml:space="preserve">Знања која су запослени стекли кроз обуке се примењују и унапредила су праксу. Увидели смо у току реализације Акционог плана да смо превише пажње посветили Јавној акцији што није требало да буде примарно. Комуникација и проток информација унутар ШТИП-а је била отежана због многобројних оптерћења које смо имали у свакодневном раду и животу школе. </w:t>
            </w:r>
          </w:p>
        </w:tc>
      </w:tr>
      <w:tr w:rsidR="00D61D5E" w:rsidRPr="0023074F" w:rsidTr="00D61D5E">
        <w:trPr>
          <w:gridAfter w:val="1"/>
          <w:wAfter w:w="22" w:type="dxa"/>
          <w:trHeight w:val="291"/>
        </w:trPr>
        <w:tc>
          <w:tcPr>
            <w:tcW w:w="15112" w:type="dxa"/>
            <w:gridSpan w:val="7"/>
            <w:shd w:val="clear" w:color="auto" w:fill="BDD6EE"/>
            <w:vAlign w:val="center"/>
            <w:hideMark/>
          </w:tcPr>
          <w:p w:rsidR="00D61D5E" w:rsidRPr="0023074F" w:rsidRDefault="00D61D5E" w:rsidP="00AD63A7">
            <w:pPr>
              <w:numPr>
                <w:ilvl w:val="0"/>
                <w:numId w:val="31"/>
              </w:numPr>
              <w:spacing w:after="200" w:line="276" w:lineRule="auto"/>
              <w:contextualSpacing/>
              <w:rPr>
                <w:rFonts w:asciiTheme="majorHAnsi" w:eastAsia="Calibri" w:hAnsiTheme="majorHAnsi" w:cs="Calibri"/>
                <w:b/>
                <w:sz w:val="16"/>
                <w:szCs w:val="16"/>
                <w:lang w:val="sr-Latn-CS"/>
              </w:rPr>
            </w:pPr>
            <w:r w:rsidRPr="0023074F">
              <w:rPr>
                <w:rFonts w:asciiTheme="majorHAnsi" w:eastAsia="Calibri" w:hAnsiTheme="majorHAnsi" w:cs="Calibri"/>
                <w:b/>
                <w:sz w:val="16"/>
                <w:szCs w:val="16"/>
                <w:lang w:val="sr-Latn-CS"/>
              </w:rPr>
              <w:t>ПРЕГЛЕД АКТИВНОСТИ ПРЕМА СПЕЦИФИЧНИМ ЦИЉЕВИМА</w:t>
            </w:r>
          </w:p>
          <w:p w:rsidR="00D61D5E" w:rsidRPr="0023074F" w:rsidRDefault="00D61D5E" w:rsidP="00D61D5E">
            <w:pPr>
              <w:rPr>
                <w:rFonts w:asciiTheme="majorHAnsi" w:hAnsiTheme="majorHAnsi" w:cs="Calibri"/>
                <w:b/>
                <w:bCs/>
                <w:sz w:val="16"/>
                <w:szCs w:val="16"/>
                <w:lang w:val="sr-Latn-CS"/>
              </w:rPr>
            </w:pPr>
          </w:p>
        </w:tc>
      </w:tr>
      <w:tr w:rsidR="00D61D5E" w:rsidRPr="0023074F" w:rsidTr="00D61D5E">
        <w:trPr>
          <w:gridAfter w:val="1"/>
          <w:wAfter w:w="22" w:type="dxa"/>
          <w:trHeight w:val="291"/>
        </w:trPr>
        <w:tc>
          <w:tcPr>
            <w:tcW w:w="15112" w:type="dxa"/>
            <w:gridSpan w:val="7"/>
            <w:shd w:val="clear" w:color="auto" w:fill="E5DFEC" w:themeFill="accent4" w:themeFillTint="33"/>
            <w:vAlign w:val="center"/>
          </w:tcPr>
          <w:p w:rsidR="00D61D5E" w:rsidRPr="0023074F" w:rsidRDefault="00D61D5E" w:rsidP="00D61D5E">
            <w:pPr>
              <w:rPr>
                <w:rFonts w:asciiTheme="majorHAnsi" w:eastAsia="Calibri" w:hAnsiTheme="majorHAnsi" w:cs="Calibri"/>
                <w:b/>
                <w:sz w:val="16"/>
                <w:szCs w:val="16"/>
                <w:lang w:val="sr-Latn-CS"/>
              </w:rPr>
            </w:pPr>
            <w:r w:rsidRPr="0023074F">
              <w:rPr>
                <w:rFonts w:asciiTheme="majorHAnsi" w:eastAsia="Calibri" w:hAnsiTheme="majorHAnsi" w:cs="Calibri"/>
                <w:b/>
                <w:sz w:val="16"/>
                <w:szCs w:val="16"/>
                <w:lang w:val="sr-Latn-CS"/>
              </w:rPr>
              <w:t>Циљ 1:   Унапређивање система заштите од дискриминације у школи</w:t>
            </w:r>
          </w:p>
        </w:tc>
      </w:tr>
      <w:tr w:rsidR="00D61D5E" w:rsidRPr="0023074F" w:rsidTr="00D61D5E">
        <w:trPr>
          <w:trHeight w:val="291"/>
        </w:trPr>
        <w:tc>
          <w:tcPr>
            <w:tcW w:w="2972" w:type="dxa"/>
            <w:shd w:val="clear" w:color="auto" w:fill="auto"/>
            <w:vAlign w:val="center"/>
          </w:tcPr>
          <w:p w:rsidR="00D61D5E" w:rsidRPr="0023074F" w:rsidRDefault="00D61D5E" w:rsidP="00D61D5E">
            <w:pPr>
              <w:rPr>
                <w:rFonts w:asciiTheme="majorHAnsi" w:eastAsia="Calibri" w:hAnsiTheme="majorHAnsi" w:cs="Calibri"/>
                <w:b/>
                <w:sz w:val="16"/>
                <w:szCs w:val="16"/>
                <w:lang w:val="sr-Latn-CS"/>
              </w:rPr>
            </w:pPr>
            <w:r w:rsidRPr="0023074F">
              <w:rPr>
                <w:rFonts w:asciiTheme="majorHAnsi" w:hAnsiTheme="majorHAnsi" w:cs="Calibri"/>
                <w:b/>
                <w:sz w:val="16"/>
                <w:szCs w:val="16"/>
                <w:lang w:val="sr-Latn-CS"/>
              </w:rPr>
              <w:t>Опис реализованих мера/активност</w:t>
            </w:r>
          </w:p>
        </w:tc>
        <w:tc>
          <w:tcPr>
            <w:tcW w:w="1531" w:type="dxa"/>
            <w:shd w:val="clear" w:color="auto" w:fill="auto"/>
            <w:vAlign w:val="center"/>
          </w:tcPr>
          <w:p w:rsidR="00D61D5E" w:rsidRPr="0023074F" w:rsidRDefault="00D61D5E" w:rsidP="00D61D5E">
            <w:pPr>
              <w:rPr>
                <w:rFonts w:asciiTheme="majorHAnsi" w:eastAsia="Calibri" w:hAnsiTheme="majorHAnsi" w:cs="Calibri"/>
                <w:b/>
                <w:sz w:val="16"/>
                <w:szCs w:val="16"/>
                <w:lang w:val="sr-Latn-CS"/>
              </w:rPr>
            </w:pPr>
            <w:r w:rsidRPr="0023074F">
              <w:rPr>
                <w:rFonts w:asciiTheme="majorHAnsi" w:hAnsiTheme="majorHAnsi" w:cs="Calibri"/>
                <w:b/>
                <w:sz w:val="16"/>
                <w:szCs w:val="16"/>
                <w:lang w:val="sr-Latn-CS"/>
              </w:rPr>
              <w:t>Време реализације</w:t>
            </w:r>
          </w:p>
        </w:tc>
        <w:tc>
          <w:tcPr>
            <w:tcW w:w="2100" w:type="dxa"/>
            <w:shd w:val="clear" w:color="auto" w:fill="auto"/>
            <w:vAlign w:val="center"/>
          </w:tcPr>
          <w:p w:rsidR="00D61D5E" w:rsidRPr="0023074F" w:rsidRDefault="00D61D5E" w:rsidP="00D61D5E">
            <w:pPr>
              <w:rPr>
                <w:rFonts w:asciiTheme="majorHAnsi" w:eastAsia="Calibri" w:hAnsiTheme="majorHAnsi" w:cs="Calibri"/>
                <w:b/>
                <w:sz w:val="16"/>
                <w:szCs w:val="16"/>
                <w:lang w:val="sr-Latn-CS"/>
              </w:rPr>
            </w:pPr>
            <w:r w:rsidRPr="0023074F">
              <w:rPr>
                <w:rFonts w:asciiTheme="majorHAnsi" w:hAnsiTheme="majorHAnsi" w:cs="Calibri"/>
                <w:b/>
                <w:sz w:val="16"/>
                <w:szCs w:val="16"/>
                <w:lang w:val="sr-Latn-CS"/>
              </w:rPr>
              <w:t>Одговорне особе</w:t>
            </w:r>
          </w:p>
        </w:tc>
        <w:tc>
          <w:tcPr>
            <w:tcW w:w="1727" w:type="dxa"/>
            <w:shd w:val="clear" w:color="auto" w:fill="auto"/>
            <w:vAlign w:val="center"/>
          </w:tcPr>
          <w:p w:rsidR="00D61D5E" w:rsidRPr="0023074F" w:rsidRDefault="00D61D5E" w:rsidP="00D61D5E">
            <w:pPr>
              <w:rPr>
                <w:rFonts w:asciiTheme="majorHAnsi" w:eastAsia="Calibri" w:hAnsiTheme="majorHAnsi" w:cs="Calibri"/>
                <w:b/>
                <w:sz w:val="16"/>
                <w:szCs w:val="16"/>
                <w:lang w:val="sr-Latn-CS"/>
              </w:rPr>
            </w:pPr>
            <w:r w:rsidRPr="0023074F">
              <w:rPr>
                <w:rFonts w:asciiTheme="majorHAnsi" w:hAnsiTheme="majorHAnsi" w:cs="Calibri"/>
                <w:b/>
                <w:sz w:val="16"/>
                <w:szCs w:val="16"/>
                <w:lang w:val="sr-Latn-CS"/>
              </w:rPr>
              <w:t>Актери у реализацији активности</w:t>
            </w:r>
          </w:p>
        </w:tc>
        <w:tc>
          <w:tcPr>
            <w:tcW w:w="3544" w:type="dxa"/>
            <w:shd w:val="clear" w:color="auto" w:fill="auto"/>
            <w:vAlign w:val="center"/>
          </w:tcPr>
          <w:p w:rsidR="00D61D5E" w:rsidRPr="0023074F" w:rsidRDefault="00D61D5E" w:rsidP="00D61D5E">
            <w:pPr>
              <w:rPr>
                <w:rFonts w:asciiTheme="majorHAnsi" w:eastAsia="Calibri" w:hAnsiTheme="majorHAnsi" w:cs="Calibri"/>
                <w:b/>
                <w:sz w:val="16"/>
                <w:szCs w:val="16"/>
                <w:lang w:val="sr-Latn-CS"/>
              </w:rPr>
            </w:pPr>
            <w:r w:rsidRPr="0023074F">
              <w:rPr>
                <w:rFonts w:asciiTheme="majorHAnsi" w:eastAsia="Calibri" w:hAnsiTheme="majorHAnsi" w:cs="Calibri"/>
                <w:b/>
                <w:sz w:val="16"/>
                <w:szCs w:val="16"/>
                <w:lang w:val="sr-Latn-CS"/>
              </w:rPr>
              <w:t>Постигнути исходи /</w:t>
            </w:r>
            <w:r w:rsidRPr="0023074F">
              <w:rPr>
                <w:rFonts w:asciiTheme="majorHAnsi" w:hAnsiTheme="majorHAnsi" w:cs="Calibri"/>
                <w:b/>
                <w:sz w:val="16"/>
                <w:szCs w:val="16"/>
                <w:lang w:val="sr-Latn-CS"/>
              </w:rPr>
              <w:t xml:space="preserve"> показатељи постигнутих исхода</w:t>
            </w:r>
          </w:p>
        </w:tc>
        <w:tc>
          <w:tcPr>
            <w:tcW w:w="3260" w:type="dxa"/>
            <w:gridSpan w:val="3"/>
            <w:shd w:val="clear" w:color="auto" w:fill="auto"/>
            <w:vAlign w:val="center"/>
          </w:tcPr>
          <w:p w:rsidR="00D61D5E" w:rsidRPr="0023074F" w:rsidRDefault="00D61D5E" w:rsidP="00D61D5E">
            <w:pPr>
              <w:rPr>
                <w:rFonts w:asciiTheme="majorHAnsi" w:hAnsiTheme="majorHAnsi" w:cs="Calibri"/>
                <w:sz w:val="16"/>
                <w:szCs w:val="16"/>
                <w:lang w:val="sr-Latn-CS"/>
              </w:rPr>
            </w:pPr>
            <w:r w:rsidRPr="0023074F">
              <w:rPr>
                <w:rFonts w:asciiTheme="majorHAnsi" w:hAnsiTheme="majorHAnsi" w:cs="Calibri"/>
                <w:b/>
                <w:sz w:val="16"/>
                <w:szCs w:val="16"/>
                <w:lang w:val="sr-Latn-CS"/>
              </w:rPr>
              <w:t>Прилози (</w:t>
            </w:r>
            <w:r w:rsidRPr="0023074F">
              <w:rPr>
                <w:rFonts w:asciiTheme="majorHAnsi" w:hAnsiTheme="majorHAnsi" w:cs="Calibri"/>
                <w:sz w:val="16"/>
                <w:szCs w:val="16"/>
                <w:lang w:val="sr-Latn-CS"/>
              </w:rPr>
              <w:t>спискови учесника, записници, школска акта и документа,</w:t>
            </w:r>
          </w:p>
          <w:p w:rsidR="00D61D5E" w:rsidRPr="0023074F" w:rsidRDefault="00D61D5E" w:rsidP="00D61D5E">
            <w:pPr>
              <w:rPr>
                <w:rFonts w:asciiTheme="majorHAnsi" w:eastAsia="Calibri" w:hAnsiTheme="majorHAnsi" w:cs="Calibri"/>
                <w:b/>
                <w:sz w:val="16"/>
                <w:szCs w:val="16"/>
                <w:lang w:val="sr-Latn-CS"/>
              </w:rPr>
            </w:pPr>
            <w:r w:rsidRPr="0023074F">
              <w:rPr>
                <w:rFonts w:asciiTheme="majorHAnsi" w:eastAsia="Calibri" w:hAnsiTheme="majorHAnsi" w:cs="Calibri"/>
                <w:sz w:val="16"/>
                <w:szCs w:val="16"/>
                <w:lang w:val="sr-Latn-CS"/>
              </w:rPr>
              <w:t>примерци медијских садржаја, видео материјали, фотографије и сл.)</w:t>
            </w:r>
          </w:p>
        </w:tc>
      </w:tr>
      <w:tr w:rsidR="00D61D5E" w:rsidRPr="0023074F" w:rsidTr="00D61D5E">
        <w:trPr>
          <w:trHeight w:val="291"/>
        </w:trPr>
        <w:tc>
          <w:tcPr>
            <w:tcW w:w="2972"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1.Анализа Студије почетног стања школе</w:t>
            </w:r>
          </w:p>
          <w:p w:rsidR="00D61D5E" w:rsidRPr="0023074F" w:rsidRDefault="00D61D5E" w:rsidP="00D61D5E">
            <w:pPr>
              <w:rPr>
                <w:rFonts w:asciiTheme="majorHAnsi" w:eastAsia="Calibri" w:hAnsiTheme="majorHAnsi" w:cs="Calibri"/>
                <w:b/>
                <w:sz w:val="16"/>
                <w:szCs w:val="16"/>
              </w:rPr>
            </w:pPr>
          </w:p>
        </w:tc>
        <w:tc>
          <w:tcPr>
            <w:tcW w:w="1531"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25.09.2018. састанак ШТИП са менторком;</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31.10.2018.г.седница НВ за запослене;</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30.10.2018.г.седница УП;</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15.11.2018.г. и 18.01.2019.г.</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седнице СР;</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 xml:space="preserve">26.09.2018.г.састанак ТЗЗУ </w:t>
            </w:r>
          </w:p>
        </w:tc>
        <w:tc>
          <w:tcPr>
            <w:tcW w:w="2100"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Менторка, руководство школе, чланови ШТИП</w:t>
            </w:r>
          </w:p>
        </w:tc>
        <w:tc>
          <w:tcPr>
            <w:tcW w:w="1727"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чланови ШТИП</w:t>
            </w:r>
          </w:p>
        </w:tc>
        <w:tc>
          <w:tcPr>
            <w:tcW w:w="3544"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запослени су упознати са резултатима студије почетног стања, знају какво је стање у погледу дискриминације деце из осетљивих група у школи;</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чланови СР су упознати са Правилником, пројектом и Акционим планом за реализацију пројекта;</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чланови УП су упознати са пројектом и Акционим планом</w:t>
            </w:r>
          </w:p>
        </w:tc>
        <w:tc>
          <w:tcPr>
            <w:tcW w:w="3260" w:type="dxa"/>
            <w:gridSpan w:val="3"/>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*31.10.2018.г.седница НВ за запослене; записник</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r w:rsidRPr="0023074F">
              <w:rPr>
                <w:rFonts w:asciiTheme="majorHAnsi" w:eastAsia="Calibri" w:hAnsiTheme="majorHAnsi" w:cs="Calibri"/>
                <w:b/>
                <w:sz w:val="16"/>
                <w:szCs w:val="16"/>
                <w:lang w:val="sr-Latn-CS"/>
              </w:rPr>
              <w:t>mailom</w:t>
            </w:r>
            <w:r w:rsidRPr="0023074F">
              <w:rPr>
                <w:rFonts w:asciiTheme="majorHAnsi" w:eastAsia="Calibri" w:hAnsiTheme="majorHAnsi" w:cs="Calibri"/>
                <w:b/>
                <w:sz w:val="16"/>
                <w:szCs w:val="16"/>
              </w:rPr>
              <w:t xml:space="preserve"> прослеђена свим запосленима,</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*састанак ТЗЗУ, записник</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*састанак УП, записник</w:t>
            </w:r>
          </w:p>
        </w:tc>
      </w:tr>
      <w:tr w:rsidR="00D61D5E" w:rsidRPr="0023074F" w:rsidTr="00D61D5E">
        <w:trPr>
          <w:trHeight w:val="291"/>
        </w:trPr>
        <w:tc>
          <w:tcPr>
            <w:tcW w:w="2972" w:type="dxa"/>
            <w:shd w:val="clear" w:color="auto" w:fill="auto"/>
            <w:vAlign w:val="center"/>
          </w:tcPr>
          <w:p w:rsidR="00D61D5E" w:rsidRPr="0023074F" w:rsidRDefault="00D61D5E" w:rsidP="00D61D5E">
            <w:pPr>
              <w:rPr>
                <w:rFonts w:asciiTheme="majorHAnsi" w:hAnsiTheme="majorHAnsi" w:cs="Calibri"/>
                <w:b/>
                <w:sz w:val="16"/>
                <w:szCs w:val="16"/>
              </w:rPr>
            </w:pPr>
            <w:r w:rsidRPr="0023074F">
              <w:rPr>
                <w:rFonts w:asciiTheme="majorHAnsi" w:hAnsiTheme="majorHAnsi" w:cs="Calibri"/>
                <w:b/>
                <w:sz w:val="16"/>
                <w:szCs w:val="16"/>
              </w:rPr>
              <w:t xml:space="preserve">2. Усклађивање школске документације са Правилником </w:t>
            </w:r>
          </w:p>
        </w:tc>
        <w:tc>
          <w:tcPr>
            <w:tcW w:w="1531"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14.09.2018.г.</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04.04.2019.г.</w:t>
            </w:r>
          </w:p>
        </w:tc>
        <w:tc>
          <w:tcPr>
            <w:tcW w:w="2100"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Руководство школе и секретар</w:t>
            </w:r>
          </w:p>
        </w:tc>
        <w:tc>
          <w:tcPr>
            <w:tcW w:w="1727"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Секретар је унео измене у одређене школске документе, Руководство је надзирало</w:t>
            </w:r>
          </w:p>
        </w:tc>
        <w:tc>
          <w:tcPr>
            <w:tcW w:w="3544"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У школску документацију су унете промене на основу Правилника</w:t>
            </w:r>
          </w:p>
        </w:tc>
        <w:tc>
          <w:tcPr>
            <w:tcW w:w="3260" w:type="dxa"/>
            <w:gridSpan w:val="3"/>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Школска документација</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 ГПРШ, Статут школе)</w:t>
            </w:r>
          </w:p>
        </w:tc>
      </w:tr>
      <w:tr w:rsidR="00D61D5E" w:rsidRPr="0023074F" w:rsidTr="00D61D5E">
        <w:trPr>
          <w:trHeight w:val="291"/>
        </w:trPr>
        <w:tc>
          <w:tcPr>
            <w:tcW w:w="2972" w:type="dxa"/>
            <w:shd w:val="clear" w:color="auto" w:fill="auto"/>
            <w:vAlign w:val="center"/>
          </w:tcPr>
          <w:p w:rsidR="00D61D5E" w:rsidRPr="0023074F" w:rsidRDefault="00D61D5E" w:rsidP="00D61D5E">
            <w:pPr>
              <w:rPr>
                <w:rFonts w:asciiTheme="majorHAnsi" w:eastAsia="Calibri" w:hAnsiTheme="majorHAnsi"/>
                <w:b/>
                <w:spacing w:val="10"/>
                <w:sz w:val="16"/>
                <w:szCs w:val="16"/>
                <w:lang w:val="en-GB"/>
              </w:rPr>
            </w:pPr>
            <w:r w:rsidRPr="0023074F">
              <w:rPr>
                <w:rFonts w:asciiTheme="majorHAnsi" w:eastAsia="Calibri" w:hAnsiTheme="majorHAnsi" w:cs="Calibri"/>
                <w:b/>
                <w:sz w:val="16"/>
                <w:szCs w:val="16"/>
                <w:lang w:val="en-GB"/>
              </w:rPr>
              <w:t xml:space="preserve">3.Израда школског  </w:t>
            </w:r>
            <w:r w:rsidRPr="0023074F">
              <w:rPr>
                <w:rFonts w:asciiTheme="majorHAnsi" w:eastAsia="Calibri" w:hAnsiTheme="majorHAnsi"/>
                <w:b/>
                <w:bCs/>
                <w:sz w:val="16"/>
                <w:szCs w:val="16"/>
                <w:lang w:val="en-GB"/>
              </w:rPr>
              <w:t>Програма заштите ученика од дискриминаторног понашања  и Протокола о реаговању у случају дискриминације</w:t>
            </w:r>
          </w:p>
          <w:p w:rsidR="00D61D5E" w:rsidRPr="0023074F" w:rsidRDefault="00D61D5E" w:rsidP="00D61D5E">
            <w:pPr>
              <w:rPr>
                <w:rFonts w:asciiTheme="majorHAnsi" w:eastAsia="Calibri" w:hAnsiTheme="majorHAnsi" w:cs="Calibri"/>
                <w:b/>
                <w:sz w:val="16"/>
                <w:szCs w:val="16"/>
              </w:rPr>
            </w:pPr>
          </w:p>
        </w:tc>
        <w:tc>
          <w:tcPr>
            <w:tcW w:w="1531"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октобар 2018.г.</w:t>
            </w:r>
          </w:p>
        </w:tc>
        <w:tc>
          <w:tcPr>
            <w:tcW w:w="2100"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чланови ШТИП</w:t>
            </w:r>
          </w:p>
        </w:tc>
        <w:tc>
          <w:tcPr>
            <w:tcW w:w="1727"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чланови ШТИП, чланови ТЗЗУ</w:t>
            </w:r>
          </w:p>
        </w:tc>
        <w:tc>
          <w:tcPr>
            <w:tcW w:w="3544" w:type="dxa"/>
            <w:shd w:val="clear" w:color="auto" w:fill="auto"/>
            <w:vAlign w:val="center"/>
          </w:tcPr>
          <w:p w:rsidR="00D61D5E" w:rsidRPr="0023074F" w:rsidRDefault="00D61D5E" w:rsidP="00D61D5E">
            <w:pPr>
              <w:keepNext/>
              <w:keepLines/>
              <w:spacing w:before="200" w:line="276" w:lineRule="auto"/>
              <w:outlineLvl w:val="1"/>
              <w:rPr>
                <w:rFonts w:asciiTheme="majorHAnsi" w:hAnsiTheme="majorHAnsi"/>
                <w:b/>
                <w:bCs/>
                <w:spacing w:val="10"/>
                <w:sz w:val="16"/>
                <w:szCs w:val="16"/>
              </w:rPr>
            </w:pPr>
            <w:bookmarkStart w:id="115" w:name="_Toc21963958"/>
            <w:bookmarkStart w:id="116" w:name="_Toc22051329"/>
            <w:r w:rsidRPr="0023074F">
              <w:rPr>
                <w:rFonts w:asciiTheme="majorHAnsi" w:hAnsiTheme="majorHAnsi" w:cs="Calibri"/>
                <w:b/>
                <w:bCs/>
                <w:sz w:val="16"/>
                <w:szCs w:val="16"/>
              </w:rPr>
              <w:t>Израђен Програм заштите ученика од дискриминаторног понашања и вређања угледа, части или достојанства личности</w:t>
            </w:r>
            <w:r w:rsidRPr="0023074F">
              <w:rPr>
                <w:rFonts w:asciiTheme="majorHAnsi" w:eastAsia="Calibri" w:hAnsiTheme="majorHAnsi"/>
                <w:i/>
                <w:iCs/>
                <w:sz w:val="16"/>
                <w:szCs w:val="16"/>
              </w:rPr>
              <w:t xml:space="preserve"> , а у склопу њега начин интервенције и вођење документације</w:t>
            </w:r>
            <w:bookmarkEnd w:id="115"/>
            <w:bookmarkEnd w:id="116"/>
          </w:p>
          <w:p w:rsidR="00D61D5E" w:rsidRPr="0023074F" w:rsidRDefault="00D61D5E" w:rsidP="00D61D5E">
            <w:pPr>
              <w:rPr>
                <w:rFonts w:asciiTheme="majorHAnsi" w:eastAsia="Calibri" w:hAnsiTheme="majorHAnsi" w:cs="Calibri"/>
                <w:b/>
                <w:sz w:val="16"/>
                <w:szCs w:val="16"/>
              </w:rPr>
            </w:pPr>
          </w:p>
        </w:tc>
        <w:tc>
          <w:tcPr>
            <w:tcW w:w="3260" w:type="dxa"/>
            <w:gridSpan w:val="3"/>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Програм, ГПРШ</w:t>
            </w:r>
          </w:p>
        </w:tc>
      </w:tr>
      <w:tr w:rsidR="00D61D5E" w:rsidRPr="0023074F" w:rsidTr="00724DC1">
        <w:trPr>
          <w:trHeight w:val="1154"/>
        </w:trPr>
        <w:tc>
          <w:tcPr>
            <w:tcW w:w="2972"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4.Развијање система праћења, евидентирања и извештавања о ситуацијама дискриминаторног понашања и праћења ефеката предузетих мера</w:t>
            </w:r>
          </w:p>
        </w:tc>
        <w:tc>
          <w:tcPr>
            <w:tcW w:w="1531"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јануар-април 2019.</w:t>
            </w:r>
          </w:p>
        </w:tc>
        <w:tc>
          <w:tcPr>
            <w:tcW w:w="2100"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директор, чланови ШТИП и ТЗЗУ</w:t>
            </w:r>
          </w:p>
        </w:tc>
        <w:tc>
          <w:tcPr>
            <w:tcW w:w="1727"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секретар</w:t>
            </w:r>
          </w:p>
        </w:tc>
        <w:tc>
          <w:tcPr>
            <w:tcW w:w="3544"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Урађени су евиденциони листићи за пријаву дискриминаторног понашања, систем за праћење и евидентирање функционише у школи</w:t>
            </w:r>
          </w:p>
        </w:tc>
        <w:tc>
          <w:tcPr>
            <w:tcW w:w="3260" w:type="dxa"/>
            <w:gridSpan w:val="3"/>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евиденциони листићи, записник са састанка ТЗЗУ</w:t>
            </w:r>
          </w:p>
        </w:tc>
      </w:tr>
      <w:tr w:rsidR="00D61D5E" w:rsidRPr="0023074F" w:rsidTr="00D61D5E">
        <w:trPr>
          <w:trHeight w:val="291"/>
        </w:trPr>
        <w:tc>
          <w:tcPr>
            <w:tcW w:w="2972" w:type="dxa"/>
            <w:shd w:val="clear" w:color="auto" w:fill="auto"/>
            <w:vAlign w:val="center"/>
          </w:tcPr>
          <w:p w:rsidR="00D61D5E" w:rsidRPr="0023074F" w:rsidRDefault="00D61D5E" w:rsidP="00D61D5E">
            <w:pPr>
              <w:rPr>
                <w:rFonts w:asciiTheme="majorHAnsi" w:eastAsia="Calibri" w:hAnsiTheme="majorHAnsi" w:cs="Calibri"/>
                <w:b/>
                <w:sz w:val="16"/>
                <w:szCs w:val="16"/>
              </w:rPr>
            </w:pP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5. Истицање информација о прецедурама – корацима  реаговања у случају дискриминације на сајту школе и паноима за  информисање родитеља  и ученка</w:t>
            </w:r>
          </w:p>
        </w:tc>
        <w:tc>
          <w:tcPr>
            <w:tcW w:w="1531"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новембар-децембар 2018.г.</w:t>
            </w:r>
          </w:p>
        </w:tc>
        <w:tc>
          <w:tcPr>
            <w:tcW w:w="2100"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чланови ШТИП</w:t>
            </w:r>
          </w:p>
        </w:tc>
        <w:tc>
          <w:tcPr>
            <w:tcW w:w="1727" w:type="dxa"/>
            <w:shd w:val="clear" w:color="auto" w:fill="auto"/>
            <w:vAlign w:val="center"/>
          </w:tcPr>
          <w:p w:rsidR="00D61D5E" w:rsidRPr="0023074F" w:rsidRDefault="00D61D5E" w:rsidP="00D61D5E">
            <w:pPr>
              <w:rPr>
                <w:rFonts w:asciiTheme="majorHAnsi" w:eastAsia="Calibri" w:hAnsiTheme="majorHAnsi" w:cs="Calibri"/>
                <w:b/>
                <w:sz w:val="16"/>
                <w:szCs w:val="16"/>
                <w:lang w:val="sr-Latn-CS"/>
              </w:rPr>
            </w:pPr>
            <w:r w:rsidRPr="0023074F">
              <w:rPr>
                <w:rFonts w:asciiTheme="majorHAnsi" w:eastAsia="Calibri" w:hAnsiTheme="majorHAnsi" w:cs="Calibri"/>
                <w:b/>
                <w:sz w:val="16"/>
                <w:szCs w:val="16"/>
              </w:rPr>
              <w:t>чланови ШТИП</w:t>
            </w:r>
          </w:p>
        </w:tc>
        <w:tc>
          <w:tcPr>
            <w:tcW w:w="3544"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Процедуре и кораци у поступању у случају дискриминације су објављени на сајту и просторијама школе, те су доступни и видљиви свим учесницима</w:t>
            </w:r>
          </w:p>
        </w:tc>
        <w:tc>
          <w:tcPr>
            <w:tcW w:w="3260" w:type="dxa"/>
            <w:gridSpan w:val="3"/>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панои и сајт школе</w:t>
            </w:r>
          </w:p>
        </w:tc>
      </w:tr>
      <w:tr w:rsidR="00D61D5E" w:rsidRPr="0023074F" w:rsidTr="00D61D5E">
        <w:trPr>
          <w:trHeight w:val="291"/>
        </w:trPr>
        <w:tc>
          <w:tcPr>
            <w:tcW w:w="2972"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6.Укључивање родитеља ученика из осетљивих група у школ</w:t>
            </w:r>
            <w:r w:rsidRPr="0023074F">
              <w:rPr>
                <w:rFonts w:asciiTheme="majorHAnsi" w:eastAsia="Calibri" w:hAnsiTheme="majorHAnsi" w:cs="Calibri"/>
                <w:b/>
                <w:sz w:val="16"/>
                <w:szCs w:val="16"/>
                <w:lang w:val="sr-Cyrl-RS"/>
              </w:rPr>
              <w:t>ск</w:t>
            </w:r>
            <w:r w:rsidRPr="0023074F">
              <w:rPr>
                <w:rFonts w:asciiTheme="majorHAnsi" w:eastAsia="Calibri" w:hAnsiTheme="majorHAnsi" w:cs="Calibri"/>
                <w:b/>
                <w:sz w:val="16"/>
                <w:szCs w:val="16"/>
              </w:rPr>
              <w:t xml:space="preserve">а тела </w:t>
            </w:r>
          </w:p>
        </w:tc>
        <w:tc>
          <w:tcPr>
            <w:tcW w:w="1531"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септембар 2018.г.</w:t>
            </w:r>
          </w:p>
        </w:tc>
        <w:tc>
          <w:tcPr>
            <w:tcW w:w="2100"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директор, одељењске старешине</w:t>
            </w:r>
          </w:p>
        </w:tc>
        <w:tc>
          <w:tcPr>
            <w:tcW w:w="1727"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Савет родитеља</w:t>
            </w:r>
          </w:p>
        </w:tc>
        <w:tc>
          <w:tcPr>
            <w:tcW w:w="3544"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Родитељи ученика из осетљивих група су укључени у  састав Савета родитеља ( двоје од девет )</w:t>
            </w:r>
          </w:p>
        </w:tc>
        <w:tc>
          <w:tcPr>
            <w:tcW w:w="3260" w:type="dxa"/>
            <w:gridSpan w:val="3"/>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Списак чланова СР</w:t>
            </w:r>
          </w:p>
        </w:tc>
      </w:tr>
      <w:tr w:rsidR="00D61D5E" w:rsidRPr="0023074F" w:rsidTr="00D61D5E">
        <w:trPr>
          <w:trHeight w:val="291"/>
        </w:trPr>
        <w:tc>
          <w:tcPr>
            <w:tcW w:w="2972" w:type="dxa"/>
            <w:shd w:val="clear" w:color="auto" w:fill="auto"/>
            <w:vAlign w:val="center"/>
          </w:tcPr>
          <w:p w:rsidR="00D61D5E" w:rsidRPr="0023074F" w:rsidRDefault="00D61D5E" w:rsidP="00D61D5E">
            <w:pPr>
              <w:rPr>
                <w:rFonts w:asciiTheme="majorHAnsi" w:eastAsia="Calibri" w:hAnsiTheme="majorHAnsi"/>
                <w:b/>
                <w:sz w:val="16"/>
                <w:szCs w:val="16"/>
                <w:lang w:val="en-GB"/>
              </w:rPr>
            </w:pPr>
            <w:r w:rsidRPr="0023074F">
              <w:rPr>
                <w:rFonts w:asciiTheme="majorHAnsi" w:eastAsia="Calibri" w:hAnsiTheme="majorHAnsi"/>
                <w:b/>
                <w:sz w:val="16"/>
                <w:szCs w:val="16"/>
                <w:lang w:val="en-GB"/>
              </w:rPr>
              <w:t>7. Завршна студија, анализа стања након завршетка пројекта</w:t>
            </w:r>
          </w:p>
        </w:tc>
        <w:tc>
          <w:tcPr>
            <w:tcW w:w="1531"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2100"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1727"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544" w:type="dxa"/>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260" w:type="dxa"/>
            <w:gridSpan w:val="3"/>
            <w:shd w:val="clear" w:color="auto" w:fill="auto"/>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r>
      <w:tr w:rsidR="00D61D5E" w:rsidRPr="0023074F" w:rsidTr="00D61D5E">
        <w:trPr>
          <w:gridAfter w:val="1"/>
          <w:wAfter w:w="22" w:type="dxa"/>
          <w:trHeight w:val="291"/>
        </w:trPr>
        <w:tc>
          <w:tcPr>
            <w:tcW w:w="15112" w:type="dxa"/>
            <w:gridSpan w:val="7"/>
            <w:shd w:val="clear" w:color="auto" w:fill="E5DFEC" w:themeFill="accent4" w:themeFillTint="33"/>
            <w:vAlign w:val="center"/>
          </w:tcPr>
          <w:p w:rsidR="00D61D5E" w:rsidRPr="0023074F" w:rsidRDefault="00D61D5E" w:rsidP="00D61D5E">
            <w:pPr>
              <w:rPr>
                <w:rFonts w:asciiTheme="majorHAnsi" w:eastAsia="Calibri" w:hAnsiTheme="majorHAnsi" w:cs="Calibri"/>
                <w:b/>
                <w:sz w:val="16"/>
                <w:szCs w:val="16"/>
              </w:rPr>
            </w:pPr>
          </w:p>
          <w:p w:rsidR="00D61D5E" w:rsidRPr="0023074F" w:rsidRDefault="00D61D5E" w:rsidP="00D61D5E">
            <w:pPr>
              <w:rPr>
                <w:rFonts w:asciiTheme="majorHAnsi" w:hAnsiTheme="majorHAnsi" w:cs="Calibri"/>
                <w:b/>
                <w:sz w:val="16"/>
                <w:szCs w:val="16"/>
              </w:rPr>
            </w:pPr>
            <w:r w:rsidRPr="0023074F">
              <w:rPr>
                <w:rFonts w:asciiTheme="majorHAnsi" w:eastAsia="Calibri" w:hAnsiTheme="majorHAnsi" w:cs="Calibri"/>
                <w:b/>
                <w:sz w:val="16"/>
                <w:szCs w:val="16"/>
              </w:rPr>
              <w:t>Циљ 2:</w:t>
            </w:r>
            <w:r w:rsidRPr="0023074F">
              <w:rPr>
                <w:rFonts w:asciiTheme="majorHAnsi" w:hAnsiTheme="majorHAnsi" w:cs="Calibri"/>
                <w:b/>
                <w:sz w:val="16"/>
                <w:szCs w:val="16"/>
              </w:rPr>
              <w:t xml:space="preserve"> Унапређивање  компетенција за делотворно смањивање дискриминације</w:t>
            </w:r>
          </w:p>
          <w:p w:rsidR="00D61D5E" w:rsidRPr="0023074F" w:rsidRDefault="00D61D5E" w:rsidP="00D61D5E">
            <w:pPr>
              <w:rPr>
                <w:rFonts w:asciiTheme="majorHAnsi" w:hAnsiTheme="majorHAnsi" w:cs="Calibri"/>
                <w:i/>
                <w:sz w:val="16"/>
                <w:szCs w:val="16"/>
              </w:rPr>
            </w:pPr>
          </w:p>
        </w:tc>
      </w:tr>
      <w:tr w:rsidR="00D61D5E" w:rsidRPr="0023074F" w:rsidTr="00D61D5E">
        <w:trPr>
          <w:trHeight w:val="891"/>
        </w:trPr>
        <w:tc>
          <w:tcPr>
            <w:tcW w:w="2972" w:type="dxa"/>
            <w:shd w:val="clear" w:color="auto" w:fill="FFFFFF" w:themeFill="background1"/>
          </w:tcPr>
          <w:p w:rsidR="00D61D5E" w:rsidRPr="0023074F" w:rsidRDefault="00D61D5E" w:rsidP="00D61D5E">
            <w:pPr>
              <w:spacing w:after="200" w:line="276" w:lineRule="auto"/>
              <w:jc w:val="center"/>
              <w:rPr>
                <w:rFonts w:asciiTheme="majorHAnsi" w:eastAsia="Calibri" w:hAnsiTheme="majorHAnsi" w:cs="Calibri"/>
                <w:b/>
                <w:sz w:val="16"/>
                <w:szCs w:val="16"/>
              </w:rPr>
            </w:pPr>
            <w:r w:rsidRPr="0023074F">
              <w:rPr>
                <w:rFonts w:asciiTheme="majorHAnsi" w:hAnsiTheme="majorHAnsi" w:cs="Calibri"/>
                <w:b/>
                <w:sz w:val="16"/>
                <w:szCs w:val="16"/>
                <w:lang w:val="sr-Latn-CS"/>
              </w:rPr>
              <w:t>Опис реализованих мера/активност</w:t>
            </w:r>
            <w:r w:rsidRPr="0023074F">
              <w:rPr>
                <w:rFonts w:asciiTheme="majorHAnsi" w:eastAsia="Calibri" w:hAnsiTheme="majorHAnsi" w:cs="Calibri"/>
                <w:b/>
                <w:sz w:val="16"/>
                <w:szCs w:val="16"/>
              </w:rPr>
              <w:t xml:space="preserve"> </w:t>
            </w:r>
          </w:p>
        </w:tc>
        <w:tc>
          <w:tcPr>
            <w:tcW w:w="1531"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hAnsiTheme="majorHAnsi" w:cs="Calibri"/>
                <w:b/>
                <w:sz w:val="16"/>
                <w:szCs w:val="16"/>
                <w:lang w:val="sr-Latn-CS"/>
              </w:rPr>
              <w:t>Време реализације</w:t>
            </w:r>
          </w:p>
        </w:tc>
        <w:tc>
          <w:tcPr>
            <w:tcW w:w="2100"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Одговорне особе</w:t>
            </w:r>
          </w:p>
        </w:tc>
        <w:tc>
          <w:tcPr>
            <w:tcW w:w="1727"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hAnsiTheme="majorHAnsi" w:cs="Calibri"/>
                <w:b/>
                <w:sz w:val="16"/>
                <w:szCs w:val="16"/>
                <w:lang w:val="sr-Latn-CS"/>
              </w:rPr>
              <w:t>Актери у реализацији активности</w:t>
            </w:r>
          </w:p>
        </w:tc>
        <w:tc>
          <w:tcPr>
            <w:tcW w:w="3544"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lang w:val="sr-Latn-CS"/>
              </w:rPr>
              <w:t>Постигнути исходи/</w:t>
            </w:r>
            <w:r w:rsidRPr="0023074F">
              <w:rPr>
                <w:rFonts w:asciiTheme="majorHAnsi" w:hAnsiTheme="majorHAnsi" w:cs="Calibri"/>
                <w:b/>
                <w:sz w:val="16"/>
                <w:szCs w:val="16"/>
                <w:lang w:val="sr-Latn-CS"/>
              </w:rPr>
              <w:t xml:space="preserve"> показатељи постигнутих исхода</w:t>
            </w:r>
          </w:p>
        </w:tc>
        <w:tc>
          <w:tcPr>
            <w:tcW w:w="3260" w:type="dxa"/>
            <w:gridSpan w:val="3"/>
            <w:shd w:val="clear" w:color="auto" w:fill="FFFFFF" w:themeFill="background1"/>
          </w:tcPr>
          <w:p w:rsidR="00D61D5E" w:rsidRPr="0023074F" w:rsidRDefault="00D61D5E" w:rsidP="00D61D5E">
            <w:pPr>
              <w:rPr>
                <w:rFonts w:asciiTheme="majorHAnsi" w:hAnsiTheme="majorHAnsi" w:cs="Calibri"/>
                <w:sz w:val="16"/>
                <w:szCs w:val="16"/>
                <w:lang w:val="sr-Latn-CS"/>
              </w:rPr>
            </w:pPr>
            <w:r w:rsidRPr="0023074F">
              <w:rPr>
                <w:rFonts w:asciiTheme="majorHAnsi" w:hAnsiTheme="majorHAnsi" w:cs="Calibri"/>
                <w:b/>
                <w:sz w:val="16"/>
                <w:szCs w:val="16"/>
                <w:lang w:val="sr-Latn-CS"/>
              </w:rPr>
              <w:t>Прилози (</w:t>
            </w:r>
            <w:r w:rsidRPr="0023074F">
              <w:rPr>
                <w:rFonts w:asciiTheme="majorHAnsi" w:hAnsiTheme="majorHAnsi" w:cs="Calibri"/>
                <w:sz w:val="16"/>
                <w:szCs w:val="16"/>
                <w:lang w:val="sr-Latn-CS"/>
              </w:rPr>
              <w:t>спискови учесника, записници, школска акта и документа,</w:t>
            </w:r>
          </w:p>
          <w:p w:rsidR="00D61D5E" w:rsidRPr="0023074F" w:rsidRDefault="00D61D5E" w:rsidP="00D61D5E">
            <w:pPr>
              <w:rPr>
                <w:rFonts w:asciiTheme="majorHAnsi" w:eastAsia="Calibri" w:hAnsiTheme="majorHAnsi" w:cs="Calibri"/>
                <w:sz w:val="16"/>
                <w:szCs w:val="16"/>
                <w:lang w:val="sr-Latn-CS"/>
              </w:rPr>
            </w:pPr>
            <w:r w:rsidRPr="0023074F">
              <w:rPr>
                <w:rFonts w:asciiTheme="majorHAnsi" w:eastAsia="Calibri" w:hAnsiTheme="majorHAnsi" w:cs="Calibri"/>
                <w:sz w:val="16"/>
                <w:szCs w:val="16"/>
                <w:lang w:val="sr-Latn-CS"/>
              </w:rPr>
              <w:t>примерци медијских садржаја, видео материјали, фотографије и сл.)</w:t>
            </w:r>
          </w:p>
        </w:tc>
      </w:tr>
      <w:tr w:rsidR="00D61D5E" w:rsidRPr="0023074F" w:rsidTr="00D61D5E">
        <w:trPr>
          <w:trHeight w:val="422"/>
        </w:trPr>
        <w:tc>
          <w:tcPr>
            <w:tcW w:w="2972"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1.Упознавање Наставничког већа са Правилником  и Програмом заштите од дискриминације…као и процедурама и механизима који су успостављени у циљу превенције и заштите од дискриминације у школи.</w:t>
            </w:r>
          </w:p>
        </w:tc>
        <w:tc>
          <w:tcPr>
            <w:tcW w:w="1531" w:type="dxa"/>
            <w:shd w:val="clear" w:color="auto" w:fill="FFFFFF" w:themeFill="background1"/>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31.10.2018.г.седница НВ за запослене;</w:t>
            </w:r>
          </w:p>
          <w:p w:rsidR="00D61D5E" w:rsidRPr="0023074F" w:rsidRDefault="00D61D5E" w:rsidP="00D61D5E">
            <w:pPr>
              <w:spacing w:after="200" w:line="276" w:lineRule="auto"/>
              <w:jc w:val="center"/>
              <w:rPr>
                <w:rFonts w:asciiTheme="majorHAnsi" w:eastAsia="Calibri" w:hAnsiTheme="majorHAnsi" w:cs="Calibri"/>
                <w:b/>
                <w:sz w:val="16"/>
                <w:szCs w:val="16"/>
              </w:rPr>
            </w:pPr>
          </w:p>
        </w:tc>
        <w:tc>
          <w:tcPr>
            <w:tcW w:w="2100"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чланови ШТИП</w:t>
            </w:r>
          </w:p>
        </w:tc>
        <w:tc>
          <w:tcPr>
            <w:tcW w:w="1727"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 xml:space="preserve">чланови ШТИП, </w:t>
            </w:r>
          </w:p>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чланови НВ</w:t>
            </w:r>
          </w:p>
        </w:tc>
        <w:tc>
          <w:tcPr>
            <w:tcW w:w="3544" w:type="dxa"/>
            <w:shd w:val="clear" w:color="auto" w:fill="FFFFFF" w:themeFill="background1"/>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Чланови НВ познају Правилник, Програм и процедуре</w:t>
            </w:r>
          </w:p>
        </w:tc>
        <w:tc>
          <w:tcPr>
            <w:tcW w:w="3260" w:type="dxa"/>
            <w:gridSpan w:val="3"/>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31.10.2018.г.седница НВ за запослене; записник</w:t>
            </w:r>
          </w:p>
        </w:tc>
      </w:tr>
      <w:tr w:rsidR="00D61D5E" w:rsidRPr="0023074F" w:rsidTr="00D61D5E">
        <w:trPr>
          <w:trHeight w:val="288"/>
        </w:trPr>
        <w:tc>
          <w:tcPr>
            <w:tcW w:w="2972"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2. Информисање ученика на  ЧОС-у  о процедурама и корацима реаговања у случајевима дискриминације, као и о механизмима који су успостављени у циљу превенције и заштите од дискриминације у школи.</w:t>
            </w:r>
          </w:p>
        </w:tc>
        <w:tc>
          <w:tcPr>
            <w:tcW w:w="1531"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април 2019.г</w:t>
            </w:r>
          </w:p>
        </w:tc>
        <w:tc>
          <w:tcPr>
            <w:tcW w:w="2100"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одељењске старешине</w:t>
            </w:r>
          </w:p>
        </w:tc>
        <w:tc>
          <w:tcPr>
            <w:tcW w:w="1727"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одељењске старешине и ученици 5,7. и 8. разреда</w:t>
            </w:r>
          </w:p>
        </w:tc>
        <w:tc>
          <w:tcPr>
            <w:tcW w:w="3544"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ученици 5,7. и 8. разреда су упознати са новим антидискриминационим прописима</w:t>
            </w:r>
          </w:p>
        </w:tc>
        <w:tc>
          <w:tcPr>
            <w:tcW w:w="3260" w:type="dxa"/>
            <w:gridSpan w:val="3"/>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Припрема за час, Дневник рада</w:t>
            </w:r>
          </w:p>
        </w:tc>
      </w:tr>
      <w:tr w:rsidR="00D61D5E" w:rsidRPr="0023074F" w:rsidTr="00D61D5E">
        <w:trPr>
          <w:trHeight w:val="288"/>
        </w:trPr>
        <w:tc>
          <w:tcPr>
            <w:tcW w:w="2972"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3.Информисање родитеља на родитељским састанцима о новим прописима,процедурама у ситуацијама дискриминације,као и о механизмима превенције и заштите од дискриминације у школи.</w:t>
            </w:r>
          </w:p>
        </w:tc>
        <w:tc>
          <w:tcPr>
            <w:tcW w:w="1531"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први квартал, прво полугоди-ште</w:t>
            </w:r>
          </w:p>
        </w:tc>
        <w:tc>
          <w:tcPr>
            <w:tcW w:w="2100"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одељењске старешине</w:t>
            </w:r>
          </w:p>
        </w:tc>
        <w:tc>
          <w:tcPr>
            <w:tcW w:w="1727"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 xml:space="preserve">одељењске старешине </w:t>
            </w:r>
          </w:p>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1-8. разреда и родитељи ученика</w:t>
            </w:r>
          </w:p>
        </w:tc>
        <w:tc>
          <w:tcPr>
            <w:tcW w:w="3544"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hAnsiTheme="majorHAnsi" w:cs="Calibri"/>
                <w:b/>
                <w:sz w:val="16"/>
                <w:szCs w:val="16"/>
              </w:rPr>
              <w:t>Родитељи су упознати са новим антидискриминационим прописима на родитељским састанцима</w:t>
            </w:r>
          </w:p>
        </w:tc>
        <w:tc>
          <w:tcPr>
            <w:tcW w:w="3260" w:type="dxa"/>
            <w:gridSpan w:val="3"/>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Дневници рада ( Записници са родитељских састанака)</w:t>
            </w:r>
          </w:p>
        </w:tc>
      </w:tr>
      <w:tr w:rsidR="00D61D5E" w:rsidRPr="0023074F" w:rsidTr="00D61D5E">
        <w:trPr>
          <w:trHeight w:val="288"/>
        </w:trPr>
        <w:tc>
          <w:tcPr>
            <w:tcW w:w="2972"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4.Обука ИО и ИОП</w:t>
            </w:r>
          </w:p>
        </w:tc>
        <w:tc>
          <w:tcPr>
            <w:tcW w:w="1531"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b/>
                <w:sz w:val="16"/>
                <w:szCs w:val="16"/>
              </w:rPr>
              <w:t>24. и 25.08.2018.</w:t>
            </w:r>
          </w:p>
        </w:tc>
        <w:tc>
          <w:tcPr>
            <w:tcW w:w="2100"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Segoe UI"/>
                <w:b/>
                <w:sz w:val="16"/>
                <w:szCs w:val="16"/>
                <w:shd w:val="clear" w:color="auto" w:fill="FFFFFF"/>
                <w:lang w:val="sr-Cyrl-RS"/>
              </w:rPr>
              <w:t xml:space="preserve">ВМ и </w:t>
            </w:r>
            <w:r w:rsidRPr="0023074F">
              <w:rPr>
                <w:rFonts w:asciiTheme="majorHAnsi" w:eastAsia="Calibri" w:hAnsiTheme="majorHAnsi" w:cs="Segoe UI"/>
                <w:b/>
                <w:sz w:val="16"/>
                <w:szCs w:val="16"/>
                <w:shd w:val="clear" w:color="auto" w:fill="FFFFFF"/>
              </w:rPr>
              <w:t>Група МОСТ, Београд </w:t>
            </w:r>
          </w:p>
        </w:tc>
        <w:tc>
          <w:tcPr>
            <w:tcW w:w="1727"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Запослени</w:t>
            </w:r>
          </w:p>
        </w:tc>
        <w:tc>
          <w:tcPr>
            <w:tcW w:w="3544"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Обука је одржана за све запослене</w:t>
            </w:r>
          </w:p>
        </w:tc>
        <w:tc>
          <w:tcPr>
            <w:tcW w:w="3260" w:type="dxa"/>
            <w:gridSpan w:val="3"/>
            <w:shd w:val="clear" w:color="auto" w:fill="FFFFFF" w:themeFill="background1"/>
          </w:tcPr>
          <w:p w:rsidR="00D61D5E" w:rsidRPr="0023074F" w:rsidRDefault="00D61D5E" w:rsidP="00D61D5E">
            <w:pPr>
              <w:spacing w:after="200" w:line="276" w:lineRule="auto"/>
              <w:rPr>
                <w:rFonts w:asciiTheme="majorHAnsi" w:eastAsia="Calibri" w:hAnsiTheme="majorHAnsi"/>
                <w:b/>
                <w:sz w:val="16"/>
                <w:szCs w:val="16"/>
              </w:rPr>
            </w:pPr>
            <w:r w:rsidRPr="0023074F">
              <w:rPr>
                <w:rFonts w:asciiTheme="majorHAnsi" w:eastAsia="Calibri" w:hAnsiTheme="majorHAnsi"/>
                <w:b/>
                <w:sz w:val="16"/>
                <w:szCs w:val="16"/>
              </w:rPr>
              <w:t>ЗУОВ, каталог бр. 286,</w:t>
            </w:r>
          </w:p>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b/>
                <w:sz w:val="16"/>
                <w:szCs w:val="16"/>
              </w:rPr>
              <w:t xml:space="preserve">програм обуке, </w:t>
            </w:r>
            <w:r w:rsidRPr="0023074F">
              <w:rPr>
                <w:rFonts w:asciiTheme="majorHAnsi" w:eastAsia="Calibri" w:hAnsiTheme="majorHAnsi"/>
                <w:b/>
                <w:sz w:val="16"/>
                <w:szCs w:val="16"/>
                <w:lang w:val="sr-Cyrl-RS"/>
              </w:rPr>
              <w:t xml:space="preserve">списак учесника </w:t>
            </w:r>
            <w:r w:rsidRPr="0023074F">
              <w:rPr>
                <w:rFonts w:asciiTheme="majorHAnsi" w:eastAsia="Calibri" w:hAnsiTheme="majorHAnsi"/>
                <w:b/>
                <w:sz w:val="16"/>
                <w:szCs w:val="16"/>
              </w:rPr>
              <w:lastRenderedPageBreak/>
              <w:t>Уверења</w:t>
            </w:r>
          </w:p>
        </w:tc>
      </w:tr>
      <w:tr w:rsidR="00D61D5E" w:rsidRPr="0023074F" w:rsidTr="00D61D5E">
        <w:trPr>
          <w:trHeight w:val="288"/>
        </w:trPr>
        <w:tc>
          <w:tcPr>
            <w:tcW w:w="2972"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lastRenderedPageBreak/>
              <w:t>5.</w:t>
            </w:r>
            <w:r w:rsidRPr="0023074F">
              <w:rPr>
                <w:rFonts w:asciiTheme="majorHAnsi" w:eastAsia="Calibri" w:hAnsiTheme="majorHAnsi" w:cs="Calibri"/>
                <w:b/>
                <w:sz w:val="16"/>
                <w:szCs w:val="16"/>
                <w:lang w:val="sr-Latn-CS"/>
              </w:rPr>
              <w:t>Обука</w:t>
            </w:r>
            <w:r w:rsidRPr="0023074F">
              <w:rPr>
                <w:rFonts w:asciiTheme="majorHAnsi" w:eastAsia="Calibri" w:hAnsiTheme="majorHAnsi" w:cs="Calibri"/>
                <w:b/>
                <w:sz w:val="16"/>
                <w:szCs w:val="16"/>
              </w:rPr>
              <w:t xml:space="preserve"> о дискриминацији </w:t>
            </w:r>
            <w:r w:rsidRPr="0023074F">
              <w:rPr>
                <w:rFonts w:asciiTheme="majorHAnsi" w:eastAsia="Calibri" w:hAnsiTheme="majorHAnsi" w:cs="Calibri"/>
                <w:b/>
                <w:sz w:val="16"/>
                <w:szCs w:val="16"/>
                <w:lang w:val="sr-Latn-CS"/>
              </w:rPr>
              <w:t xml:space="preserve"> за родитеље</w:t>
            </w:r>
          </w:p>
          <w:p w:rsidR="00D61D5E" w:rsidRPr="0023074F" w:rsidRDefault="00D61D5E" w:rsidP="00D61D5E">
            <w:pPr>
              <w:rPr>
                <w:rFonts w:asciiTheme="majorHAnsi" w:eastAsia="Calibri" w:hAnsiTheme="majorHAnsi" w:cs="Calibri"/>
                <w:b/>
                <w:sz w:val="16"/>
                <w:szCs w:val="16"/>
                <w:lang w:val="sr-Latn-CS"/>
              </w:rPr>
            </w:pPr>
            <w:r w:rsidRPr="0023074F">
              <w:rPr>
                <w:rFonts w:asciiTheme="majorHAnsi" w:eastAsia="Calibri" w:hAnsiTheme="majorHAnsi" w:cs="Calibri"/>
                <w:b/>
                <w:sz w:val="16"/>
                <w:szCs w:val="16"/>
                <w:lang w:val="sr-Latn-CS"/>
              </w:rPr>
              <w:t>(дводневна)</w:t>
            </w:r>
          </w:p>
        </w:tc>
        <w:tc>
          <w:tcPr>
            <w:tcW w:w="1531" w:type="dxa"/>
            <w:shd w:val="clear" w:color="auto" w:fill="FFFFFF" w:themeFill="background1"/>
          </w:tcPr>
          <w:p w:rsidR="00D61D5E" w:rsidRPr="0023074F" w:rsidRDefault="00D61D5E" w:rsidP="00D61D5E">
            <w:pPr>
              <w:spacing w:after="200" w:line="276" w:lineRule="auto"/>
              <w:jc w:val="center"/>
              <w:rPr>
                <w:rFonts w:asciiTheme="majorHAnsi" w:eastAsia="Calibri" w:hAnsiTheme="majorHAnsi" w:cs="Calibri"/>
                <w:sz w:val="16"/>
                <w:szCs w:val="16"/>
              </w:rPr>
            </w:pPr>
            <w:r w:rsidRPr="0023074F">
              <w:rPr>
                <w:rFonts w:asciiTheme="majorHAnsi" w:eastAsia="Calibri" w:hAnsiTheme="majorHAnsi" w:cs="Calibri"/>
                <w:sz w:val="16"/>
                <w:szCs w:val="16"/>
              </w:rPr>
              <w:t>-</w:t>
            </w:r>
          </w:p>
        </w:tc>
        <w:tc>
          <w:tcPr>
            <w:tcW w:w="2100"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1727"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544"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260" w:type="dxa"/>
            <w:gridSpan w:val="3"/>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r>
      <w:tr w:rsidR="00D61D5E" w:rsidRPr="0023074F" w:rsidTr="00D61D5E">
        <w:trPr>
          <w:trHeight w:val="288"/>
        </w:trPr>
        <w:tc>
          <w:tcPr>
            <w:tcW w:w="2972"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6.Обука: Стратегије прилагођавања наставе</w:t>
            </w:r>
          </w:p>
        </w:tc>
        <w:tc>
          <w:tcPr>
            <w:tcW w:w="1531" w:type="dxa"/>
            <w:shd w:val="clear" w:color="auto" w:fill="FFFFFF" w:themeFill="background1"/>
          </w:tcPr>
          <w:p w:rsidR="00D61D5E" w:rsidRPr="0023074F" w:rsidRDefault="00D61D5E" w:rsidP="00D61D5E">
            <w:pPr>
              <w:spacing w:after="200" w:line="276" w:lineRule="auto"/>
              <w:rPr>
                <w:rFonts w:asciiTheme="majorHAnsi" w:eastAsia="Calibri" w:hAnsiTheme="majorHAnsi"/>
                <w:b/>
                <w:sz w:val="16"/>
                <w:szCs w:val="16"/>
                <w:lang w:val="sr-Cyrl-CS"/>
              </w:rPr>
            </w:pPr>
            <w:r w:rsidRPr="0023074F">
              <w:rPr>
                <w:rFonts w:asciiTheme="majorHAnsi" w:eastAsia="Calibri" w:hAnsiTheme="majorHAnsi"/>
                <w:b/>
                <w:sz w:val="16"/>
                <w:szCs w:val="16"/>
                <w:lang w:val="sr-Cyrl-CS"/>
              </w:rPr>
              <w:t>Аутистични спектар, хиперактивност, дислексија и друге сметње-стратегије</w:t>
            </w:r>
          </w:p>
          <w:p w:rsidR="00D61D5E" w:rsidRPr="0023074F" w:rsidRDefault="00D61D5E" w:rsidP="00D61D5E">
            <w:pPr>
              <w:spacing w:after="200" w:line="276" w:lineRule="auto"/>
              <w:jc w:val="center"/>
              <w:rPr>
                <w:rFonts w:asciiTheme="majorHAnsi" w:eastAsia="Calibri" w:hAnsiTheme="majorHAnsi" w:cs="Calibri"/>
                <w:b/>
                <w:sz w:val="16"/>
                <w:szCs w:val="16"/>
              </w:rPr>
            </w:pPr>
            <w:r w:rsidRPr="0023074F">
              <w:rPr>
                <w:rFonts w:asciiTheme="majorHAnsi" w:eastAsia="Calibri" w:hAnsiTheme="majorHAnsi"/>
                <w:b/>
                <w:sz w:val="16"/>
                <w:szCs w:val="16"/>
              </w:rPr>
              <w:t>15-16. 11. 2018.</w:t>
            </w:r>
          </w:p>
        </w:tc>
        <w:tc>
          <w:tcPr>
            <w:tcW w:w="2100"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Segoe UI"/>
                <w:b/>
                <w:sz w:val="16"/>
                <w:szCs w:val="16"/>
                <w:shd w:val="clear" w:color="auto" w:fill="FFFFFF"/>
              </w:rPr>
              <w:t>Удружење МОСТ за сарадњу и посредовање, Београд </w:t>
            </w:r>
          </w:p>
        </w:tc>
        <w:tc>
          <w:tcPr>
            <w:tcW w:w="1727"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Запослени</w:t>
            </w:r>
          </w:p>
        </w:tc>
        <w:tc>
          <w:tcPr>
            <w:tcW w:w="3544"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Обука је одржана за све запослене</w:t>
            </w:r>
          </w:p>
        </w:tc>
        <w:tc>
          <w:tcPr>
            <w:tcW w:w="3260" w:type="dxa"/>
            <w:gridSpan w:val="3"/>
            <w:shd w:val="clear" w:color="auto" w:fill="FFFFFF" w:themeFill="background1"/>
          </w:tcPr>
          <w:p w:rsidR="00D61D5E" w:rsidRPr="0023074F" w:rsidRDefault="00D61D5E" w:rsidP="00D61D5E">
            <w:pPr>
              <w:spacing w:after="200" w:line="276" w:lineRule="auto"/>
              <w:rPr>
                <w:rFonts w:asciiTheme="majorHAnsi" w:eastAsia="Calibri" w:hAnsiTheme="majorHAnsi"/>
                <w:b/>
                <w:sz w:val="16"/>
                <w:szCs w:val="16"/>
              </w:rPr>
            </w:pPr>
            <w:r w:rsidRPr="0023074F">
              <w:rPr>
                <w:rFonts w:asciiTheme="majorHAnsi" w:eastAsia="Calibri" w:hAnsiTheme="majorHAnsi"/>
                <w:b/>
                <w:sz w:val="16"/>
                <w:szCs w:val="16"/>
              </w:rPr>
              <w:t>ЗУОВ, каталог бр. 175,</w:t>
            </w:r>
          </w:p>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b/>
                <w:sz w:val="16"/>
                <w:szCs w:val="16"/>
              </w:rPr>
              <w:t>програм обуке, Уверења</w:t>
            </w:r>
          </w:p>
        </w:tc>
      </w:tr>
      <w:tr w:rsidR="00D61D5E" w:rsidRPr="0023074F" w:rsidTr="00D61D5E">
        <w:trPr>
          <w:trHeight w:val="288"/>
        </w:trPr>
        <w:tc>
          <w:tcPr>
            <w:tcW w:w="2972"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7.</w:t>
            </w:r>
            <w:r w:rsidRPr="0023074F">
              <w:rPr>
                <w:rFonts w:asciiTheme="majorHAnsi" w:eastAsia="Calibri" w:hAnsiTheme="majorHAnsi" w:cs="Calibri"/>
                <w:b/>
                <w:sz w:val="16"/>
                <w:szCs w:val="16"/>
                <w:lang w:val="sr-Latn-CS"/>
              </w:rPr>
              <w:t xml:space="preserve">Предавање </w:t>
            </w:r>
            <w:r w:rsidRPr="0023074F">
              <w:rPr>
                <w:rFonts w:asciiTheme="majorHAnsi" w:eastAsia="Calibri" w:hAnsiTheme="majorHAnsi" w:cs="Calibri"/>
                <w:b/>
                <w:sz w:val="16"/>
                <w:szCs w:val="16"/>
              </w:rPr>
              <w:t>о дискриминацији за чланове Савета родитеља</w:t>
            </w:r>
          </w:p>
        </w:tc>
        <w:tc>
          <w:tcPr>
            <w:tcW w:w="1531" w:type="dxa"/>
            <w:shd w:val="clear" w:color="auto" w:fill="FFFFFF" w:themeFill="background1"/>
          </w:tcPr>
          <w:p w:rsidR="00D61D5E" w:rsidRPr="0023074F" w:rsidRDefault="00D61D5E" w:rsidP="00D61D5E">
            <w:pPr>
              <w:spacing w:after="200" w:line="276" w:lineRule="auto"/>
              <w:jc w:val="center"/>
              <w:rPr>
                <w:rFonts w:asciiTheme="majorHAnsi" w:eastAsia="Calibri" w:hAnsiTheme="majorHAnsi" w:cs="Calibri"/>
                <w:sz w:val="16"/>
                <w:szCs w:val="16"/>
              </w:rPr>
            </w:pPr>
            <w:r w:rsidRPr="0023074F">
              <w:rPr>
                <w:rFonts w:asciiTheme="majorHAnsi" w:eastAsia="Calibri" w:hAnsiTheme="majorHAnsi" w:cs="Calibri"/>
                <w:sz w:val="16"/>
                <w:szCs w:val="16"/>
              </w:rPr>
              <w:t>-</w:t>
            </w:r>
          </w:p>
        </w:tc>
        <w:tc>
          <w:tcPr>
            <w:tcW w:w="2100"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1727"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544"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260" w:type="dxa"/>
            <w:gridSpan w:val="3"/>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r>
      <w:tr w:rsidR="00D61D5E" w:rsidRPr="0023074F" w:rsidTr="00D61D5E">
        <w:trPr>
          <w:trHeight w:val="288"/>
        </w:trPr>
        <w:tc>
          <w:tcPr>
            <w:tcW w:w="2972"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 xml:space="preserve">8.Дводневна обука  за чланове ученичког парламента. Модул 1 </w:t>
            </w:r>
          </w:p>
        </w:tc>
        <w:tc>
          <w:tcPr>
            <w:tcW w:w="1531" w:type="dxa"/>
            <w:shd w:val="clear" w:color="auto" w:fill="FFFFFF" w:themeFill="background1"/>
          </w:tcPr>
          <w:p w:rsidR="00D61D5E" w:rsidRPr="0023074F" w:rsidRDefault="00D61D5E" w:rsidP="00D61D5E">
            <w:pPr>
              <w:spacing w:after="200" w:line="276" w:lineRule="auto"/>
              <w:jc w:val="center"/>
              <w:rPr>
                <w:rFonts w:asciiTheme="majorHAnsi" w:eastAsia="Calibri" w:hAnsiTheme="majorHAnsi" w:cs="Calibri"/>
                <w:sz w:val="16"/>
                <w:szCs w:val="16"/>
              </w:rPr>
            </w:pPr>
            <w:r w:rsidRPr="0023074F">
              <w:rPr>
                <w:rFonts w:asciiTheme="majorHAnsi" w:eastAsia="Calibri" w:hAnsiTheme="majorHAnsi" w:cs="Calibri"/>
                <w:sz w:val="16"/>
                <w:szCs w:val="16"/>
              </w:rPr>
              <w:t>-</w:t>
            </w:r>
          </w:p>
        </w:tc>
        <w:tc>
          <w:tcPr>
            <w:tcW w:w="2100"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1727"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544"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260" w:type="dxa"/>
            <w:gridSpan w:val="3"/>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r>
      <w:tr w:rsidR="00D61D5E" w:rsidRPr="0023074F" w:rsidTr="00D61D5E">
        <w:trPr>
          <w:trHeight w:val="288"/>
        </w:trPr>
        <w:tc>
          <w:tcPr>
            <w:tcW w:w="2972"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9. Дводневна  радионица  за чланове ученичког парламента Модул 2</w:t>
            </w:r>
          </w:p>
        </w:tc>
        <w:tc>
          <w:tcPr>
            <w:tcW w:w="1531" w:type="dxa"/>
            <w:shd w:val="clear" w:color="auto" w:fill="FFFFFF" w:themeFill="background1"/>
          </w:tcPr>
          <w:p w:rsidR="00D61D5E" w:rsidRPr="0023074F" w:rsidRDefault="00D61D5E" w:rsidP="00D61D5E">
            <w:pPr>
              <w:spacing w:after="200" w:line="276" w:lineRule="auto"/>
              <w:jc w:val="center"/>
              <w:rPr>
                <w:rFonts w:asciiTheme="majorHAnsi" w:eastAsia="Calibri" w:hAnsiTheme="majorHAnsi" w:cs="Calibri"/>
                <w:sz w:val="16"/>
                <w:szCs w:val="16"/>
              </w:rPr>
            </w:pPr>
            <w:r w:rsidRPr="0023074F">
              <w:rPr>
                <w:rFonts w:asciiTheme="majorHAnsi" w:eastAsia="Calibri" w:hAnsiTheme="majorHAnsi" w:cs="Calibri"/>
                <w:sz w:val="16"/>
                <w:szCs w:val="16"/>
              </w:rPr>
              <w:t>-</w:t>
            </w:r>
          </w:p>
        </w:tc>
        <w:tc>
          <w:tcPr>
            <w:tcW w:w="2100"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1727"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544"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260" w:type="dxa"/>
            <w:gridSpan w:val="3"/>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r>
      <w:tr w:rsidR="00D61D5E" w:rsidRPr="0023074F" w:rsidTr="00D61D5E">
        <w:trPr>
          <w:trHeight w:val="288"/>
        </w:trPr>
        <w:tc>
          <w:tcPr>
            <w:tcW w:w="2972"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10. Обука за запослене : Дискриминација</w:t>
            </w:r>
          </w:p>
        </w:tc>
        <w:tc>
          <w:tcPr>
            <w:tcW w:w="1531" w:type="dxa"/>
            <w:shd w:val="clear" w:color="auto" w:fill="FFFFFF" w:themeFill="background1"/>
          </w:tcPr>
          <w:p w:rsidR="00D61D5E" w:rsidRPr="0023074F" w:rsidRDefault="00D61D5E" w:rsidP="00D61D5E">
            <w:pPr>
              <w:spacing w:after="200" w:line="276" w:lineRule="auto"/>
              <w:jc w:val="center"/>
              <w:rPr>
                <w:rFonts w:asciiTheme="majorHAnsi" w:eastAsia="Calibri" w:hAnsiTheme="majorHAnsi" w:cs="Calibri"/>
                <w:sz w:val="16"/>
                <w:szCs w:val="16"/>
              </w:rPr>
            </w:pPr>
            <w:r w:rsidRPr="0023074F">
              <w:rPr>
                <w:rFonts w:asciiTheme="majorHAnsi" w:eastAsia="Calibri" w:hAnsiTheme="majorHAnsi" w:cs="Calibri"/>
                <w:sz w:val="16"/>
                <w:szCs w:val="16"/>
              </w:rPr>
              <w:t>-</w:t>
            </w:r>
          </w:p>
        </w:tc>
        <w:tc>
          <w:tcPr>
            <w:tcW w:w="2100"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1727"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544"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260" w:type="dxa"/>
            <w:gridSpan w:val="3"/>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w:t>
            </w:r>
          </w:p>
        </w:tc>
      </w:tr>
      <w:tr w:rsidR="00D61D5E" w:rsidRPr="0023074F" w:rsidTr="00D61D5E">
        <w:trPr>
          <w:trHeight w:val="288"/>
        </w:trPr>
        <w:tc>
          <w:tcPr>
            <w:tcW w:w="2972"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11. Обука за запослене:  Учионица добре воље</w:t>
            </w:r>
          </w:p>
        </w:tc>
        <w:tc>
          <w:tcPr>
            <w:tcW w:w="1531"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b/>
                <w:sz w:val="16"/>
                <w:szCs w:val="16"/>
              </w:rPr>
              <w:t>01-02.02.2019.</w:t>
            </w:r>
          </w:p>
        </w:tc>
        <w:tc>
          <w:tcPr>
            <w:tcW w:w="2100"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Segoe UI"/>
                <w:b/>
                <w:sz w:val="16"/>
                <w:szCs w:val="16"/>
                <w:shd w:val="clear" w:color="auto" w:fill="FFFFFF"/>
              </w:rPr>
              <w:t>Удружење МОСТ за сарадњу и посредовање, Београд </w:t>
            </w:r>
          </w:p>
        </w:tc>
        <w:tc>
          <w:tcPr>
            <w:tcW w:w="1727"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Запослени</w:t>
            </w:r>
          </w:p>
        </w:tc>
        <w:tc>
          <w:tcPr>
            <w:tcW w:w="3544"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Обука је одржана за све запослене</w:t>
            </w:r>
          </w:p>
        </w:tc>
        <w:tc>
          <w:tcPr>
            <w:tcW w:w="3260" w:type="dxa"/>
            <w:gridSpan w:val="3"/>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списак учесника</w:t>
            </w:r>
          </w:p>
        </w:tc>
      </w:tr>
      <w:tr w:rsidR="00D61D5E" w:rsidRPr="0023074F" w:rsidTr="00D61D5E">
        <w:trPr>
          <w:gridAfter w:val="1"/>
          <w:wAfter w:w="22" w:type="dxa"/>
          <w:trHeight w:val="291"/>
        </w:trPr>
        <w:tc>
          <w:tcPr>
            <w:tcW w:w="15112" w:type="dxa"/>
            <w:gridSpan w:val="7"/>
            <w:shd w:val="clear" w:color="auto" w:fill="E5DFEC" w:themeFill="accent4" w:themeFillTint="33"/>
            <w:vAlign w:val="center"/>
          </w:tcPr>
          <w:p w:rsidR="00D61D5E" w:rsidRPr="0023074F" w:rsidRDefault="00D61D5E" w:rsidP="00D61D5E">
            <w:pPr>
              <w:spacing w:before="240" w:after="200"/>
              <w:rPr>
                <w:rFonts w:asciiTheme="majorHAnsi" w:hAnsiTheme="majorHAnsi" w:cs="Calibri"/>
                <w:b/>
                <w:sz w:val="16"/>
                <w:szCs w:val="16"/>
                <w:lang w:val="sr-Latn-CS"/>
              </w:rPr>
            </w:pPr>
            <w:r w:rsidRPr="0023074F">
              <w:rPr>
                <w:rFonts w:asciiTheme="majorHAnsi" w:eastAsia="Calibri" w:hAnsiTheme="majorHAnsi" w:cs="Calibri"/>
                <w:b/>
                <w:sz w:val="16"/>
                <w:szCs w:val="16"/>
                <w:lang w:val="sr-Latn-CS"/>
              </w:rPr>
              <w:t>Циљ  3: Запослени, ученици и родитељи спроводе различите мере и активности које доприносе смањивању дискриминације</w:t>
            </w:r>
          </w:p>
        </w:tc>
      </w:tr>
      <w:tr w:rsidR="00D61D5E" w:rsidRPr="0023074F" w:rsidTr="00D61D5E">
        <w:trPr>
          <w:trHeight w:val="291"/>
        </w:trPr>
        <w:tc>
          <w:tcPr>
            <w:tcW w:w="2972"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Опис реализованих мера/активност</w:t>
            </w:r>
          </w:p>
        </w:tc>
        <w:tc>
          <w:tcPr>
            <w:tcW w:w="1531"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hAnsiTheme="majorHAnsi" w:cs="Calibri"/>
                <w:b/>
                <w:sz w:val="16"/>
                <w:szCs w:val="16"/>
                <w:lang w:val="sr-Latn-CS"/>
              </w:rPr>
              <w:t>Време реализације</w:t>
            </w:r>
          </w:p>
        </w:tc>
        <w:tc>
          <w:tcPr>
            <w:tcW w:w="2100"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 xml:space="preserve">Одговорне особе </w:t>
            </w:r>
          </w:p>
        </w:tc>
        <w:tc>
          <w:tcPr>
            <w:tcW w:w="1727"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hAnsiTheme="majorHAnsi" w:cs="Calibri"/>
                <w:b/>
                <w:sz w:val="16"/>
                <w:szCs w:val="16"/>
                <w:lang w:val="sr-Latn-CS"/>
              </w:rPr>
              <w:t>Актери у реализацији активности</w:t>
            </w:r>
          </w:p>
        </w:tc>
        <w:tc>
          <w:tcPr>
            <w:tcW w:w="3544"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lang w:val="sr-Latn-CS"/>
              </w:rPr>
              <w:t>Постигнути исходи/</w:t>
            </w:r>
            <w:r w:rsidRPr="0023074F">
              <w:rPr>
                <w:rFonts w:asciiTheme="majorHAnsi" w:hAnsiTheme="majorHAnsi" w:cs="Calibri"/>
                <w:b/>
                <w:sz w:val="16"/>
                <w:szCs w:val="16"/>
                <w:lang w:val="sr-Latn-CS"/>
              </w:rPr>
              <w:t xml:space="preserve"> показатељи постигнутих исхода</w:t>
            </w:r>
          </w:p>
        </w:tc>
        <w:tc>
          <w:tcPr>
            <w:tcW w:w="3260" w:type="dxa"/>
            <w:gridSpan w:val="3"/>
            <w:shd w:val="clear" w:color="auto" w:fill="FFFFFF" w:themeFill="background1"/>
          </w:tcPr>
          <w:p w:rsidR="00D61D5E" w:rsidRPr="0023074F" w:rsidRDefault="00D61D5E" w:rsidP="00D61D5E">
            <w:pPr>
              <w:rPr>
                <w:rFonts w:asciiTheme="majorHAnsi" w:eastAsia="Calibri" w:hAnsiTheme="majorHAnsi" w:cs="Calibri"/>
                <w:sz w:val="16"/>
                <w:szCs w:val="16"/>
              </w:rPr>
            </w:pPr>
            <w:r w:rsidRPr="0023074F">
              <w:rPr>
                <w:rFonts w:asciiTheme="majorHAnsi" w:eastAsia="Calibri" w:hAnsiTheme="majorHAnsi" w:cs="Calibri"/>
                <w:b/>
                <w:sz w:val="16"/>
                <w:szCs w:val="16"/>
              </w:rPr>
              <w:t xml:space="preserve">Прилози </w:t>
            </w:r>
            <w:r w:rsidRPr="0023074F">
              <w:rPr>
                <w:rFonts w:asciiTheme="majorHAnsi" w:eastAsia="Calibri" w:hAnsiTheme="majorHAnsi" w:cs="Calibri"/>
                <w:sz w:val="16"/>
                <w:szCs w:val="16"/>
              </w:rPr>
              <w:t>(спискови учесника, записници, школска акта и документа,</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sz w:val="16"/>
                <w:szCs w:val="16"/>
              </w:rPr>
              <w:t>примерци медијских садржаја, видео материјали, фотографије и сл.)</w:t>
            </w:r>
          </w:p>
        </w:tc>
      </w:tr>
      <w:tr w:rsidR="00D61D5E" w:rsidRPr="0023074F" w:rsidTr="00D61D5E">
        <w:trPr>
          <w:trHeight w:val="291"/>
        </w:trPr>
        <w:tc>
          <w:tcPr>
            <w:tcW w:w="2972"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1.Учешће у обележавању 150. годишњице настанка села</w:t>
            </w:r>
          </w:p>
        </w:tc>
        <w:tc>
          <w:tcPr>
            <w:tcW w:w="1531" w:type="dxa"/>
            <w:shd w:val="clear" w:color="auto" w:fill="FFFFFF" w:themeFill="background1"/>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22.10-26.10.2018.г.</w:t>
            </w:r>
          </w:p>
        </w:tc>
        <w:tc>
          <w:tcPr>
            <w:tcW w:w="2100"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Сања Симић Мијатовић, Јулијана Алмаши, Маријана Савановић, Огњан Цветков</w:t>
            </w:r>
          </w:p>
        </w:tc>
        <w:tc>
          <w:tcPr>
            <w:tcW w:w="1727"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ученици од 1. до 8. разреда,родитељи</w:t>
            </w:r>
          </w:p>
        </w:tc>
        <w:tc>
          <w:tcPr>
            <w:tcW w:w="3544"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Ученици и родитељи су се кроз ову активност упознавали са националном историјом, обичајима и културом разичитих националности; промовисана је  мултику-лтуралности</w:t>
            </w:r>
          </w:p>
        </w:tc>
        <w:tc>
          <w:tcPr>
            <w:tcW w:w="3260" w:type="dxa"/>
            <w:gridSpan w:val="3"/>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 xml:space="preserve">50% наставника,родитеља и ученика укључено у активност, </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фотографије</w:t>
            </w:r>
          </w:p>
        </w:tc>
      </w:tr>
      <w:tr w:rsidR="00D61D5E" w:rsidRPr="0023074F" w:rsidTr="00D61D5E">
        <w:trPr>
          <w:trHeight w:val="291"/>
        </w:trPr>
        <w:tc>
          <w:tcPr>
            <w:tcW w:w="2972"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b/>
                <w:sz w:val="16"/>
                <w:szCs w:val="16"/>
              </w:rPr>
              <w:t xml:space="preserve">2. </w:t>
            </w:r>
            <w:r w:rsidRPr="0023074F">
              <w:rPr>
                <w:rFonts w:asciiTheme="majorHAnsi" w:eastAsia="Calibri" w:hAnsiTheme="majorHAnsi" w:cs="Calibri"/>
                <w:b/>
                <w:sz w:val="16"/>
                <w:szCs w:val="16"/>
              </w:rPr>
              <w:t>Неговање традиције, културе и језика Срба, Бугара и Мађара кроз обележавање Међунарадног дана матерњег језика</w:t>
            </w:r>
          </w:p>
        </w:tc>
        <w:tc>
          <w:tcPr>
            <w:tcW w:w="1531"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21.02.2019.г.</w:t>
            </w:r>
          </w:p>
        </w:tc>
        <w:tc>
          <w:tcPr>
            <w:tcW w:w="2100"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директор школе и директор Дома културе</w:t>
            </w:r>
          </w:p>
        </w:tc>
        <w:tc>
          <w:tcPr>
            <w:tcW w:w="1727"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 xml:space="preserve">директор, наставници српског језика, бугарског језика, мађарског језика, музичке културе, учитељи, </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lastRenderedPageBreak/>
              <w:t>ученици,родитељи</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сарадници (МЗ, Дом културе, КУД-ови, дуге школе)</w:t>
            </w:r>
          </w:p>
        </w:tc>
        <w:tc>
          <w:tcPr>
            <w:tcW w:w="3544"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lastRenderedPageBreak/>
              <w:t>Прослава јубилеја и важних датума –Прослављен је  Међународни дан матерњег језика</w:t>
            </w:r>
          </w:p>
          <w:p w:rsidR="00D61D5E" w:rsidRPr="0023074F" w:rsidRDefault="00D61D5E" w:rsidP="00D61D5E">
            <w:pPr>
              <w:rPr>
                <w:rFonts w:asciiTheme="majorHAnsi" w:eastAsia="Calibri" w:hAnsiTheme="majorHAnsi" w:cs="Calibri"/>
                <w:b/>
                <w:sz w:val="16"/>
                <w:szCs w:val="16"/>
              </w:rPr>
            </w:pPr>
          </w:p>
        </w:tc>
        <w:tc>
          <w:tcPr>
            <w:tcW w:w="3260" w:type="dxa"/>
            <w:gridSpan w:val="3"/>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фотографије, квартални извештај одељењских већа</w:t>
            </w:r>
          </w:p>
          <w:p w:rsidR="00D61D5E" w:rsidRPr="0023074F" w:rsidRDefault="00D61D5E" w:rsidP="00D61D5E">
            <w:pPr>
              <w:rPr>
                <w:rFonts w:asciiTheme="majorHAnsi" w:eastAsia="Calibri" w:hAnsiTheme="majorHAnsi" w:cs="Calibri"/>
                <w:b/>
                <w:sz w:val="16"/>
                <w:szCs w:val="16"/>
              </w:rPr>
            </w:pPr>
          </w:p>
        </w:tc>
      </w:tr>
      <w:tr w:rsidR="00D61D5E" w:rsidRPr="0023074F" w:rsidTr="00D61D5E">
        <w:trPr>
          <w:gridAfter w:val="1"/>
          <w:wAfter w:w="22" w:type="dxa"/>
          <w:trHeight w:val="291"/>
        </w:trPr>
        <w:tc>
          <w:tcPr>
            <w:tcW w:w="2972"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lastRenderedPageBreak/>
              <w:t>3.Активности Ученичког клуба на вршњачкој подршци у учењу</w:t>
            </w:r>
          </w:p>
        </w:tc>
        <w:tc>
          <w:tcPr>
            <w:tcW w:w="1531"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од 30.10.2018.г</w:t>
            </w:r>
          </w:p>
        </w:tc>
        <w:tc>
          <w:tcPr>
            <w:tcW w:w="2100"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p>
        </w:tc>
        <w:tc>
          <w:tcPr>
            <w:tcW w:w="1727"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lang w:val="sr-Latn-CS"/>
              </w:rPr>
            </w:pPr>
          </w:p>
        </w:tc>
        <w:tc>
          <w:tcPr>
            <w:tcW w:w="3544"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lang w:val="sr-Latn-CS"/>
              </w:rPr>
            </w:pPr>
          </w:p>
        </w:tc>
        <w:tc>
          <w:tcPr>
            <w:tcW w:w="3238" w:type="dxa"/>
            <w:gridSpan w:val="2"/>
            <w:shd w:val="clear" w:color="auto" w:fill="FFFFFF" w:themeFill="background1"/>
            <w:vAlign w:val="center"/>
          </w:tcPr>
          <w:p w:rsidR="00D61D5E" w:rsidRPr="0023074F" w:rsidRDefault="00D61D5E" w:rsidP="00D61D5E">
            <w:pPr>
              <w:rPr>
                <w:rFonts w:asciiTheme="majorHAnsi" w:eastAsia="Calibri" w:hAnsiTheme="majorHAnsi" w:cs="Calibri"/>
                <w:b/>
                <w:sz w:val="16"/>
                <w:szCs w:val="16"/>
                <w:lang w:val="sr-Latn-CS"/>
              </w:rPr>
            </w:pPr>
          </w:p>
        </w:tc>
      </w:tr>
      <w:tr w:rsidR="00D61D5E" w:rsidRPr="0023074F" w:rsidTr="00D61D5E">
        <w:trPr>
          <w:gridAfter w:val="1"/>
          <w:wAfter w:w="22" w:type="dxa"/>
          <w:trHeight w:val="291"/>
        </w:trPr>
        <w:tc>
          <w:tcPr>
            <w:tcW w:w="2972"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4.Формирање вршњачког тима  заштиту од насиља и дискриминације</w:t>
            </w:r>
          </w:p>
        </w:tc>
        <w:tc>
          <w:tcPr>
            <w:tcW w:w="1531"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од 4. марта</w:t>
            </w:r>
          </w:p>
        </w:tc>
        <w:tc>
          <w:tcPr>
            <w:tcW w:w="2100"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координатор-библиотекар и чланови ВТ</w:t>
            </w:r>
          </w:p>
        </w:tc>
        <w:tc>
          <w:tcPr>
            <w:tcW w:w="1727"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мотивисани ученици петог, шестог и седмог разреда</w:t>
            </w:r>
          </w:p>
        </w:tc>
        <w:tc>
          <w:tcPr>
            <w:tcW w:w="3544"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Тим је формиран и функционише за сада оснаживањем чланова на састанцима</w:t>
            </w:r>
          </w:p>
        </w:tc>
        <w:tc>
          <w:tcPr>
            <w:tcW w:w="3238" w:type="dxa"/>
            <w:gridSpan w:val="2"/>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списак ученика ( 1 ученица 7.р., 2 ученице 6. р. и 4 ученице 5. разреда)</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записници са састанака, извештај</w:t>
            </w:r>
          </w:p>
        </w:tc>
      </w:tr>
      <w:tr w:rsidR="00D61D5E" w:rsidRPr="0023074F" w:rsidTr="00D61D5E">
        <w:trPr>
          <w:gridAfter w:val="1"/>
          <w:wAfter w:w="22" w:type="dxa"/>
          <w:trHeight w:val="291"/>
        </w:trPr>
        <w:tc>
          <w:tcPr>
            <w:tcW w:w="2972"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5.Успостављање кутије поверења</w:t>
            </w:r>
          </w:p>
        </w:tc>
        <w:tc>
          <w:tcPr>
            <w:tcW w:w="1531"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од 30.10.2018.г.</w:t>
            </w:r>
          </w:p>
        </w:tc>
        <w:tc>
          <w:tcPr>
            <w:tcW w:w="2100"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 xml:space="preserve">Ученички парламент, Вршњачки тим </w:t>
            </w:r>
          </w:p>
        </w:tc>
        <w:tc>
          <w:tcPr>
            <w:tcW w:w="1727"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ученици од 1-8 разреда, педагог, наставница грађанског васпитања</w:t>
            </w:r>
          </w:p>
        </w:tc>
        <w:tc>
          <w:tcPr>
            <w:tcW w:w="3544" w:type="dxa"/>
            <w:shd w:val="clear" w:color="auto" w:fill="FFFFFF" w:themeFill="background1"/>
            <w:vAlign w:val="center"/>
          </w:tcPr>
          <w:p w:rsidR="00D61D5E" w:rsidRPr="0023074F" w:rsidRDefault="00D61D5E" w:rsidP="00D61D5E">
            <w:pPr>
              <w:spacing w:after="200" w:line="276" w:lineRule="auto"/>
              <w:rPr>
                <w:rFonts w:asciiTheme="majorHAnsi" w:eastAsia="Calibri" w:hAnsiTheme="majorHAnsi"/>
                <w:b/>
                <w:sz w:val="16"/>
                <w:szCs w:val="16"/>
              </w:rPr>
            </w:pPr>
            <w:r w:rsidRPr="0023074F">
              <w:rPr>
                <w:rFonts w:asciiTheme="majorHAnsi" w:eastAsia="Calibri" w:hAnsiTheme="majorHAnsi" w:cs="Calibri"/>
                <w:b/>
                <w:sz w:val="16"/>
                <w:szCs w:val="16"/>
              </w:rPr>
              <w:t xml:space="preserve">подршка ученицима да могу </w:t>
            </w:r>
            <w:r w:rsidRPr="0023074F">
              <w:rPr>
                <w:rFonts w:asciiTheme="majorHAnsi" w:eastAsia="Calibri" w:hAnsiTheme="majorHAnsi"/>
                <w:b/>
                <w:sz w:val="16"/>
                <w:szCs w:val="16"/>
              </w:rPr>
              <w:t xml:space="preserve"> да поставе разна питања у вези насиља и дискриминације.</w:t>
            </w:r>
          </w:p>
          <w:p w:rsidR="00D61D5E" w:rsidRPr="0023074F" w:rsidRDefault="00D61D5E" w:rsidP="00D61D5E">
            <w:pPr>
              <w:rPr>
                <w:rFonts w:asciiTheme="majorHAnsi" w:eastAsia="Calibri" w:hAnsiTheme="majorHAnsi" w:cs="Calibri"/>
                <w:b/>
                <w:sz w:val="16"/>
                <w:szCs w:val="16"/>
              </w:rPr>
            </w:pPr>
          </w:p>
        </w:tc>
        <w:tc>
          <w:tcPr>
            <w:tcW w:w="3238" w:type="dxa"/>
            <w:gridSpan w:val="2"/>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Кутија поверења је постављена у просторијама школе, поруке и одговори</w:t>
            </w:r>
          </w:p>
        </w:tc>
      </w:tr>
      <w:tr w:rsidR="00D61D5E" w:rsidRPr="0023074F" w:rsidTr="00D61D5E">
        <w:trPr>
          <w:gridAfter w:val="1"/>
          <w:wAfter w:w="22" w:type="dxa"/>
          <w:trHeight w:val="291"/>
        </w:trPr>
        <w:tc>
          <w:tcPr>
            <w:tcW w:w="2972"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6.Активност ученичког парламента</w:t>
            </w:r>
          </w:p>
        </w:tc>
        <w:tc>
          <w:tcPr>
            <w:tcW w:w="1531"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није реализовано јер ученици нису прошли обуку</w:t>
            </w:r>
          </w:p>
        </w:tc>
        <w:tc>
          <w:tcPr>
            <w:tcW w:w="2100"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1727"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544"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238" w:type="dxa"/>
            <w:gridSpan w:val="2"/>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r>
      <w:tr w:rsidR="00D61D5E" w:rsidRPr="0023074F" w:rsidTr="00D61D5E">
        <w:trPr>
          <w:gridAfter w:val="1"/>
          <w:wAfter w:w="22" w:type="dxa"/>
          <w:trHeight w:val="291"/>
        </w:trPr>
        <w:tc>
          <w:tcPr>
            <w:tcW w:w="2972" w:type="dxa"/>
            <w:shd w:val="clear" w:color="auto" w:fill="FFFFFF" w:themeFill="background1"/>
            <w:vAlign w:val="center"/>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 xml:space="preserve">7.Набавка </w:t>
            </w:r>
            <w:r w:rsidRPr="0023074F">
              <w:rPr>
                <w:rFonts w:asciiTheme="majorHAnsi" w:eastAsia="Calibri" w:hAnsiTheme="majorHAnsi" w:cs="Calibri"/>
                <w:b/>
                <w:bCs/>
                <w:sz w:val="16"/>
                <w:szCs w:val="16"/>
              </w:rPr>
              <w:t>дидактичког материјала и опреме</w:t>
            </w:r>
          </w:p>
          <w:p w:rsidR="00D61D5E" w:rsidRPr="0023074F" w:rsidRDefault="00D61D5E" w:rsidP="00D61D5E">
            <w:pPr>
              <w:spacing w:after="200" w:line="276" w:lineRule="auto"/>
              <w:rPr>
                <w:rFonts w:asciiTheme="majorHAnsi" w:eastAsia="Calibri" w:hAnsiTheme="majorHAnsi" w:cs="Calibri"/>
                <w:b/>
                <w:sz w:val="16"/>
                <w:szCs w:val="16"/>
                <w:lang w:val="sr-Latn-CS"/>
              </w:rPr>
            </w:pPr>
          </w:p>
        </w:tc>
        <w:tc>
          <w:tcPr>
            <w:tcW w:w="1531"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2100"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1727"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544"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238" w:type="dxa"/>
            <w:gridSpan w:val="2"/>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r>
      <w:tr w:rsidR="00D61D5E" w:rsidRPr="0023074F" w:rsidTr="00D61D5E">
        <w:trPr>
          <w:gridAfter w:val="1"/>
          <w:wAfter w:w="22" w:type="dxa"/>
          <w:trHeight w:val="291"/>
        </w:trPr>
        <w:tc>
          <w:tcPr>
            <w:tcW w:w="2972" w:type="dxa"/>
            <w:shd w:val="clear" w:color="auto" w:fill="FFFFFF" w:themeFill="background1"/>
            <w:vAlign w:val="center"/>
          </w:tcPr>
          <w:p w:rsidR="00D61D5E" w:rsidRPr="0023074F" w:rsidRDefault="00D61D5E" w:rsidP="00D61D5E">
            <w:pPr>
              <w:spacing w:after="200" w:line="276" w:lineRule="auto"/>
              <w:rPr>
                <w:rFonts w:asciiTheme="majorHAnsi" w:eastAsia="Calibri" w:hAnsiTheme="majorHAnsi" w:cs="Calibri"/>
                <w:b/>
                <w:sz w:val="16"/>
                <w:szCs w:val="16"/>
                <w:lang w:val="sr-Latn-CS"/>
              </w:rPr>
            </w:pPr>
            <w:r w:rsidRPr="0023074F">
              <w:rPr>
                <w:rFonts w:asciiTheme="majorHAnsi" w:eastAsia="Calibri" w:hAnsiTheme="majorHAnsi" w:cs="Calibri"/>
                <w:b/>
                <w:sz w:val="16"/>
                <w:szCs w:val="16"/>
                <w:lang w:val="sr-Latn-CS"/>
              </w:rPr>
              <w:t xml:space="preserve">8. Изложба фотографија </w:t>
            </w:r>
          </w:p>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„Толеранција“</w:t>
            </w:r>
          </w:p>
        </w:tc>
        <w:tc>
          <w:tcPr>
            <w:tcW w:w="1531"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2100"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1727"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544"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w:t>
            </w:r>
          </w:p>
        </w:tc>
        <w:tc>
          <w:tcPr>
            <w:tcW w:w="3238" w:type="dxa"/>
            <w:gridSpan w:val="2"/>
            <w:shd w:val="clear" w:color="auto" w:fill="FFFFFF" w:themeFill="background1"/>
            <w:vAlign w:val="center"/>
          </w:tcPr>
          <w:p w:rsidR="00D61D5E" w:rsidRPr="0023074F" w:rsidRDefault="00D61D5E" w:rsidP="00D61D5E">
            <w:pPr>
              <w:rPr>
                <w:rFonts w:asciiTheme="majorHAnsi" w:eastAsia="Calibri" w:hAnsiTheme="majorHAnsi" w:cs="Calibri"/>
                <w:b/>
                <w:sz w:val="16"/>
                <w:szCs w:val="16"/>
                <w:lang w:val="sr-Latn-CS"/>
              </w:rPr>
            </w:pPr>
          </w:p>
        </w:tc>
      </w:tr>
      <w:tr w:rsidR="00D61D5E" w:rsidRPr="0023074F" w:rsidTr="00D61D5E">
        <w:trPr>
          <w:gridAfter w:val="1"/>
          <w:wAfter w:w="22" w:type="dxa"/>
          <w:trHeight w:val="291"/>
        </w:trPr>
        <w:tc>
          <w:tcPr>
            <w:tcW w:w="2972" w:type="dxa"/>
            <w:shd w:val="clear" w:color="auto" w:fill="FFFFFF" w:themeFill="background1"/>
            <w:vAlign w:val="center"/>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9.</w:t>
            </w:r>
            <w:r w:rsidRPr="0023074F">
              <w:rPr>
                <w:rFonts w:asciiTheme="majorHAnsi" w:eastAsia="Calibri" w:hAnsiTheme="majorHAnsi"/>
                <w:sz w:val="16"/>
                <w:szCs w:val="16"/>
                <w:lang w:eastAsia="sr-Latn-CS"/>
              </w:rPr>
              <w:t xml:space="preserve"> </w:t>
            </w:r>
            <w:r w:rsidRPr="0023074F">
              <w:rPr>
                <w:rFonts w:asciiTheme="majorHAnsi" w:eastAsia="Calibri" w:hAnsiTheme="majorHAnsi"/>
                <w:b/>
                <w:sz w:val="16"/>
                <w:szCs w:val="16"/>
                <w:lang w:eastAsia="sr-Latn-CS"/>
              </w:rPr>
              <w:t>Приказивање  филма на тему дискриминације и насиља</w:t>
            </w:r>
          </w:p>
        </w:tc>
        <w:tc>
          <w:tcPr>
            <w:tcW w:w="1531"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април 2019.г.</w:t>
            </w:r>
          </w:p>
        </w:tc>
        <w:tc>
          <w:tcPr>
            <w:tcW w:w="2100"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чланови ШТИП, одељењске старешине</w:t>
            </w:r>
          </w:p>
        </w:tc>
        <w:tc>
          <w:tcPr>
            <w:tcW w:w="1727"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одељењске старешине и ученици 5 и 7. разреда</w:t>
            </w:r>
          </w:p>
        </w:tc>
        <w:tc>
          <w:tcPr>
            <w:tcW w:w="3544"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Приказивањем филма и разговором са ученицима промовисани су принципи и вредности антидискриминације</w:t>
            </w:r>
          </w:p>
        </w:tc>
        <w:tc>
          <w:tcPr>
            <w:tcW w:w="3238" w:type="dxa"/>
            <w:gridSpan w:val="2"/>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Дневник рада</w:t>
            </w:r>
          </w:p>
        </w:tc>
      </w:tr>
      <w:tr w:rsidR="00D61D5E" w:rsidRPr="0023074F" w:rsidTr="00D61D5E">
        <w:trPr>
          <w:gridAfter w:val="1"/>
          <w:wAfter w:w="22" w:type="dxa"/>
          <w:trHeight w:val="291"/>
        </w:trPr>
        <w:tc>
          <w:tcPr>
            <w:tcW w:w="2972" w:type="dxa"/>
            <w:shd w:val="clear" w:color="auto" w:fill="FFFFFF" w:themeFill="background1"/>
            <w:vAlign w:val="center"/>
          </w:tcPr>
          <w:p w:rsidR="00D61D5E" w:rsidRPr="0023074F" w:rsidRDefault="00D61D5E" w:rsidP="00D61D5E">
            <w:pPr>
              <w:spacing w:after="200" w:line="276" w:lineRule="auto"/>
              <w:rPr>
                <w:rFonts w:asciiTheme="majorHAnsi" w:eastAsia="Calibri" w:hAnsiTheme="majorHAnsi" w:cs="Calibri"/>
                <w:b/>
                <w:sz w:val="16"/>
                <w:szCs w:val="16"/>
              </w:rPr>
            </w:pPr>
            <w:r w:rsidRPr="0023074F">
              <w:rPr>
                <w:rFonts w:asciiTheme="majorHAnsi" w:eastAsia="Calibri" w:hAnsiTheme="majorHAnsi" w:cs="Calibri"/>
                <w:b/>
                <w:sz w:val="16"/>
                <w:szCs w:val="16"/>
              </w:rPr>
              <w:t>10.Медијска промоција пројекта кроз локалане медије</w:t>
            </w:r>
          </w:p>
        </w:tc>
        <w:tc>
          <w:tcPr>
            <w:tcW w:w="1531"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Током реализације пројекта</w:t>
            </w:r>
          </w:p>
        </w:tc>
        <w:tc>
          <w:tcPr>
            <w:tcW w:w="2100"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директорка, ШТИП</w:t>
            </w:r>
          </w:p>
        </w:tc>
        <w:tc>
          <w:tcPr>
            <w:tcW w:w="1727"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lang w:val="sr-Latn-CS"/>
              </w:rPr>
            </w:pPr>
            <w:r w:rsidRPr="0023074F">
              <w:rPr>
                <w:rFonts w:asciiTheme="majorHAnsi" w:eastAsia="Calibri" w:hAnsiTheme="majorHAnsi" w:cs="Calibri"/>
                <w:b/>
                <w:sz w:val="16"/>
                <w:szCs w:val="16"/>
              </w:rPr>
              <w:t>Ученици,родитељи,наставници,локална зајдница и медији</w:t>
            </w:r>
          </w:p>
        </w:tc>
        <w:tc>
          <w:tcPr>
            <w:tcW w:w="3544"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lang w:val="sr-Latn-CS"/>
              </w:rPr>
            </w:pPr>
            <w:r w:rsidRPr="0023074F">
              <w:rPr>
                <w:rFonts w:asciiTheme="majorHAnsi" w:eastAsia="Calibri" w:hAnsiTheme="majorHAnsi" w:cs="Calibri"/>
                <w:b/>
                <w:sz w:val="16"/>
                <w:szCs w:val="16"/>
              </w:rPr>
              <w:t>Пројектне активности су промовисане кроз школски сајт,часопис и у локалним медијима</w:t>
            </w:r>
          </w:p>
        </w:tc>
        <w:tc>
          <w:tcPr>
            <w:tcW w:w="3238" w:type="dxa"/>
            <w:gridSpan w:val="2"/>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 xml:space="preserve">Сајт школе ,школски лист </w:t>
            </w:r>
            <w:r w:rsidRPr="0023074F">
              <w:rPr>
                <w:rFonts w:asciiTheme="majorHAnsi" w:eastAsia="Calibri" w:hAnsiTheme="majorHAnsi" w:cs="Calibri"/>
                <w:b/>
                <w:i/>
                <w:sz w:val="16"/>
                <w:szCs w:val="16"/>
              </w:rPr>
              <w:t>Основац</w:t>
            </w:r>
            <w:r w:rsidRPr="0023074F">
              <w:rPr>
                <w:rFonts w:asciiTheme="majorHAnsi" w:eastAsia="Calibri" w:hAnsiTheme="majorHAnsi" w:cs="Calibri"/>
                <w:b/>
                <w:sz w:val="16"/>
                <w:szCs w:val="16"/>
              </w:rPr>
              <w:t xml:space="preserve"> ,локални  лист </w:t>
            </w:r>
            <w:r w:rsidRPr="0023074F">
              <w:rPr>
                <w:rFonts w:asciiTheme="majorHAnsi" w:eastAsia="Calibri" w:hAnsiTheme="majorHAnsi" w:cs="Calibri"/>
                <w:b/>
                <w:i/>
                <w:sz w:val="16"/>
                <w:szCs w:val="16"/>
              </w:rPr>
              <w:t>Панчевац</w:t>
            </w:r>
          </w:p>
        </w:tc>
      </w:tr>
      <w:tr w:rsidR="00D61D5E" w:rsidRPr="0023074F" w:rsidTr="00D61D5E">
        <w:trPr>
          <w:gridAfter w:val="1"/>
          <w:wAfter w:w="22" w:type="dxa"/>
          <w:trHeight w:val="291"/>
        </w:trPr>
        <w:tc>
          <w:tcPr>
            <w:tcW w:w="2972"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11.Јавна акција на локалном нивоу , која им а за циљ промовисање идеја инклузије и антидискриминације .</w:t>
            </w:r>
          </w:p>
        </w:tc>
        <w:tc>
          <w:tcPr>
            <w:tcW w:w="1531"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планирана за април,</w:t>
            </w:r>
          </w:p>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у припреми</w:t>
            </w:r>
          </w:p>
        </w:tc>
        <w:tc>
          <w:tcPr>
            <w:tcW w:w="2100"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lang w:val="sr-Latn-CS"/>
              </w:rPr>
            </w:pPr>
          </w:p>
        </w:tc>
        <w:tc>
          <w:tcPr>
            <w:tcW w:w="1727"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lang w:val="sr-Latn-CS"/>
              </w:rPr>
            </w:pPr>
          </w:p>
        </w:tc>
        <w:tc>
          <w:tcPr>
            <w:tcW w:w="3544"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lang w:val="sr-Latn-CS"/>
              </w:rPr>
            </w:pPr>
          </w:p>
        </w:tc>
        <w:tc>
          <w:tcPr>
            <w:tcW w:w="3238" w:type="dxa"/>
            <w:gridSpan w:val="2"/>
            <w:shd w:val="clear" w:color="auto" w:fill="FFFFFF" w:themeFill="background1"/>
            <w:vAlign w:val="center"/>
          </w:tcPr>
          <w:p w:rsidR="00D61D5E" w:rsidRPr="0023074F" w:rsidRDefault="00D61D5E" w:rsidP="00D61D5E">
            <w:pPr>
              <w:rPr>
                <w:rFonts w:asciiTheme="majorHAnsi" w:eastAsia="Calibri" w:hAnsiTheme="majorHAnsi" w:cs="Calibri"/>
                <w:b/>
                <w:sz w:val="16"/>
                <w:szCs w:val="16"/>
                <w:lang w:val="sr-Latn-CS"/>
              </w:rPr>
            </w:pPr>
          </w:p>
        </w:tc>
      </w:tr>
      <w:tr w:rsidR="00D61D5E" w:rsidRPr="0023074F" w:rsidTr="00D61D5E">
        <w:trPr>
          <w:gridAfter w:val="1"/>
          <w:wAfter w:w="22" w:type="dxa"/>
          <w:trHeight w:val="291"/>
        </w:trPr>
        <w:tc>
          <w:tcPr>
            <w:tcW w:w="2972"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12.Извештај о реализација мера из акционог плана</w:t>
            </w:r>
          </w:p>
        </w:tc>
        <w:tc>
          <w:tcPr>
            <w:tcW w:w="1531"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15.04.2019.г.</w:t>
            </w:r>
          </w:p>
        </w:tc>
        <w:tc>
          <w:tcPr>
            <w:tcW w:w="2100"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ШТИП, директор</w:t>
            </w:r>
          </w:p>
        </w:tc>
        <w:tc>
          <w:tcPr>
            <w:tcW w:w="1727"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директор и педагог</w:t>
            </w:r>
          </w:p>
        </w:tc>
        <w:tc>
          <w:tcPr>
            <w:tcW w:w="3544" w:type="dxa"/>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r w:rsidRPr="0023074F">
              <w:rPr>
                <w:rFonts w:asciiTheme="majorHAnsi" w:eastAsia="Calibri" w:hAnsiTheme="majorHAnsi" w:cs="Calibri"/>
                <w:b/>
                <w:sz w:val="16"/>
                <w:szCs w:val="16"/>
              </w:rPr>
              <w:t>Израђен је полугодишњи извештај о реализацији активности планираних АП</w:t>
            </w:r>
          </w:p>
        </w:tc>
        <w:tc>
          <w:tcPr>
            <w:tcW w:w="3238" w:type="dxa"/>
            <w:gridSpan w:val="2"/>
            <w:shd w:val="clear" w:color="auto" w:fill="FFFFFF" w:themeFill="background1"/>
            <w:vAlign w:val="center"/>
          </w:tcPr>
          <w:p w:rsidR="00D61D5E" w:rsidRPr="0023074F" w:rsidRDefault="00D61D5E" w:rsidP="00D61D5E">
            <w:pPr>
              <w:rPr>
                <w:rFonts w:asciiTheme="majorHAnsi" w:eastAsia="Calibri" w:hAnsiTheme="majorHAnsi" w:cs="Calibri"/>
                <w:b/>
                <w:sz w:val="16"/>
                <w:szCs w:val="16"/>
              </w:rPr>
            </w:pPr>
          </w:p>
        </w:tc>
      </w:tr>
      <w:tr w:rsidR="00D61D5E" w:rsidRPr="0023074F" w:rsidTr="00D61D5E">
        <w:trPr>
          <w:gridAfter w:val="1"/>
          <w:wAfter w:w="22" w:type="dxa"/>
          <w:trHeight w:val="291"/>
        </w:trPr>
        <w:tc>
          <w:tcPr>
            <w:tcW w:w="15112" w:type="dxa"/>
            <w:gridSpan w:val="7"/>
            <w:shd w:val="clear" w:color="auto" w:fill="E5DFEC" w:themeFill="accent4" w:themeFillTint="33"/>
            <w:vAlign w:val="center"/>
          </w:tcPr>
          <w:p w:rsidR="00D61D5E" w:rsidRPr="0023074F" w:rsidRDefault="00D61D5E" w:rsidP="00D61D5E">
            <w:pPr>
              <w:rPr>
                <w:rFonts w:asciiTheme="majorHAnsi" w:eastAsia="Calibri" w:hAnsiTheme="majorHAnsi" w:cs="Calibri"/>
                <w:b/>
                <w:sz w:val="16"/>
                <w:szCs w:val="16"/>
                <w:lang w:val="sr-Cyrl-RS"/>
              </w:rPr>
            </w:pPr>
          </w:p>
          <w:p w:rsidR="00D61D5E" w:rsidRPr="0023074F" w:rsidRDefault="00D61D5E" w:rsidP="00724DC1">
            <w:pPr>
              <w:shd w:val="clear" w:color="auto" w:fill="FFF2CC"/>
              <w:rPr>
                <w:rFonts w:asciiTheme="majorHAnsi" w:eastAsia="Calibri" w:hAnsiTheme="majorHAnsi" w:cs="Calibri"/>
                <w:b/>
                <w:sz w:val="16"/>
                <w:szCs w:val="16"/>
                <w:lang w:val="es-ES"/>
              </w:rPr>
            </w:pPr>
          </w:p>
        </w:tc>
      </w:tr>
    </w:tbl>
    <w:p w:rsidR="00AB5D08" w:rsidRPr="0023074F" w:rsidRDefault="00AB5D08" w:rsidP="002913A7">
      <w:pPr>
        <w:spacing w:after="200" w:line="276" w:lineRule="auto"/>
        <w:rPr>
          <w:rFonts w:asciiTheme="majorHAnsi" w:eastAsiaTheme="minorEastAsia" w:hAnsiTheme="majorHAnsi" w:cstheme="minorBidi"/>
          <w:lang w:val="sr-Cyrl-RS" w:eastAsia="sr-Latn-CS"/>
        </w:rPr>
        <w:sectPr w:rsidR="00AB5D08" w:rsidRPr="0023074F" w:rsidSect="00D61D5E">
          <w:pgSz w:w="15840" w:h="12240" w:orient="landscape"/>
          <w:pgMar w:top="1080" w:right="1078" w:bottom="1440" w:left="1079" w:header="708" w:footer="708" w:gutter="0"/>
          <w:cols w:space="708"/>
          <w:titlePg/>
          <w:docGrid w:linePitch="360"/>
        </w:sectPr>
      </w:pPr>
    </w:p>
    <w:p w:rsidR="002913A7" w:rsidRPr="008E34C8" w:rsidRDefault="002913A7" w:rsidP="002913A7">
      <w:pPr>
        <w:spacing w:after="200" w:line="276" w:lineRule="auto"/>
        <w:rPr>
          <w:rFonts w:asciiTheme="majorHAnsi" w:eastAsiaTheme="minorEastAsia" w:hAnsiTheme="majorHAnsi" w:cstheme="minorBidi"/>
          <w:lang w:val="sr-Cyrl-RS" w:eastAsia="sr-Latn-CS"/>
        </w:rPr>
      </w:pPr>
    </w:p>
    <w:p w:rsidR="00EE4819" w:rsidRPr="00B96C05" w:rsidRDefault="00EE4819" w:rsidP="00B96C05">
      <w:pPr>
        <w:pStyle w:val="Heading2"/>
        <w:jc w:val="center"/>
        <w:rPr>
          <w:rStyle w:val="Strong"/>
          <w:rFonts w:asciiTheme="majorHAnsi" w:hAnsiTheme="majorHAnsi"/>
          <w:b/>
          <w:bCs/>
        </w:rPr>
      </w:pPr>
      <w:bookmarkStart w:id="117" w:name="_Toc22051330"/>
      <w:r w:rsidRPr="00B96C05">
        <w:rPr>
          <w:rFonts w:asciiTheme="majorHAnsi" w:hAnsiTheme="majorHAnsi"/>
        </w:rPr>
        <w:t>ИЗВЕШТАЈ О РАДУ ВРШЊАЧКОГ ТИМА</w:t>
      </w:r>
      <w:bookmarkEnd w:id="117"/>
    </w:p>
    <w:p w:rsidR="008E34C8" w:rsidRPr="0044662E" w:rsidRDefault="008E34C8" w:rsidP="0044662E">
      <w:pPr>
        <w:pStyle w:val="Heading2"/>
      </w:pPr>
    </w:p>
    <w:p w:rsidR="00EE4819" w:rsidRPr="008E34C8" w:rsidRDefault="00EE4819" w:rsidP="008E34C8">
      <w:pPr>
        <w:pStyle w:val="NoSpacing"/>
        <w:rPr>
          <w:rFonts w:asciiTheme="majorHAnsi" w:hAnsiTheme="majorHAnsi"/>
          <w:sz w:val="24"/>
          <w:szCs w:val="24"/>
          <w:lang w:val="sr-Cyrl-RS"/>
        </w:rPr>
      </w:pPr>
      <w:r w:rsidRPr="008E34C8">
        <w:rPr>
          <w:rFonts w:asciiTheme="majorHAnsi" w:hAnsiTheme="majorHAnsi"/>
          <w:sz w:val="24"/>
          <w:szCs w:val="24"/>
          <w:lang w:val="sr-Cyrl-RS"/>
        </w:rPr>
        <w:t>Чланови тима:</w:t>
      </w:r>
    </w:p>
    <w:p w:rsidR="00EE4819" w:rsidRPr="008E34C8" w:rsidRDefault="00EE4819" w:rsidP="008E34C8">
      <w:pPr>
        <w:pStyle w:val="NoSpacing"/>
        <w:rPr>
          <w:rFonts w:asciiTheme="majorHAnsi" w:hAnsiTheme="majorHAnsi"/>
          <w:sz w:val="24"/>
          <w:szCs w:val="24"/>
          <w:lang w:val="sr-Cyrl-RS"/>
        </w:rPr>
      </w:pPr>
      <w:r w:rsidRPr="008E34C8">
        <w:rPr>
          <w:rFonts w:asciiTheme="majorHAnsi" w:hAnsiTheme="majorHAnsi"/>
          <w:sz w:val="24"/>
          <w:szCs w:val="24"/>
          <w:lang w:val="sr-Cyrl-RS"/>
        </w:rPr>
        <w:t>Драгана Стојиљковић</w:t>
      </w:r>
      <w:r w:rsidR="008E34C8">
        <w:rPr>
          <w:rFonts w:asciiTheme="majorHAnsi" w:hAnsiTheme="majorHAnsi"/>
          <w:sz w:val="24"/>
          <w:szCs w:val="24"/>
          <w:lang w:val="sr-Cyrl-RS"/>
        </w:rPr>
        <w:t>- 7. разред</w:t>
      </w:r>
    </w:p>
    <w:p w:rsidR="00EE4819" w:rsidRPr="008E34C8" w:rsidRDefault="008E34C8" w:rsidP="008E34C8">
      <w:pPr>
        <w:pStyle w:val="NoSpacing"/>
        <w:rPr>
          <w:rFonts w:asciiTheme="majorHAnsi" w:hAnsiTheme="majorHAnsi"/>
          <w:sz w:val="24"/>
          <w:szCs w:val="24"/>
          <w:lang w:val="sr-Cyrl-RS"/>
        </w:rPr>
      </w:pPr>
      <w:r>
        <w:rPr>
          <w:rFonts w:asciiTheme="majorHAnsi" w:hAnsiTheme="majorHAnsi"/>
          <w:sz w:val="24"/>
          <w:szCs w:val="24"/>
          <w:lang w:val="sr-Cyrl-RS"/>
        </w:rPr>
        <w:t>Мартина Вуковић- 6. разред</w:t>
      </w:r>
    </w:p>
    <w:p w:rsidR="00EE4819" w:rsidRPr="008E34C8" w:rsidRDefault="00EE4819" w:rsidP="008E34C8">
      <w:pPr>
        <w:pStyle w:val="NoSpacing"/>
        <w:rPr>
          <w:rFonts w:asciiTheme="majorHAnsi" w:hAnsiTheme="majorHAnsi"/>
          <w:sz w:val="24"/>
          <w:szCs w:val="24"/>
          <w:lang w:val="sr-Cyrl-RS"/>
        </w:rPr>
      </w:pPr>
      <w:r w:rsidRPr="008E34C8">
        <w:rPr>
          <w:rFonts w:asciiTheme="majorHAnsi" w:hAnsiTheme="majorHAnsi"/>
          <w:sz w:val="24"/>
          <w:szCs w:val="24"/>
          <w:lang w:val="sr-Cyrl-RS"/>
        </w:rPr>
        <w:t>Андреа Мађаров</w:t>
      </w:r>
      <w:r w:rsidR="008E34C8">
        <w:rPr>
          <w:rFonts w:asciiTheme="majorHAnsi" w:hAnsiTheme="majorHAnsi"/>
          <w:sz w:val="24"/>
          <w:szCs w:val="24"/>
          <w:lang w:val="sr-Cyrl-RS"/>
        </w:rPr>
        <w:t>- 6. разред</w:t>
      </w:r>
    </w:p>
    <w:p w:rsidR="00EE4819" w:rsidRPr="008E34C8" w:rsidRDefault="00EE4819" w:rsidP="008E34C8">
      <w:pPr>
        <w:pStyle w:val="NoSpacing"/>
        <w:rPr>
          <w:rFonts w:asciiTheme="majorHAnsi" w:hAnsiTheme="majorHAnsi"/>
          <w:sz w:val="24"/>
          <w:szCs w:val="24"/>
          <w:lang w:val="sr-Cyrl-RS"/>
        </w:rPr>
      </w:pPr>
      <w:r w:rsidRPr="008E34C8">
        <w:rPr>
          <w:rFonts w:asciiTheme="majorHAnsi" w:hAnsiTheme="majorHAnsi"/>
          <w:sz w:val="24"/>
          <w:szCs w:val="24"/>
          <w:lang w:val="sr-Cyrl-RS"/>
        </w:rPr>
        <w:t>Теодора Трњик</w:t>
      </w:r>
      <w:r w:rsidR="008E34C8">
        <w:rPr>
          <w:rFonts w:asciiTheme="majorHAnsi" w:hAnsiTheme="majorHAnsi"/>
          <w:sz w:val="24"/>
          <w:szCs w:val="24"/>
          <w:lang w:val="sr-Cyrl-RS"/>
        </w:rPr>
        <w:t>- 6. разред</w:t>
      </w:r>
    </w:p>
    <w:p w:rsidR="00EE4819" w:rsidRPr="008E34C8" w:rsidRDefault="008E34C8" w:rsidP="008E34C8">
      <w:pPr>
        <w:pStyle w:val="NoSpacing"/>
        <w:rPr>
          <w:rFonts w:asciiTheme="majorHAnsi" w:hAnsiTheme="majorHAnsi"/>
          <w:sz w:val="24"/>
          <w:szCs w:val="24"/>
          <w:lang w:val="sr-Cyrl-RS"/>
        </w:rPr>
      </w:pPr>
      <w:r w:rsidRPr="008E34C8">
        <w:rPr>
          <w:rFonts w:asciiTheme="majorHAnsi" w:hAnsiTheme="majorHAnsi"/>
          <w:sz w:val="24"/>
          <w:szCs w:val="24"/>
          <w:lang w:val="sr-Cyrl-RS"/>
        </w:rPr>
        <w:t>Александра Јошић</w:t>
      </w:r>
      <w:r>
        <w:rPr>
          <w:rFonts w:asciiTheme="majorHAnsi" w:hAnsiTheme="majorHAnsi"/>
          <w:sz w:val="24"/>
          <w:szCs w:val="24"/>
          <w:lang w:val="sr-Cyrl-RS"/>
        </w:rPr>
        <w:t>- 6. разред</w:t>
      </w:r>
    </w:p>
    <w:p w:rsidR="008E34C8" w:rsidRPr="008E34C8" w:rsidRDefault="008E34C8" w:rsidP="008E34C8">
      <w:pPr>
        <w:pStyle w:val="NoSpacing"/>
        <w:rPr>
          <w:rFonts w:asciiTheme="majorHAnsi" w:hAnsiTheme="majorHAnsi"/>
          <w:sz w:val="24"/>
          <w:szCs w:val="24"/>
          <w:lang w:val="sr-Cyrl-RS"/>
        </w:rPr>
      </w:pPr>
      <w:r w:rsidRPr="008E34C8">
        <w:rPr>
          <w:rFonts w:asciiTheme="majorHAnsi" w:hAnsiTheme="majorHAnsi"/>
          <w:sz w:val="24"/>
          <w:szCs w:val="24"/>
          <w:lang w:val="sr-Cyrl-RS"/>
        </w:rPr>
        <w:t>Милица Стојиљковић</w:t>
      </w:r>
      <w:r>
        <w:rPr>
          <w:rFonts w:asciiTheme="majorHAnsi" w:hAnsiTheme="majorHAnsi"/>
          <w:sz w:val="24"/>
          <w:szCs w:val="24"/>
          <w:lang w:val="sr-Cyrl-RS"/>
        </w:rPr>
        <w:t>- 5. разред</w:t>
      </w:r>
    </w:p>
    <w:p w:rsidR="00EE4819" w:rsidRDefault="008E34C8" w:rsidP="008E34C8">
      <w:pPr>
        <w:pStyle w:val="NoSpacing"/>
        <w:rPr>
          <w:rFonts w:asciiTheme="majorHAnsi" w:hAnsiTheme="majorHAnsi"/>
          <w:sz w:val="24"/>
          <w:szCs w:val="24"/>
          <w:lang w:val="sr-Cyrl-RS"/>
        </w:rPr>
      </w:pPr>
      <w:r w:rsidRPr="008E34C8">
        <w:rPr>
          <w:rFonts w:asciiTheme="majorHAnsi" w:hAnsiTheme="majorHAnsi"/>
          <w:sz w:val="24"/>
          <w:szCs w:val="24"/>
          <w:lang w:val="sr-Cyrl-RS"/>
        </w:rPr>
        <w:t>Тијана Димитријевић</w:t>
      </w:r>
      <w:r>
        <w:rPr>
          <w:rFonts w:asciiTheme="majorHAnsi" w:hAnsiTheme="majorHAnsi"/>
          <w:sz w:val="24"/>
          <w:szCs w:val="24"/>
          <w:lang w:val="sr-Cyrl-RS"/>
        </w:rPr>
        <w:t>- 5. Разред</w:t>
      </w:r>
    </w:p>
    <w:p w:rsidR="008E34C8" w:rsidRDefault="008E34C8" w:rsidP="008E34C8">
      <w:pPr>
        <w:pStyle w:val="NoSpacing"/>
        <w:rPr>
          <w:rFonts w:asciiTheme="majorHAnsi" w:hAnsiTheme="majorHAnsi"/>
          <w:sz w:val="24"/>
          <w:szCs w:val="24"/>
          <w:lang w:val="sr-Cyrl-RS"/>
        </w:rPr>
      </w:pPr>
    </w:p>
    <w:p w:rsidR="008E34C8" w:rsidRPr="008E34C8" w:rsidRDefault="008E34C8" w:rsidP="008E34C8">
      <w:pPr>
        <w:pStyle w:val="NoSpacing"/>
        <w:rPr>
          <w:rFonts w:asciiTheme="majorHAnsi" w:hAnsiTheme="majorHAnsi"/>
          <w:sz w:val="24"/>
          <w:szCs w:val="24"/>
          <w:lang w:val="sr-Cyrl-RS"/>
        </w:rPr>
      </w:pPr>
    </w:p>
    <w:tbl>
      <w:tblPr>
        <w:tblStyle w:val="TableGrid21"/>
        <w:tblW w:w="0" w:type="auto"/>
        <w:tblLook w:val="04A0" w:firstRow="1" w:lastRow="0" w:firstColumn="1" w:lastColumn="0" w:noHBand="0" w:noVBand="1"/>
      </w:tblPr>
      <w:tblGrid>
        <w:gridCol w:w="1402"/>
        <w:gridCol w:w="1166"/>
        <w:gridCol w:w="1175"/>
        <w:gridCol w:w="1171"/>
        <w:gridCol w:w="1118"/>
        <w:gridCol w:w="2049"/>
        <w:gridCol w:w="1855"/>
      </w:tblGrid>
      <w:tr w:rsidR="00EE4819" w:rsidRPr="0044662E" w:rsidTr="00EE4819">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мере/активност</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време остваривања</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одговорне особе /задаци</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актери и њихови задаци</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очекивани исходи</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индикатори/показатељи</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доказ остварености</w:t>
            </w:r>
          </w:p>
        </w:tc>
      </w:tr>
      <w:tr w:rsidR="00EE4819" w:rsidRPr="0044662E" w:rsidTr="00EE4819">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Формирање ВТ</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Састанци</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4.март,</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1.април 2019</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10.мај</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Одељењке стрешине,</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Библиотекар школе Жарков Живко</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ученици петог,шестог и седмог расзреда</w:t>
            </w:r>
          </w:p>
          <w:p w:rsidR="00EE4819" w:rsidRPr="0044662E" w:rsidRDefault="00EE4819" w:rsidP="00EE4819">
            <w:pPr>
              <w:spacing w:after="200" w:line="276" w:lineRule="auto"/>
              <w:jc w:val="center"/>
              <w:rPr>
                <w:rFonts w:asciiTheme="majorHAnsi" w:hAnsiTheme="majorHAnsi"/>
                <w:sz w:val="16"/>
                <w:szCs w:val="16"/>
              </w:rPr>
            </w:pP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избор чланова,</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формирање ВТ</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упознавање чланова ВТ са планом рада  2018/2019</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Све одељењске старешине</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5,6 и 7 рзреда учествовали у одабиру ученика.</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Сви ученици, чланови тима упознати са планом рада В Т.</w:t>
            </w:r>
          </w:p>
          <w:p w:rsidR="00EE4819" w:rsidRPr="0044662E" w:rsidRDefault="00EE4819" w:rsidP="00EE4819">
            <w:pPr>
              <w:spacing w:after="200" w:line="276" w:lineRule="auto"/>
              <w:jc w:val="center"/>
              <w:rPr>
                <w:rFonts w:asciiTheme="majorHAnsi" w:hAnsiTheme="majorHAnsi"/>
                <w:sz w:val="16"/>
                <w:szCs w:val="16"/>
              </w:rPr>
            </w:pP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списак ученика ,</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записници са сстанака и извештај о раду тима</w:t>
            </w:r>
          </w:p>
        </w:tc>
      </w:tr>
      <w:tr w:rsidR="00EE4819" w:rsidRPr="0044662E" w:rsidTr="00EE4819">
        <w:tc>
          <w:tcPr>
            <w:tcW w:w="1368" w:type="dxa"/>
          </w:tcPr>
          <w:p w:rsidR="00EE4819" w:rsidRPr="0044662E" w:rsidRDefault="00EE4819" w:rsidP="00EE4819">
            <w:pPr>
              <w:spacing w:after="200" w:line="276" w:lineRule="auto"/>
              <w:jc w:val="center"/>
              <w:rPr>
                <w:rFonts w:asciiTheme="majorHAnsi" w:hAnsiTheme="majorHAnsi"/>
                <w:sz w:val="16"/>
                <w:szCs w:val="16"/>
              </w:rPr>
            </w:pP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10.мај 2019.</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Валентина Завишић</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маливелики</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едукација</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о дискрими нацији</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Чланови В.Т.</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родитељи добили битне</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информације</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фотографије,записник</w:t>
            </w:r>
          </w:p>
        </w:tc>
      </w:tr>
      <w:tr w:rsidR="00EE4819" w:rsidRPr="0044662E" w:rsidTr="00EE4819">
        <w:tc>
          <w:tcPr>
            <w:tcW w:w="1368" w:type="dxa"/>
          </w:tcPr>
          <w:p w:rsidR="00EE4819" w:rsidRPr="0044662E" w:rsidRDefault="00EE4819" w:rsidP="00EE4819">
            <w:pPr>
              <w:spacing w:after="200" w:line="276" w:lineRule="auto"/>
              <w:jc w:val="center"/>
              <w:rPr>
                <w:rFonts w:asciiTheme="majorHAnsi" w:hAnsiTheme="majorHAnsi"/>
                <w:sz w:val="16"/>
                <w:szCs w:val="16"/>
              </w:rPr>
            </w:pPr>
          </w:p>
          <w:p w:rsidR="00EE4819" w:rsidRPr="0044662E" w:rsidRDefault="00EE4819" w:rsidP="00EE4819">
            <w:pPr>
              <w:spacing w:after="200" w:line="276" w:lineRule="auto"/>
              <w:jc w:val="center"/>
              <w:rPr>
                <w:rFonts w:asciiTheme="majorHAnsi" w:hAnsiTheme="majorHAnsi"/>
                <w:sz w:val="16"/>
                <w:szCs w:val="16"/>
              </w:rPr>
            </w:pP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8.јун 2019.</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септембар 2019.</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библиотекар</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В.Т.</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ученици школе</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извештаји</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индивидуални задаци формирање група</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рад по задатим темама и припреме за презентације</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презентације ученика</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фотографије</w:t>
            </w:r>
          </w:p>
        </w:tc>
      </w:tr>
      <w:tr w:rsidR="00EE4819" w:rsidRPr="0044662E" w:rsidTr="00EE4819">
        <w:tc>
          <w:tcPr>
            <w:tcW w:w="1368" w:type="dxa"/>
          </w:tcPr>
          <w:p w:rsidR="00EE4819" w:rsidRPr="0044662E" w:rsidRDefault="00EE4819" w:rsidP="00EE4819">
            <w:pPr>
              <w:spacing w:after="200" w:line="276" w:lineRule="auto"/>
              <w:jc w:val="center"/>
              <w:rPr>
                <w:rFonts w:asciiTheme="majorHAnsi" w:hAnsiTheme="majorHAnsi"/>
                <w:sz w:val="16"/>
                <w:szCs w:val="16"/>
              </w:rPr>
            </w:pP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14.јун 2019.</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сви  запослени</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ученици школе</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раелизација</w:t>
            </w:r>
            <w:r w:rsidR="00DF4831">
              <w:rPr>
                <w:rFonts w:asciiTheme="majorHAnsi" w:hAnsiTheme="majorHAnsi"/>
                <w:sz w:val="16"/>
                <w:szCs w:val="16"/>
              </w:rPr>
              <w:t xml:space="preserve"> Дана тол</w:t>
            </w:r>
            <w:bookmarkStart w:id="118" w:name="_GoBack"/>
            <w:bookmarkEnd w:id="118"/>
            <w:r w:rsidRPr="0044662E">
              <w:rPr>
                <w:rFonts w:asciiTheme="majorHAnsi" w:hAnsiTheme="majorHAnsi"/>
                <w:sz w:val="16"/>
                <w:szCs w:val="16"/>
              </w:rPr>
              <w:t>еранције</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све одељењске старешине</w:t>
            </w:r>
          </w:p>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ученици школе учествовали у обележавању Дана толеранције</w:t>
            </w:r>
          </w:p>
        </w:tc>
        <w:tc>
          <w:tcPr>
            <w:tcW w:w="1368" w:type="dxa"/>
          </w:tcPr>
          <w:p w:rsidR="00EE4819" w:rsidRPr="0044662E" w:rsidRDefault="00EE4819" w:rsidP="00EE4819">
            <w:pPr>
              <w:spacing w:after="200" w:line="276" w:lineRule="auto"/>
              <w:jc w:val="center"/>
              <w:rPr>
                <w:rFonts w:asciiTheme="majorHAnsi" w:hAnsiTheme="majorHAnsi"/>
                <w:sz w:val="16"/>
                <w:szCs w:val="16"/>
              </w:rPr>
            </w:pPr>
            <w:r w:rsidRPr="0044662E">
              <w:rPr>
                <w:rFonts w:asciiTheme="majorHAnsi" w:hAnsiTheme="majorHAnsi"/>
                <w:sz w:val="16"/>
                <w:szCs w:val="16"/>
              </w:rPr>
              <w:t>видео записи, фотографије</w:t>
            </w:r>
          </w:p>
        </w:tc>
      </w:tr>
    </w:tbl>
    <w:p w:rsidR="00EE4819" w:rsidRDefault="00EE4819" w:rsidP="002913A7">
      <w:pPr>
        <w:spacing w:after="200" w:line="276" w:lineRule="auto"/>
        <w:rPr>
          <w:rFonts w:asciiTheme="majorHAnsi" w:eastAsiaTheme="minorEastAsia" w:hAnsiTheme="majorHAnsi" w:cstheme="minorBidi"/>
          <w:lang w:val="sr-Latn-RS" w:eastAsia="sr-Latn-CS"/>
        </w:rPr>
      </w:pPr>
    </w:p>
    <w:p w:rsidR="00EE4819" w:rsidRPr="00B96C05" w:rsidRDefault="00B96C05" w:rsidP="002913A7">
      <w:pPr>
        <w:spacing w:after="200" w:line="276" w:lineRule="auto"/>
        <w:rPr>
          <w:rFonts w:asciiTheme="majorHAnsi" w:eastAsiaTheme="minorEastAsia" w:hAnsiTheme="majorHAnsi" w:cstheme="minorBidi"/>
          <w:lang w:val="sr-Cyrl-RS" w:eastAsia="sr-Latn-CS"/>
        </w:rPr>
      </w:pPr>
      <w:r>
        <w:rPr>
          <w:rFonts w:asciiTheme="majorHAnsi" w:eastAsiaTheme="minorEastAsia" w:hAnsiTheme="majorHAnsi" w:cstheme="minorBidi"/>
          <w:lang w:val="sr-Cyrl-RS" w:eastAsia="sr-Latn-CS"/>
        </w:rPr>
        <w:t>Ментор: Жарков Живко</w:t>
      </w:r>
    </w:p>
    <w:p w:rsidR="00336A96" w:rsidRPr="00AE6B8E" w:rsidRDefault="00AA2F0E" w:rsidP="00AE6B8E">
      <w:pPr>
        <w:pStyle w:val="Heading1"/>
        <w:jc w:val="center"/>
        <w:rPr>
          <w:rFonts w:asciiTheme="majorHAnsi" w:hAnsiTheme="majorHAnsi"/>
        </w:rPr>
      </w:pPr>
      <w:bookmarkStart w:id="119" w:name="_Toc496046562"/>
      <w:bookmarkStart w:id="120" w:name="_Toc22051331"/>
      <w:r w:rsidRPr="00AE6B8E">
        <w:rPr>
          <w:rFonts w:asciiTheme="majorHAnsi" w:hAnsiTheme="majorHAnsi"/>
        </w:rPr>
        <w:lastRenderedPageBreak/>
        <w:t>VII</w:t>
      </w:r>
      <w:r w:rsidR="00E0218D" w:rsidRPr="00AE6B8E">
        <w:rPr>
          <w:rFonts w:asciiTheme="majorHAnsi" w:hAnsiTheme="majorHAnsi"/>
        </w:rPr>
        <w:t>I</w:t>
      </w:r>
      <w:r w:rsidR="00EE7620" w:rsidRPr="00AE6B8E">
        <w:rPr>
          <w:rFonts w:asciiTheme="majorHAnsi" w:hAnsiTheme="majorHAnsi"/>
        </w:rPr>
        <w:t xml:space="preserve"> </w:t>
      </w:r>
      <w:r w:rsidR="0013206C" w:rsidRPr="00AE6B8E">
        <w:rPr>
          <w:rFonts w:asciiTheme="majorHAnsi" w:hAnsiTheme="majorHAnsi"/>
        </w:rPr>
        <w:t>РЕАЛИЗАЦИЈА</w:t>
      </w:r>
      <w:r w:rsidR="00EE7620" w:rsidRPr="00AE6B8E">
        <w:rPr>
          <w:rFonts w:asciiTheme="majorHAnsi" w:hAnsiTheme="majorHAnsi"/>
        </w:rPr>
        <w:t xml:space="preserve"> </w:t>
      </w:r>
      <w:r w:rsidR="0013206C" w:rsidRPr="00AE6B8E">
        <w:rPr>
          <w:rFonts w:asciiTheme="majorHAnsi" w:hAnsiTheme="majorHAnsi"/>
        </w:rPr>
        <w:t>ПРОГРАМА</w:t>
      </w:r>
      <w:r w:rsidR="00EE7620" w:rsidRPr="00AE6B8E">
        <w:rPr>
          <w:rFonts w:asciiTheme="majorHAnsi" w:hAnsiTheme="majorHAnsi"/>
        </w:rPr>
        <w:t xml:space="preserve"> </w:t>
      </w:r>
      <w:r w:rsidR="0013206C" w:rsidRPr="00AE6B8E">
        <w:rPr>
          <w:rFonts w:asciiTheme="majorHAnsi" w:hAnsiTheme="majorHAnsi"/>
        </w:rPr>
        <w:t>СТРУЧНОГ</w:t>
      </w:r>
      <w:r w:rsidR="00EE7620" w:rsidRPr="00AE6B8E">
        <w:rPr>
          <w:rFonts w:asciiTheme="majorHAnsi" w:hAnsiTheme="majorHAnsi"/>
        </w:rPr>
        <w:t xml:space="preserve"> </w:t>
      </w:r>
      <w:r w:rsidR="00336A96" w:rsidRPr="00AE6B8E">
        <w:rPr>
          <w:rFonts w:asciiTheme="majorHAnsi" w:hAnsiTheme="majorHAnsi"/>
        </w:rPr>
        <w:t>УСАВРШАВАЊА</w:t>
      </w:r>
      <w:bookmarkEnd w:id="119"/>
      <w:bookmarkEnd w:id="120"/>
    </w:p>
    <w:p w:rsidR="006C1508" w:rsidRPr="0023074F" w:rsidRDefault="006C1508" w:rsidP="006C1508">
      <w:pPr>
        <w:tabs>
          <w:tab w:val="left" w:pos="540"/>
        </w:tabs>
        <w:jc w:val="both"/>
        <w:rPr>
          <w:rFonts w:ascii="Cambria" w:hAnsi="Cambria"/>
          <w:b/>
          <w:highlight w:val="magenta"/>
          <w:lang w:val="sr-Cyrl-CS"/>
        </w:rPr>
      </w:pPr>
    </w:p>
    <w:p w:rsidR="00E02069" w:rsidRPr="0023074F" w:rsidRDefault="00522B8A" w:rsidP="006C1508">
      <w:pPr>
        <w:tabs>
          <w:tab w:val="left" w:pos="540"/>
        </w:tabs>
        <w:ind w:firstLine="709"/>
        <w:jc w:val="both"/>
        <w:rPr>
          <w:rFonts w:ascii="Cambria" w:hAnsi="Cambria"/>
          <w:lang w:val="sr-Cyrl-CS"/>
        </w:rPr>
      </w:pPr>
      <w:r w:rsidRPr="0023074F">
        <w:rPr>
          <w:rFonts w:ascii="Cambria" w:hAnsi="Cambria"/>
          <w:lang w:val="sr-Cyrl-CS"/>
        </w:rPr>
        <w:t>Полазећи од тога да је унапређивање образовно-васп</w:t>
      </w:r>
      <w:r w:rsidR="008344CB" w:rsidRPr="0023074F">
        <w:rPr>
          <w:rFonts w:ascii="Cambria" w:hAnsi="Cambria"/>
          <w:lang w:val="sr-Cyrl-CS"/>
        </w:rPr>
        <w:t xml:space="preserve">итног рада један од </w:t>
      </w:r>
      <w:r w:rsidRPr="0023074F">
        <w:rPr>
          <w:rFonts w:ascii="Cambria" w:hAnsi="Cambria"/>
          <w:lang w:val="sr-Cyrl-CS"/>
        </w:rPr>
        <w:t xml:space="preserve"> задата</w:t>
      </w:r>
      <w:r w:rsidR="008344CB" w:rsidRPr="0023074F">
        <w:rPr>
          <w:rFonts w:ascii="Cambria" w:hAnsi="Cambria"/>
          <w:lang w:val="sr-Cyrl-CS"/>
        </w:rPr>
        <w:t>ка у раду школе, у школској 20</w:t>
      </w:r>
      <w:r w:rsidR="00340A95" w:rsidRPr="0023074F">
        <w:rPr>
          <w:rFonts w:ascii="Cambria" w:hAnsi="Cambria"/>
          <w:lang w:val="sr-Cyrl-CS"/>
        </w:rPr>
        <w:t>1</w:t>
      </w:r>
      <w:r w:rsidR="00CF43CF" w:rsidRPr="0023074F">
        <w:rPr>
          <w:rFonts w:ascii="Cambria" w:hAnsi="Cambria"/>
          <w:lang w:val="sr-Cyrl-CS"/>
        </w:rPr>
        <w:t>8</w:t>
      </w:r>
      <w:r w:rsidR="00F13757" w:rsidRPr="0023074F">
        <w:rPr>
          <w:rFonts w:ascii="Cambria" w:hAnsi="Cambria"/>
          <w:lang w:val="sr-Cyrl-CS"/>
        </w:rPr>
        <w:t>/</w:t>
      </w:r>
      <w:r w:rsidR="008344CB" w:rsidRPr="0023074F">
        <w:rPr>
          <w:rFonts w:ascii="Cambria" w:hAnsi="Cambria"/>
          <w:lang w:val="sr-Cyrl-CS"/>
        </w:rPr>
        <w:t>1</w:t>
      </w:r>
      <w:r w:rsidR="00CF43CF" w:rsidRPr="0023074F">
        <w:rPr>
          <w:rFonts w:ascii="Cambria" w:hAnsi="Cambria"/>
          <w:lang w:val="sr-Cyrl-CS"/>
        </w:rPr>
        <w:t>9</w:t>
      </w:r>
      <w:r w:rsidRPr="0023074F">
        <w:rPr>
          <w:rFonts w:ascii="Cambria" w:hAnsi="Cambria"/>
          <w:lang w:val="sr-Cyrl-CS"/>
        </w:rPr>
        <w:t xml:space="preserve">. години наставници и стручни сарадници усавршавали су се путем индивидуалног и колективног облика рада, сагласно </w:t>
      </w:r>
      <w:r w:rsidRPr="0023074F">
        <w:rPr>
          <w:rFonts w:ascii="Cambria" w:hAnsi="Cambria"/>
          <w:lang w:val="sr-Cyrl-BA"/>
        </w:rPr>
        <w:t>Правилнику</w:t>
      </w:r>
      <w:r w:rsidRPr="0023074F">
        <w:rPr>
          <w:rFonts w:ascii="Cambria" w:hAnsi="Cambria"/>
          <w:lang w:val="sr-Cyrl-CS"/>
        </w:rPr>
        <w:t xml:space="preserve"> о сталном стручном усавршавању наставника, васпитача и стручних сарадника.</w:t>
      </w:r>
    </w:p>
    <w:p w:rsidR="00417E84" w:rsidRPr="0023074F" w:rsidRDefault="00E02069" w:rsidP="00E860A0">
      <w:pPr>
        <w:tabs>
          <w:tab w:val="left" w:pos="540"/>
        </w:tabs>
        <w:jc w:val="both"/>
        <w:rPr>
          <w:rFonts w:ascii="Cambria" w:hAnsi="Cambria"/>
          <w:lang w:val="sr-Cyrl-CS"/>
        </w:rPr>
      </w:pPr>
      <w:r w:rsidRPr="0023074F">
        <w:rPr>
          <w:rFonts w:ascii="Cambria" w:hAnsi="Cambria"/>
          <w:lang w:val="sr-Cyrl-CS"/>
        </w:rPr>
        <w:tab/>
      </w:r>
      <w:r w:rsidR="0013206C" w:rsidRPr="0023074F">
        <w:rPr>
          <w:rFonts w:ascii="Cambria" w:hAnsi="Cambria"/>
          <w:lang w:val="sr-Latn-CS"/>
        </w:rPr>
        <w:t>Индивидуално</w:t>
      </w:r>
      <w:r w:rsidR="00E860A0" w:rsidRPr="0023074F">
        <w:rPr>
          <w:rFonts w:ascii="Cambria" w:hAnsi="Cambria"/>
        </w:rPr>
        <w:t xml:space="preserve"> </w:t>
      </w:r>
      <w:r w:rsidR="0013206C" w:rsidRPr="0023074F">
        <w:rPr>
          <w:rFonts w:ascii="Cambria" w:hAnsi="Cambria"/>
          <w:lang w:val="sr-Latn-CS"/>
        </w:rPr>
        <w:t>усавршавање</w:t>
      </w:r>
      <w:r w:rsidR="00E860A0" w:rsidRPr="0023074F">
        <w:rPr>
          <w:rFonts w:ascii="Cambria" w:hAnsi="Cambria"/>
        </w:rPr>
        <w:t xml:space="preserve"> </w:t>
      </w:r>
      <w:r w:rsidR="0013206C" w:rsidRPr="0023074F">
        <w:rPr>
          <w:rFonts w:ascii="Cambria" w:hAnsi="Cambria"/>
          <w:lang w:val="sr-Latn-CS"/>
        </w:rPr>
        <w:t>наставника</w:t>
      </w:r>
      <w:r w:rsidR="00E860A0" w:rsidRPr="0023074F">
        <w:rPr>
          <w:rFonts w:ascii="Cambria" w:hAnsi="Cambria"/>
        </w:rPr>
        <w:t xml:space="preserve"> </w:t>
      </w:r>
      <w:r w:rsidR="0013206C" w:rsidRPr="0023074F">
        <w:rPr>
          <w:rFonts w:ascii="Cambria" w:hAnsi="Cambria"/>
          <w:lang w:val="sr-Latn-CS"/>
        </w:rPr>
        <w:t>одвијало</w:t>
      </w:r>
      <w:r w:rsidR="00E860A0" w:rsidRPr="0023074F">
        <w:rPr>
          <w:rFonts w:ascii="Cambria" w:hAnsi="Cambria"/>
        </w:rPr>
        <w:t xml:space="preserve"> </w:t>
      </w:r>
      <w:r w:rsidR="0013206C" w:rsidRPr="0023074F">
        <w:rPr>
          <w:rFonts w:ascii="Cambria" w:hAnsi="Cambria"/>
          <w:lang w:val="sr-Latn-CS"/>
        </w:rPr>
        <w:t>се</w:t>
      </w:r>
      <w:r w:rsidR="00E860A0" w:rsidRPr="0023074F">
        <w:rPr>
          <w:rFonts w:ascii="Cambria" w:hAnsi="Cambria"/>
        </w:rPr>
        <w:t xml:space="preserve"> </w:t>
      </w:r>
      <w:r w:rsidR="0013206C" w:rsidRPr="0023074F">
        <w:rPr>
          <w:rFonts w:ascii="Cambria" w:hAnsi="Cambria"/>
          <w:lang w:val="sr-Latn-CS"/>
        </w:rPr>
        <w:t>кроз</w:t>
      </w:r>
      <w:r w:rsidR="00E860A0" w:rsidRPr="0023074F">
        <w:rPr>
          <w:rFonts w:ascii="Cambria" w:hAnsi="Cambria"/>
        </w:rPr>
        <w:t xml:space="preserve"> </w:t>
      </w:r>
      <w:r w:rsidR="0013206C" w:rsidRPr="0023074F">
        <w:rPr>
          <w:rFonts w:ascii="Cambria" w:hAnsi="Cambria"/>
          <w:lang w:val="sr-Latn-CS"/>
        </w:rPr>
        <w:t>стручну</w:t>
      </w:r>
      <w:r w:rsidR="00E860A0" w:rsidRPr="0023074F">
        <w:rPr>
          <w:rFonts w:ascii="Cambria" w:hAnsi="Cambria"/>
        </w:rPr>
        <w:t xml:space="preserve"> </w:t>
      </w:r>
      <w:r w:rsidR="0013206C" w:rsidRPr="0023074F">
        <w:rPr>
          <w:rFonts w:ascii="Cambria" w:hAnsi="Cambria"/>
          <w:lang w:val="sr-Latn-CS"/>
        </w:rPr>
        <w:t>литературу</w:t>
      </w:r>
      <w:r w:rsidR="00E860A0" w:rsidRPr="0023074F">
        <w:rPr>
          <w:rFonts w:ascii="Cambria" w:hAnsi="Cambria"/>
        </w:rPr>
        <w:t xml:space="preserve"> </w:t>
      </w:r>
      <w:r w:rsidR="0013206C" w:rsidRPr="0023074F">
        <w:rPr>
          <w:rFonts w:ascii="Cambria" w:hAnsi="Cambria"/>
          <w:lang w:val="sr-Latn-CS"/>
        </w:rPr>
        <w:t>везану</w:t>
      </w:r>
      <w:r w:rsidR="00E860A0" w:rsidRPr="0023074F">
        <w:rPr>
          <w:rFonts w:ascii="Cambria" w:hAnsi="Cambria"/>
        </w:rPr>
        <w:t xml:space="preserve"> </w:t>
      </w:r>
      <w:r w:rsidR="0013206C" w:rsidRPr="0023074F">
        <w:rPr>
          <w:rFonts w:ascii="Cambria" w:hAnsi="Cambria"/>
          <w:lang w:val="sr-Latn-CS"/>
        </w:rPr>
        <w:t>за</w:t>
      </w:r>
      <w:r w:rsidR="00E860A0" w:rsidRPr="0023074F">
        <w:rPr>
          <w:rFonts w:ascii="Cambria" w:hAnsi="Cambria"/>
        </w:rPr>
        <w:t xml:space="preserve"> </w:t>
      </w:r>
      <w:r w:rsidR="0013206C" w:rsidRPr="0023074F">
        <w:rPr>
          <w:rFonts w:ascii="Cambria" w:hAnsi="Cambria"/>
          <w:lang w:val="sr-Latn-CS"/>
        </w:rPr>
        <w:t>струку</w:t>
      </w:r>
      <w:r w:rsidR="00E860A0" w:rsidRPr="0023074F">
        <w:rPr>
          <w:rFonts w:ascii="Cambria" w:hAnsi="Cambria"/>
        </w:rPr>
        <w:t xml:space="preserve"> </w:t>
      </w:r>
      <w:r w:rsidR="0013206C" w:rsidRPr="0023074F">
        <w:rPr>
          <w:rFonts w:ascii="Cambria" w:hAnsi="Cambria"/>
          <w:lang w:val="sr-Latn-CS"/>
        </w:rPr>
        <w:t>наставника</w:t>
      </w:r>
      <w:r w:rsidR="00E860A0" w:rsidRPr="0023074F">
        <w:rPr>
          <w:rFonts w:ascii="Cambria" w:hAnsi="Cambria"/>
        </w:rPr>
        <w:t xml:space="preserve"> </w:t>
      </w:r>
      <w:r w:rsidR="0013206C" w:rsidRPr="0023074F">
        <w:rPr>
          <w:rFonts w:ascii="Cambria" w:hAnsi="Cambria"/>
          <w:lang w:val="sr-Latn-CS"/>
        </w:rPr>
        <w:t>и</w:t>
      </w:r>
      <w:r w:rsidR="00E860A0" w:rsidRPr="0023074F">
        <w:rPr>
          <w:rFonts w:ascii="Cambria" w:hAnsi="Cambria"/>
        </w:rPr>
        <w:t xml:space="preserve"> </w:t>
      </w:r>
      <w:r w:rsidR="0013206C" w:rsidRPr="0023074F">
        <w:rPr>
          <w:rFonts w:ascii="Cambria" w:hAnsi="Cambria"/>
          <w:lang w:val="sr-Latn-CS"/>
        </w:rPr>
        <w:t>стручних</w:t>
      </w:r>
      <w:r w:rsidR="00E860A0" w:rsidRPr="0023074F">
        <w:rPr>
          <w:rFonts w:ascii="Cambria" w:hAnsi="Cambria"/>
        </w:rPr>
        <w:t xml:space="preserve"> </w:t>
      </w:r>
      <w:r w:rsidR="0013206C" w:rsidRPr="0023074F">
        <w:rPr>
          <w:rFonts w:ascii="Cambria" w:hAnsi="Cambria"/>
          <w:lang w:val="sr-Latn-CS"/>
        </w:rPr>
        <w:t>сарадника</w:t>
      </w:r>
      <w:r w:rsidR="00BA1A69" w:rsidRPr="0023074F">
        <w:rPr>
          <w:rFonts w:ascii="Cambria" w:hAnsi="Cambria"/>
          <w:lang w:val="sr-Latn-CS"/>
        </w:rPr>
        <w:t xml:space="preserve">, </w:t>
      </w:r>
      <w:r w:rsidR="0013206C" w:rsidRPr="0023074F">
        <w:rPr>
          <w:rFonts w:ascii="Cambria" w:hAnsi="Cambria"/>
          <w:lang w:val="sr-Latn-CS"/>
        </w:rPr>
        <w:t>часописе</w:t>
      </w:r>
      <w:r w:rsidR="00E860A0" w:rsidRPr="0023074F">
        <w:rPr>
          <w:rFonts w:ascii="Cambria" w:hAnsi="Cambria"/>
        </w:rPr>
        <w:t xml:space="preserve"> </w:t>
      </w:r>
      <w:r w:rsidR="0013206C" w:rsidRPr="0023074F">
        <w:rPr>
          <w:rFonts w:ascii="Cambria" w:hAnsi="Cambria"/>
          <w:lang w:val="sr-Latn-CS"/>
        </w:rPr>
        <w:t>и</w:t>
      </w:r>
      <w:r w:rsidR="00E860A0" w:rsidRPr="0023074F">
        <w:rPr>
          <w:rFonts w:ascii="Cambria" w:hAnsi="Cambria"/>
        </w:rPr>
        <w:t xml:space="preserve"> </w:t>
      </w:r>
      <w:r w:rsidR="0013206C" w:rsidRPr="0023074F">
        <w:rPr>
          <w:rFonts w:ascii="Cambria" w:hAnsi="Cambria"/>
          <w:lang w:val="sr-Latn-CS"/>
        </w:rPr>
        <w:t>друге</w:t>
      </w:r>
      <w:r w:rsidR="00E860A0" w:rsidRPr="0023074F">
        <w:rPr>
          <w:rFonts w:ascii="Cambria" w:hAnsi="Cambria"/>
        </w:rPr>
        <w:t xml:space="preserve"> </w:t>
      </w:r>
      <w:r w:rsidR="0013206C" w:rsidRPr="0023074F">
        <w:rPr>
          <w:rFonts w:ascii="Cambria" w:hAnsi="Cambria"/>
          <w:lang w:val="sr-Latn-CS"/>
        </w:rPr>
        <w:t>публикације</w:t>
      </w:r>
      <w:r w:rsidR="00BA1A69" w:rsidRPr="0023074F">
        <w:rPr>
          <w:rFonts w:ascii="Cambria" w:hAnsi="Cambria"/>
          <w:lang w:val="sr-Latn-CS"/>
        </w:rPr>
        <w:t>.</w:t>
      </w:r>
      <w:r w:rsidR="00C84E3D" w:rsidRPr="0023074F">
        <w:rPr>
          <w:rFonts w:ascii="Cambria" w:hAnsi="Cambria"/>
        </w:rPr>
        <w:t xml:space="preserve"> Наставници су у складу са правилником и планом унапређивања квалитета образовно-васпитног рада одржали два угледна часа, а присуствовали већем броју угледних часова на нивоу стручних већа.</w:t>
      </w:r>
      <w:r w:rsidR="00CF5748" w:rsidRPr="0023074F">
        <w:rPr>
          <w:rFonts w:ascii="Cambria" w:hAnsi="Cambria"/>
        </w:rPr>
        <w:t xml:space="preserve"> </w:t>
      </w:r>
      <w:r w:rsidRPr="0023074F">
        <w:rPr>
          <w:rFonts w:ascii="Cambria" w:hAnsi="Cambria"/>
          <w:lang w:val="sr-Cyrl-CS"/>
        </w:rPr>
        <w:tab/>
      </w:r>
    </w:p>
    <w:p w:rsidR="003659BE" w:rsidRPr="0023074F" w:rsidRDefault="003659BE" w:rsidP="00E860A0">
      <w:pPr>
        <w:tabs>
          <w:tab w:val="left" w:pos="540"/>
        </w:tabs>
        <w:jc w:val="both"/>
        <w:rPr>
          <w:rFonts w:asciiTheme="majorHAnsi" w:hAnsiTheme="majorHAnsi"/>
        </w:rPr>
      </w:pPr>
    </w:p>
    <w:tbl>
      <w:tblPr>
        <w:tblStyle w:val="TableGrid"/>
        <w:tblW w:w="0" w:type="auto"/>
        <w:tblLook w:val="04A0" w:firstRow="1" w:lastRow="0" w:firstColumn="1" w:lastColumn="0" w:noHBand="0" w:noVBand="1"/>
      </w:tblPr>
      <w:tblGrid>
        <w:gridCol w:w="2235"/>
        <w:gridCol w:w="1842"/>
        <w:gridCol w:w="1842"/>
        <w:gridCol w:w="1842"/>
        <w:gridCol w:w="1843"/>
      </w:tblGrid>
      <w:tr w:rsidR="006A7840" w:rsidRPr="0023074F" w:rsidTr="000445CD">
        <w:tc>
          <w:tcPr>
            <w:tcW w:w="9604" w:type="dxa"/>
            <w:gridSpan w:val="5"/>
            <w:shd w:val="clear" w:color="auto" w:fill="DBE5F1" w:themeFill="accent1" w:themeFillTint="33"/>
          </w:tcPr>
          <w:p w:rsidR="00F1125C" w:rsidRPr="0023074F" w:rsidRDefault="00417E84" w:rsidP="00F1125C">
            <w:pPr>
              <w:rPr>
                <w:rFonts w:asciiTheme="majorHAnsi" w:hAnsiTheme="majorHAnsi"/>
                <w:b/>
                <w:sz w:val="22"/>
                <w:szCs w:val="22"/>
              </w:rPr>
            </w:pPr>
            <w:r w:rsidRPr="0023074F">
              <w:rPr>
                <w:rFonts w:asciiTheme="majorHAnsi" w:hAnsiTheme="majorHAnsi"/>
                <w:b/>
                <w:sz w:val="22"/>
                <w:szCs w:val="22"/>
              </w:rPr>
              <w:t>ВАЛЕРИЈА СТАНОЈКОВИЋ</w:t>
            </w:r>
          </w:p>
        </w:tc>
      </w:tr>
      <w:tr w:rsidR="006A7840" w:rsidRPr="0023074F" w:rsidTr="000445CD">
        <w:tc>
          <w:tcPr>
            <w:tcW w:w="2235" w:type="dxa"/>
            <w:shd w:val="clear" w:color="auto" w:fill="DBE5F1" w:themeFill="accent1" w:themeFillTint="33"/>
          </w:tcPr>
          <w:p w:rsidR="00F1125C" w:rsidRPr="0023074F" w:rsidRDefault="00F1125C" w:rsidP="008B6CCE">
            <w:pPr>
              <w:rPr>
                <w:rFonts w:asciiTheme="majorHAnsi" w:hAnsiTheme="majorHAnsi"/>
                <w:b/>
                <w:sz w:val="22"/>
                <w:szCs w:val="22"/>
              </w:rPr>
            </w:pPr>
            <w:r w:rsidRPr="0023074F">
              <w:rPr>
                <w:rFonts w:asciiTheme="majorHAnsi" w:hAnsiTheme="majorHAnsi"/>
                <w:b/>
                <w:sz w:val="22"/>
                <w:szCs w:val="22"/>
              </w:rPr>
              <w:t>ПРОГРАМ/СТ. СКУП</w:t>
            </w:r>
          </w:p>
        </w:tc>
        <w:tc>
          <w:tcPr>
            <w:tcW w:w="1842" w:type="dxa"/>
            <w:shd w:val="clear" w:color="auto" w:fill="DBE5F1" w:themeFill="accent1" w:themeFillTint="33"/>
          </w:tcPr>
          <w:p w:rsidR="00F1125C" w:rsidRPr="0023074F" w:rsidRDefault="00F1125C" w:rsidP="008B6CCE">
            <w:pPr>
              <w:rPr>
                <w:rFonts w:asciiTheme="majorHAnsi" w:hAnsiTheme="majorHAnsi"/>
                <w:b/>
                <w:sz w:val="22"/>
                <w:szCs w:val="22"/>
              </w:rPr>
            </w:pPr>
            <w:r w:rsidRPr="0023074F">
              <w:rPr>
                <w:rFonts w:asciiTheme="majorHAnsi" w:hAnsiTheme="majorHAnsi"/>
                <w:b/>
                <w:sz w:val="22"/>
                <w:szCs w:val="22"/>
              </w:rPr>
              <w:t>ВРЕМЕ</w:t>
            </w:r>
          </w:p>
        </w:tc>
        <w:tc>
          <w:tcPr>
            <w:tcW w:w="1842" w:type="dxa"/>
            <w:shd w:val="clear" w:color="auto" w:fill="DBE5F1" w:themeFill="accent1" w:themeFillTint="33"/>
          </w:tcPr>
          <w:p w:rsidR="00F1125C" w:rsidRPr="0023074F" w:rsidRDefault="00F1125C" w:rsidP="008B6CCE">
            <w:pPr>
              <w:rPr>
                <w:rFonts w:asciiTheme="majorHAnsi" w:hAnsiTheme="majorHAnsi"/>
                <w:b/>
                <w:sz w:val="22"/>
                <w:szCs w:val="22"/>
              </w:rPr>
            </w:pPr>
            <w:r w:rsidRPr="0023074F">
              <w:rPr>
                <w:rFonts w:asciiTheme="majorHAnsi" w:hAnsiTheme="majorHAnsi"/>
                <w:b/>
                <w:sz w:val="22"/>
                <w:szCs w:val="22"/>
              </w:rPr>
              <w:t>ОРГАНИЗАТОР</w:t>
            </w:r>
          </w:p>
        </w:tc>
        <w:tc>
          <w:tcPr>
            <w:tcW w:w="1842" w:type="dxa"/>
            <w:shd w:val="clear" w:color="auto" w:fill="DBE5F1" w:themeFill="accent1" w:themeFillTint="33"/>
          </w:tcPr>
          <w:p w:rsidR="00F1125C" w:rsidRPr="0023074F" w:rsidRDefault="00F1125C" w:rsidP="008B6CCE">
            <w:pPr>
              <w:rPr>
                <w:rFonts w:asciiTheme="majorHAnsi" w:hAnsiTheme="majorHAnsi"/>
                <w:b/>
                <w:sz w:val="22"/>
                <w:szCs w:val="22"/>
              </w:rPr>
            </w:pPr>
            <w:r w:rsidRPr="0023074F">
              <w:rPr>
                <w:rFonts w:asciiTheme="majorHAnsi" w:hAnsiTheme="majorHAnsi"/>
                <w:b/>
                <w:sz w:val="22"/>
                <w:szCs w:val="22"/>
              </w:rPr>
              <w:t>К1-4/П1-8</w:t>
            </w:r>
          </w:p>
        </w:tc>
        <w:tc>
          <w:tcPr>
            <w:tcW w:w="1843" w:type="dxa"/>
            <w:shd w:val="clear" w:color="auto" w:fill="DBE5F1" w:themeFill="accent1" w:themeFillTint="33"/>
          </w:tcPr>
          <w:p w:rsidR="00F1125C" w:rsidRPr="0023074F" w:rsidRDefault="00F1125C" w:rsidP="008B6CCE">
            <w:pPr>
              <w:rPr>
                <w:rFonts w:asciiTheme="majorHAnsi" w:hAnsiTheme="majorHAnsi"/>
                <w:b/>
                <w:sz w:val="22"/>
                <w:szCs w:val="22"/>
              </w:rPr>
            </w:pPr>
            <w:r w:rsidRPr="0023074F">
              <w:rPr>
                <w:rFonts w:asciiTheme="majorHAnsi" w:hAnsiTheme="majorHAnsi"/>
                <w:b/>
                <w:sz w:val="22"/>
                <w:szCs w:val="22"/>
              </w:rPr>
              <w:t>БОДОВИ</w:t>
            </w:r>
          </w:p>
        </w:tc>
      </w:tr>
      <w:tr w:rsidR="003F3079" w:rsidRPr="0023074F" w:rsidTr="000445CD">
        <w:tc>
          <w:tcPr>
            <w:tcW w:w="2235"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Инклузивно образовање и индивидуални образовни план</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24-25.августа 2018.</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Удружење МОСТ за сарадњу и посредовање, Београд</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К2/П1</w:t>
            </w:r>
          </w:p>
        </w:tc>
        <w:tc>
          <w:tcPr>
            <w:tcW w:w="1843" w:type="dxa"/>
          </w:tcPr>
          <w:p w:rsidR="003F3079" w:rsidRPr="0023074F" w:rsidRDefault="003F3079" w:rsidP="00DE4729">
            <w:pPr>
              <w:rPr>
                <w:rFonts w:asciiTheme="majorHAnsi" w:eastAsia="Calibri" w:hAnsiTheme="majorHAnsi"/>
                <w:b/>
                <w:sz w:val="22"/>
                <w:szCs w:val="22"/>
                <w:lang w:val="sr-Cyrl-RS"/>
              </w:rPr>
            </w:pPr>
            <w:r w:rsidRPr="0023074F">
              <w:rPr>
                <w:rFonts w:asciiTheme="majorHAnsi" w:eastAsia="Calibri" w:hAnsiTheme="majorHAnsi"/>
                <w:b/>
                <w:sz w:val="22"/>
                <w:szCs w:val="22"/>
                <w:lang w:val="sr-Cyrl-RS"/>
              </w:rPr>
              <w:t xml:space="preserve">16 </w:t>
            </w:r>
          </w:p>
        </w:tc>
      </w:tr>
      <w:tr w:rsidR="003F3079" w:rsidRPr="0023074F" w:rsidTr="000445CD">
        <w:tc>
          <w:tcPr>
            <w:tcW w:w="2235"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Отворена учионица</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27.10.2018.</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Удружење креативни учитељи,Нови Београд</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К4/П3</w:t>
            </w:r>
          </w:p>
        </w:tc>
        <w:tc>
          <w:tcPr>
            <w:tcW w:w="1843" w:type="dxa"/>
          </w:tcPr>
          <w:p w:rsidR="003F3079" w:rsidRPr="0023074F" w:rsidRDefault="003F3079" w:rsidP="00DE4729">
            <w:pPr>
              <w:rPr>
                <w:rFonts w:asciiTheme="majorHAnsi" w:eastAsia="Calibri" w:hAnsiTheme="majorHAnsi"/>
                <w:b/>
                <w:sz w:val="22"/>
                <w:szCs w:val="22"/>
                <w:lang w:val="sr-Cyrl-RS"/>
              </w:rPr>
            </w:pPr>
            <w:r w:rsidRPr="0023074F">
              <w:rPr>
                <w:rFonts w:asciiTheme="majorHAnsi" w:eastAsia="Calibri" w:hAnsiTheme="majorHAnsi"/>
                <w:b/>
                <w:sz w:val="22"/>
                <w:szCs w:val="22"/>
                <w:lang w:val="sr-Cyrl-RS"/>
              </w:rPr>
              <w:t>8</w:t>
            </w:r>
          </w:p>
          <w:p w:rsidR="003F3079" w:rsidRPr="0023074F" w:rsidRDefault="003F3079" w:rsidP="00DE4729">
            <w:pPr>
              <w:rPr>
                <w:rFonts w:asciiTheme="majorHAnsi" w:eastAsia="Calibri" w:hAnsiTheme="majorHAnsi"/>
                <w:b/>
                <w:sz w:val="22"/>
                <w:szCs w:val="22"/>
                <w:lang w:val="sr-Cyrl-RS"/>
              </w:rPr>
            </w:pPr>
          </w:p>
        </w:tc>
      </w:tr>
      <w:tr w:rsidR="003F3079" w:rsidRPr="0023074F" w:rsidTr="000445CD">
        <w:tc>
          <w:tcPr>
            <w:tcW w:w="2235"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Читалићи-писалићи у освајању вештина за 21. век</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 xml:space="preserve">3. 11. 2018. </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Учитељско друштво Лесковац</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К2/П1</w:t>
            </w:r>
          </w:p>
        </w:tc>
        <w:tc>
          <w:tcPr>
            <w:tcW w:w="1843" w:type="dxa"/>
          </w:tcPr>
          <w:p w:rsidR="003F3079" w:rsidRPr="0023074F" w:rsidRDefault="003F3079" w:rsidP="00DE4729">
            <w:pPr>
              <w:rPr>
                <w:rFonts w:asciiTheme="majorHAnsi" w:eastAsia="Calibri" w:hAnsiTheme="majorHAnsi"/>
                <w:b/>
                <w:sz w:val="22"/>
                <w:szCs w:val="22"/>
                <w:lang w:val="sr-Cyrl-RS"/>
              </w:rPr>
            </w:pPr>
            <w:r w:rsidRPr="0023074F">
              <w:rPr>
                <w:rFonts w:asciiTheme="majorHAnsi" w:eastAsia="Calibri" w:hAnsiTheme="majorHAnsi"/>
                <w:b/>
                <w:sz w:val="22"/>
                <w:szCs w:val="22"/>
                <w:lang w:val="sr-Cyrl-RS"/>
              </w:rPr>
              <w:t>8</w:t>
            </w:r>
          </w:p>
        </w:tc>
      </w:tr>
      <w:tr w:rsidR="003F3079" w:rsidRPr="0023074F" w:rsidTr="00417E84">
        <w:tc>
          <w:tcPr>
            <w:tcW w:w="2235"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Аутистични спектар, хиперактивност, дислексија и друге сметње -стратегије</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15 -16. 11. 2018.</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Удружење МОСТ за сарадњу и посредовање, Београд</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К2/П2</w:t>
            </w:r>
          </w:p>
        </w:tc>
        <w:tc>
          <w:tcPr>
            <w:tcW w:w="1843" w:type="dxa"/>
          </w:tcPr>
          <w:p w:rsidR="003F3079" w:rsidRPr="0023074F" w:rsidRDefault="003F3079" w:rsidP="00DE4729">
            <w:pPr>
              <w:rPr>
                <w:rFonts w:asciiTheme="majorHAnsi" w:eastAsia="Calibri" w:hAnsiTheme="majorHAnsi"/>
                <w:b/>
                <w:sz w:val="22"/>
                <w:szCs w:val="22"/>
                <w:lang w:val="sr-Cyrl-RS"/>
              </w:rPr>
            </w:pPr>
            <w:r w:rsidRPr="0023074F">
              <w:rPr>
                <w:rFonts w:asciiTheme="majorHAnsi" w:eastAsia="Calibri" w:hAnsiTheme="majorHAnsi"/>
                <w:b/>
                <w:sz w:val="22"/>
                <w:szCs w:val="22"/>
                <w:lang w:val="sr-Cyrl-RS"/>
              </w:rPr>
              <w:t>16</w:t>
            </w:r>
          </w:p>
        </w:tc>
      </w:tr>
      <w:tr w:rsidR="003F3079" w:rsidRPr="0023074F" w:rsidTr="00417E84">
        <w:tc>
          <w:tcPr>
            <w:tcW w:w="2235"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Управљање пројектима из области заштите животне средине</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8.12.2018.</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Регионални центар за професионални развој запослених у образовању Смедерево</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К2/П3</w:t>
            </w:r>
          </w:p>
        </w:tc>
        <w:tc>
          <w:tcPr>
            <w:tcW w:w="1843" w:type="dxa"/>
          </w:tcPr>
          <w:p w:rsidR="003F3079" w:rsidRPr="0023074F" w:rsidRDefault="003F3079" w:rsidP="00DE4729">
            <w:pPr>
              <w:rPr>
                <w:rFonts w:asciiTheme="majorHAnsi" w:eastAsia="Calibri" w:hAnsiTheme="majorHAnsi"/>
                <w:b/>
                <w:sz w:val="22"/>
                <w:szCs w:val="22"/>
                <w:lang w:val="sr-Cyrl-RS"/>
              </w:rPr>
            </w:pPr>
            <w:r w:rsidRPr="0023074F">
              <w:rPr>
                <w:rFonts w:asciiTheme="majorHAnsi" w:eastAsia="Calibri" w:hAnsiTheme="majorHAnsi"/>
                <w:b/>
                <w:sz w:val="22"/>
                <w:szCs w:val="22"/>
                <w:lang w:val="sr-Cyrl-RS"/>
              </w:rPr>
              <w:t>8</w:t>
            </w:r>
          </w:p>
        </w:tc>
      </w:tr>
      <w:tr w:rsidR="003F3079" w:rsidRPr="0023074F" w:rsidTr="00417E84">
        <w:tc>
          <w:tcPr>
            <w:tcW w:w="2235" w:type="dxa"/>
          </w:tcPr>
          <w:p w:rsidR="003F3079" w:rsidRPr="0023074F" w:rsidRDefault="003F3079" w:rsidP="00DE4729">
            <w:pPr>
              <w:rPr>
                <w:rFonts w:asciiTheme="majorHAnsi" w:eastAsia="Calibri" w:hAnsiTheme="majorHAnsi"/>
                <w:sz w:val="22"/>
                <w:szCs w:val="22"/>
              </w:rPr>
            </w:pPr>
            <w:r w:rsidRPr="0023074F">
              <w:rPr>
                <w:rFonts w:asciiTheme="majorHAnsi" w:eastAsia="Calibri" w:hAnsiTheme="majorHAnsi"/>
                <w:sz w:val="22"/>
                <w:szCs w:val="22"/>
                <w:lang w:val="sr-Cyrl-RS"/>
              </w:rPr>
              <w:t>Учионица добре воље</w:t>
            </w:r>
          </w:p>
          <w:p w:rsidR="003F3079" w:rsidRPr="0023074F" w:rsidRDefault="003F3079" w:rsidP="00DE4729">
            <w:pPr>
              <w:rPr>
                <w:rFonts w:asciiTheme="majorHAnsi" w:eastAsia="Calibri" w:hAnsiTheme="majorHAnsi"/>
                <w:sz w:val="22"/>
                <w:szCs w:val="22"/>
              </w:rPr>
            </w:pP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01</w:t>
            </w:r>
            <w:r w:rsidRPr="0023074F">
              <w:rPr>
                <w:rFonts w:asciiTheme="majorHAnsi" w:eastAsia="Calibri" w:hAnsiTheme="majorHAnsi"/>
                <w:sz w:val="22"/>
                <w:szCs w:val="22"/>
              </w:rPr>
              <w:t>/2.</w:t>
            </w:r>
            <w:r w:rsidRPr="0023074F">
              <w:rPr>
                <w:rFonts w:asciiTheme="majorHAnsi" w:eastAsia="Calibri" w:hAnsiTheme="majorHAnsi"/>
                <w:sz w:val="22"/>
                <w:szCs w:val="22"/>
                <w:lang w:val="sr-Cyrl-RS"/>
              </w:rPr>
              <w:t>02.2019.</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Удружење МОСТ за сарадњу и посредовања</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К2/П2</w:t>
            </w:r>
          </w:p>
        </w:tc>
        <w:tc>
          <w:tcPr>
            <w:tcW w:w="1843" w:type="dxa"/>
          </w:tcPr>
          <w:p w:rsidR="003F3079" w:rsidRPr="0023074F" w:rsidRDefault="003F3079" w:rsidP="00DE4729">
            <w:pPr>
              <w:rPr>
                <w:rFonts w:asciiTheme="majorHAnsi" w:eastAsia="Calibri" w:hAnsiTheme="majorHAnsi"/>
                <w:b/>
                <w:sz w:val="22"/>
                <w:szCs w:val="22"/>
                <w:lang w:val="sr-Cyrl-RS"/>
              </w:rPr>
            </w:pPr>
            <w:r w:rsidRPr="0023074F">
              <w:rPr>
                <w:rFonts w:asciiTheme="majorHAnsi" w:eastAsia="Calibri" w:hAnsiTheme="majorHAnsi"/>
                <w:b/>
                <w:sz w:val="22"/>
                <w:szCs w:val="22"/>
                <w:lang w:val="sr-Cyrl-RS"/>
              </w:rPr>
              <w:t xml:space="preserve">16 </w:t>
            </w:r>
          </w:p>
        </w:tc>
      </w:tr>
      <w:tr w:rsidR="003F3079" w:rsidRPr="0023074F" w:rsidTr="00417E84">
        <w:tc>
          <w:tcPr>
            <w:tcW w:w="2235" w:type="dxa"/>
          </w:tcPr>
          <w:p w:rsidR="003F3079" w:rsidRPr="0023074F" w:rsidRDefault="003F3079" w:rsidP="00DE4729">
            <w:pPr>
              <w:rPr>
                <w:rFonts w:asciiTheme="majorHAnsi" w:eastAsia="Calibri" w:hAnsiTheme="majorHAnsi"/>
                <w:sz w:val="22"/>
                <w:szCs w:val="22"/>
                <w:lang w:val="sr-Latn-RS"/>
              </w:rPr>
            </w:pPr>
            <w:r w:rsidRPr="0023074F">
              <w:rPr>
                <w:rFonts w:asciiTheme="majorHAnsi" w:eastAsia="Calibri" w:hAnsiTheme="majorHAnsi"/>
                <w:sz w:val="22"/>
                <w:szCs w:val="22"/>
                <w:lang w:val="sr-Latn-RS"/>
              </w:rPr>
              <w:t>O</w:t>
            </w:r>
            <w:r w:rsidRPr="0023074F">
              <w:rPr>
                <w:rFonts w:asciiTheme="majorHAnsi" w:eastAsia="Calibri" w:hAnsiTheme="majorHAnsi"/>
                <w:sz w:val="22"/>
                <w:szCs w:val="22"/>
                <w:lang w:val="sr-Cyrl-RS"/>
              </w:rPr>
              <w:t>бук</w:t>
            </w:r>
            <w:r w:rsidRPr="0023074F">
              <w:rPr>
                <w:rFonts w:asciiTheme="majorHAnsi" w:eastAsia="Calibri" w:hAnsiTheme="majorHAnsi"/>
                <w:sz w:val="22"/>
                <w:szCs w:val="22"/>
                <w:lang w:val="sr-Latn-RS"/>
              </w:rPr>
              <w:t xml:space="preserve">a </w:t>
            </w:r>
            <w:r w:rsidRPr="0023074F">
              <w:rPr>
                <w:rFonts w:asciiTheme="majorHAnsi" w:eastAsia="Calibri" w:hAnsiTheme="majorHAnsi"/>
                <w:sz w:val="22"/>
                <w:szCs w:val="22"/>
                <w:lang w:val="sr-Cyrl-RS"/>
              </w:rPr>
              <w:t xml:space="preserve">наставника разредне наставе за реализацију наставе оријентисане ка </w:t>
            </w:r>
            <w:r w:rsidRPr="0023074F">
              <w:rPr>
                <w:rFonts w:asciiTheme="majorHAnsi" w:eastAsia="Calibri" w:hAnsiTheme="majorHAnsi"/>
                <w:sz w:val="22"/>
                <w:szCs w:val="22"/>
                <w:lang w:val="sr-Cyrl-RS"/>
              </w:rPr>
              <w:lastRenderedPageBreak/>
              <w:t xml:space="preserve">исходима </w:t>
            </w:r>
          </w:p>
        </w:tc>
        <w:tc>
          <w:tcPr>
            <w:tcW w:w="1842" w:type="dxa"/>
          </w:tcPr>
          <w:p w:rsidR="003F3079" w:rsidRPr="0023074F" w:rsidRDefault="003F3079" w:rsidP="00DE4729">
            <w:pPr>
              <w:rPr>
                <w:rFonts w:asciiTheme="majorHAnsi" w:eastAsia="Calibri" w:hAnsiTheme="majorHAnsi"/>
                <w:sz w:val="22"/>
                <w:szCs w:val="22"/>
                <w:lang w:val="sr-Latn-RS"/>
              </w:rPr>
            </w:pPr>
            <w:r w:rsidRPr="0023074F">
              <w:rPr>
                <w:rFonts w:asciiTheme="majorHAnsi" w:eastAsia="Calibri" w:hAnsiTheme="majorHAnsi"/>
                <w:sz w:val="22"/>
                <w:szCs w:val="22"/>
                <w:lang w:val="sr-Latn-RS"/>
              </w:rPr>
              <w:lastRenderedPageBreak/>
              <w:t>18/19.05.2019.</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 xml:space="preserve">Завод за унапређивање образовања и васпитања Републике </w:t>
            </w:r>
            <w:r w:rsidRPr="0023074F">
              <w:rPr>
                <w:rFonts w:asciiTheme="majorHAnsi" w:eastAsia="Calibri" w:hAnsiTheme="majorHAnsi"/>
                <w:sz w:val="22"/>
                <w:szCs w:val="22"/>
                <w:lang w:val="sr-Cyrl-RS"/>
              </w:rPr>
              <w:lastRenderedPageBreak/>
              <w:t>Србије</w:t>
            </w:r>
          </w:p>
        </w:tc>
        <w:tc>
          <w:tcPr>
            <w:tcW w:w="1842" w:type="dxa"/>
          </w:tcPr>
          <w:p w:rsidR="003F3079" w:rsidRPr="0023074F" w:rsidRDefault="003F3079" w:rsidP="00DE4729">
            <w:pPr>
              <w:rPr>
                <w:rFonts w:asciiTheme="majorHAnsi" w:eastAsia="Calibri" w:hAnsiTheme="majorHAnsi"/>
                <w:sz w:val="22"/>
                <w:szCs w:val="22"/>
              </w:rPr>
            </w:pPr>
            <w:r w:rsidRPr="0023074F">
              <w:rPr>
                <w:rFonts w:asciiTheme="majorHAnsi" w:eastAsia="Calibri" w:hAnsiTheme="majorHAnsi"/>
                <w:sz w:val="22"/>
                <w:szCs w:val="22"/>
                <w:lang w:val="sr-Cyrl-RS"/>
              </w:rPr>
              <w:lastRenderedPageBreak/>
              <w:t>К2/П</w:t>
            </w:r>
            <w:r w:rsidRPr="0023074F">
              <w:rPr>
                <w:rFonts w:asciiTheme="majorHAnsi" w:eastAsia="Calibri" w:hAnsiTheme="majorHAnsi"/>
                <w:sz w:val="22"/>
                <w:szCs w:val="22"/>
              </w:rPr>
              <w:t>3</w:t>
            </w:r>
          </w:p>
        </w:tc>
        <w:tc>
          <w:tcPr>
            <w:tcW w:w="1843" w:type="dxa"/>
          </w:tcPr>
          <w:p w:rsidR="003F3079" w:rsidRPr="0023074F" w:rsidRDefault="003F3079" w:rsidP="00DE4729">
            <w:pPr>
              <w:rPr>
                <w:rFonts w:asciiTheme="majorHAnsi" w:eastAsia="Calibri" w:hAnsiTheme="majorHAnsi"/>
                <w:b/>
                <w:sz w:val="22"/>
                <w:szCs w:val="22"/>
              </w:rPr>
            </w:pPr>
            <w:r w:rsidRPr="0023074F">
              <w:rPr>
                <w:rFonts w:asciiTheme="majorHAnsi" w:eastAsia="Calibri" w:hAnsiTheme="majorHAnsi"/>
                <w:b/>
                <w:sz w:val="22"/>
                <w:szCs w:val="22"/>
              </w:rPr>
              <w:t>24</w:t>
            </w:r>
          </w:p>
        </w:tc>
      </w:tr>
      <w:tr w:rsidR="003F3079" w:rsidRPr="0023074F" w:rsidTr="00417E84">
        <w:tc>
          <w:tcPr>
            <w:tcW w:w="2235"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lastRenderedPageBreak/>
              <w:t>Међународна смотра читалаштва „Читалићи 2019“</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25-26.05.2019.</w:t>
            </w:r>
          </w:p>
        </w:tc>
        <w:tc>
          <w:tcPr>
            <w:tcW w:w="1842" w:type="dxa"/>
          </w:tcPr>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Министарство просвете науке и технолошког развоја Републике Србије</w:t>
            </w:r>
          </w:p>
          <w:p w:rsidR="003F3079" w:rsidRPr="0023074F" w:rsidRDefault="003F3079"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ОШ „Миливоје Боровић“</w:t>
            </w:r>
          </w:p>
        </w:tc>
        <w:tc>
          <w:tcPr>
            <w:tcW w:w="1842" w:type="dxa"/>
          </w:tcPr>
          <w:p w:rsidR="003F3079" w:rsidRPr="0023074F" w:rsidRDefault="003F3079" w:rsidP="00DE4729">
            <w:pPr>
              <w:rPr>
                <w:rFonts w:asciiTheme="majorHAnsi" w:eastAsia="Calibri" w:hAnsiTheme="majorHAnsi"/>
                <w:sz w:val="22"/>
                <w:szCs w:val="22"/>
                <w:lang w:val="sr-Cyrl-RS"/>
              </w:rPr>
            </w:pPr>
          </w:p>
        </w:tc>
        <w:tc>
          <w:tcPr>
            <w:tcW w:w="1843" w:type="dxa"/>
          </w:tcPr>
          <w:p w:rsidR="003F3079" w:rsidRPr="0023074F" w:rsidRDefault="003F3079" w:rsidP="00DE4729">
            <w:pPr>
              <w:rPr>
                <w:rFonts w:asciiTheme="majorHAnsi" w:eastAsia="Calibri" w:hAnsiTheme="majorHAnsi"/>
                <w:b/>
                <w:sz w:val="22"/>
                <w:szCs w:val="22"/>
                <w:lang w:val="sr-Cyrl-RS"/>
              </w:rPr>
            </w:pPr>
            <w:r w:rsidRPr="0023074F">
              <w:rPr>
                <w:rFonts w:asciiTheme="majorHAnsi" w:eastAsia="Calibri" w:hAnsiTheme="majorHAnsi"/>
                <w:b/>
                <w:sz w:val="22"/>
                <w:szCs w:val="22"/>
                <w:lang w:val="sr-Cyrl-RS"/>
              </w:rPr>
              <w:t>5</w:t>
            </w:r>
          </w:p>
        </w:tc>
      </w:tr>
    </w:tbl>
    <w:p w:rsidR="00F1125C" w:rsidRPr="0023074F" w:rsidRDefault="00F1125C" w:rsidP="00E860A0">
      <w:pPr>
        <w:tabs>
          <w:tab w:val="left" w:pos="540"/>
        </w:tabs>
        <w:jc w:val="both"/>
        <w:rPr>
          <w:rFonts w:asciiTheme="majorHAnsi" w:hAnsiTheme="majorHAns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843"/>
        <w:gridCol w:w="1701"/>
      </w:tblGrid>
      <w:tr w:rsidR="009E3FE5" w:rsidRPr="0023074F" w:rsidTr="00CF43CF">
        <w:tc>
          <w:tcPr>
            <w:tcW w:w="9606" w:type="dxa"/>
            <w:gridSpan w:val="3"/>
            <w:shd w:val="clear" w:color="auto" w:fill="DBE5F1"/>
          </w:tcPr>
          <w:p w:rsidR="009E3FE5" w:rsidRPr="0023074F" w:rsidRDefault="009E3FE5" w:rsidP="009E3FE5">
            <w:pPr>
              <w:rPr>
                <w:rFonts w:ascii="Calibri" w:eastAsia="Calibri" w:hAnsi="Calibri"/>
                <w:b/>
                <w:lang w:val="sr-Latn-CS"/>
              </w:rPr>
            </w:pPr>
            <w:r w:rsidRPr="0023074F">
              <w:rPr>
                <w:rFonts w:ascii="Calibri" w:eastAsia="Calibri" w:hAnsi="Calibri"/>
                <w:b/>
                <w:sz w:val="22"/>
                <w:szCs w:val="22"/>
                <w:lang w:val="sr-Latn-CS"/>
              </w:rPr>
              <w:t>СТРУЧНО УСАВРШАВАЊЕ У УСТАНОВИ</w:t>
            </w:r>
          </w:p>
        </w:tc>
      </w:tr>
      <w:tr w:rsidR="009E3FE5" w:rsidRPr="0023074F" w:rsidTr="00CF43CF">
        <w:tc>
          <w:tcPr>
            <w:tcW w:w="6062" w:type="dxa"/>
            <w:shd w:val="clear" w:color="auto" w:fill="DBE5F1"/>
          </w:tcPr>
          <w:p w:rsidR="009E3FE5" w:rsidRPr="0023074F" w:rsidRDefault="009E3FE5" w:rsidP="009E3FE5">
            <w:pPr>
              <w:rPr>
                <w:rFonts w:ascii="Calibri" w:eastAsia="Calibri" w:hAnsi="Calibri"/>
                <w:b/>
                <w:lang w:val="sr-Latn-CS"/>
              </w:rPr>
            </w:pPr>
            <w:r w:rsidRPr="0023074F">
              <w:rPr>
                <w:rFonts w:ascii="Calibri" w:eastAsia="Calibri" w:hAnsi="Calibri"/>
                <w:b/>
                <w:sz w:val="22"/>
                <w:szCs w:val="22"/>
                <w:lang w:val="sr-Latn-CS"/>
              </w:rPr>
              <w:t>АКТИВНОСТ</w:t>
            </w:r>
          </w:p>
        </w:tc>
        <w:tc>
          <w:tcPr>
            <w:tcW w:w="1843" w:type="dxa"/>
            <w:shd w:val="clear" w:color="auto" w:fill="DBE5F1"/>
          </w:tcPr>
          <w:p w:rsidR="009E3FE5" w:rsidRPr="0023074F" w:rsidRDefault="009E3FE5" w:rsidP="009E3FE5">
            <w:pPr>
              <w:rPr>
                <w:rFonts w:ascii="Calibri" w:eastAsia="Calibri" w:hAnsi="Calibri"/>
                <w:b/>
                <w:lang w:val="sr-Latn-CS"/>
              </w:rPr>
            </w:pPr>
            <w:r w:rsidRPr="0023074F">
              <w:rPr>
                <w:rFonts w:ascii="Calibri" w:eastAsia="Calibri" w:hAnsi="Calibri"/>
                <w:b/>
                <w:sz w:val="22"/>
                <w:szCs w:val="22"/>
                <w:lang w:val="sr-Latn-CS"/>
              </w:rPr>
              <w:t>УЛОГА</w:t>
            </w:r>
          </w:p>
        </w:tc>
        <w:tc>
          <w:tcPr>
            <w:tcW w:w="1701" w:type="dxa"/>
            <w:shd w:val="clear" w:color="auto" w:fill="DBE5F1"/>
          </w:tcPr>
          <w:p w:rsidR="009E3FE5" w:rsidRPr="0023074F" w:rsidRDefault="009E3FE5" w:rsidP="009E3FE5">
            <w:pPr>
              <w:rPr>
                <w:rFonts w:ascii="Calibri" w:eastAsia="Calibri" w:hAnsi="Calibri"/>
                <w:b/>
                <w:lang w:val="sr-Latn-CS"/>
              </w:rPr>
            </w:pPr>
            <w:r w:rsidRPr="0023074F">
              <w:rPr>
                <w:rFonts w:ascii="Calibri" w:eastAsia="Calibri" w:hAnsi="Calibri"/>
                <w:b/>
                <w:sz w:val="22"/>
                <w:szCs w:val="22"/>
                <w:lang w:val="sr-Latn-CS"/>
              </w:rPr>
              <w:t>САТИ</w:t>
            </w:r>
          </w:p>
        </w:tc>
      </w:tr>
      <w:tr w:rsidR="009E3FE5" w:rsidRPr="0023074F" w:rsidTr="00CF43CF">
        <w:tc>
          <w:tcPr>
            <w:tcW w:w="6062" w:type="dxa"/>
            <w:shd w:val="clear" w:color="auto" w:fill="auto"/>
          </w:tcPr>
          <w:p w:rsidR="009E3FE5" w:rsidRPr="0023074F" w:rsidRDefault="009E3FE5" w:rsidP="009E3FE5">
            <w:pPr>
              <w:rPr>
                <w:rFonts w:ascii="Calibri" w:eastAsia="Calibri" w:hAnsi="Calibri"/>
                <w:lang w:val="sr-Cyrl-RS"/>
              </w:rPr>
            </w:pPr>
            <w:r w:rsidRPr="0023074F">
              <w:rPr>
                <w:rFonts w:ascii="Calibri" w:eastAsia="Calibri" w:hAnsi="Calibri"/>
                <w:sz w:val="22"/>
                <w:szCs w:val="22"/>
                <w:lang w:val="sr-Latn-RS"/>
              </w:rPr>
              <w:t>"</w:t>
            </w:r>
            <w:r w:rsidRPr="0023074F">
              <w:rPr>
                <w:rFonts w:ascii="Calibri" w:eastAsia="Calibri" w:hAnsi="Calibri"/>
                <w:sz w:val="22"/>
                <w:szCs w:val="22"/>
              </w:rPr>
              <w:t>Борба</w:t>
            </w:r>
            <w:r w:rsidRPr="0023074F">
              <w:rPr>
                <w:rFonts w:ascii="Calibri" w:eastAsia="Calibri" w:hAnsi="Calibri"/>
                <w:sz w:val="22"/>
                <w:szCs w:val="22"/>
                <w:lang w:val="sr-Latn-RS"/>
              </w:rPr>
              <w:t xml:space="preserve"> </w:t>
            </w:r>
            <w:r w:rsidRPr="0023074F">
              <w:rPr>
                <w:rFonts w:ascii="Calibri" w:eastAsia="Calibri" w:hAnsi="Calibri"/>
                <w:sz w:val="22"/>
                <w:szCs w:val="22"/>
              </w:rPr>
              <w:t>против</w:t>
            </w:r>
            <w:r w:rsidRPr="0023074F">
              <w:rPr>
                <w:rFonts w:ascii="Calibri" w:eastAsia="Calibri" w:hAnsi="Calibri"/>
                <w:sz w:val="22"/>
                <w:szCs w:val="22"/>
                <w:lang w:val="sr-Latn-RS"/>
              </w:rPr>
              <w:t xml:space="preserve"> </w:t>
            </w:r>
            <w:r w:rsidRPr="0023074F">
              <w:rPr>
                <w:rFonts w:ascii="Calibri" w:eastAsia="Calibri" w:hAnsi="Calibri"/>
                <w:sz w:val="22"/>
                <w:szCs w:val="22"/>
              </w:rPr>
              <w:t>дискриминације</w:t>
            </w:r>
            <w:r w:rsidRPr="0023074F">
              <w:rPr>
                <w:rFonts w:ascii="Calibri" w:eastAsia="Calibri" w:hAnsi="Calibri"/>
                <w:sz w:val="22"/>
                <w:szCs w:val="22"/>
                <w:lang w:val="sr-Latn-RS"/>
              </w:rPr>
              <w:t xml:space="preserve"> </w:t>
            </w:r>
            <w:r w:rsidRPr="0023074F">
              <w:rPr>
                <w:rFonts w:ascii="Calibri" w:eastAsia="Calibri" w:hAnsi="Calibri"/>
                <w:sz w:val="22"/>
                <w:szCs w:val="22"/>
              </w:rPr>
              <w:t>деце</w:t>
            </w:r>
            <w:r w:rsidRPr="0023074F">
              <w:rPr>
                <w:rFonts w:ascii="Calibri" w:eastAsia="Calibri" w:hAnsi="Calibri"/>
                <w:sz w:val="22"/>
                <w:szCs w:val="22"/>
                <w:lang w:val="sr-Latn-RS"/>
              </w:rPr>
              <w:t xml:space="preserve"> </w:t>
            </w:r>
            <w:r w:rsidRPr="0023074F">
              <w:rPr>
                <w:rFonts w:ascii="Calibri" w:eastAsia="Calibri" w:hAnsi="Calibri"/>
                <w:sz w:val="22"/>
                <w:szCs w:val="22"/>
              </w:rPr>
              <w:t>и</w:t>
            </w:r>
            <w:r w:rsidRPr="0023074F">
              <w:rPr>
                <w:rFonts w:ascii="Calibri" w:eastAsia="Calibri" w:hAnsi="Calibri"/>
                <w:sz w:val="22"/>
                <w:szCs w:val="22"/>
                <w:lang w:val="sr-Latn-RS"/>
              </w:rPr>
              <w:t xml:space="preserve"> </w:t>
            </w:r>
            <w:r w:rsidRPr="0023074F">
              <w:rPr>
                <w:rFonts w:ascii="Calibri" w:eastAsia="Calibri" w:hAnsi="Calibri"/>
                <w:sz w:val="22"/>
                <w:szCs w:val="22"/>
              </w:rPr>
              <w:t>младих</w:t>
            </w:r>
            <w:r w:rsidRPr="0023074F">
              <w:rPr>
                <w:rFonts w:ascii="Calibri" w:eastAsia="Calibri" w:hAnsi="Calibri"/>
                <w:sz w:val="22"/>
                <w:szCs w:val="22"/>
                <w:lang w:val="sr-Latn-RS"/>
              </w:rPr>
              <w:t xml:space="preserve"> </w:t>
            </w:r>
            <w:r w:rsidRPr="0023074F">
              <w:rPr>
                <w:rFonts w:ascii="Calibri" w:eastAsia="Calibri" w:hAnsi="Calibri"/>
                <w:sz w:val="22"/>
                <w:szCs w:val="22"/>
              </w:rPr>
              <w:t>из</w:t>
            </w:r>
            <w:r w:rsidRPr="0023074F">
              <w:rPr>
                <w:rFonts w:ascii="Calibri" w:eastAsia="Calibri" w:hAnsi="Calibri"/>
                <w:sz w:val="22"/>
                <w:szCs w:val="22"/>
                <w:lang w:val="sr-Latn-RS"/>
              </w:rPr>
              <w:t xml:space="preserve"> </w:t>
            </w:r>
            <w:r w:rsidRPr="0023074F">
              <w:rPr>
                <w:rFonts w:ascii="Calibri" w:eastAsia="Calibri" w:hAnsi="Calibri"/>
                <w:sz w:val="22"/>
                <w:szCs w:val="22"/>
              </w:rPr>
              <w:t>најрањивијих</w:t>
            </w:r>
            <w:r w:rsidRPr="0023074F">
              <w:rPr>
                <w:rFonts w:ascii="Calibri" w:eastAsia="Calibri" w:hAnsi="Calibri"/>
                <w:sz w:val="22"/>
                <w:szCs w:val="22"/>
                <w:lang w:val="sr-Latn-RS"/>
              </w:rPr>
              <w:t xml:space="preserve"> </w:t>
            </w:r>
            <w:r w:rsidRPr="0023074F">
              <w:rPr>
                <w:rFonts w:ascii="Calibri" w:eastAsia="Calibri" w:hAnsi="Calibri"/>
                <w:sz w:val="22"/>
                <w:szCs w:val="22"/>
              </w:rPr>
              <w:t>група</w:t>
            </w:r>
            <w:r w:rsidRPr="0023074F">
              <w:rPr>
                <w:rFonts w:ascii="Calibri" w:eastAsia="Calibri" w:hAnsi="Calibri"/>
                <w:sz w:val="22"/>
                <w:szCs w:val="22"/>
                <w:lang w:val="sr-Latn-RS"/>
              </w:rPr>
              <w:t xml:space="preserve"> </w:t>
            </w:r>
            <w:r w:rsidRPr="0023074F">
              <w:rPr>
                <w:rFonts w:ascii="Calibri" w:eastAsia="Calibri" w:hAnsi="Calibri"/>
                <w:sz w:val="22"/>
                <w:szCs w:val="22"/>
              </w:rPr>
              <w:t>у</w:t>
            </w:r>
            <w:r w:rsidRPr="0023074F">
              <w:rPr>
                <w:rFonts w:ascii="Calibri" w:eastAsia="Calibri" w:hAnsi="Calibri"/>
                <w:sz w:val="22"/>
                <w:szCs w:val="22"/>
                <w:lang w:val="sr-Latn-RS"/>
              </w:rPr>
              <w:t xml:space="preserve"> </w:t>
            </w:r>
            <w:r w:rsidRPr="0023074F">
              <w:rPr>
                <w:rFonts w:ascii="Calibri" w:eastAsia="Calibri" w:hAnsi="Calibri"/>
                <w:sz w:val="22"/>
                <w:szCs w:val="22"/>
              </w:rPr>
              <w:t>образовном</w:t>
            </w:r>
            <w:r w:rsidRPr="0023074F">
              <w:rPr>
                <w:rFonts w:ascii="Calibri" w:eastAsia="Calibri" w:hAnsi="Calibri"/>
                <w:sz w:val="22"/>
                <w:szCs w:val="22"/>
                <w:lang w:val="sr-Latn-RS"/>
              </w:rPr>
              <w:t xml:space="preserve"> </w:t>
            </w:r>
            <w:r w:rsidRPr="0023074F">
              <w:rPr>
                <w:rFonts w:ascii="Calibri" w:eastAsia="Calibri" w:hAnsi="Calibri"/>
                <w:sz w:val="22"/>
                <w:szCs w:val="22"/>
              </w:rPr>
              <w:t>систему</w:t>
            </w:r>
            <w:r w:rsidRPr="0023074F">
              <w:rPr>
                <w:rFonts w:ascii="Calibri" w:eastAsia="Calibri" w:hAnsi="Calibri"/>
                <w:sz w:val="22"/>
                <w:szCs w:val="22"/>
                <w:lang w:val="sr-Latn-RS"/>
              </w:rPr>
              <w:t>"</w:t>
            </w:r>
          </w:p>
        </w:tc>
        <w:tc>
          <w:tcPr>
            <w:tcW w:w="1843" w:type="dxa"/>
            <w:shd w:val="clear" w:color="auto" w:fill="auto"/>
          </w:tcPr>
          <w:p w:rsidR="009E3FE5" w:rsidRPr="0023074F" w:rsidRDefault="009E3FE5" w:rsidP="009E3FE5">
            <w:pPr>
              <w:rPr>
                <w:rFonts w:ascii="Calibri" w:eastAsia="Calibri" w:hAnsi="Calibri"/>
                <w:lang w:val="sr-Cyrl-RS"/>
              </w:rPr>
            </w:pPr>
            <w:r w:rsidRPr="0023074F">
              <w:rPr>
                <w:rFonts w:ascii="Calibri" w:eastAsia="Calibri" w:hAnsi="Calibri"/>
                <w:sz w:val="22"/>
                <w:szCs w:val="22"/>
                <w:lang w:val="sr-Cyrl-RS"/>
              </w:rPr>
              <w:t>учесник</w:t>
            </w:r>
          </w:p>
        </w:tc>
        <w:tc>
          <w:tcPr>
            <w:tcW w:w="1701" w:type="dxa"/>
            <w:shd w:val="clear" w:color="auto" w:fill="auto"/>
          </w:tcPr>
          <w:p w:rsidR="009E3FE5" w:rsidRPr="0023074F" w:rsidRDefault="009E3FE5" w:rsidP="009E3FE5">
            <w:pPr>
              <w:rPr>
                <w:rFonts w:ascii="Calibri" w:eastAsia="Calibri" w:hAnsi="Calibri"/>
                <w:lang w:val="sr-Cyrl-RS"/>
              </w:rPr>
            </w:pPr>
            <w:r w:rsidRPr="0023074F">
              <w:rPr>
                <w:rFonts w:ascii="Calibri" w:eastAsia="Calibri" w:hAnsi="Calibri"/>
                <w:sz w:val="22"/>
                <w:szCs w:val="22"/>
                <w:lang w:val="sr-Cyrl-RS"/>
              </w:rPr>
              <w:t>4</w:t>
            </w:r>
          </w:p>
        </w:tc>
      </w:tr>
      <w:tr w:rsidR="009E3FE5" w:rsidRPr="0023074F" w:rsidTr="00CF43CF">
        <w:tc>
          <w:tcPr>
            <w:tcW w:w="6062" w:type="dxa"/>
            <w:shd w:val="clear" w:color="auto" w:fill="auto"/>
          </w:tcPr>
          <w:p w:rsidR="009E3FE5" w:rsidRPr="0023074F" w:rsidRDefault="009E3FE5" w:rsidP="009E3FE5">
            <w:pPr>
              <w:rPr>
                <w:rFonts w:ascii="Calibri" w:eastAsia="Calibri" w:hAnsi="Calibri"/>
                <w:lang w:val="sr-Cyrl-RS"/>
              </w:rPr>
            </w:pPr>
            <w:r w:rsidRPr="0023074F">
              <w:rPr>
                <w:rFonts w:ascii="Calibri" w:eastAsia="Calibri" w:hAnsi="Calibri"/>
                <w:sz w:val="22"/>
                <w:szCs w:val="22"/>
                <w:lang w:val="sr-Cyrl-RS"/>
              </w:rPr>
              <w:t>Присуство угледном часу из српског језика</w:t>
            </w:r>
          </w:p>
        </w:tc>
        <w:tc>
          <w:tcPr>
            <w:tcW w:w="1843" w:type="dxa"/>
            <w:shd w:val="clear" w:color="auto" w:fill="auto"/>
          </w:tcPr>
          <w:p w:rsidR="009E3FE5" w:rsidRPr="0023074F" w:rsidRDefault="009E3FE5" w:rsidP="009E3FE5">
            <w:pPr>
              <w:rPr>
                <w:rFonts w:ascii="Calibri" w:eastAsia="Calibri" w:hAnsi="Calibri"/>
                <w:lang w:val="sr-Cyrl-RS"/>
              </w:rPr>
            </w:pPr>
            <w:r w:rsidRPr="0023074F">
              <w:rPr>
                <w:rFonts w:ascii="Calibri" w:eastAsia="Calibri" w:hAnsi="Calibri"/>
                <w:sz w:val="22"/>
                <w:szCs w:val="22"/>
                <w:lang w:val="sr-Cyrl-RS"/>
              </w:rPr>
              <w:t>посматрач</w:t>
            </w:r>
          </w:p>
        </w:tc>
        <w:tc>
          <w:tcPr>
            <w:tcW w:w="1701" w:type="dxa"/>
            <w:shd w:val="clear" w:color="auto" w:fill="auto"/>
          </w:tcPr>
          <w:p w:rsidR="009E3FE5" w:rsidRPr="0023074F" w:rsidRDefault="009E3FE5" w:rsidP="009E3FE5">
            <w:pPr>
              <w:rPr>
                <w:rFonts w:ascii="Calibri" w:eastAsia="Calibri" w:hAnsi="Calibri"/>
                <w:lang w:val="sr-Cyrl-RS"/>
              </w:rPr>
            </w:pPr>
            <w:r w:rsidRPr="0023074F">
              <w:rPr>
                <w:rFonts w:ascii="Calibri" w:eastAsia="Calibri" w:hAnsi="Calibri"/>
                <w:sz w:val="22"/>
                <w:szCs w:val="22"/>
                <w:lang w:val="sr-Cyrl-RS"/>
              </w:rPr>
              <w:t>1</w:t>
            </w:r>
          </w:p>
        </w:tc>
      </w:tr>
      <w:tr w:rsidR="009E3FE5" w:rsidRPr="0023074F" w:rsidTr="00CF43CF">
        <w:tc>
          <w:tcPr>
            <w:tcW w:w="6062" w:type="dxa"/>
            <w:shd w:val="clear" w:color="auto" w:fill="auto"/>
          </w:tcPr>
          <w:p w:rsidR="009E3FE5" w:rsidRPr="0023074F" w:rsidRDefault="009E3FE5" w:rsidP="009E3FE5">
            <w:pPr>
              <w:rPr>
                <w:rFonts w:ascii="Calibri" w:eastAsia="Calibri" w:hAnsi="Calibri"/>
                <w:lang w:val="sr-Latn-RS"/>
              </w:rPr>
            </w:pPr>
            <w:r w:rsidRPr="0023074F">
              <w:rPr>
                <w:rFonts w:ascii="Calibri" w:eastAsia="Calibri" w:hAnsi="Calibri"/>
                <w:sz w:val="22"/>
                <w:szCs w:val="22"/>
                <w:lang w:val="sr-Latn-RS"/>
              </w:rPr>
              <w:t>присуство презентацији техника критичког мишљења и представљања microbit-a</w:t>
            </w:r>
          </w:p>
        </w:tc>
        <w:tc>
          <w:tcPr>
            <w:tcW w:w="1843" w:type="dxa"/>
            <w:shd w:val="clear" w:color="auto" w:fill="auto"/>
          </w:tcPr>
          <w:p w:rsidR="009E3FE5" w:rsidRPr="0023074F" w:rsidRDefault="009E3FE5" w:rsidP="009E3FE5">
            <w:pPr>
              <w:rPr>
                <w:rFonts w:ascii="Calibri" w:eastAsia="Calibri" w:hAnsi="Calibri"/>
                <w:lang w:val="sr-Cyrl-RS"/>
              </w:rPr>
            </w:pPr>
            <w:r w:rsidRPr="0023074F">
              <w:rPr>
                <w:rFonts w:ascii="Calibri" w:eastAsia="Calibri" w:hAnsi="Calibri"/>
                <w:sz w:val="22"/>
                <w:szCs w:val="22"/>
                <w:lang w:val="sr-Cyrl-RS"/>
              </w:rPr>
              <w:t>посматрач</w:t>
            </w:r>
          </w:p>
        </w:tc>
        <w:tc>
          <w:tcPr>
            <w:tcW w:w="1701" w:type="dxa"/>
            <w:shd w:val="clear" w:color="auto" w:fill="auto"/>
          </w:tcPr>
          <w:p w:rsidR="009E3FE5" w:rsidRPr="0023074F" w:rsidRDefault="009E3FE5" w:rsidP="009E3FE5">
            <w:pPr>
              <w:rPr>
                <w:rFonts w:ascii="Calibri" w:eastAsia="Calibri" w:hAnsi="Calibri"/>
                <w:lang w:val="sr-Cyrl-RS"/>
              </w:rPr>
            </w:pPr>
            <w:r w:rsidRPr="0023074F">
              <w:rPr>
                <w:rFonts w:ascii="Calibri" w:eastAsia="Calibri" w:hAnsi="Calibri"/>
                <w:sz w:val="22"/>
                <w:szCs w:val="22"/>
                <w:lang w:val="sr-Cyrl-RS"/>
              </w:rPr>
              <w:t>1</w:t>
            </w:r>
          </w:p>
        </w:tc>
      </w:tr>
      <w:tr w:rsidR="009E3FE5" w:rsidRPr="0023074F" w:rsidTr="00CF43CF">
        <w:tc>
          <w:tcPr>
            <w:tcW w:w="6062" w:type="dxa"/>
            <w:shd w:val="clear" w:color="auto" w:fill="auto"/>
          </w:tcPr>
          <w:p w:rsidR="009E3FE5" w:rsidRPr="0023074F" w:rsidRDefault="009E3FE5" w:rsidP="009E3FE5">
            <w:pPr>
              <w:rPr>
                <w:rFonts w:ascii="Calibri" w:eastAsia="Calibri" w:hAnsi="Calibri"/>
                <w:lang w:val="sr-Cyrl-RS"/>
              </w:rPr>
            </w:pPr>
            <w:r w:rsidRPr="0023074F">
              <w:rPr>
                <w:rFonts w:ascii="Calibri" w:eastAsia="Calibri" w:hAnsi="Calibri"/>
                <w:sz w:val="22"/>
                <w:szCs w:val="22"/>
                <w:lang w:val="sr-Cyrl-RS"/>
              </w:rPr>
              <w:t>Присуство угледном часу из немачког језика</w:t>
            </w:r>
          </w:p>
        </w:tc>
        <w:tc>
          <w:tcPr>
            <w:tcW w:w="1843" w:type="dxa"/>
            <w:shd w:val="clear" w:color="auto" w:fill="auto"/>
          </w:tcPr>
          <w:p w:rsidR="009E3FE5" w:rsidRPr="0023074F" w:rsidRDefault="009E3FE5" w:rsidP="009E3FE5">
            <w:pPr>
              <w:rPr>
                <w:rFonts w:ascii="Calibri" w:eastAsia="Calibri" w:hAnsi="Calibri"/>
                <w:lang w:val="sr-Cyrl-RS"/>
              </w:rPr>
            </w:pPr>
            <w:r w:rsidRPr="0023074F">
              <w:rPr>
                <w:rFonts w:ascii="Calibri" w:eastAsia="Calibri" w:hAnsi="Calibri"/>
                <w:sz w:val="22"/>
                <w:szCs w:val="22"/>
                <w:lang w:val="sr-Cyrl-RS"/>
              </w:rPr>
              <w:t>посматрач</w:t>
            </w:r>
          </w:p>
        </w:tc>
        <w:tc>
          <w:tcPr>
            <w:tcW w:w="1701" w:type="dxa"/>
            <w:shd w:val="clear" w:color="auto" w:fill="auto"/>
          </w:tcPr>
          <w:p w:rsidR="009E3FE5" w:rsidRPr="0023074F" w:rsidRDefault="009E3FE5" w:rsidP="009E3FE5">
            <w:pPr>
              <w:rPr>
                <w:rFonts w:ascii="Calibri" w:eastAsia="Calibri" w:hAnsi="Calibri"/>
                <w:lang w:val="sr-Cyrl-RS"/>
              </w:rPr>
            </w:pPr>
            <w:r w:rsidRPr="0023074F">
              <w:rPr>
                <w:rFonts w:ascii="Calibri" w:eastAsia="Calibri" w:hAnsi="Calibri"/>
                <w:sz w:val="22"/>
                <w:szCs w:val="22"/>
                <w:lang w:val="sr-Cyrl-RS"/>
              </w:rPr>
              <w:t>1</w:t>
            </w:r>
          </w:p>
        </w:tc>
      </w:tr>
    </w:tbl>
    <w:p w:rsidR="009E3FE5" w:rsidRPr="0023074F" w:rsidRDefault="009E3FE5" w:rsidP="00E860A0">
      <w:pPr>
        <w:tabs>
          <w:tab w:val="left" w:pos="540"/>
        </w:tabs>
        <w:jc w:val="both"/>
        <w:rPr>
          <w:rFonts w:asciiTheme="majorHAnsi" w:hAnsiTheme="majorHAnsi"/>
          <w:lang w:val="sr-Cyrl-RS"/>
        </w:rPr>
      </w:pPr>
    </w:p>
    <w:p w:rsidR="009E3FE5" w:rsidRPr="0023074F" w:rsidRDefault="009E3FE5" w:rsidP="00E860A0">
      <w:pPr>
        <w:tabs>
          <w:tab w:val="left" w:pos="540"/>
        </w:tabs>
        <w:jc w:val="both"/>
        <w:rPr>
          <w:rFonts w:asciiTheme="majorHAnsi" w:hAnsiTheme="majorHAnsi"/>
          <w:lang w:val="sr-Cyrl-RS"/>
        </w:rPr>
      </w:pPr>
    </w:p>
    <w:tbl>
      <w:tblPr>
        <w:tblStyle w:val="TableGrid"/>
        <w:tblW w:w="0" w:type="auto"/>
        <w:tblLook w:val="04A0" w:firstRow="1" w:lastRow="0" w:firstColumn="1" w:lastColumn="0" w:noHBand="0" w:noVBand="1"/>
      </w:tblPr>
      <w:tblGrid>
        <w:gridCol w:w="2598"/>
        <w:gridCol w:w="1839"/>
        <w:gridCol w:w="1841"/>
        <w:gridCol w:w="1826"/>
        <w:gridCol w:w="1832"/>
      </w:tblGrid>
      <w:tr w:rsidR="006A7840" w:rsidRPr="0023074F" w:rsidTr="00596B1A">
        <w:tc>
          <w:tcPr>
            <w:tcW w:w="9604" w:type="dxa"/>
            <w:gridSpan w:val="5"/>
            <w:shd w:val="clear" w:color="auto" w:fill="DBE5F1" w:themeFill="accent1" w:themeFillTint="33"/>
          </w:tcPr>
          <w:p w:rsidR="006C7CF8" w:rsidRPr="0023074F" w:rsidRDefault="006C7CF8" w:rsidP="006C7CF8">
            <w:pPr>
              <w:rPr>
                <w:rFonts w:asciiTheme="majorHAnsi" w:hAnsiTheme="majorHAnsi"/>
                <w:b/>
                <w:sz w:val="22"/>
                <w:szCs w:val="22"/>
              </w:rPr>
            </w:pPr>
            <w:r w:rsidRPr="0023074F">
              <w:rPr>
                <w:rFonts w:asciiTheme="majorHAnsi" w:hAnsiTheme="majorHAnsi"/>
                <w:b/>
                <w:sz w:val="22"/>
                <w:szCs w:val="22"/>
              </w:rPr>
              <w:t>ЈЕЛЕНА МРКИЋ</w:t>
            </w:r>
          </w:p>
        </w:tc>
      </w:tr>
      <w:tr w:rsidR="006A7840" w:rsidRPr="0023074F" w:rsidTr="00596B1A">
        <w:tc>
          <w:tcPr>
            <w:tcW w:w="2235" w:type="dxa"/>
            <w:shd w:val="clear" w:color="auto" w:fill="DBE5F1" w:themeFill="accent1" w:themeFillTint="33"/>
          </w:tcPr>
          <w:p w:rsidR="006C7CF8" w:rsidRPr="0023074F" w:rsidRDefault="006C7CF8" w:rsidP="008B6CCE">
            <w:pPr>
              <w:rPr>
                <w:rFonts w:asciiTheme="majorHAnsi" w:hAnsiTheme="majorHAnsi"/>
                <w:b/>
                <w:sz w:val="22"/>
                <w:szCs w:val="22"/>
              </w:rPr>
            </w:pPr>
            <w:r w:rsidRPr="0023074F">
              <w:rPr>
                <w:rFonts w:asciiTheme="majorHAnsi" w:hAnsiTheme="majorHAnsi"/>
                <w:b/>
                <w:sz w:val="22"/>
                <w:szCs w:val="22"/>
              </w:rPr>
              <w:t>ПРОГРАМ/СТ. СКУП</w:t>
            </w:r>
          </w:p>
        </w:tc>
        <w:tc>
          <w:tcPr>
            <w:tcW w:w="1842" w:type="dxa"/>
            <w:shd w:val="clear" w:color="auto" w:fill="DBE5F1" w:themeFill="accent1" w:themeFillTint="33"/>
          </w:tcPr>
          <w:p w:rsidR="006C7CF8" w:rsidRPr="0023074F" w:rsidRDefault="006C7CF8" w:rsidP="008B6CCE">
            <w:pPr>
              <w:rPr>
                <w:rFonts w:asciiTheme="majorHAnsi" w:hAnsiTheme="majorHAnsi"/>
                <w:b/>
                <w:sz w:val="22"/>
                <w:szCs w:val="22"/>
              </w:rPr>
            </w:pPr>
            <w:r w:rsidRPr="0023074F">
              <w:rPr>
                <w:rFonts w:asciiTheme="majorHAnsi" w:hAnsiTheme="majorHAnsi"/>
                <w:b/>
                <w:sz w:val="22"/>
                <w:szCs w:val="22"/>
              </w:rPr>
              <w:t>ВРЕМЕ</w:t>
            </w:r>
          </w:p>
        </w:tc>
        <w:tc>
          <w:tcPr>
            <w:tcW w:w="1842" w:type="dxa"/>
            <w:shd w:val="clear" w:color="auto" w:fill="DBE5F1" w:themeFill="accent1" w:themeFillTint="33"/>
          </w:tcPr>
          <w:p w:rsidR="006C7CF8" w:rsidRPr="0023074F" w:rsidRDefault="006C7CF8" w:rsidP="008B6CCE">
            <w:pPr>
              <w:rPr>
                <w:rFonts w:asciiTheme="majorHAnsi" w:hAnsiTheme="majorHAnsi"/>
                <w:b/>
                <w:sz w:val="22"/>
                <w:szCs w:val="22"/>
              </w:rPr>
            </w:pPr>
            <w:r w:rsidRPr="0023074F">
              <w:rPr>
                <w:rFonts w:asciiTheme="majorHAnsi" w:hAnsiTheme="majorHAnsi"/>
                <w:b/>
                <w:sz w:val="22"/>
                <w:szCs w:val="22"/>
              </w:rPr>
              <w:t>ОРГАНИЗАТОР</w:t>
            </w:r>
          </w:p>
        </w:tc>
        <w:tc>
          <w:tcPr>
            <w:tcW w:w="1842" w:type="dxa"/>
            <w:shd w:val="clear" w:color="auto" w:fill="DBE5F1" w:themeFill="accent1" w:themeFillTint="33"/>
          </w:tcPr>
          <w:p w:rsidR="006C7CF8" w:rsidRPr="0023074F" w:rsidRDefault="006C7CF8" w:rsidP="008B6CCE">
            <w:pPr>
              <w:rPr>
                <w:rFonts w:asciiTheme="majorHAnsi" w:hAnsiTheme="majorHAnsi"/>
                <w:b/>
                <w:sz w:val="22"/>
                <w:szCs w:val="22"/>
              </w:rPr>
            </w:pPr>
            <w:r w:rsidRPr="0023074F">
              <w:rPr>
                <w:rFonts w:asciiTheme="majorHAnsi" w:hAnsiTheme="majorHAnsi"/>
                <w:b/>
                <w:sz w:val="22"/>
                <w:szCs w:val="22"/>
              </w:rPr>
              <w:t>К1-4/П1-8</w:t>
            </w:r>
          </w:p>
        </w:tc>
        <w:tc>
          <w:tcPr>
            <w:tcW w:w="1843" w:type="dxa"/>
            <w:shd w:val="clear" w:color="auto" w:fill="DBE5F1" w:themeFill="accent1" w:themeFillTint="33"/>
          </w:tcPr>
          <w:p w:rsidR="006C7CF8" w:rsidRPr="0023074F" w:rsidRDefault="006C7CF8" w:rsidP="008B6CCE">
            <w:pPr>
              <w:rPr>
                <w:rFonts w:asciiTheme="majorHAnsi" w:hAnsiTheme="majorHAnsi"/>
                <w:b/>
                <w:sz w:val="22"/>
                <w:szCs w:val="22"/>
              </w:rPr>
            </w:pPr>
            <w:r w:rsidRPr="0023074F">
              <w:rPr>
                <w:rFonts w:asciiTheme="majorHAnsi" w:hAnsiTheme="majorHAnsi"/>
                <w:b/>
                <w:sz w:val="22"/>
                <w:szCs w:val="22"/>
              </w:rPr>
              <w:t>БОДОВИ</w:t>
            </w:r>
          </w:p>
        </w:tc>
      </w:tr>
      <w:tr w:rsidR="00F9487A" w:rsidRPr="0023074F" w:rsidTr="00DE4729">
        <w:tc>
          <w:tcPr>
            <w:tcW w:w="2235"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eastAsia="zh-CN"/>
              </w:rPr>
              <w:t>П</w:t>
            </w:r>
            <w:r w:rsidRPr="0023074F">
              <w:rPr>
                <w:rFonts w:asciiTheme="majorHAnsi" w:eastAsia="SimSun" w:hAnsiTheme="majorHAnsi" w:cs="Arial"/>
                <w:sz w:val="22"/>
                <w:szCs w:val="22"/>
                <w:lang w:val="sr-Cyrl-RS" w:eastAsia="zh-CN"/>
              </w:rPr>
              <w:t>рограм обуке за запослене у образовању</w:t>
            </w:r>
            <w:r w:rsidRPr="0023074F">
              <w:rPr>
                <w:rFonts w:asciiTheme="majorHAnsi" w:eastAsia="SimSun" w:hAnsiTheme="majorHAnsi" w:cs="Arial"/>
                <w:sz w:val="22"/>
                <w:szCs w:val="22"/>
                <w:lang w:eastAsia="zh-CN"/>
              </w:rPr>
              <w:t>/Д</w:t>
            </w:r>
            <w:r w:rsidRPr="0023074F">
              <w:rPr>
                <w:rFonts w:asciiTheme="majorHAnsi" w:eastAsia="SimSun" w:hAnsiTheme="majorHAnsi" w:cs="Arial"/>
                <w:sz w:val="22"/>
                <w:szCs w:val="22"/>
                <w:lang w:val="sr-Cyrl-RS" w:eastAsia="zh-CN"/>
              </w:rPr>
              <w:t>игитална учионица</w:t>
            </w:r>
            <w:r w:rsidRPr="0023074F">
              <w:rPr>
                <w:rFonts w:asciiTheme="majorHAnsi" w:eastAsia="SimSun" w:hAnsiTheme="majorHAnsi" w:cs="Arial"/>
                <w:sz w:val="22"/>
                <w:szCs w:val="22"/>
                <w:lang w:eastAsia="zh-CN"/>
              </w:rPr>
              <w:t>/Д</w:t>
            </w:r>
            <w:r w:rsidRPr="0023074F">
              <w:rPr>
                <w:rFonts w:asciiTheme="majorHAnsi" w:eastAsia="SimSun" w:hAnsiTheme="majorHAnsi" w:cs="Arial"/>
                <w:sz w:val="22"/>
                <w:szCs w:val="22"/>
                <w:lang w:val="sr-Cyrl-RS" w:eastAsia="zh-CN"/>
              </w:rPr>
              <w:t>игитално компетентан наставник</w:t>
            </w:r>
            <w:r w:rsidRPr="0023074F">
              <w:rPr>
                <w:rFonts w:asciiTheme="majorHAnsi" w:eastAsia="SimSun" w:hAnsiTheme="majorHAnsi" w:cs="Arial"/>
                <w:sz w:val="22"/>
                <w:szCs w:val="22"/>
                <w:lang w:eastAsia="zh-CN"/>
              </w:rPr>
              <w:t>– У</w:t>
            </w:r>
            <w:r w:rsidRPr="0023074F">
              <w:rPr>
                <w:rFonts w:asciiTheme="majorHAnsi" w:eastAsia="SimSun" w:hAnsiTheme="majorHAnsi" w:cs="Arial"/>
                <w:sz w:val="22"/>
                <w:szCs w:val="22"/>
                <w:lang w:val="sr-Cyrl-RS" w:eastAsia="zh-CN"/>
              </w:rPr>
              <w:t>вођење електронских уџбеника и дигиталних образовних материјала</w:t>
            </w:r>
          </w:p>
        </w:tc>
        <w:tc>
          <w:tcPr>
            <w:tcW w:w="1842"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eastAsia="zh-CN"/>
              </w:rPr>
              <w:t>Завод за унапређивање образовања и васпитања</w:t>
            </w:r>
          </w:p>
        </w:tc>
        <w:tc>
          <w:tcPr>
            <w:tcW w:w="1842"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Панчево, 23.8.2018.</w:t>
            </w:r>
          </w:p>
        </w:tc>
        <w:tc>
          <w:tcPr>
            <w:tcW w:w="1842"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К1</w:t>
            </w:r>
          </w:p>
        </w:tc>
        <w:tc>
          <w:tcPr>
            <w:tcW w:w="1843"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19,5</w:t>
            </w:r>
          </w:p>
        </w:tc>
      </w:tr>
      <w:tr w:rsidR="00F9487A" w:rsidRPr="0023074F" w:rsidTr="00DE4729">
        <w:tc>
          <w:tcPr>
            <w:tcW w:w="2235"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Инклузивно образовање и индивидуални образовни план</w:t>
            </w:r>
          </w:p>
        </w:tc>
        <w:tc>
          <w:tcPr>
            <w:tcW w:w="1842"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Удружење Мост за сарадњу и посредовање, Београд</w:t>
            </w:r>
          </w:p>
        </w:tc>
        <w:tc>
          <w:tcPr>
            <w:tcW w:w="1842" w:type="dxa"/>
            <w:vAlign w:val="center"/>
          </w:tcPr>
          <w:p w:rsidR="00F9487A" w:rsidRPr="0023074F" w:rsidRDefault="00F9487A" w:rsidP="00DE4729">
            <w:pPr>
              <w:spacing w:after="200" w:line="276" w:lineRule="auto"/>
              <w:rPr>
                <w:rFonts w:asciiTheme="majorHAnsi" w:eastAsia="SimSun" w:hAnsiTheme="majorHAnsi" w:cs="Arial"/>
                <w:sz w:val="22"/>
                <w:szCs w:val="22"/>
                <w:lang w:val="sr-Cyrl-RS" w:eastAsia="zh-CN"/>
              </w:rPr>
            </w:pPr>
            <w:r w:rsidRPr="0023074F">
              <w:rPr>
                <w:rFonts w:asciiTheme="majorHAnsi" w:eastAsia="SimSun" w:hAnsiTheme="majorHAnsi" w:cs="Arial"/>
                <w:sz w:val="22"/>
                <w:szCs w:val="22"/>
                <w:lang w:val="sr-Cyrl-RS" w:eastAsia="zh-CN"/>
              </w:rPr>
              <w:t>Иваново,</w:t>
            </w:r>
          </w:p>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25.08.2018.</w:t>
            </w:r>
          </w:p>
        </w:tc>
        <w:tc>
          <w:tcPr>
            <w:tcW w:w="1842"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К2, П1</w:t>
            </w:r>
          </w:p>
        </w:tc>
        <w:tc>
          <w:tcPr>
            <w:tcW w:w="1843"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16</w:t>
            </w:r>
          </w:p>
        </w:tc>
      </w:tr>
      <w:tr w:rsidR="00F9487A" w:rsidRPr="0023074F" w:rsidTr="00DE4729">
        <w:tc>
          <w:tcPr>
            <w:tcW w:w="2235"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Аутистични спектар, хиперактивност, дислексија и друге сметње - стратегије</w:t>
            </w:r>
          </w:p>
        </w:tc>
        <w:tc>
          <w:tcPr>
            <w:tcW w:w="1842"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Удружење Мост за сарадњу и посредовање, Београд</w:t>
            </w:r>
          </w:p>
        </w:tc>
        <w:tc>
          <w:tcPr>
            <w:tcW w:w="1842" w:type="dxa"/>
            <w:vAlign w:val="center"/>
          </w:tcPr>
          <w:p w:rsidR="00F9487A" w:rsidRPr="0023074F" w:rsidRDefault="00F9487A" w:rsidP="00DE4729">
            <w:pPr>
              <w:spacing w:after="200" w:line="276" w:lineRule="auto"/>
              <w:rPr>
                <w:rFonts w:asciiTheme="majorHAnsi" w:eastAsia="SimSun" w:hAnsiTheme="majorHAnsi" w:cs="Arial"/>
                <w:sz w:val="22"/>
                <w:szCs w:val="22"/>
                <w:lang w:val="sr-Cyrl-RS" w:eastAsia="zh-CN"/>
              </w:rPr>
            </w:pPr>
            <w:r w:rsidRPr="0023074F">
              <w:rPr>
                <w:rFonts w:asciiTheme="majorHAnsi" w:eastAsia="SimSun" w:hAnsiTheme="majorHAnsi" w:cs="Arial"/>
                <w:sz w:val="22"/>
                <w:szCs w:val="22"/>
                <w:lang w:val="sr-Cyrl-RS" w:eastAsia="zh-CN"/>
              </w:rPr>
              <w:t>Иваново,</w:t>
            </w:r>
          </w:p>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16.11.2018.</w:t>
            </w:r>
          </w:p>
        </w:tc>
        <w:tc>
          <w:tcPr>
            <w:tcW w:w="1842"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К2, П2</w:t>
            </w:r>
          </w:p>
        </w:tc>
        <w:tc>
          <w:tcPr>
            <w:tcW w:w="1843"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16</w:t>
            </w:r>
          </w:p>
        </w:tc>
      </w:tr>
      <w:tr w:rsidR="00F9487A" w:rsidRPr="0023074F" w:rsidTr="00DE4729">
        <w:tc>
          <w:tcPr>
            <w:tcW w:w="2235" w:type="dxa"/>
            <w:vAlign w:val="center"/>
          </w:tcPr>
          <w:p w:rsidR="00F9487A" w:rsidRPr="0023074F" w:rsidRDefault="00F9487A" w:rsidP="00DE4729">
            <w:pPr>
              <w:spacing w:after="200" w:line="276" w:lineRule="auto"/>
              <w:rPr>
                <w:rFonts w:asciiTheme="majorHAnsi" w:eastAsia="SimSun" w:hAnsiTheme="majorHAnsi" w:cs="Arial"/>
                <w:sz w:val="22"/>
                <w:szCs w:val="22"/>
                <w:lang w:val="sr-Cyrl-RS" w:eastAsia="zh-CN"/>
              </w:rPr>
            </w:pPr>
            <w:r w:rsidRPr="0023074F">
              <w:rPr>
                <w:rFonts w:asciiTheme="majorHAnsi" w:eastAsia="SimSun" w:hAnsiTheme="majorHAnsi" w:cs="Arial"/>
                <w:sz w:val="22"/>
                <w:szCs w:val="22"/>
                <w:lang w:val="sr-Cyrl-RS" w:eastAsia="zh-CN"/>
              </w:rPr>
              <w:t>Насиље у школи - чија је одговорност?</w:t>
            </w:r>
          </w:p>
        </w:tc>
        <w:tc>
          <w:tcPr>
            <w:tcW w:w="1842" w:type="dxa"/>
            <w:vAlign w:val="center"/>
          </w:tcPr>
          <w:p w:rsidR="00F9487A" w:rsidRPr="0023074F" w:rsidRDefault="00F9487A" w:rsidP="00DE4729">
            <w:pPr>
              <w:spacing w:after="200" w:line="276" w:lineRule="auto"/>
              <w:rPr>
                <w:rFonts w:asciiTheme="majorHAnsi" w:eastAsia="SimSun" w:hAnsiTheme="majorHAnsi" w:cs="Arial"/>
                <w:sz w:val="22"/>
                <w:szCs w:val="22"/>
                <w:lang w:val="sr-Cyrl-RS" w:eastAsia="zh-CN"/>
              </w:rPr>
            </w:pPr>
            <w:r w:rsidRPr="0023074F">
              <w:rPr>
                <w:rFonts w:asciiTheme="majorHAnsi" w:eastAsia="SimSun" w:hAnsiTheme="majorHAnsi" w:cs="Arial"/>
                <w:sz w:val="22"/>
                <w:szCs w:val="22"/>
                <w:lang w:val="sr-Cyrl-RS" w:eastAsia="zh-CN"/>
              </w:rPr>
              <w:t>Центар за сручно усавршавање Кикинда</w:t>
            </w:r>
          </w:p>
        </w:tc>
        <w:tc>
          <w:tcPr>
            <w:tcW w:w="1842" w:type="dxa"/>
            <w:vAlign w:val="center"/>
          </w:tcPr>
          <w:p w:rsidR="00F9487A" w:rsidRPr="0023074F" w:rsidRDefault="00F9487A" w:rsidP="00DE4729">
            <w:pPr>
              <w:spacing w:after="200" w:line="276" w:lineRule="auto"/>
              <w:jc w:val="center"/>
              <w:rPr>
                <w:rFonts w:asciiTheme="majorHAnsi" w:eastAsia="SimSun" w:hAnsiTheme="majorHAnsi" w:cs="Arial"/>
                <w:sz w:val="22"/>
                <w:szCs w:val="22"/>
                <w:lang w:val="sr-Cyrl-RS" w:eastAsia="zh-CN"/>
              </w:rPr>
            </w:pPr>
            <w:r w:rsidRPr="0023074F">
              <w:rPr>
                <w:rFonts w:asciiTheme="majorHAnsi" w:eastAsia="SimSun" w:hAnsiTheme="majorHAnsi" w:cs="Arial"/>
                <w:sz w:val="22"/>
                <w:szCs w:val="22"/>
                <w:lang w:val="sr-Cyrl-RS" w:eastAsia="zh-CN"/>
              </w:rPr>
              <w:t>Градска управа Панчево,</w:t>
            </w:r>
          </w:p>
          <w:p w:rsidR="00F9487A" w:rsidRPr="0023074F" w:rsidRDefault="00F9487A" w:rsidP="00DE4729">
            <w:pPr>
              <w:spacing w:after="200" w:line="276" w:lineRule="auto"/>
              <w:jc w:val="center"/>
              <w:rPr>
                <w:rFonts w:asciiTheme="majorHAnsi" w:eastAsia="SimSun" w:hAnsiTheme="majorHAnsi" w:cs="Arial"/>
                <w:sz w:val="22"/>
                <w:szCs w:val="22"/>
                <w:lang w:val="sr-Cyrl-RS" w:eastAsia="zh-CN"/>
              </w:rPr>
            </w:pPr>
            <w:r w:rsidRPr="0023074F">
              <w:rPr>
                <w:rFonts w:asciiTheme="majorHAnsi" w:eastAsia="SimSun" w:hAnsiTheme="majorHAnsi" w:cs="Arial"/>
                <w:sz w:val="22"/>
                <w:szCs w:val="22"/>
                <w:lang w:val="sr-Latn-RS" w:eastAsia="zh-CN"/>
              </w:rPr>
              <w:t>13.12.2018.</w:t>
            </w:r>
          </w:p>
        </w:tc>
        <w:tc>
          <w:tcPr>
            <w:tcW w:w="1842" w:type="dxa"/>
            <w:vAlign w:val="center"/>
          </w:tcPr>
          <w:p w:rsidR="00F9487A" w:rsidRPr="0023074F" w:rsidRDefault="00F9487A" w:rsidP="00DE4729">
            <w:pPr>
              <w:spacing w:after="200" w:line="276" w:lineRule="auto"/>
              <w:jc w:val="center"/>
              <w:rPr>
                <w:rFonts w:asciiTheme="majorHAnsi" w:eastAsia="SimSun" w:hAnsiTheme="majorHAnsi" w:cs="Arial"/>
                <w:sz w:val="22"/>
                <w:szCs w:val="22"/>
                <w:lang w:val="sr-Cyrl-RS" w:eastAsia="zh-CN"/>
              </w:rPr>
            </w:pPr>
          </w:p>
        </w:tc>
        <w:tc>
          <w:tcPr>
            <w:tcW w:w="1843" w:type="dxa"/>
            <w:vAlign w:val="center"/>
          </w:tcPr>
          <w:p w:rsidR="00F9487A" w:rsidRPr="0023074F" w:rsidRDefault="00F9487A" w:rsidP="00DE4729">
            <w:pPr>
              <w:spacing w:after="200" w:line="276" w:lineRule="auto"/>
              <w:rPr>
                <w:rFonts w:asciiTheme="majorHAnsi" w:eastAsia="SimSun" w:hAnsiTheme="majorHAnsi" w:cs="Arial"/>
                <w:sz w:val="22"/>
                <w:szCs w:val="22"/>
                <w:lang w:val="sr-Cyrl-RS" w:eastAsia="zh-CN"/>
              </w:rPr>
            </w:pPr>
            <w:r w:rsidRPr="0023074F">
              <w:rPr>
                <w:rFonts w:asciiTheme="majorHAnsi" w:eastAsia="SimSun" w:hAnsiTheme="majorHAnsi" w:cs="Arial"/>
                <w:sz w:val="22"/>
                <w:szCs w:val="22"/>
                <w:lang w:val="sr-Cyrl-RS" w:eastAsia="zh-CN"/>
              </w:rPr>
              <w:t>1</w:t>
            </w:r>
          </w:p>
        </w:tc>
      </w:tr>
      <w:tr w:rsidR="00F9487A" w:rsidRPr="0023074F" w:rsidTr="00DE4729">
        <w:tc>
          <w:tcPr>
            <w:tcW w:w="2235"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Учионица добре воље</w:t>
            </w:r>
          </w:p>
        </w:tc>
        <w:tc>
          <w:tcPr>
            <w:tcW w:w="1842"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 xml:space="preserve">Удружење Мост за сарадњу и </w:t>
            </w:r>
            <w:r w:rsidRPr="0023074F">
              <w:rPr>
                <w:rFonts w:asciiTheme="majorHAnsi" w:eastAsia="SimSun" w:hAnsiTheme="majorHAnsi" w:cs="Arial"/>
                <w:sz w:val="22"/>
                <w:szCs w:val="22"/>
                <w:lang w:val="sr-Cyrl-RS" w:eastAsia="zh-CN"/>
              </w:rPr>
              <w:lastRenderedPageBreak/>
              <w:t>посредовање, Београд</w:t>
            </w:r>
          </w:p>
        </w:tc>
        <w:tc>
          <w:tcPr>
            <w:tcW w:w="1842" w:type="dxa"/>
            <w:vAlign w:val="center"/>
          </w:tcPr>
          <w:p w:rsidR="00F9487A" w:rsidRPr="0023074F" w:rsidRDefault="00F9487A" w:rsidP="00DE4729">
            <w:pPr>
              <w:spacing w:after="200" w:line="276" w:lineRule="auto"/>
              <w:rPr>
                <w:rFonts w:asciiTheme="majorHAnsi" w:eastAsia="SimSun" w:hAnsiTheme="majorHAnsi" w:cs="Arial"/>
                <w:sz w:val="22"/>
                <w:szCs w:val="22"/>
                <w:lang w:val="sr-Cyrl-RS" w:eastAsia="zh-CN"/>
              </w:rPr>
            </w:pPr>
            <w:r w:rsidRPr="0023074F">
              <w:rPr>
                <w:rFonts w:asciiTheme="majorHAnsi" w:eastAsia="SimSun" w:hAnsiTheme="majorHAnsi" w:cs="Arial"/>
                <w:sz w:val="22"/>
                <w:szCs w:val="22"/>
                <w:lang w:val="sr-Cyrl-RS" w:eastAsia="zh-CN"/>
              </w:rPr>
              <w:lastRenderedPageBreak/>
              <w:t>Иваново,</w:t>
            </w:r>
          </w:p>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lastRenderedPageBreak/>
              <w:t>1–2.2.2019.</w:t>
            </w:r>
          </w:p>
        </w:tc>
        <w:tc>
          <w:tcPr>
            <w:tcW w:w="1842"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lastRenderedPageBreak/>
              <w:t>К2, П2</w:t>
            </w:r>
          </w:p>
        </w:tc>
        <w:tc>
          <w:tcPr>
            <w:tcW w:w="1843" w:type="dxa"/>
            <w:vAlign w:val="center"/>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cs="Arial"/>
                <w:sz w:val="22"/>
                <w:szCs w:val="22"/>
                <w:lang w:val="sr-Cyrl-RS" w:eastAsia="zh-CN"/>
              </w:rPr>
              <w:t>16</w:t>
            </w:r>
          </w:p>
        </w:tc>
      </w:tr>
      <w:tr w:rsidR="00F9487A" w:rsidRPr="0023074F" w:rsidTr="00DE4729">
        <w:tc>
          <w:tcPr>
            <w:tcW w:w="2235" w:type="dxa"/>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sz w:val="22"/>
                <w:szCs w:val="22"/>
                <w:lang w:val="sr-Cyrl-RS" w:eastAsia="zh-CN"/>
              </w:rPr>
              <w:lastRenderedPageBreak/>
              <w:t>Школа за 21. век</w:t>
            </w:r>
          </w:p>
        </w:tc>
        <w:tc>
          <w:tcPr>
            <w:tcW w:w="1842" w:type="dxa"/>
          </w:tcPr>
          <w:p w:rsidR="00F9487A" w:rsidRPr="0023074F" w:rsidRDefault="00F9487A" w:rsidP="00DE4729">
            <w:pPr>
              <w:spacing w:after="200" w:line="276" w:lineRule="auto"/>
              <w:rPr>
                <w:rFonts w:asciiTheme="majorHAnsi" w:eastAsia="SimSun" w:hAnsiTheme="majorHAnsi"/>
                <w:sz w:val="22"/>
                <w:szCs w:val="22"/>
                <w:lang w:val="sr-Latn-RS" w:eastAsia="zh-CN"/>
              </w:rPr>
            </w:pPr>
            <w:r w:rsidRPr="0023074F">
              <w:rPr>
                <w:rFonts w:asciiTheme="majorHAnsi" w:eastAsia="SimSun" w:hAnsiTheme="majorHAnsi"/>
                <w:sz w:val="22"/>
                <w:szCs w:val="22"/>
                <w:lang w:val="sr-Latn-RS" w:eastAsia="zh-CN"/>
              </w:rPr>
              <w:t>British council</w:t>
            </w:r>
          </w:p>
        </w:tc>
        <w:tc>
          <w:tcPr>
            <w:tcW w:w="1842" w:type="dxa"/>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sz w:val="22"/>
                <w:szCs w:val="22"/>
                <w:lang w:val="sr-Cyrl-RS" w:eastAsia="zh-CN"/>
              </w:rPr>
              <w:t>Панчево,</w:t>
            </w:r>
          </w:p>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sz w:val="22"/>
                <w:szCs w:val="22"/>
                <w:lang w:val="sr-Cyrl-RS" w:eastAsia="zh-CN"/>
              </w:rPr>
              <w:t>28-30.3.2019.</w:t>
            </w:r>
          </w:p>
        </w:tc>
        <w:tc>
          <w:tcPr>
            <w:tcW w:w="1842" w:type="dxa"/>
          </w:tcPr>
          <w:p w:rsidR="00F9487A" w:rsidRPr="0023074F" w:rsidRDefault="00F9487A" w:rsidP="00DE4729">
            <w:pPr>
              <w:spacing w:after="200" w:line="276" w:lineRule="auto"/>
              <w:rPr>
                <w:rFonts w:asciiTheme="majorHAnsi" w:eastAsia="SimSun" w:hAnsiTheme="majorHAnsi"/>
                <w:sz w:val="22"/>
                <w:szCs w:val="22"/>
                <w:lang w:val="sr-Cyrl-RS" w:eastAsia="zh-CN"/>
              </w:rPr>
            </w:pPr>
          </w:p>
        </w:tc>
        <w:tc>
          <w:tcPr>
            <w:tcW w:w="1843" w:type="dxa"/>
          </w:tcPr>
          <w:p w:rsidR="00F9487A" w:rsidRPr="0023074F" w:rsidRDefault="00F9487A" w:rsidP="00DE4729">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sz w:val="22"/>
                <w:szCs w:val="22"/>
                <w:lang w:val="sr-Cyrl-RS" w:eastAsia="zh-CN"/>
              </w:rPr>
              <w:t>40</w:t>
            </w:r>
          </w:p>
        </w:tc>
      </w:tr>
    </w:tbl>
    <w:p w:rsidR="00F1125C" w:rsidRPr="0023074F" w:rsidRDefault="00F1125C" w:rsidP="00E860A0">
      <w:pPr>
        <w:tabs>
          <w:tab w:val="left" w:pos="540"/>
        </w:tabs>
        <w:jc w:val="both"/>
        <w:rPr>
          <w:rFonts w:asciiTheme="majorHAnsi" w:hAnsiTheme="majorHAnsi"/>
        </w:rPr>
      </w:pPr>
    </w:p>
    <w:p w:rsidR="008A3694" w:rsidRPr="0023074F" w:rsidRDefault="008A3694" w:rsidP="00E860A0">
      <w:pPr>
        <w:tabs>
          <w:tab w:val="left" w:pos="540"/>
        </w:tabs>
        <w:jc w:val="both"/>
        <w:rPr>
          <w:rFonts w:asciiTheme="majorHAnsi" w:hAnsiTheme="majorHAnsi"/>
          <w:lang w:val="sr-Cyrl-RS"/>
        </w:rPr>
      </w:pPr>
    </w:p>
    <w:p w:rsidR="006209F6" w:rsidRPr="0023074F" w:rsidRDefault="006209F6" w:rsidP="00E860A0">
      <w:pPr>
        <w:tabs>
          <w:tab w:val="left" w:pos="540"/>
        </w:tabs>
        <w:jc w:val="both"/>
        <w:rPr>
          <w:rFonts w:asciiTheme="majorHAnsi" w:hAnsiTheme="majorHAns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417"/>
        <w:gridCol w:w="1843"/>
      </w:tblGrid>
      <w:tr w:rsidR="009E3FE5" w:rsidRPr="0023074F" w:rsidTr="00CF43CF">
        <w:tc>
          <w:tcPr>
            <w:tcW w:w="9889" w:type="dxa"/>
            <w:gridSpan w:val="4"/>
            <w:tcBorders>
              <w:top w:val="single" w:sz="4" w:space="0" w:color="auto"/>
              <w:left w:val="single" w:sz="4" w:space="0" w:color="auto"/>
              <w:bottom w:val="single" w:sz="4" w:space="0" w:color="auto"/>
              <w:right w:val="single" w:sz="4" w:space="0" w:color="auto"/>
            </w:tcBorders>
            <w:shd w:val="clear" w:color="auto" w:fill="DBE5F1"/>
          </w:tcPr>
          <w:p w:rsidR="009E3FE5" w:rsidRPr="0023074F" w:rsidRDefault="009E3FE5" w:rsidP="00DE4729">
            <w:pPr>
              <w:jc w:val="center"/>
              <w:rPr>
                <w:rFonts w:asciiTheme="majorHAnsi" w:hAnsiTheme="majorHAnsi"/>
                <w:b/>
                <w:sz w:val="22"/>
                <w:szCs w:val="22"/>
              </w:rPr>
            </w:pPr>
            <w:r w:rsidRPr="0023074F">
              <w:rPr>
                <w:rFonts w:asciiTheme="majorHAnsi" w:hAnsiTheme="majorHAnsi"/>
                <w:b/>
                <w:sz w:val="22"/>
                <w:szCs w:val="22"/>
              </w:rPr>
              <w:t>СТРУЧНО УСАВРШАВАЊЕ УНУТАР УСТАНОВЕ</w:t>
            </w:r>
          </w:p>
        </w:tc>
      </w:tr>
      <w:tr w:rsidR="009E3FE5" w:rsidRPr="0023074F" w:rsidTr="00CF43CF">
        <w:tc>
          <w:tcPr>
            <w:tcW w:w="4928" w:type="dxa"/>
            <w:tcBorders>
              <w:top w:val="single" w:sz="4" w:space="0" w:color="auto"/>
              <w:left w:val="single" w:sz="4" w:space="0" w:color="auto"/>
              <w:bottom w:val="single" w:sz="4" w:space="0" w:color="auto"/>
              <w:right w:val="single" w:sz="4" w:space="0" w:color="auto"/>
            </w:tcBorders>
            <w:shd w:val="clear" w:color="auto" w:fill="DBE5F1"/>
            <w:hideMark/>
          </w:tcPr>
          <w:p w:rsidR="009E3FE5" w:rsidRPr="0023074F" w:rsidRDefault="009E3FE5" w:rsidP="00DE4729">
            <w:pPr>
              <w:rPr>
                <w:rFonts w:asciiTheme="majorHAnsi" w:hAnsiTheme="majorHAnsi"/>
                <w:b/>
                <w:sz w:val="22"/>
                <w:szCs w:val="22"/>
              </w:rPr>
            </w:pPr>
            <w:r w:rsidRPr="0023074F">
              <w:rPr>
                <w:rFonts w:asciiTheme="majorHAnsi" w:hAnsiTheme="majorHAnsi"/>
                <w:b/>
                <w:sz w:val="22"/>
                <w:szCs w:val="22"/>
              </w:rPr>
              <w:t>АКТИВНОСТ</w:t>
            </w: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rsidR="009E3FE5" w:rsidRPr="0023074F" w:rsidRDefault="009E3FE5" w:rsidP="00DE4729">
            <w:pPr>
              <w:rPr>
                <w:rFonts w:asciiTheme="majorHAnsi" w:hAnsiTheme="majorHAnsi"/>
                <w:b/>
                <w:sz w:val="22"/>
                <w:szCs w:val="22"/>
              </w:rPr>
            </w:pPr>
            <w:r w:rsidRPr="0023074F">
              <w:rPr>
                <w:rFonts w:asciiTheme="majorHAnsi" w:hAnsiTheme="majorHAnsi"/>
                <w:b/>
                <w:sz w:val="22"/>
                <w:szCs w:val="22"/>
              </w:rPr>
              <w:t>УЛОГА</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rsidR="009E3FE5" w:rsidRPr="0023074F" w:rsidRDefault="009E3FE5" w:rsidP="00DE4729">
            <w:pPr>
              <w:rPr>
                <w:rFonts w:asciiTheme="majorHAnsi" w:hAnsiTheme="majorHAnsi"/>
                <w:b/>
                <w:sz w:val="22"/>
                <w:szCs w:val="22"/>
              </w:rPr>
            </w:pPr>
            <w:r w:rsidRPr="0023074F">
              <w:rPr>
                <w:rFonts w:asciiTheme="majorHAnsi" w:hAnsiTheme="majorHAnsi"/>
                <w:b/>
                <w:sz w:val="22"/>
                <w:szCs w:val="22"/>
              </w:rPr>
              <w:t>ВРЕМЕ</w:t>
            </w:r>
          </w:p>
        </w:tc>
        <w:tc>
          <w:tcPr>
            <w:tcW w:w="1843" w:type="dxa"/>
            <w:tcBorders>
              <w:top w:val="single" w:sz="4" w:space="0" w:color="auto"/>
              <w:left w:val="single" w:sz="4" w:space="0" w:color="auto"/>
              <w:bottom w:val="single" w:sz="4" w:space="0" w:color="auto"/>
              <w:right w:val="single" w:sz="4" w:space="0" w:color="auto"/>
            </w:tcBorders>
            <w:shd w:val="clear" w:color="auto" w:fill="DBE5F1"/>
            <w:hideMark/>
          </w:tcPr>
          <w:p w:rsidR="009E3FE5" w:rsidRPr="0023074F" w:rsidRDefault="009E3FE5" w:rsidP="00DE4729">
            <w:pPr>
              <w:rPr>
                <w:rFonts w:asciiTheme="majorHAnsi" w:hAnsiTheme="majorHAnsi"/>
                <w:b/>
                <w:sz w:val="22"/>
                <w:szCs w:val="22"/>
              </w:rPr>
            </w:pPr>
            <w:r w:rsidRPr="0023074F">
              <w:rPr>
                <w:rFonts w:asciiTheme="majorHAnsi" w:hAnsiTheme="majorHAnsi"/>
                <w:b/>
                <w:sz w:val="22"/>
                <w:szCs w:val="22"/>
              </w:rPr>
              <w:t>САТИ/БОДОВИ</w:t>
            </w:r>
          </w:p>
        </w:tc>
      </w:tr>
      <w:tr w:rsidR="009E3FE5" w:rsidRPr="0023074F" w:rsidTr="00CF43CF">
        <w:tc>
          <w:tcPr>
            <w:tcW w:w="4928" w:type="dxa"/>
            <w:tcBorders>
              <w:top w:val="single" w:sz="4" w:space="0" w:color="auto"/>
              <w:left w:val="single" w:sz="4" w:space="0" w:color="auto"/>
              <w:bottom w:val="single" w:sz="4" w:space="0" w:color="auto"/>
              <w:right w:val="single" w:sz="4" w:space="0" w:color="auto"/>
            </w:tcBorders>
            <w:hideMark/>
          </w:tcPr>
          <w:p w:rsidR="009E3FE5" w:rsidRPr="0023074F" w:rsidRDefault="009E3FE5" w:rsidP="009E3FE5">
            <w:pPr>
              <w:spacing w:after="200" w:line="276" w:lineRule="auto"/>
              <w:rPr>
                <w:rFonts w:asciiTheme="majorHAnsi" w:eastAsia="SimSun" w:hAnsiTheme="majorHAnsi"/>
                <w:sz w:val="22"/>
                <w:szCs w:val="22"/>
                <w:lang w:val="sr-Cyrl-RS" w:eastAsia="zh-CN"/>
              </w:rPr>
            </w:pPr>
            <w:r w:rsidRPr="0023074F">
              <w:rPr>
                <w:rFonts w:asciiTheme="majorHAnsi" w:eastAsia="SimSun" w:hAnsiTheme="majorHAnsi"/>
                <w:sz w:val="22"/>
                <w:szCs w:val="22"/>
                <w:lang w:val="sr-Cyrl-RS" w:eastAsia="zh-CN"/>
              </w:rPr>
              <w:t xml:space="preserve">презентација техника критичког мишљења и представљање </w:t>
            </w:r>
            <w:r w:rsidRPr="0023074F">
              <w:rPr>
                <w:rFonts w:asciiTheme="majorHAnsi" w:eastAsia="SimSun" w:hAnsiTheme="majorHAnsi"/>
                <w:sz w:val="22"/>
                <w:szCs w:val="22"/>
                <w:lang w:val="sr-Latn-RS" w:eastAsia="zh-CN"/>
              </w:rPr>
              <w:t>microbit-a</w:t>
            </w:r>
          </w:p>
          <w:p w:rsidR="009E3FE5" w:rsidRPr="0023074F" w:rsidRDefault="009E3FE5" w:rsidP="00DE4729">
            <w:pPr>
              <w:rPr>
                <w:rFonts w:asciiTheme="majorHAnsi" w:hAnsiTheme="majorHAnsi"/>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9E3FE5" w:rsidRPr="0023074F" w:rsidRDefault="009E3FE5" w:rsidP="00DE4729">
            <w:pPr>
              <w:rPr>
                <w:rFonts w:asciiTheme="majorHAnsi" w:hAnsiTheme="majorHAnsi"/>
                <w:sz w:val="22"/>
                <w:szCs w:val="22"/>
                <w:lang w:val="sr-Cyrl-RS"/>
              </w:rPr>
            </w:pPr>
            <w:r w:rsidRPr="0023074F">
              <w:rPr>
                <w:rFonts w:asciiTheme="majorHAnsi" w:hAnsiTheme="majorHAnsi"/>
                <w:sz w:val="22"/>
                <w:szCs w:val="22"/>
                <w:lang w:val="sr-Cyrl-RS"/>
              </w:rPr>
              <w:t>предавач</w:t>
            </w:r>
          </w:p>
        </w:tc>
        <w:tc>
          <w:tcPr>
            <w:tcW w:w="1417" w:type="dxa"/>
            <w:tcBorders>
              <w:top w:val="single" w:sz="4" w:space="0" w:color="auto"/>
              <w:left w:val="single" w:sz="4" w:space="0" w:color="auto"/>
              <w:bottom w:val="single" w:sz="4" w:space="0" w:color="auto"/>
              <w:right w:val="single" w:sz="4" w:space="0" w:color="auto"/>
            </w:tcBorders>
          </w:tcPr>
          <w:p w:rsidR="009E3FE5" w:rsidRPr="0023074F" w:rsidRDefault="009E3FE5" w:rsidP="00DE4729">
            <w:pPr>
              <w:rPr>
                <w:rFonts w:asciiTheme="majorHAnsi" w:hAnsiTheme="majorHAnsi"/>
                <w:sz w:val="22"/>
                <w:szCs w:val="22"/>
              </w:rPr>
            </w:pPr>
            <w:r w:rsidRPr="0023074F">
              <w:rPr>
                <w:rFonts w:asciiTheme="majorHAnsi" w:hAnsiTheme="majorHAnsi"/>
                <w:sz w:val="22"/>
                <w:szCs w:val="22"/>
              </w:rPr>
              <w:t>17.04.2019.</w:t>
            </w:r>
          </w:p>
        </w:tc>
        <w:tc>
          <w:tcPr>
            <w:tcW w:w="1843" w:type="dxa"/>
            <w:tcBorders>
              <w:top w:val="single" w:sz="4" w:space="0" w:color="auto"/>
              <w:left w:val="single" w:sz="4" w:space="0" w:color="auto"/>
              <w:bottom w:val="single" w:sz="4" w:space="0" w:color="auto"/>
              <w:right w:val="single" w:sz="4" w:space="0" w:color="auto"/>
            </w:tcBorders>
            <w:hideMark/>
          </w:tcPr>
          <w:p w:rsidR="009E3FE5" w:rsidRPr="0023074F" w:rsidRDefault="009E3FE5" w:rsidP="00DE4729">
            <w:pPr>
              <w:rPr>
                <w:rFonts w:asciiTheme="majorHAnsi" w:hAnsiTheme="majorHAnsi"/>
                <w:sz w:val="22"/>
                <w:szCs w:val="22"/>
              </w:rPr>
            </w:pPr>
            <w:r w:rsidRPr="0023074F">
              <w:rPr>
                <w:rFonts w:asciiTheme="majorHAnsi" w:hAnsiTheme="majorHAnsi"/>
                <w:sz w:val="22"/>
                <w:szCs w:val="22"/>
              </w:rPr>
              <w:t>1</w:t>
            </w:r>
          </w:p>
        </w:tc>
      </w:tr>
    </w:tbl>
    <w:p w:rsidR="006209F6" w:rsidRPr="0023074F" w:rsidRDefault="006209F6" w:rsidP="00E860A0">
      <w:pPr>
        <w:tabs>
          <w:tab w:val="left" w:pos="540"/>
        </w:tabs>
        <w:jc w:val="both"/>
        <w:rPr>
          <w:rFonts w:asciiTheme="majorHAnsi" w:hAnsiTheme="majorHAnsi"/>
          <w:lang w:val="sr-Cyrl-RS"/>
        </w:rPr>
      </w:pPr>
    </w:p>
    <w:p w:rsidR="006209F6" w:rsidRPr="0023074F" w:rsidRDefault="006209F6" w:rsidP="00E860A0">
      <w:pPr>
        <w:tabs>
          <w:tab w:val="left" w:pos="540"/>
        </w:tabs>
        <w:jc w:val="both"/>
        <w:rPr>
          <w:rFonts w:asciiTheme="majorHAnsi" w:hAnsiTheme="majorHAnsi"/>
          <w:lang w:val="sr-Cyrl-RS"/>
        </w:rPr>
      </w:pPr>
    </w:p>
    <w:p w:rsidR="006209F6" w:rsidRPr="0023074F" w:rsidRDefault="006209F6" w:rsidP="00E860A0">
      <w:pPr>
        <w:tabs>
          <w:tab w:val="left" w:pos="540"/>
        </w:tabs>
        <w:jc w:val="both"/>
        <w:rPr>
          <w:rFonts w:asciiTheme="majorHAnsi" w:hAnsiTheme="majorHAns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2043"/>
        <w:gridCol w:w="84"/>
        <w:gridCol w:w="1758"/>
        <w:gridCol w:w="84"/>
        <w:gridCol w:w="1759"/>
        <w:gridCol w:w="84"/>
      </w:tblGrid>
      <w:tr w:rsidR="006A7840" w:rsidRPr="0023074F" w:rsidTr="00596B1A">
        <w:trPr>
          <w:gridAfter w:val="1"/>
          <w:wAfter w:w="84" w:type="dxa"/>
        </w:trPr>
        <w:tc>
          <w:tcPr>
            <w:tcW w:w="9805" w:type="dxa"/>
            <w:gridSpan w:val="7"/>
            <w:shd w:val="clear" w:color="auto" w:fill="DBE5F1"/>
          </w:tcPr>
          <w:p w:rsidR="008B6CCE" w:rsidRPr="0023074F" w:rsidRDefault="00001CAE" w:rsidP="00921F09">
            <w:pPr>
              <w:rPr>
                <w:rFonts w:asciiTheme="majorHAnsi" w:hAnsiTheme="majorHAnsi"/>
                <w:b/>
                <w:sz w:val="22"/>
                <w:szCs w:val="22"/>
              </w:rPr>
            </w:pPr>
            <w:r w:rsidRPr="0023074F">
              <w:rPr>
                <w:rFonts w:asciiTheme="majorHAnsi" w:hAnsiTheme="majorHAnsi"/>
                <w:b/>
                <w:sz w:val="22"/>
                <w:szCs w:val="22"/>
              </w:rPr>
              <w:t>АНА ДАМЈАНОВ</w:t>
            </w:r>
          </w:p>
        </w:tc>
      </w:tr>
      <w:tr w:rsidR="006A7840" w:rsidRPr="0023074F" w:rsidTr="00596B1A">
        <w:trPr>
          <w:gridAfter w:val="1"/>
          <w:wAfter w:w="84" w:type="dxa"/>
        </w:trPr>
        <w:tc>
          <w:tcPr>
            <w:tcW w:w="2235" w:type="dxa"/>
            <w:shd w:val="clear" w:color="auto" w:fill="DBE5F1"/>
          </w:tcPr>
          <w:p w:rsidR="008B6CCE" w:rsidRPr="0023074F" w:rsidRDefault="008B6CCE" w:rsidP="008B6CCE">
            <w:pPr>
              <w:rPr>
                <w:rFonts w:asciiTheme="majorHAnsi" w:hAnsiTheme="majorHAnsi"/>
                <w:b/>
                <w:sz w:val="22"/>
                <w:szCs w:val="22"/>
              </w:rPr>
            </w:pPr>
            <w:r w:rsidRPr="0023074F">
              <w:rPr>
                <w:rFonts w:asciiTheme="majorHAnsi" w:hAnsiTheme="majorHAnsi"/>
                <w:b/>
                <w:sz w:val="22"/>
                <w:szCs w:val="22"/>
              </w:rPr>
              <w:t>ПРОГРАМ/СТ. СКУП</w:t>
            </w:r>
          </w:p>
        </w:tc>
        <w:tc>
          <w:tcPr>
            <w:tcW w:w="1842" w:type="dxa"/>
            <w:shd w:val="clear" w:color="auto" w:fill="DBE5F1"/>
          </w:tcPr>
          <w:p w:rsidR="008B6CCE" w:rsidRPr="0023074F" w:rsidRDefault="008B6CCE" w:rsidP="008B6CCE">
            <w:pPr>
              <w:rPr>
                <w:rFonts w:asciiTheme="majorHAnsi" w:hAnsiTheme="majorHAnsi"/>
                <w:b/>
                <w:sz w:val="22"/>
                <w:szCs w:val="22"/>
              </w:rPr>
            </w:pPr>
            <w:r w:rsidRPr="0023074F">
              <w:rPr>
                <w:rFonts w:asciiTheme="majorHAnsi" w:hAnsiTheme="majorHAnsi"/>
                <w:b/>
                <w:sz w:val="22"/>
                <w:szCs w:val="22"/>
              </w:rPr>
              <w:t>ВРЕМЕ</w:t>
            </w:r>
          </w:p>
        </w:tc>
        <w:tc>
          <w:tcPr>
            <w:tcW w:w="2043" w:type="dxa"/>
            <w:shd w:val="clear" w:color="auto" w:fill="DBE5F1"/>
          </w:tcPr>
          <w:p w:rsidR="008B6CCE" w:rsidRPr="0023074F" w:rsidRDefault="008B6CCE" w:rsidP="008B6CCE">
            <w:pPr>
              <w:rPr>
                <w:rFonts w:asciiTheme="majorHAnsi" w:hAnsiTheme="majorHAnsi"/>
                <w:b/>
                <w:sz w:val="22"/>
                <w:szCs w:val="22"/>
              </w:rPr>
            </w:pPr>
            <w:r w:rsidRPr="0023074F">
              <w:rPr>
                <w:rFonts w:asciiTheme="majorHAnsi" w:hAnsiTheme="majorHAnsi"/>
                <w:b/>
                <w:sz w:val="22"/>
                <w:szCs w:val="22"/>
              </w:rPr>
              <w:t>ОРГАНИЗАТОР</w:t>
            </w:r>
          </w:p>
        </w:tc>
        <w:tc>
          <w:tcPr>
            <w:tcW w:w="1842" w:type="dxa"/>
            <w:gridSpan w:val="2"/>
            <w:shd w:val="clear" w:color="auto" w:fill="DBE5F1"/>
          </w:tcPr>
          <w:p w:rsidR="008B6CCE" w:rsidRPr="0023074F" w:rsidRDefault="008B6CCE" w:rsidP="008B6CCE">
            <w:pPr>
              <w:rPr>
                <w:rFonts w:asciiTheme="majorHAnsi" w:hAnsiTheme="majorHAnsi"/>
                <w:b/>
                <w:sz w:val="22"/>
                <w:szCs w:val="22"/>
              </w:rPr>
            </w:pPr>
            <w:r w:rsidRPr="0023074F">
              <w:rPr>
                <w:rFonts w:asciiTheme="majorHAnsi" w:hAnsiTheme="majorHAnsi"/>
                <w:b/>
                <w:sz w:val="22"/>
                <w:szCs w:val="22"/>
              </w:rPr>
              <w:t>К1-4/П1-8</w:t>
            </w:r>
          </w:p>
        </w:tc>
        <w:tc>
          <w:tcPr>
            <w:tcW w:w="1843" w:type="dxa"/>
            <w:gridSpan w:val="2"/>
            <w:shd w:val="clear" w:color="auto" w:fill="DBE5F1"/>
          </w:tcPr>
          <w:p w:rsidR="008B6CCE" w:rsidRPr="0023074F" w:rsidRDefault="008B6CCE" w:rsidP="008B6CCE">
            <w:pPr>
              <w:rPr>
                <w:rFonts w:asciiTheme="majorHAnsi" w:hAnsiTheme="majorHAnsi"/>
                <w:b/>
                <w:sz w:val="22"/>
                <w:szCs w:val="22"/>
              </w:rPr>
            </w:pPr>
            <w:r w:rsidRPr="0023074F">
              <w:rPr>
                <w:rFonts w:asciiTheme="majorHAnsi" w:hAnsiTheme="majorHAnsi"/>
                <w:b/>
                <w:sz w:val="22"/>
                <w:szCs w:val="22"/>
              </w:rPr>
              <w:t>БОДОВИ</w:t>
            </w:r>
          </w:p>
        </w:tc>
      </w:tr>
      <w:tr w:rsidR="006209F6" w:rsidRPr="0023074F" w:rsidTr="00596B1A">
        <w:trPr>
          <w:gridAfter w:val="1"/>
          <w:wAfter w:w="84" w:type="dxa"/>
        </w:trPr>
        <w:tc>
          <w:tcPr>
            <w:tcW w:w="2235" w:type="dxa"/>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Инклузивно образовање и индивидуални образовни план</w:t>
            </w:r>
          </w:p>
        </w:tc>
        <w:tc>
          <w:tcPr>
            <w:tcW w:w="1842" w:type="dxa"/>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24-25.августа 2018.</w:t>
            </w:r>
          </w:p>
        </w:tc>
        <w:tc>
          <w:tcPr>
            <w:tcW w:w="2043" w:type="dxa"/>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Удружење МОСТ за сарадњу и посредовање, Београд</w:t>
            </w:r>
          </w:p>
        </w:tc>
        <w:tc>
          <w:tcPr>
            <w:tcW w:w="1842" w:type="dxa"/>
            <w:gridSpan w:val="2"/>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К2/П1</w:t>
            </w:r>
          </w:p>
        </w:tc>
        <w:tc>
          <w:tcPr>
            <w:tcW w:w="1843" w:type="dxa"/>
            <w:gridSpan w:val="2"/>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 xml:space="preserve">16 </w:t>
            </w:r>
          </w:p>
        </w:tc>
      </w:tr>
      <w:tr w:rsidR="006209F6" w:rsidRPr="0023074F" w:rsidTr="00596B1A">
        <w:trPr>
          <w:gridAfter w:val="1"/>
          <w:wAfter w:w="84" w:type="dxa"/>
        </w:trPr>
        <w:tc>
          <w:tcPr>
            <w:tcW w:w="2235" w:type="dxa"/>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Читалићи-писалићи у освајању вештина за 21. век</w:t>
            </w:r>
          </w:p>
        </w:tc>
        <w:tc>
          <w:tcPr>
            <w:tcW w:w="1842" w:type="dxa"/>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 xml:space="preserve">3. 11. 2018. </w:t>
            </w:r>
          </w:p>
        </w:tc>
        <w:tc>
          <w:tcPr>
            <w:tcW w:w="2043" w:type="dxa"/>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Учитељско друштво Лесковац</w:t>
            </w:r>
          </w:p>
        </w:tc>
        <w:tc>
          <w:tcPr>
            <w:tcW w:w="1842" w:type="dxa"/>
            <w:gridSpan w:val="2"/>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К2/П1</w:t>
            </w:r>
          </w:p>
        </w:tc>
        <w:tc>
          <w:tcPr>
            <w:tcW w:w="1843" w:type="dxa"/>
            <w:gridSpan w:val="2"/>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8</w:t>
            </w:r>
          </w:p>
        </w:tc>
      </w:tr>
      <w:tr w:rsidR="006209F6" w:rsidRPr="0023074F" w:rsidTr="00596B1A">
        <w:trPr>
          <w:gridAfter w:val="1"/>
          <w:wAfter w:w="84" w:type="dxa"/>
        </w:trPr>
        <w:tc>
          <w:tcPr>
            <w:tcW w:w="2235" w:type="dxa"/>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Аутистични спектар, хиперактивност, дислексија и друге сметње -стратегије</w:t>
            </w:r>
          </w:p>
        </w:tc>
        <w:tc>
          <w:tcPr>
            <w:tcW w:w="1842" w:type="dxa"/>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15 -16. 11. 2018.</w:t>
            </w:r>
          </w:p>
        </w:tc>
        <w:tc>
          <w:tcPr>
            <w:tcW w:w="2043" w:type="dxa"/>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Удружење МОСТ за сарадњу и посредовање, Београд</w:t>
            </w:r>
          </w:p>
        </w:tc>
        <w:tc>
          <w:tcPr>
            <w:tcW w:w="1842" w:type="dxa"/>
            <w:gridSpan w:val="2"/>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К2/П2</w:t>
            </w:r>
          </w:p>
        </w:tc>
        <w:tc>
          <w:tcPr>
            <w:tcW w:w="1843" w:type="dxa"/>
            <w:gridSpan w:val="2"/>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16</w:t>
            </w:r>
          </w:p>
        </w:tc>
      </w:tr>
      <w:tr w:rsidR="006209F6" w:rsidRPr="0023074F" w:rsidTr="00596B1A">
        <w:trPr>
          <w:gridAfter w:val="1"/>
          <w:wAfter w:w="84" w:type="dxa"/>
        </w:trPr>
        <w:tc>
          <w:tcPr>
            <w:tcW w:w="2235" w:type="dxa"/>
            <w:shd w:val="clear" w:color="auto" w:fill="auto"/>
          </w:tcPr>
          <w:p w:rsidR="006209F6" w:rsidRPr="0023074F" w:rsidRDefault="006209F6" w:rsidP="00DE4729">
            <w:pPr>
              <w:rPr>
                <w:rFonts w:asciiTheme="majorHAnsi" w:eastAsia="Calibri" w:hAnsiTheme="majorHAnsi"/>
                <w:b/>
                <w:sz w:val="22"/>
                <w:szCs w:val="22"/>
                <w:lang w:val="sr-Cyrl-RS"/>
              </w:rPr>
            </w:pPr>
          </w:p>
        </w:tc>
        <w:tc>
          <w:tcPr>
            <w:tcW w:w="1842" w:type="dxa"/>
            <w:shd w:val="clear" w:color="auto" w:fill="auto"/>
          </w:tcPr>
          <w:p w:rsidR="006209F6" w:rsidRPr="0023074F" w:rsidRDefault="006209F6" w:rsidP="00DE4729">
            <w:pPr>
              <w:rPr>
                <w:rFonts w:asciiTheme="majorHAnsi" w:eastAsia="Calibri" w:hAnsiTheme="majorHAnsi"/>
                <w:b/>
                <w:sz w:val="22"/>
                <w:szCs w:val="22"/>
                <w:lang w:val="sr-Cyrl-RS"/>
              </w:rPr>
            </w:pPr>
          </w:p>
        </w:tc>
        <w:tc>
          <w:tcPr>
            <w:tcW w:w="2043" w:type="dxa"/>
            <w:shd w:val="clear" w:color="auto" w:fill="auto"/>
          </w:tcPr>
          <w:p w:rsidR="006209F6" w:rsidRPr="0023074F" w:rsidRDefault="006209F6" w:rsidP="00DE4729">
            <w:pPr>
              <w:rPr>
                <w:rFonts w:asciiTheme="majorHAnsi" w:eastAsia="Calibri" w:hAnsiTheme="majorHAnsi"/>
                <w:b/>
                <w:sz w:val="22"/>
                <w:szCs w:val="22"/>
                <w:lang w:val="sr-Cyrl-RS"/>
              </w:rPr>
            </w:pPr>
          </w:p>
        </w:tc>
        <w:tc>
          <w:tcPr>
            <w:tcW w:w="1842" w:type="dxa"/>
            <w:gridSpan w:val="2"/>
            <w:shd w:val="clear" w:color="auto" w:fill="auto"/>
          </w:tcPr>
          <w:p w:rsidR="006209F6" w:rsidRPr="0023074F" w:rsidRDefault="006209F6" w:rsidP="00DE4729">
            <w:pPr>
              <w:rPr>
                <w:rFonts w:asciiTheme="majorHAnsi" w:eastAsia="Calibri" w:hAnsiTheme="majorHAnsi"/>
                <w:b/>
                <w:sz w:val="22"/>
                <w:szCs w:val="22"/>
                <w:lang w:val="sr-Cyrl-RS"/>
              </w:rPr>
            </w:pPr>
          </w:p>
        </w:tc>
        <w:tc>
          <w:tcPr>
            <w:tcW w:w="1843" w:type="dxa"/>
            <w:gridSpan w:val="2"/>
            <w:shd w:val="clear" w:color="auto" w:fill="auto"/>
          </w:tcPr>
          <w:p w:rsidR="006209F6" w:rsidRPr="0023074F" w:rsidRDefault="006209F6" w:rsidP="00DE4729">
            <w:pPr>
              <w:rPr>
                <w:rFonts w:asciiTheme="majorHAnsi" w:eastAsia="Calibri" w:hAnsiTheme="majorHAnsi"/>
                <w:b/>
                <w:sz w:val="22"/>
                <w:szCs w:val="22"/>
                <w:lang w:val="sr-Cyrl-RS"/>
              </w:rPr>
            </w:pPr>
          </w:p>
        </w:tc>
      </w:tr>
      <w:tr w:rsidR="006209F6" w:rsidRPr="0023074F" w:rsidTr="00CF43CF">
        <w:tc>
          <w:tcPr>
            <w:tcW w:w="9889" w:type="dxa"/>
            <w:gridSpan w:val="8"/>
            <w:shd w:val="clear" w:color="auto" w:fill="DBE5F1"/>
          </w:tcPr>
          <w:p w:rsidR="006209F6" w:rsidRPr="0023074F" w:rsidRDefault="006209F6" w:rsidP="00DE4729">
            <w:pPr>
              <w:rPr>
                <w:rFonts w:asciiTheme="majorHAnsi" w:eastAsia="Calibri" w:hAnsiTheme="majorHAnsi"/>
                <w:b/>
                <w:sz w:val="22"/>
                <w:szCs w:val="22"/>
                <w:lang w:val="sr-Latn-CS"/>
              </w:rPr>
            </w:pPr>
            <w:r w:rsidRPr="0023074F">
              <w:rPr>
                <w:rFonts w:asciiTheme="majorHAnsi" w:eastAsia="Calibri" w:hAnsiTheme="majorHAnsi"/>
                <w:b/>
                <w:sz w:val="22"/>
                <w:szCs w:val="22"/>
                <w:lang w:val="sr-Latn-CS"/>
              </w:rPr>
              <w:t>СТРУЧНО УСАВРШАВАЊЕ У УСТАНОВИ</w:t>
            </w:r>
          </w:p>
        </w:tc>
      </w:tr>
      <w:tr w:rsidR="006209F6" w:rsidRPr="0023074F" w:rsidTr="00CF43CF">
        <w:tc>
          <w:tcPr>
            <w:tcW w:w="6204" w:type="dxa"/>
            <w:gridSpan w:val="4"/>
            <w:shd w:val="clear" w:color="auto" w:fill="DBE5F1"/>
          </w:tcPr>
          <w:p w:rsidR="006209F6" w:rsidRPr="0023074F" w:rsidRDefault="006209F6" w:rsidP="00DE4729">
            <w:pPr>
              <w:rPr>
                <w:rFonts w:asciiTheme="majorHAnsi" w:eastAsia="Calibri" w:hAnsiTheme="majorHAnsi"/>
                <w:b/>
                <w:sz w:val="22"/>
                <w:szCs w:val="22"/>
                <w:lang w:val="sr-Latn-CS"/>
              </w:rPr>
            </w:pPr>
            <w:r w:rsidRPr="0023074F">
              <w:rPr>
                <w:rFonts w:asciiTheme="majorHAnsi" w:eastAsia="Calibri" w:hAnsiTheme="majorHAnsi"/>
                <w:b/>
                <w:sz w:val="22"/>
                <w:szCs w:val="22"/>
                <w:lang w:val="sr-Latn-CS"/>
              </w:rPr>
              <w:t>АКТИВНОСТ</w:t>
            </w:r>
          </w:p>
        </w:tc>
        <w:tc>
          <w:tcPr>
            <w:tcW w:w="1842" w:type="dxa"/>
            <w:gridSpan w:val="2"/>
            <w:shd w:val="clear" w:color="auto" w:fill="DBE5F1"/>
          </w:tcPr>
          <w:p w:rsidR="006209F6" w:rsidRPr="0023074F" w:rsidRDefault="006209F6" w:rsidP="00DE4729">
            <w:pPr>
              <w:rPr>
                <w:rFonts w:asciiTheme="majorHAnsi" w:eastAsia="Calibri" w:hAnsiTheme="majorHAnsi"/>
                <w:b/>
                <w:sz w:val="22"/>
                <w:szCs w:val="22"/>
                <w:lang w:val="sr-Latn-CS"/>
              </w:rPr>
            </w:pPr>
            <w:r w:rsidRPr="0023074F">
              <w:rPr>
                <w:rFonts w:asciiTheme="majorHAnsi" w:eastAsia="Calibri" w:hAnsiTheme="majorHAnsi"/>
                <w:b/>
                <w:sz w:val="22"/>
                <w:szCs w:val="22"/>
                <w:lang w:val="sr-Latn-CS"/>
              </w:rPr>
              <w:t>УЛОГА</w:t>
            </w:r>
          </w:p>
        </w:tc>
        <w:tc>
          <w:tcPr>
            <w:tcW w:w="1843" w:type="dxa"/>
            <w:gridSpan w:val="2"/>
            <w:shd w:val="clear" w:color="auto" w:fill="DBE5F1"/>
          </w:tcPr>
          <w:p w:rsidR="006209F6" w:rsidRPr="0023074F" w:rsidRDefault="006209F6" w:rsidP="00DE4729">
            <w:pPr>
              <w:rPr>
                <w:rFonts w:asciiTheme="majorHAnsi" w:eastAsia="Calibri" w:hAnsiTheme="majorHAnsi"/>
                <w:b/>
                <w:sz w:val="22"/>
                <w:szCs w:val="22"/>
                <w:lang w:val="sr-Latn-CS"/>
              </w:rPr>
            </w:pPr>
            <w:r w:rsidRPr="0023074F">
              <w:rPr>
                <w:rFonts w:asciiTheme="majorHAnsi" w:eastAsia="Calibri" w:hAnsiTheme="majorHAnsi"/>
                <w:b/>
                <w:sz w:val="22"/>
                <w:szCs w:val="22"/>
                <w:lang w:val="sr-Latn-CS"/>
              </w:rPr>
              <w:t>САТИ</w:t>
            </w:r>
          </w:p>
        </w:tc>
      </w:tr>
      <w:tr w:rsidR="006209F6" w:rsidRPr="0023074F" w:rsidTr="00CF43CF">
        <w:tc>
          <w:tcPr>
            <w:tcW w:w="6204" w:type="dxa"/>
            <w:gridSpan w:val="4"/>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rPr>
              <w:t>"Борба против дискриминације деце и младих из најрањивијих група у образовном систему"</w:t>
            </w:r>
          </w:p>
        </w:tc>
        <w:tc>
          <w:tcPr>
            <w:tcW w:w="1842" w:type="dxa"/>
            <w:gridSpan w:val="2"/>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учесник</w:t>
            </w:r>
          </w:p>
        </w:tc>
        <w:tc>
          <w:tcPr>
            <w:tcW w:w="1843" w:type="dxa"/>
            <w:gridSpan w:val="2"/>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4</w:t>
            </w:r>
          </w:p>
        </w:tc>
      </w:tr>
      <w:tr w:rsidR="006209F6" w:rsidRPr="0023074F" w:rsidTr="00CF43CF">
        <w:tc>
          <w:tcPr>
            <w:tcW w:w="6204" w:type="dxa"/>
            <w:gridSpan w:val="4"/>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Присуство угледном часу из немачког језика</w:t>
            </w:r>
          </w:p>
        </w:tc>
        <w:tc>
          <w:tcPr>
            <w:tcW w:w="1842" w:type="dxa"/>
            <w:gridSpan w:val="2"/>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посматрач</w:t>
            </w:r>
          </w:p>
        </w:tc>
        <w:tc>
          <w:tcPr>
            <w:tcW w:w="1843" w:type="dxa"/>
            <w:gridSpan w:val="2"/>
            <w:shd w:val="clear" w:color="auto" w:fill="auto"/>
          </w:tcPr>
          <w:p w:rsidR="006209F6" w:rsidRPr="0023074F" w:rsidRDefault="006209F6"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1</w:t>
            </w:r>
          </w:p>
        </w:tc>
      </w:tr>
    </w:tbl>
    <w:p w:rsidR="00F1125C" w:rsidRPr="0023074F" w:rsidRDefault="00F1125C" w:rsidP="00E860A0">
      <w:pPr>
        <w:tabs>
          <w:tab w:val="left" w:pos="540"/>
        </w:tabs>
        <w:jc w:val="both"/>
        <w:rPr>
          <w:rFonts w:asciiTheme="majorHAnsi" w:hAnsiTheme="majorHAnsi"/>
        </w:rPr>
      </w:pPr>
    </w:p>
    <w:p w:rsidR="003B100E" w:rsidRPr="0023074F" w:rsidRDefault="003B100E" w:rsidP="00E860A0">
      <w:pPr>
        <w:tabs>
          <w:tab w:val="left" w:pos="540"/>
        </w:tabs>
        <w:jc w:val="both"/>
        <w:rPr>
          <w:rFonts w:asciiTheme="majorHAnsi" w:hAnsiTheme="majorHAnsi"/>
          <w:lang w:val="sr-Cyrl-RS"/>
        </w:rPr>
      </w:pPr>
    </w:p>
    <w:p w:rsidR="005B151D" w:rsidRPr="0023074F" w:rsidRDefault="005B151D" w:rsidP="00E860A0">
      <w:pPr>
        <w:tabs>
          <w:tab w:val="left" w:pos="540"/>
        </w:tabs>
        <w:jc w:val="both"/>
        <w:rPr>
          <w:rFonts w:asciiTheme="majorHAnsi" w:hAnsiTheme="majorHAnsi"/>
          <w:lang w:val="sr-Cyrl-RS"/>
        </w:rPr>
      </w:pPr>
    </w:p>
    <w:p w:rsidR="003B100E" w:rsidRPr="0023074F" w:rsidRDefault="003B100E" w:rsidP="00E860A0">
      <w:pPr>
        <w:tabs>
          <w:tab w:val="left" w:pos="540"/>
        </w:tabs>
        <w:jc w:val="both"/>
        <w:rPr>
          <w:rFonts w:asciiTheme="majorHAnsi" w:hAnsiTheme="majorHAnsi"/>
          <w:lang w:val="sr-Cyrl-RS"/>
        </w:rPr>
      </w:pPr>
    </w:p>
    <w:p w:rsidR="003B100E" w:rsidRDefault="003B100E" w:rsidP="00E860A0">
      <w:pPr>
        <w:tabs>
          <w:tab w:val="left" w:pos="540"/>
        </w:tabs>
        <w:jc w:val="both"/>
        <w:rPr>
          <w:rFonts w:asciiTheme="majorHAnsi" w:hAnsiTheme="majorHAnsi"/>
          <w:lang w:val="sr-Latn-RS"/>
        </w:rPr>
      </w:pPr>
    </w:p>
    <w:p w:rsidR="00AE6B8E" w:rsidRPr="00AE6B8E" w:rsidRDefault="00AE6B8E" w:rsidP="00E860A0">
      <w:pPr>
        <w:tabs>
          <w:tab w:val="left" w:pos="540"/>
        </w:tabs>
        <w:jc w:val="both"/>
        <w:rPr>
          <w:rFonts w:asciiTheme="majorHAnsi" w:hAnsiTheme="majorHAnsi"/>
          <w:lang w:val="sr-Latn-RS"/>
        </w:rPr>
      </w:pPr>
    </w:p>
    <w:p w:rsidR="00A71DFF" w:rsidRPr="0023074F" w:rsidRDefault="00A71DFF" w:rsidP="00E860A0">
      <w:pPr>
        <w:tabs>
          <w:tab w:val="left" w:pos="540"/>
        </w:tabs>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2043"/>
        <w:gridCol w:w="1842"/>
        <w:gridCol w:w="1843"/>
      </w:tblGrid>
      <w:tr w:rsidR="006A7840" w:rsidRPr="0023074F" w:rsidTr="007F586F">
        <w:tc>
          <w:tcPr>
            <w:tcW w:w="9805" w:type="dxa"/>
            <w:gridSpan w:val="5"/>
            <w:shd w:val="clear" w:color="auto" w:fill="DBE5F1"/>
          </w:tcPr>
          <w:p w:rsidR="007F586F" w:rsidRPr="0023074F" w:rsidRDefault="0073405B" w:rsidP="007F586F">
            <w:pPr>
              <w:rPr>
                <w:rFonts w:asciiTheme="majorHAnsi" w:hAnsiTheme="majorHAnsi"/>
                <w:b/>
                <w:sz w:val="22"/>
                <w:szCs w:val="22"/>
              </w:rPr>
            </w:pPr>
            <w:r w:rsidRPr="0023074F">
              <w:rPr>
                <w:rFonts w:asciiTheme="majorHAnsi" w:hAnsiTheme="majorHAnsi"/>
                <w:b/>
                <w:sz w:val="22"/>
                <w:szCs w:val="22"/>
              </w:rPr>
              <w:t>НЕМАЊА ЛУГИЋ</w:t>
            </w:r>
          </w:p>
        </w:tc>
      </w:tr>
      <w:tr w:rsidR="006A7840" w:rsidRPr="0023074F" w:rsidTr="007F586F">
        <w:tc>
          <w:tcPr>
            <w:tcW w:w="2235" w:type="dxa"/>
            <w:shd w:val="clear" w:color="auto" w:fill="DBE5F1"/>
          </w:tcPr>
          <w:p w:rsidR="007F586F" w:rsidRPr="0023074F" w:rsidRDefault="007F586F" w:rsidP="007F586F">
            <w:pPr>
              <w:rPr>
                <w:rFonts w:asciiTheme="majorHAnsi" w:hAnsiTheme="majorHAnsi"/>
                <w:b/>
                <w:sz w:val="22"/>
                <w:szCs w:val="22"/>
              </w:rPr>
            </w:pPr>
            <w:r w:rsidRPr="0023074F">
              <w:rPr>
                <w:rFonts w:asciiTheme="majorHAnsi" w:hAnsiTheme="majorHAnsi"/>
                <w:b/>
                <w:sz w:val="22"/>
                <w:szCs w:val="22"/>
              </w:rPr>
              <w:t>ПРОГРАМ/СТ. СКУП</w:t>
            </w:r>
          </w:p>
        </w:tc>
        <w:tc>
          <w:tcPr>
            <w:tcW w:w="1842" w:type="dxa"/>
            <w:shd w:val="clear" w:color="auto" w:fill="DBE5F1"/>
          </w:tcPr>
          <w:p w:rsidR="007F586F" w:rsidRPr="0023074F" w:rsidRDefault="007F586F" w:rsidP="007F586F">
            <w:pPr>
              <w:rPr>
                <w:rFonts w:asciiTheme="majorHAnsi" w:hAnsiTheme="majorHAnsi"/>
                <w:b/>
                <w:sz w:val="22"/>
                <w:szCs w:val="22"/>
              </w:rPr>
            </w:pPr>
            <w:r w:rsidRPr="0023074F">
              <w:rPr>
                <w:rFonts w:asciiTheme="majorHAnsi" w:hAnsiTheme="majorHAnsi"/>
                <w:b/>
                <w:sz w:val="22"/>
                <w:szCs w:val="22"/>
              </w:rPr>
              <w:t>ВРЕМЕ</w:t>
            </w:r>
          </w:p>
        </w:tc>
        <w:tc>
          <w:tcPr>
            <w:tcW w:w="2043" w:type="dxa"/>
            <w:shd w:val="clear" w:color="auto" w:fill="DBE5F1"/>
          </w:tcPr>
          <w:p w:rsidR="007F586F" w:rsidRPr="0023074F" w:rsidRDefault="007F586F" w:rsidP="007F586F">
            <w:pPr>
              <w:rPr>
                <w:rFonts w:asciiTheme="majorHAnsi" w:hAnsiTheme="majorHAnsi"/>
                <w:b/>
                <w:sz w:val="22"/>
                <w:szCs w:val="22"/>
              </w:rPr>
            </w:pPr>
            <w:r w:rsidRPr="0023074F">
              <w:rPr>
                <w:rFonts w:asciiTheme="majorHAnsi" w:hAnsiTheme="majorHAnsi"/>
                <w:b/>
                <w:sz w:val="22"/>
                <w:szCs w:val="22"/>
              </w:rPr>
              <w:t>ОРГАНИЗАТОР</w:t>
            </w:r>
          </w:p>
        </w:tc>
        <w:tc>
          <w:tcPr>
            <w:tcW w:w="1842" w:type="dxa"/>
            <w:shd w:val="clear" w:color="auto" w:fill="DBE5F1"/>
          </w:tcPr>
          <w:p w:rsidR="007F586F" w:rsidRPr="0023074F" w:rsidRDefault="007F586F" w:rsidP="007F586F">
            <w:pPr>
              <w:rPr>
                <w:rFonts w:asciiTheme="majorHAnsi" w:hAnsiTheme="majorHAnsi"/>
                <w:b/>
                <w:sz w:val="22"/>
                <w:szCs w:val="22"/>
              </w:rPr>
            </w:pPr>
            <w:r w:rsidRPr="0023074F">
              <w:rPr>
                <w:rFonts w:asciiTheme="majorHAnsi" w:hAnsiTheme="majorHAnsi"/>
                <w:b/>
                <w:sz w:val="22"/>
                <w:szCs w:val="22"/>
              </w:rPr>
              <w:t>К1-4/П1-8</w:t>
            </w:r>
          </w:p>
        </w:tc>
        <w:tc>
          <w:tcPr>
            <w:tcW w:w="1843" w:type="dxa"/>
            <w:shd w:val="clear" w:color="auto" w:fill="DBE5F1"/>
          </w:tcPr>
          <w:p w:rsidR="007F586F" w:rsidRPr="0023074F" w:rsidRDefault="007F586F" w:rsidP="007F586F">
            <w:pPr>
              <w:rPr>
                <w:rFonts w:asciiTheme="majorHAnsi" w:hAnsiTheme="majorHAnsi"/>
                <w:b/>
                <w:sz w:val="22"/>
                <w:szCs w:val="22"/>
              </w:rPr>
            </w:pPr>
            <w:r w:rsidRPr="0023074F">
              <w:rPr>
                <w:rFonts w:asciiTheme="majorHAnsi" w:hAnsiTheme="majorHAnsi"/>
                <w:b/>
                <w:sz w:val="22"/>
                <w:szCs w:val="22"/>
              </w:rPr>
              <w:t>БОДОВИ</w:t>
            </w:r>
          </w:p>
        </w:tc>
      </w:tr>
      <w:tr w:rsidR="003B100E" w:rsidRPr="0023074F" w:rsidTr="007F586F">
        <w:tc>
          <w:tcPr>
            <w:tcW w:w="2235" w:type="dxa"/>
            <w:shd w:val="clear" w:color="auto" w:fill="auto"/>
          </w:tcPr>
          <w:p w:rsidR="003B100E" w:rsidRPr="0023074F" w:rsidRDefault="003B100E"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lastRenderedPageBreak/>
              <w:t>Аутистични спектар, хиперактивност, дислексија и друге сметње -стратегије</w:t>
            </w:r>
          </w:p>
        </w:tc>
        <w:tc>
          <w:tcPr>
            <w:tcW w:w="1842" w:type="dxa"/>
            <w:shd w:val="clear" w:color="auto" w:fill="auto"/>
          </w:tcPr>
          <w:p w:rsidR="003B100E" w:rsidRPr="0023074F" w:rsidRDefault="003B100E"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15 -16. 11. 2018.</w:t>
            </w:r>
          </w:p>
        </w:tc>
        <w:tc>
          <w:tcPr>
            <w:tcW w:w="2043" w:type="dxa"/>
            <w:shd w:val="clear" w:color="auto" w:fill="auto"/>
          </w:tcPr>
          <w:p w:rsidR="003B100E" w:rsidRPr="0023074F" w:rsidRDefault="003B100E"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Удружење МОСТ за сарадњу и посредовање, Београд</w:t>
            </w:r>
          </w:p>
        </w:tc>
        <w:tc>
          <w:tcPr>
            <w:tcW w:w="1842" w:type="dxa"/>
            <w:shd w:val="clear" w:color="auto" w:fill="auto"/>
          </w:tcPr>
          <w:p w:rsidR="003B100E" w:rsidRPr="0023074F" w:rsidRDefault="003B100E"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К2/П2</w:t>
            </w:r>
          </w:p>
        </w:tc>
        <w:tc>
          <w:tcPr>
            <w:tcW w:w="1843" w:type="dxa"/>
            <w:shd w:val="clear" w:color="auto" w:fill="auto"/>
          </w:tcPr>
          <w:p w:rsidR="003B100E" w:rsidRPr="0023074F" w:rsidRDefault="003B100E"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16</w:t>
            </w:r>
          </w:p>
        </w:tc>
      </w:tr>
      <w:tr w:rsidR="003B100E" w:rsidRPr="0023074F" w:rsidTr="007F586F">
        <w:tc>
          <w:tcPr>
            <w:tcW w:w="2235" w:type="dxa"/>
            <w:shd w:val="clear" w:color="auto" w:fill="auto"/>
          </w:tcPr>
          <w:p w:rsidR="003B100E" w:rsidRPr="0023074F" w:rsidRDefault="003B100E" w:rsidP="003B100E">
            <w:pPr>
              <w:autoSpaceDE w:val="0"/>
              <w:autoSpaceDN w:val="0"/>
              <w:adjustRightInd w:val="0"/>
              <w:rPr>
                <w:rFonts w:asciiTheme="majorHAnsi" w:eastAsia="Calibri" w:hAnsiTheme="majorHAnsi" w:cs="Calibri"/>
                <w:sz w:val="22"/>
                <w:szCs w:val="22"/>
              </w:rPr>
            </w:pPr>
            <w:r w:rsidRPr="0023074F">
              <w:rPr>
                <w:rFonts w:asciiTheme="majorHAnsi" w:eastAsia="Calibri" w:hAnsiTheme="majorHAnsi" w:cs="Calibri"/>
                <w:sz w:val="22"/>
                <w:szCs w:val="22"/>
              </w:rPr>
              <w:t>Физичко и здравствено васпшитање усмерено на исходе учења: зашто и како</w:t>
            </w:r>
          </w:p>
          <w:p w:rsidR="003B100E" w:rsidRPr="0023074F" w:rsidRDefault="003B100E" w:rsidP="007F586F">
            <w:pPr>
              <w:rPr>
                <w:rFonts w:asciiTheme="majorHAnsi" w:hAnsiTheme="majorHAnsi"/>
                <w:sz w:val="22"/>
                <w:szCs w:val="22"/>
              </w:rPr>
            </w:pPr>
          </w:p>
        </w:tc>
        <w:tc>
          <w:tcPr>
            <w:tcW w:w="1842" w:type="dxa"/>
            <w:shd w:val="clear" w:color="auto" w:fill="auto"/>
          </w:tcPr>
          <w:p w:rsidR="003B100E" w:rsidRPr="0023074F" w:rsidRDefault="003B100E" w:rsidP="007F586F">
            <w:pPr>
              <w:rPr>
                <w:rFonts w:asciiTheme="majorHAnsi" w:hAnsiTheme="majorHAnsi"/>
                <w:sz w:val="22"/>
                <w:szCs w:val="22"/>
              </w:rPr>
            </w:pPr>
            <w:r w:rsidRPr="0023074F">
              <w:rPr>
                <w:rFonts w:asciiTheme="majorHAnsi" w:eastAsia="Calibri" w:hAnsiTheme="majorHAnsi" w:cs="Calibri"/>
                <w:sz w:val="22"/>
                <w:szCs w:val="22"/>
              </w:rPr>
              <w:t>20.10.2018</w:t>
            </w:r>
          </w:p>
        </w:tc>
        <w:tc>
          <w:tcPr>
            <w:tcW w:w="2043" w:type="dxa"/>
            <w:shd w:val="clear" w:color="auto" w:fill="auto"/>
          </w:tcPr>
          <w:p w:rsidR="003B100E" w:rsidRPr="0023074F" w:rsidRDefault="003B100E" w:rsidP="007F586F">
            <w:pPr>
              <w:rPr>
                <w:rFonts w:asciiTheme="majorHAnsi" w:hAnsiTheme="majorHAnsi"/>
                <w:sz w:val="22"/>
                <w:szCs w:val="22"/>
              </w:rPr>
            </w:pPr>
            <w:r w:rsidRPr="0023074F">
              <w:rPr>
                <w:rFonts w:asciiTheme="majorHAnsi" w:eastAsia="Calibri" w:hAnsiTheme="majorHAnsi" w:cs="Calibri"/>
                <w:sz w:val="22"/>
                <w:szCs w:val="22"/>
              </w:rPr>
              <w:t>Друштво педагога физичког васпитања Војводине</w:t>
            </w:r>
          </w:p>
        </w:tc>
        <w:tc>
          <w:tcPr>
            <w:tcW w:w="1842" w:type="dxa"/>
            <w:shd w:val="clear" w:color="auto" w:fill="auto"/>
          </w:tcPr>
          <w:p w:rsidR="003B100E" w:rsidRPr="0023074F" w:rsidRDefault="003B100E" w:rsidP="007F586F">
            <w:pPr>
              <w:rPr>
                <w:rFonts w:asciiTheme="majorHAnsi" w:hAnsiTheme="majorHAnsi"/>
                <w:sz w:val="22"/>
                <w:szCs w:val="22"/>
              </w:rPr>
            </w:pPr>
            <w:r w:rsidRPr="0023074F">
              <w:rPr>
                <w:rFonts w:asciiTheme="majorHAnsi" w:hAnsiTheme="majorHAnsi"/>
                <w:sz w:val="22"/>
                <w:szCs w:val="22"/>
              </w:rPr>
              <w:t>К-1</w:t>
            </w:r>
          </w:p>
        </w:tc>
        <w:tc>
          <w:tcPr>
            <w:tcW w:w="1843" w:type="dxa"/>
            <w:shd w:val="clear" w:color="auto" w:fill="auto"/>
          </w:tcPr>
          <w:p w:rsidR="003B100E" w:rsidRPr="0023074F" w:rsidRDefault="003B100E" w:rsidP="007F586F">
            <w:pPr>
              <w:rPr>
                <w:rFonts w:asciiTheme="majorHAnsi" w:hAnsiTheme="majorHAnsi"/>
                <w:sz w:val="22"/>
                <w:szCs w:val="22"/>
              </w:rPr>
            </w:pPr>
            <w:r w:rsidRPr="0023074F">
              <w:rPr>
                <w:rFonts w:asciiTheme="majorHAnsi" w:hAnsiTheme="majorHAnsi"/>
                <w:sz w:val="22"/>
                <w:szCs w:val="22"/>
              </w:rPr>
              <w:t>8</w:t>
            </w:r>
          </w:p>
        </w:tc>
      </w:tr>
      <w:tr w:rsidR="003B100E" w:rsidRPr="0023074F" w:rsidTr="007F586F">
        <w:tc>
          <w:tcPr>
            <w:tcW w:w="2235" w:type="dxa"/>
            <w:shd w:val="clear" w:color="auto" w:fill="auto"/>
          </w:tcPr>
          <w:p w:rsidR="003B100E" w:rsidRPr="0023074F" w:rsidRDefault="003B100E" w:rsidP="003B100E">
            <w:pPr>
              <w:autoSpaceDE w:val="0"/>
              <w:autoSpaceDN w:val="0"/>
              <w:adjustRightInd w:val="0"/>
              <w:rPr>
                <w:rFonts w:asciiTheme="majorHAnsi" w:eastAsia="Calibri" w:hAnsiTheme="majorHAnsi" w:cs="Calibri"/>
                <w:sz w:val="22"/>
                <w:szCs w:val="22"/>
              </w:rPr>
            </w:pPr>
            <w:r w:rsidRPr="0023074F">
              <w:rPr>
                <w:rFonts w:asciiTheme="majorHAnsi" w:eastAsia="Calibri" w:hAnsiTheme="majorHAnsi" w:cs="Calibri"/>
                <w:sz w:val="22"/>
                <w:szCs w:val="22"/>
              </w:rPr>
              <w:t>Управљање пројектима из области заштите животне средине</w:t>
            </w:r>
          </w:p>
          <w:p w:rsidR="003B100E" w:rsidRPr="0023074F" w:rsidRDefault="003B100E" w:rsidP="00F84DA6">
            <w:pPr>
              <w:rPr>
                <w:rFonts w:asciiTheme="majorHAnsi" w:hAnsiTheme="majorHAnsi"/>
                <w:sz w:val="22"/>
                <w:szCs w:val="22"/>
              </w:rPr>
            </w:pPr>
          </w:p>
        </w:tc>
        <w:tc>
          <w:tcPr>
            <w:tcW w:w="1842" w:type="dxa"/>
            <w:shd w:val="clear" w:color="auto" w:fill="auto"/>
          </w:tcPr>
          <w:p w:rsidR="003B100E" w:rsidRPr="0023074F" w:rsidRDefault="003B100E" w:rsidP="003B100E">
            <w:pPr>
              <w:autoSpaceDE w:val="0"/>
              <w:autoSpaceDN w:val="0"/>
              <w:adjustRightInd w:val="0"/>
              <w:rPr>
                <w:rFonts w:asciiTheme="majorHAnsi" w:eastAsia="Calibri" w:hAnsiTheme="majorHAnsi" w:cs="Calibri"/>
                <w:sz w:val="22"/>
                <w:szCs w:val="22"/>
              </w:rPr>
            </w:pPr>
            <w:r w:rsidRPr="0023074F">
              <w:rPr>
                <w:rFonts w:asciiTheme="majorHAnsi" w:eastAsia="Calibri" w:hAnsiTheme="majorHAnsi" w:cs="Calibri"/>
                <w:sz w:val="22"/>
                <w:szCs w:val="22"/>
              </w:rPr>
              <w:t>8.12.2018.</w:t>
            </w:r>
          </w:p>
          <w:p w:rsidR="003B100E" w:rsidRPr="0023074F" w:rsidRDefault="003B100E" w:rsidP="00F84DA6">
            <w:pPr>
              <w:rPr>
                <w:rFonts w:asciiTheme="majorHAnsi" w:hAnsiTheme="majorHAnsi"/>
                <w:sz w:val="22"/>
                <w:szCs w:val="22"/>
              </w:rPr>
            </w:pPr>
          </w:p>
        </w:tc>
        <w:tc>
          <w:tcPr>
            <w:tcW w:w="2043" w:type="dxa"/>
            <w:shd w:val="clear" w:color="auto" w:fill="auto"/>
          </w:tcPr>
          <w:p w:rsidR="003B100E" w:rsidRPr="0023074F" w:rsidRDefault="003B100E" w:rsidP="003B100E">
            <w:pPr>
              <w:autoSpaceDE w:val="0"/>
              <w:autoSpaceDN w:val="0"/>
              <w:adjustRightInd w:val="0"/>
              <w:rPr>
                <w:rFonts w:asciiTheme="majorHAnsi" w:eastAsia="Calibri" w:hAnsiTheme="majorHAnsi" w:cs="Calibri"/>
                <w:sz w:val="22"/>
                <w:szCs w:val="22"/>
              </w:rPr>
            </w:pPr>
            <w:r w:rsidRPr="0023074F">
              <w:rPr>
                <w:rFonts w:asciiTheme="majorHAnsi" w:eastAsia="Calibri" w:hAnsiTheme="majorHAnsi" w:cs="Calibri"/>
                <w:sz w:val="22"/>
                <w:szCs w:val="22"/>
              </w:rPr>
              <w:t>Регионални центар за професионални развој запослених у образовању Смедерево.</w:t>
            </w:r>
          </w:p>
          <w:p w:rsidR="003B100E" w:rsidRPr="0023074F" w:rsidRDefault="003B100E" w:rsidP="00F84DA6">
            <w:pPr>
              <w:rPr>
                <w:rFonts w:asciiTheme="majorHAnsi" w:hAnsiTheme="majorHAnsi"/>
                <w:sz w:val="22"/>
                <w:szCs w:val="22"/>
              </w:rPr>
            </w:pPr>
          </w:p>
        </w:tc>
        <w:tc>
          <w:tcPr>
            <w:tcW w:w="1842" w:type="dxa"/>
            <w:shd w:val="clear" w:color="auto" w:fill="auto"/>
          </w:tcPr>
          <w:p w:rsidR="003B100E" w:rsidRPr="0023074F" w:rsidRDefault="003B100E" w:rsidP="00F84DA6">
            <w:pPr>
              <w:rPr>
                <w:rFonts w:asciiTheme="majorHAnsi" w:hAnsiTheme="majorHAnsi"/>
                <w:sz w:val="22"/>
                <w:szCs w:val="22"/>
              </w:rPr>
            </w:pPr>
            <w:r w:rsidRPr="0023074F">
              <w:rPr>
                <w:rFonts w:asciiTheme="majorHAnsi" w:hAnsiTheme="majorHAnsi"/>
                <w:sz w:val="22"/>
                <w:szCs w:val="22"/>
              </w:rPr>
              <w:t>К -2</w:t>
            </w:r>
          </w:p>
          <w:p w:rsidR="003B100E" w:rsidRPr="0023074F" w:rsidRDefault="003B100E" w:rsidP="00F84DA6">
            <w:pPr>
              <w:rPr>
                <w:rFonts w:asciiTheme="majorHAnsi" w:hAnsiTheme="majorHAnsi"/>
                <w:sz w:val="22"/>
                <w:szCs w:val="22"/>
              </w:rPr>
            </w:pPr>
          </w:p>
        </w:tc>
        <w:tc>
          <w:tcPr>
            <w:tcW w:w="1843" w:type="dxa"/>
            <w:shd w:val="clear" w:color="auto" w:fill="auto"/>
          </w:tcPr>
          <w:p w:rsidR="003B100E" w:rsidRPr="0023074F" w:rsidRDefault="003B100E" w:rsidP="00F84DA6">
            <w:pPr>
              <w:rPr>
                <w:rFonts w:asciiTheme="majorHAnsi" w:hAnsiTheme="majorHAnsi"/>
                <w:sz w:val="22"/>
                <w:szCs w:val="22"/>
                <w:lang w:val="sr-Cyrl-RS"/>
              </w:rPr>
            </w:pPr>
            <w:r w:rsidRPr="0023074F">
              <w:rPr>
                <w:rFonts w:asciiTheme="majorHAnsi" w:hAnsiTheme="majorHAnsi"/>
                <w:sz w:val="22"/>
                <w:szCs w:val="22"/>
                <w:lang w:val="sr-Cyrl-RS"/>
              </w:rPr>
              <w:t>8</w:t>
            </w:r>
          </w:p>
        </w:tc>
      </w:tr>
      <w:tr w:rsidR="003B100E" w:rsidRPr="0023074F" w:rsidTr="007F586F">
        <w:tc>
          <w:tcPr>
            <w:tcW w:w="2235" w:type="dxa"/>
            <w:shd w:val="clear" w:color="auto" w:fill="auto"/>
          </w:tcPr>
          <w:p w:rsidR="003B100E" w:rsidRPr="0023074F" w:rsidRDefault="003B100E" w:rsidP="003B100E">
            <w:pPr>
              <w:autoSpaceDE w:val="0"/>
              <w:autoSpaceDN w:val="0"/>
              <w:adjustRightInd w:val="0"/>
              <w:rPr>
                <w:rFonts w:asciiTheme="majorHAnsi" w:eastAsia="Calibri" w:hAnsiTheme="majorHAnsi" w:cs="Calibri"/>
                <w:sz w:val="22"/>
                <w:szCs w:val="22"/>
              </w:rPr>
            </w:pPr>
            <w:r w:rsidRPr="0023074F">
              <w:rPr>
                <w:rFonts w:asciiTheme="majorHAnsi" w:eastAsia="Calibri" w:hAnsiTheme="majorHAnsi" w:cs="Calibri"/>
                <w:sz w:val="22"/>
                <w:szCs w:val="22"/>
              </w:rPr>
              <w:t>Симпозијум здраво растимо</w:t>
            </w:r>
          </w:p>
          <w:p w:rsidR="003B100E" w:rsidRPr="0023074F" w:rsidRDefault="003B100E" w:rsidP="003B100E">
            <w:pPr>
              <w:autoSpaceDE w:val="0"/>
              <w:autoSpaceDN w:val="0"/>
              <w:adjustRightInd w:val="0"/>
              <w:rPr>
                <w:rFonts w:asciiTheme="majorHAnsi" w:eastAsia="Calibri" w:hAnsiTheme="majorHAnsi" w:cs="Calibri"/>
                <w:sz w:val="22"/>
                <w:szCs w:val="22"/>
              </w:rPr>
            </w:pPr>
          </w:p>
        </w:tc>
        <w:tc>
          <w:tcPr>
            <w:tcW w:w="1842" w:type="dxa"/>
            <w:shd w:val="clear" w:color="auto" w:fill="auto"/>
          </w:tcPr>
          <w:p w:rsidR="003B100E" w:rsidRPr="0023074F" w:rsidRDefault="003B100E" w:rsidP="003B100E">
            <w:pPr>
              <w:autoSpaceDE w:val="0"/>
              <w:autoSpaceDN w:val="0"/>
              <w:adjustRightInd w:val="0"/>
              <w:rPr>
                <w:rFonts w:asciiTheme="majorHAnsi" w:eastAsia="Calibri" w:hAnsiTheme="majorHAnsi" w:cs="Calibri"/>
                <w:sz w:val="22"/>
                <w:szCs w:val="22"/>
              </w:rPr>
            </w:pPr>
            <w:r w:rsidRPr="0023074F">
              <w:rPr>
                <w:rFonts w:asciiTheme="majorHAnsi" w:eastAsia="Calibri" w:hAnsiTheme="majorHAnsi" w:cs="Calibri"/>
                <w:sz w:val="22"/>
                <w:szCs w:val="22"/>
              </w:rPr>
              <w:t>25.10.2018.</w:t>
            </w:r>
          </w:p>
        </w:tc>
        <w:tc>
          <w:tcPr>
            <w:tcW w:w="2043" w:type="dxa"/>
            <w:shd w:val="clear" w:color="auto" w:fill="auto"/>
          </w:tcPr>
          <w:p w:rsidR="003B100E" w:rsidRPr="0023074F" w:rsidRDefault="003B100E" w:rsidP="003B100E">
            <w:pPr>
              <w:autoSpaceDE w:val="0"/>
              <w:autoSpaceDN w:val="0"/>
              <w:adjustRightInd w:val="0"/>
              <w:rPr>
                <w:rFonts w:asciiTheme="majorHAnsi" w:eastAsia="Calibri" w:hAnsiTheme="majorHAnsi" w:cs="Calibri"/>
                <w:sz w:val="22"/>
                <w:szCs w:val="22"/>
              </w:rPr>
            </w:pPr>
            <w:r w:rsidRPr="0023074F">
              <w:rPr>
                <w:rFonts w:asciiTheme="majorHAnsi" w:eastAsia="Calibri" w:hAnsiTheme="majorHAnsi" w:cs="Calibri"/>
                <w:sz w:val="22"/>
                <w:szCs w:val="22"/>
              </w:rPr>
              <w:t>Савез за школски спорт Србије</w:t>
            </w:r>
          </w:p>
        </w:tc>
        <w:tc>
          <w:tcPr>
            <w:tcW w:w="1842" w:type="dxa"/>
            <w:shd w:val="clear" w:color="auto" w:fill="auto"/>
          </w:tcPr>
          <w:p w:rsidR="003B100E" w:rsidRPr="0023074F" w:rsidRDefault="003B100E" w:rsidP="00F84DA6">
            <w:pPr>
              <w:rPr>
                <w:rFonts w:asciiTheme="majorHAnsi" w:hAnsiTheme="majorHAnsi"/>
                <w:sz w:val="22"/>
                <w:szCs w:val="22"/>
              </w:rPr>
            </w:pPr>
          </w:p>
        </w:tc>
        <w:tc>
          <w:tcPr>
            <w:tcW w:w="1843" w:type="dxa"/>
            <w:shd w:val="clear" w:color="auto" w:fill="auto"/>
          </w:tcPr>
          <w:p w:rsidR="003B100E" w:rsidRPr="0023074F" w:rsidRDefault="003B100E" w:rsidP="00F84DA6">
            <w:pPr>
              <w:rPr>
                <w:rFonts w:asciiTheme="majorHAnsi" w:hAnsiTheme="majorHAnsi"/>
                <w:sz w:val="22"/>
                <w:szCs w:val="22"/>
                <w:lang w:val="sr-Cyrl-RS"/>
              </w:rPr>
            </w:pPr>
            <w:r w:rsidRPr="0023074F">
              <w:rPr>
                <w:rFonts w:asciiTheme="majorHAnsi" w:hAnsiTheme="majorHAnsi"/>
                <w:sz w:val="22"/>
                <w:szCs w:val="22"/>
                <w:lang w:val="sr-Cyrl-RS"/>
              </w:rPr>
              <w:t>8</w:t>
            </w:r>
          </w:p>
        </w:tc>
      </w:tr>
      <w:tr w:rsidR="003B100E" w:rsidRPr="0023074F" w:rsidTr="007F586F">
        <w:tc>
          <w:tcPr>
            <w:tcW w:w="2235" w:type="dxa"/>
            <w:shd w:val="clear" w:color="auto" w:fill="auto"/>
          </w:tcPr>
          <w:p w:rsidR="003B100E" w:rsidRPr="0023074F" w:rsidRDefault="003B100E"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Инклузивно образовање и индивидуални образовни план</w:t>
            </w:r>
          </w:p>
        </w:tc>
        <w:tc>
          <w:tcPr>
            <w:tcW w:w="1842" w:type="dxa"/>
            <w:shd w:val="clear" w:color="auto" w:fill="auto"/>
          </w:tcPr>
          <w:p w:rsidR="003B100E" w:rsidRPr="0023074F" w:rsidRDefault="003B100E"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24-25.августа 2018.</w:t>
            </w:r>
          </w:p>
        </w:tc>
        <w:tc>
          <w:tcPr>
            <w:tcW w:w="2043" w:type="dxa"/>
            <w:shd w:val="clear" w:color="auto" w:fill="auto"/>
          </w:tcPr>
          <w:p w:rsidR="003B100E" w:rsidRPr="0023074F" w:rsidRDefault="003B100E"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Удружење МОСТ за сарадњу и посредовање, Београд</w:t>
            </w:r>
          </w:p>
        </w:tc>
        <w:tc>
          <w:tcPr>
            <w:tcW w:w="1842" w:type="dxa"/>
            <w:shd w:val="clear" w:color="auto" w:fill="auto"/>
          </w:tcPr>
          <w:p w:rsidR="003B100E" w:rsidRPr="0023074F" w:rsidRDefault="003B100E"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К2/П1</w:t>
            </w:r>
          </w:p>
        </w:tc>
        <w:tc>
          <w:tcPr>
            <w:tcW w:w="1843" w:type="dxa"/>
            <w:shd w:val="clear" w:color="auto" w:fill="auto"/>
          </w:tcPr>
          <w:p w:rsidR="003B100E" w:rsidRPr="0023074F" w:rsidRDefault="003B100E"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 xml:space="preserve">16 </w:t>
            </w:r>
          </w:p>
        </w:tc>
      </w:tr>
    </w:tbl>
    <w:p w:rsidR="007F586F" w:rsidRPr="0023074F" w:rsidRDefault="007F586F" w:rsidP="00E860A0">
      <w:pPr>
        <w:tabs>
          <w:tab w:val="left" w:pos="540"/>
        </w:tabs>
        <w:jc w:val="both"/>
        <w:rPr>
          <w:rFonts w:asciiTheme="majorHAnsi" w:hAnsiTheme="majorHAnsi"/>
        </w:rPr>
      </w:pPr>
    </w:p>
    <w:p w:rsidR="007F586F" w:rsidRPr="0023074F" w:rsidRDefault="007F586F" w:rsidP="00E860A0">
      <w:pPr>
        <w:tabs>
          <w:tab w:val="left" w:pos="540"/>
        </w:tabs>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2033"/>
        <w:gridCol w:w="1794"/>
        <w:gridCol w:w="831"/>
        <w:gridCol w:w="1127"/>
      </w:tblGrid>
      <w:tr w:rsidR="006A7840" w:rsidRPr="0023074F" w:rsidTr="00F81C7F">
        <w:tc>
          <w:tcPr>
            <w:tcW w:w="9936" w:type="dxa"/>
            <w:gridSpan w:val="5"/>
            <w:shd w:val="clear" w:color="auto" w:fill="DBE5F1"/>
          </w:tcPr>
          <w:p w:rsidR="00921F09" w:rsidRPr="0023074F" w:rsidRDefault="00921F09" w:rsidP="000D3810">
            <w:pPr>
              <w:rPr>
                <w:rFonts w:asciiTheme="majorHAnsi" w:hAnsiTheme="majorHAnsi"/>
                <w:b/>
                <w:sz w:val="22"/>
                <w:szCs w:val="22"/>
              </w:rPr>
            </w:pPr>
            <w:r w:rsidRPr="0023074F">
              <w:rPr>
                <w:rFonts w:asciiTheme="majorHAnsi" w:hAnsiTheme="majorHAnsi"/>
                <w:b/>
                <w:sz w:val="22"/>
                <w:szCs w:val="22"/>
              </w:rPr>
              <w:t>САША СТЕВАНОВИЋ</w:t>
            </w:r>
          </w:p>
        </w:tc>
      </w:tr>
      <w:tr w:rsidR="006A7840" w:rsidRPr="0023074F" w:rsidTr="00465FD7">
        <w:tc>
          <w:tcPr>
            <w:tcW w:w="4151" w:type="dxa"/>
            <w:shd w:val="clear" w:color="auto" w:fill="DBE5F1"/>
          </w:tcPr>
          <w:p w:rsidR="00921F09" w:rsidRPr="0023074F" w:rsidRDefault="00921F09" w:rsidP="000D3810">
            <w:pPr>
              <w:rPr>
                <w:rFonts w:asciiTheme="majorHAnsi" w:hAnsiTheme="majorHAnsi"/>
                <w:b/>
                <w:sz w:val="22"/>
                <w:szCs w:val="22"/>
              </w:rPr>
            </w:pPr>
            <w:r w:rsidRPr="0023074F">
              <w:rPr>
                <w:rFonts w:asciiTheme="majorHAnsi" w:hAnsiTheme="majorHAnsi"/>
                <w:b/>
                <w:sz w:val="22"/>
                <w:szCs w:val="22"/>
              </w:rPr>
              <w:t>ПРОГРАМ/СТ. СКУП</w:t>
            </w:r>
          </w:p>
        </w:tc>
        <w:tc>
          <w:tcPr>
            <w:tcW w:w="2033" w:type="dxa"/>
            <w:shd w:val="clear" w:color="auto" w:fill="DBE5F1"/>
          </w:tcPr>
          <w:p w:rsidR="00921F09" w:rsidRPr="0023074F" w:rsidRDefault="00921F09" w:rsidP="000D3810">
            <w:pPr>
              <w:rPr>
                <w:rFonts w:asciiTheme="majorHAnsi" w:hAnsiTheme="majorHAnsi"/>
                <w:b/>
                <w:sz w:val="22"/>
                <w:szCs w:val="22"/>
              </w:rPr>
            </w:pPr>
            <w:r w:rsidRPr="0023074F">
              <w:rPr>
                <w:rFonts w:asciiTheme="majorHAnsi" w:hAnsiTheme="majorHAnsi"/>
                <w:b/>
                <w:sz w:val="22"/>
                <w:szCs w:val="22"/>
              </w:rPr>
              <w:t>ВРЕМЕ</w:t>
            </w:r>
          </w:p>
        </w:tc>
        <w:tc>
          <w:tcPr>
            <w:tcW w:w="1794" w:type="dxa"/>
            <w:shd w:val="clear" w:color="auto" w:fill="DBE5F1"/>
          </w:tcPr>
          <w:p w:rsidR="00921F09" w:rsidRPr="0023074F" w:rsidRDefault="00921F09" w:rsidP="000D3810">
            <w:pPr>
              <w:rPr>
                <w:rFonts w:asciiTheme="majorHAnsi" w:hAnsiTheme="majorHAnsi"/>
                <w:b/>
                <w:sz w:val="22"/>
                <w:szCs w:val="22"/>
              </w:rPr>
            </w:pPr>
            <w:r w:rsidRPr="0023074F">
              <w:rPr>
                <w:rFonts w:asciiTheme="majorHAnsi" w:hAnsiTheme="majorHAnsi"/>
                <w:b/>
                <w:sz w:val="22"/>
                <w:szCs w:val="22"/>
              </w:rPr>
              <w:t>ОРГАНИЗАТОР</w:t>
            </w:r>
          </w:p>
        </w:tc>
        <w:tc>
          <w:tcPr>
            <w:tcW w:w="831" w:type="dxa"/>
            <w:shd w:val="clear" w:color="auto" w:fill="DBE5F1"/>
          </w:tcPr>
          <w:p w:rsidR="00921F09" w:rsidRPr="0023074F" w:rsidRDefault="00921F09" w:rsidP="000D3810">
            <w:pPr>
              <w:rPr>
                <w:rFonts w:asciiTheme="majorHAnsi" w:hAnsiTheme="majorHAnsi"/>
                <w:b/>
                <w:sz w:val="22"/>
                <w:szCs w:val="22"/>
              </w:rPr>
            </w:pPr>
            <w:r w:rsidRPr="0023074F">
              <w:rPr>
                <w:rFonts w:asciiTheme="majorHAnsi" w:hAnsiTheme="majorHAnsi"/>
                <w:b/>
                <w:sz w:val="22"/>
                <w:szCs w:val="22"/>
              </w:rPr>
              <w:t>К1-4/П1-8</w:t>
            </w:r>
          </w:p>
        </w:tc>
        <w:tc>
          <w:tcPr>
            <w:tcW w:w="1127" w:type="dxa"/>
            <w:shd w:val="clear" w:color="auto" w:fill="DBE5F1"/>
          </w:tcPr>
          <w:p w:rsidR="00921F09" w:rsidRPr="0023074F" w:rsidRDefault="00921F09" w:rsidP="000D3810">
            <w:pPr>
              <w:rPr>
                <w:rFonts w:asciiTheme="majorHAnsi" w:hAnsiTheme="majorHAnsi"/>
                <w:b/>
                <w:sz w:val="22"/>
                <w:szCs w:val="22"/>
              </w:rPr>
            </w:pPr>
            <w:r w:rsidRPr="0023074F">
              <w:rPr>
                <w:rFonts w:asciiTheme="majorHAnsi" w:hAnsiTheme="majorHAnsi"/>
                <w:b/>
                <w:sz w:val="22"/>
                <w:szCs w:val="22"/>
              </w:rPr>
              <w:t>БОДОВИ</w:t>
            </w:r>
          </w:p>
        </w:tc>
      </w:tr>
      <w:tr w:rsidR="00465FD7" w:rsidRPr="0023074F" w:rsidTr="00465FD7">
        <w:tc>
          <w:tcPr>
            <w:tcW w:w="4151" w:type="dxa"/>
            <w:shd w:val="clear" w:color="auto" w:fill="auto"/>
          </w:tcPr>
          <w:p w:rsidR="00465FD7" w:rsidRPr="0023074F" w:rsidRDefault="00465FD7" w:rsidP="00DE4729">
            <w:pPr>
              <w:rPr>
                <w:rFonts w:asciiTheme="majorHAnsi" w:hAnsiTheme="majorHAnsi"/>
                <w:sz w:val="22"/>
                <w:szCs w:val="22"/>
                <w:lang w:val="sr-Cyrl-CS"/>
              </w:rPr>
            </w:pPr>
            <w:r w:rsidRPr="0023074F">
              <w:rPr>
                <w:rFonts w:asciiTheme="majorHAnsi" w:hAnsiTheme="majorHAnsi"/>
                <w:sz w:val="22"/>
                <w:szCs w:val="22"/>
                <w:lang w:val="sr-Cyrl-CS"/>
              </w:rPr>
              <w:t>Обука за наставнике физике</w:t>
            </w:r>
          </w:p>
          <w:p w:rsidR="00465FD7" w:rsidRPr="0023074F" w:rsidRDefault="00465FD7" w:rsidP="00DE4729">
            <w:pPr>
              <w:rPr>
                <w:rFonts w:asciiTheme="majorHAnsi" w:hAnsiTheme="majorHAnsi"/>
                <w:sz w:val="22"/>
                <w:szCs w:val="22"/>
                <w:lang w:val="sr-Cyrl-CS"/>
              </w:rPr>
            </w:pPr>
          </w:p>
        </w:tc>
        <w:tc>
          <w:tcPr>
            <w:tcW w:w="2033" w:type="dxa"/>
            <w:shd w:val="clear" w:color="auto" w:fill="auto"/>
          </w:tcPr>
          <w:p w:rsidR="00465FD7" w:rsidRPr="0023074F" w:rsidRDefault="00465FD7" w:rsidP="00DE4729">
            <w:pPr>
              <w:rPr>
                <w:rFonts w:asciiTheme="majorHAnsi" w:hAnsiTheme="majorHAnsi"/>
                <w:sz w:val="22"/>
                <w:szCs w:val="22"/>
                <w:lang w:val="sr-Cyrl-CS"/>
              </w:rPr>
            </w:pPr>
            <w:r w:rsidRPr="0023074F">
              <w:rPr>
                <w:rFonts w:asciiTheme="majorHAnsi" w:hAnsiTheme="majorHAnsi"/>
                <w:sz w:val="22"/>
                <w:szCs w:val="22"/>
                <w:lang w:val="sr-Cyrl-CS"/>
              </w:rPr>
              <w:t>08.06.2019.</w:t>
            </w:r>
          </w:p>
          <w:p w:rsidR="00465FD7" w:rsidRPr="0023074F" w:rsidRDefault="00465FD7" w:rsidP="00DE4729">
            <w:pPr>
              <w:rPr>
                <w:rFonts w:asciiTheme="majorHAnsi" w:hAnsiTheme="majorHAnsi"/>
                <w:sz w:val="22"/>
                <w:szCs w:val="22"/>
                <w:lang w:val="sr-Cyrl-CS"/>
              </w:rPr>
            </w:pPr>
            <w:r w:rsidRPr="0023074F">
              <w:rPr>
                <w:rFonts w:asciiTheme="majorHAnsi" w:hAnsiTheme="majorHAnsi"/>
                <w:sz w:val="22"/>
                <w:szCs w:val="22"/>
                <w:lang w:val="sr-Cyrl-CS"/>
              </w:rPr>
              <w:t>ОШ“ Јован Јовановић Змај“ Панчево</w:t>
            </w:r>
          </w:p>
        </w:tc>
        <w:tc>
          <w:tcPr>
            <w:tcW w:w="1794" w:type="dxa"/>
            <w:shd w:val="clear" w:color="auto" w:fill="auto"/>
          </w:tcPr>
          <w:p w:rsidR="00465FD7" w:rsidRPr="0023074F" w:rsidRDefault="00465FD7" w:rsidP="00DE4729">
            <w:pPr>
              <w:rPr>
                <w:rFonts w:asciiTheme="majorHAnsi" w:hAnsiTheme="majorHAnsi"/>
                <w:sz w:val="22"/>
                <w:szCs w:val="22"/>
                <w:lang w:val="sr-Cyrl-CS"/>
              </w:rPr>
            </w:pPr>
          </w:p>
        </w:tc>
        <w:tc>
          <w:tcPr>
            <w:tcW w:w="831" w:type="dxa"/>
            <w:shd w:val="clear" w:color="auto" w:fill="auto"/>
          </w:tcPr>
          <w:p w:rsidR="00465FD7" w:rsidRPr="0023074F" w:rsidRDefault="00465FD7" w:rsidP="00DE4729">
            <w:pPr>
              <w:rPr>
                <w:rFonts w:asciiTheme="majorHAnsi" w:hAnsiTheme="majorHAnsi"/>
                <w:sz w:val="22"/>
                <w:szCs w:val="22"/>
                <w:lang w:val="sr-Cyrl-CS"/>
              </w:rPr>
            </w:pPr>
          </w:p>
        </w:tc>
        <w:tc>
          <w:tcPr>
            <w:tcW w:w="1127" w:type="dxa"/>
            <w:shd w:val="clear" w:color="auto" w:fill="auto"/>
          </w:tcPr>
          <w:p w:rsidR="00465FD7" w:rsidRPr="0023074F" w:rsidRDefault="00465FD7" w:rsidP="00DE4729">
            <w:pPr>
              <w:rPr>
                <w:rFonts w:asciiTheme="majorHAnsi" w:hAnsiTheme="majorHAnsi"/>
                <w:sz w:val="22"/>
                <w:szCs w:val="22"/>
              </w:rPr>
            </w:pPr>
            <w:r w:rsidRPr="0023074F">
              <w:rPr>
                <w:rFonts w:asciiTheme="majorHAnsi" w:hAnsiTheme="majorHAnsi"/>
                <w:sz w:val="22"/>
                <w:szCs w:val="22"/>
              </w:rPr>
              <w:t>24</w:t>
            </w:r>
          </w:p>
        </w:tc>
      </w:tr>
      <w:tr w:rsidR="00465FD7" w:rsidRPr="0023074F" w:rsidTr="00465FD7">
        <w:tc>
          <w:tcPr>
            <w:tcW w:w="4151" w:type="dxa"/>
            <w:shd w:val="clear" w:color="auto" w:fill="auto"/>
          </w:tcPr>
          <w:p w:rsidR="00465FD7" w:rsidRPr="0023074F" w:rsidRDefault="00465FD7" w:rsidP="00DE4729">
            <w:pPr>
              <w:rPr>
                <w:rFonts w:asciiTheme="majorHAnsi" w:hAnsiTheme="majorHAnsi"/>
                <w:sz w:val="22"/>
                <w:szCs w:val="22"/>
                <w:lang w:val="sr-Cyrl-CS"/>
              </w:rPr>
            </w:pPr>
          </w:p>
          <w:p w:rsidR="00465FD7" w:rsidRPr="0023074F" w:rsidRDefault="00465FD7" w:rsidP="00DE4729">
            <w:pPr>
              <w:rPr>
                <w:rFonts w:asciiTheme="majorHAnsi" w:hAnsiTheme="majorHAnsi"/>
                <w:sz w:val="22"/>
                <w:szCs w:val="22"/>
                <w:lang w:val="sr-Latn-CS"/>
              </w:rPr>
            </w:pPr>
            <w:r w:rsidRPr="0023074F">
              <w:rPr>
                <w:rFonts w:asciiTheme="majorHAnsi" w:hAnsiTheme="majorHAnsi"/>
                <w:sz w:val="22"/>
                <w:szCs w:val="22"/>
                <w:lang w:val="sr-Latn-CS"/>
              </w:rPr>
              <w:t>Обука за електронски дневник</w:t>
            </w:r>
          </w:p>
        </w:tc>
        <w:tc>
          <w:tcPr>
            <w:tcW w:w="2033" w:type="dxa"/>
            <w:shd w:val="clear" w:color="auto" w:fill="auto"/>
          </w:tcPr>
          <w:p w:rsidR="00465FD7" w:rsidRPr="0023074F" w:rsidRDefault="00465FD7" w:rsidP="00DE4729">
            <w:pPr>
              <w:rPr>
                <w:rFonts w:asciiTheme="majorHAnsi" w:hAnsiTheme="majorHAnsi"/>
                <w:sz w:val="22"/>
                <w:szCs w:val="22"/>
                <w:lang w:val="sr-Cyrl-CS"/>
              </w:rPr>
            </w:pPr>
            <w:r w:rsidRPr="0023074F">
              <w:rPr>
                <w:rFonts w:asciiTheme="majorHAnsi" w:hAnsiTheme="majorHAnsi"/>
                <w:sz w:val="22"/>
                <w:szCs w:val="22"/>
                <w:lang w:val="sr-Cyrl-CS"/>
              </w:rPr>
              <w:t>Прва економска школа,</w:t>
            </w:r>
          </w:p>
          <w:p w:rsidR="00465FD7" w:rsidRPr="0023074F" w:rsidRDefault="00465FD7" w:rsidP="00DE4729">
            <w:pPr>
              <w:rPr>
                <w:rFonts w:asciiTheme="majorHAnsi" w:hAnsiTheme="majorHAnsi"/>
                <w:sz w:val="22"/>
                <w:szCs w:val="22"/>
                <w:lang w:val="sr-Cyrl-CS"/>
              </w:rPr>
            </w:pPr>
            <w:r w:rsidRPr="0023074F">
              <w:rPr>
                <w:rFonts w:asciiTheme="majorHAnsi" w:hAnsiTheme="majorHAnsi"/>
                <w:sz w:val="22"/>
                <w:szCs w:val="22"/>
                <w:lang w:val="sr-Cyrl-CS"/>
              </w:rPr>
              <w:t>Београд</w:t>
            </w:r>
          </w:p>
        </w:tc>
        <w:tc>
          <w:tcPr>
            <w:tcW w:w="1794" w:type="dxa"/>
            <w:shd w:val="clear" w:color="auto" w:fill="auto"/>
          </w:tcPr>
          <w:p w:rsidR="00465FD7" w:rsidRPr="0023074F" w:rsidRDefault="00465FD7" w:rsidP="00DE4729">
            <w:pPr>
              <w:rPr>
                <w:rFonts w:asciiTheme="majorHAnsi" w:hAnsiTheme="majorHAnsi"/>
                <w:sz w:val="22"/>
                <w:szCs w:val="22"/>
                <w:lang w:val="sr-Cyrl-CS"/>
              </w:rPr>
            </w:pPr>
          </w:p>
        </w:tc>
        <w:tc>
          <w:tcPr>
            <w:tcW w:w="831" w:type="dxa"/>
            <w:shd w:val="clear" w:color="auto" w:fill="auto"/>
          </w:tcPr>
          <w:p w:rsidR="00465FD7" w:rsidRPr="0023074F" w:rsidRDefault="00465FD7" w:rsidP="00DE4729">
            <w:pPr>
              <w:rPr>
                <w:rFonts w:asciiTheme="majorHAnsi" w:hAnsiTheme="majorHAnsi"/>
                <w:sz w:val="22"/>
                <w:szCs w:val="22"/>
                <w:lang w:val="sr-Cyrl-CS"/>
              </w:rPr>
            </w:pPr>
          </w:p>
        </w:tc>
        <w:tc>
          <w:tcPr>
            <w:tcW w:w="1127" w:type="dxa"/>
            <w:shd w:val="clear" w:color="auto" w:fill="auto"/>
          </w:tcPr>
          <w:p w:rsidR="00465FD7" w:rsidRPr="0023074F" w:rsidRDefault="00465FD7" w:rsidP="00DE4729">
            <w:pPr>
              <w:rPr>
                <w:rFonts w:asciiTheme="majorHAnsi" w:hAnsiTheme="majorHAnsi"/>
                <w:sz w:val="22"/>
                <w:szCs w:val="22"/>
              </w:rPr>
            </w:pPr>
            <w:r w:rsidRPr="0023074F">
              <w:rPr>
                <w:rFonts w:asciiTheme="majorHAnsi" w:hAnsiTheme="majorHAnsi"/>
                <w:sz w:val="22"/>
                <w:szCs w:val="22"/>
              </w:rPr>
              <w:t>8</w:t>
            </w:r>
          </w:p>
        </w:tc>
      </w:tr>
      <w:tr w:rsidR="00465FD7" w:rsidRPr="0023074F" w:rsidTr="00465FD7">
        <w:tc>
          <w:tcPr>
            <w:tcW w:w="4151" w:type="dxa"/>
            <w:shd w:val="clear" w:color="auto" w:fill="auto"/>
          </w:tcPr>
          <w:p w:rsidR="00465FD7" w:rsidRPr="0023074F" w:rsidRDefault="00465FD7" w:rsidP="00DE4729">
            <w:pPr>
              <w:rPr>
                <w:rFonts w:asciiTheme="majorHAnsi" w:hAnsiTheme="majorHAnsi"/>
                <w:sz w:val="22"/>
                <w:szCs w:val="22"/>
                <w:lang w:val="sr-Cyrl-CS"/>
              </w:rPr>
            </w:pPr>
          </w:p>
          <w:p w:rsidR="00465FD7" w:rsidRPr="0023074F" w:rsidRDefault="00465FD7" w:rsidP="00DE4729">
            <w:pPr>
              <w:rPr>
                <w:rFonts w:asciiTheme="majorHAnsi" w:hAnsiTheme="majorHAnsi"/>
                <w:sz w:val="22"/>
                <w:szCs w:val="22"/>
                <w:lang w:val="sr-Cyrl-CS"/>
              </w:rPr>
            </w:pPr>
          </w:p>
        </w:tc>
        <w:tc>
          <w:tcPr>
            <w:tcW w:w="2033" w:type="dxa"/>
            <w:shd w:val="clear" w:color="auto" w:fill="auto"/>
          </w:tcPr>
          <w:p w:rsidR="00465FD7" w:rsidRPr="0023074F" w:rsidRDefault="00465FD7" w:rsidP="00DE4729">
            <w:pPr>
              <w:rPr>
                <w:rFonts w:asciiTheme="majorHAnsi" w:hAnsiTheme="majorHAnsi"/>
                <w:sz w:val="22"/>
                <w:szCs w:val="22"/>
                <w:lang w:val="sr-Cyrl-CS"/>
              </w:rPr>
            </w:pPr>
          </w:p>
        </w:tc>
        <w:tc>
          <w:tcPr>
            <w:tcW w:w="1794" w:type="dxa"/>
            <w:shd w:val="clear" w:color="auto" w:fill="auto"/>
          </w:tcPr>
          <w:p w:rsidR="00465FD7" w:rsidRPr="0023074F" w:rsidRDefault="00465FD7" w:rsidP="00DE4729">
            <w:pPr>
              <w:rPr>
                <w:rFonts w:asciiTheme="majorHAnsi" w:hAnsiTheme="majorHAnsi"/>
                <w:sz w:val="22"/>
                <w:szCs w:val="22"/>
                <w:lang w:val="sr-Cyrl-CS"/>
              </w:rPr>
            </w:pPr>
          </w:p>
        </w:tc>
        <w:tc>
          <w:tcPr>
            <w:tcW w:w="831" w:type="dxa"/>
            <w:shd w:val="clear" w:color="auto" w:fill="auto"/>
          </w:tcPr>
          <w:p w:rsidR="00465FD7" w:rsidRPr="0023074F" w:rsidRDefault="00465FD7" w:rsidP="00DE4729">
            <w:pPr>
              <w:rPr>
                <w:rFonts w:asciiTheme="majorHAnsi" w:hAnsiTheme="majorHAnsi"/>
                <w:sz w:val="22"/>
                <w:szCs w:val="22"/>
                <w:lang w:val="sr-Cyrl-CS"/>
              </w:rPr>
            </w:pPr>
          </w:p>
        </w:tc>
        <w:tc>
          <w:tcPr>
            <w:tcW w:w="1127" w:type="dxa"/>
            <w:shd w:val="clear" w:color="auto" w:fill="auto"/>
          </w:tcPr>
          <w:p w:rsidR="00465FD7" w:rsidRPr="0023074F" w:rsidRDefault="00465FD7" w:rsidP="00DE4729">
            <w:pPr>
              <w:rPr>
                <w:rFonts w:asciiTheme="majorHAnsi" w:hAnsiTheme="majorHAnsi"/>
                <w:sz w:val="22"/>
                <w:szCs w:val="22"/>
              </w:rPr>
            </w:pPr>
          </w:p>
        </w:tc>
      </w:tr>
      <w:tr w:rsidR="00465FD7" w:rsidRPr="0023074F" w:rsidTr="0046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1"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r w:rsidRPr="0023074F">
              <w:rPr>
                <w:rFonts w:asciiTheme="majorHAnsi" w:hAnsiTheme="majorHAnsi"/>
                <w:sz w:val="22"/>
                <w:szCs w:val="22"/>
                <w:lang w:val="sr-Cyrl-CS"/>
              </w:rPr>
              <w:t>Аутистични спектар,хиперактивност,дислексија и друге сметње-стратегије</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r w:rsidRPr="0023074F">
              <w:rPr>
                <w:rFonts w:asciiTheme="majorHAnsi" w:hAnsiTheme="majorHAnsi"/>
                <w:sz w:val="22"/>
                <w:szCs w:val="22"/>
                <w:lang w:val="sr-Cyrl-CS"/>
              </w:rPr>
              <w:t>29.10.2019</w:t>
            </w:r>
          </w:p>
          <w:p w:rsidR="00465FD7" w:rsidRPr="0023074F" w:rsidRDefault="00465FD7" w:rsidP="00465FD7">
            <w:pPr>
              <w:rPr>
                <w:rFonts w:asciiTheme="majorHAnsi" w:hAnsiTheme="majorHAnsi"/>
                <w:sz w:val="22"/>
                <w:szCs w:val="22"/>
                <w:lang w:val="sr-Cyrl-CS"/>
              </w:rPr>
            </w:pPr>
            <w:r w:rsidRPr="0023074F">
              <w:rPr>
                <w:rFonts w:asciiTheme="majorHAnsi" w:hAnsiTheme="majorHAnsi"/>
                <w:sz w:val="22"/>
                <w:szCs w:val="22"/>
                <w:lang w:val="sr-Cyrl-CS"/>
              </w:rPr>
              <w:t>ОШ „Олга Петров“ Банатски Брестовац</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r w:rsidRPr="0023074F">
              <w:rPr>
                <w:rFonts w:asciiTheme="majorHAnsi" w:hAnsiTheme="majorHAnsi"/>
                <w:sz w:val="22"/>
                <w:szCs w:val="22"/>
                <w:lang w:val="sr-Cyrl-CS"/>
              </w:rPr>
              <w:t>Удружење МОСТ Београд</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r w:rsidRPr="0023074F">
              <w:rPr>
                <w:rFonts w:asciiTheme="majorHAnsi" w:hAnsiTheme="majorHAnsi"/>
                <w:sz w:val="22"/>
                <w:szCs w:val="22"/>
                <w:lang w:val="sr-Cyrl-CS"/>
              </w:rPr>
              <w:t>К2 П2</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rPr>
            </w:pPr>
            <w:r w:rsidRPr="0023074F">
              <w:rPr>
                <w:rFonts w:asciiTheme="majorHAnsi" w:hAnsiTheme="majorHAnsi"/>
                <w:sz w:val="22"/>
                <w:szCs w:val="22"/>
              </w:rPr>
              <w:t>16</w:t>
            </w:r>
          </w:p>
        </w:tc>
      </w:tr>
      <w:tr w:rsidR="00465FD7" w:rsidRPr="0023074F" w:rsidTr="0046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1"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p>
          <w:p w:rsidR="00465FD7" w:rsidRPr="0023074F" w:rsidRDefault="00465FD7" w:rsidP="00465FD7">
            <w:pPr>
              <w:rPr>
                <w:rFonts w:asciiTheme="majorHAnsi" w:hAnsiTheme="majorHAnsi"/>
                <w:sz w:val="22"/>
                <w:szCs w:val="22"/>
                <w:lang w:val="sr-Cyrl-CS"/>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rPr>
            </w:pPr>
          </w:p>
        </w:tc>
      </w:tr>
      <w:tr w:rsidR="00465FD7" w:rsidRPr="0023074F" w:rsidTr="0046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1"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r w:rsidRPr="0023074F">
              <w:rPr>
                <w:rFonts w:asciiTheme="majorHAnsi" w:hAnsiTheme="majorHAnsi"/>
                <w:sz w:val="22"/>
                <w:szCs w:val="22"/>
                <w:lang w:val="sr-Cyrl-CS"/>
              </w:rPr>
              <w:t>Учионица добре воље</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r w:rsidRPr="0023074F">
              <w:rPr>
                <w:rFonts w:asciiTheme="majorHAnsi" w:hAnsiTheme="majorHAnsi"/>
                <w:sz w:val="22"/>
                <w:szCs w:val="22"/>
                <w:lang w:val="sr-Cyrl-CS"/>
              </w:rPr>
              <w:t>ОШ“ Моша Пијаде“Иваново</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r w:rsidRPr="0023074F">
              <w:rPr>
                <w:rFonts w:asciiTheme="majorHAnsi" w:hAnsiTheme="majorHAnsi"/>
                <w:sz w:val="22"/>
                <w:szCs w:val="22"/>
                <w:lang w:val="sr-Cyrl-CS"/>
              </w:rPr>
              <w:t>Удружење МОСТ  Београд</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r w:rsidRPr="0023074F">
              <w:rPr>
                <w:rFonts w:asciiTheme="majorHAnsi" w:hAnsiTheme="majorHAnsi"/>
                <w:sz w:val="22"/>
                <w:szCs w:val="22"/>
                <w:lang w:val="sr-Cyrl-CS"/>
              </w:rPr>
              <w:t>К2</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rPr>
            </w:pPr>
            <w:r w:rsidRPr="0023074F">
              <w:rPr>
                <w:rFonts w:asciiTheme="majorHAnsi" w:hAnsiTheme="majorHAnsi"/>
                <w:sz w:val="22"/>
                <w:szCs w:val="22"/>
              </w:rPr>
              <w:t>16</w:t>
            </w:r>
          </w:p>
        </w:tc>
      </w:tr>
      <w:tr w:rsidR="00465FD7" w:rsidRPr="0023074F" w:rsidTr="0046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1"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rPr>
            </w:pPr>
          </w:p>
        </w:tc>
      </w:tr>
      <w:tr w:rsidR="00465FD7" w:rsidRPr="0023074F" w:rsidTr="0046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1"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r w:rsidRPr="0023074F">
              <w:rPr>
                <w:rFonts w:asciiTheme="majorHAnsi" w:hAnsiTheme="majorHAnsi"/>
                <w:sz w:val="22"/>
                <w:szCs w:val="22"/>
                <w:lang w:val="sr-Cyrl-CS"/>
              </w:rPr>
              <w:t>Инклузивно образовање и индивидуални образовни план</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r w:rsidRPr="0023074F">
              <w:rPr>
                <w:rFonts w:asciiTheme="majorHAnsi" w:hAnsiTheme="majorHAnsi"/>
                <w:sz w:val="22"/>
                <w:szCs w:val="22"/>
                <w:lang w:val="sr-Cyrl-CS"/>
              </w:rPr>
              <w:t>ОШ“ Моша Пијаде“Иваново</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r w:rsidRPr="0023074F">
              <w:rPr>
                <w:rFonts w:asciiTheme="majorHAnsi" w:hAnsiTheme="majorHAnsi"/>
                <w:sz w:val="22"/>
                <w:szCs w:val="22"/>
                <w:lang w:val="sr-Cyrl-CS"/>
              </w:rPr>
              <w:t>Удружење МОСТ Београд</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lang w:val="sr-Cyrl-CS"/>
              </w:rPr>
            </w:pPr>
            <w:r w:rsidRPr="0023074F">
              <w:rPr>
                <w:rFonts w:asciiTheme="majorHAnsi" w:hAnsiTheme="majorHAnsi"/>
                <w:sz w:val="22"/>
                <w:szCs w:val="22"/>
                <w:lang w:val="sr-Cyrl-CS"/>
              </w:rPr>
              <w:t>К2П1</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465FD7" w:rsidRPr="0023074F" w:rsidRDefault="00465FD7" w:rsidP="00465FD7">
            <w:pPr>
              <w:rPr>
                <w:rFonts w:asciiTheme="majorHAnsi" w:hAnsiTheme="majorHAnsi"/>
                <w:sz w:val="22"/>
                <w:szCs w:val="22"/>
              </w:rPr>
            </w:pPr>
            <w:r w:rsidRPr="0023074F">
              <w:rPr>
                <w:rFonts w:asciiTheme="majorHAnsi" w:hAnsiTheme="majorHAnsi"/>
                <w:sz w:val="22"/>
                <w:szCs w:val="22"/>
              </w:rPr>
              <w:t>16</w:t>
            </w:r>
          </w:p>
        </w:tc>
      </w:tr>
    </w:tbl>
    <w:p w:rsidR="00921F09" w:rsidRPr="0023074F" w:rsidRDefault="00921F09" w:rsidP="00E860A0">
      <w:pPr>
        <w:tabs>
          <w:tab w:val="left" w:pos="540"/>
        </w:tabs>
        <w:jc w:val="both"/>
        <w:rPr>
          <w:rFonts w:asciiTheme="majorHAnsi" w:hAnsiTheme="majorHAnsi"/>
        </w:rPr>
      </w:pPr>
    </w:p>
    <w:p w:rsidR="00B7722F" w:rsidRPr="0023074F" w:rsidRDefault="00B7722F" w:rsidP="00E860A0">
      <w:pPr>
        <w:tabs>
          <w:tab w:val="left" w:pos="540"/>
        </w:tabs>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2043"/>
        <w:gridCol w:w="84"/>
        <w:gridCol w:w="1758"/>
        <w:gridCol w:w="84"/>
        <w:gridCol w:w="1759"/>
        <w:gridCol w:w="84"/>
      </w:tblGrid>
      <w:tr w:rsidR="006A7840" w:rsidRPr="0023074F" w:rsidTr="000D3810">
        <w:trPr>
          <w:gridAfter w:val="1"/>
          <w:wAfter w:w="84" w:type="dxa"/>
        </w:trPr>
        <w:tc>
          <w:tcPr>
            <w:tcW w:w="9805" w:type="dxa"/>
            <w:gridSpan w:val="7"/>
            <w:shd w:val="clear" w:color="auto" w:fill="DBE5F1"/>
          </w:tcPr>
          <w:p w:rsidR="00CD61A5" w:rsidRPr="0023074F" w:rsidRDefault="00CD61A5" w:rsidP="000D3810">
            <w:pPr>
              <w:rPr>
                <w:rFonts w:asciiTheme="majorHAnsi" w:hAnsiTheme="majorHAnsi"/>
                <w:b/>
                <w:sz w:val="22"/>
                <w:szCs w:val="22"/>
              </w:rPr>
            </w:pPr>
            <w:r w:rsidRPr="0023074F">
              <w:rPr>
                <w:rFonts w:asciiTheme="majorHAnsi" w:hAnsiTheme="majorHAnsi"/>
                <w:b/>
                <w:sz w:val="22"/>
                <w:szCs w:val="22"/>
              </w:rPr>
              <w:t>ИРЕНА АЛМАШИ</w:t>
            </w:r>
          </w:p>
        </w:tc>
      </w:tr>
      <w:tr w:rsidR="006A7840" w:rsidRPr="0023074F" w:rsidTr="000D3810">
        <w:trPr>
          <w:gridAfter w:val="1"/>
          <w:wAfter w:w="84" w:type="dxa"/>
        </w:trPr>
        <w:tc>
          <w:tcPr>
            <w:tcW w:w="2235" w:type="dxa"/>
            <w:shd w:val="clear" w:color="auto" w:fill="DBE5F1"/>
          </w:tcPr>
          <w:p w:rsidR="00CD61A5" w:rsidRPr="0023074F" w:rsidRDefault="00CD61A5" w:rsidP="000D3810">
            <w:pPr>
              <w:rPr>
                <w:rFonts w:asciiTheme="majorHAnsi" w:hAnsiTheme="majorHAnsi"/>
                <w:b/>
                <w:sz w:val="22"/>
                <w:szCs w:val="22"/>
              </w:rPr>
            </w:pPr>
            <w:r w:rsidRPr="0023074F">
              <w:rPr>
                <w:rFonts w:asciiTheme="majorHAnsi" w:hAnsiTheme="majorHAnsi"/>
                <w:b/>
                <w:sz w:val="22"/>
                <w:szCs w:val="22"/>
              </w:rPr>
              <w:t>ПРОГРАМ/СТ. СКУП</w:t>
            </w:r>
          </w:p>
        </w:tc>
        <w:tc>
          <w:tcPr>
            <w:tcW w:w="1842" w:type="dxa"/>
            <w:shd w:val="clear" w:color="auto" w:fill="DBE5F1"/>
          </w:tcPr>
          <w:p w:rsidR="00CD61A5" w:rsidRPr="0023074F" w:rsidRDefault="00CD61A5" w:rsidP="000D3810">
            <w:pPr>
              <w:rPr>
                <w:rFonts w:asciiTheme="majorHAnsi" w:hAnsiTheme="majorHAnsi"/>
                <w:b/>
                <w:sz w:val="22"/>
                <w:szCs w:val="22"/>
              </w:rPr>
            </w:pPr>
            <w:r w:rsidRPr="0023074F">
              <w:rPr>
                <w:rFonts w:asciiTheme="majorHAnsi" w:hAnsiTheme="majorHAnsi"/>
                <w:b/>
                <w:sz w:val="22"/>
                <w:szCs w:val="22"/>
              </w:rPr>
              <w:t>ВРЕМЕ</w:t>
            </w:r>
          </w:p>
        </w:tc>
        <w:tc>
          <w:tcPr>
            <w:tcW w:w="2043" w:type="dxa"/>
            <w:shd w:val="clear" w:color="auto" w:fill="DBE5F1"/>
          </w:tcPr>
          <w:p w:rsidR="00CD61A5" w:rsidRPr="0023074F" w:rsidRDefault="00CD61A5" w:rsidP="000D3810">
            <w:pPr>
              <w:rPr>
                <w:rFonts w:asciiTheme="majorHAnsi" w:hAnsiTheme="majorHAnsi"/>
                <w:b/>
                <w:sz w:val="22"/>
                <w:szCs w:val="22"/>
              </w:rPr>
            </w:pPr>
            <w:r w:rsidRPr="0023074F">
              <w:rPr>
                <w:rFonts w:asciiTheme="majorHAnsi" w:hAnsiTheme="majorHAnsi"/>
                <w:b/>
                <w:sz w:val="22"/>
                <w:szCs w:val="22"/>
              </w:rPr>
              <w:t>ОРГАНИЗАТОР</w:t>
            </w:r>
          </w:p>
        </w:tc>
        <w:tc>
          <w:tcPr>
            <w:tcW w:w="1842" w:type="dxa"/>
            <w:gridSpan w:val="2"/>
            <w:shd w:val="clear" w:color="auto" w:fill="DBE5F1"/>
          </w:tcPr>
          <w:p w:rsidR="00CD61A5" w:rsidRPr="0023074F" w:rsidRDefault="00CD61A5" w:rsidP="000D3810">
            <w:pPr>
              <w:rPr>
                <w:rFonts w:asciiTheme="majorHAnsi" w:hAnsiTheme="majorHAnsi"/>
                <w:b/>
                <w:sz w:val="22"/>
                <w:szCs w:val="22"/>
              </w:rPr>
            </w:pPr>
            <w:r w:rsidRPr="0023074F">
              <w:rPr>
                <w:rFonts w:asciiTheme="majorHAnsi" w:hAnsiTheme="majorHAnsi"/>
                <w:b/>
                <w:sz w:val="22"/>
                <w:szCs w:val="22"/>
              </w:rPr>
              <w:t>К1-4/П1-8</w:t>
            </w:r>
          </w:p>
        </w:tc>
        <w:tc>
          <w:tcPr>
            <w:tcW w:w="1843" w:type="dxa"/>
            <w:gridSpan w:val="2"/>
            <w:shd w:val="clear" w:color="auto" w:fill="DBE5F1"/>
          </w:tcPr>
          <w:p w:rsidR="00CD61A5" w:rsidRPr="0023074F" w:rsidRDefault="00CD61A5" w:rsidP="000D3810">
            <w:pPr>
              <w:rPr>
                <w:rFonts w:asciiTheme="majorHAnsi" w:hAnsiTheme="majorHAnsi"/>
                <w:b/>
                <w:sz w:val="22"/>
                <w:szCs w:val="22"/>
              </w:rPr>
            </w:pPr>
            <w:r w:rsidRPr="0023074F">
              <w:rPr>
                <w:rFonts w:asciiTheme="majorHAnsi" w:hAnsiTheme="majorHAnsi"/>
                <w:b/>
                <w:sz w:val="22"/>
                <w:szCs w:val="22"/>
              </w:rPr>
              <w:t>БОДОВИ</w:t>
            </w:r>
          </w:p>
        </w:tc>
      </w:tr>
      <w:tr w:rsidR="0082447F" w:rsidRPr="0023074F" w:rsidTr="000D3810">
        <w:trPr>
          <w:gridAfter w:val="1"/>
          <w:wAfter w:w="84" w:type="dxa"/>
        </w:trPr>
        <w:tc>
          <w:tcPr>
            <w:tcW w:w="2235" w:type="dxa"/>
            <w:shd w:val="clear" w:color="auto" w:fill="auto"/>
          </w:tcPr>
          <w:p w:rsidR="0082447F" w:rsidRPr="0023074F" w:rsidRDefault="0082447F" w:rsidP="00DE4729">
            <w:pPr>
              <w:rPr>
                <w:rFonts w:asciiTheme="majorHAnsi" w:eastAsia="Calibri" w:hAnsiTheme="majorHAnsi"/>
                <w:lang w:val="sr-Cyrl-RS"/>
              </w:rPr>
            </w:pPr>
            <w:r w:rsidRPr="0023074F">
              <w:rPr>
                <w:rFonts w:asciiTheme="majorHAnsi" w:eastAsia="Calibri" w:hAnsiTheme="majorHAnsi"/>
                <w:sz w:val="22"/>
                <w:szCs w:val="22"/>
                <w:lang w:val="sr-Cyrl-RS"/>
              </w:rPr>
              <w:t>Инклузивно образовање и индивидуални образовни план</w:t>
            </w:r>
          </w:p>
        </w:tc>
        <w:tc>
          <w:tcPr>
            <w:tcW w:w="1842" w:type="dxa"/>
            <w:shd w:val="clear" w:color="auto" w:fill="auto"/>
          </w:tcPr>
          <w:p w:rsidR="0082447F" w:rsidRPr="0023074F" w:rsidRDefault="0082447F" w:rsidP="00DE4729">
            <w:pPr>
              <w:rPr>
                <w:rFonts w:asciiTheme="majorHAnsi" w:eastAsia="Calibri" w:hAnsiTheme="majorHAnsi"/>
                <w:lang w:val="sr-Cyrl-RS"/>
              </w:rPr>
            </w:pPr>
            <w:r w:rsidRPr="0023074F">
              <w:rPr>
                <w:rFonts w:asciiTheme="majorHAnsi" w:eastAsia="Calibri" w:hAnsiTheme="majorHAnsi"/>
                <w:sz w:val="22"/>
                <w:szCs w:val="22"/>
                <w:lang w:val="sr-Cyrl-RS"/>
              </w:rPr>
              <w:t>24-25.августа 2018.</w:t>
            </w:r>
          </w:p>
        </w:tc>
        <w:tc>
          <w:tcPr>
            <w:tcW w:w="2043" w:type="dxa"/>
            <w:shd w:val="clear" w:color="auto" w:fill="auto"/>
          </w:tcPr>
          <w:p w:rsidR="0082447F" w:rsidRPr="0023074F" w:rsidRDefault="0082447F" w:rsidP="00DE4729">
            <w:pPr>
              <w:rPr>
                <w:rFonts w:asciiTheme="majorHAnsi" w:eastAsia="Calibri" w:hAnsiTheme="majorHAnsi"/>
                <w:lang w:val="sr-Cyrl-RS"/>
              </w:rPr>
            </w:pPr>
            <w:r w:rsidRPr="0023074F">
              <w:rPr>
                <w:rFonts w:asciiTheme="majorHAnsi" w:eastAsia="Calibri" w:hAnsiTheme="majorHAnsi"/>
                <w:sz w:val="22"/>
                <w:szCs w:val="22"/>
                <w:lang w:val="sr-Cyrl-RS"/>
              </w:rPr>
              <w:t>Удружење МОСТ за сарадњу и посредовање, Београд</w:t>
            </w:r>
          </w:p>
        </w:tc>
        <w:tc>
          <w:tcPr>
            <w:tcW w:w="1842" w:type="dxa"/>
            <w:gridSpan w:val="2"/>
            <w:shd w:val="clear" w:color="auto" w:fill="auto"/>
          </w:tcPr>
          <w:p w:rsidR="0082447F" w:rsidRPr="0023074F" w:rsidRDefault="0082447F" w:rsidP="00DE4729">
            <w:pPr>
              <w:rPr>
                <w:rFonts w:asciiTheme="majorHAnsi" w:eastAsia="Calibri" w:hAnsiTheme="majorHAnsi"/>
                <w:lang w:val="sr-Cyrl-RS"/>
              </w:rPr>
            </w:pPr>
            <w:r w:rsidRPr="0023074F">
              <w:rPr>
                <w:rFonts w:asciiTheme="majorHAnsi" w:eastAsia="Calibri" w:hAnsiTheme="majorHAnsi"/>
                <w:sz w:val="22"/>
                <w:szCs w:val="22"/>
                <w:lang w:val="sr-Cyrl-RS"/>
              </w:rPr>
              <w:t>К2/П1</w:t>
            </w:r>
          </w:p>
        </w:tc>
        <w:tc>
          <w:tcPr>
            <w:tcW w:w="1843" w:type="dxa"/>
            <w:gridSpan w:val="2"/>
            <w:shd w:val="clear" w:color="auto" w:fill="auto"/>
          </w:tcPr>
          <w:p w:rsidR="0082447F" w:rsidRPr="0023074F" w:rsidRDefault="0082447F" w:rsidP="00DE4729">
            <w:pPr>
              <w:rPr>
                <w:rFonts w:asciiTheme="majorHAnsi" w:eastAsia="Calibri" w:hAnsiTheme="majorHAnsi"/>
                <w:lang w:val="sr-Cyrl-RS"/>
              </w:rPr>
            </w:pPr>
            <w:r w:rsidRPr="0023074F">
              <w:rPr>
                <w:rFonts w:asciiTheme="majorHAnsi" w:eastAsia="Calibri" w:hAnsiTheme="majorHAnsi"/>
                <w:sz w:val="22"/>
                <w:szCs w:val="22"/>
                <w:lang w:val="sr-Cyrl-RS"/>
              </w:rPr>
              <w:t xml:space="preserve">16 </w:t>
            </w:r>
          </w:p>
        </w:tc>
      </w:tr>
      <w:tr w:rsidR="0082447F" w:rsidRPr="0023074F" w:rsidTr="000D3810">
        <w:trPr>
          <w:gridAfter w:val="1"/>
          <w:wAfter w:w="84" w:type="dxa"/>
        </w:trPr>
        <w:tc>
          <w:tcPr>
            <w:tcW w:w="2235" w:type="dxa"/>
            <w:shd w:val="clear" w:color="auto" w:fill="auto"/>
          </w:tcPr>
          <w:p w:rsidR="0082447F" w:rsidRPr="0023074F" w:rsidRDefault="0082447F" w:rsidP="00DE4729">
            <w:pPr>
              <w:rPr>
                <w:rFonts w:asciiTheme="majorHAnsi" w:eastAsia="Calibri" w:hAnsiTheme="majorHAnsi"/>
                <w:lang w:val="sr-Cyrl-RS"/>
              </w:rPr>
            </w:pPr>
            <w:r w:rsidRPr="0023074F">
              <w:rPr>
                <w:rFonts w:asciiTheme="majorHAnsi" w:eastAsia="Calibri" w:hAnsiTheme="majorHAnsi"/>
                <w:sz w:val="22"/>
                <w:szCs w:val="22"/>
                <w:lang w:val="sr-Cyrl-RS"/>
              </w:rPr>
              <w:t>Читалићи-писалићи у освајању вештина за 21. век</w:t>
            </w:r>
          </w:p>
        </w:tc>
        <w:tc>
          <w:tcPr>
            <w:tcW w:w="1842" w:type="dxa"/>
            <w:shd w:val="clear" w:color="auto" w:fill="auto"/>
          </w:tcPr>
          <w:p w:rsidR="0082447F" w:rsidRPr="0023074F" w:rsidRDefault="0082447F" w:rsidP="00DE4729">
            <w:pPr>
              <w:rPr>
                <w:rFonts w:asciiTheme="majorHAnsi" w:eastAsia="Calibri" w:hAnsiTheme="majorHAnsi"/>
                <w:lang w:val="sr-Cyrl-RS"/>
              </w:rPr>
            </w:pPr>
            <w:r w:rsidRPr="0023074F">
              <w:rPr>
                <w:rFonts w:asciiTheme="majorHAnsi" w:eastAsia="Calibri" w:hAnsiTheme="majorHAnsi"/>
                <w:sz w:val="22"/>
                <w:szCs w:val="22"/>
                <w:lang w:val="sr-Cyrl-RS"/>
              </w:rPr>
              <w:t xml:space="preserve">3. 11. 2018. </w:t>
            </w:r>
          </w:p>
        </w:tc>
        <w:tc>
          <w:tcPr>
            <w:tcW w:w="2043" w:type="dxa"/>
            <w:shd w:val="clear" w:color="auto" w:fill="auto"/>
          </w:tcPr>
          <w:p w:rsidR="0082447F" w:rsidRPr="0023074F" w:rsidRDefault="0082447F" w:rsidP="00DE4729">
            <w:pPr>
              <w:rPr>
                <w:rFonts w:asciiTheme="majorHAnsi" w:eastAsia="Calibri" w:hAnsiTheme="majorHAnsi"/>
                <w:lang w:val="sr-Cyrl-RS"/>
              </w:rPr>
            </w:pPr>
            <w:r w:rsidRPr="0023074F">
              <w:rPr>
                <w:rFonts w:asciiTheme="majorHAnsi" w:eastAsia="Calibri" w:hAnsiTheme="majorHAnsi"/>
                <w:sz w:val="22"/>
                <w:szCs w:val="22"/>
                <w:lang w:val="sr-Cyrl-RS"/>
              </w:rPr>
              <w:t>Учитељско друштво Лесковац</w:t>
            </w:r>
          </w:p>
        </w:tc>
        <w:tc>
          <w:tcPr>
            <w:tcW w:w="1842" w:type="dxa"/>
            <w:gridSpan w:val="2"/>
            <w:shd w:val="clear" w:color="auto" w:fill="auto"/>
          </w:tcPr>
          <w:p w:rsidR="0082447F" w:rsidRPr="0023074F" w:rsidRDefault="0082447F" w:rsidP="00DE4729">
            <w:pPr>
              <w:rPr>
                <w:rFonts w:asciiTheme="majorHAnsi" w:eastAsia="Calibri" w:hAnsiTheme="majorHAnsi"/>
                <w:lang w:val="sr-Cyrl-RS"/>
              </w:rPr>
            </w:pPr>
            <w:r w:rsidRPr="0023074F">
              <w:rPr>
                <w:rFonts w:asciiTheme="majorHAnsi" w:eastAsia="Calibri" w:hAnsiTheme="majorHAnsi"/>
                <w:sz w:val="22"/>
                <w:szCs w:val="22"/>
                <w:lang w:val="sr-Cyrl-RS"/>
              </w:rPr>
              <w:t>К2/П1</w:t>
            </w:r>
          </w:p>
        </w:tc>
        <w:tc>
          <w:tcPr>
            <w:tcW w:w="1843" w:type="dxa"/>
            <w:gridSpan w:val="2"/>
            <w:shd w:val="clear" w:color="auto" w:fill="auto"/>
          </w:tcPr>
          <w:p w:rsidR="0082447F" w:rsidRPr="0023074F" w:rsidRDefault="0082447F" w:rsidP="00DE4729">
            <w:pPr>
              <w:rPr>
                <w:rFonts w:asciiTheme="majorHAnsi" w:eastAsia="Calibri" w:hAnsiTheme="majorHAnsi"/>
                <w:lang w:val="sr-Cyrl-RS"/>
              </w:rPr>
            </w:pPr>
            <w:r w:rsidRPr="0023074F">
              <w:rPr>
                <w:rFonts w:asciiTheme="majorHAnsi" w:eastAsia="Calibri" w:hAnsiTheme="majorHAnsi"/>
                <w:sz w:val="22"/>
                <w:szCs w:val="22"/>
                <w:lang w:val="sr-Cyrl-RS"/>
              </w:rPr>
              <w:t>8</w:t>
            </w:r>
          </w:p>
        </w:tc>
      </w:tr>
      <w:tr w:rsidR="0082447F" w:rsidRPr="0023074F" w:rsidTr="000D3810">
        <w:trPr>
          <w:gridAfter w:val="1"/>
          <w:wAfter w:w="84" w:type="dxa"/>
        </w:trPr>
        <w:tc>
          <w:tcPr>
            <w:tcW w:w="2235" w:type="dxa"/>
            <w:shd w:val="clear" w:color="auto" w:fill="auto"/>
          </w:tcPr>
          <w:p w:rsidR="0082447F" w:rsidRPr="0023074F" w:rsidRDefault="0082447F" w:rsidP="00DE4729">
            <w:pPr>
              <w:rPr>
                <w:rFonts w:asciiTheme="majorHAnsi" w:eastAsia="Calibri" w:hAnsiTheme="majorHAnsi"/>
                <w:lang w:val="sr-Cyrl-RS"/>
              </w:rPr>
            </w:pPr>
            <w:r w:rsidRPr="0023074F">
              <w:rPr>
                <w:rFonts w:asciiTheme="majorHAnsi" w:eastAsia="Calibri" w:hAnsiTheme="majorHAnsi"/>
                <w:sz w:val="22"/>
                <w:szCs w:val="22"/>
                <w:lang w:val="sr-Cyrl-RS"/>
              </w:rPr>
              <w:t>Аутистични спектар, хиперактивност, дислексија и друге сметње -стратегије</w:t>
            </w:r>
          </w:p>
        </w:tc>
        <w:tc>
          <w:tcPr>
            <w:tcW w:w="1842" w:type="dxa"/>
            <w:shd w:val="clear" w:color="auto" w:fill="auto"/>
          </w:tcPr>
          <w:p w:rsidR="0082447F" w:rsidRPr="0023074F" w:rsidRDefault="0082447F" w:rsidP="00DE4729">
            <w:pPr>
              <w:rPr>
                <w:rFonts w:asciiTheme="majorHAnsi" w:eastAsia="Calibri" w:hAnsiTheme="majorHAnsi"/>
                <w:lang w:val="sr-Cyrl-RS"/>
              </w:rPr>
            </w:pPr>
            <w:r w:rsidRPr="0023074F">
              <w:rPr>
                <w:rFonts w:asciiTheme="majorHAnsi" w:eastAsia="Calibri" w:hAnsiTheme="majorHAnsi"/>
                <w:sz w:val="22"/>
                <w:szCs w:val="22"/>
                <w:lang w:val="sr-Cyrl-RS"/>
              </w:rPr>
              <w:t>15 -16. 11. 2018.</w:t>
            </w:r>
          </w:p>
        </w:tc>
        <w:tc>
          <w:tcPr>
            <w:tcW w:w="2043" w:type="dxa"/>
            <w:shd w:val="clear" w:color="auto" w:fill="auto"/>
          </w:tcPr>
          <w:p w:rsidR="0082447F" w:rsidRPr="0023074F" w:rsidRDefault="0082447F" w:rsidP="00DE4729">
            <w:pPr>
              <w:rPr>
                <w:rFonts w:asciiTheme="majorHAnsi" w:eastAsia="Calibri" w:hAnsiTheme="majorHAnsi"/>
                <w:lang w:val="sr-Cyrl-RS"/>
              </w:rPr>
            </w:pPr>
            <w:r w:rsidRPr="0023074F">
              <w:rPr>
                <w:rFonts w:asciiTheme="majorHAnsi" w:eastAsia="Calibri" w:hAnsiTheme="majorHAnsi"/>
                <w:sz w:val="22"/>
                <w:szCs w:val="22"/>
                <w:lang w:val="sr-Cyrl-RS"/>
              </w:rPr>
              <w:t>Удружење МОСТ за сарадњу и посредовање, Београд</w:t>
            </w:r>
          </w:p>
        </w:tc>
        <w:tc>
          <w:tcPr>
            <w:tcW w:w="1842" w:type="dxa"/>
            <w:gridSpan w:val="2"/>
            <w:shd w:val="clear" w:color="auto" w:fill="auto"/>
          </w:tcPr>
          <w:p w:rsidR="0082447F" w:rsidRPr="0023074F" w:rsidRDefault="0082447F" w:rsidP="00DE4729">
            <w:pPr>
              <w:rPr>
                <w:rFonts w:asciiTheme="majorHAnsi" w:eastAsia="Calibri" w:hAnsiTheme="majorHAnsi"/>
                <w:lang w:val="sr-Cyrl-RS"/>
              </w:rPr>
            </w:pPr>
            <w:r w:rsidRPr="0023074F">
              <w:rPr>
                <w:rFonts w:asciiTheme="majorHAnsi" w:eastAsia="Calibri" w:hAnsiTheme="majorHAnsi"/>
                <w:sz w:val="22"/>
                <w:szCs w:val="22"/>
                <w:lang w:val="sr-Cyrl-RS"/>
              </w:rPr>
              <w:t>К2/П2</w:t>
            </w:r>
          </w:p>
        </w:tc>
        <w:tc>
          <w:tcPr>
            <w:tcW w:w="1843" w:type="dxa"/>
            <w:gridSpan w:val="2"/>
            <w:shd w:val="clear" w:color="auto" w:fill="auto"/>
          </w:tcPr>
          <w:p w:rsidR="0082447F" w:rsidRPr="0023074F" w:rsidRDefault="0082447F" w:rsidP="00DE4729">
            <w:pPr>
              <w:rPr>
                <w:rFonts w:asciiTheme="majorHAnsi" w:eastAsia="Calibri" w:hAnsiTheme="majorHAnsi"/>
                <w:lang w:val="sr-Cyrl-RS"/>
              </w:rPr>
            </w:pPr>
            <w:r w:rsidRPr="0023074F">
              <w:rPr>
                <w:rFonts w:asciiTheme="majorHAnsi" w:eastAsia="Calibri" w:hAnsiTheme="majorHAnsi"/>
                <w:sz w:val="22"/>
                <w:szCs w:val="22"/>
                <w:lang w:val="sr-Cyrl-RS"/>
              </w:rPr>
              <w:t>16</w:t>
            </w:r>
          </w:p>
        </w:tc>
      </w:tr>
      <w:tr w:rsidR="0082447F" w:rsidRPr="0023074F" w:rsidTr="000D3810">
        <w:trPr>
          <w:gridAfter w:val="1"/>
          <w:wAfter w:w="84" w:type="dxa"/>
        </w:trPr>
        <w:tc>
          <w:tcPr>
            <w:tcW w:w="2235" w:type="dxa"/>
            <w:shd w:val="clear" w:color="auto" w:fill="auto"/>
          </w:tcPr>
          <w:p w:rsidR="0082447F" w:rsidRPr="0023074F" w:rsidRDefault="0082447F" w:rsidP="00DE4729">
            <w:pPr>
              <w:rPr>
                <w:rFonts w:asciiTheme="majorHAnsi" w:eastAsia="Calibri" w:hAnsiTheme="majorHAnsi"/>
                <w:sz w:val="22"/>
                <w:szCs w:val="22"/>
                <w:lang w:val="sr-Cyrl-RS"/>
              </w:rPr>
            </w:pPr>
          </w:p>
          <w:p w:rsidR="0082447F" w:rsidRPr="0023074F" w:rsidRDefault="0082447F" w:rsidP="00DE4729">
            <w:pPr>
              <w:rPr>
                <w:rFonts w:asciiTheme="majorHAnsi" w:eastAsia="Calibri" w:hAnsiTheme="majorHAnsi"/>
                <w:sz w:val="22"/>
                <w:szCs w:val="22"/>
                <w:lang w:val="sr-Cyrl-RS"/>
              </w:rPr>
            </w:pPr>
          </w:p>
        </w:tc>
        <w:tc>
          <w:tcPr>
            <w:tcW w:w="1842" w:type="dxa"/>
            <w:shd w:val="clear" w:color="auto" w:fill="auto"/>
          </w:tcPr>
          <w:p w:rsidR="0082447F" w:rsidRPr="0023074F" w:rsidRDefault="0082447F" w:rsidP="00DE4729">
            <w:pPr>
              <w:rPr>
                <w:rFonts w:asciiTheme="majorHAnsi" w:eastAsia="Calibri" w:hAnsiTheme="majorHAnsi"/>
                <w:sz w:val="22"/>
                <w:szCs w:val="22"/>
                <w:lang w:val="sr-Cyrl-RS"/>
              </w:rPr>
            </w:pPr>
          </w:p>
        </w:tc>
        <w:tc>
          <w:tcPr>
            <w:tcW w:w="2043" w:type="dxa"/>
            <w:shd w:val="clear" w:color="auto" w:fill="auto"/>
          </w:tcPr>
          <w:p w:rsidR="0082447F" w:rsidRPr="0023074F" w:rsidRDefault="0082447F" w:rsidP="00DE4729">
            <w:pPr>
              <w:rPr>
                <w:rFonts w:asciiTheme="majorHAnsi" w:eastAsia="Calibri" w:hAnsiTheme="majorHAnsi"/>
                <w:sz w:val="22"/>
                <w:szCs w:val="22"/>
                <w:lang w:val="sr-Cyrl-RS"/>
              </w:rPr>
            </w:pPr>
          </w:p>
        </w:tc>
        <w:tc>
          <w:tcPr>
            <w:tcW w:w="1842" w:type="dxa"/>
            <w:gridSpan w:val="2"/>
            <w:shd w:val="clear" w:color="auto" w:fill="auto"/>
          </w:tcPr>
          <w:p w:rsidR="0082447F" w:rsidRPr="0023074F" w:rsidRDefault="0082447F" w:rsidP="00DE4729">
            <w:pPr>
              <w:rPr>
                <w:rFonts w:asciiTheme="majorHAnsi" w:eastAsia="Calibri" w:hAnsiTheme="majorHAnsi"/>
                <w:sz w:val="22"/>
                <w:szCs w:val="22"/>
                <w:lang w:val="sr-Cyrl-RS"/>
              </w:rPr>
            </w:pPr>
          </w:p>
        </w:tc>
        <w:tc>
          <w:tcPr>
            <w:tcW w:w="1843" w:type="dxa"/>
            <w:gridSpan w:val="2"/>
            <w:shd w:val="clear" w:color="auto" w:fill="auto"/>
          </w:tcPr>
          <w:p w:rsidR="0082447F" w:rsidRPr="0023074F" w:rsidRDefault="0082447F" w:rsidP="00DE4729">
            <w:pPr>
              <w:rPr>
                <w:rFonts w:asciiTheme="majorHAnsi" w:eastAsia="Calibri" w:hAnsiTheme="majorHAnsi"/>
                <w:sz w:val="22"/>
                <w:szCs w:val="22"/>
                <w:lang w:val="sr-Cyrl-RS"/>
              </w:rPr>
            </w:pPr>
          </w:p>
        </w:tc>
      </w:tr>
      <w:tr w:rsidR="0082447F" w:rsidRPr="0023074F" w:rsidTr="0082447F">
        <w:trPr>
          <w:gridAfter w:val="1"/>
          <w:wAfter w:w="84" w:type="dxa"/>
        </w:trPr>
        <w:tc>
          <w:tcPr>
            <w:tcW w:w="2235" w:type="dxa"/>
            <w:tcBorders>
              <w:top w:val="single" w:sz="4" w:space="0" w:color="auto"/>
              <w:left w:val="single" w:sz="4" w:space="0" w:color="auto"/>
              <w:bottom w:val="single" w:sz="4" w:space="0" w:color="auto"/>
              <w:right w:val="single" w:sz="4" w:space="0" w:color="auto"/>
            </w:tcBorders>
            <w:shd w:val="clear" w:color="auto" w:fill="auto"/>
          </w:tcPr>
          <w:p w:rsidR="0082447F" w:rsidRPr="0023074F" w:rsidRDefault="0082447F"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Емоционални аспекти мотивације за школско учење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2447F" w:rsidRPr="0023074F" w:rsidRDefault="0082447F"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 xml:space="preserve">01.-02. 12. 2018. </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82447F" w:rsidRPr="0023074F" w:rsidRDefault="0082447F"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Отворена просветна иницијатива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82447F" w:rsidRPr="0023074F" w:rsidRDefault="0082447F"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К2/П4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2447F" w:rsidRPr="0023074F" w:rsidRDefault="0082447F"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16</w:t>
            </w:r>
          </w:p>
        </w:tc>
      </w:tr>
      <w:tr w:rsidR="0082447F" w:rsidRPr="0023074F" w:rsidTr="005B151D">
        <w:tc>
          <w:tcPr>
            <w:tcW w:w="9889" w:type="dxa"/>
            <w:gridSpan w:val="8"/>
            <w:shd w:val="clear" w:color="auto" w:fill="DBE5F1"/>
          </w:tcPr>
          <w:p w:rsidR="0082447F" w:rsidRPr="0023074F" w:rsidRDefault="0082447F" w:rsidP="0082447F">
            <w:pPr>
              <w:rPr>
                <w:rFonts w:ascii="Calibri" w:eastAsia="Calibri" w:hAnsi="Calibri"/>
                <w:b/>
                <w:lang w:val="sr-Latn-CS"/>
              </w:rPr>
            </w:pPr>
            <w:r w:rsidRPr="0023074F">
              <w:rPr>
                <w:rFonts w:ascii="Calibri" w:eastAsia="Calibri" w:hAnsi="Calibri"/>
                <w:b/>
                <w:sz w:val="22"/>
                <w:szCs w:val="22"/>
                <w:lang w:val="sr-Latn-CS"/>
              </w:rPr>
              <w:t>СТРУЧНО УСАВРШАВАЊЕ У УСТАНОВИ</w:t>
            </w:r>
          </w:p>
        </w:tc>
      </w:tr>
      <w:tr w:rsidR="0082447F" w:rsidRPr="0023074F" w:rsidTr="005B151D">
        <w:tc>
          <w:tcPr>
            <w:tcW w:w="6204" w:type="dxa"/>
            <w:gridSpan w:val="4"/>
            <w:shd w:val="clear" w:color="auto" w:fill="DBE5F1"/>
          </w:tcPr>
          <w:p w:rsidR="0082447F" w:rsidRPr="0023074F" w:rsidRDefault="0082447F" w:rsidP="0082447F">
            <w:pPr>
              <w:rPr>
                <w:rFonts w:ascii="Calibri" w:eastAsia="Calibri" w:hAnsi="Calibri"/>
                <w:b/>
                <w:lang w:val="sr-Latn-CS"/>
              </w:rPr>
            </w:pPr>
            <w:r w:rsidRPr="0023074F">
              <w:rPr>
                <w:rFonts w:ascii="Calibri" w:eastAsia="Calibri" w:hAnsi="Calibri"/>
                <w:b/>
                <w:sz w:val="22"/>
                <w:szCs w:val="22"/>
                <w:lang w:val="sr-Latn-CS"/>
              </w:rPr>
              <w:t>АКТИВНОСТ</w:t>
            </w:r>
          </w:p>
        </w:tc>
        <w:tc>
          <w:tcPr>
            <w:tcW w:w="1842" w:type="dxa"/>
            <w:gridSpan w:val="2"/>
            <w:shd w:val="clear" w:color="auto" w:fill="DBE5F1"/>
          </w:tcPr>
          <w:p w:rsidR="0082447F" w:rsidRPr="0023074F" w:rsidRDefault="0082447F" w:rsidP="0082447F">
            <w:pPr>
              <w:rPr>
                <w:rFonts w:ascii="Calibri" w:eastAsia="Calibri" w:hAnsi="Calibri"/>
                <w:b/>
                <w:lang w:val="sr-Latn-CS"/>
              </w:rPr>
            </w:pPr>
            <w:r w:rsidRPr="0023074F">
              <w:rPr>
                <w:rFonts w:ascii="Calibri" w:eastAsia="Calibri" w:hAnsi="Calibri"/>
                <w:b/>
                <w:sz w:val="22"/>
                <w:szCs w:val="22"/>
                <w:lang w:val="sr-Latn-CS"/>
              </w:rPr>
              <w:t>УЛОГА</w:t>
            </w:r>
          </w:p>
        </w:tc>
        <w:tc>
          <w:tcPr>
            <w:tcW w:w="1843" w:type="dxa"/>
            <w:gridSpan w:val="2"/>
            <w:shd w:val="clear" w:color="auto" w:fill="DBE5F1"/>
          </w:tcPr>
          <w:p w:rsidR="0082447F" w:rsidRPr="0023074F" w:rsidRDefault="0082447F" w:rsidP="0082447F">
            <w:pPr>
              <w:rPr>
                <w:rFonts w:ascii="Calibri" w:eastAsia="Calibri" w:hAnsi="Calibri"/>
                <w:b/>
                <w:lang w:val="sr-Latn-CS"/>
              </w:rPr>
            </w:pPr>
            <w:r w:rsidRPr="0023074F">
              <w:rPr>
                <w:rFonts w:ascii="Calibri" w:eastAsia="Calibri" w:hAnsi="Calibri"/>
                <w:b/>
                <w:sz w:val="22"/>
                <w:szCs w:val="22"/>
                <w:lang w:val="sr-Latn-CS"/>
              </w:rPr>
              <w:t>САТИ</w:t>
            </w:r>
          </w:p>
        </w:tc>
      </w:tr>
      <w:tr w:rsidR="0082447F" w:rsidRPr="0023074F" w:rsidTr="005B151D">
        <w:tc>
          <w:tcPr>
            <w:tcW w:w="6204" w:type="dxa"/>
            <w:gridSpan w:val="4"/>
            <w:shd w:val="clear" w:color="auto" w:fill="auto"/>
          </w:tcPr>
          <w:p w:rsidR="0082447F" w:rsidRPr="0023074F" w:rsidRDefault="0082447F" w:rsidP="0082447F">
            <w:pPr>
              <w:rPr>
                <w:rFonts w:asciiTheme="majorHAnsi" w:eastAsia="Calibri" w:hAnsiTheme="majorHAnsi"/>
                <w:lang w:val="sr-Cyrl-RS"/>
              </w:rPr>
            </w:pPr>
            <w:r w:rsidRPr="0023074F">
              <w:rPr>
                <w:rFonts w:asciiTheme="majorHAnsi" w:eastAsia="Calibri" w:hAnsiTheme="majorHAnsi"/>
                <w:sz w:val="22"/>
                <w:szCs w:val="22"/>
              </w:rPr>
              <w:t>"Борба против дискриминације деце и младих из најрањивијих група у образовном систему"</w:t>
            </w:r>
          </w:p>
        </w:tc>
        <w:tc>
          <w:tcPr>
            <w:tcW w:w="1842" w:type="dxa"/>
            <w:gridSpan w:val="2"/>
            <w:shd w:val="clear" w:color="auto" w:fill="auto"/>
          </w:tcPr>
          <w:p w:rsidR="0082447F" w:rsidRPr="0023074F" w:rsidRDefault="0082447F" w:rsidP="0082447F">
            <w:pPr>
              <w:rPr>
                <w:rFonts w:asciiTheme="majorHAnsi" w:eastAsia="Calibri" w:hAnsiTheme="majorHAnsi"/>
                <w:lang w:val="sr-Cyrl-RS"/>
              </w:rPr>
            </w:pPr>
            <w:r w:rsidRPr="0023074F">
              <w:rPr>
                <w:rFonts w:asciiTheme="majorHAnsi" w:eastAsia="Calibri" w:hAnsiTheme="majorHAnsi"/>
                <w:sz w:val="22"/>
                <w:szCs w:val="22"/>
                <w:lang w:val="sr-Cyrl-RS"/>
              </w:rPr>
              <w:t>учесник</w:t>
            </w:r>
          </w:p>
        </w:tc>
        <w:tc>
          <w:tcPr>
            <w:tcW w:w="1843" w:type="dxa"/>
            <w:gridSpan w:val="2"/>
            <w:shd w:val="clear" w:color="auto" w:fill="auto"/>
          </w:tcPr>
          <w:p w:rsidR="0082447F" w:rsidRPr="0023074F" w:rsidRDefault="0082447F" w:rsidP="0082447F">
            <w:pPr>
              <w:rPr>
                <w:rFonts w:asciiTheme="majorHAnsi" w:eastAsia="Calibri" w:hAnsiTheme="majorHAnsi"/>
                <w:lang w:val="sr-Cyrl-RS"/>
              </w:rPr>
            </w:pPr>
            <w:r w:rsidRPr="0023074F">
              <w:rPr>
                <w:rFonts w:asciiTheme="majorHAnsi" w:eastAsia="Calibri" w:hAnsiTheme="majorHAnsi"/>
                <w:sz w:val="22"/>
                <w:szCs w:val="22"/>
                <w:lang w:val="sr-Cyrl-RS"/>
              </w:rPr>
              <w:t>4</w:t>
            </w:r>
          </w:p>
        </w:tc>
      </w:tr>
      <w:tr w:rsidR="0082447F" w:rsidRPr="0023074F" w:rsidTr="005B151D">
        <w:tc>
          <w:tcPr>
            <w:tcW w:w="6204" w:type="dxa"/>
            <w:gridSpan w:val="4"/>
            <w:shd w:val="clear" w:color="auto" w:fill="auto"/>
          </w:tcPr>
          <w:p w:rsidR="0082447F" w:rsidRPr="0023074F" w:rsidRDefault="0082447F" w:rsidP="0082447F">
            <w:pPr>
              <w:rPr>
                <w:rFonts w:asciiTheme="majorHAnsi" w:eastAsia="Calibri" w:hAnsiTheme="majorHAnsi"/>
                <w:lang w:val="sr-Cyrl-RS"/>
              </w:rPr>
            </w:pPr>
            <w:r w:rsidRPr="0023074F">
              <w:rPr>
                <w:rFonts w:asciiTheme="majorHAnsi" w:eastAsia="Calibri" w:hAnsiTheme="majorHAnsi"/>
                <w:sz w:val="22"/>
                <w:szCs w:val="22"/>
                <w:lang w:val="sr-Cyrl-RS"/>
              </w:rPr>
              <w:t>Присуство угледном часу из српског језика</w:t>
            </w:r>
          </w:p>
        </w:tc>
        <w:tc>
          <w:tcPr>
            <w:tcW w:w="1842" w:type="dxa"/>
            <w:gridSpan w:val="2"/>
            <w:shd w:val="clear" w:color="auto" w:fill="auto"/>
          </w:tcPr>
          <w:p w:rsidR="0082447F" w:rsidRPr="0023074F" w:rsidRDefault="0082447F" w:rsidP="0082447F">
            <w:pPr>
              <w:rPr>
                <w:rFonts w:asciiTheme="majorHAnsi" w:eastAsia="Calibri" w:hAnsiTheme="majorHAnsi"/>
                <w:lang w:val="sr-Cyrl-RS"/>
              </w:rPr>
            </w:pPr>
            <w:r w:rsidRPr="0023074F">
              <w:rPr>
                <w:rFonts w:asciiTheme="majorHAnsi" w:eastAsia="Calibri" w:hAnsiTheme="majorHAnsi"/>
                <w:sz w:val="22"/>
                <w:szCs w:val="22"/>
                <w:lang w:val="sr-Cyrl-RS"/>
              </w:rPr>
              <w:t>посматрач</w:t>
            </w:r>
          </w:p>
        </w:tc>
        <w:tc>
          <w:tcPr>
            <w:tcW w:w="1843" w:type="dxa"/>
            <w:gridSpan w:val="2"/>
            <w:shd w:val="clear" w:color="auto" w:fill="auto"/>
          </w:tcPr>
          <w:p w:rsidR="0082447F" w:rsidRPr="0023074F" w:rsidRDefault="0082447F" w:rsidP="0082447F">
            <w:pPr>
              <w:rPr>
                <w:rFonts w:asciiTheme="majorHAnsi" w:eastAsia="Calibri" w:hAnsiTheme="majorHAnsi"/>
                <w:lang w:val="sr-Cyrl-RS"/>
              </w:rPr>
            </w:pPr>
            <w:r w:rsidRPr="0023074F">
              <w:rPr>
                <w:rFonts w:asciiTheme="majorHAnsi" w:eastAsia="Calibri" w:hAnsiTheme="majorHAnsi"/>
                <w:sz w:val="22"/>
                <w:szCs w:val="22"/>
                <w:lang w:val="sr-Cyrl-RS"/>
              </w:rPr>
              <w:t>1</w:t>
            </w:r>
          </w:p>
        </w:tc>
      </w:tr>
      <w:tr w:rsidR="0082447F" w:rsidRPr="0023074F" w:rsidTr="005B151D">
        <w:tc>
          <w:tcPr>
            <w:tcW w:w="6204" w:type="dxa"/>
            <w:gridSpan w:val="4"/>
            <w:shd w:val="clear" w:color="auto" w:fill="auto"/>
          </w:tcPr>
          <w:p w:rsidR="0082447F" w:rsidRPr="0023074F" w:rsidRDefault="0082447F" w:rsidP="0082447F">
            <w:pPr>
              <w:rPr>
                <w:rFonts w:asciiTheme="majorHAnsi" w:eastAsia="Calibri" w:hAnsiTheme="majorHAnsi"/>
                <w:lang w:val="sr-Cyrl-RS"/>
              </w:rPr>
            </w:pPr>
            <w:r w:rsidRPr="0023074F">
              <w:rPr>
                <w:rFonts w:asciiTheme="majorHAnsi" w:eastAsia="Calibri" w:hAnsiTheme="majorHAnsi"/>
                <w:sz w:val="22"/>
                <w:szCs w:val="22"/>
                <w:lang w:val="sr-Cyrl-RS"/>
              </w:rPr>
              <w:t>Присуство угледном часу из немачког језика</w:t>
            </w:r>
          </w:p>
        </w:tc>
        <w:tc>
          <w:tcPr>
            <w:tcW w:w="1842" w:type="dxa"/>
            <w:gridSpan w:val="2"/>
            <w:shd w:val="clear" w:color="auto" w:fill="auto"/>
          </w:tcPr>
          <w:p w:rsidR="0082447F" w:rsidRPr="0023074F" w:rsidRDefault="0082447F" w:rsidP="0082447F">
            <w:pPr>
              <w:rPr>
                <w:rFonts w:asciiTheme="majorHAnsi" w:eastAsia="Calibri" w:hAnsiTheme="majorHAnsi"/>
                <w:lang w:val="sr-Cyrl-RS"/>
              </w:rPr>
            </w:pPr>
            <w:r w:rsidRPr="0023074F">
              <w:rPr>
                <w:rFonts w:asciiTheme="majorHAnsi" w:eastAsia="Calibri" w:hAnsiTheme="majorHAnsi"/>
                <w:sz w:val="22"/>
                <w:szCs w:val="22"/>
                <w:lang w:val="sr-Cyrl-RS"/>
              </w:rPr>
              <w:t>посматрач</w:t>
            </w:r>
          </w:p>
        </w:tc>
        <w:tc>
          <w:tcPr>
            <w:tcW w:w="1843" w:type="dxa"/>
            <w:gridSpan w:val="2"/>
            <w:shd w:val="clear" w:color="auto" w:fill="auto"/>
          </w:tcPr>
          <w:p w:rsidR="0082447F" w:rsidRPr="0023074F" w:rsidRDefault="0082447F" w:rsidP="0082447F">
            <w:pPr>
              <w:rPr>
                <w:rFonts w:asciiTheme="majorHAnsi" w:eastAsia="Calibri" w:hAnsiTheme="majorHAnsi"/>
                <w:lang w:val="sr-Cyrl-RS"/>
              </w:rPr>
            </w:pPr>
            <w:r w:rsidRPr="0023074F">
              <w:rPr>
                <w:rFonts w:asciiTheme="majorHAnsi" w:eastAsia="Calibri" w:hAnsiTheme="majorHAnsi"/>
                <w:sz w:val="22"/>
                <w:szCs w:val="22"/>
                <w:lang w:val="sr-Cyrl-RS"/>
              </w:rPr>
              <w:t>1</w:t>
            </w:r>
          </w:p>
        </w:tc>
      </w:tr>
    </w:tbl>
    <w:p w:rsidR="00CD61A5" w:rsidRPr="0023074F" w:rsidRDefault="00CD61A5" w:rsidP="00E860A0">
      <w:pPr>
        <w:tabs>
          <w:tab w:val="left" w:pos="540"/>
        </w:tabs>
        <w:jc w:val="both"/>
        <w:rPr>
          <w:rFonts w:asciiTheme="majorHAnsi" w:hAnsiTheme="majorHAnsi"/>
        </w:rPr>
      </w:pPr>
    </w:p>
    <w:p w:rsidR="00CD61A5" w:rsidRPr="0023074F" w:rsidRDefault="00CD61A5" w:rsidP="00E860A0">
      <w:pPr>
        <w:tabs>
          <w:tab w:val="left" w:pos="540"/>
        </w:tabs>
        <w:jc w:val="both"/>
        <w:rPr>
          <w:rFonts w:asciiTheme="majorHAnsi" w:hAnsiTheme="majorHAnsi"/>
        </w:rPr>
      </w:pPr>
    </w:p>
    <w:tbl>
      <w:tblPr>
        <w:tblStyle w:val="TableGrid"/>
        <w:tblW w:w="0" w:type="auto"/>
        <w:tblLook w:val="04A0" w:firstRow="1" w:lastRow="0" w:firstColumn="1" w:lastColumn="0" w:noHBand="0" w:noVBand="1"/>
      </w:tblPr>
      <w:tblGrid>
        <w:gridCol w:w="2235"/>
        <w:gridCol w:w="1842"/>
        <w:gridCol w:w="1842"/>
        <w:gridCol w:w="1842"/>
        <w:gridCol w:w="2067"/>
      </w:tblGrid>
      <w:tr w:rsidR="006A7840" w:rsidRPr="0023074F" w:rsidTr="00A71DFF">
        <w:tc>
          <w:tcPr>
            <w:tcW w:w="9828" w:type="dxa"/>
            <w:gridSpan w:val="5"/>
            <w:shd w:val="clear" w:color="auto" w:fill="DBE5F1" w:themeFill="accent1" w:themeFillTint="33"/>
          </w:tcPr>
          <w:p w:rsidR="00944BE6" w:rsidRPr="0023074F" w:rsidRDefault="00351CB7" w:rsidP="00A9027C">
            <w:pPr>
              <w:rPr>
                <w:rFonts w:asciiTheme="majorHAnsi" w:hAnsiTheme="majorHAnsi"/>
                <w:b/>
                <w:sz w:val="22"/>
                <w:szCs w:val="22"/>
              </w:rPr>
            </w:pPr>
            <w:r w:rsidRPr="0023074F">
              <w:rPr>
                <w:rFonts w:asciiTheme="majorHAnsi" w:hAnsiTheme="majorHAnsi"/>
                <w:b/>
                <w:sz w:val="22"/>
                <w:szCs w:val="22"/>
              </w:rPr>
              <w:t>ЖЕЉКА БАДРИЋ</w:t>
            </w:r>
          </w:p>
        </w:tc>
      </w:tr>
      <w:tr w:rsidR="006A7840" w:rsidRPr="0023074F" w:rsidTr="00A71DFF">
        <w:tc>
          <w:tcPr>
            <w:tcW w:w="2235" w:type="dxa"/>
            <w:shd w:val="clear" w:color="auto" w:fill="DBE5F1" w:themeFill="accent1" w:themeFillTint="33"/>
          </w:tcPr>
          <w:p w:rsidR="00944BE6" w:rsidRPr="0023074F" w:rsidRDefault="00944BE6" w:rsidP="00A9027C">
            <w:pPr>
              <w:rPr>
                <w:rFonts w:asciiTheme="majorHAnsi" w:hAnsiTheme="majorHAnsi"/>
                <w:b/>
                <w:sz w:val="22"/>
                <w:szCs w:val="22"/>
              </w:rPr>
            </w:pPr>
            <w:r w:rsidRPr="0023074F">
              <w:rPr>
                <w:rFonts w:asciiTheme="majorHAnsi" w:hAnsiTheme="majorHAnsi"/>
                <w:b/>
                <w:sz w:val="22"/>
                <w:szCs w:val="22"/>
              </w:rPr>
              <w:t>ПРОГРАМ/СТ. СКУП</w:t>
            </w:r>
          </w:p>
        </w:tc>
        <w:tc>
          <w:tcPr>
            <w:tcW w:w="1842" w:type="dxa"/>
            <w:shd w:val="clear" w:color="auto" w:fill="DBE5F1" w:themeFill="accent1" w:themeFillTint="33"/>
          </w:tcPr>
          <w:p w:rsidR="00944BE6" w:rsidRPr="0023074F" w:rsidRDefault="00944BE6" w:rsidP="00A9027C">
            <w:pPr>
              <w:rPr>
                <w:rFonts w:asciiTheme="majorHAnsi" w:hAnsiTheme="majorHAnsi"/>
                <w:b/>
                <w:sz w:val="22"/>
                <w:szCs w:val="22"/>
              </w:rPr>
            </w:pPr>
            <w:r w:rsidRPr="0023074F">
              <w:rPr>
                <w:rFonts w:asciiTheme="majorHAnsi" w:hAnsiTheme="majorHAnsi"/>
                <w:b/>
                <w:sz w:val="22"/>
                <w:szCs w:val="22"/>
              </w:rPr>
              <w:t>ВРЕМЕ</w:t>
            </w:r>
          </w:p>
        </w:tc>
        <w:tc>
          <w:tcPr>
            <w:tcW w:w="1842" w:type="dxa"/>
            <w:shd w:val="clear" w:color="auto" w:fill="DBE5F1" w:themeFill="accent1" w:themeFillTint="33"/>
          </w:tcPr>
          <w:p w:rsidR="00944BE6" w:rsidRPr="0023074F" w:rsidRDefault="00944BE6" w:rsidP="00A9027C">
            <w:pPr>
              <w:rPr>
                <w:rFonts w:asciiTheme="majorHAnsi" w:hAnsiTheme="majorHAnsi"/>
                <w:b/>
                <w:sz w:val="22"/>
                <w:szCs w:val="22"/>
              </w:rPr>
            </w:pPr>
            <w:r w:rsidRPr="0023074F">
              <w:rPr>
                <w:rFonts w:asciiTheme="majorHAnsi" w:hAnsiTheme="majorHAnsi"/>
                <w:b/>
                <w:sz w:val="22"/>
                <w:szCs w:val="22"/>
              </w:rPr>
              <w:t>ОРГАНИЗАТОР</w:t>
            </w:r>
          </w:p>
        </w:tc>
        <w:tc>
          <w:tcPr>
            <w:tcW w:w="1842" w:type="dxa"/>
            <w:shd w:val="clear" w:color="auto" w:fill="DBE5F1" w:themeFill="accent1" w:themeFillTint="33"/>
          </w:tcPr>
          <w:p w:rsidR="00944BE6" w:rsidRPr="0023074F" w:rsidRDefault="00944BE6" w:rsidP="00A9027C">
            <w:pPr>
              <w:rPr>
                <w:rFonts w:asciiTheme="majorHAnsi" w:hAnsiTheme="majorHAnsi"/>
                <w:b/>
                <w:sz w:val="22"/>
                <w:szCs w:val="22"/>
              </w:rPr>
            </w:pPr>
            <w:r w:rsidRPr="0023074F">
              <w:rPr>
                <w:rFonts w:asciiTheme="majorHAnsi" w:hAnsiTheme="majorHAnsi"/>
                <w:b/>
                <w:sz w:val="22"/>
                <w:szCs w:val="22"/>
              </w:rPr>
              <w:t>К1-4/П1-8</w:t>
            </w:r>
          </w:p>
        </w:tc>
        <w:tc>
          <w:tcPr>
            <w:tcW w:w="2067" w:type="dxa"/>
            <w:shd w:val="clear" w:color="auto" w:fill="DBE5F1" w:themeFill="accent1" w:themeFillTint="33"/>
          </w:tcPr>
          <w:p w:rsidR="00944BE6" w:rsidRPr="0023074F" w:rsidRDefault="00944BE6" w:rsidP="00A9027C">
            <w:pPr>
              <w:rPr>
                <w:rFonts w:asciiTheme="majorHAnsi" w:hAnsiTheme="majorHAnsi"/>
                <w:b/>
                <w:sz w:val="22"/>
                <w:szCs w:val="22"/>
              </w:rPr>
            </w:pPr>
            <w:r w:rsidRPr="0023074F">
              <w:rPr>
                <w:rFonts w:asciiTheme="majorHAnsi" w:hAnsiTheme="majorHAnsi"/>
                <w:b/>
                <w:sz w:val="22"/>
                <w:szCs w:val="22"/>
              </w:rPr>
              <w:t>БОДОВИ</w:t>
            </w:r>
          </w:p>
        </w:tc>
      </w:tr>
      <w:tr w:rsidR="0082447F" w:rsidRPr="0023074F" w:rsidTr="00A71DFF">
        <w:tc>
          <w:tcPr>
            <w:tcW w:w="2235" w:type="dxa"/>
          </w:tcPr>
          <w:p w:rsidR="0082447F" w:rsidRPr="0023074F" w:rsidRDefault="0082447F" w:rsidP="00DE4729">
            <w:pPr>
              <w:rPr>
                <w:rFonts w:asciiTheme="majorHAnsi" w:hAnsiTheme="majorHAnsi"/>
                <w:lang w:val="sr-Cyrl-CS"/>
              </w:rPr>
            </w:pPr>
            <w:r w:rsidRPr="0023074F">
              <w:rPr>
                <w:rFonts w:asciiTheme="majorHAnsi" w:hAnsiTheme="majorHAnsi"/>
                <w:lang w:val="sr-Cyrl-CS"/>
              </w:rPr>
              <w:t>Аутистични спектар, хиперактивност, дислексија и друге сметње-стратегије</w:t>
            </w:r>
          </w:p>
          <w:p w:rsidR="0082447F" w:rsidRPr="0023074F" w:rsidRDefault="0082447F" w:rsidP="00DE4729">
            <w:pPr>
              <w:rPr>
                <w:rFonts w:asciiTheme="majorHAnsi" w:hAnsiTheme="majorHAnsi"/>
              </w:rPr>
            </w:pPr>
            <w:r w:rsidRPr="0023074F">
              <w:rPr>
                <w:rFonts w:asciiTheme="majorHAnsi" w:hAnsiTheme="majorHAnsi"/>
              </w:rPr>
              <w:t>ЗУОВ, каталог бр. 175</w:t>
            </w:r>
          </w:p>
        </w:tc>
        <w:tc>
          <w:tcPr>
            <w:tcW w:w="1842" w:type="dxa"/>
          </w:tcPr>
          <w:p w:rsidR="0082447F" w:rsidRPr="0023074F" w:rsidRDefault="0082447F" w:rsidP="00DE4729">
            <w:pPr>
              <w:rPr>
                <w:rFonts w:asciiTheme="majorHAnsi" w:hAnsiTheme="majorHAnsi"/>
              </w:rPr>
            </w:pPr>
            <w:r w:rsidRPr="0023074F">
              <w:rPr>
                <w:rFonts w:asciiTheme="majorHAnsi" w:hAnsiTheme="majorHAnsi"/>
              </w:rPr>
              <w:t>15-16. 11. 2018.</w:t>
            </w:r>
          </w:p>
          <w:p w:rsidR="0082447F" w:rsidRPr="0023074F" w:rsidRDefault="0082447F" w:rsidP="00DE4729">
            <w:pPr>
              <w:rPr>
                <w:rFonts w:asciiTheme="majorHAnsi" w:hAnsiTheme="majorHAnsi"/>
              </w:rPr>
            </w:pPr>
          </w:p>
          <w:p w:rsidR="0082447F" w:rsidRPr="0023074F" w:rsidRDefault="0082447F" w:rsidP="00DE4729">
            <w:pPr>
              <w:rPr>
                <w:rFonts w:asciiTheme="majorHAnsi" w:hAnsiTheme="majorHAnsi"/>
              </w:rPr>
            </w:pPr>
            <w:r w:rsidRPr="0023074F">
              <w:rPr>
                <w:rFonts w:asciiTheme="majorHAnsi" w:hAnsiTheme="majorHAnsi"/>
              </w:rPr>
              <w:t>Иваново</w:t>
            </w:r>
          </w:p>
        </w:tc>
        <w:tc>
          <w:tcPr>
            <w:tcW w:w="1842" w:type="dxa"/>
          </w:tcPr>
          <w:p w:rsidR="0082447F" w:rsidRPr="0023074F" w:rsidRDefault="0082447F" w:rsidP="00DE4729">
            <w:pPr>
              <w:rPr>
                <w:rFonts w:asciiTheme="majorHAnsi" w:hAnsiTheme="majorHAnsi"/>
              </w:rPr>
            </w:pPr>
            <w:r w:rsidRPr="0023074F">
              <w:rPr>
                <w:rFonts w:asciiTheme="majorHAnsi" w:hAnsiTheme="majorHAnsi" w:cs="Segoe UI"/>
                <w:shd w:val="clear" w:color="auto" w:fill="FFFFFF"/>
              </w:rPr>
              <w:t>Удружење МОСТ за сарадњу и посредовање, Београд </w:t>
            </w:r>
          </w:p>
        </w:tc>
        <w:tc>
          <w:tcPr>
            <w:tcW w:w="1842" w:type="dxa"/>
          </w:tcPr>
          <w:p w:rsidR="0082447F" w:rsidRPr="0023074F" w:rsidRDefault="0082447F" w:rsidP="00DE4729">
            <w:pPr>
              <w:rPr>
                <w:rFonts w:asciiTheme="majorHAnsi" w:hAnsiTheme="majorHAnsi"/>
              </w:rPr>
            </w:pPr>
            <w:r w:rsidRPr="0023074F">
              <w:rPr>
                <w:rFonts w:asciiTheme="majorHAnsi" w:hAnsiTheme="majorHAnsi"/>
              </w:rPr>
              <w:t xml:space="preserve">К 2 </w:t>
            </w:r>
          </w:p>
          <w:p w:rsidR="0082447F" w:rsidRPr="0023074F" w:rsidRDefault="0082447F" w:rsidP="00DE4729">
            <w:pPr>
              <w:rPr>
                <w:rFonts w:asciiTheme="majorHAnsi" w:hAnsiTheme="majorHAnsi"/>
              </w:rPr>
            </w:pPr>
            <w:r w:rsidRPr="0023074F">
              <w:rPr>
                <w:rFonts w:asciiTheme="majorHAnsi" w:hAnsiTheme="majorHAnsi"/>
              </w:rPr>
              <w:t>П 2</w:t>
            </w:r>
          </w:p>
        </w:tc>
        <w:tc>
          <w:tcPr>
            <w:tcW w:w="2067" w:type="dxa"/>
          </w:tcPr>
          <w:p w:rsidR="0082447F" w:rsidRPr="0023074F" w:rsidRDefault="0082447F" w:rsidP="00DE4729">
            <w:pPr>
              <w:rPr>
                <w:rFonts w:asciiTheme="majorHAnsi" w:hAnsiTheme="majorHAnsi"/>
              </w:rPr>
            </w:pPr>
            <w:r w:rsidRPr="0023074F">
              <w:rPr>
                <w:rFonts w:asciiTheme="majorHAnsi" w:hAnsiTheme="majorHAnsi"/>
              </w:rPr>
              <w:t>16</w:t>
            </w:r>
          </w:p>
        </w:tc>
      </w:tr>
      <w:tr w:rsidR="0082447F" w:rsidRPr="0023074F" w:rsidTr="00A71DFF">
        <w:tc>
          <w:tcPr>
            <w:tcW w:w="2235" w:type="dxa"/>
          </w:tcPr>
          <w:p w:rsidR="0082447F" w:rsidRPr="0023074F" w:rsidRDefault="0082447F" w:rsidP="00DE4729">
            <w:pPr>
              <w:rPr>
                <w:rFonts w:asciiTheme="majorHAnsi" w:hAnsiTheme="majorHAnsi"/>
              </w:rPr>
            </w:pPr>
            <w:r w:rsidRPr="0023074F">
              <w:rPr>
                <w:rFonts w:asciiTheme="majorHAnsi" w:hAnsiTheme="majorHAnsi"/>
              </w:rPr>
              <w:t>Могућности за унапређивање сарадње и тимског рада у установи</w:t>
            </w:r>
          </w:p>
          <w:p w:rsidR="0082447F" w:rsidRPr="0023074F" w:rsidRDefault="0082447F" w:rsidP="00DE4729">
            <w:pPr>
              <w:rPr>
                <w:rFonts w:asciiTheme="majorHAnsi" w:hAnsiTheme="majorHAnsi"/>
              </w:rPr>
            </w:pPr>
            <w:r w:rsidRPr="0023074F">
              <w:rPr>
                <w:rFonts w:asciiTheme="majorHAnsi" w:hAnsiTheme="majorHAnsi"/>
              </w:rPr>
              <w:t>ЗУОВ, каталог бр. 124</w:t>
            </w:r>
          </w:p>
        </w:tc>
        <w:tc>
          <w:tcPr>
            <w:tcW w:w="1842" w:type="dxa"/>
          </w:tcPr>
          <w:p w:rsidR="0082447F" w:rsidRPr="0023074F" w:rsidRDefault="0082447F" w:rsidP="00DE4729">
            <w:pPr>
              <w:rPr>
                <w:rFonts w:asciiTheme="majorHAnsi" w:hAnsiTheme="majorHAnsi"/>
              </w:rPr>
            </w:pPr>
            <w:r w:rsidRPr="0023074F">
              <w:rPr>
                <w:rFonts w:asciiTheme="majorHAnsi" w:hAnsiTheme="majorHAnsi"/>
              </w:rPr>
              <w:t>24.11.2018.</w:t>
            </w:r>
          </w:p>
          <w:p w:rsidR="0082447F" w:rsidRPr="0023074F" w:rsidRDefault="0082447F" w:rsidP="00DE4729">
            <w:pPr>
              <w:rPr>
                <w:rFonts w:asciiTheme="majorHAnsi" w:hAnsiTheme="majorHAnsi"/>
              </w:rPr>
            </w:pPr>
          </w:p>
          <w:p w:rsidR="0082447F" w:rsidRPr="0023074F" w:rsidRDefault="0082447F" w:rsidP="00DE4729">
            <w:pPr>
              <w:rPr>
                <w:rFonts w:asciiTheme="majorHAnsi" w:hAnsiTheme="majorHAnsi"/>
              </w:rPr>
            </w:pPr>
            <w:r w:rsidRPr="0023074F">
              <w:rPr>
                <w:rFonts w:asciiTheme="majorHAnsi" w:hAnsiTheme="majorHAnsi"/>
              </w:rPr>
              <w:t>Плочица</w:t>
            </w:r>
          </w:p>
        </w:tc>
        <w:tc>
          <w:tcPr>
            <w:tcW w:w="1842" w:type="dxa"/>
          </w:tcPr>
          <w:p w:rsidR="0082447F" w:rsidRPr="0023074F" w:rsidRDefault="0082447F" w:rsidP="00DE4729">
            <w:pPr>
              <w:rPr>
                <w:rFonts w:asciiTheme="majorHAnsi" w:hAnsiTheme="majorHAnsi"/>
              </w:rPr>
            </w:pPr>
            <w:r w:rsidRPr="0023074F">
              <w:rPr>
                <w:rFonts w:asciiTheme="majorHAnsi" w:hAnsiTheme="majorHAnsi"/>
              </w:rPr>
              <w:t>Центар за стручно усавршавање Кикинда</w:t>
            </w:r>
          </w:p>
        </w:tc>
        <w:tc>
          <w:tcPr>
            <w:tcW w:w="1842" w:type="dxa"/>
          </w:tcPr>
          <w:p w:rsidR="0082447F" w:rsidRPr="0023074F" w:rsidRDefault="0082447F" w:rsidP="00DE4729">
            <w:pPr>
              <w:rPr>
                <w:rFonts w:asciiTheme="majorHAnsi" w:hAnsiTheme="majorHAnsi"/>
              </w:rPr>
            </w:pPr>
            <w:r w:rsidRPr="0023074F">
              <w:rPr>
                <w:rFonts w:asciiTheme="majorHAnsi" w:hAnsiTheme="majorHAnsi"/>
              </w:rPr>
              <w:t xml:space="preserve">К 4 </w:t>
            </w:r>
          </w:p>
          <w:p w:rsidR="0082447F" w:rsidRPr="0023074F" w:rsidRDefault="0082447F" w:rsidP="00DE4729">
            <w:pPr>
              <w:rPr>
                <w:rFonts w:asciiTheme="majorHAnsi" w:hAnsiTheme="majorHAnsi"/>
              </w:rPr>
            </w:pPr>
            <w:r w:rsidRPr="0023074F">
              <w:rPr>
                <w:rFonts w:asciiTheme="majorHAnsi" w:hAnsiTheme="majorHAnsi"/>
              </w:rPr>
              <w:t>П 4</w:t>
            </w:r>
          </w:p>
        </w:tc>
        <w:tc>
          <w:tcPr>
            <w:tcW w:w="2067" w:type="dxa"/>
          </w:tcPr>
          <w:p w:rsidR="0082447F" w:rsidRPr="0023074F" w:rsidRDefault="0082447F" w:rsidP="00DE4729">
            <w:pPr>
              <w:rPr>
                <w:rFonts w:asciiTheme="majorHAnsi" w:hAnsiTheme="majorHAnsi"/>
              </w:rPr>
            </w:pPr>
            <w:r w:rsidRPr="0023074F">
              <w:rPr>
                <w:rFonts w:asciiTheme="majorHAnsi" w:hAnsiTheme="majorHAnsi"/>
              </w:rPr>
              <w:t>8</w:t>
            </w:r>
          </w:p>
        </w:tc>
      </w:tr>
      <w:tr w:rsidR="0082447F" w:rsidRPr="0023074F" w:rsidTr="00A71DFF">
        <w:tc>
          <w:tcPr>
            <w:tcW w:w="2235" w:type="dxa"/>
          </w:tcPr>
          <w:p w:rsidR="0082447F" w:rsidRPr="0023074F" w:rsidRDefault="0082447F" w:rsidP="00DE4729">
            <w:pPr>
              <w:rPr>
                <w:rFonts w:asciiTheme="majorHAnsi" w:hAnsiTheme="majorHAnsi"/>
              </w:rPr>
            </w:pPr>
            <w:r w:rsidRPr="0023074F">
              <w:rPr>
                <w:rFonts w:asciiTheme="majorHAnsi" w:hAnsiTheme="majorHAnsi"/>
              </w:rPr>
              <w:t>Насиље у школи-</w:t>
            </w:r>
            <w:r w:rsidRPr="0023074F">
              <w:rPr>
                <w:rFonts w:asciiTheme="majorHAnsi" w:hAnsiTheme="majorHAnsi"/>
              </w:rPr>
              <w:lastRenderedPageBreak/>
              <w:t>чија одговорност?</w:t>
            </w:r>
          </w:p>
          <w:p w:rsidR="0082447F" w:rsidRPr="0023074F" w:rsidRDefault="0082447F" w:rsidP="00DE4729">
            <w:pPr>
              <w:rPr>
                <w:rFonts w:asciiTheme="majorHAnsi" w:hAnsiTheme="majorHAnsi"/>
                <w:b/>
              </w:rPr>
            </w:pPr>
            <w:r w:rsidRPr="0023074F">
              <w:rPr>
                <w:rFonts w:asciiTheme="majorHAnsi" w:hAnsiTheme="majorHAnsi"/>
                <w:b/>
              </w:rPr>
              <w:t>трибина</w:t>
            </w:r>
          </w:p>
        </w:tc>
        <w:tc>
          <w:tcPr>
            <w:tcW w:w="1842" w:type="dxa"/>
          </w:tcPr>
          <w:p w:rsidR="0082447F" w:rsidRPr="0023074F" w:rsidRDefault="0082447F" w:rsidP="00DE4729">
            <w:pPr>
              <w:rPr>
                <w:rFonts w:asciiTheme="majorHAnsi" w:hAnsiTheme="majorHAnsi"/>
              </w:rPr>
            </w:pPr>
            <w:r w:rsidRPr="0023074F">
              <w:rPr>
                <w:rFonts w:asciiTheme="majorHAnsi" w:hAnsiTheme="majorHAnsi"/>
              </w:rPr>
              <w:lastRenderedPageBreak/>
              <w:t>13.12.2018.</w:t>
            </w:r>
          </w:p>
          <w:p w:rsidR="0082447F" w:rsidRPr="0023074F" w:rsidRDefault="0082447F" w:rsidP="00DE4729">
            <w:pPr>
              <w:rPr>
                <w:rFonts w:asciiTheme="majorHAnsi" w:hAnsiTheme="majorHAnsi"/>
              </w:rPr>
            </w:pPr>
            <w:r w:rsidRPr="0023074F">
              <w:rPr>
                <w:rFonts w:asciiTheme="majorHAnsi" w:hAnsiTheme="majorHAnsi"/>
              </w:rPr>
              <w:lastRenderedPageBreak/>
              <w:t>Градска управа Панчево</w:t>
            </w:r>
          </w:p>
        </w:tc>
        <w:tc>
          <w:tcPr>
            <w:tcW w:w="1842" w:type="dxa"/>
          </w:tcPr>
          <w:p w:rsidR="0082447F" w:rsidRPr="0023074F" w:rsidRDefault="0082447F" w:rsidP="00DE4729">
            <w:pPr>
              <w:rPr>
                <w:rFonts w:asciiTheme="majorHAnsi" w:hAnsiTheme="majorHAnsi"/>
              </w:rPr>
            </w:pPr>
            <w:r w:rsidRPr="0023074F">
              <w:rPr>
                <w:rFonts w:asciiTheme="majorHAnsi" w:hAnsiTheme="majorHAnsi"/>
              </w:rPr>
              <w:lastRenderedPageBreak/>
              <w:t xml:space="preserve">Центар за </w:t>
            </w:r>
            <w:r w:rsidRPr="0023074F">
              <w:rPr>
                <w:rFonts w:asciiTheme="majorHAnsi" w:hAnsiTheme="majorHAnsi"/>
              </w:rPr>
              <w:lastRenderedPageBreak/>
              <w:t xml:space="preserve">стручно усавршавање Кикинда </w:t>
            </w:r>
          </w:p>
        </w:tc>
        <w:tc>
          <w:tcPr>
            <w:tcW w:w="1842" w:type="dxa"/>
          </w:tcPr>
          <w:p w:rsidR="0082447F" w:rsidRPr="0023074F" w:rsidRDefault="0082447F" w:rsidP="00DE4729">
            <w:pPr>
              <w:rPr>
                <w:rFonts w:asciiTheme="majorHAnsi" w:hAnsiTheme="majorHAnsi"/>
              </w:rPr>
            </w:pPr>
          </w:p>
        </w:tc>
        <w:tc>
          <w:tcPr>
            <w:tcW w:w="2067" w:type="dxa"/>
          </w:tcPr>
          <w:p w:rsidR="0082447F" w:rsidRPr="0023074F" w:rsidRDefault="0082447F" w:rsidP="00DE4729">
            <w:pPr>
              <w:rPr>
                <w:rFonts w:asciiTheme="majorHAnsi" w:hAnsiTheme="majorHAnsi"/>
              </w:rPr>
            </w:pPr>
            <w:r w:rsidRPr="0023074F">
              <w:rPr>
                <w:rFonts w:asciiTheme="majorHAnsi" w:hAnsiTheme="majorHAnsi"/>
              </w:rPr>
              <w:t>1</w:t>
            </w:r>
          </w:p>
        </w:tc>
      </w:tr>
      <w:tr w:rsidR="0082447F" w:rsidRPr="0023074F" w:rsidTr="00DE4729">
        <w:tc>
          <w:tcPr>
            <w:tcW w:w="2235" w:type="dxa"/>
          </w:tcPr>
          <w:p w:rsidR="0082447F" w:rsidRPr="0023074F" w:rsidRDefault="0082447F" w:rsidP="00DE4729">
            <w:pPr>
              <w:rPr>
                <w:rFonts w:asciiTheme="majorHAnsi" w:hAnsiTheme="majorHAnsi"/>
              </w:rPr>
            </w:pPr>
            <w:r w:rsidRPr="0023074F">
              <w:rPr>
                <w:rFonts w:asciiTheme="majorHAnsi" w:hAnsiTheme="majorHAnsi"/>
              </w:rPr>
              <w:lastRenderedPageBreak/>
              <w:t>Учионица добре воље</w:t>
            </w:r>
          </w:p>
        </w:tc>
        <w:tc>
          <w:tcPr>
            <w:tcW w:w="1842" w:type="dxa"/>
          </w:tcPr>
          <w:p w:rsidR="0082447F" w:rsidRPr="0023074F" w:rsidRDefault="0082447F" w:rsidP="00DE4729">
            <w:pPr>
              <w:rPr>
                <w:rFonts w:asciiTheme="majorHAnsi" w:hAnsiTheme="majorHAnsi"/>
              </w:rPr>
            </w:pPr>
            <w:r w:rsidRPr="0023074F">
              <w:rPr>
                <w:rFonts w:asciiTheme="majorHAnsi" w:hAnsiTheme="majorHAnsi"/>
              </w:rPr>
              <w:t>01-02.02.2019.</w:t>
            </w:r>
          </w:p>
          <w:p w:rsidR="0082447F" w:rsidRPr="0023074F" w:rsidRDefault="0082447F" w:rsidP="00DE4729">
            <w:pPr>
              <w:rPr>
                <w:rFonts w:asciiTheme="majorHAnsi" w:hAnsiTheme="majorHAnsi"/>
              </w:rPr>
            </w:pPr>
            <w:r w:rsidRPr="0023074F">
              <w:rPr>
                <w:rFonts w:asciiTheme="majorHAnsi" w:hAnsiTheme="majorHAnsi"/>
              </w:rPr>
              <w:t>Иваново</w:t>
            </w:r>
          </w:p>
        </w:tc>
        <w:tc>
          <w:tcPr>
            <w:tcW w:w="1842" w:type="dxa"/>
          </w:tcPr>
          <w:p w:rsidR="0082447F" w:rsidRPr="0023074F" w:rsidRDefault="0082447F" w:rsidP="00DE4729">
            <w:pPr>
              <w:rPr>
                <w:rFonts w:asciiTheme="majorHAnsi" w:hAnsiTheme="majorHAnsi"/>
              </w:rPr>
            </w:pPr>
            <w:r w:rsidRPr="0023074F">
              <w:rPr>
                <w:rFonts w:asciiTheme="majorHAnsi" w:hAnsiTheme="majorHAnsi" w:cs="Arial"/>
              </w:rPr>
              <w:t>Удружење Мост за сарадњу и посредовање, Београд</w:t>
            </w:r>
          </w:p>
        </w:tc>
        <w:tc>
          <w:tcPr>
            <w:tcW w:w="1842" w:type="dxa"/>
            <w:vAlign w:val="center"/>
          </w:tcPr>
          <w:p w:rsidR="0082447F" w:rsidRPr="0023074F" w:rsidRDefault="0082447F" w:rsidP="00DE4729">
            <w:pPr>
              <w:rPr>
                <w:rFonts w:asciiTheme="majorHAnsi" w:hAnsiTheme="majorHAnsi" w:cs="Arial"/>
              </w:rPr>
            </w:pPr>
            <w:r w:rsidRPr="0023074F">
              <w:rPr>
                <w:rFonts w:asciiTheme="majorHAnsi" w:hAnsiTheme="majorHAnsi" w:cs="Arial"/>
              </w:rPr>
              <w:t xml:space="preserve">К 2 </w:t>
            </w:r>
          </w:p>
          <w:p w:rsidR="0082447F" w:rsidRPr="0023074F" w:rsidRDefault="0082447F" w:rsidP="00DE4729">
            <w:pPr>
              <w:rPr>
                <w:rFonts w:asciiTheme="majorHAnsi" w:hAnsiTheme="majorHAnsi"/>
              </w:rPr>
            </w:pPr>
            <w:r w:rsidRPr="0023074F">
              <w:rPr>
                <w:rFonts w:asciiTheme="majorHAnsi" w:hAnsiTheme="majorHAnsi" w:cs="Arial"/>
              </w:rPr>
              <w:t>П 2</w:t>
            </w:r>
          </w:p>
        </w:tc>
        <w:tc>
          <w:tcPr>
            <w:tcW w:w="2067" w:type="dxa"/>
            <w:vAlign w:val="center"/>
          </w:tcPr>
          <w:p w:rsidR="0082447F" w:rsidRPr="0023074F" w:rsidRDefault="0082447F" w:rsidP="00DE4729">
            <w:pPr>
              <w:rPr>
                <w:rFonts w:asciiTheme="majorHAnsi" w:hAnsiTheme="majorHAnsi"/>
              </w:rPr>
            </w:pPr>
            <w:r w:rsidRPr="0023074F">
              <w:rPr>
                <w:rFonts w:asciiTheme="majorHAnsi" w:hAnsiTheme="majorHAnsi" w:cs="Arial"/>
              </w:rPr>
              <w:t>16</w:t>
            </w:r>
          </w:p>
        </w:tc>
      </w:tr>
      <w:tr w:rsidR="0082447F" w:rsidRPr="0023074F" w:rsidTr="00DE4729">
        <w:tc>
          <w:tcPr>
            <w:tcW w:w="2235" w:type="dxa"/>
          </w:tcPr>
          <w:p w:rsidR="0082447F" w:rsidRPr="0023074F" w:rsidRDefault="0082447F" w:rsidP="00DE4729">
            <w:pPr>
              <w:rPr>
                <w:rFonts w:asciiTheme="majorHAnsi" w:hAnsiTheme="majorHAnsi"/>
              </w:rPr>
            </w:pPr>
            <w:r w:rsidRPr="0023074F">
              <w:rPr>
                <w:rFonts w:asciiTheme="majorHAnsi" w:hAnsiTheme="majorHAnsi"/>
              </w:rPr>
              <w:t>Педагошки метод Марије Монтесори и његова примена у васпитно-образовном раду; каталог бр. 188</w:t>
            </w:r>
          </w:p>
        </w:tc>
        <w:tc>
          <w:tcPr>
            <w:tcW w:w="1842" w:type="dxa"/>
          </w:tcPr>
          <w:p w:rsidR="0082447F" w:rsidRPr="0023074F" w:rsidRDefault="0082447F" w:rsidP="00DE4729">
            <w:pPr>
              <w:rPr>
                <w:rFonts w:asciiTheme="majorHAnsi" w:hAnsiTheme="majorHAnsi"/>
              </w:rPr>
            </w:pPr>
            <w:r w:rsidRPr="0023074F">
              <w:rPr>
                <w:rFonts w:asciiTheme="majorHAnsi" w:hAnsiTheme="majorHAnsi"/>
              </w:rPr>
              <w:t>08-09.06.2019.</w:t>
            </w:r>
          </w:p>
          <w:p w:rsidR="0082447F" w:rsidRPr="0023074F" w:rsidRDefault="0082447F" w:rsidP="00DE4729">
            <w:pPr>
              <w:rPr>
                <w:rFonts w:asciiTheme="majorHAnsi" w:hAnsiTheme="majorHAnsi"/>
              </w:rPr>
            </w:pPr>
          </w:p>
          <w:p w:rsidR="0082447F" w:rsidRPr="0023074F" w:rsidRDefault="0082447F" w:rsidP="00DE4729">
            <w:pPr>
              <w:rPr>
                <w:rFonts w:asciiTheme="majorHAnsi" w:hAnsiTheme="majorHAnsi"/>
              </w:rPr>
            </w:pPr>
            <w:r w:rsidRPr="0023074F">
              <w:rPr>
                <w:rFonts w:asciiTheme="majorHAnsi" w:hAnsiTheme="majorHAnsi"/>
              </w:rPr>
              <w:t>Београд</w:t>
            </w:r>
          </w:p>
        </w:tc>
        <w:tc>
          <w:tcPr>
            <w:tcW w:w="1842" w:type="dxa"/>
          </w:tcPr>
          <w:p w:rsidR="0082447F" w:rsidRPr="0023074F" w:rsidRDefault="0082447F" w:rsidP="00DE4729">
            <w:pPr>
              <w:rPr>
                <w:rFonts w:asciiTheme="majorHAnsi" w:hAnsiTheme="majorHAnsi"/>
              </w:rPr>
            </w:pPr>
            <w:r w:rsidRPr="0023074F">
              <w:rPr>
                <w:rFonts w:asciiTheme="majorHAnsi" w:hAnsiTheme="majorHAnsi"/>
              </w:rPr>
              <w:t>ШОСО „Милан Петровић“ са домом ученика Нови Сад</w:t>
            </w:r>
          </w:p>
        </w:tc>
        <w:tc>
          <w:tcPr>
            <w:tcW w:w="1842" w:type="dxa"/>
          </w:tcPr>
          <w:p w:rsidR="0082447F" w:rsidRPr="0023074F" w:rsidRDefault="0082447F" w:rsidP="00DE4729">
            <w:pPr>
              <w:rPr>
                <w:rFonts w:asciiTheme="majorHAnsi" w:hAnsiTheme="majorHAnsi"/>
              </w:rPr>
            </w:pPr>
            <w:r w:rsidRPr="0023074F">
              <w:rPr>
                <w:rFonts w:asciiTheme="majorHAnsi" w:hAnsiTheme="majorHAnsi"/>
              </w:rPr>
              <w:t>К - 2</w:t>
            </w:r>
          </w:p>
        </w:tc>
        <w:tc>
          <w:tcPr>
            <w:tcW w:w="2067" w:type="dxa"/>
          </w:tcPr>
          <w:p w:rsidR="0082447F" w:rsidRPr="0023074F" w:rsidRDefault="0082447F" w:rsidP="00DE4729">
            <w:pPr>
              <w:rPr>
                <w:rFonts w:asciiTheme="majorHAnsi" w:hAnsiTheme="majorHAnsi"/>
              </w:rPr>
            </w:pPr>
            <w:r w:rsidRPr="0023074F">
              <w:rPr>
                <w:rFonts w:asciiTheme="majorHAnsi" w:hAnsiTheme="majorHAnsi"/>
              </w:rPr>
              <w:t>13</w:t>
            </w:r>
          </w:p>
        </w:tc>
      </w:tr>
    </w:tbl>
    <w:p w:rsidR="0007231B" w:rsidRPr="0023074F" w:rsidRDefault="0007231B" w:rsidP="0007231B">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1701"/>
        <w:gridCol w:w="1442"/>
        <w:gridCol w:w="2145"/>
      </w:tblGrid>
      <w:tr w:rsidR="003B100E" w:rsidRPr="0023074F" w:rsidTr="00714CD8">
        <w:tc>
          <w:tcPr>
            <w:tcW w:w="9889" w:type="dxa"/>
            <w:gridSpan w:val="4"/>
            <w:tcBorders>
              <w:top w:val="single" w:sz="4" w:space="0" w:color="auto"/>
              <w:left w:val="single" w:sz="4" w:space="0" w:color="auto"/>
              <w:bottom w:val="single" w:sz="4" w:space="0" w:color="auto"/>
              <w:right w:val="single" w:sz="4" w:space="0" w:color="auto"/>
            </w:tcBorders>
            <w:shd w:val="clear" w:color="auto" w:fill="DBE5F1"/>
          </w:tcPr>
          <w:p w:rsidR="003B100E" w:rsidRPr="0023074F" w:rsidRDefault="003B100E" w:rsidP="003B100E">
            <w:pPr>
              <w:jc w:val="center"/>
              <w:rPr>
                <w:rFonts w:ascii="Cambria" w:hAnsi="Cambria"/>
                <w:b/>
              </w:rPr>
            </w:pPr>
            <w:r w:rsidRPr="0023074F">
              <w:rPr>
                <w:rFonts w:ascii="Cambria" w:hAnsi="Cambria"/>
                <w:b/>
                <w:sz w:val="22"/>
                <w:szCs w:val="22"/>
              </w:rPr>
              <w:t>СТРУЧНО УСАВРШАВАЊЕ УНУТАР УСТАНОВЕ</w:t>
            </w:r>
          </w:p>
        </w:tc>
      </w:tr>
      <w:tr w:rsidR="003B100E" w:rsidRPr="0023074F" w:rsidTr="00714CD8">
        <w:tc>
          <w:tcPr>
            <w:tcW w:w="4601" w:type="dxa"/>
            <w:tcBorders>
              <w:top w:val="single" w:sz="4" w:space="0" w:color="auto"/>
              <w:left w:val="single" w:sz="4" w:space="0" w:color="auto"/>
              <w:bottom w:val="single" w:sz="4" w:space="0" w:color="auto"/>
              <w:right w:val="single" w:sz="4" w:space="0" w:color="auto"/>
            </w:tcBorders>
            <w:shd w:val="clear" w:color="auto" w:fill="DBE5F1"/>
            <w:hideMark/>
          </w:tcPr>
          <w:p w:rsidR="003B100E" w:rsidRPr="0023074F" w:rsidRDefault="003B100E" w:rsidP="003B100E">
            <w:pPr>
              <w:rPr>
                <w:rFonts w:ascii="Cambria" w:hAnsi="Cambria"/>
                <w:b/>
              </w:rPr>
            </w:pPr>
            <w:r w:rsidRPr="0023074F">
              <w:rPr>
                <w:rFonts w:ascii="Cambria" w:hAnsi="Cambria"/>
                <w:b/>
                <w:sz w:val="22"/>
                <w:szCs w:val="22"/>
              </w:rPr>
              <w:t>АКТИВНОСТ</w:t>
            </w: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rsidR="003B100E" w:rsidRPr="0023074F" w:rsidRDefault="003B100E" w:rsidP="003B100E">
            <w:pPr>
              <w:rPr>
                <w:rFonts w:ascii="Cambria" w:hAnsi="Cambria"/>
                <w:b/>
              </w:rPr>
            </w:pPr>
            <w:r w:rsidRPr="0023074F">
              <w:rPr>
                <w:rFonts w:ascii="Cambria" w:hAnsi="Cambria"/>
                <w:b/>
                <w:sz w:val="22"/>
                <w:szCs w:val="22"/>
              </w:rPr>
              <w:t>УЛОГА</w:t>
            </w:r>
          </w:p>
        </w:tc>
        <w:tc>
          <w:tcPr>
            <w:tcW w:w="1442" w:type="dxa"/>
            <w:tcBorders>
              <w:top w:val="single" w:sz="4" w:space="0" w:color="auto"/>
              <w:left w:val="single" w:sz="4" w:space="0" w:color="auto"/>
              <w:bottom w:val="single" w:sz="4" w:space="0" w:color="auto"/>
              <w:right w:val="single" w:sz="4" w:space="0" w:color="auto"/>
            </w:tcBorders>
            <w:shd w:val="clear" w:color="auto" w:fill="DBE5F1"/>
          </w:tcPr>
          <w:p w:rsidR="003B100E" w:rsidRPr="0023074F" w:rsidRDefault="003B100E" w:rsidP="003B100E">
            <w:pPr>
              <w:rPr>
                <w:rFonts w:ascii="Cambria" w:hAnsi="Cambria"/>
                <w:b/>
              </w:rPr>
            </w:pPr>
            <w:r w:rsidRPr="0023074F">
              <w:rPr>
                <w:rFonts w:ascii="Cambria" w:hAnsi="Cambria"/>
                <w:b/>
                <w:sz w:val="22"/>
                <w:szCs w:val="22"/>
              </w:rPr>
              <w:t>ВРЕМЕ</w:t>
            </w:r>
          </w:p>
        </w:tc>
        <w:tc>
          <w:tcPr>
            <w:tcW w:w="2145" w:type="dxa"/>
            <w:tcBorders>
              <w:top w:val="single" w:sz="4" w:space="0" w:color="auto"/>
              <w:left w:val="single" w:sz="4" w:space="0" w:color="auto"/>
              <w:bottom w:val="single" w:sz="4" w:space="0" w:color="auto"/>
              <w:right w:val="single" w:sz="4" w:space="0" w:color="auto"/>
            </w:tcBorders>
            <w:shd w:val="clear" w:color="auto" w:fill="DBE5F1"/>
            <w:hideMark/>
          </w:tcPr>
          <w:p w:rsidR="003B100E" w:rsidRPr="0023074F" w:rsidRDefault="003B100E" w:rsidP="003B100E">
            <w:pPr>
              <w:rPr>
                <w:rFonts w:ascii="Cambria" w:hAnsi="Cambria"/>
                <w:b/>
              </w:rPr>
            </w:pPr>
            <w:r w:rsidRPr="0023074F">
              <w:rPr>
                <w:rFonts w:ascii="Cambria" w:hAnsi="Cambria"/>
                <w:b/>
                <w:sz w:val="22"/>
                <w:szCs w:val="22"/>
              </w:rPr>
              <w:t>САТИ/БОДОВИ</w:t>
            </w:r>
          </w:p>
        </w:tc>
      </w:tr>
      <w:tr w:rsidR="003B100E" w:rsidRPr="0023074F" w:rsidTr="00714CD8">
        <w:tc>
          <w:tcPr>
            <w:tcW w:w="4601" w:type="dxa"/>
            <w:tcBorders>
              <w:top w:val="single" w:sz="4" w:space="0" w:color="auto"/>
              <w:left w:val="single" w:sz="4" w:space="0" w:color="auto"/>
              <w:bottom w:val="single" w:sz="4" w:space="0" w:color="auto"/>
              <w:right w:val="single" w:sz="4" w:space="0" w:color="auto"/>
            </w:tcBorders>
            <w:hideMark/>
          </w:tcPr>
          <w:p w:rsidR="003B100E" w:rsidRPr="0023074F" w:rsidRDefault="003B100E" w:rsidP="003B100E">
            <w:pPr>
              <w:rPr>
                <w:rFonts w:ascii="Cambria" w:hAnsi="Cambria"/>
              </w:rPr>
            </w:pPr>
            <w:r w:rsidRPr="0023074F">
              <w:rPr>
                <w:rFonts w:ascii="Cambria" w:hAnsi="Cambria"/>
                <w:sz w:val="22"/>
                <w:szCs w:val="22"/>
                <w:lang w:val="sr-Latn-CS"/>
              </w:rPr>
              <w:t xml:space="preserve">присуство </w:t>
            </w:r>
            <w:r w:rsidRPr="0023074F">
              <w:rPr>
                <w:rFonts w:ascii="Cambria" w:hAnsi="Cambria"/>
                <w:sz w:val="22"/>
                <w:szCs w:val="22"/>
              </w:rPr>
              <w:t>презентацији техника критичког мишљења и представљања microbit-a</w:t>
            </w:r>
          </w:p>
        </w:tc>
        <w:tc>
          <w:tcPr>
            <w:tcW w:w="1701" w:type="dxa"/>
            <w:tcBorders>
              <w:top w:val="single" w:sz="4" w:space="0" w:color="auto"/>
              <w:left w:val="single" w:sz="4" w:space="0" w:color="auto"/>
              <w:bottom w:val="single" w:sz="4" w:space="0" w:color="auto"/>
              <w:right w:val="single" w:sz="4" w:space="0" w:color="auto"/>
            </w:tcBorders>
            <w:hideMark/>
          </w:tcPr>
          <w:p w:rsidR="003B100E" w:rsidRPr="0023074F" w:rsidRDefault="003B100E" w:rsidP="003B100E">
            <w:pPr>
              <w:rPr>
                <w:rFonts w:ascii="Cambria" w:hAnsi="Cambria"/>
              </w:rPr>
            </w:pPr>
            <w:r w:rsidRPr="0023074F">
              <w:rPr>
                <w:rFonts w:ascii="Cambria" w:hAnsi="Cambria"/>
                <w:sz w:val="22"/>
                <w:szCs w:val="22"/>
              </w:rPr>
              <w:t>посматрач и учесник у дискусији</w:t>
            </w:r>
          </w:p>
        </w:tc>
        <w:tc>
          <w:tcPr>
            <w:tcW w:w="1442" w:type="dxa"/>
            <w:tcBorders>
              <w:top w:val="single" w:sz="4" w:space="0" w:color="auto"/>
              <w:left w:val="single" w:sz="4" w:space="0" w:color="auto"/>
              <w:bottom w:val="single" w:sz="4" w:space="0" w:color="auto"/>
              <w:right w:val="single" w:sz="4" w:space="0" w:color="auto"/>
            </w:tcBorders>
          </w:tcPr>
          <w:p w:rsidR="003B100E" w:rsidRPr="0023074F" w:rsidRDefault="003B100E" w:rsidP="003B100E">
            <w:pPr>
              <w:rPr>
                <w:rFonts w:ascii="Cambria" w:hAnsi="Cambria"/>
              </w:rPr>
            </w:pPr>
            <w:r w:rsidRPr="0023074F">
              <w:rPr>
                <w:rFonts w:ascii="Cambria" w:hAnsi="Cambria"/>
                <w:sz w:val="22"/>
                <w:szCs w:val="22"/>
              </w:rPr>
              <w:t>17.04.2019.</w:t>
            </w:r>
          </w:p>
        </w:tc>
        <w:tc>
          <w:tcPr>
            <w:tcW w:w="2145" w:type="dxa"/>
            <w:tcBorders>
              <w:top w:val="single" w:sz="4" w:space="0" w:color="auto"/>
              <w:left w:val="single" w:sz="4" w:space="0" w:color="auto"/>
              <w:bottom w:val="single" w:sz="4" w:space="0" w:color="auto"/>
              <w:right w:val="single" w:sz="4" w:space="0" w:color="auto"/>
            </w:tcBorders>
            <w:hideMark/>
          </w:tcPr>
          <w:p w:rsidR="003B100E" w:rsidRPr="0023074F" w:rsidRDefault="003B100E" w:rsidP="003B100E">
            <w:pPr>
              <w:rPr>
                <w:rFonts w:ascii="Cambria" w:hAnsi="Cambria"/>
              </w:rPr>
            </w:pPr>
            <w:r w:rsidRPr="0023074F">
              <w:rPr>
                <w:rFonts w:ascii="Cambria" w:hAnsi="Cambria"/>
                <w:sz w:val="22"/>
                <w:szCs w:val="22"/>
              </w:rPr>
              <w:t>1</w:t>
            </w:r>
          </w:p>
        </w:tc>
      </w:tr>
      <w:tr w:rsidR="003B100E" w:rsidRPr="0023074F" w:rsidTr="00714CD8">
        <w:tc>
          <w:tcPr>
            <w:tcW w:w="4601" w:type="dxa"/>
            <w:tcBorders>
              <w:top w:val="single" w:sz="4" w:space="0" w:color="auto"/>
              <w:left w:val="single" w:sz="4" w:space="0" w:color="auto"/>
              <w:bottom w:val="single" w:sz="4" w:space="0" w:color="auto"/>
              <w:right w:val="single" w:sz="4" w:space="0" w:color="auto"/>
            </w:tcBorders>
            <w:hideMark/>
          </w:tcPr>
          <w:p w:rsidR="003B100E" w:rsidRPr="0023074F" w:rsidRDefault="003B100E" w:rsidP="003B100E">
            <w:pPr>
              <w:rPr>
                <w:rFonts w:ascii="Cambria" w:hAnsi="Cambria"/>
              </w:rPr>
            </w:pPr>
            <w:r w:rsidRPr="0023074F">
              <w:rPr>
                <w:rFonts w:ascii="Cambria" w:hAnsi="Cambria"/>
                <w:sz w:val="22"/>
                <w:szCs w:val="22"/>
              </w:rPr>
              <w:t xml:space="preserve">присуство угледном часу немачког језика са темом Ускр у Србији и Немачкој. Час је реализован у 6-1. </w:t>
            </w:r>
          </w:p>
          <w:p w:rsidR="003B100E" w:rsidRPr="0023074F" w:rsidRDefault="003B100E" w:rsidP="003B100E">
            <w:pP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hideMark/>
          </w:tcPr>
          <w:p w:rsidR="003B100E" w:rsidRPr="0023074F" w:rsidRDefault="003B100E" w:rsidP="003B100E">
            <w:pPr>
              <w:rPr>
                <w:rFonts w:ascii="Cambria" w:hAnsi="Cambria"/>
              </w:rPr>
            </w:pPr>
            <w:r w:rsidRPr="0023074F">
              <w:rPr>
                <w:rFonts w:ascii="Cambria" w:hAnsi="Cambria"/>
                <w:sz w:val="22"/>
                <w:szCs w:val="22"/>
              </w:rPr>
              <w:t>посматрач и учесник у анализи</w:t>
            </w:r>
          </w:p>
        </w:tc>
        <w:tc>
          <w:tcPr>
            <w:tcW w:w="1442" w:type="dxa"/>
            <w:tcBorders>
              <w:top w:val="single" w:sz="4" w:space="0" w:color="auto"/>
              <w:left w:val="single" w:sz="4" w:space="0" w:color="auto"/>
              <w:bottom w:val="single" w:sz="4" w:space="0" w:color="auto"/>
              <w:right w:val="single" w:sz="4" w:space="0" w:color="auto"/>
            </w:tcBorders>
          </w:tcPr>
          <w:p w:rsidR="003B100E" w:rsidRPr="0023074F" w:rsidRDefault="003B100E" w:rsidP="003B100E">
            <w:pPr>
              <w:rPr>
                <w:rFonts w:ascii="Cambria" w:hAnsi="Cambria"/>
              </w:rPr>
            </w:pPr>
            <w:r w:rsidRPr="0023074F">
              <w:rPr>
                <w:rFonts w:ascii="Cambria" w:hAnsi="Cambria"/>
                <w:sz w:val="22"/>
                <w:szCs w:val="22"/>
              </w:rPr>
              <w:t>17.04.2019.</w:t>
            </w:r>
          </w:p>
        </w:tc>
        <w:tc>
          <w:tcPr>
            <w:tcW w:w="2145" w:type="dxa"/>
            <w:tcBorders>
              <w:top w:val="single" w:sz="4" w:space="0" w:color="auto"/>
              <w:left w:val="single" w:sz="4" w:space="0" w:color="auto"/>
              <w:bottom w:val="single" w:sz="4" w:space="0" w:color="auto"/>
              <w:right w:val="single" w:sz="4" w:space="0" w:color="auto"/>
            </w:tcBorders>
            <w:hideMark/>
          </w:tcPr>
          <w:p w:rsidR="003B100E" w:rsidRPr="0023074F" w:rsidRDefault="003B100E" w:rsidP="003B100E">
            <w:pPr>
              <w:rPr>
                <w:rFonts w:ascii="Cambria" w:hAnsi="Cambria"/>
              </w:rPr>
            </w:pPr>
            <w:r w:rsidRPr="0023074F">
              <w:rPr>
                <w:rFonts w:ascii="Cambria" w:hAnsi="Cambria"/>
                <w:sz w:val="22"/>
                <w:szCs w:val="22"/>
              </w:rPr>
              <w:t>1</w:t>
            </w:r>
          </w:p>
        </w:tc>
      </w:tr>
      <w:tr w:rsidR="003B100E" w:rsidRPr="0023074F" w:rsidTr="00714CD8">
        <w:tc>
          <w:tcPr>
            <w:tcW w:w="4601" w:type="dxa"/>
            <w:tcBorders>
              <w:top w:val="single" w:sz="4" w:space="0" w:color="auto"/>
              <w:left w:val="single" w:sz="4" w:space="0" w:color="auto"/>
              <w:bottom w:val="single" w:sz="4" w:space="0" w:color="auto"/>
              <w:right w:val="single" w:sz="4" w:space="0" w:color="auto"/>
            </w:tcBorders>
            <w:hideMark/>
          </w:tcPr>
          <w:p w:rsidR="003B100E" w:rsidRPr="0023074F" w:rsidRDefault="003B100E" w:rsidP="003B100E">
            <w:pPr>
              <w:rPr>
                <w:rFonts w:ascii="Cambria" w:hAnsi="Cambria"/>
              </w:rPr>
            </w:pPr>
            <w:r w:rsidRPr="0023074F">
              <w:rPr>
                <w:rFonts w:ascii="Cambria" w:hAnsi="Cambria"/>
                <w:sz w:val="22"/>
                <w:szCs w:val="22"/>
              </w:rPr>
              <w:t xml:space="preserve">присуство огледном часу ( немачког језика, српског језика и историје) са темом Дан победе над фашизмом. Час је реализован у одељењима 8-1 и 7-1. </w:t>
            </w:r>
          </w:p>
          <w:p w:rsidR="003B100E" w:rsidRPr="0023074F" w:rsidRDefault="003B100E" w:rsidP="003B100E">
            <w:pPr>
              <w:rPr>
                <w:rFonts w:ascii="Cambria" w:hAnsi="Cambria"/>
              </w:rPr>
            </w:pPr>
          </w:p>
        </w:tc>
        <w:tc>
          <w:tcPr>
            <w:tcW w:w="1701" w:type="dxa"/>
            <w:tcBorders>
              <w:top w:val="single" w:sz="4" w:space="0" w:color="auto"/>
              <w:left w:val="single" w:sz="4" w:space="0" w:color="auto"/>
              <w:bottom w:val="single" w:sz="4" w:space="0" w:color="auto"/>
              <w:right w:val="single" w:sz="4" w:space="0" w:color="auto"/>
            </w:tcBorders>
            <w:hideMark/>
          </w:tcPr>
          <w:p w:rsidR="003B100E" w:rsidRPr="0023074F" w:rsidRDefault="003B100E" w:rsidP="003B100E">
            <w:pPr>
              <w:rPr>
                <w:rFonts w:ascii="Cambria" w:hAnsi="Cambria"/>
              </w:rPr>
            </w:pPr>
            <w:r w:rsidRPr="0023074F">
              <w:rPr>
                <w:rFonts w:ascii="Cambria" w:hAnsi="Cambria"/>
                <w:sz w:val="22"/>
                <w:szCs w:val="22"/>
              </w:rPr>
              <w:t>посматрач и учесник у анализи</w:t>
            </w:r>
          </w:p>
        </w:tc>
        <w:tc>
          <w:tcPr>
            <w:tcW w:w="1442" w:type="dxa"/>
            <w:tcBorders>
              <w:top w:val="single" w:sz="4" w:space="0" w:color="auto"/>
              <w:left w:val="single" w:sz="4" w:space="0" w:color="auto"/>
              <w:bottom w:val="single" w:sz="4" w:space="0" w:color="auto"/>
              <w:right w:val="single" w:sz="4" w:space="0" w:color="auto"/>
            </w:tcBorders>
          </w:tcPr>
          <w:p w:rsidR="003B100E" w:rsidRPr="0023074F" w:rsidRDefault="003B100E" w:rsidP="003B100E">
            <w:pPr>
              <w:rPr>
                <w:rFonts w:ascii="Cambria" w:hAnsi="Cambria"/>
              </w:rPr>
            </w:pPr>
            <w:r w:rsidRPr="0023074F">
              <w:rPr>
                <w:rFonts w:ascii="Cambria" w:hAnsi="Cambria"/>
                <w:sz w:val="22"/>
                <w:szCs w:val="22"/>
              </w:rPr>
              <w:t>09.05.2019.</w:t>
            </w:r>
          </w:p>
        </w:tc>
        <w:tc>
          <w:tcPr>
            <w:tcW w:w="2145" w:type="dxa"/>
            <w:tcBorders>
              <w:top w:val="single" w:sz="4" w:space="0" w:color="auto"/>
              <w:left w:val="single" w:sz="4" w:space="0" w:color="auto"/>
              <w:bottom w:val="single" w:sz="4" w:space="0" w:color="auto"/>
              <w:right w:val="single" w:sz="4" w:space="0" w:color="auto"/>
            </w:tcBorders>
            <w:hideMark/>
          </w:tcPr>
          <w:p w:rsidR="003B100E" w:rsidRPr="0023074F" w:rsidRDefault="003B100E" w:rsidP="003B100E">
            <w:pPr>
              <w:rPr>
                <w:rFonts w:ascii="Cambria" w:hAnsi="Cambria"/>
              </w:rPr>
            </w:pPr>
            <w:r w:rsidRPr="0023074F">
              <w:rPr>
                <w:rFonts w:ascii="Cambria" w:hAnsi="Cambria"/>
                <w:sz w:val="22"/>
                <w:szCs w:val="22"/>
              </w:rPr>
              <w:t>1</w:t>
            </w:r>
          </w:p>
        </w:tc>
      </w:tr>
      <w:tr w:rsidR="003B100E" w:rsidRPr="0023074F" w:rsidTr="00714CD8">
        <w:tc>
          <w:tcPr>
            <w:tcW w:w="4601" w:type="dxa"/>
            <w:tcBorders>
              <w:top w:val="single" w:sz="4" w:space="0" w:color="auto"/>
              <w:left w:val="single" w:sz="4" w:space="0" w:color="auto"/>
              <w:bottom w:val="single" w:sz="4" w:space="0" w:color="auto"/>
              <w:right w:val="single" w:sz="4" w:space="0" w:color="auto"/>
            </w:tcBorders>
            <w:hideMark/>
          </w:tcPr>
          <w:p w:rsidR="003B100E" w:rsidRPr="0023074F" w:rsidRDefault="003B100E" w:rsidP="003B100E">
            <w:pPr>
              <w:rPr>
                <w:rFonts w:ascii="Cambria" w:hAnsi="Cambria"/>
              </w:rPr>
            </w:pPr>
            <w:r w:rsidRPr="0023074F">
              <w:rPr>
                <w:rFonts w:ascii="Cambria" w:hAnsi="Cambria"/>
                <w:sz w:val="22"/>
                <w:szCs w:val="22"/>
              </w:rPr>
              <w:t>обука за наставнике у оквиру Пројекта</w:t>
            </w:r>
            <w:r w:rsidRPr="0023074F">
              <w:rPr>
                <w:rFonts w:ascii="Cambria" w:hAnsi="Cambria"/>
                <w:i/>
                <w:sz w:val="22"/>
                <w:szCs w:val="22"/>
              </w:rPr>
              <w:t xml:space="preserve"> </w:t>
            </w:r>
            <w:r w:rsidRPr="0023074F">
              <w:rPr>
                <w:rFonts w:ascii="Cambria" w:hAnsi="Cambria"/>
                <w:sz w:val="22"/>
                <w:szCs w:val="22"/>
              </w:rPr>
              <w:t>"Борба против дискриминације деце и младих из најрањивијих група у образовном систему"</w:t>
            </w:r>
          </w:p>
        </w:tc>
        <w:tc>
          <w:tcPr>
            <w:tcW w:w="1701" w:type="dxa"/>
            <w:tcBorders>
              <w:top w:val="single" w:sz="4" w:space="0" w:color="auto"/>
              <w:left w:val="single" w:sz="4" w:space="0" w:color="auto"/>
              <w:bottom w:val="single" w:sz="4" w:space="0" w:color="auto"/>
              <w:right w:val="single" w:sz="4" w:space="0" w:color="auto"/>
            </w:tcBorders>
            <w:hideMark/>
          </w:tcPr>
          <w:p w:rsidR="003B100E" w:rsidRPr="0023074F" w:rsidRDefault="003B100E" w:rsidP="003B100E">
            <w:pPr>
              <w:rPr>
                <w:rFonts w:ascii="Cambria" w:hAnsi="Cambria"/>
              </w:rPr>
            </w:pPr>
            <w:r w:rsidRPr="0023074F">
              <w:rPr>
                <w:rFonts w:ascii="Cambria" w:hAnsi="Cambria"/>
                <w:sz w:val="22"/>
                <w:szCs w:val="22"/>
              </w:rPr>
              <w:t>учесник</w:t>
            </w:r>
          </w:p>
        </w:tc>
        <w:tc>
          <w:tcPr>
            <w:tcW w:w="1442" w:type="dxa"/>
            <w:tcBorders>
              <w:top w:val="single" w:sz="4" w:space="0" w:color="auto"/>
              <w:left w:val="single" w:sz="4" w:space="0" w:color="auto"/>
              <w:bottom w:val="single" w:sz="4" w:space="0" w:color="auto"/>
              <w:right w:val="single" w:sz="4" w:space="0" w:color="auto"/>
            </w:tcBorders>
          </w:tcPr>
          <w:p w:rsidR="003B100E" w:rsidRPr="0023074F" w:rsidRDefault="003B100E" w:rsidP="003B100E">
            <w:pPr>
              <w:rPr>
                <w:rFonts w:ascii="Cambria" w:hAnsi="Cambria"/>
              </w:rPr>
            </w:pPr>
            <w:r w:rsidRPr="0023074F">
              <w:rPr>
                <w:rFonts w:ascii="Cambria" w:hAnsi="Cambria"/>
                <w:sz w:val="22"/>
                <w:szCs w:val="22"/>
              </w:rPr>
              <w:t>11.05.2019.</w:t>
            </w:r>
          </w:p>
        </w:tc>
        <w:tc>
          <w:tcPr>
            <w:tcW w:w="2145" w:type="dxa"/>
            <w:tcBorders>
              <w:top w:val="single" w:sz="4" w:space="0" w:color="auto"/>
              <w:left w:val="single" w:sz="4" w:space="0" w:color="auto"/>
              <w:bottom w:val="single" w:sz="4" w:space="0" w:color="auto"/>
              <w:right w:val="single" w:sz="4" w:space="0" w:color="auto"/>
            </w:tcBorders>
            <w:hideMark/>
          </w:tcPr>
          <w:p w:rsidR="003B100E" w:rsidRPr="0023074F" w:rsidRDefault="003B100E" w:rsidP="003B100E">
            <w:pPr>
              <w:rPr>
                <w:rFonts w:ascii="Cambria" w:hAnsi="Cambria"/>
              </w:rPr>
            </w:pPr>
            <w:r w:rsidRPr="0023074F">
              <w:rPr>
                <w:rFonts w:ascii="Cambria" w:hAnsi="Cambria"/>
                <w:sz w:val="22"/>
                <w:szCs w:val="22"/>
              </w:rPr>
              <w:t>4</w:t>
            </w:r>
          </w:p>
        </w:tc>
      </w:tr>
    </w:tbl>
    <w:p w:rsidR="003B100E" w:rsidRPr="0023074F" w:rsidRDefault="003B100E" w:rsidP="0007231B">
      <w:pPr>
        <w:rPr>
          <w:lang w:val="sr-Cyrl-RS"/>
        </w:rPr>
      </w:pPr>
    </w:p>
    <w:p w:rsidR="003B100E" w:rsidRPr="0023074F" w:rsidRDefault="003B100E" w:rsidP="0007231B">
      <w:pPr>
        <w:rPr>
          <w:lang w:val="sr-Cyrl-RS"/>
        </w:rPr>
      </w:pPr>
    </w:p>
    <w:p w:rsidR="003B100E" w:rsidRPr="0023074F" w:rsidRDefault="003B100E" w:rsidP="0007231B">
      <w:pPr>
        <w:rPr>
          <w:lang w:val="sr-Cyrl-RS"/>
        </w:rPr>
      </w:pPr>
    </w:p>
    <w:p w:rsidR="0007231B" w:rsidRPr="0023074F" w:rsidRDefault="0007231B" w:rsidP="00072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2043"/>
        <w:gridCol w:w="1842"/>
        <w:gridCol w:w="1843"/>
      </w:tblGrid>
      <w:tr w:rsidR="006A7840" w:rsidRPr="0023074F" w:rsidTr="0007231B">
        <w:tc>
          <w:tcPr>
            <w:tcW w:w="9805" w:type="dxa"/>
            <w:gridSpan w:val="5"/>
            <w:shd w:val="clear" w:color="auto" w:fill="DBE5F1"/>
          </w:tcPr>
          <w:p w:rsidR="0007231B" w:rsidRPr="0023074F" w:rsidRDefault="0007231B" w:rsidP="0007231B">
            <w:pPr>
              <w:rPr>
                <w:rFonts w:asciiTheme="majorHAnsi" w:hAnsiTheme="majorHAnsi"/>
                <w:b/>
                <w:sz w:val="22"/>
                <w:szCs w:val="22"/>
              </w:rPr>
            </w:pPr>
            <w:bookmarkStart w:id="121" w:name="_Toc496046563"/>
            <w:r w:rsidRPr="0023074F">
              <w:rPr>
                <w:rFonts w:asciiTheme="majorHAnsi" w:hAnsiTheme="majorHAnsi"/>
                <w:b/>
                <w:sz w:val="22"/>
                <w:szCs w:val="22"/>
              </w:rPr>
              <w:t>ДАЈАНА ГУБЕРИНИЋ</w:t>
            </w:r>
          </w:p>
        </w:tc>
      </w:tr>
      <w:tr w:rsidR="006A7840" w:rsidRPr="0023074F" w:rsidTr="0007231B">
        <w:tc>
          <w:tcPr>
            <w:tcW w:w="2235" w:type="dxa"/>
            <w:shd w:val="clear" w:color="auto" w:fill="DBE5F1"/>
          </w:tcPr>
          <w:p w:rsidR="0007231B" w:rsidRPr="0023074F" w:rsidRDefault="0007231B" w:rsidP="0007231B">
            <w:pPr>
              <w:rPr>
                <w:rFonts w:asciiTheme="majorHAnsi" w:hAnsiTheme="majorHAnsi"/>
                <w:b/>
                <w:sz w:val="22"/>
                <w:szCs w:val="22"/>
              </w:rPr>
            </w:pPr>
            <w:r w:rsidRPr="0023074F">
              <w:rPr>
                <w:rFonts w:asciiTheme="majorHAnsi" w:hAnsiTheme="majorHAnsi"/>
                <w:b/>
                <w:sz w:val="22"/>
                <w:szCs w:val="22"/>
              </w:rPr>
              <w:t>ПРОГРАМ/СТ. СКУП</w:t>
            </w:r>
          </w:p>
        </w:tc>
        <w:tc>
          <w:tcPr>
            <w:tcW w:w="1842" w:type="dxa"/>
            <w:shd w:val="clear" w:color="auto" w:fill="DBE5F1"/>
          </w:tcPr>
          <w:p w:rsidR="0007231B" w:rsidRPr="0023074F" w:rsidRDefault="0007231B" w:rsidP="0007231B">
            <w:pPr>
              <w:rPr>
                <w:rFonts w:asciiTheme="majorHAnsi" w:hAnsiTheme="majorHAnsi"/>
                <w:b/>
                <w:sz w:val="22"/>
                <w:szCs w:val="22"/>
              </w:rPr>
            </w:pPr>
            <w:r w:rsidRPr="0023074F">
              <w:rPr>
                <w:rFonts w:asciiTheme="majorHAnsi" w:hAnsiTheme="majorHAnsi"/>
                <w:b/>
                <w:sz w:val="22"/>
                <w:szCs w:val="22"/>
              </w:rPr>
              <w:t>ВРЕМЕ</w:t>
            </w:r>
          </w:p>
        </w:tc>
        <w:tc>
          <w:tcPr>
            <w:tcW w:w="2043" w:type="dxa"/>
            <w:shd w:val="clear" w:color="auto" w:fill="DBE5F1"/>
          </w:tcPr>
          <w:p w:rsidR="0007231B" w:rsidRPr="0023074F" w:rsidRDefault="0007231B" w:rsidP="0007231B">
            <w:pPr>
              <w:rPr>
                <w:rFonts w:asciiTheme="majorHAnsi" w:hAnsiTheme="majorHAnsi"/>
                <w:b/>
                <w:sz w:val="22"/>
                <w:szCs w:val="22"/>
              </w:rPr>
            </w:pPr>
            <w:r w:rsidRPr="0023074F">
              <w:rPr>
                <w:rFonts w:asciiTheme="majorHAnsi" w:hAnsiTheme="majorHAnsi"/>
                <w:b/>
                <w:sz w:val="22"/>
                <w:szCs w:val="22"/>
              </w:rPr>
              <w:t>ОРГАНИЗАТОР</w:t>
            </w:r>
          </w:p>
        </w:tc>
        <w:tc>
          <w:tcPr>
            <w:tcW w:w="1842" w:type="dxa"/>
            <w:shd w:val="clear" w:color="auto" w:fill="DBE5F1"/>
          </w:tcPr>
          <w:p w:rsidR="0007231B" w:rsidRPr="0023074F" w:rsidRDefault="0007231B" w:rsidP="0007231B">
            <w:pPr>
              <w:rPr>
                <w:rFonts w:asciiTheme="majorHAnsi" w:hAnsiTheme="majorHAnsi"/>
                <w:b/>
                <w:sz w:val="22"/>
                <w:szCs w:val="22"/>
              </w:rPr>
            </w:pPr>
            <w:r w:rsidRPr="0023074F">
              <w:rPr>
                <w:rFonts w:asciiTheme="majorHAnsi" w:hAnsiTheme="majorHAnsi"/>
                <w:b/>
                <w:sz w:val="22"/>
                <w:szCs w:val="22"/>
              </w:rPr>
              <w:t>К1-4/П1-8</w:t>
            </w:r>
          </w:p>
        </w:tc>
        <w:tc>
          <w:tcPr>
            <w:tcW w:w="1843" w:type="dxa"/>
            <w:shd w:val="clear" w:color="auto" w:fill="DBE5F1"/>
          </w:tcPr>
          <w:p w:rsidR="0007231B" w:rsidRPr="0023074F" w:rsidRDefault="0007231B" w:rsidP="0007231B">
            <w:pPr>
              <w:rPr>
                <w:rFonts w:asciiTheme="majorHAnsi" w:hAnsiTheme="majorHAnsi"/>
                <w:b/>
                <w:sz w:val="22"/>
                <w:szCs w:val="22"/>
              </w:rPr>
            </w:pPr>
            <w:r w:rsidRPr="0023074F">
              <w:rPr>
                <w:rFonts w:asciiTheme="majorHAnsi" w:hAnsiTheme="majorHAnsi"/>
                <w:b/>
                <w:sz w:val="22"/>
                <w:szCs w:val="22"/>
              </w:rPr>
              <w:t>БОДОВИ</w:t>
            </w:r>
          </w:p>
        </w:tc>
      </w:tr>
      <w:tr w:rsidR="0057209D" w:rsidRPr="0023074F" w:rsidTr="0007231B">
        <w:tc>
          <w:tcPr>
            <w:tcW w:w="2235" w:type="dxa"/>
            <w:shd w:val="clear" w:color="auto" w:fill="auto"/>
          </w:tcPr>
          <w:p w:rsidR="0057209D" w:rsidRPr="0023074F" w:rsidRDefault="0057209D" w:rsidP="00DE4729">
            <w:pPr>
              <w:autoSpaceDE w:val="0"/>
              <w:autoSpaceDN w:val="0"/>
              <w:adjustRightInd w:val="0"/>
              <w:rPr>
                <w:rFonts w:asciiTheme="majorHAnsi" w:eastAsia="Calibri" w:hAnsiTheme="majorHAnsi" w:cs="Calibri"/>
                <w:sz w:val="22"/>
                <w:szCs w:val="22"/>
              </w:rPr>
            </w:pPr>
            <w:r w:rsidRPr="0023074F">
              <w:rPr>
                <w:rFonts w:asciiTheme="majorHAnsi" w:eastAsia="Calibri" w:hAnsiTheme="majorHAnsi" w:cs="Calibri"/>
                <w:sz w:val="22"/>
                <w:szCs w:val="22"/>
              </w:rPr>
              <w:t>Управљање пројектима из области заштите животне средине</w:t>
            </w:r>
          </w:p>
          <w:p w:rsidR="0057209D" w:rsidRPr="0023074F" w:rsidRDefault="0057209D" w:rsidP="00DE4729">
            <w:pPr>
              <w:rPr>
                <w:rFonts w:asciiTheme="majorHAnsi" w:hAnsiTheme="majorHAnsi"/>
                <w:sz w:val="22"/>
                <w:szCs w:val="22"/>
              </w:rPr>
            </w:pPr>
          </w:p>
        </w:tc>
        <w:tc>
          <w:tcPr>
            <w:tcW w:w="1842" w:type="dxa"/>
            <w:shd w:val="clear" w:color="auto" w:fill="auto"/>
          </w:tcPr>
          <w:p w:rsidR="0057209D" w:rsidRPr="0023074F" w:rsidRDefault="0057209D" w:rsidP="00DE4729">
            <w:pPr>
              <w:autoSpaceDE w:val="0"/>
              <w:autoSpaceDN w:val="0"/>
              <w:adjustRightInd w:val="0"/>
              <w:rPr>
                <w:rFonts w:asciiTheme="majorHAnsi" w:eastAsia="Calibri" w:hAnsiTheme="majorHAnsi" w:cs="Calibri"/>
                <w:sz w:val="22"/>
                <w:szCs w:val="22"/>
              </w:rPr>
            </w:pPr>
            <w:r w:rsidRPr="0023074F">
              <w:rPr>
                <w:rFonts w:asciiTheme="majorHAnsi" w:eastAsia="Calibri" w:hAnsiTheme="majorHAnsi" w:cs="Calibri"/>
                <w:sz w:val="22"/>
                <w:szCs w:val="22"/>
              </w:rPr>
              <w:t>8.12.2018.</w:t>
            </w:r>
          </w:p>
          <w:p w:rsidR="0057209D" w:rsidRPr="0023074F" w:rsidRDefault="0057209D" w:rsidP="00DE4729">
            <w:pPr>
              <w:rPr>
                <w:rFonts w:asciiTheme="majorHAnsi" w:hAnsiTheme="majorHAnsi"/>
                <w:sz w:val="22"/>
                <w:szCs w:val="22"/>
              </w:rPr>
            </w:pPr>
          </w:p>
        </w:tc>
        <w:tc>
          <w:tcPr>
            <w:tcW w:w="2043" w:type="dxa"/>
            <w:shd w:val="clear" w:color="auto" w:fill="auto"/>
          </w:tcPr>
          <w:p w:rsidR="0057209D" w:rsidRPr="0023074F" w:rsidRDefault="0057209D" w:rsidP="00DE4729">
            <w:pPr>
              <w:autoSpaceDE w:val="0"/>
              <w:autoSpaceDN w:val="0"/>
              <w:adjustRightInd w:val="0"/>
              <w:rPr>
                <w:rFonts w:asciiTheme="majorHAnsi" w:eastAsia="Calibri" w:hAnsiTheme="majorHAnsi" w:cs="Calibri"/>
                <w:sz w:val="22"/>
                <w:szCs w:val="22"/>
              </w:rPr>
            </w:pPr>
            <w:r w:rsidRPr="0023074F">
              <w:rPr>
                <w:rFonts w:asciiTheme="majorHAnsi" w:eastAsia="Calibri" w:hAnsiTheme="majorHAnsi" w:cs="Calibri"/>
                <w:sz w:val="22"/>
                <w:szCs w:val="22"/>
              </w:rPr>
              <w:t>Регионални центар за професионални развој запослених у образовању Смедерево.</w:t>
            </w:r>
          </w:p>
          <w:p w:rsidR="0057209D" w:rsidRPr="0023074F" w:rsidRDefault="0057209D" w:rsidP="00DE4729">
            <w:pPr>
              <w:rPr>
                <w:rFonts w:asciiTheme="majorHAnsi" w:hAnsiTheme="majorHAnsi"/>
                <w:sz w:val="22"/>
                <w:szCs w:val="22"/>
              </w:rPr>
            </w:pPr>
          </w:p>
        </w:tc>
        <w:tc>
          <w:tcPr>
            <w:tcW w:w="1842" w:type="dxa"/>
            <w:shd w:val="clear" w:color="auto" w:fill="auto"/>
          </w:tcPr>
          <w:p w:rsidR="0057209D" w:rsidRPr="0023074F" w:rsidRDefault="0057209D" w:rsidP="00DE4729">
            <w:pPr>
              <w:rPr>
                <w:rFonts w:asciiTheme="majorHAnsi" w:hAnsiTheme="majorHAnsi"/>
                <w:sz w:val="22"/>
                <w:szCs w:val="22"/>
              </w:rPr>
            </w:pPr>
            <w:r w:rsidRPr="0023074F">
              <w:rPr>
                <w:rFonts w:asciiTheme="majorHAnsi" w:hAnsiTheme="majorHAnsi"/>
                <w:sz w:val="22"/>
                <w:szCs w:val="22"/>
              </w:rPr>
              <w:t>К -2</w:t>
            </w:r>
          </w:p>
          <w:p w:rsidR="0057209D" w:rsidRPr="0023074F" w:rsidRDefault="0057209D" w:rsidP="00DE4729">
            <w:pPr>
              <w:rPr>
                <w:rFonts w:asciiTheme="majorHAnsi" w:hAnsiTheme="majorHAnsi"/>
                <w:sz w:val="22"/>
                <w:szCs w:val="22"/>
              </w:rPr>
            </w:pPr>
          </w:p>
        </w:tc>
        <w:tc>
          <w:tcPr>
            <w:tcW w:w="1843" w:type="dxa"/>
            <w:shd w:val="clear" w:color="auto" w:fill="auto"/>
          </w:tcPr>
          <w:p w:rsidR="0057209D" w:rsidRPr="0023074F" w:rsidRDefault="0057209D" w:rsidP="00DE4729">
            <w:pPr>
              <w:rPr>
                <w:rFonts w:asciiTheme="majorHAnsi" w:hAnsiTheme="majorHAnsi"/>
                <w:sz w:val="22"/>
                <w:szCs w:val="22"/>
                <w:lang w:val="sr-Cyrl-RS"/>
              </w:rPr>
            </w:pPr>
            <w:r w:rsidRPr="0023074F">
              <w:rPr>
                <w:rFonts w:asciiTheme="majorHAnsi" w:hAnsiTheme="majorHAnsi"/>
                <w:sz w:val="22"/>
                <w:szCs w:val="22"/>
                <w:lang w:val="sr-Cyrl-RS"/>
              </w:rPr>
              <w:t>8</w:t>
            </w:r>
          </w:p>
        </w:tc>
      </w:tr>
      <w:tr w:rsidR="0057209D" w:rsidRPr="0023074F" w:rsidTr="0007231B">
        <w:tc>
          <w:tcPr>
            <w:tcW w:w="2235" w:type="dxa"/>
            <w:shd w:val="clear" w:color="auto" w:fill="auto"/>
          </w:tcPr>
          <w:p w:rsidR="0057209D" w:rsidRPr="0023074F" w:rsidRDefault="0057209D" w:rsidP="0057209D">
            <w:pPr>
              <w:rPr>
                <w:rFonts w:asciiTheme="majorHAnsi" w:hAnsiTheme="majorHAnsi"/>
                <w:sz w:val="22"/>
                <w:szCs w:val="22"/>
                <w:lang w:val="sr-Cyrl-RS"/>
              </w:rPr>
            </w:pPr>
            <w:r w:rsidRPr="0023074F">
              <w:rPr>
                <w:rFonts w:asciiTheme="majorHAnsi" w:hAnsiTheme="majorHAnsi"/>
                <w:sz w:val="22"/>
                <w:szCs w:val="22"/>
              </w:rPr>
              <w:t xml:space="preserve">Решавање конфликта путем </w:t>
            </w:r>
            <w:r w:rsidRPr="0023074F">
              <w:rPr>
                <w:rFonts w:asciiTheme="majorHAnsi" w:hAnsiTheme="majorHAnsi"/>
                <w:sz w:val="22"/>
                <w:szCs w:val="22"/>
              </w:rPr>
              <w:lastRenderedPageBreak/>
              <w:t>педагошке комуникације- технике за боље бављење собом, другима и међусобним односима у конфликтим</w:t>
            </w:r>
            <w:r w:rsidRPr="0023074F">
              <w:rPr>
                <w:rFonts w:asciiTheme="majorHAnsi" w:hAnsiTheme="majorHAnsi"/>
                <w:sz w:val="22"/>
                <w:szCs w:val="22"/>
                <w:lang w:val="sr-Cyrl-RS"/>
              </w:rPr>
              <w:t>а</w:t>
            </w:r>
          </w:p>
        </w:tc>
        <w:tc>
          <w:tcPr>
            <w:tcW w:w="1842" w:type="dxa"/>
            <w:shd w:val="clear" w:color="auto" w:fill="auto"/>
          </w:tcPr>
          <w:p w:rsidR="0057209D" w:rsidRPr="0023074F" w:rsidRDefault="0057209D">
            <w:pPr>
              <w:rPr>
                <w:rFonts w:asciiTheme="majorHAnsi" w:hAnsiTheme="majorHAnsi"/>
                <w:sz w:val="22"/>
                <w:szCs w:val="22"/>
              </w:rPr>
            </w:pPr>
          </w:p>
        </w:tc>
        <w:tc>
          <w:tcPr>
            <w:tcW w:w="2043" w:type="dxa"/>
            <w:shd w:val="clear" w:color="auto" w:fill="auto"/>
          </w:tcPr>
          <w:p w:rsidR="0057209D" w:rsidRPr="0023074F" w:rsidRDefault="0057209D">
            <w:pPr>
              <w:rPr>
                <w:rFonts w:asciiTheme="majorHAnsi" w:hAnsiTheme="majorHAnsi"/>
                <w:sz w:val="22"/>
                <w:szCs w:val="22"/>
              </w:rPr>
            </w:pPr>
          </w:p>
        </w:tc>
        <w:tc>
          <w:tcPr>
            <w:tcW w:w="1842" w:type="dxa"/>
            <w:shd w:val="clear" w:color="auto" w:fill="auto"/>
          </w:tcPr>
          <w:p w:rsidR="0057209D" w:rsidRPr="0023074F" w:rsidRDefault="0057209D">
            <w:pPr>
              <w:rPr>
                <w:rFonts w:asciiTheme="majorHAnsi" w:hAnsiTheme="majorHAnsi"/>
                <w:sz w:val="22"/>
                <w:szCs w:val="22"/>
                <w:lang w:val="sr-Cyrl-RS"/>
              </w:rPr>
            </w:pPr>
            <w:r w:rsidRPr="0023074F">
              <w:rPr>
                <w:rFonts w:asciiTheme="majorHAnsi" w:hAnsiTheme="majorHAnsi"/>
                <w:sz w:val="22"/>
                <w:szCs w:val="22"/>
              </w:rPr>
              <w:t>К4</w:t>
            </w:r>
          </w:p>
        </w:tc>
        <w:tc>
          <w:tcPr>
            <w:tcW w:w="1843" w:type="dxa"/>
            <w:shd w:val="clear" w:color="auto" w:fill="auto"/>
          </w:tcPr>
          <w:p w:rsidR="0057209D" w:rsidRPr="0023074F" w:rsidRDefault="0057209D">
            <w:pPr>
              <w:rPr>
                <w:rFonts w:asciiTheme="majorHAnsi" w:hAnsiTheme="majorHAnsi"/>
                <w:sz w:val="22"/>
                <w:szCs w:val="22"/>
              </w:rPr>
            </w:pPr>
            <w:r w:rsidRPr="0023074F">
              <w:rPr>
                <w:rFonts w:asciiTheme="majorHAnsi" w:hAnsiTheme="majorHAnsi"/>
                <w:sz w:val="22"/>
                <w:szCs w:val="22"/>
              </w:rPr>
              <w:t>16</w:t>
            </w:r>
          </w:p>
        </w:tc>
      </w:tr>
      <w:tr w:rsidR="0057209D" w:rsidRPr="0023074F" w:rsidTr="0057209D">
        <w:trPr>
          <w:trHeight w:val="890"/>
        </w:trPr>
        <w:tc>
          <w:tcPr>
            <w:tcW w:w="2235" w:type="dxa"/>
            <w:shd w:val="clear" w:color="auto" w:fill="auto"/>
          </w:tcPr>
          <w:p w:rsidR="0057209D" w:rsidRPr="0023074F" w:rsidRDefault="0057209D" w:rsidP="0057209D">
            <w:pPr>
              <w:rPr>
                <w:rFonts w:asciiTheme="majorHAnsi" w:hAnsiTheme="majorHAnsi"/>
                <w:sz w:val="22"/>
                <w:szCs w:val="22"/>
                <w:lang w:val="sr-Cyrl-RS"/>
              </w:rPr>
            </w:pPr>
            <w:r w:rsidRPr="0023074F">
              <w:rPr>
                <w:rFonts w:asciiTheme="majorHAnsi" w:eastAsia="MS Mincho" w:hAnsiTheme="majorHAnsi"/>
                <w:sz w:val="22"/>
                <w:szCs w:val="22"/>
              </w:rPr>
              <w:lastRenderedPageBreak/>
              <w:t>Емоционални аспекти мотивације за школско учење</w:t>
            </w:r>
          </w:p>
        </w:tc>
        <w:tc>
          <w:tcPr>
            <w:tcW w:w="1842" w:type="dxa"/>
            <w:shd w:val="clear" w:color="auto" w:fill="auto"/>
          </w:tcPr>
          <w:p w:rsidR="0057209D" w:rsidRPr="0023074F" w:rsidRDefault="0057209D">
            <w:pPr>
              <w:rPr>
                <w:rFonts w:asciiTheme="majorHAnsi" w:hAnsiTheme="majorHAnsi"/>
                <w:sz w:val="22"/>
                <w:szCs w:val="22"/>
              </w:rPr>
            </w:pPr>
          </w:p>
        </w:tc>
        <w:tc>
          <w:tcPr>
            <w:tcW w:w="2043" w:type="dxa"/>
            <w:shd w:val="clear" w:color="auto" w:fill="auto"/>
          </w:tcPr>
          <w:p w:rsidR="0057209D" w:rsidRPr="0023074F" w:rsidRDefault="0057209D">
            <w:pPr>
              <w:rPr>
                <w:rFonts w:asciiTheme="majorHAnsi" w:hAnsiTheme="majorHAnsi"/>
                <w:sz w:val="22"/>
                <w:szCs w:val="22"/>
              </w:rPr>
            </w:pPr>
          </w:p>
        </w:tc>
        <w:tc>
          <w:tcPr>
            <w:tcW w:w="1842" w:type="dxa"/>
            <w:shd w:val="clear" w:color="auto" w:fill="auto"/>
          </w:tcPr>
          <w:p w:rsidR="0057209D" w:rsidRPr="0023074F" w:rsidRDefault="0057209D">
            <w:pPr>
              <w:rPr>
                <w:rFonts w:asciiTheme="majorHAnsi" w:hAnsiTheme="majorHAnsi"/>
                <w:sz w:val="22"/>
                <w:szCs w:val="22"/>
                <w:lang w:val="sr-Cyrl-RS"/>
              </w:rPr>
            </w:pPr>
            <w:r w:rsidRPr="0023074F">
              <w:rPr>
                <w:rFonts w:asciiTheme="majorHAnsi" w:eastAsia="MS Mincho" w:hAnsiTheme="majorHAnsi"/>
                <w:sz w:val="22"/>
                <w:szCs w:val="22"/>
              </w:rPr>
              <w:t>К2</w:t>
            </w:r>
          </w:p>
        </w:tc>
        <w:tc>
          <w:tcPr>
            <w:tcW w:w="1843" w:type="dxa"/>
            <w:shd w:val="clear" w:color="auto" w:fill="auto"/>
          </w:tcPr>
          <w:p w:rsidR="0057209D" w:rsidRPr="0023074F" w:rsidRDefault="0057209D" w:rsidP="0057209D">
            <w:pPr>
              <w:rPr>
                <w:rFonts w:asciiTheme="majorHAnsi" w:hAnsiTheme="majorHAnsi"/>
                <w:sz w:val="22"/>
                <w:szCs w:val="22"/>
              </w:rPr>
            </w:pPr>
            <w:r w:rsidRPr="0023074F">
              <w:rPr>
                <w:rFonts w:asciiTheme="majorHAnsi" w:eastAsia="MS Mincho" w:hAnsiTheme="majorHAnsi"/>
                <w:sz w:val="22"/>
                <w:szCs w:val="22"/>
              </w:rPr>
              <w:t xml:space="preserve">16 </w:t>
            </w:r>
          </w:p>
        </w:tc>
      </w:tr>
      <w:tr w:rsidR="0057209D" w:rsidRPr="0023074F" w:rsidTr="0057209D">
        <w:trPr>
          <w:trHeight w:val="890"/>
        </w:trPr>
        <w:tc>
          <w:tcPr>
            <w:tcW w:w="2235" w:type="dxa"/>
            <w:shd w:val="clear" w:color="auto" w:fill="auto"/>
          </w:tcPr>
          <w:p w:rsidR="0057209D" w:rsidRPr="0023074F" w:rsidRDefault="0057209D"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Инклузивно образовање и индивидуални образовни план</w:t>
            </w:r>
          </w:p>
        </w:tc>
        <w:tc>
          <w:tcPr>
            <w:tcW w:w="1842" w:type="dxa"/>
            <w:shd w:val="clear" w:color="auto" w:fill="auto"/>
          </w:tcPr>
          <w:p w:rsidR="0057209D" w:rsidRPr="0023074F" w:rsidRDefault="0057209D"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24-25.августа 2018.</w:t>
            </w:r>
          </w:p>
        </w:tc>
        <w:tc>
          <w:tcPr>
            <w:tcW w:w="2043" w:type="dxa"/>
            <w:shd w:val="clear" w:color="auto" w:fill="auto"/>
          </w:tcPr>
          <w:p w:rsidR="0057209D" w:rsidRPr="0023074F" w:rsidRDefault="0057209D"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Удружење МОСТ за сарадњу и посредовање, Београд</w:t>
            </w:r>
          </w:p>
        </w:tc>
        <w:tc>
          <w:tcPr>
            <w:tcW w:w="1842" w:type="dxa"/>
            <w:shd w:val="clear" w:color="auto" w:fill="auto"/>
          </w:tcPr>
          <w:p w:rsidR="0057209D" w:rsidRPr="0023074F" w:rsidRDefault="0057209D"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К2/П1</w:t>
            </w:r>
          </w:p>
        </w:tc>
        <w:tc>
          <w:tcPr>
            <w:tcW w:w="1843" w:type="dxa"/>
            <w:shd w:val="clear" w:color="auto" w:fill="auto"/>
          </w:tcPr>
          <w:p w:rsidR="0057209D" w:rsidRPr="0023074F" w:rsidRDefault="0057209D" w:rsidP="00DE4729">
            <w:pPr>
              <w:rPr>
                <w:rFonts w:asciiTheme="majorHAnsi" w:eastAsia="Calibri" w:hAnsiTheme="majorHAnsi"/>
                <w:sz w:val="22"/>
                <w:szCs w:val="22"/>
                <w:lang w:val="sr-Cyrl-RS"/>
              </w:rPr>
            </w:pPr>
            <w:r w:rsidRPr="0023074F">
              <w:rPr>
                <w:rFonts w:asciiTheme="majorHAnsi" w:eastAsia="Calibri" w:hAnsiTheme="majorHAnsi"/>
                <w:sz w:val="22"/>
                <w:szCs w:val="22"/>
                <w:lang w:val="sr-Cyrl-RS"/>
              </w:rPr>
              <w:t xml:space="preserve">16 </w:t>
            </w:r>
          </w:p>
        </w:tc>
      </w:tr>
    </w:tbl>
    <w:p w:rsidR="0007231B" w:rsidRPr="0023074F" w:rsidRDefault="0007231B" w:rsidP="00072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1886"/>
        <w:gridCol w:w="1418"/>
        <w:gridCol w:w="1842"/>
      </w:tblGrid>
      <w:tr w:rsidR="0057209D" w:rsidRPr="0023074F" w:rsidTr="005B151D">
        <w:tc>
          <w:tcPr>
            <w:tcW w:w="9747" w:type="dxa"/>
            <w:gridSpan w:val="4"/>
            <w:tcBorders>
              <w:top w:val="single" w:sz="4" w:space="0" w:color="auto"/>
              <w:left w:val="single" w:sz="4" w:space="0" w:color="auto"/>
              <w:bottom w:val="single" w:sz="4" w:space="0" w:color="auto"/>
              <w:right w:val="single" w:sz="4" w:space="0" w:color="auto"/>
            </w:tcBorders>
            <w:shd w:val="clear" w:color="auto" w:fill="DBE5F1"/>
          </w:tcPr>
          <w:p w:rsidR="0057209D" w:rsidRPr="0023074F" w:rsidRDefault="0057209D" w:rsidP="00DE4729">
            <w:pPr>
              <w:jc w:val="center"/>
              <w:rPr>
                <w:rFonts w:ascii="Cambria" w:hAnsi="Cambria"/>
                <w:b/>
              </w:rPr>
            </w:pPr>
            <w:r w:rsidRPr="0023074F">
              <w:rPr>
                <w:rFonts w:ascii="Cambria" w:hAnsi="Cambria"/>
                <w:b/>
                <w:sz w:val="22"/>
                <w:szCs w:val="22"/>
              </w:rPr>
              <w:t>СТРУЧНО УСАВРШАВАЊЕ УНУТАР УСТАНОВЕ</w:t>
            </w:r>
          </w:p>
        </w:tc>
      </w:tr>
      <w:tr w:rsidR="0057209D" w:rsidRPr="0023074F" w:rsidTr="005B151D">
        <w:tc>
          <w:tcPr>
            <w:tcW w:w="4601" w:type="dxa"/>
            <w:tcBorders>
              <w:top w:val="single" w:sz="4" w:space="0" w:color="auto"/>
              <w:left w:val="single" w:sz="4" w:space="0" w:color="auto"/>
              <w:bottom w:val="single" w:sz="4" w:space="0" w:color="auto"/>
              <w:right w:val="single" w:sz="4" w:space="0" w:color="auto"/>
            </w:tcBorders>
            <w:shd w:val="clear" w:color="auto" w:fill="DBE5F1"/>
            <w:hideMark/>
          </w:tcPr>
          <w:p w:rsidR="0057209D" w:rsidRPr="0023074F" w:rsidRDefault="0057209D" w:rsidP="00DE4729">
            <w:pPr>
              <w:rPr>
                <w:rFonts w:ascii="Cambria" w:hAnsi="Cambria"/>
                <w:b/>
              </w:rPr>
            </w:pPr>
            <w:r w:rsidRPr="0023074F">
              <w:rPr>
                <w:rFonts w:ascii="Cambria" w:hAnsi="Cambria"/>
                <w:b/>
                <w:sz w:val="22"/>
                <w:szCs w:val="22"/>
              </w:rPr>
              <w:t>АКТИВНОСТ</w:t>
            </w:r>
          </w:p>
        </w:tc>
        <w:tc>
          <w:tcPr>
            <w:tcW w:w="1886" w:type="dxa"/>
            <w:tcBorders>
              <w:top w:val="single" w:sz="4" w:space="0" w:color="auto"/>
              <w:left w:val="single" w:sz="4" w:space="0" w:color="auto"/>
              <w:bottom w:val="single" w:sz="4" w:space="0" w:color="auto"/>
              <w:right w:val="single" w:sz="4" w:space="0" w:color="auto"/>
            </w:tcBorders>
            <w:shd w:val="clear" w:color="auto" w:fill="DBE5F1"/>
            <w:hideMark/>
          </w:tcPr>
          <w:p w:rsidR="0057209D" w:rsidRPr="0023074F" w:rsidRDefault="0057209D" w:rsidP="00DE4729">
            <w:pPr>
              <w:rPr>
                <w:rFonts w:ascii="Cambria" w:hAnsi="Cambria"/>
                <w:b/>
              </w:rPr>
            </w:pPr>
            <w:r w:rsidRPr="0023074F">
              <w:rPr>
                <w:rFonts w:ascii="Cambria" w:hAnsi="Cambria"/>
                <w:b/>
                <w:sz w:val="22"/>
                <w:szCs w:val="22"/>
              </w:rPr>
              <w:t>УЛОГА</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rsidR="0057209D" w:rsidRPr="0023074F" w:rsidRDefault="0057209D" w:rsidP="00DE4729">
            <w:pPr>
              <w:rPr>
                <w:rFonts w:ascii="Cambria" w:hAnsi="Cambria"/>
                <w:b/>
              </w:rPr>
            </w:pPr>
            <w:r w:rsidRPr="0023074F">
              <w:rPr>
                <w:rFonts w:ascii="Cambria" w:hAnsi="Cambria"/>
                <w:b/>
                <w:sz w:val="22"/>
                <w:szCs w:val="22"/>
              </w:rPr>
              <w:t>ВРЕМЕ</w:t>
            </w:r>
          </w:p>
        </w:tc>
        <w:tc>
          <w:tcPr>
            <w:tcW w:w="1842" w:type="dxa"/>
            <w:tcBorders>
              <w:top w:val="single" w:sz="4" w:space="0" w:color="auto"/>
              <w:left w:val="single" w:sz="4" w:space="0" w:color="auto"/>
              <w:bottom w:val="single" w:sz="4" w:space="0" w:color="auto"/>
              <w:right w:val="single" w:sz="4" w:space="0" w:color="auto"/>
            </w:tcBorders>
            <w:shd w:val="clear" w:color="auto" w:fill="DBE5F1"/>
            <w:hideMark/>
          </w:tcPr>
          <w:p w:rsidR="0057209D" w:rsidRPr="0023074F" w:rsidRDefault="0057209D" w:rsidP="00DE4729">
            <w:pPr>
              <w:rPr>
                <w:rFonts w:ascii="Cambria" w:hAnsi="Cambria"/>
                <w:b/>
              </w:rPr>
            </w:pPr>
            <w:r w:rsidRPr="0023074F">
              <w:rPr>
                <w:rFonts w:ascii="Cambria" w:hAnsi="Cambria"/>
                <w:b/>
                <w:sz w:val="22"/>
                <w:szCs w:val="22"/>
              </w:rPr>
              <w:t>САТИ/БОДОВИ</w:t>
            </w:r>
          </w:p>
        </w:tc>
      </w:tr>
      <w:tr w:rsidR="0057209D" w:rsidRPr="0023074F" w:rsidTr="005B151D">
        <w:tc>
          <w:tcPr>
            <w:tcW w:w="4601" w:type="dxa"/>
            <w:tcBorders>
              <w:top w:val="single" w:sz="4" w:space="0" w:color="auto"/>
              <w:left w:val="single" w:sz="4" w:space="0" w:color="auto"/>
              <w:bottom w:val="single" w:sz="4" w:space="0" w:color="auto"/>
              <w:right w:val="single" w:sz="4" w:space="0" w:color="auto"/>
            </w:tcBorders>
            <w:hideMark/>
          </w:tcPr>
          <w:p w:rsidR="0057209D" w:rsidRPr="0023074F" w:rsidRDefault="0057209D" w:rsidP="00DE4729">
            <w:pPr>
              <w:rPr>
                <w:rFonts w:ascii="Cambria" w:hAnsi="Cambria"/>
              </w:rPr>
            </w:pPr>
            <w:r w:rsidRPr="0023074F">
              <w:rPr>
                <w:rFonts w:ascii="Cambria" w:hAnsi="Cambria"/>
                <w:sz w:val="22"/>
                <w:szCs w:val="22"/>
                <w:lang w:val="sr-Latn-CS"/>
              </w:rPr>
              <w:t xml:space="preserve">присуство </w:t>
            </w:r>
            <w:r w:rsidRPr="0023074F">
              <w:rPr>
                <w:rFonts w:ascii="Cambria" w:hAnsi="Cambria"/>
                <w:sz w:val="22"/>
                <w:szCs w:val="22"/>
              </w:rPr>
              <w:t>презентацији техника критичког мишљења и представљања microbit-a</w:t>
            </w:r>
          </w:p>
        </w:tc>
        <w:tc>
          <w:tcPr>
            <w:tcW w:w="1886" w:type="dxa"/>
            <w:tcBorders>
              <w:top w:val="single" w:sz="4" w:space="0" w:color="auto"/>
              <w:left w:val="single" w:sz="4" w:space="0" w:color="auto"/>
              <w:bottom w:val="single" w:sz="4" w:space="0" w:color="auto"/>
              <w:right w:val="single" w:sz="4" w:space="0" w:color="auto"/>
            </w:tcBorders>
            <w:hideMark/>
          </w:tcPr>
          <w:p w:rsidR="0057209D" w:rsidRPr="0023074F" w:rsidRDefault="0057209D" w:rsidP="00DE4729">
            <w:pPr>
              <w:rPr>
                <w:rFonts w:ascii="Cambria" w:hAnsi="Cambria"/>
              </w:rPr>
            </w:pPr>
            <w:r w:rsidRPr="0023074F">
              <w:rPr>
                <w:rFonts w:ascii="Cambria" w:hAnsi="Cambria"/>
                <w:sz w:val="22"/>
                <w:szCs w:val="22"/>
              </w:rPr>
              <w:t>посматрач и учесник у дискусији</w:t>
            </w:r>
          </w:p>
        </w:tc>
        <w:tc>
          <w:tcPr>
            <w:tcW w:w="1418" w:type="dxa"/>
            <w:tcBorders>
              <w:top w:val="single" w:sz="4" w:space="0" w:color="auto"/>
              <w:left w:val="single" w:sz="4" w:space="0" w:color="auto"/>
              <w:bottom w:val="single" w:sz="4" w:space="0" w:color="auto"/>
              <w:right w:val="single" w:sz="4" w:space="0" w:color="auto"/>
            </w:tcBorders>
          </w:tcPr>
          <w:p w:rsidR="0057209D" w:rsidRPr="0023074F" w:rsidRDefault="0057209D" w:rsidP="00DE4729">
            <w:pPr>
              <w:rPr>
                <w:rFonts w:ascii="Cambria" w:hAnsi="Cambria"/>
              </w:rPr>
            </w:pPr>
            <w:r w:rsidRPr="0023074F">
              <w:rPr>
                <w:rFonts w:ascii="Cambria" w:hAnsi="Cambria"/>
                <w:sz w:val="22"/>
                <w:szCs w:val="22"/>
              </w:rPr>
              <w:t>17.04.2019.</w:t>
            </w:r>
          </w:p>
        </w:tc>
        <w:tc>
          <w:tcPr>
            <w:tcW w:w="1842" w:type="dxa"/>
            <w:tcBorders>
              <w:top w:val="single" w:sz="4" w:space="0" w:color="auto"/>
              <w:left w:val="single" w:sz="4" w:space="0" w:color="auto"/>
              <w:bottom w:val="single" w:sz="4" w:space="0" w:color="auto"/>
              <w:right w:val="single" w:sz="4" w:space="0" w:color="auto"/>
            </w:tcBorders>
            <w:hideMark/>
          </w:tcPr>
          <w:p w:rsidR="0057209D" w:rsidRPr="0023074F" w:rsidRDefault="0057209D" w:rsidP="00DE4729">
            <w:pPr>
              <w:rPr>
                <w:rFonts w:ascii="Cambria" w:hAnsi="Cambria"/>
              </w:rPr>
            </w:pPr>
            <w:r w:rsidRPr="0023074F">
              <w:rPr>
                <w:rFonts w:ascii="Cambria" w:hAnsi="Cambria"/>
                <w:sz w:val="22"/>
                <w:szCs w:val="22"/>
              </w:rPr>
              <w:t>1</w:t>
            </w:r>
          </w:p>
        </w:tc>
      </w:tr>
    </w:tbl>
    <w:p w:rsidR="0007231B" w:rsidRPr="0023074F" w:rsidRDefault="0007231B" w:rsidP="0007231B"/>
    <w:p w:rsidR="002913A7" w:rsidRPr="0023074F" w:rsidRDefault="002913A7" w:rsidP="0007231B">
      <w:pPr>
        <w:rPr>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417"/>
        <w:gridCol w:w="1560"/>
        <w:gridCol w:w="1134"/>
        <w:gridCol w:w="1842"/>
      </w:tblGrid>
      <w:tr w:rsidR="00F51AF9" w:rsidRPr="0023074F" w:rsidTr="00AD2A17">
        <w:tc>
          <w:tcPr>
            <w:tcW w:w="9747" w:type="dxa"/>
            <w:gridSpan w:val="5"/>
            <w:tcBorders>
              <w:top w:val="single" w:sz="4" w:space="0" w:color="000000"/>
              <w:left w:val="single" w:sz="4" w:space="0" w:color="000000"/>
              <w:bottom w:val="single" w:sz="4" w:space="0" w:color="000000"/>
              <w:right w:val="single" w:sz="4" w:space="0" w:color="000000"/>
            </w:tcBorders>
            <w:shd w:val="clear" w:color="auto" w:fill="DEEAF6"/>
            <w:hideMark/>
          </w:tcPr>
          <w:p w:rsidR="00F51AF9" w:rsidRPr="0023074F" w:rsidRDefault="00F51AF9" w:rsidP="00F51AF9">
            <w:pPr>
              <w:spacing w:after="200" w:line="276" w:lineRule="auto"/>
              <w:rPr>
                <w:rFonts w:asciiTheme="majorHAnsi" w:hAnsiTheme="majorHAnsi"/>
                <w:b/>
                <w:lang w:val="sr-Cyrl-RS" w:eastAsia="sr-Latn-CS"/>
              </w:rPr>
            </w:pPr>
            <w:r w:rsidRPr="0023074F">
              <w:rPr>
                <w:rFonts w:asciiTheme="majorHAnsi" w:hAnsiTheme="majorHAnsi"/>
                <w:b/>
                <w:lang w:val="sr-Cyrl-RS" w:eastAsia="sr-Latn-CS"/>
              </w:rPr>
              <w:t>ТАТЈАНА ТАЈДИЋ</w:t>
            </w:r>
          </w:p>
        </w:tc>
      </w:tr>
      <w:tr w:rsidR="00F51AF9" w:rsidRPr="0023074F" w:rsidTr="00AD2A17">
        <w:tc>
          <w:tcPr>
            <w:tcW w:w="3794" w:type="dxa"/>
            <w:tcBorders>
              <w:top w:val="single" w:sz="4" w:space="0" w:color="000000"/>
              <w:left w:val="single" w:sz="4" w:space="0" w:color="000000"/>
              <w:bottom w:val="single" w:sz="4" w:space="0" w:color="000000"/>
              <w:right w:val="single" w:sz="4" w:space="0" w:color="000000"/>
            </w:tcBorders>
            <w:shd w:val="clear" w:color="auto" w:fill="DEEAF6"/>
            <w:hideMark/>
          </w:tcPr>
          <w:p w:rsidR="00F51AF9" w:rsidRPr="0023074F" w:rsidRDefault="00F51AF9" w:rsidP="00F51AF9">
            <w:pPr>
              <w:spacing w:after="200" w:line="276" w:lineRule="auto"/>
              <w:rPr>
                <w:rFonts w:asciiTheme="majorHAnsi" w:hAnsiTheme="majorHAnsi"/>
                <w:b/>
                <w:sz w:val="22"/>
                <w:szCs w:val="22"/>
                <w:lang w:val="sr-Latn-RS" w:eastAsia="sr-Latn-CS"/>
              </w:rPr>
            </w:pPr>
            <w:r w:rsidRPr="0023074F">
              <w:rPr>
                <w:rFonts w:asciiTheme="majorHAnsi" w:hAnsiTheme="majorHAnsi"/>
                <w:b/>
                <w:sz w:val="22"/>
                <w:szCs w:val="22"/>
                <w:lang w:val="sr-Latn-RS" w:eastAsia="sr-Latn-CS"/>
              </w:rPr>
              <w:t>ПРОГРАМ/СТ. СКУП</w:t>
            </w:r>
          </w:p>
        </w:tc>
        <w:tc>
          <w:tcPr>
            <w:tcW w:w="1417" w:type="dxa"/>
            <w:tcBorders>
              <w:top w:val="single" w:sz="4" w:space="0" w:color="000000"/>
              <w:left w:val="single" w:sz="4" w:space="0" w:color="000000"/>
              <w:bottom w:val="single" w:sz="4" w:space="0" w:color="000000"/>
              <w:right w:val="single" w:sz="4" w:space="0" w:color="000000"/>
            </w:tcBorders>
            <w:shd w:val="clear" w:color="auto" w:fill="DEEAF6"/>
            <w:hideMark/>
          </w:tcPr>
          <w:p w:rsidR="00F51AF9" w:rsidRPr="0023074F" w:rsidRDefault="00F51AF9" w:rsidP="00F51AF9">
            <w:pPr>
              <w:spacing w:after="200" w:line="276" w:lineRule="auto"/>
              <w:rPr>
                <w:rFonts w:asciiTheme="majorHAnsi" w:hAnsiTheme="majorHAnsi"/>
                <w:b/>
                <w:sz w:val="22"/>
                <w:szCs w:val="22"/>
                <w:lang w:val="sr-Latn-RS" w:eastAsia="sr-Latn-CS"/>
              </w:rPr>
            </w:pPr>
            <w:r w:rsidRPr="0023074F">
              <w:rPr>
                <w:rFonts w:asciiTheme="majorHAnsi" w:hAnsiTheme="majorHAnsi"/>
                <w:b/>
                <w:sz w:val="22"/>
                <w:szCs w:val="22"/>
                <w:lang w:val="sr-Latn-RS" w:eastAsia="sr-Latn-CS"/>
              </w:rPr>
              <w:t>ВРЕМЕ</w:t>
            </w:r>
          </w:p>
        </w:tc>
        <w:tc>
          <w:tcPr>
            <w:tcW w:w="1560" w:type="dxa"/>
            <w:tcBorders>
              <w:top w:val="single" w:sz="4" w:space="0" w:color="000000"/>
              <w:left w:val="single" w:sz="4" w:space="0" w:color="000000"/>
              <w:bottom w:val="single" w:sz="4" w:space="0" w:color="000000"/>
              <w:right w:val="single" w:sz="4" w:space="0" w:color="000000"/>
            </w:tcBorders>
            <w:shd w:val="clear" w:color="auto" w:fill="DEEAF6"/>
            <w:hideMark/>
          </w:tcPr>
          <w:p w:rsidR="00F51AF9" w:rsidRPr="0023074F" w:rsidRDefault="00F51AF9" w:rsidP="00F51AF9">
            <w:pPr>
              <w:spacing w:after="200" w:line="276" w:lineRule="auto"/>
              <w:rPr>
                <w:rFonts w:asciiTheme="majorHAnsi" w:hAnsiTheme="majorHAnsi"/>
                <w:b/>
                <w:sz w:val="22"/>
                <w:szCs w:val="22"/>
                <w:lang w:val="sr-Latn-RS" w:eastAsia="sr-Latn-CS"/>
              </w:rPr>
            </w:pPr>
            <w:r w:rsidRPr="0023074F">
              <w:rPr>
                <w:rFonts w:asciiTheme="majorHAnsi" w:hAnsiTheme="majorHAnsi"/>
                <w:b/>
                <w:sz w:val="22"/>
                <w:szCs w:val="22"/>
                <w:lang w:val="sr-Latn-RS" w:eastAsia="sr-Latn-CS"/>
              </w:rPr>
              <w:t>ОРГАНИЗАТОР</w:t>
            </w:r>
          </w:p>
        </w:tc>
        <w:tc>
          <w:tcPr>
            <w:tcW w:w="1134" w:type="dxa"/>
            <w:tcBorders>
              <w:top w:val="single" w:sz="4" w:space="0" w:color="000000"/>
              <w:left w:val="single" w:sz="4" w:space="0" w:color="000000"/>
              <w:bottom w:val="single" w:sz="4" w:space="0" w:color="000000"/>
              <w:right w:val="single" w:sz="4" w:space="0" w:color="000000"/>
            </w:tcBorders>
            <w:shd w:val="clear" w:color="auto" w:fill="DEEAF6"/>
            <w:hideMark/>
          </w:tcPr>
          <w:p w:rsidR="00F51AF9" w:rsidRPr="0023074F" w:rsidRDefault="00F51AF9" w:rsidP="00F51AF9">
            <w:pPr>
              <w:spacing w:after="200" w:line="276" w:lineRule="auto"/>
              <w:rPr>
                <w:rFonts w:asciiTheme="majorHAnsi" w:hAnsiTheme="majorHAnsi"/>
                <w:b/>
                <w:lang w:val="sr-Latn-RS" w:eastAsia="sr-Latn-CS"/>
              </w:rPr>
            </w:pPr>
            <w:r w:rsidRPr="0023074F">
              <w:rPr>
                <w:rFonts w:asciiTheme="majorHAnsi" w:hAnsiTheme="majorHAnsi"/>
                <w:b/>
                <w:lang w:val="sr-Latn-RS" w:eastAsia="sr-Latn-CS"/>
              </w:rPr>
              <w:t>К1-4/П1-8</w:t>
            </w:r>
          </w:p>
        </w:tc>
        <w:tc>
          <w:tcPr>
            <w:tcW w:w="1842" w:type="dxa"/>
            <w:tcBorders>
              <w:top w:val="single" w:sz="4" w:space="0" w:color="000000"/>
              <w:left w:val="single" w:sz="4" w:space="0" w:color="000000"/>
              <w:bottom w:val="single" w:sz="4" w:space="0" w:color="000000"/>
              <w:right w:val="single" w:sz="4" w:space="0" w:color="000000"/>
            </w:tcBorders>
            <w:shd w:val="clear" w:color="auto" w:fill="DEEAF6"/>
            <w:hideMark/>
          </w:tcPr>
          <w:p w:rsidR="00F51AF9" w:rsidRPr="0023074F" w:rsidRDefault="00F51AF9" w:rsidP="00F51AF9">
            <w:pPr>
              <w:spacing w:after="200" w:line="276" w:lineRule="auto"/>
              <w:rPr>
                <w:rFonts w:asciiTheme="majorHAnsi" w:hAnsiTheme="majorHAnsi"/>
                <w:b/>
                <w:lang w:val="sr-Latn-RS" w:eastAsia="sr-Latn-CS"/>
              </w:rPr>
            </w:pPr>
            <w:r w:rsidRPr="0023074F">
              <w:rPr>
                <w:rFonts w:asciiTheme="majorHAnsi" w:hAnsiTheme="majorHAnsi"/>
                <w:b/>
                <w:lang w:val="sr-Latn-RS" w:eastAsia="sr-Latn-CS"/>
              </w:rPr>
              <w:t>БОДОВИ</w:t>
            </w:r>
          </w:p>
        </w:tc>
      </w:tr>
      <w:tr w:rsidR="00F51AF9" w:rsidRPr="0023074F" w:rsidTr="00AD2A17">
        <w:trPr>
          <w:trHeight w:val="1585"/>
        </w:trPr>
        <w:tc>
          <w:tcPr>
            <w:tcW w:w="3794" w:type="dxa"/>
            <w:tcBorders>
              <w:top w:val="single" w:sz="4" w:space="0" w:color="000000"/>
              <w:left w:val="single" w:sz="4" w:space="0" w:color="000000"/>
              <w:bottom w:val="single" w:sz="4" w:space="0" w:color="000000"/>
              <w:right w:val="single" w:sz="4" w:space="0" w:color="000000"/>
            </w:tcBorders>
            <w:hideMark/>
          </w:tcPr>
          <w:p w:rsidR="00F51AF9" w:rsidRPr="0023074F" w:rsidRDefault="00F51AF9" w:rsidP="00F51AF9">
            <w:pPr>
              <w:spacing w:after="200" w:line="276" w:lineRule="auto"/>
              <w:rPr>
                <w:rFonts w:asciiTheme="majorHAnsi" w:hAnsiTheme="majorHAnsi" w:cs="Calibri"/>
                <w:sz w:val="22"/>
                <w:szCs w:val="22"/>
                <w:lang w:val="sr-Cyrl-RS" w:eastAsia="sr-Latn-CS"/>
              </w:rPr>
            </w:pPr>
            <w:r w:rsidRPr="0023074F">
              <w:rPr>
                <w:rFonts w:asciiTheme="majorHAnsi" w:hAnsiTheme="majorHAnsi" w:cs="Calibri"/>
                <w:sz w:val="22"/>
                <w:szCs w:val="22"/>
                <w:lang w:val="sr-Cyrl-RS" w:eastAsia="sr-Latn-CS"/>
              </w:rPr>
              <w:t xml:space="preserve"> Аутистични спектар, хиперактивност, дислексија и друге сметње-стратегије</w:t>
            </w:r>
          </w:p>
        </w:tc>
        <w:tc>
          <w:tcPr>
            <w:tcW w:w="1417" w:type="dxa"/>
            <w:tcBorders>
              <w:top w:val="single" w:sz="4" w:space="0" w:color="000000"/>
              <w:left w:val="single" w:sz="4" w:space="0" w:color="000000"/>
              <w:bottom w:val="single" w:sz="4" w:space="0" w:color="000000"/>
              <w:right w:val="single" w:sz="4" w:space="0" w:color="000000"/>
            </w:tcBorders>
            <w:hideMark/>
          </w:tcPr>
          <w:p w:rsidR="00F51AF9" w:rsidRPr="0023074F" w:rsidRDefault="00AD2A17" w:rsidP="00F51AF9">
            <w:pPr>
              <w:spacing w:after="200" w:line="276" w:lineRule="auto"/>
              <w:rPr>
                <w:rFonts w:asciiTheme="majorHAnsi" w:hAnsiTheme="majorHAnsi" w:cs="Calibri"/>
                <w:sz w:val="22"/>
                <w:szCs w:val="22"/>
                <w:lang w:val="sr-Cyrl-RS" w:eastAsia="sr-Latn-CS"/>
              </w:rPr>
            </w:pPr>
            <w:r w:rsidRPr="0023074F">
              <w:rPr>
                <w:rFonts w:asciiTheme="majorHAnsi" w:hAnsiTheme="majorHAnsi" w:cs="Calibri"/>
                <w:sz w:val="22"/>
                <w:szCs w:val="22"/>
                <w:lang w:val="sr-Cyrl-RS" w:eastAsia="sr-Latn-CS"/>
              </w:rPr>
              <w:t>15-16.11.2018</w:t>
            </w:r>
          </w:p>
        </w:tc>
        <w:tc>
          <w:tcPr>
            <w:tcW w:w="1560" w:type="dxa"/>
            <w:tcBorders>
              <w:top w:val="single" w:sz="4" w:space="0" w:color="000000"/>
              <w:left w:val="single" w:sz="4" w:space="0" w:color="000000"/>
              <w:bottom w:val="single" w:sz="4" w:space="0" w:color="000000"/>
              <w:right w:val="single" w:sz="4" w:space="0" w:color="000000"/>
            </w:tcBorders>
            <w:hideMark/>
          </w:tcPr>
          <w:p w:rsidR="00F51AF9" w:rsidRPr="0023074F" w:rsidRDefault="00F51AF9" w:rsidP="00F51AF9">
            <w:pPr>
              <w:spacing w:after="200" w:line="276" w:lineRule="auto"/>
              <w:rPr>
                <w:rFonts w:asciiTheme="majorHAnsi" w:hAnsiTheme="majorHAnsi" w:cs="Calibri"/>
                <w:sz w:val="22"/>
                <w:szCs w:val="22"/>
                <w:lang w:val="sr-Cyrl-RS" w:eastAsia="sr-Latn-CS"/>
              </w:rPr>
            </w:pPr>
            <w:r w:rsidRPr="0023074F">
              <w:rPr>
                <w:rFonts w:asciiTheme="majorHAnsi" w:hAnsiTheme="majorHAnsi" w:cs="Calibri"/>
                <w:sz w:val="22"/>
                <w:szCs w:val="22"/>
                <w:lang w:val="sr-Cyrl-RS" w:eastAsia="sr-Latn-CS"/>
              </w:rPr>
              <w:t>Удружење МОСТ за сарадњу и посредовање, Београд</w:t>
            </w:r>
          </w:p>
        </w:tc>
        <w:tc>
          <w:tcPr>
            <w:tcW w:w="1134" w:type="dxa"/>
            <w:tcBorders>
              <w:top w:val="single" w:sz="4" w:space="0" w:color="000000"/>
              <w:left w:val="single" w:sz="4" w:space="0" w:color="000000"/>
              <w:bottom w:val="single" w:sz="4" w:space="0" w:color="000000"/>
              <w:right w:val="single" w:sz="4" w:space="0" w:color="000000"/>
            </w:tcBorders>
            <w:hideMark/>
          </w:tcPr>
          <w:p w:rsidR="00F51AF9" w:rsidRPr="0023074F" w:rsidRDefault="00F51AF9" w:rsidP="00F51AF9">
            <w:pPr>
              <w:spacing w:after="200" w:line="276" w:lineRule="auto"/>
              <w:rPr>
                <w:rFonts w:asciiTheme="majorHAnsi" w:hAnsiTheme="majorHAnsi" w:cs="Calibri"/>
                <w:lang w:val="sr-Cyrl-RS" w:eastAsia="sr-Latn-CS"/>
              </w:rPr>
            </w:pPr>
            <w:r w:rsidRPr="0023074F">
              <w:rPr>
                <w:rFonts w:asciiTheme="majorHAnsi" w:hAnsiTheme="majorHAnsi" w:cs="Calibri"/>
                <w:lang w:val="sr-Cyrl-RS" w:eastAsia="sr-Latn-CS"/>
              </w:rPr>
              <w:t>К2, П2</w:t>
            </w:r>
          </w:p>
        </w:tc>
        <w:tc>
          <w:tcPr>
            <w:tcW w:w="1842" w:type="dxa"/>
            <w:tcBorders>
              <w:top w:val="single" w:sz="4" w:space="0" w:color="000000"/>
              <w:left w:val="single" w:sz="4" w:space="0" w:color="000000"/>
              <w:bottom w:val="single" w:sz="4" w:space="0" w:color="000000"/>
              <w:right w:val="single" w:sz="4" w:space="0" w:color="000000"/>
            </w:tcBorders>
            <w:hideMark/>
          </w:tcPr>
          <w:p w:rsidR="00F51AF9" w:rsidRPr="0023074F" w:rsidRDefault="00F51AF9" w:rsidP="00F51AF9">
            <w:pPr>
              <w:spacing w:after="200" w:line="276" w:lineRule="auto"/>
              <w:rPr>
                <w:rFonts w:asciiTheme="majorHAnsi" w:hAnsiTheme="majorHAnsi" w:cs="Calibri"/>
                <w:lang w:val="sr-Cyrl-RS" w:eastAsia="sr-Latn-CS"/>
              </w:rPr>
            </w:pPr>
            <w:r w:rsidRPr="0023074F">
              <w:rPr>
                <w:rFonts w:asciiTheme="majorHAnsi" w:hAnsiTheme="majorHAnsi" w:cs="Calibri"/>
                <w:lang w:val="sr-Cyrl-RS" w:eastAsia="sr-Latn-CS"/>
              </w:rPr>
              <w:t xml:space="preserve">              16 </w:t>
            </w:r>
          </w:p>
        </w:tc>
      </w:tr>
      <w:tr w:rsidR="00F51AF9" w:rsidRPr="0023074F" w:rsidTr="00AD2A17">
        <w:trPr>
          <w:trHeight w:val="1596"/>
        </w:trPr>
        <w:tc>
          <w:tcPr>
            <w:tcW w:w="3794" w:type="dxa"/>
            <w:tcBorders>
              <w:top w:val="single" w:sz="4" w:space="0" w:color="000000"/>
              <w:left w:val="single" w:sz="4" w:space="0" w:color="000000"/>
              <w:bottom w:val="single" w:sz="4" w:space="0" w:color="000000"/>
              <w:right w:val="single" w:sz="4" w:space="0" w:color="000000"/>
            </w:tcBorders>
            <w:hideMark/>
          </w:tcPr>
          <w:p w:rsidR="00F51AF9" w:rsidRPr="0023074F" w:rsidRDefault="00F51AF9" w:rsidP="00F51AF9">
            <w:pPr>
              <w:spacing w:after="200" w:line="276" w:lineRule="auto"/>
              <w:rPr>
                <w:rFonts w:asciiTheme="majorHAnsi" w:hAnsiTheme="majorHAnsi" w:cs="Calibri"/>
                <w:sz w:val="22"/>
                <w:szCs w:val="22"/>
                <w:lang w:val="sr-Cyrl-RS" w:eastAsia="sr-Latn-CS"/>
              </w:rPr>
            </w:pPr>
            <w:r w:rsidRPr="0023074F">
              <w:rPr>
                <w:rFonts w:asciiTheme="majorHAnsi" w:hAnsiTheme="majorHAnsi" w:cs="Calibri"/>
                <w:bCs/>
                <w:sz w:val="22"/>
                <w:szCs w:val="22"/>
                <w:lang w:val="sr-Latn-RS" w:eastAsia="sr-Latn-CS"/>
              </w:rPr>
              <w:t>Обука наставника страних језика за примену општих стандарда постигнућа зa крaj основног oбрaзoвaњa за страни језик</w:t>
            </w:r>
          </w:p>
        </w:tc>
        <w:tc>
          <w:tcPr>
            <w:tcW w:w="1417" w:type="dxa"/>
            <w:tcBorders>
              <w:top w:val="single" w:sz="4" w:space="0" w:color="000000"/>
              <w:left w:val="single" w:sz="4" w:space="0" w:color="000000"/>
              <w:bottom w:val="single" w:sz="4" w:space="0" w:color="000000"/>
              <w:right w:val="single" w:sz="4" w:space="0" w:color="000000"/>
            </w:tcBorders>
            <w:hideMark/>
          </w:tcPr>
          <w:p w:rsidR="00F51AF9" w:rsidRPr="0023074F" w:rsidRDefault="00F51AF9" w:rsidP="00F51AF9">
            <w:pPr>
              <w:spacing w:after="200" w:line="276" w:lineRule="auto"/>
              <w:rPr>
                <w:rFonts w:asciiTheme="majorHAnsi" w:hAnsiTheme="majorHAnsi" w:cs="Calibri"/>
                <w:sz w:val="22"/>
                <w:szCs w:val="22"/>
                <w:lang w:val="sr-Cyrl-RS" w:eastAsia="sr-Latn-CS"/>
              </w:rPr>
            </w:pPr>
            <w:r w:rsidRPr="0023074F">
              <w:rPr>
                <w:rFonts w:asciiTheme="majorHAnsi" w:hAnsiTheme="majorHAnsi" w:cs="Calibri"/>
                <w:sz w:val="22"/>
                <w:szCs w:val="22"/>
                <w:lang w:val="sr-Cyrl-RS" w:eastAsia="sr-Latn-CS"/>
              </w:rPr>
              <w:t>децембар 2018.</w:t>
            </w:r>
          </w:p>
        </w:tc>
        <w:tc>
          <w:tcPr>
            <w:tcW w:w="1560" w:type="dxa"/>
            <w:tcBorders>
              <w:top w:val="single" w:sz="4" w:space="0" w:color="000000"/>
              <w:left w:val="single" w:sz="4" w:space="0" w:color="000000"/>
              <w:bottom w:val="single" w:sz="4" w:space="0" w:color="000000"/>
              <w:right w:val="single" w:sz="4" w:space="0" w:color="000000"/>
            </w:tcBorders>
            <w:hideMark/>
          </w:tcPr>
          <w:p w:rsidR="00F51AF9" w:rsidRPr="0023074F" w:rsidRDefault="00F51AF9" w:rsidP="00F51AF9">
            <w:pPr>
              <w:spacing w:after="200" w:line="276" w:lineRule="auto"/>
              <w:rPr>
                <w:rFonts w:asciiTheme="majorHAnsi" w:hAnsiTheme="majorHAnsi" w:cs="Calibri"/>
                <w:sz w:val="22"/>
                <w:szCs w:val="22"/>
                <w:lang w:val="sr-Cyrl-RS" w:eastAsia="sr-Latn-CS"/>
              </w:rPr>
            </w:pPr>
            <w:r w:rsidRPr="0023074F">
              <w:rPr>
                <w:rFonts w:asciiTheme="majorHAnsi" w:hAnsiTheme="majorHAnsi" w:cs="Calibri"/>
                <w:sz w:val="22"/>
                <w:szCs w:val="22"/>
                <w:lang w:val="sr-Cyrl-RS" w:eastAsia="sr-Latn-CS"/>
              </w:rPr>
              <w:t>ЗВКОВ</w:t>
            </w:r>
          </w:p>
        </w:tc>
        <w:tc>
          <w:tcPr>
            <w:tcW w:w="1134" w:type="dxa"/>
            <w:tcBorders>
              <w:top w:val="single" w:sz="4" w:space="0" w:color="000000"/>
              <w:left w:val="single" w:sz="4" w:space="0" w:color="000000"/>
              <w:bottom w:val="single" w:sz="4" w:space="0" w:color="000000"/>
              <w:right w:val="single" w:sz="4" w:space="0" w:color="000000"/>
            </w:tcBorders>
            <w:hideMark/>
          </w:tcPr>
          <w:p w:rsidR="00F51AF9" w:rsidRPr="0023074F" w:rsidRDefault="00F51AF9" w:rsidP="00F51AF9">
            <w:pPr>
              <w:spacing w:after="200" w:line="276" w:lineRule="auto"/>
              <w:rPr>
                <w:rFonts w:asciiTheme="majorHAnsi" w:hAnsiTheme="majorHAnsi" w:cs="Calibri"/>
                <w:lang w:val="sr-Cyrl-RS" w:eastAsia="sr-Latn-CS"/>
              </w:rPr>
            </w:pPr>
            <w:r w:rsidRPr="0023074F">
              <w:rPr>
                <w:rFonts w:asciiTheme="majorHAnsi" w:hAnsiTheme="majorHAnsi" w:cs="Calibri"/>
                <w:lang w:val="sr-Cyrl-RS" w:eastAsia="sr-Latn-CS"/>
              </w:rPr>
              <w:t>Онлајн семинар</w:t>
            </w:r>
          </w:p>
        </w:tc>
        <w:tc>
          <w:tcPr>
            <w:tcW w:w="1842" w:type="dxa"/>
            <w:tcBorders>
              <w:top w:val="single" w:sz="4" w:space="0" w:color="000000"/>
              <w:left w:val="single" w:sz="4" w:space="0" w:color="000000"/>
              <w:bottom w:val="single" w:sz="4" w:space="0" w:color="000000"/>
              <w:right w:val="single" w:sz="4" w:space="0" w:color="000000"/>
            </w:tcBorders>
            <w:hideMark/>
          </w:tcPr>
          <w:p w:rsidR="00F51AF9" w:rsidRPr="0023074F" w:rsidRDefault="00F51AF9" w:rsidP="00F51AF9">
            <w:pPr>
              <w:spacing w:after="200" w:line="276" w:lineRule="auto"/>
              <w:rPr>
                <w:rFonts w:asciiTheme="majorHAnsi" w:hAnsiTheme="majorHAnsi" w:cs="Calibri"/>
                <w:lang w:val="sr-Cyrl-RS" w:eastAsia="sr-Latn-CS"/>
              </w:rPr>
            </w:pPr>
            <w:r w:rsidRPr="0023074F">
              <w:rPr>
                <w:rFonts w:asciiTheme="majorHAnsi" w:hAnsiTheme="majorHAnsi" w:cs="Calibri"/>
                <w:lang w:val="sr-Cyrl-RS" w:eastAsia="sr-Latn-CS"/>
              </w:rPr>
              <w:t xml:space="preserve">             8</w:t>
            </w:r>
          </w:p>
        </w:tc>
      </w:tr>
      <w:tr w:rsidR="00F51AF9" w:rsidRPr="0023074F" w:rsidTr="00AD2A17">
        <w:tc>
          <w:tcPr>
            <w:tcW w:w="3794" w:type="dxa"/>
            <w:tcBorders>
              <w:top w:val="single" w:sz="4" w:space="0" w:color="000000"/>
              <w:left w:val="single" w:sz="4" w:space="0" w:color="000000"/>
              <w:bottom w:val="single" w:sz="4" w:space="0" w:color="000000"/>
              <w:right w:val="single" w:sz="4" w:space="0" w:color="000000"/>
            </w:tcBorders>
            <w:hideMark/>
          </w:tcPr>
          <w:p w:rsidR="00F51AF9" w:rsidRPr="0023074F" w:rsidRDefault="00F51AF9" w:rsidP="00F51AF9">
            <w:pPr>
              <w:spacing w:after="200" w:line="276" w:lineRule="auto"/>
              <w:rPr>
                <w:rFonts w:asciiTheme="majorHAnsi" w:hAnsiTheme="majorHAnsi" w:cs="Calibri"/>
                <w:bCs/>
                <w:sz w:val="22"/>
                <w:szCs w:val="22"/>
                <w:lang w:val="sr-Cyrl-RS" w:eastAsia="sr-Latn-CS"/>
              </w:rPr>
            </w:pPr>
            <w:r w:rsidRPr="0023074F">
              <w:rPr>
                <w:rFonts w:asciiTheme="majorHAnsi" w:hAnsiTheme="majorHAnsi" w:cs="Calibri"/>
                <w:bCs/>
                <w:sz w:val="22"/>
                <w:szCs w:val="22"/>
                <w:lang w:val="sr-Cyrl-RS" w:eastAsia="sr-Latn-CS"/>
              </w:rPr>
              <w:t>Учионица добре воље</w:t>
            </w:r>
          </w:p>
        </w:tc>
        <w:tc>
          <w:tcPr>
            <w:tcW w:w="1417" w:type="dxa"/>
            <w:tcBorders>
              <w:top w:val="single" w:sz="4" w:space="0" w:color="000000"/>
              <w:left w:val="single" w:sz="4" w:space="0" w:color="000000"/>
              <w:bottom w:val="single" w:sz="4" w:space="0" w:color="000000"/>
              <w:right w:val="single" w:sz="4" w:space="0" w:color="000000"/>
            </w:tcBorders>
            <w:hideMark/>
          </w:tcPr>
          <w:p w:rsidR="00F51AF9" w:rsidRPr="0023074F" w:rsidRDefault="00F51AF9" w:rsidP="00F51AF9">
            <w:pPr>
              <w:spacing w:after="200" w:line="276" w:lineRule="auto"/>
              <w:rPr>
                <w:rFonts w:asciiTheme="majorHAnsi" w:hAnsiTheme="majorHAnsi" w:cs="Calibri"/>
                <w:sz w:val="22"/>
                <w:szCs w:val="22"/>
                <w:lang w:val="sr-Cyrl-RS" w:eastAsia="sr-Latn-CS"/>
              </w:rPr>
            </w:pPr>
            <w:r w:rsidRPr="0023074F">
              <w:rPr>
                <w:rFonts w:asciiTheme="majorHAnsi" w:hAnsiTheme="majorHAnsi" w:cs="Calibri"/>
                <w:sz w:val="22"/>
                <w:szCs w:val="22"/>
                <w:lang w:val="sr-Cyrl-RS" w:eastAsia="sr-Latn-CS"/>
              </w:rPr>
              <w:t>02-03.02.2019</w:t>
            </w:r>
          </w:p>
        </w:tc>
        <w:tc>
          <w:tcPr>
            <w:tcW w:w="1560" w:type="dxa"/>
            <w:tcBorders>
              <w:top w:val="single" w:sz="4" w:space="0" w:color="000000"/>
              <w:left w:val="single" w:sz="4" w:space="0" w:color="000000"/>
              <w:bottom w:val="single" w:sz="4" w:space="0" w:color="000000"/>
              <w:right w:val="single" w:sz="4" w:space="0" w:color="000000"/>
            </w:tcBorders>
            <w:hideMark/>
          </w:tcPr>
          <w:p w:rsidR="00F51AF9" w:rsidRPr="0023074F" w:rsidRDefault="00F51AF9" w:rsidP="00F51AF9">
            <w:pPr>
              <w:spacing w:after="200" w:line="276" w:lineRule="auto"/>
              <w:rPr>
                <w:rFonts w:asciiTheme="majorHAnsi" w:hAnsiTheme="majorHAnsi" w:cs="Calibri"/>
                <w:sz w:val="22"/>
                <w:szCs w:val="22"/>
                <w:lang w:val="sr-Cyrl-RS" w:eastAsia="sr-Latn-CS"/>
              </w:rPr>
            </w:pPr>
            <w:r w:rsidRPr="0023074F">
              <w:rPr>
                <w:rFonts w:asciiTheme="majorHAnsi" w:hAnsiTheme="majorHAnsi" w:cs="Calibri"/>
                <w:sz w:val="22"/>
                <w:szCs w:val="22"/>
                <w:lang w:val="sr-Cyrl-RS" w:eastAsia="sr-Latn-CS"/>
              </w:rPr>
              <w:t>Удружење МОСТ за сарадњу и посредовање, Београд</w:t>
            </w:r>
          </w:p>
        </w:tc>
        <w:tc>
          <w:tcPr>
            <w:tcW w:w="1134" w:type="dxa"/>
            <w:tcBorders>
              <w:top w:val="single" w:sz="4" w:space="0" w:color="000000"/>
              <w:left w:val="single" w:sz="4" w:space="0" w:color="000000"/>
              <w:bottom w:val="single" w:sz="4" w:space="0" w:color="000000"/>
              <w:right w:val="single" w:sz="4" w:space="0" w:color="000000"/>
            </w:tcBorders>
            <w:hideMark/>
          </w:tcPr>
          <w:p w:rsidR="00F51AF9" w:rsidRPr="0023074F" w:rsidRDefault="00F51AF9" w:rsidP="00F51AF9">
            <w:pPr>
              <w:spacing w:after="200" w:line="276" w:lineRule="auto"/>
              <w:rPr>
                <w:rFonts w:asciiTheme="majorHAnsi" w:hAnsiTheme="majorHAnsi" w:cs="Calibri"/>
                <w:lang w:val="sr-Cyrl-RS" w:eastAsia="sr-Latn-CS"/>
              </w:rPr>
            </w:pPr>
            <w:r w:rsidRPr="0023074F">
              <w:rPr>
                <w:rFonts w:asciiTheme="majorHAnsi" w:hAnsiTheme="majorHAnsi" w:cs="Calibri"/>
                <w:lang w:val="sr-Cyrl-RS" w:eastAsia="sr-Latn-CS"/>
              </w:rPr>
              <w:t xml:space="preserve">К4, </w:t>
            </w:r>
          </w:p>
        </w:tc>
        <w:tc>
          <w:tcPr>
            <w:tcW w:w="1842" w:type="dxa"/>
            <w:tcBorders>
              <w:top w:val="single" w:sz="4" w:space="0" w:color="000000"/>
              <w:left w:val="single" w:sz="4" w:space="0" w:color="000000"/>
              <w:bottom w:val="single" w:sz="4" w:space="0" w:color="000000"/>
              <w:right w:val="single" w:sz="4" w:space="0" w:color="000000"/>
            </w:tcBorders>
            <w:hideMark/>
          </w:tcPr>
          <w:p w:rsidR="00F51AF9" w:rsidRPr="0023074F" w:rsidRDefault="00F51AF9" w:rsidP="00F51AF9">
            <w:pPr>
              <w:spacing w:after="200" w:line="276" w:lineRule="auto"/>
              <w:rPr>
                <w:rFonts w:asciiTheme="majorHAnsi" w:hAnsiTheme="majorHAnsi" w:cs="Calibri"/>
                <w:lang w:val="sr-Cyrl-RS" w:eastAsia="sr-Latn-CS"/>
              </w:rPr>
            </w:pPr>
            <w:r w:rsidRPr="0023074F">
              <w:rPr>
                <w:rFonts w:asciiTheme="majorHAnsi" w:hAnsiTheme="majorHAnsi" w:cs="Calibri"/>
                <w:lang w:val="sr-Cyrl-RS" w:eastAsia="sr-Latn-CS"/>
              </w:rPr>
              <w:t xml:space="preserve">             16</w:t>
            </w:r>
          </w:p>
        </w:tc>
      </w:tr>
    </w:tbl>
    <w:p w:rsidR="00311706" w:rsidRPr="0023074F" w:rsidRDefault="00311706" w:rsidP="0007231B">
      <w:pPr>
        <w:rPr>
          <w:lang w:val="sr-Cyrl-RS"/>
        </w:rPr>
      </w:pPr>
    </w:p>
    <w:p w:rsidR="002913A7" w:rsidRPr="0023074F" w:rsidRDefault="002913A7" w:rsidP="0007231B">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758"/>
        <w:gridCol w:w="2381"/>
        <w:gridCol w:w="1681"/>
        <w:gridCol w:w="1724"/>
      </w:tblGrid>
      <w:tr w:rsidR="006A7840" w:rsidRPr="0023074F" w:rsidTr="0007231B">
        <w:tc>
          <w:tcPr>
            <w:tcW w:w="9805" w:type="dxa"/>
            <w:gridSpan w:val="5"/>
            <w:shd w:val="clear" w:color="auto" w:fill="DBE5F1"/>
          </w:tcPr>
          <w:p w:rsidR="0007231B" w:rsidRPr="0023074F" w:rsidRDefault="0007231B" w:rsidP="0007231B">
            <w:pPr>
              <w:rPr>
                <w:rFonts w:asciiTheme="majorHAnsi" w:hAnsiTheme="majorHAnsi"/>
                <w:b/>
                <w:sz w:val="22"/>
                <w:szCs w:val="22"/>
              </w:rPr>
            </w:pPr>
            <w:r w:rsidRPr="0023074F">
              <w:rPr>
                <w:rFonts w:asciiTheme="majorHAnsi" w:hAnsiTheme="majorHAnsi"/>
                <w:b/>
                <w:sz w:val="22"/>
                <w:szCs w:val="22"/>
              </w:rPr>
              <w:t>TATJAНА СТЕФАНОВ</w:t>
            </w:r>
          </w:p>
        </w:tc>
      </w:tr>
      <w:tr w:rsidR="006A7840" w:rsidRPr="0023074F" w:rsidTr="0007231B">
        <w:tc>
          <w:tcPr>
            <w:tcW w:w="2235" w:type="dxa"/>
            <w:shd w:val="clear" w:color="auto" w:fill="DBE5F1"/>
          </w:tcPr>
          <w:p w:rsidR="0007231B" w:rsidRPr="0023074F" w:rsidRDefault="0007231B" w:rsidP="0007231B">
            <w:pPr>
              <w:rPr>
                <w:rFonts w:asciiTheme="majorHAnsi" w:hAnsiTheme="majorHAnsi"/>
                <w:b/>
                <w:sz w:val="22"/>
                <w:szCs w:val="22"/>
              </w:rPr>
            </w:pPr>
            <w:r w:rsidRPr="0023074F">
              <w:rPr>
                <w:rFonts w:asciiTheme="majorHAnsi" w:hAnsiTheme="majorHAnsi"/>
                <w:b/>
                <w:sz w:val="22"/>
                <w:szCs w:val="22"/>
              </w:rPr>
              <w:t>ПРОГРАМ/СТ. СКУП</w:t>
            </w:r>
          </w:p>
        </w:tc>
        <w:tc>
          <w:tcPr>
            <w:tcW w:w="1842" w:type="dxa"/>
            <w:shd w:val="clear" w:color="auto" w:fill="DBE5F1"/>
          </w:tcPr>
          <w:p w:rsidR="0007231B" w:rsidRPr="0023074F" w:rsidRDefault="0007231B" w:rsidP="0007231B">
            <w:pPr>
              <w:rPr>
                <w:rFonts w:asciiTheme="majorHAnsi" w:hAnsiTheme="majorHAnsi"/>
                <w:b/>
                <w:sz w:val="22"/>
                <w:szCs w:val="22"/>
              </w:rPr>
            </w:pPr>
            <w:r w:rsidRPr="0023074F">
              <w:rPr>
                <w:rFonts w:asciiTheme="majorHAnsi" w:hAnsiTheme="majorHAnsi"/>
                <w:b/>
                <w:sz w:val="22"/>
                <w:szCs w:val="22"/>
              </w:rPr>
              <w:t>ВРЕМЕ</w:t>
            </w:r>
          </w:p>
        </w:tc>
        <w:tc>
          <w:tcPr>
            <w:tcW w:w="2043" w:type="dxa"/>
            <w:shd w:val="clear" w:color="auto" w:fill="DBE5F1"/>
          </w:tcPr>
          <w:p w:rsidR="0007231B" w:rsidRPr="0023074F" w:rsidRDefault="0007231B" w:rsidP="0007231B">
            <w:pPr>
              <w:rPr>
                <w:rFonts w:asciiTheme="majorHAnsi" w:hAnsiTheme="majorHAnsi"/>
                <w:b/>
                <w:sz w:val="22"/>
                <w:szCs w:val="22"/>
              </w:rPr>
            </w:pPr>
            <w:r w:rsidRPr="0023074F">
              <w:rPr>
                <w:rFonts w:asciiTheme="majorHAnsi" w:hAnsiTheme="majorHAnsi"/>
                <w:b/>
                <w:sz w:val="22"/>
                <w:szCs w:val="22"/>
              </w:rPr>
              <w:t>ОРГАНИЗАТОР</w:t>
            </w:r>
          </w:p>
        </w:tc>
        <w:tc>
          <w:tcPr>
            <w:tcW w:w="1842" w:type="dxa"/>
            <w:shd w:val="clear" w:color="auto" w:fill="DBE5F1"/>
          </w:tcPr>
          <w:p w:rsidR="0007231B" w:rsidRPr="0023074F" w:rsidRDefault="0007231B" w:rsidP="0007231B">
            <w:pPr>
              <w:rPr>
                <w:rFonts w:asciiTheme="majorHAnsi" w:hAnsiTheme="majorHAnsi"/>
                <w:b/>
                <w:sz w:val="22"/>
                <w:szCs w:val="22"/>
              </w:rPr>
            </w:pPr>
            <w:r w:rsidRPr="0023074F">
              <w:rPr>
                <w:rFonts w:asciiTheme="majorHAnsi" w:hAnsiTheme="majorHAnsi"/>
                <w:b/>
                <w:sz w:val="22"/>
                <w:szCs w:val="22"/>
              </w:rPr>
              <w:t>К1-4/П1-8</w:t>
            </w:r>
          </w:p>
        </w:tc>
        <w:tc>
          <w:tcPr>
            <w:tcW w:w="1843" w:type="dxa"/>
            <w:shd w:val="clear" w:color="auto" w:fill="DBE5F1"/>
          </w:tcPr>
          <w:p w:rsidR="0007231B" w:rsidRPr="0023074F" w:rsidRDefault="0007231B" w:rsidP="0007231B">
            <w:pPr>
              <w:rPr>
                <w:rFonts w:asciiTheme="majorHAnsi" w:hAnsiTheme="majorHAnsi"/>
                <w:b/>
                <w:sz w:val="22"/>
                <w:szCs w:val="22"/>
              </w:rPr>
            </w:pPr>
            <w:r w:rsidRPr="0023074F">
              <w:rPr>
                <w:rFonts w:asciiTheme="majorHAnsi" w:hAnsiTheme="majorHAnsi"/>
                <w:b/>
                <w:sz w:val="22"/>
                <w:szCs w:val="22"/>
              </w:rPr>
              <w:t>БОДОВИ</w:t>
            </w:r>
          </w:p>
        </w:tc>
      </w:tr>
      <w:tr w:rsidR="00635067" w:rsidRPr="0023074F" w:rsidTr="0007231B">
        <w:tc>
          <w:tcPr>
            <w:tcW w:w="2235"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lastRenderedPageBreak/>
              <w:t>Инклузивно образовање и индивидуални образовни план</w:t>
            </w:r>
          </w:p>
        </w:tc>
        <w:tc>
          <w:tcPr>
            <w:tcW w:w="1842"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24-25.августа 2018.</w:t>
            </w:r>
          </w:p>
        </w:tc>
        <w:tc>
          <w:tcPr>
            <w:tcW w:w="2043"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Удружење МОСТ за сарадњу и посредовање, Београд</w:t>
            </w:r>
          </w:p>
        </w:tc>
        <w:tc>
          <w:tcPr>
            <w:tcW w:w="1842"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К2/П</w:t>
            </w:r>
            <w:r w:rsidR="00C6655E" w:rsidRPr="0023074F">
              <w:rPr>
                <w:rFonts w:asciiTheme="majorHAnsi" w:eastAsia="Calibri" w:hAnsiTheme="majorHAnsi"/>
                <w:sz w:val="22"/>
                <w:szCs w:val="22"/>
                <w:lang w:val="sr-Cyrl-RS"/>
              </w:rPr>
              <w:t>3</w:t>
            </w:r>
          </w:p>
        </w:tc>
        <w:tc>
          <w:tcPr>
            <w:tcW w:w="1843" w:type="dxa"/>
            <w:shd w:val="clear" w:color="auto" w:fill="auto"/>
          </w:tcPr>
          <w:p w:rsidR="00635067" w:rsidRPr="0023074F" w:rsidRDefault="00635067" w:rsidP="00DE4729">
            <w:pPr>
              <w:spacing w:after="200" w:line="276" w:lineRule="auto"/>
              <w:rPr>
                <w:rFonts w:asciiTheme="majorHAnsi" w:eastAsia="Calibri" w:hAnsiTheme="majorHAnsi"/>
                <w:lang w:val="sr-Latn-CS"/>
              </w:rPr>
            </w:pPr>
            <w:r w:rsidRPr="0023074F">
              <w:rPr>
                <w:rFonts w:asciiTheme="majorHAnsi" w:eastAsia="Calibri" w:hAnsiTheme="majorHAnsi"/>
                <w:sz w:val="22"/>
                <w:szCs w:val="22"/>
                <w:lang w:val="sr-Cyrl-RS"/>
              </w:rPr>
              <w:t xml:space="preserve">16 </w:t>
            </w:r>
          </w:p>
        </w:tc>
      </w:tr>
      <w:tr w:rsidR="00635067" w:rsidRPr="0023074F" w:rsidTr="0007231B">
        <w:tc>
          <w:tcPr>
            <w:tcW w:w="2235"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Отворена учионица</w:t>
            </w:r>
          </w:p>
        </w:tc>
        <w:tc>
          <w:tcPr>
            <w:tcW w:w="1842"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27.10.2018.</w:t>
            </w:r>
          </w:p>
        </w:tc>
        <w:tc>
          <w:tcPr>
            <w:tcW w:w="2043"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Удружење креативни учитељи,Нови Београд</w:t>
            </w:r>
          </w:p>
        </w:tc>
        <w:tc>
          <w:tcPr>
            <w:tcW w:w="1842"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К4/П3</w:t>
            </w:r>
          </w:p>
        </w:tc>
        <w:tc>
          <w:tcPr>
            <w:tcW w:w="1843"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8</w:t>
            </w:r>
          </w:p>
          <w:p w:rsidR="00635067" w:rsidRPr="0023074F" w:rsidRDefault="00635067" w:rsidP="00DE4729">
            <w:pPr>
              <w:rPr>
                <w:rFonts w:asciiTheme="majorHAnsi" w:eastAsia="Calibri" w:hAnsiTheme="majorHAnsi"/>
                <w:lang w:val="sr-Cyrl-RS"/>
              </w:rPr>
            </w:pPr>
          </w:p>
        </w:tc>
      </w:tr>
      <w:tr w:rsidR="00635067" w:rsidRPr="0023074F" w:rsidTr="0007231B">
        <w:tc>
          <w:tcPr>
            <w:tcW w:w="2235"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Аутистишни спектар ,хипер активност,дислексија  и друге сметње стратегије</w:t>
            </w:r>
          </w:p>
        </w:tc>
        <w:tc>
          <w:tcPr>
            <w:tcW w:w="1842" w:type="dxa"/>
            <w:shd w:val="clear" w:color="auto" w:fill="auto"/>
          </w:tcPr>
          <w:p w:rsidR="00635067" w:rsidRPr="0023074F" w:rsidRDefault="00635067" w:rsidP="00DE4729">
            <w:pPr>
              <w:rPr>
                <w:rFonts w:asciiTheme="majorHAnsi" w:eastAsia="Calibri" w:hAnsiTheme="majorHAnsi"/>
                <w:lang w:val="sr-Cyrl-RS"/>
              </w:rPr>
            </w:pPr>
          </w:p>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15-16.11.2018.</w:t>
            </w:r>
          </w:p>
        </w:tc>
        <w:tc>
          <w:tcPr>
            <w:tcW w:w="2043" w:type="dxa"/>
            <w:shd w:val="clear" w:color="auto" w:fill="auto"/>
          </w:tcPr>
          <w:p w:rsidR="00635067" w:rsidRPr="0023074F" w:rsidRDefault="00635067" w:rsidP="00DE4729">
            <w:pPr>
              <w:rPr>
                <w:rFonts w:asciiTheme="majorHAnsi" w:eastAsia="Calibri" w:hAnsiTheme="majorHAnsi"/>
                <w:lang w:val="sr-Cyrl-RS"/>
              </w:rPr>
            </w:pPr>
          </w:p>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Удружење МОСТ за сарадњу и посредовање,Београд</w:t>
            </w:r>
          </w:p>
        </w:tc>
        <w:tc>
          <w:tcPr>
            <w:tcW w:w="1842" w:type="dxa"/>
            <w:shd w:val="clear" w:color="auto" w:fill="auto"/>
          </w:tcPr>
          <w:p w:rsidR="00635067" w:rsidRPr="0023074F" w:rsidRDefault="00635067" w:rsidP="00DE4729">
            <w:pPr>
              <w:rPr>
                <w:rFonts w:asciiTheme="majorHAnsi" w:eastAsia="Calibri" w:hAnsiTheme="majorHAnsi"/>
                <w:lang w:val="sr-Cyrl-RS"/>
              </w:rPr>
            </w:pPr>
          </w:p>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К2/П</w:t>
            </w:r>
            <w:r w:rsidR="00C6655E" w:rsidRPr="0023074F">
              <w:rPr>
                <w:rFonts w:asciiTheme="majorHAnsi" w:eastAsia="Calibri" w:hAnsiTheme="majorHAnsi"/>
                <w:sz w:val="22"/>
                <w:szCs w:val="22"/>
                <w:lang w:val="sr-Cyrl-RS"/>
              </w:rPr>
              <w:t>3</w:t>
            </w:r>
          </w:p>
        </w:tc>
        <w:tc>
          <w:tcPr>
            <w:tcW w:w="1843" w:type="dxa"/>
            <w:shd w:val="clear" w:color="auto" w:fill="auto"/>
          </w:tcPr>
          <w:p w:rsidR="00635067" w:rsidRPr="0023074F" w:rsidRDefault="00635067" w:rsidP="00DE4729">
            <w:pPr>
              <w:rPr>
                <w:rFonts w:asciiTheme="majorHAnsi" w:eastAsia="Calibri" w:hAnsiTheme="majorHAnsi"/>
                <w:lang w:val="sr-Cyrl-RS"/>
              </w:rPr>
            </w:pPr>
          </w:p>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16</w:t>
            </w:r>
          </w:p>
        </w:tc>
      </w:tr>
      <w:tr w:rsidR="00635067" w:rsidRPr="0023074F" w:rsidTr="0007231B">
        <w:tc>
          <w:tcPr>
            <w:tcW w:w="2235"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Управљање пројектима из области заштите животне средине</w:t>
            </w:r>
          </w:p>
        </w:tc>
        <w:tc>
          <w:tcPr>
            <w:tcW w:w="1842"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08.12.2018.</w:t>
            </w:r>
          </w:p>
        </w:tc>
        <w:tc>
          <w:tcPr>
            <w:tcW w:w="2043"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Регионални центар за професионални развој запослених у образовању Смедерево</w:t>
            </w:r>
          </w:p>
        </w:tc>
        <w:tc>
          <w:tcPr>
            <w:tcW w:w="1842"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К2</w:t>
            </w:r>
          </w:p>
        </w:tc>
        <w:tc>
          <w:tcPr>
            <w:tcW w:w="1843"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8</w:t>
            </w:r>
          </w:p>
        </w:tc>
      </w:tr>
      <w:tr w:rsidR="00635067" w:rsidRPr="0023074F" w:rsidTr="0007231B">
        <w:tc>
          <w:tcPr>
            <w:tcW w:w="2235"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Учионица добре воље</w:t>
            </w:r>
          </w:p>
        </w:tc>
        <w:tc>
          <w:tcPr>
            <w:tcW w:w="1842"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01-02.2019.</w:t>
            </w:r>
          </w:p>
        </w:tc>
        <w:tc>
          <w:tcPr>
            <w:tcW w:w="2043"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Удружење МОСТ за сарадњу и посредовања</w:t>
            </w:r>
          </w:p>
        </w:tc>
        <w:tc>
          <w:tcPr>
            <w:tcW w:w="1842"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К2/П2</w:t>
            </w:r>
          </w:p>
        </w:tc>
        <w:tc>
          <w:tcPr>
            <w:tcW w:w="1843" w:type="dxa"/>
            <w:shd w:val="clear" w:color="auto" w:fill="auto"/>
          </w:tcPr>
          <w:p w:rsidR="00635067" w:rsidRPr="0023074F" w:rsidRDefault="00635067" w:rsidP="00DE4729">
            <w:pPr>
              <w:rPr>
                <w:rFonts w:asciiTheme="majorHAnsi" w:eastAsia="Calibri" w:hAnsiTheme="majorHAnsi"/>
                <w:lang w:val="sr-Cyrl-RS"/>
              </w:rPr>
            </w:pPr>
            <w:r w:rsidRPr="0023074F">
              <w:rPr>
                <w:rFonts w:asciiTheme="majorHAnsi" w:eastAsia="Calibri" w:hAnsiTheme="majorHAnsi"/>
                <w:sz w:val="22"/>
                <w:szCs w:val="22"/>
                <w:lang w:val="sr-Cyrl-RS"/>
              </w:rPr>
              <w:t xml:space="preserve">16 </w:t>
            </w:r>
          </w:p>
        </w:tc>
      </w:tr>
    </w:tbl>
    <w:p w:rsidR="0007231B" w:rsidRPr="0023074F" w:rsidRDefault="0007231B" w:rsidP="0007231B">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1701"/>
        <w:gridCol w:w="1442"/>
        <w:gridCol w:w="2145"/>
      </w:tblGrid>
      <w:tr w:rsidR="00635067" w:rsidRPr="0023074F" w:rsidTr="005B151D">
        <w:tc>
          <w:tcPr>
            <w:tcW w:w="9889" w:type="dxa"/>
            <w:gridSpan w:val="4"/>
            <w:tcBorders>
              <w:top w:val="single" w:sz="4" w:space="0" w:color="auto"/>
              <w:left w:val="single" w:sz="4" w:space="0" w:color="auto"/>
              <w:bottom w:val="single" w:sz="4" w:space="0" w:color="auto"/>
              <w:right w:val="single" w:sz="4" w:space="0" w:color="auto"/>
            </w:tcBorders>
            <w:shd w:val="clear" w:color="auto" w:fill="DBE5F1"/>
          </w:tcPr>
          <w:p w:rsidR="00635067" w:rsidRPr="0023074F" w:rsidRDefault="00635067" w:rsidP="00DE4729">
            <w:pPr>
              <w:jc w:val="center"/>
              <w:rPr>
                <w:rFonts w:ascii="Cambria" w:hAnsi="Cambria"/>
                <w:b/>
              </w:rPr>
            </w:pPr>
            <w:r w:rsidRPr="0023074F">
              <w:rPr>
                <w:rFonts w:ascii="Cambria" w:hAnsi="Cambria"/>
                <w:b/>
                <w:sz w:val="22"/>
                <w:szCs w:val="22"/>
              </w:rPr>
              <w:t>СТРУЧНО УСАВРШАВАЊЕ УНУТАР УСТАНОВЕ</w:t>
            </w:r>
          </w:p>
        </w:tc>
      </w:tr>
      <w:tr w:rsidR="00635067" w:rsidRPr="0023074F" w:rsidTr="005B151D">
        <w:tc>
          <w:tcPr>
            <w:tcW w:w="4601" w:type="dxa"/>
            <w:tcBorders>
              <w:top w:val="single" w:sz="4" w:space="0" w:color="auto"/>
              <w:left w:val="single" w:sz="4" w:space="0" w:color="auto"/>
              <w:bottom w:val="single" w:sz="4" w:space="0" w:color="auto"/>
              <w:right w:val="single" w:sz="4" w:space="0" w:color="auto"/>
            </w:tcBorders>
            <w:shd w:val="clear" w:color="auto" w:fill="DBE5F1"/>
            <w:hideMark/>
          </w:tcPr>
          <w:p w:rsidR="00635067" w:rsidRPr="0023074F" w:rsidRDefault="00635067" w:rsidP="00DE4729">
            <w:pPr>
              <w:rPr>
                <w:rFonts w:ascii="Cambria" w:hAnsi="Cambria"/>
                <w:b/>
              </w:rPr>
            </w:pPr>
            <w:r w:rsidRPr="0023074F">
              <w:rPr>
                <w:rFonts w:ascii="Cambria" w:hAnsi="Cambria"/>
                <w:b/>
                <w:sz w:val="22"/>
                <w:szCs w:val="22"/>
              </w:rPr>
              <w:t>АКТИВНОСТ</w:t>
            </w: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rsidR="00635067" w:rsidRPr="0023074F" w:rsidRDefault="00635067" w:rsidP="00DE4729">
            <w:pPr>
              <w:rPr>
                <w:rFonts w:ascii="Cambria" w:hAnsi="Cambria"/>
                <w:b/>
              </w:rPr>
            </w:pPr>
            <w:r w:rsidRPr="0023074F">
              <w:rPr>
                <w:rFonts w:ascii="Cambria" w:hAnsi="Cambria"/>
                <w:b/>
                <w:sz w:val="22"/>
                <w:szCs w:val="22"/>
              </w:rPr>
              <w:t>УЛОГА</w:t>
            </w:r>
          </w:p>
        </w:tc>
        <w:tc>
          <w:tcPr>
            <w:tcW w:w="1442" w:type="dxa"/>
            <w:tcBorders>
              <w:top w:val="single" w:sz="4" w:space="0" w:color="auto"/>
              <w:left w:val="single" w:sz="4" w:space="0" w:color="auto"/>
              <w:bottom w:val="single" w:sz="4" w:space="0" w:color="auto"/>
              <w:right w:val="single" w:sz="4" w:space="0" w:color="auto"/>
            </w:tcBorders>
            <w:shd w:val="clear" w:color="auto" w:fill="DBE5F1"/>
          </w:tcPr>
          <w:p w:rsidR="00635067" w:rsidRPr="0023074F" w:rsidRDefault="00635067" w:rsidP="00DE4729">
            <w:pPr>
              <w:rPr>
                <w:rFonts w:ascii="Cambria" w:hAnsi="Cambria"/>
                <w:b/>
              </w:rPr>
            </w:pPr>
            <w:r w:rsidRPr="0023074F">
              <w:rPr>
                <w:rFonts w:ascii="Cambria" w:hAnsi="Cambria"/>
                <w:b/>
                <w:sz w:val="22"/>
                <w:szCs w:val="22"/>
              </w:rPr>
              <w:t>ВРЕМЕ</w:t>
            </w:r>
          </w:p>
        </w:tc>
        <w:tc>
          <w:tcPr>
            <w:tcW w:w="2145" w:type="dxa"/>
            <w:tcBorders>
              <w:top w:val="single" w:sz="4" w:space="0" w:color="auto"/>
              <w:left w:val="single" w:sz="4" w:space="0" w:color="auto"/>
              <w:bottom w:val="single" w:sz="4" w:space="0" w:color="auto"/>
              <w:right w:val="single" w:sz="4" w:space="0" w:color="auto"/>
            </w:tcBorders>
            <w:shd w:val="clear" w:color="auto" w:fill="DBE5F1"/>
            <w:hideMark/>
          </w:tcPr>
          <w:p w:rsidR="00635067" w:rsidRPr="0023074F" w:rsidRDefault="00635067" w:rsidP="00DE4729">
            <w:pPr>
              <w:rPr>
                <w:rFonts w:ascii="Cambria" w:hAnsi="Cambria"/>
                <w:b/>
              </w:rPr>
            </w:pPr>
            <w:r w:rsidRPr="0023074F">
              <w:rPr>
                <w:rFonts w:ascii="Cambria" w:hAnsi="Cambria"/>
                <w:b/>
                <w:sz w:val="22"/>
                <w:szCs w:val="22"/>
              </w:rPr>
              <w:t>САТИ/БОДОВИ</w:t>
            </w:r>
          </w:p>
        </w:tc>
      </w:tr>
      <w:tr w:rsidR="00635067" w:rsidRPr="0023074F" w:rsidTr="005B151D">
        <w:tc>
          <w:tcPr>
            <w:tcW w:w="4601" w:type="dxa"/>
            <w:tcBorders>
              <w:top w:val="single" w:sz="4" w:space="0" w:color="auto"/>
              <w:left w:val="single" w:sz="4" w:space="0" w:color="auto"/>
              <w:bottom w:val="single" w:sz="4" w:space="0" w:color="auto"/>
              <w:right w:val="single" w:sz="4" w:space="0" w:color="auto"/>
            </w:tcBorders>
            <w:hideMark/>
          </w:tcPr>
          <w:p w:rsidR="00635067" w:rsidRPr="0023074F" w:rsidRDefault="00635067" w:rsidP="00DE4729">
            <w:pPr>
              <w:rPr>
                <w:rFonts w:ascii="Cambria" w:hAnsi="Cambria"/>
              </w:rPr>
            </w:pPr>
            <w:r w:rsidRPr="0023074F">
              <w:rPr>
                <w:rFonts w:ascii="Cambria" w:hAnsi="Cambria"/>
                <w:sz w:val="22"/>
                <w:szCs w:val="22"/>
                <w:lang w:val="sr-Latn-CS"/>
              </w:rPr>
              <w:t xml:space="preserve">присуство </w:t>
            </w:r>
            <w:r w:rsidRPr="0023074F">
              <w:rPr>
                <w:rFonts w:ascii="Cambria" w:hAnsi="Cambria"/>
                <w:sz w:val="22"/>
                <w:szCs w:val="22"/>
              </w:rPr>
              <w:t>презентацији техника критичког мишљења и представљања microbit-a</w:t>
            </w:r>
          </w:p>
        </w:tc>
        <w:tc>
          <w:tcPr>
            <w:tcW w:w="1701" w:type="dxa"/>
            <w:tcBorders>
              <w:top w:val="single" w:sz="4" w:space="0" w:color="auto"/>
              <w:left w:val="single" w:sz="4" w:space="0" w:color="auto"/>
              <w:bottom w:val="single" w:sz="4" w:space="0" w:color="auto"/>
              <w:right w:val="single" w:sz="4" w:space="0" w:color="auto"/>
            </w:tcBorders>
            <w:hideMark/>
          </w:tcPr>
          <w:p w:rsidR="00635067" w:rsidRPr="0023074F" w:rsidRDefault="00635067" w:rsidP="00DE4729">
            <w:pPr>
              <w:rPr>
                <w:rFonts w:ascii="Cambria" w:hAnsi="Cambria"/>
              </w:rPr>
            </w:pPr>
            <w:r w:rsidRPr="0023074F">
              <w:rPr>
                <w:rFonts w:ascii="Cambria" w:hAnsi="Cambria"/>
                <w:sz w:val="22"/>
                <w:szCs w:val="22"/>
              </w:rPr>
              <w:t>посматрач и учесник у дискусији</w:t>
            </w:r>
          </w:p>
        </w:tc>
        <w:tc>
          <w:tcPr>
            <w:tcW w:w="1442" w:type="dxa"/>
            <w:tcBorders>
              <w:top w:val="single" w:sz="4" w:space="0" w:color="auto"/>
              <w:left w:val="single" w:sz="4" w:space="0" w:color="auto"/>
              <w:bottom w:val="single" w:sz="4" w:space="0" w:color="auto"/>
              <w:right w:val="single" w:sz="4" w:space="0" w:color="auto"/>
            </w:tcBorders>
          </w:tcPr>
          <w:p w:rsidR="00635067" w:rsidRPr="0023074F" w:rsidRDefault="00635067" w:rsidP="00DE4729">
            <w:pPr>
              <w:rPr>
                <w:rFonts w:ascii="Cambria" w:hAnsi="Cambria"/>
              </w:rPr>
            </w:pPr>
            <w:r w:rsidRPr="0023074F">
              <w:rPr>
                <w:rFonts w:ascii="Cambria" w:hAnsi="Cambria"/>
                <w:sz w:val="22"/>
                <w:szCs w:val="22"/>
              </w:rPr>
              <w:t>17.04.2019.</w:t>
            </w:r>
          </w:p>
        </w:tc>
        <w:tc>
          <w:tcPr>
            <w:tcW w:w="2145" w:type="dxa"/>
            <w:tcBorders>
              <w:top w:val="single" w:sz="4" w:space="0" w:color="auto"/>
              <w:left w:val="single" w:sz="4" w:space="0" w:color="auto"/>
              <w:bottom w:val="single" w:sz="4" w:space="0" w:color="auto"/>
              <w:right w:val="single" w:sz="4" w:space="0" w:color="auto"/>
            </w:tcBorders>
            <w:hideMark/>
          </w:tcPr>
          <w:p w:rsidR="00635067" w:rsidRPr="0023074F" w:rsidRDefault="00635067" w:rsidP="00DE4729">
            <w:pPr>
              <w:rPr>
                <w:rFonts w:ascii="Cambria" w:hAnsi="Cambria"/>
              </w:rPr>
            </w:pPr>
            <w:r w:rsidRPr="0023074F">
              <w:rPr>
                <w:rFonts w:ascii="Cambria" w:hAnsi="Cambria"/>
                <w:sz w:val="22"/>
                <w:szCs w:val="22"/>
              </w:rPr>
              <w:t>1</w:t>
            </w:r>
          </w:p>
        </w:tc>
      </w:tr>
    </w:tbl>
    <w:p w:rsidR="00635067" w:rsidRPr="0023074F" w:rsidRDefault="00635067" w:rsidP="0007231B">
      <w:pPr>
        <w:rPr>
          <w:lang w:val="sr-Cyrl-RS"/>
        </w:rPr>
      </w:pPr>
    </w:p>
    <w:tbl>
      <w:tblPr>
        <w:tblStyle w:val="TableGrid6"/>
        <w:tblW w:w="0" w:type="auto"/>
        <w:tblLook w:val="04A0" w:firstRow="1" w:lastRow="0" w:firstColumn="1" w:lastColumn="0" w:noHBand="0" w:noVBand="1"/>
      </w:tblPr>
      <w:tblGrid>
        <w:gridCol w:w="2598"/>
        <w:gridCol w:w="1784"/>
        <w:gridCol w:w="1820"/>
        <w:gridCol w:w="1491"/>
        <w:gridCol w:w="1595"/>
      </w:tblGrid>
      <w:tr w:rsidR="006C471D" w:rsidRPr="0023074F" w:rsidTr="00527820">
        <w:tc>
          <w:tcPr>
            <w:tcW w:w="9288" w:type="dxa"/>
            <w:gridSpan w:val="5"/>
            <w:shd w:val="clear" w:color="auto" w:fill="DBE5F1" w:themeFill="accent1" w:themeFillTint="33"/>
          </w:tcPr>
          <w:p w:rsidR="006C471D" w:rsidRPr="0023074F" w:rsidRDefault="006C471D" w:rsidP="006C471D">
            <w:pPr>
              <w:rPr>
                <w:rFonts w:ascii="Cambria" w:hAnsi="Cambria"/>
                <w:b/>
                <w:sz w:val="22"/>
                <w:szCs w:val="22"/>
                <w:lang w:val="sr-Cyrl-RS" w:eastAsia="sr-Latn-CS"/>
              </w:rPr>
            </w:pPr>
            <w:r w:rsidRPr="0023074F">
              <w:rPr>
                <w:rFonts w:ascii="Cambria" w:hAnsi="Cambria"/>
                <w:b/>
                <w:sz w:val="22"/>
                <w:szCs w:val="22"/>
                <w:lang w:eastAsia="sr-Latn-CS"/>
              </w:rPr>
              <w:t>M</w:t>
            </w:r>
            <w:r w:rsidRPr="0023074F">
              <w:rPr>
                <w:rFonts w:ascii="Cambria" w:hAnsi="Cambria"/>
                <w:b/>
                <w:sz w:val="22"/>
                <w:szCs w:val="22"/>
                <w:lang w:val="sr-Cyrl-RS" w:eastAsia="sr-Latn-CS"/>
              </w:rPr>
              <w:t>аријана Савановић</w:t>
            </w:r>
          </w:p>
        </w:tc>
      </w:tr>
      <w:tr w:rsidR="006C471D" w:rsidRPr="0023074F" w:rsidTr="00527820">
        <w:tc>
          <w:tcPr>
            <w:tcW w:w="2598" w:type="dxa"/>
            <w:shd w:val="clear" w:color="auto" w:fill="DBE5F1" w:themeFill="accent1" w:themeFillTint="33"/>
          </w:tcPr>
          <w:p w:rsidR="006C471D" w:rsidRPr="0023074F" w:rsidRDefault="006C471D" w:rsidP="006C471D">
            <w:pPr>
              <w:rPr>
                <w:rFonts w:ascii="Cambria" w:hAnsi="Cambria"/>
                <w:b/>
                <w:sz w:val="22"/>
                <w:szCs w:val="22"/>
                <w:lang w:eastAsia="sr-Latn-CS"/>
              </w:rPr>
            </w:pPr>
            <w:r w:rsidRPr="0023074F">
              <w:rPr>
                <w:rFonts w:ascii="Cambria" w:hAnsi="Cambria"/>
                <w:b/>
                <w:sz w:val="22"/>
                <w:szCs w:val="22"/>
                <w:lang w:eastAsia="sr-Latn-CS"/>
              </w:rPr>
              <w:t>ПРОГРАМ/СТ. СКУП</w:t>
            </w:r>
          </w:p>
        </w:tc>
        <w:tc>
          <w:tcPr>
            <w:tcW w:w="1784" w:type="dxa"/>
            <w:shd w:val="clear" w:color="auto" w:fill="DBE5F1" w:themeFill="accent1" w:themeFillTint="33"/>
          </w:tcPr>
          <w:p w:rsidR="006C471D" w:rsidRPr="0023074F" w:rsidRDefault="006C471D" w:rsidP="006C471D">
            <w:pPr>
              <w:rPr>
                <w:rFonts w:ascii="Cambria" w:hAnsi="Cambria"/>
                <w:b/>
                <w:sz w:val="22"/>
                <w:szCs w:val="22"/>
                <w:lang w:eastAsia="sr-Latn-CS"/>
              </w:rPr>
            </w:pPr>
            <w:r w:rsidRPr="0023074F">
              <w:rPr>
                <w:rFonts w:ascii="Cambria" w:hAnsi="Cambria"/>
                <w:b/>
                <w:sz w:val="22"/>
                <w:szCs w:val="22"/>
                <w:lang w:eastAsia="sr-Latn-CS"/>
              </w:rPr>
              <w:t>ВРЕМЕ</w:t>
            </w:r>
          </w:p>
        </w:tc>
        <w:tc>
          <w:tcPr>
            <w:tcW w:w="1820" w:type="dxa"/>
            <w:shd w:val="clear" w:color="auto" w:fill="DBE5F1" w:themeFill="accent1" w:themeFillTint="33"/>
          </w:tcPr>
          <w:p w:rsidR="006C471D" w:rsidRPr="0023074F" w:rsidRDefault="006C471D" w:rsidP="006C471D">
            <w:pPr>
              <w:rPr>
                <w:rFonts w:ascii="Cambria" w:hAnsi="Cambria"/>
                <w:b/>
                <w:sz w:val="22"/>
                <w:szCs w:val="22"/>
                <w:lang w:eastAsia="sr-Latn-CS"/>
              </w:rPr>
            </w:pPr>
            <w:r w:rsidRPr="0023074F">
              <w:rPr>
                <w:rFonts w:ascii="Cambria" w:hAnsi="Cambria"/>
                <w:b/>
                <w:sz w:val="22"/>
                <w:szCs w:val="22"/>
                <w:lang w:eastAsia="sr-Latn-CS"/>
              </w:rPr>
              <w:t>ОРГАНИЗАТОР</w:t>
            </w:r>
          </w:p>
        </w:tc>
        <w:tc>
          <w:tcPr>
            <w:tcW w:w="1491" w:type="dxa"/>
            <w:shd w:val="clear" w:color="auto" w:fill="DBE5F1" w:themeFill="accent1" w:themeFillTint="33"/>
          </w:tcPr>
          <w:p w:rsidR="006C471D" w:rsidRPr="0023074F" w:rsidRDefault="006C471D" w:rsidP="006C471D">
            <w:pPr>
              <w:rPr>
                <w:rFonts w:ascii="Cambria" w:hAnsi="Cambria"/>
                <w:b/>
                <w:sz w:val="22"/>
                <w:szCs w:val="22"/>
                <w:lang w:eastAsia="sr-Latn-CS"/>
              </w:rPr>
            </w:pPr>
            <w:r w:rsidRPr="0023074F">
              <w:rPr>
                <w:rFonts w:ascii="Cambria" w:hAnsi="Cambria"/>
                <w:b/>
                <w:sz w:val="22"/>
                <w:szCs w:val="22"/>
                <w:lang w:eastAsia="sr-Latn-CS"/>
              </w:rPr>
              <w:t>К1-4/П1-8</w:t>
            </w:r>
          </w:p>
        </w:tc>
        <w:tc>
          <w:tcPr>
            <w:tcW w:w="1595" w:type="dxa"/>
            <w:shd w:val="clear" w:color="auto" w:fill="DBE5F1" w:themeFill="accent1" w:themeFillTint="33"/>
          </w:tcPr>
          <w:p w:rsidR="006C471D" w:rsidRPr="0023074F" w:rsidRDefault="006C471D" w:rsidP="006C471D">
            <w:pPr>
              <w:rPr>
                <w:rFonts w:ascii="Cambria" w:hAnsi="Cambria"/>
                <w:b/>
                <w:sz w:val="22"/>
                <w:szCs w:val="22"/>
                <w:lang w:eastAsia="sr-Latn-CS"/>
              </w:rPr>
            </w:pPr>
            <w:r w:rsidRPr="0023074F">
              <w:rPr>
                <w:rFonts w:ascii="Cambria" w:hAnsi="Cambria"/>
                <w:b/>
                <w:sz w:val="22"/>
                <w:szCs w:val="22"/>
                <w:lang w:eastAsia="sr-Latn-CS"/>
              </w:rPr>
              <w:t>БОДОВИ</w:t>
            </w:r>
          </w:p>
        </w:tc>
      </w:tr>
      <w:tr w:rsidR="006C471D" w:rsidRPr="0023074F" w:rsidTr="00527820">
        <w:tc>
          <w:tcPr>
            <w:tcW w:w="2598" w:type="dxa"/>
            <w:vAlign w:val="center"/>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cs="Arial"/>
                <w:sz w:val="22"/>
                <w:szCs w:val="22"/>
                <w:lang w:val="sr-Cyrl-RS" w:eastAsia="zh-CN"/>
              </w:rPr>
              <w:t>Инклузивно образовање и индивидуални образовни план</w:t>
            </w:r>
          </w:p>
        </w:tc>
        <w:tc>
          <w:tcPr>
            <w:tcW w:w="1784" w:type="dxa"/>
            <w:vAlign w:val="center"/>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cs="Arial"/>
                <w:sz w:val="22"/>
                <w:szCs w:val="22"/>
                <w:lang w:val="sr-Cyrl-RS" w:eastAsia="zh-CN"/>
              </w:rPr>
              <w:t>Удружење Мост за сарадњу и посредовање, Београд</w:t>
            </w:r>
          </w:p>
        </w:tc>
        <w:tc>
          <w:tcPr>
            <w:tcW w:w="1820" w:type="dxa"/>
            <w:vAlign w:val="center"/>
          </w:tcPr>
          <w:p w:rsidR="006C471D" w:rsidRPr="0023074F" w:rsidRDefault="006C471D" w:rsidP="006C471D">
            <w:pPr>
              <w:spacing w:after="200" w:line="276" w:lineRule="auto"/>
              <w:rPr>
                <w:rFonts w:ascii="Cambria" w:eastAsia="SimSun" w:hAnsi="Cambria" w:cs="Arial"/>
                <w:sz w:val="22"/>
                <w:szCs w:val="22"/>
                <w:lang w:val="sr-Cyrl-RS" w:eastAsia="zh-CN"/>
              </w:rPr>
            </w:pPr>
            <w:r w:rsidRPr="0023074F">
              <w:rPr>
                <w:rFonts w:ascii="Cambria" w:eastAsia="SimSun" w:hAnsi="Cambria" w:cs="Arial"/>
                <w:sz w:val="22"/>
                <w:szCs w:val="22"/>
                <w:lang w:val="sr-Cyrl-RS" w:eastAsia="zh-CN"/>
              </w:rPr>
              <w:t>Иваново,</w:t>
            </w:r>
          </w:p>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cs="Arial"/>
                <w:sz w:val="22"/>
                <w:szCs w:val="22"/>
                <w:lang w:val="sr-Cyrl-RS" w:eastAsia="zh-CN"/>
              </w:rPr>
              <w:t>25.08.2018.</w:t>
            </w:r>
          </w:p>
        </w:tc>
        <w:tc>
          <w:tcPr>
            <w:tcW w:w="1491" w:type="dxa"/>
            <w:vAlign w:val="center"/>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cs="Arial"/>
                <w:sz w:val="22"/>
                <w:szCs w:val="22"/>
                <w:lang w:val="sr-Cyrl-RS" w:eastAsia="zh-CN"/>
              </w:rPr>
              <w:t>К2, П1</w:t>
            </w:r>
          </w:p>
        </w:tc>
        <w:tc>
          <w:tcPr>
            <w:tcW w:w="1595" w:type="dxa"/>
            <w:vAlign w:val="center"/>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cs="Arial"/>
                <w:sz w:val="22"/>
                <w:szCs w:val="22"/>
                <w:lang w:val="sr-Cyrl-RS" w:eastAsia="zh-CN"/>
              </w:rPr>
              <w:t>16</w:t>
            </w:r>
          </w:p>
        </w:tc>
      </w:tr>
      <w:tr w:rsidR="006C471D" w:rsidRPr="0023074F" w:rsidTr="00527820">
        <w:tc>
          <w:tcPr>
            <w:tcW w:w="2598" w:type="dxa"/>
            <w:vAlign w:val="center"/>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cs="Arial"/>
                <w:sz w:val="22"/>
                <w:szCs w:val="22"/>
                <w:lang w:val="sr-Cyrl-RS" w:eastAsia="zh-CN"/>
              </w:rPr>
              <w:t>Аутистични спектар, хиперактивност, дислексија и друге сметње - стратегије</w:t>
            </w:r>
          </w:p>
        </w:tc>
        <w:tc>
          <w:tcPr>
            <w:tcW w:w="1784" w:type="dxa"/>
            <w:vAlign w:val="center"/>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cs="Arial"/>
                <w:sz w:val="22"/>
                <w:szCs w:val="22"/>
                <w:lang w:val="sr-Cyrl-RS" w:eastAsia="zh-CN"/>
              </w:rPr>
              <w:t>Удружење Мост за сарадњу и посредовање, Београд</w:t>
            </w:r>
          </w:p>
        </w:tc>
        <w:tc>
          <w:tcPr>
            <w:tcW w:w="1820" w:type="dxa"/>
            <w:vAlign w:val="center"/>
          </w:tcPr>
          <w:p w:rsidR="006C471D" w:rsidRPr="0023074F" w:rsidRDefault="006C471D" w:rsidP="006C471D">
            <w:pPr>
              <w:spacing w:after="200" w:line="276" w:lineRule="auto"/>
              <w:rPr>
                <w:rFonts w:ascii="Cambria" w:eastAsia="SimSun" w:hAnsi="Cambria" w:cs="Arial"/>
                <w:sz w:val="22"/>
                <w:szCs w:val="22"/>
                <w:lang w:val="sr-Cyrl-RS" w:eastAsia="zh-CN"/>
              </w:rPr>
            </w:pPr>
            <w:r w:rsidRPr="0023074F">
              <w:rPr>
                <w:rFonts w:ascii="Cambria" w:eastAsia="SimSun" w:hAnsi="Cambria" w:cs="Arial"/>
                <w:sz w:val="22"/>
                <w:szCs w:val="22"/>
                <w:lang w:val="sr-Cyrl-RS" w:eastAsia="zh-CN"/>
              </w:rPr>
              <w:t>Иваново,</w:t>
            </w:r>
          </w:p>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cs="Arial"/>
                <w:sz w:val="22"/>
                <w:szCs w:val="22"/>
                <w:lang w:val="sr-Cyrl-RS" w:eastAsia="zh-CN"/>
              </w:rPr>
              <w:t>16.11.2018.</w:t>
            </w:r>
          </w:p>
        </w:tc>
        <w:tc>
          <w:tcPr>
            <w:tcW w:w="1491" w:type="dxa"/>
            <w:vAlign w:val="center"/>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cs="Arial"/>
                <w:sz w:val="22"/>
                <w:szCs w:val="22"/>
                <w:lang w:val="sr-Cyrl-RS" w:eastAsia="zh-CN"/>
              </w:rPr>
              <w:t>К2, П2</w:t>
            </w:r>
          </w:p>
        </w:tc>
        <w:tc>
          <w:tcPr>
            <w:tcW w:w="1595" w:type="dxa"/>
            <w:vAlign w:val="center"/>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cs="Arial"/>
                <w:sz w:val="22"/>
                <w:szCs w:val="22"/>
                <w:lang w:val="sr-Cyrl-RS" w:eastAsia="zh-CN"/>
              </w:rPr>
              <w:t>16</w:t>
            </w:r>
          </w:p>
        </w:tc>
      </w:tr>
      <w:tr w:rsidR="006C471D" w:rsidRPr="0023074F" w:rsidTr="00527820">
        <w:tc>
          <w:tcPr>
            <w:tcW w:w="2598" w:type="dxa"/>
            <w:vAlign w:val="center"/>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cs="Arial"/>
                <w:sz w:val="22"/>
                <w:szCs w:val="22"/>
                <w:lang w:val="sr-Cyrl-RS" w:eastAsia="zh-CN"/>
              </w:rPr>
              <w:t>Учионица добре воље</w:t>
            </w:r>
          </w:p>
        </w:tc>
        <w:tc>
          <w:tcPr>
            <w:tcW w:w="1784" w:type="dxa"/>
            <w:vAlign w:val="center"/>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cs="Arial"/>
                <w:sz w:val="22"/>
                <w:szCs w:val="22"/>
                <w:lang w:val="sr-Cyrl-RS" w:eastAsia="zh-CN"/>
              </w:rPr>
              <w:t>Удружење Мост за сарадњу и посредовање, Београд</w:t>
            </w:r>
          </w:p>
        </w:tc>
        <w:tc>
          <w:tcPr>
            <w:tcW w:w="1820" w:type="dxa"/>
            <w:vAlign w:val="center"/>
          </w:tcPr>
          <w:p w:rsidR="006C471D" w:rsidRPr="0023074F" w:rsidRDefault="006C471D" w:rsidP="006C471D">
            <w:pPr>
              <w:spacing w:after="200" w:line="276" w:lineRule="auto"/>
              <w:rPr>
                <w:rFonts w:ascii="Cambria" w:eastAsia="SimSun" w:hAnsi="Cambria" w:cs="Arial"/>
                <w:sz w:val="22"/>
                <w:szCs w:val="22"/>
                <w:lang w:val="sr-Cyrl-RS" w:eastAsia="zh-CN"/>
              </w:rPr>
            </w:pPr>
            <w:r w:rsidRPr="0023074F">
              <w:rPr>
                <w:rFonts w:ascii="Cambria" w:eastAsia="SimSun" w:hAnsi="Cambria" w:cs="Arial"/>
                <w:sz w:val="22"/>
                <w:szCs w:val="22"/>
                <w:lang w:val="sr-Cyrl-RS" w:eastAsia="zh-CN"/>
              </w:rPr>
              <w:t>Иваново,</w:t>
            </w:r>
          </w:p>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cs="Arial"/>
                <w:sz w:val="22"/>
                <w:szCs w:val="22"/>
                <w:lang w:val="sr-Cyrl-RS" w:eastAsia="zh-CN"/>
              </w:rPr>
              <w:t>1–2.2.2019.</w:t>
            </w:r>
          </w:p>
        </w:tc>
        <w:tc>
          <w:tcPr>
            <w:tcW w:w="1491" w:type="dxa"/>
            <w:vAlign w:val="center"/>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cs="Arial"/>
                <w:sz w:val="22"/>
                <w:szCs w:val="22"/>
                <w:lang w:val="sr-Cyrl-RS" w:eastAsia="zh-CN"/>
              </w:rPr>
              <w:t>К2, П2</w:t>
            </w:r>
          </w:p>
        </w:tc>
        <w:tc>
          <w:tcPr>
            <w:tcW w:w="1595" w:type="dxa"/>
            <w:vAlign w:val="center"/>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cs="Arial"/>
                <w:sz w:val="22"/>
                <w:szCs w:val="22"/>
                <w:lang w:val="sr-Cyrl-RS" w:eastAsia="zh-CN"/>
              </w:rPr>
              <w:t>16</w:t>
            </w:r>
          </w:p>
        </w:tc>
      </w:tr>
      <w:tr w:rsidR="006C471D" w:rsidRPr="0023074F" w:rsidTr="00527820">
        <w:tc>
          <w:tcPr>
            <w:tcW w:w="2598" w:type="dxa"/>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t>Школа за 21. век</w:t>
            </w:r>
          </w:p>
        </w:tc>
        <w:tc>
          <w:tcPr>
            <w:tcW w:w="1784" w:type="dxa"/>
          </w:tcPr>
          <w:p w:rsidR="006C471D" w:rsidRPr="0023074F" w:rsidRDefault="006C471D" w:rsidP="006C471D">
            <w:pPr>
              <w:spacing w:after="200" w:line="276" w:lineRule="auto"/>
              <w:rPr>
                <w:rFonts w:ascii="Cambria" w:eastAsia="SimSun" w:hAnsi="Cambria"/>
                <w:sz w:val="22"/>
                <w:szCs w:val="22"/>
                <w:lang w:val="sr-Latn-RS" w:eastAsia="zh-CN"/>
              </w:rPr>
            </w:pPr>
            <w:r w:rsidRPr="0023074F">
              <w:rPr>
                <w:rFonts w:ascii="Cambria" w:eastAsia="SimSun" w:hAnsi="Cambria"/>
                <w:sz w:val="22"/>
                <w:szCs w:val="22"/>
                <w:lang w:val="sr-Latn-RS" w:eastAsia="zh-CN"/>
              </w:rPr>
              <w:t>British council</w:t>
            </w:r>
          </w:p>
        </w:tc>
        <w:tc>
          <w:tcPr>
            <w:tcW w:w="1820" w:type="dxa"/>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t>Панчево,</w:t>
            </w:r>
          </w:p>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lastRenderedPageBreak/>
              <w:t>28-30.3.2019.</w:t>
            </w:r>
          </w:p>
        </w:tc>
        <w:tc>
          <w:tcPr>
            <w:tcW w:w="1491" w:type="dxa"/>
          </w:tcPr>
          <w:p w:rsidR="006C471D" w:rsidRPr="0023074F" w:rsidRDefault="006C471D" w:rsidP="006C471D">
            <w:pPr>
              <w:spacing w:after="200" w:line="276" w:lineRule="auto"/>
              <w:rPr>
                <w:rFonts w:ascii="Cambria" w:eastAsia="SimSun" w:hAnsi="Cambria"/>
                <w:sz w:val="22"/>
                <w:szCs w:val="22"/>
                <w:lang w:val="sr-Cyrl-RS" w:eastAsia="zh-CN"/>
              </w:rPr>
            </w:pPr>
          </w:p>
        </w:tc>
        <w:tc>
          <w:tcPr>
            <w:tcW w:w="1595" w:type="dxa"/>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t>40</w:t>
            </w:r>
          </w:p>
        </w:tc>
      </w:tr>
      <w:tr w:rsidR="006C471D" w:rsidRPr="0023074F" w:rsidTr="00527820">
        <w:tc>
          <w:tcPr>
            <w:tcW w:w="2598" w:type="dxa"/>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lastRenderedPageBreak/>
              <w:t>Обука есдневник координатора</w:t>
            </w:r>
          </w:p>
        </w:tc>
        <w:tc>
          <w:tcPr>
            <w:tcW w:w="1784" w:type="dxa"/>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t>Ужице</w:t>
            </w:r>
            <w:r w:rsidRPr="0023074F">
              <w:rPr>
                <w:rFonts w:ascii="Cambria" w:eastAsia="SimSun" w:hAnsi="Cambria"/>
                <w:sz w:val="22"/>
                <w:szCs w:val="22"/>
                <w:lang w:val="sr-Latn-RS" w:eastAsia="zh-CN"/>
              </w:rPr>
              <w:t xml:space="preserve">, </w:t>
            </w:r>
            <w:r w:rsidRPr="0023074F">
              <w:rPr>
                <w:rFonts w:ascii="Cambria" w:eastAsia="SimSun" w:hAnsi="Cambria"/>
                <w:sz w:val="22"/>
                <w:szCs w:val="22"/>
                <w:lang w:val="sr-Cyrl-RS" w:eastAsia="zh-CN"/>
              </w:rPr>
              <w:t>ТРГ Светог Саве</w:t>
            </w:r>
            <w:r w:rsidRPr="0023074F">
              <w:rPr>
                <w:rFonts w:ascii="Cambria" w:eastAsia="SimSun" w:hAnsi="Cambria"/>
                <w:sz w:val="22"/>
                <w:szCs w:val="22"/>
                <w:lang w:val="sr-Latn-RS" w:eastAsia="zh-CN"/>
              </w:rPr>
              <w:t xml:space="preserve"> 36 – </w:t>
            </w:r>
            <w:r w:rsidRPr="0023074F">
              <w:rPr>
                <w:rFonts w:ascii="Cambria" w:eastAsia="SimSun" w:hAnsi="Cambria"/>
                <w:sz w:val="22"/>
                <w:szCs w:val="22"/>
                <w:lang w:val="sr-Cyrl-RS" w:eastAsia="zh-CN"/>
              </w:rPr>
              <w:t>Педагошки факултет</w:t>
            </w:r>
          </w:p>
        </w:tc>
        <w:tc>
          <w:tcPr>
            <w:tcW w:w="1820" w:type="dxa"/>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t>Ужице</w:t>
            </w:r>
          </w:p>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t>29. 11. 2018.</w:t>
            </w:r>
          </w:p>
        </w:tc>
        <w:tc>
          <w:tcPr>
            <w:tcW w:w="1491" w:type="dxa"/>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t>К2</w:t>
            </w:r>
          </w:p>
        </w:tc>
        <w:tc>
          <w:tcPr>
            <w:tcW w:w="1595" w:type="dxa"/>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t>4</w:t>
            </w:r>
          </w:p>
        </w:tc>
      </w:tr>
      <w:tr w:rsidR="006C471D" w:rsidRPr="0023074F" w:rsidTr="00527820">
        <w:tc>
          <w:tcPr>
            <w:tcW w:w="2598" w:type="dxa"/>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t>Обука- програмски језик Пајтон</w:t>
            </w:r>
          </w:p>
        </w:tc>
        <w:tc>
          <w:tcPr>
            <w:tcW w:w="1784" w:type="dxa"/>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t>Ош ,,СветиСава,, Панчево</w:t>
            </w:r>
          </w:p>
        </w:tc>
        <w:tc>
          <w:tcPr>
            <w:tcW w:w="1820" w:type="dxa"/>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t xml:space="preserve">  Панчево</w:t>
            </w:r>
          </w:p>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t>02-03.02.2018</w:t>
            </w:r>
          </w:p>
        </w:tc>
        <w:tc>
          <w:tcPr>
            <w:tcW w:w="1491" w:type="dxa"/>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t>К2</w:t>
            </w:r>
          </w:p>
        </w:tc>
        <w:tc>
          <w:tcPr>
            <w:tcW w:w="1595" w:type="dxa"/>
          </w:tcPr>
          <w:p w:rsidR="006C471D" w:rsidRPr="0023074F" w:rsidRDefault="006C471D" w:rsidP="006C471D">
            <w:pPr>
              <w:spacing w:after="200" w:line="276" w:lineRule="auto"/>
              <w:rPr>
                <w:rFonts w:ascii="Cambria" w:eastAsia="SimSun" w:hAnsi="Cambria"/>
                <w:sz w:val="22"/>
                <w:szCs w:val="22"/>
                <w:lang w:val="sr-Cyrl-RS" w:eastAsia="zh-CN"/>
              </w:rPr>
            </w:pPr>
            <w:r w:rsidRPr="0023074F">
              <w:rPr>
                <w:rFonts w:ascii="Cambria" w:eastAsia="SimSun" w:hAnsi="Cambria"/>
                <w:sz w:val="22"/>
                <w:szCs w:val="22"/>
                <w:lang w:val="sr-Cyrl-RS" w:eastAsia="zh-CN"/>
              </w:rPr>
              <w:t>16</w:t>
            </w:r>
          </w:p>
        </w:tc>
      </w:tr>
    </w:tbl>
    <w:p w:rsidR="00635067" w:rsidRPr="0023074F" w:rsidRDefault="00635067" w:rsidP="0007231B">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1701"/>
        <w:gridCol w:w="1442"/>
        <w:gridCol w:w="2145"/>
      </w:tblGrid>
      <w:tr w:rsidR="00953B73" w:rsidRPr="0023074F" w:rsidTr="00527820">
        <w:tc>
          <w:tcPr>
            <w:tcW w:w="9889" w:type="dxa"/>
            <w:gridSpan w:val="4"/>
            <w:tcBorders>
              <w:top w:val="single" w:sz="4" w:space="0" w:color="auto"/>
              <w:left w:val="single" w:sz="4" w:space="0" w:color="auto"/>
              <w:bottom w:val="single" w:sz="4" w:space="0" w:color="auto"/>
              <w:right w:val="single" w:sz="4" w:space="0" w:color="auto"/>
            </w:tcBorders>
            <w:shd w:val="clear" w:color="auto" w:fill="DBE5F1"/>
          </w:tcPr>
          <w:p w:rsidR="00953B73" w:rsidRPr="0023074F" w:rsidRDefault="00953B73" w:rsidP="00527820">
            <w:pPr>
              <w:tabs>
                <w:tab w:val="left" w:pos="540"/>
              </w:tabs>
              <w:jc w:val="both"/>
              <w:rPr>
                <w:rFonts w:ascii="Cambria" w:hAnsi="Cambria"/>
                <w:b/>
              </w:rPr>
            </w:pPr>
            <w:r w:rsidRPr="0023074F">
              <w:rPr>
                <w:rFonts w:ascii="Cambria" w:hAnsi="Cambria"/>
                <w:b/>
              </w:rPr>
              <w:t>СТРУЧНО УСАВРШАВАЊЕ УНУТАР УСТАНОВЕ</w:t>
            </w:r>
          </w:p>
        </w:tc>
      </w:tr>
      <w:tr w:rsidR="00953B73" w:rsidRPr="0023074F" w:rsidTr="00527820">
        <w:tc>
          <w:tcPr>
            <w:tcW w:w="4601" w:type="dxa"/>
            <w:tcBorders>
              <w:top w:val="single" w:sz="4" w:space="0" w:color="auto"/>
              <w:left w:val="single" w:sz="4" w:space="0" w:color="auto"/>
              <w:bottom w:val="single" w:sz="4" w:space="0" w:color="auto"/>
              <w:right w:val="single" w:sz="4" w:space="0" w:color="auto"/>
            </w:tcBorders>
            <w:shd w:val="clear" w:color="auto" w:fill="DBE5F1"/>
            <w:hideMark/>
          </w:tcPr>
          <w:p w:rsidR="00953B73" w:rsidRPr="0023074F" w:rsidRDefault="00953B73" w:rsidP="00527820">
            <w:pPr>
              <w:tabs>
                <w:tab w:val="left" w:pos="540"/>
              </w:tabs>
              <w:jc w:val="both"/>
              <w:rPr>
                <w:rFonts w:ascii="Cambria" w:hAnsi="Cambria"/>
                <w:b/>
              </w:rPr>
            </w:pPr>
            <w:r w:rsidRPr="0023074F">
              <w:rPr>
                <w:rFonts w:ascii="Cambria" w:hAnsi="Cambria"/>
                <w:b/>
              </w:rPr>
              <w:t>АКТИВНОСТ</w:t>
            </w: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rsidR="00953B73" w:rsidRPr="0023074F" w:rsidRDefault="00953B73" w:rsidP="00527820">
            <w:pPr>
              <w:tabs>
                <w:tab w:val="left" w:pos="540"/>
              </w:tabs>
              <w:jc w:val="both"/>
              <w:rPr>
                <w:rFonts w:ascii="Cambria" w:hAnsi="Cambria"/>
                <w:b/>
              </w:rPr>
            </w:pPr>
            <w:r w:rsidRPr="0023074F">
              <w:rPr>
                <w:rFonts w:ascii="Cambria" w:hAnsi="Cambria"/>
                <w:b/>
              </w:rPr>
              <w:t>УЛОГА</w:t>
            </w:r>
          </w:p>
        </w:tc>
        <w:tc>
          <w:tcPr>
            <w:tcW w:w="1442" w:type="dxa"/>
            <w:tcBorders>
              <w:top w:val="single" w:sz="4" w:space="0" w:color="auto"/>
              <w:left w:val="single" w:sz="4" w:space="0" w:color="auto"/>
              <w:bottom w:val="single" w:sz="4" w:space="0" w:color="auto"/>
              <w:right w:val="single" w:sz="4" w:space="0" w:color="auto"/>
            </w:tcBorders>
            <w:shd w:val="clear" w:color="auto" w:fill="DBE5F1"/>
          </w:tcPr>
          <w:p w:rsidR="00953B73" w:rsidRPr="0023074F" w:rsidRDefault="00953B73" w:rsidP="00527820">
            <w:pPr>
              <w:tabs>
                <w:tab w:val="left" w:pos="540"/>
              </w:tabs>
              <w:jc w:val="both"/>
              <w:rPr>
                <w:rFonts w:ascii="Cambria" w:hAnsi="Cambria"/>
                <w:b/>
              </w:rPr>
            </w:pPr>
            <w:r w:rsidRPr="0023074F">
              <w:rPr>
                <w:rFonts w:ascii="Cambria" w:hAnsi="Cambria"/>
                <w:b/>
              </w:rPr>
              <w:t>ВРЕМЕ</w:t>
            </w:r>
          </w:p>
        </w:tc>
        <w:tc>
          <w:tcPr>
            <w:tcW w:w="2145" w:type="dxa"/>
            <w:tcBorders>
              <w:top w:val="single" w:sz="4" w:space="0" w:color="auto"/>
              <w:left w:val="single" w:sz="4" w:space="0" w:color="auto"/>
              <w:bottom w:val="single" w:sz="4" w:space="0" w:color="auto"/>
              <w:right w:val="single" w:sz="4" w:space="0" w:color="auto"/>
            </w:tcBorders>
            <w:shd w:val="clear" w:color="auto" w:fill="DBE5F1"/>
            <w:hideMark/>
          </w:tcPr>
          <w:p w:rsidR="00953B73" w:rsidRPr="0023074F" w:rsidRDefault="00953B73" w:rsidP="00527820">
            <w:pPr>
              <w:tabs>
                <w:tab w:val="left" w:pos="540"/>
              </w:tabs>
              <w:jc w:val="both"/>
              <w:rPr>
                <w:rFonts w:ascii="Cambria" w:hAnsi="Cambria"/>
                <w:b/>
              </w:rPr>
            </w:pPr>
            <w:r w:rsidRPr="0023074F">
              <w:rPr>
                <w:rFonts w:ascii="Cambria" w:hAnsi="Cambria"/>
                <w:b/>
              </w:rPr>
              <w:t>САТИ/БОДОВИ</w:t>
            </w:r>
          </w:p>
        </w:tc>
      </w:tr>
      <w:tr w:rsidR="00953B73" w:rsidRPr="0023074F" w:rsidTr="00527820">
        <w:tc>
          <w:tcPr>
            <w:tcW w:w="4601" w:type="dxa"/>
            <w:tcBorders>
              <w:top w:val="single" w:sz="4" w:space="0" w:color="auto"/>
              <w:left w:val="single" w:sz="4" w:space="0" w:color="auto"/>
              <w:bottom w:val="single" w:sz="4" w:space="0" w:color="auto"/>
              <w:right w:val="single" w:sz="4" w:space="0" w:color="auto"/>
            </w:tcBorders>
            <w:hideMark/>
          </w:tcPr>
          <w:p w:rsidR="00953B73" w:rsidRPr="0023074F" w:rsidRDefault="00953B73" w:rsidP="00527820">
            <w:pPr>
              <w:tabs>
                <w:tab w:val="left" w:pos="540"/>
              </w:tabs>
              <w:jc w:val="both"/>
              <w:rPr>
                <w:rFonts w:ascii="Cambria" w:hAnsi="Cambria"/>
              </w:rPr>
            </w:pPr>
            <w:r w:rsidRPr="0023074F">
              <w:rPr>
                <w:rFonts w:ascii="Cambria" w:hAnsi="Cambria"/>
              </w:rPr>
              <w:t xml:space="preserve">присуство огледном часу ( немачког језика, српског језика и историје) са темом Дан победе над фашизмом. Час је реализован у одељењима 8-1 и 7-1. </w:t>
            </w:r>
          </w:p>
          <w:p w:rsidR="00953B73" w:rsidRPr="0023074F" w:rsidRDefault="00953B73" w:rsidP="00527820">
            <w:pPr>
              <w:tabs>
                <w:tab w:val="left" w:pos="540"/>
              </w:tabs>
              <w:jc w:val="both"/>
              <w:rPr>
                <w:rFonts w:ascii="Cambria" w:hAnsi="Cambria"/>
              </w:rPr>
            </w:pPr>
          </w:p>
        </w:tc>
        <w:tc>
          <w:tcPr>
            <w:tcW w:w="1701" w:type="dxa"/>
            <w:tcBorders>
              <w:top w:val="single" w:sz="4" w:space="0" w:color="auto"/>
              <w:left w:val="single" w:sz="4" w:space="0" w:color="auto"/>
              <w:bottom w:val="single" w:sz="4" w:space="0" w:color="auto"/>
              <w:right w:val="single" w:sz="4" w:space="0" w:color="auto"/>
            </w:tcBorders>
            <w:hideMark/>
          </w:tcPr>
          <w:p w:rsidR="00953B73" w:rsidRPr="0023074F" w:rsidRDefault="00953B73" w:rsidP="00527820">
            <w:pPr>
              <w:tabs>
                <w:tab w:val="left" w:pos="540"/>
              </w:tabs>
              <w:jc w:val="both"/>
              <w:rPr>
                <w:rFonts w:ascii="Cambria" w:hAnsi="Cambria"/>
              </w:rPr>
            </w:pPr>
            <w:r w:rsidRPr="0023074F">
              <w:rPr>
                <w:rFonts w:ascii="Cambria" w:hAnsi="Cambria"/>
              </w:rPr>
              <w:t>посматрач и учесник у анализи</w:t>
            </w:r>
          </w:p>
        </w:tc>
        <w:tc>
          <w:tcPr>
            <w:tcW w:w="1442" w:type="dxa"/>
            <w:tcBorders>
              <w:top w:val="single" w:sz="4" w:space="0" w:color="auto"/>
              <w:left w:val="single" w:sz="4" w:space="0" w:color="auto"/>
              <w:bottom w:val="single" w:sz="4" w:space="0" w:color="auto"/>
              <w:right w:val="single" w:sz="4" w:space="0" w:color="auto"/>
            </w:tcBorders>
          </w:tcPr>
          <w:p w:rsidR="00953B73" w:rsidRPr="0023074F" w:rsidRDefault="00953B73" w:rsidP="00527820">
            <w:pPr>
              <w:tabs>
                <w:tab w:val="left" w:pos="540"/>
              </w:tabs>
              <w:jc w:val="both"/>
              <w:rPr>
                <w:rFonts w:ascii="Cambria" w:hAnsi="Cambria"/>
              </w:rPr>
            </w:pPr>
            <w:r w:rsidRPr="0023074F">
              <w:rPr>
                <w:rFonts w:ascii="Cambria" w:hAnsi="Cambria"/>
              </w:rPr>
              <w:t>09.05.2019.</w:t>
            </w:r>
          </w:p>
        </w:tc>
        <w:tc>
          <w:tcPr>
            <w:tcW w:w="2145" w:type="dxa"/>
            <w:tcBorders>
              <w:top w:val="single" w:sz="4" w:space="0" w:color="auto"/>
              <w:left w:val="single" w:sz="4" w:space="0" w:color="auto"/>
              <w:bottom w:val="single" w:sz="4" w:space="0" w:color="auto"/>
              <w:right w:val="single" w:sz="4" w:space="0" w:color="auto"/>
            </w:tcBorders>
            <w:hideMark/>
          </w:tcPr>
          <w:p w:rsidR="00953B73" w:rsidRPr="0023074F" w:rsidRDefault="00953B73" w:rsidP="00527820">
            <w:pPr>
              <w:tabs>
                <w:tab w:val="left" w:pos="540"/>
              </w:tabs>
              <w:jc w:val="both"/>
              <w:rPr>
                <w:rFonts w:ascii="Cambria" w:hAnsi="Cambria"/>
              </w:rPr>
            </w:pPr>
            <w:r w:rsidRPr="0023074F">
              <w:rPr>
                <w:rFonts w:ascii="Cambria" w:hAnsi="Cambria"/>
              </w:rPr>
              <w:t>1</w:t>
            </w:r>
          </w:p>
        </w:tc>
      </w:tr>
      <w:tr w:rsidR="00953B73" w:rsidRPr="0023074F" w:rsidTr="00527820">
        <w:tc>
          <w:tcPr>
            <w:tcW w:w="4601" w:type="dxa"/>
            <w:tcBorders>
              <w:top w:val="single" w:sz="4" w:space="0" w:color="auto"/>
              <w:left w:val="single" w:sz="4" w:space="0" w:color="auto"/>
              <w:bottom w:val="single" w:sz="4" w:space="0" w:color="auto"/>
              <w:right w:val="single" w:sz="4" w:space="0" w:color="auto"/>
            </w:tcBorders>
            <w:hideMark/>
          </w:tcPr>
          <w:p w:rsidR="00953B73" w:rsidRPr="0023074F" w:rsidRDefault="00953B73" w:rsidP="00527820">
            <w:pPr>
              <w:tabs>
                <w:tab w:val="left" w:pos="540"/>
              </w:tabs>
              <w:jc w:val="both"/>
              <w:rPr>
                <w:rFonts w:ascii="Cambria" w:hAnsi="Cambria"/>
              </w:rPr>
            </w:pPr>
            <w:r w:rsidRPr="0023074F">
              <w:rPr>
                <w:rFonts w:ascii="Cambria" w:hAnsi="Cambria"/>
              </w:rPr>
              <w:t>обука за наставнике у оквиру Пројекта</w:t>
            </w:r>
            <w:r w:rsidRPr="0023074F">
              <w:rPr>
                <w:rFonts w:ascii="Cambria" w:hAnsi="Cambria"/>
                <w:i/>
              </w:rPr>
              <w:t xml:space="preserve"> </w:t>
            </w:r>
            <w:r w:rsidRPr="0023074F">
              <w:rPr>
                <w:rFonts w:ascii="Cambria" w:hAnsi="Cambria"/>
              </w:rPr>
              <w:t>"Борба против дискриминације деце и младих из најрањивијих група у образовном систему"</w:t>
            </w:r>
          </w:p>
        </w:tc>
        <w:tc>
          <w:tcPr>
            <w:tcW w:w="1701" w:type="dxa"/>
            <w:tcBorders>
              <w:top w:val="single" w:sz="4" w:space="0" w:color="auto"/>
              <w:left w:val="single" w:sz="4" w:space="0" w:color="auto"/>
              <w:bottom w:val="single" w:sz="4" w:space="0" w:color="auto"/>
              <w:right w:val="single" w:sz="4" w:space="0" w:color="auto"/>
            </w:tcBorders>
            <w:hideMark/>
          </w:tcPr>
          <w:p w:rsidR="00953B73" w:rsidRPr="0023074F" w:rsidRDefault="00953B73" w:rsidP="00527820">
            <w:pPr>
              <w:tabs>
                <w:tab w:val="left" w:pos="540"/>
              </w:tabs>
              <w:jc w:val="both"/>
              <w:rPr>
                <w:rFonts w:ascii="Cambria" w:hAnsi="Cambria"/>
              </w:rPr>
            </w:pPr>
            <w:r w:rsidRPr="0023074F">
              <w:rPr>
                <w:rFonts w:ascii="Cambria" w:hAnsi="Cambria"/>
              </w:rPr>
              <w:t>учесник</w:t>
            </w:r>
          </w:p>
        </w:tc>
        <w:tc>
          <w:tcPr>
            <w:tcW w:w="1442" w:type="dxa"/>
            <w:tcBorders>
              <w:top w:val="single" w:sz="4" w:space="0" w:color="auto"/>
              <w:left w:val="single" w:sz="4" w:space="0" w:color="auto"/>
              <w:bottom w:val="single" w:sz="4" w:space="0" w:color="auto"/>
              <w:right w:val="single" w:sz="4" w:space="0" w:color="auto"/>
            </w:tcBorders>
          </w:tcPr>
          <w:p w:rsidR="00953B73" w:rsidRPr="0023074F" w:rsidRDefault="00953B73" w:rsidP="00527820">
            <w:pPr>
              <w:tabs>
                <w:tab w:val="left" w:pos="540"/>
              </w:tabs>
              <w:jc w:val="both"/>
              <w:rPr>
                <w:rFonts w:ascii="Cambria" w:hAnsi="Cambria"/>
              </w:rPr>
            </w:pPr>
            <w:r w:rsidRPr="0023074F">
              <w:rPr>
                <w:rFonts w:ascii="Cambria" w:hAnsi="Cambria"/>
              </w:rPr>
              <w:t>11.05.2019.</w:t>
            </w:r>
          </w:p>
        </w:tc>
        <w:tc>
          <w:tcPr>
            <w:tcW w:w="2145" w:type="dxa"/>
            <w:tcBorders>
              <w:top w:val="single" w:sz="4" w:space="0" w:color="auto"/>
              <w:left w:val="single" w:sz="4" w:space="0" w:color="auto"/>
              <w:bottom w:val="single" w:sz="4" w:space="0" w:color="auto"/>
              <w:right w:val="single" w:sz="4" w:space="0" w:color="auto"/>
            </w:tcBorders>
            <w:hideMark/>
          </w:tcPr>
          <w:p w:rsidR="00953B73" w:rsidRPr="0023074F" w:rsidRDefault="00953B73" w:rsidP="00527820">
            <w:pPr>
              <w:tabs>
                <w:tab w:val="left" w:pos="540"/>
              </w:tabs>
              <w:jc w:val="both"/>
              <w:rPr>
                <w:rFonts w:ascii="Cambria" w:hAnsi="Cambria"/>
              </w:rPr>
            </w:pPr>
            <w:r w:rsidRPr="0023074F">
              <w:rPr>
                <w:rFonts w:ascii="Cambria" w:hAnsi="Cambria"/>
              </w:rPr>
              <w:t>4</w:t>
            </w:r>
          </w:p>
        </w:tc>
      </w:tr>
    </w:tbl>
    <w:p w:rsidR="00635067" w:rsidRPr="0023074F" w:rsidRDefault="00635067" w:rsidP="0007231B">
      <w:pPr>
        <w:rPr>
          <w:lang w:val="sr-Cyrl-RS"/>
        </w:rPr>
      </w:pPr>
    </w:p>
    <w:p w:rsidR="0007231B" w:rsidRPr="0023074F" w:rsidRDefault="0007231B" w:rsidP="0007231B"/>
    <w:p w:rsidR="007C3BAE" w:rsidRPr="0023074F" w:rsidRDefault="007C3BAE" w:rsidP="00A71DFF">
      <w:pPr>
        <w:tabs>
          <w:tab w:val="left" w:pos="540"/>
        </w:tabs>
        <w:jc w:val="both"/>
        <w:rPr>
          <w:rFonts w:ascii="Cambria" w:hAnsi="Cambria"/>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2043"/>
        <w:gridCol w:w="1842"/>
        <w:gridCol w:w="1843"/>
      </w:tblGrid>
      <w:tr w:rsidR="006A7840" w:rsidRPr="0023074F" w:rsidTr="00B51EFC">
        <w:tc>
          <w:tcPr>
            <w:tcW w:w="9805" w:type="dxa"/>
            <w:gridSpan w:val="5"/>
            <w:shd w:val="clear" w:color="auto" w:fill="DBE5F1"/>
          </w:tcPr>
          <w:p w:rsidR="007C3BAE" w:rsidRPr="0023074F" w:rsidRDefault="007C3BAE" w:rsidP="00B51EFC">
            <w:pPr>
              <w:rPr>
                <w:rFonts w:asciiTheme="majorHAnsi" w:hAnsiTheme="majorHAnsi"/>
                <w:b/>
                <w:sz w:val="22"/>
                <w:szCs w:val="22"/>
              </w:rPr>
            </w:pPr>
            <w:r w:rsidRPr="0023074F">
              <w:rPr>
                <w:rFonts w:asciiTheme="majorHAnsi" w:hAnsiTheme="majorHAnsi"/>
                <w:b/>
                <w:sz w:val="22"/>
                <w:szCs w:val="22"/>
              </w:rPr>
              <w:t>САЊА СИМИЋ МИАЈТОВИЋ</w:t>
            </w:r>
          </w:p>
        </w:tc>
      </w:tr>
      <w:tr w:rsidR="006A7840" w:rsidRPr="0023074F" w:rsidTr="00B51EFC">
        <w:tc>
          <w:tcPr>
            <w:tcW w:w="2235" w:type="dxa"/>
            <w:shd w:val="clear" w:color="auto" w:fill="DBE5F1"/>
          </w:tcPr>
          <w:p w:rsidR="007C3BAE" w:rsidRPr="0023074F" w:rsidRDefault="007C3BAE" w:rsidP="00B51EFC">
            <w:pPr>
              <w:rPr>
                <w:rFonts w:asciiTheme="majorHAnsi" w:hAnsiTheme="majorHAnsi"/>
                <w:b/>
                <w:sz w:val="22"/>
                <w:szCs w:val="22"/>
                <w:highlight w:val="red"/>
              </w:rPr>
            </w:pPr>
            <w:r w:rsidRPr="0023074F">
              <w:rPr>
                <w:rFonts w:asciiTheme="majorHAnsi" w:hAnsiTheme="majorHAnsi"/>
                <w:b/>
                <w:sz w:val="22"/>
                <w:szCs w:val="22"/>
              </w:rPr>
              <w:t>ПРОГРАМ/СТ. СКУП</w:t>
            </w:r>
          </w:p>
        </w:tc>
        <w:tc>
          <w:tcPr>
            <w:tcW w:w="1842" w:type="dxa"/>
            <w:shd w:val="clear" w:color="auto" w:fill="DBE5F1"/>
          </w:tcPr>
          <w:p w:rsidR="007C3BAE" w:rsidRPr="0023074F" w:rsidRDefault="007C3BAE" w:rsidP="00B51EFC">
            <w:pPr>
              <w:rPr>
                <w:rFonts w:asciiTheme="majorHAnsi" w:hAnsiTheme="majorHAnsi"/>
                <w:b/>
                <w:sz w:val="22"/>
                <w:szCs w:val="22"/>
              </w:rPr>
            </w:pPr>
            <w:r w:rsidRPr="0023074F">
              <w:rPr>
                <w:rFonts w:asciiTheme="majorHAnsi" w:hAnsiTheme="majorHAnsi"/>
                <w:b/>
                <w:sz w:val="22"/>
                <w:szCs w:val="22"/>
              </w:rPr>
              <w:t>ВРЕМЕ</w:t>
            </w:r>
          </w:p>
        </w:tc>
        <w:tc>
          <w:tcPr>
            <w:tcW w:w="2043" w:type="dxa"/>
            <w:shd w:val="clear" w:color="auto" w:fill="DBE5F1"/>
          </w:tcPr>
          <w:p w:rsidR="007C3BAE" w:rsidRPr="0023074F" w:rsidRDefault="007C3BAE" w:rsidP="00B51EFC">
            <w:pPr>
              <w:rPr>
                <w:rFonts w:asciiTheme="majorHAnsi" w:hAnsiTheme="majorHAnsi"/>
                <w:b/>
                <w:sz w:val="22"/>
                <w:szCs w:val="22"/>
              </w:rPr>
            </w:pPr>
            <w:r w:rsidRPr="0023074F">
              <w:rPr>
                <w:rFonts w:asciiTheme="majorHAnsi" w:hAnsiTheme="majorHAnsi"/>
                <w:b/>
                <w:sz w:val="22"/>
                <w:szCs w:val="22"/>
              </w:rPr>
              <w:t>ОРГАНИЗАТОР</w:t>
            </w:r>
          </w:p>
        </w:tc>
        <w:tc>
          <w:tcPr>
            <w:tcW w:w="1842" w:type="dxa"/>
            <w:shd w:val="clear" w:color="auto" w:fill="DBE5F1"/>
          </w:tcPr>
          <w:p w:rsidR="007C3BAE" w:rsidRPr="0023074F" w:rsidRDefault="007C3BAE" w:rsidP="00B51EFC">
            <w:pPr>
              <w:rPr>
                <w:rFonts w:asciiTheme="majorHAnsi" w:hAnsiTheme="majorHAnsi"/>
                <w:b/>
                <w:sz w:val="22"/>
                <w:szCs w:val="22"/>
              </w:rPr>
            </w:pPr>
            <w:r w:rsidRPr="0023074F">
              <w:rPr>
                <w:rFonts w:asciiTheme="majorHAnsi" w:hAnsiTheme="majorHAnsi"/>
                <w:b/>
                <w:sz w:val="22"/>
                <w:szCs w:val="22"/>
              </w:rPr>
              <w:t>К1-4/П1-8</w:t>
            </w:r>
          </w:p>
        </w:tc>
        <w:tc>
          <w:tcPr>
            <w:tcW w:w="1843" w:type="dxa"/>
            <w:shd w:val="clear" w:color="auto" w:fill="DBE5F1"/>
          </w:tcPr>
          <w:p w:rsidR="007C3BAE" w:rsidRPr="0023074F" w:rsidRDefault="007C3BAE" w:rsidP="00B51EFC">
            <w:pPr>
              <w:rPr>
                <w:rFonts w:asciiTheme="majorHAnsi" w:hAnsiTheme="majorHAnsi"/>
                <w:b/>
                <w:sz w:val="22"/>
                <w:szCs w:val="22"/>
              </w:rPr>
            </w:pPr>
            <w:r w:rsidRPr="0023074F">
              <w:rPr>
                <w:rFonts w:asciiTheme="majorHAnsi" w:hAnsiTheme="majorHAnsi"/>
                <w:b/>
                <w:sz w:val="22"/>
                <w:szCs w:val="22"/>
              </w:rPr>
              <w:t>БОДОВИ</w:t>
            </w:r>
          </w:p>
        </w:tc>
      </w:tr>
      <w:tr w:rsidR="00034969" w:rsidRPr="0023074F" w:rsidTr="00B51EFC">
        <w:tc>
          <w:tcPr>
            <w:tcW w:w="2235" w:type="dxa"/>
            <w:shd w:val="clear" w:color="auto" w:fill="auto"/>
          </w:tcPr>
          <w:p w:rsidR="00034969" w:rsidRPr="0023074F" w:rsidRDefault="00034969" w:rsidP="00034969">
            <w:pPr>
              <w:rPr>
                <w:rFonts w:asciiTheme="majorHAnsi" w:hAnsiTheme="majorHAnsi"/>
                <w:sz w:val="22"/>
                <w:szCs w:val="22"/>
              </w:rPr>
            </w:pPr>
            <w:r w:rsidRPr="0023074F">
              <w:rPr>
                <w:rFonts w:asciiTheme="majorHAnsi" w:hAnsiTheme="majorHAnsi" w:cs="Calibri"/>
                <w:sz w:val="22"/>
                <w:szCs w:val="22"/>
                <w:lang w:val="sr-Cyrl-ME"/>
              </w:rPr>
              <w:t xml:space="preserve">Управљање пројектима из области заштите животне средине- </w:t>
            </w:r>
          </w:p>
        </w:tc>
        <w:tc>
          <w:tcPr>
            <w:tcW w:w="1842" w:type="dxa"/>
            <w:shd w:val="clear" w:color="auto" w:fill="auto"/>
          </w:tcPr>
          <w:p w:rsidR="00034969" w:rsidRPr="0023074F" w:rsidRDefault="00034969">
            <w:pPr>
              <w:rPr>
                <w:rFonts w:asciiTheme="majorHAnsi" w:hAnsiTheme="majorHAnsi"/>
                <w:sz w:val="22"/>
                <w:szCs w:val="22"/>
              </w:rPr>
            </w:pPr>
            <w:r w:rsidRPr="0023074F">
              <w:rPr>
                <w:rFonts w:asciiTheme="majorHAnsi" w:hAnsiTheme="majorHAnsi"/>
                <w:sz w:val="22"/>
                <w:szCs w:val="22"/>
                <w:lang w:val="sr-Cyrl-RS"/>
              </w:rPr>
              <w:t>08.12.2018.</w:t>
            </w:r>
          </w:p>
        </w:tc>
        <w:tc>
          <w:tcPr>
            <w:tcW w:w="2043" w:type="dxa"/>
            <w:shd w:val="clear" w:color="auto" w:fill="auto"/>
          </w:tcPr>
          <w:p w:rsidR="00034969" w:rsidRPr="0023074F" w:rsidRDefault="00034969" w:rsidP="00034969">
            <w:pPr>
              <w:rPr>
                <w:rFonts w:asciiTheme="majorHAnsi" w:eastAsia="Calibri" w:hAnsiTheme="majorHAnsi"/>
                <w:sz w:val="22"/>
                <w:szCs w:val="22"/>
                <w:lang w:val="sr-Cyrl-RS"/>
              </w:rPr>
            </w:pPr>
            <w:r w:rsidRPr="0023074F">
              <w:rPr>
                <w:rFonts w:asciiTheme="majorHAnsi" w:eastAsia="Calibri" w:hAnsiTheme="majorHAnsi"/>
                <w:sz w:val="22"/>
                <w:szCs w:val="22"/>
                <w:lang w:val="sr-Cyrl-RS"/>
              </w:rPr>
              <w:t>Регионални центар за професионални развој запослених у образовању Смедерево</w:t>
            </w:r>
          </w:p>
        </w:tc>
        <w:tc>
          <w:tcPr>
            <w:tcW w:w="1842" w:type="dxa"/>
            <w:shd w:val="clear" w:color="auto" w:fill="auto"/>
          </w:tcPr>
          <w:p w:rsidR="00034969" w:rsidRPr="0023074F" w:rsidRDefault="00034969" w:rsidP="00034969">
            <w:pPr>
              <w:rPr>
                <w:rFonts w:asciiTheme="majorHAnsi" w:eastAsia="Calibri" w:hAnsiTheme="majorHAnsi"/>
                <w:sz w:val="22"/>
                <w:szCs w:val="22"/>
                <w:lang w:val="sr-Cyrl-RS"/>
              </w:rPr>
            </w:pPr>
            <w:r w:rsidRPr="0023074F">
              <w:rPr>
                <w:rFonts w:asciiTheme="majorHAnsi" w:eastAsia="Calibri" w:hAnsiTheme="majorHAnsi"/>
                <w:sz w:val="22"/>
                <w:szCs w:val="22"/>
                <w:lang w:val="sr-Cyrl-RS"/>
              </w:rPr>
              <w:t>К2</w:t>
            </w:r>
          </w:p>
        </w:tc>
        <w:tc>
          <w:tcPr>
            <w:tcW w:w="1843" w:type="dxa"/>
            <w:shd w:val="clear" w:color="auto" w:fill="auto"/>
          </w:tcPr>
          <w:p w:rsidR="00034969" w:rsidRPr="0023074F" w:rsidRDefault="00034969" w:rsidP="00034969">
            <w:pPr>
              <w:rPr>
                <w:rFonts w:asciiTheme="majorHAnsi" w:eastAsia="Calibri" w:hAnsiTheme="majorHAnsi"/>
                <w:sz w:val="22"/>
                <w:szCs w:val="22"/>
                <w:lang w:val="sr-Cyrl-RS"/>
              </w:rPr>
            </w:pPr>
            <w:r w:rsidRPr="0023074F">
              <w:rPr>
                <w:rFonts w:asciiTheme="majorHAnsi" w:eastAsia="Calibri" w:hAnsiTheme="majorHAnsi"/>
                <w:sz w:val="22"/>
                <w:szCs w:val="22"/>
                <w:lang w:val="sr-Cyrl-RS"/>
              </w:rPr>
              <w:t>8</w:t>
            </w:r>
          </w:p>
        </w:tc>
      </w:tr>
      <w:tr w:rsidR="006A7840" w:rsidRPr="0023074F" w:rsidTr="00B51EFC">
        <w:tc>
          <w:tcPr>
            <w:tcW w:w="2235" w:type="dxa"/>
            <w:shd w:val="clear" w:color="auto" w:fill="auto"/>
          </w:tcPr>
          <w:p w:rsidR="00034969" w:rsidRPr="0023074F" w:rsidRDefault="00034969" w:rsidP="00034969">
            <w:pPr>
              <w:rPr>
                <w:rFonts w:asciiTheme="majorHAnsi" w:hAnsiTheme="majorHAnsi" w:cs="Calibri"/>
                <w:sz w:val="22"/>
                <w:szCs w:val="22"/>
                <w:lang w:val="sr-Cyrl-ME"/>
              </w:rPr>
            </w:pPr>
            <w:r w:rsidRPr="0023074F">
              <w:rPr>
                <w:rFonts w:asciiTheme="majorHAnsi" w:hAnsiTheme="majorHAnsi" w:cs="Calibri"/>
                <w:sz w:val="22"/>
                <w:szCs w:val="22"/>
                <w:lang w:val="sr-Cyrl-RS"/>
              </w:rPr>
              <w:t>Школе за 21. Век</w:t>
            </w:r>
          </w:p>
          <w:p w:rsidR="007C3BAE" w:rsidRPr="0023074F" w:rsidRDefault="007C3BAE" w:rsidP="00B51EFC">
            <w:pPr>
              <w:rPr>
                <w:rFonts w:asciiTheme="majorHAnsi" w:hAnsiTheme="majorHAnsi"/>
                <w:sz w:val="22"/>
                <w:szCs w:val="22"/>
              </w:rPr>
            </w:pPr>
          </w:p>
        </w:tc>
        <w:tc>
          <w:tcPr>
            <w:tcW w:w="1842" w:type="dxa"/>
            <w:shd w:val="clear" w:color="auto" w:fill="auto"/>
          </w:tcPr>
          <w:p w:rsidR="007C3BAE" w:rsidRPr="0023074F" w:rsidRDefault="00034969" w:rsidP="00034969">
            <w:pPr>
              <w:rPr>
                <w:rFonts w:asciiTheme="majorHAnsi" w:hAnsiTheme="majorHAnsi"/>
                <w:sz w:val="22"/>
                <w:szCs w:val="22"/>
              </w:rPr>
            </w:pPr>
            <w:r w:rsidRPr="0023074F">
              <w:rPr>
                <w:rFonts w:asciiTheme="majorHAnsi" w:hAnsiTheme="majorHAnsi"/>
                <w:sz w:val="22"/>
                <w:szCs w:val="22"/>
              </w:rPr>
              <w:t>A</w:t>
            </w:r>
            <w:r w:rsidRPr="0023074F">
              <w:rPr>
                <w:rFonts w:asciiTheme="majorHAnsi" w:hAnsiTheme="majorHAnsi"/>
                <w:sz w:val="22"/>
                <w:szCs w:val="22"/>
                <w:lang w:val="sr-Cyrl-RS"/>
              </w:rPr>
              <w:t xml:space="preserve">прил </w:t>
            </w:r>
            <w:r w:rsidR="007C3BAE" w:rsidRPr="0023074F">
              <w:rPr>
                <w:rFonts w:asciiTheme="majorHAnsi" w:hAnsiTheme="majorHAnsi"/>
                <w:sz w:val="22"/>
                <w:szCs w:val="22"/>
              </w:rPr>
              <w:t xml:space="preserve"> 201</w:t>
            </w:r>
            <w:r w:rsidRPr="0023074F">
              <w:rPr>
                <w:rFonts w:asciiTheme="majorHAnsi" w:hAnsiTheme="majorHAnsi"/>
                <w:sz w:val="22"/>
                <w:szCs w:val="22"/>
                <w:lang w:val="sr-Cyrl-RS"/>
              </w:rPr>
              <w:t>9</w:t>
            </w:r>
            <w:r w:rsidR="007C3BAE" w:rsidRPr="0023074F">
              <w:rPr>
                <w:rFonts w:asciiTheme="majorHAnsi" w:hAnsiTheme="majorHAnsi"/>
                <w:sz w:val="22"/>
                <w:szCs w:val="22"/>
              </w:rPr>
              <w:t>.</w:t>
            </w:r>
          </w:p>
        </w:tc>
        <w:tc>
          <w:tcPr>
            <w:tcW w:w="2043" w:type="dxa"/>
            <w:shd w:val="clear" w:color="auto" w:fill="auto"/>
          </w:tcPr>
          <w:p w:rsidR="007C3BAE" w:rsidRPr="0023074F" w:rsidRDefault="007C3BAE" w:rsidP="00B51EFC">
            <w:pPr>
              <w:rPr>
                <w:rFonts w:asciiTheme="majorHAnsi" w:hAnsiTheme="majorHAnsi"/>
                <w:sz w:val="22"/>
                <w:szCs w:val="22"/>
              </w:rPr>
            </w:pPr>
            <w:r w:rsidRPr="0023074F">
              <w:rPr>
                <w:rFonts w:asciiTheme="majorHAnsi" w:hAnsiTheme="majorHAnsi"/>
                <w:sz w:val="22"/>
                <w:szCs w:val="22"/>
              </w:rPr>
              <w:t>Министарство просвете</w:t>
            </w:r>
          </w:p>
        </w:tc>
        <w:tc>
          <w:tcPr>
            <w:tcW w:w="1842" w:type="dxa"/>
            <w:shd w:val="clear" w:color="auto" w:fill="auto"/>
          </w:tcPr>
          <w:p w:rsidR="007C3BAE" w:rsidRPr="0023074F" w:rsidRDefault="00B257A4" w:rsidP="00B51EFC">
            <w:pPr>
              <w:rPr>
                <w:rFonts w:asciiTheme="majorHAnsi" w:hAnsiTheme="majorHAnsi"/>
                <w:sz w:val="22"/>
                <w:szCs w:val="22"/>
                <w:lang w:val="sr-Cyrl-RS"/>
              </w:rPr>
            </w:pPr>
            <w:r w:rsidRPr="0023074F">
              <w:rPr>
                <w:rFonts w:asciiTheme="majorHAnsi" w:hAnsiTheme="majorHAnsi"/>
                <w:sz w:val="22"/>
                <w:szCs w:val="22"/>
                <w:lang w:val="sr-Cyrl-RS"/>
              </w:rPr>
              <w:t>К2/П6</w:t>
            </w:r>
          </w:p>
        </w:tc>
        <w:tc>
          <w:tcPr>
            <w:tcW w:w="1843" w:type="dxa"/>
            <w:shd w:val="clear" w:color="auto" w:fill="auto"/>
          </w:tcPr>
          <w:p w:rsidR="007C3BAE" w:rsidRPr="0023074F" w:rsidRDefault="00034969" w:rsidP="00B51EFC">
            <w:pPr>
              <w:rPr>
                <w:rFonts w:asciiTheme="majorHAnsi" w:hAnsiTheme="majorHAnsi"/>
                <w:sz w:val="22"/>
                <w:szCs w:val="22"/>
                <w:lang w:val="sr-Cyrl-RS"/>
              </w:rPr>
            </w:pPr>
            <w:r w:rsidRPr="0023074F">
              <w:rPr>
                <w:rFonts w:asciiTheme="majorHAnsi" w:hAnsiTheme="majorHAnsi"/>
                <w:sz w:val="22"/>
                <w:szCs w:val="22"/>
                <w:lang w:val="sr-Cyrl-RS"/>
              </w:rPr>
              <w:t>16</w:t>
            </w:r>
          </w:p>
        </w:tc>
      </w:tr>
      <w:tr w:rsidR="00034969" w:rsidRPr="0023074F" w:rsidTr="00B51EFC">
        <w:tc>
          <w:tcPr>
            <w:tcW w:w="2235" w:type="dxa"/>
            <w:shd w:val="clear" w:color="auto" w:fill="auto"/>
          </w:tcPr>
          <w:p w:rsidR="00034969" w:rsidRPr="0023074F" w:rsidRDefault="00034969" w:rsidP="00034969">
            <w:pPr>
              <w:rPr>
                <w:rFonts w:asciiTheme="majorHAnsi" w:eastAsia="Calibri" w:hAnsiTheme="majorHAnsi"/>
                <w:sz w:val="22"/>
                <w:szCs w:val="22"/>
                <w:lang w:val="sr-Cyrl-CS"/>
              </w:rPr>
            </w:pPr>
            <w:r w:rsidRPr="0023074F">
              <w:rPr>
                <w:rFonts w:asciiTheme="majorHAnsi" w:eastAsia="Calibri" w:hAnsiTheme="majorHAnsi"/>
                <w:sz w:val="22"/>
                <w:szCs w:val="22"/>
                <w:lang w:val="sr-Cyrl-CS"/>
              </w:rPr>
              <w:t>Аутистички спектар, хиперактивност, дислекција и друге сметње</w:t>
            </w:r>
          </w:p>
        </w:tc>
        <w:tc>
          <w:tcPr>
            <w:tcW w:w="1842" w:type="dxa"/>
            <w:shd w:val="clear" w:color="auto" w:fill="auto"/>
          </w:tcPr>
          <w:p w:rsidR="00034969" w:rsidRPr="0023074F" w:rsidRDefault="00034969" w:rsidP="00034969">
            <w:pPr>
              <w:jc w:val="center"/>
              <w:rPr>
                <w:rFonts w:asciiTheme="majorHAnsi" w:eastAsia="Calibri" w:hAnsiTheme="majorHAnsi"/>
                <w:sz w:val="22"/>
                <w:szCs w:val="22"/>
                <w:lang w:val="sr-Cyrl-CS"/>
              </w:rPr>
            </w:pPr>
            <w:r w:rsidRPr="0023074F">
              <w:rPr>
                <w:rFonts w:asciiTheme="majorHAnsi" w:eastAsia="Calibri" w:hAnsiTheme="majorHAnsi"/>
                <w:sz w:val="22"/>
                <w:szCs w:val="22"/>
                <w:lang w:val="sr-Cyrl-CS"/>
              </w:rPr>
              <w:t>15 и 16 Новембар 2018.</w:t>
            </w:r>
          </w:p>
        </w:tc>
        <w:tc>
          <w:tcPr>
            <w:tcW w:w="2043" w:type="dxa"/>
            <w:shd w:val="clear" w:color="auto" w:fill="auto"/>
          </w:tcPr>
          <w:p w:rsidR="00034969" w:rsidRPr="0023074F" w:rsidRDefault="00034969" w:rsidP="00034969">
            <w:pPr>
              <w:jc w:val="center"/>
              <w:rPr>
                <w:rFonts w:asciiTheme="majorHAnsi" w:eastAsia="Calibri" w:hAnsiTheme="majorHAnsi"/>
                <w:sz w:val="22"/>
                <w:szCs w:val="22"/>
                <w:lang w:val="sr-Cyrl-CS"/>
              </w:rPr>
            </w:pPr>
            <w:r w:rsidRPr="0023074F">
              <w:rPr>
                <w:rFonts w:asciiTheme="majorHAnsi" w:eastAsia="Calibri" w:hAnsiTheme="majorHAnsi"/>
                <w:sz w:val="22"/>
                <w:szCs w:val="22"/>
                <w:lang w:val="sr-Cyrl-RS"/>
              </w:rPr>
              <w:t>Удружење МОСТ за сарадњу и посредовања</w:t>
            </w:r>
          </w:p>
        </w:tc>
        <w:tc>
          <w:tcPr>
            <w:tcW w:w="1842" w:type="dxa"/>
            <w:shd w:val="clear" w:color="auto" w:fill="auto"/>
          </w:tcPr>
          <w:p w:rsidR="00034969" w:rsidRPr="0023074F" w:rsidRDefault="00034969" w:rsidP="00034969">
            <w:pPr>
              <w:jc w:val="center"/>
              <w:rPr>
                <w:rFonts w:asciiTheme="majorHAnsi" w:eastAsia="Calibri" w:hAnsiTheme="majorHAnsi"/>
                <w:sz w:val="22"/>
                <w:szCs w:val="22"/>
                <w:lang w:val="sr-Latn-CS"/>
              </w:rPr>
            </w:pPr>
          </w:p>
          <w:p w:rsidR="00034969" w:rsidRPr="0023074F" w:rsidRDefault="00034969" w:rsidP="00B257A4">
            <w:pPr>
              <w:rPr>
                <w:rFonts w:asciiTheme="majorHAnsi" w:eastAsia="Calibri" w:hAnsiTheme="majorHAnsi"/>
                <w:sz w:val="22"/>
                <w:szCs w:val="22"/>
                <w:lang w:val="sr-Cyrl-RS"/>
              </w:rPr>
            </w:pPr>
            <w:r w:rsidRPr="0023074F">
              <w:rPr>
                <w:rFonts w:asciiTheme="majorHAnsi" w:eastAsia="Calibri" w:hAnsiTheme="majorHAnsi"/>
                <w:sz w:val="22"/>
                <w:szCs w:val="22"/>
                <w:lang w:val="sr-Latn-CS"/>
              </w:rPr>
              <w:t>К2</w:t>
            </w:r>
            <w:r w:rsidR="00B257A4" w:rsidRPr="0023074F">
              <w:rPr>
                <w:rFonts w:asciiTheme="majorHAnsi" w:eastAsia="Calibri" w:hAnsiTheme="majorHAnsi"/>
                <w:sz w:val="22"/>
                <w:szCs w:val="22"/>
                <w:lang w:val="sr-Cyrl-RS"/>
              </w:rPr>
              <w:t>/П3</w:t>
            </w:r>
          </w:p>
        </w:tc>
        <w:tc>
          <w:tcPr>
            <w:tcW w:w="1843" w:type="dxa"/>
            <w:shd w:val="clear" w:color="auto" w:fill="auto"/>
          </w:tcPr>
          <w:p w:rsidR="00034969" w:rsidRPr="0023074F" w:rsidRDefault="00034969" w:rsidP="00034969">
            <w:pPr>
              <w:jc w:val="center"/>
              <w:rPr>
                <w:rFonts w:asciiTheme="majorHAnsi" w:eastAsia="Calibri" w:hAnsiTheme="majorHAnsi"/>
                <w:sz w:val="22"/>
                <w:szCs w:val="22"/>
                <w:lang w:val="sr-Latn-CS"/>
              </w:rPr>
            </w:pPr>
          </w:p>
          <w:p w:rsidR="00034969" w:rsidRPr="0023074F" w:rsidRDefault="00034969" w:rsidP="00034969">
            <w:pPr>
              <w:jc w:val="center"/>
              <w:rPr>
                <w:rFonts w:asciiTheme="majorHAnsi" w:eastAsia="Calibri" w:hAnsiTheme="majorHAnsi"/>
                <w:sz w:val="22"/>
                <w:szCs w:val="22"/>
                <w:lang w:val="sr-Latn-CS"/>
              </w:rPr>
            </w:pPr>
            <w:r w:rsidRPr="0023074F">
              <w:rPr>
                <w:rFonts w:asciiTheme="majorHAnsi" w:eastAsia="Calibri" w:hAnsiTheme="majorHAnsi"/>
                <w:sz w:val="22"/>
                <w:szCs w:val="22"/>
                <w:lang w:val="sr-Latn-CS"/>
              </w:rPr>
              <w:t>16</w:t>
            </w:r>
          </w:p>
          <w:p w:rsidR="00034969" w:rsidRPr="0023074F" w:rsidRDefault="00034969" w:rsidP="00034969">
            <w:pPr>
              <w:jc w:val="center"/>
              <w:rPr>
                <w:rFonts w:asciiTheme="majorHAnsi" w:eastAsia="Calibri" w:hAnsiTheme="majorHAnsi"/>
                <w:sz w:val="22"/>
                <w:szCs w:val="22"/>
                <w:lang w:val="sr-Latn-CS"/>
              </w:rPr>
            </w:pPr>
          </w:p>
        </w:tc>
      </w:tr>
      <w:tr w:rsidR="00034969" w:rsidRPr="0023074F" w:rsidTr="00B51EFC">
        <w:tc>
          <w:tcPr>
            <w:tcW w:w="2235" w:type="dxa"/>
            <w:shd w:val="clear" w:color="auto" w:fill="auto"/>
          </w:tcPr>
          <w:p w:rsidR="00034969" w:rsidRPr="0023074F" w:rsidRDefault="00034969" w:rsidP="00034969">
            <w:pPr>
              <w:rPr>
                <w:rFonts w:asciiTheme="majorHAnsi" w:hAnsiTheme="majorHAnsi"/>
                <w:sz w:val="22"/>
                <w:szCs w:val="22"/>
                <w:lang w:val="sr-Cyrl-CS"/>
              </w:rPr>
            </w:pPr>
            <w:r w:rsidRPr="0023074F">
              <w:rPr>
                <w:rFonts w:asciiTheme="majorHAnsi" w:hAnsiTheme="majorHAnsi"/>
                <w:sz w:val="22"/>
                <w:szCs w:val="22"/>
                <w:lang w:val="sr-Cyrl-CS"/>
              </w:rPr>
              <w:t>Учионица добре воље</w:t>
            </w:r>
          </w:p>
          <w:p w:rsidR="00034969" w:rsidRPr="0023074F" w:rsidRDefault="00034969" w:rsidP="00034969">
            <w:pPr>
              <w:rPr>
                <w:rFonts w:asciiTheme="majorHAnsi" w:hAnsiTheme="majorHAnsi"/>
                <w:sz w:val="22"/>
                <w:szCs w:val="22"/>
                <w:lang w:val="sr-Cyrl-CS"/>
              </w:rPr>
            </w:pPr>
          </w:p>
        </w:tc>
        <w:tc>
          <w:tcPr>
            <w:tcW w:w="1842" w:type="dxa"/>
            <w:shd w:val="clear" w:color="auto" w:fill="auto"/>
          </w:tcPr>
          <w:p w:rsidR="00034969" w:rsidRPr="0023074F" w:rsidRDefault="00034969" w:rsidP="00034969">
            <w:pPr>
              <w:rPr>
                <w:rFonts w:asciiTheme="majorHAnsi" w:hAnsiTheme="majorHAnsi"/>
                <w:sz w:val="22"/>
                <w:szCs w:val="22"/>
                <w:lang w:val="sr-Cyrl-CS"/>
              </w:rPr>
            </w:pPr>
            <w:r w:rsidRPr="0023074F">
              <w:rPr>
                <w:rFonts w:asciiTheme="majorHAnsi" w:hAnsiTheme="majorHAnsi"/>
                <w:sz w:val="22"/>
                <w:szCs w:val="22"/>
                <w:lang w:val="sr-Cyrl-CS"/>
              </w:rPr>
              <w:t>1.и 2. 02. 2019</w:t>
            </w:r>
          </w:p>
        </w:tc>
        <w:tc>
          <w:tcPr>
            <w:tcW w:w="2043" w:type="dxa"/>
            <w:shd w:val="clear" w:color="auto" w:fill="auto"/>
          </w:tcPr>
          <w:p w:rsidR="00034969" w:rsidRPr="0023074F" w:rsidRDefault="00034969" w:rsidP="00034969">
            <w:pPr>
              <w:rPr>
                <w:rFonts w:asciiTheme="majorHAnsi" w:hAnsiTheme="majorHAnsi"/>
                <w:sz w:val="22"/>
                <w:szCs w:val="22"/>
                <w:lang w:val="sr-Cyrl-CS"/>
              </w:rPr>
            </w:pPr>
            <w:r w:rsidRPr="0023074F">
              <w:rPr>
                <w:rFonts w:asciiTheme="majorHAnsi" w:hAnsiTheme="majorHAnsi"/>
                <w:sz w:val="22"/>
                <w:szCs w:val="22"/>
                <w:lang w:val="sr-Cyrl-RS"/>
              </w:rPr>
              <w:t>Удружење МОСТ за сарадњу и посредовања</w:t>
            </w:r>
          </w:p>
        </w:tc>
        <w:tc>
          <w:tcPr>
            <w:tcW w:w="1842" w:type="dxa"/>
            <w:shd w:val="clear" w:color="auto" w:fill="auto"/>
          </w:tcPr>
          <w:p w:rsidR="00034969" w:rsidRPr="0023074F" w:rsidRDefault="00D0417B" w:rsidP="00034969">
            <w:pPr>
              <w:rPr>
                <w:rFonts w:asciiTheme="majorHAnsi" w:hAnsiTheme="majorHAnsi"/>
                <w:sz w:val="22"/>
                <w:szCs w:val="22"/>
                <w:lang w:val="sr-Cyrl-CS"/>
              </w:rPr>
            </w:pPr>
            <w:r w:rsidRPr="0023074F">
              <w:rPr>
                <w:rFonts w:asciiTheme="majorHAnsi" w:hAnsiTheme="majorHAnsi"/>
                <w:sz w:val="22"/>
                <w:szCs w:val="22"/>
                <w:lang w:val="sr-Cyrl-RS"/>
              </w:rPr>
              <w:t>К2/П2</w:t>
            </w:r>
          </w:p>
        </w:tc>
        <w:tc>
          <w:tcPr>
            <w:tcW w:w="1843" w:type="dxa"/>
            <w:shd w:val="clear" w:color="auto" w:fill="auto"/>
          </w:tcPr>
          <w:p w:rsidR="00034969" w:rsidRPr="0023074F" w:rsidRDefault="00034969" w:rsidP="00034969">
            <w:pPr>
              <w:jc w:val="center"/>
              <w:rPr>
                <w:rFonts w:asciiTheme="majorHAnsi" w:eastAsia="Calibri" w:hAnsiTheme="majorHAnsi"/>
                <w:sz w:val="22"/>
                <w:szCs w:val="22"/>
                <w:lang w:val="sr-Latn-CS"/>
              </w:rPr>
            </w:pPr>
            <w:r w:rsidRPr="0023074F">
              <w:rPr>
                <w:rFonts w:asciiTheme="majorHAnsi" w:hAnsiTheme="majorHAnsi"/>
                <w:sz w:val="22"/>
                <w:szCs w:val="22"/>
                <w:lang w:val="sr-Cyrl-CS"/>
              </w:rPr>
              <w:t>16</w:t>
            </w:r>
          </w:p>
        </w:tc>
      </w:tr>
    </w:tbl>
    <w:p w:rsidR="007C3BAE" w:rsidRPr="0023074F" w:rsidRDefault="007C3BAE" w:rsidP="00A71DFF">
      <w:pPr>
        <w:tabs>
          <w:tab w:val="left" w:pos="540"/>
        </w:tabs>
        <w:jc w:val="both"/>
        <w:rPr>
          <w:rFonts w:ascii="Cambria" w:hAnsi="Cambria"/>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1701"/>
        <w:gridCol w:w="1442"/>
        <w:gridCol w:w="2145"/>
      </w:tblGrid>
      <w:tr w:rsidR="00B93F25" w:rsidRPr="0023074F" w:rsidTr="00527820">
        <w:tc>
          <w:tcPr>
            <w:tcW w:w="9889" w:type="dxa"/>
            <w:gridSpan w:val="4"/>
            <w:tcBorders>
              <w:top w:val="single" w:sz="4" w:space="0" w:color="auto"/>
              <w:left w:val="single" w:sz="4" w:space="0" w:color="auto"/>
              <w:bottom w:val="single" w:sz="4" w:space="0" w:color="auto"/>
              <w:right w:val="single" w:sz="4" w:space="0" w:color="auto"/>
            </w:tcBorders>
            <w:shd w:val="clear" w:color="auto" w:fill="DBE5F1"/>
          </w:tcPr>
          <w:p w:rsidR="00B93F25" w:rsidRPr="0023074F" w:rsidRDefault="00B93F25" w:rsidP="00B93F25">
            <w:pPr>
              <w:tabs>
                <w:tab w:val="left" w:pos="540"/>
              </w:tabs>
              <w:jc w:val="both"/>
              <w:rPr>
                <w:rFonts w:ascii="Cambria" w:hAnsi="Cambria"/>
                <w:b/>
              </w:rPr>
            </w:pPr>
            <w:r w:rsidRPr="0023074F">
              <w:rPr>
                <w:rFonts w:ascii="Cambria" w:hAnsi="Cambria"/>
                <w:b/>
              </w:rPr>
              <w:t>СТРУЧНО УСАВРШАВАЊЕ УНУТАР УСТАНОВЕ</w:t>
            </w:r>
          </w:p>
        </w:tc>
      </w:tr>
      <w:tr w:rsidR="00B93F25" w:rsidRPr="0023074F" w:rsidTr="00527820">
        <w:tc>
          <w:tcPr>
            <w:tcW w:w="4601" w:type="dxa"/>
            <w:tcBorders>
              <w:top w:val="single" w:sz="4" w:space="0" w:color="auto"/>
              <w:left w:val="single" w:sz="4" w:space="0" w:color="auto"/>
              <w:bottom w:val="single" w:sz="4" w:space="0" w:color="auto"/>
              <w:right w:val="single" w:sz="4" w:space="0" w:color="auto"/>
            </w:tcBorders>
            <w:shd w:val="clear" w:color="auto" w:fill="DBE5F1"/>
            <w:hideMark/>
          </w:tcPr>
          <w:p w:rsidR="00B93F25" w:rsidRPr="0023074F" w:rsidRDefault="00B93F25" w:rsidP="00B93F25">
            <w:pPr>
              <w:tabs>
                <w:tab w:val="left" w:pos="540"/>
              </w:tabs>
              <w:jc w:val="both"/>
              <w:rPr>
                <w:rFonts w:ascii="Cambria" w:hAnsi="Cambria"/>
                <w:b/>
              </w:rPr>
            </w:pPr>
            <w:r w:rsidRPr="0023074F">
              <w:rPr>
                <w:rFonts w:ascii="Cambria" w:hAnsi="Cambria"/>
                <w:b/>
              </w:rPr>
              <w:t>АКТИВНОСТ</w:t>
            </w: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rsidR="00B93F25" w:rsidRPr="0023074F" w:rsidRDefault="00B93F25" w:rsidP="00B93F25">
            <w:pPr>
              <w:tabs>
                <w:tab w:val="left" w:pos="540"/>
              </w:tabs>
              <w:jc w:val="both"/>
              <w:rPr>
                <w:rFonts w:ascii="Cambria" w:hAnsi="Cambria"/>
                <w:b/>
              </w:rPr>
            </w:pPr>
            <w:r w:rsidRPr="0023074F">
              <w:rPr>
                <w:rFonts w:ascii="Cambria" w:hAnsi="Cambria"/>
                <w:b/>
              </w:rPr>
              <w:t>УЛОГА</w:t>
            </w:r>
          </w:p>
        </w:tc>
        <w:tc>
          <w:tcPr>
            <w:tcW w:w="1442" w:type="dxa"/>
            <w:tcBorders>
              <w:top w:val="single" w:sz="4" w:space="0" w:color="auto"/>
              <w:left w:val="single" w:sz="4" w:space="0" w:color="auto"/>
              <w:bottom w:val="single" w:sz="4" w:space="0" w:color="auto"/>
              <w:right w:val="single" w:sz="4" w:space="0" w:color="auto"/>
            </w:tcBorders>
            <w:shd w:val="clear" w:color="auto" w:fill="DBE5F1"/>
          </w:tcPr>
          <w:p w:rsidR="00B93F25" w:rsidRPr="0023074F" w:rsidRDefault="00B93F25" w:rsidP="00B93F25">
            <w:pPr>
              <w:tabs>
                <w:tab w:val="left" w:pos="540"/>
              </w:tabs>
              <w:jc w:val="both"/>
              <w:rPr>
                <w:rFonts w:ascii="Cambria" w:hAnsi="Cambria"/>
                <w:b/>
              </w:rPr>
            </w:pPr>
            <w:r w:rsidRPr="0023074F">
              <w:rPr>
                <w:rFonts w:ascii="Cambria" w:hAnsi="Cambria"/>
                <w:b/>
              </w:rPr>
              <w:t>ВРЕМЕ</w:t>
            </w:r>
          </w:p>
        </w:tc>
        <w:tc>
          <w:tcPr>
            <w:tcW w:w="2145" w:type="dxa"/>
            <w:tcBorders>
              <w:top w:val="single" w:sz="4" w:space="0" w:color="auto"/>
              <w:left w:val="single" w:sz="4" w:space="0" w:color="auto"/>
              <w:bottom w:val="single" w:sz="4" w:space="0" w:color="auto"/>
              <w:right w:val="single" w:sz="4" w:space="0" w:color="auto"/>
            </w:tcBorders>
            <w:shd w:val="clear" w:color="auto" w:fill="DBE5F1"/>
            <w:hideMark/>
          </w:tcPr>
          <w:p w:rsidR="00B93F25" w:rsidRPr="0023074F" w:rsidRDefault="00B93F25" w:rsidP="00B93F25">
            <w:pPr>
              <w:tabs>
                <w:tab w:val="left" w:pos="540"/>
              </w:tabs>
              <w:jc w:val="both"/>
              <w:rPr>
                <w:rFonts w:ascii="Cambria" w:hAnsi="Cambria"/>
                <w:b/>
              </w:rPr>
            </w:pPr>
            <w:r w:rsidRPr="0023074F">
              <w:rPr>
                <w:rFonts w:ascii="Cambria" w:hAnsi="Cambria"/>
                <w:b/>
              </w:rPr>
              <w:t>САТИ/БОДОВИ</w:t>
            </w:r>
          </w:p>
        </w:tc>
      </w:tr>
      <w:tr w:rsidR="00B93F25" w:rsidRPr="0023074F" w:rsidTr="00527820">
        <w:tc>
          <w:tcPr>
            <w:tcW w:w="4601" w:type="dxa"/>
            <w:tcBorders>
              <w:top w:val="single" w:sz="4" w:space="0" w:color="auto"/>
              <w:left w:val="single" w:sz="4" w:space="0" w:color="auto"/>
              <w:bottom w:val="single" w:sz="4" w:space="0" w:color="auto"/>
              <w:right w:val="single" w:sz="4" w:space="0" w:color="auto"/>
            </w:tcBorders>
            <w:hideMark/>
          </w:tcPr>
          <w:p w:rsidR="00B93F25" w:rsidRPr="0023074F" w:rsidRDefault="00B93F25" w:rsidP="00B93F25">
            <w:pPr>
              <w:tabs>
                <w:tab w:val="left" w:pos="540"/>
              </w:tabs>
              <w:jc w:val="both"/>
              <w:rPr>
                <w:rFonts w:ascii="Cambria" w:hAnsi="Cambria"/>
              </w:rPr>
            </w:pPr>
            <w:r w:rsidRPr="0023074F">
              <w:rPr>
                <w:rFonts w:ascii="Cambria" w:hAnsi="Cambria"/>
                <w:lang w:val="sr-Latn-CS"/>
              </w:rPr>
              <w:t xml:space="preserve">присуство </w:t>
            </w:r>
            <w:r w:rsidRPr="0023074F">
              <w:rPr>
                <w:rFonts w:ascii="Cambria" w:hAnsi="Cambria"/>
              </w:rPr>
              <w:t xml:space="preserve">презентацији техника </w:t>
            </w:r>
            <w:r w:rsidRPr="0023074F">
              <w:rPr>
                <w:rFonts w:ascii="Cambria" w:hAnsi="Cambria"/>
              </w:rPr>
              <w:lastRenderedPageBreak/>
              <w:t>критичког мишљења и представљања microbit-a</w:t>
            </w:r>
          </w:p>
        </w:tc>
        <w:tc>
          <w:tcPr>
            <w:tcW w:w="1701" w:type="dxa"/>
            <w:tcBorders>
              <w:top w:val="single" w:sz="4" w:space="0" w:color="auto"/>
              <w:left w:val="single" w:sz="4" w:space="0" w:color="auto"/>
              <w:bottom w:val="single" w:sz="4" w:space="0" w:color="auto"/>
              <w:right w:val="single" w:sz="4" w:space="0" w:color="auto"/>
            </w:tcBorders>
            <w:hideMark/>
          </w:tcPr>
          <w:p w:rsidR="00B93F25" w:rsidRPr="0023074F" w:rsidRDefault="00B93F25" w:rsidP="00B93F25">
            <w:pPr>
              <w:tabs>
                <w:tab w:val="left" w:pos="540"/>
              </w:tabs>
              <w:jc w:val="both"/>
              <w:rPr>
                <w:rFonts w:ascii="Cambria" w:hAnsi="Cambria"/>
              </w:rPr>
            </w:pPr>
            <w:r w:rsidRPr="0023074F">
              <w:rPr>
                <w:rFonts w:ascii="Cambria" w:hAnsi="Cambria"/>
              </w:rPr>
              <w:lastRenderedPageBreak/>
              <w:t xml:space="preserve">посматрач и </w:t>
            </w:r>
            <w:r w:rsidRPr="0023074F">
              <w:rPr>
                <w:rFonts w:ascii="Cambria" w:hAnsi="Cambria"/>
              </w:rPr>
              <w:lastRenderedPageBreak/>
              <w:t>учесник у дискусији</w:t>
            </w:r>
          </w:p>
        </w:tc>
        <w:tc>
          <w:tcPr>
            <w:tcW w:w="1442" w:type="dxa"/>
            <w:tcBorders>
              <w:top w:val="single" w:sz="4" w:space="0" w:color="auto"/>
              <w:left w:val="single" w:sz="4" w:space="0" w:color="auto"/>
              <w:bottom w:val="single" w:sz="4" w:space="0" w:color="auto"/>
              <w:right w:val="single" w:sz="4" w:space="0" w:color="auto"/>
            </w:tcBorders>
          </w:tcPr>
          <w:p w:rsidR="00B93F25" w:rsidRPr="0023074F" w:rsidRDefault="00B93F25" w:rsidP="00B93F25">
            <w:pPr>
              <w:tabs>
                <w:tab w:val="left" w:pos="540"/>
              </w:tabs>
              <w:jc w:val="both"/>
              <w:rPr>
                <w:rFonts w:ascii="Cambria" w:hAnsi="Cambria"/>
              </w:rPr>
            </w:pPr>
            <w:r w:rsidRPr="0023074F">
              <w:rPr>
                <w:rFonts w:ascii="Cambria" w:hAnsi="Cambria"/>
              </w:rPr>
              <w:lastRenderedPageBreak/>
              <w:t>17.04.2019.</w:t>
            </w:r>
          </w:p>
        </w:tc>
        <w:tc>
          <w:tcPr>
            <w:tcW w:w="2145" w:type="dxa"/>
            <w:tcBorders>
              <w:top w:val="single" w:sz="4" w:space="0" w:color="auto"/>
              <w:left w:val="single" w:sz="4" w:space="0" w:color="auto"/>
              <w:bottom w:val="single" w:sz="4" w:space="0" w:color="auto"/>
              <w:right w:val="single" w:sz="4" w:space="0" w:color="auto"/>
            </w:tcBorders>
            <w:hideMark/>
          </w:tcPr>
          <w:p w:rsidR="00B93F25" w:rsidRPr="0023074F" w:rsidRDefault="00B93F25" w:rsidP="00B93F25">
            <w:pPr>
              <w:tabs>
                <w:tab w:val="left" w:pos="540"/>
              </w:tabs>
              <w:jc w:val="both"/>
              <w:rPr>
                <w:rFonts w:ascii="Cambria" w:hAnsi="Cambria"/>
              </w:rPr>
            </w:pPr>
            <w:r w:rsidRPr="0023074F">
              <w:rPr>
                <w:rFonts w:ascii="Cambria" w:hAnsi="Cambria"/>
              </w:rPr>
              <w:t>1</w:t>
            </w:r>
          </w:p>
        </w:tc>
      </w:tr>
      <w:tr w:rsidR="00B93F25" w:rsidRPr="0023074F" w:rsidTr="00527820">
        <w:tc>
          <w:tcPr>
            <w:tcW w:w="4601" w:type="dxa"/>
            <w:tcBorders>
              <w:top w:val="single" w:sz="4" w:space="0" w:color="auto"/>
              <w:left w:val="single" w:sz="4" w:space="0" w:color="auto"/>
              <w:bottom w:val="single" w:sz="4" w:space="0" w:color="auto"/>
              <w:right w:val="single" w:sz="4" w:space="0" w:color="auto"/>
            </w:tcBorders>
            <w:hideMark/>
          </w:tcPr>
          <w:p w:rsidR="00B93F25" w:rsidRPr="0023074F" w:rsidRDefault="00B93F25" w:rsidP="00B93F25">
            <w:pPr>
              <w:tabs>
                <w:tab w:val="left" w:pos="540"/>
              </w:tabs>
              <w:jc w:val="both"/>
              <w:rPr>
                <w:rFonts w:ascii="Cambria" w:hAnsi="Cambria"/>
              </w:rPr>
            </w:pPr>
            <w:r w:rsidRPr="0023074F">
              <w:rPr>
                <w:rFonts w:ascii="Cambria" w:hAnsi="Cambria"/>
              </w:rPr>
              <w:lastRenderedPageBreak/>
              <w:t xml:space="preserve">присуство огледном часу ( немачког језика, српског језика и историје) са темом Дан победе над фашизмом. Час је реализован у одељењима 8-1 и 7-1. </w:t>
            </w:r>
          </w:p>
          <w:p w:rsidR="00B93F25" w:rsidRPr="0023074F" w:rsidRDefault="00B93F25" w:rsidP="00B93F25">
            <w:pPr>
              <w:tabs>
                <w:tab w:val="left" w:pos="540"/>
              </w:tabs>
              <w:jc w:val="both"/>
              <w:rPr>
                <w:rFonts w:ascii="Cambria" w:hAnsi="Cambria"/>
              </w:rPr>
            </w:pPr>
          </w:p>
        </w:tc>
        <w:tc>
          <w:tcPr>
            <w:tcW w:w="1701" w:type="dxa"/>
            <w:tcBorders>
              <w:top w:val="single" w:sz="4" w:space="0" w:color="auto"/>
              <w:left w:val="single" w:sz="4" w:space="0" w:color="auto"/>
              <w:bottom w:val="single" w:sz="4" w:space="0" w:color="auto"/>
              <w:right w:val="single" w:sz="4" w:space="0" w:color="auto"/>
            </w:tcBorders>
            <w:hideMark/>
          </w:tcPr>
          <w:p w:rsidR="00B93F25" w:rsidRPr="0023074F" w:rsidRDefault="00B93F25" w:rsidP="00B93F25">
            <w:pPr>
              <w:tabs>
                <w:tab w:val="left" w:pos="540"/>
              </w:tabs>
              <w:jc w:val="both"/>
              <w:rPr>
                <w:rFonts w:ascii="Cambria" w:hAnsi="Cambria"/>
              </w:rPr>
            </w:pPr>
            <w:r w:rsidRPr="0023074F">
              <w:rPr>
                <w:rFonts w:ascii="Cambria" w:hAnsi="Cambria"/>
              </w:rPr>
              <w:t>посматрач и учесник у анализи</w:t>
            </w:r>
          </w:p>
        </w:tc>
        <w:tc>
          <w:tcPr>
            <w:tcW w:w="1442" w:type="dxa"/>
            <w:tcBorders>
              <w:top w:val="single" w:sz="4" w:space="0" w:color="auto"/>
              <w:left w:val="single" w:sz="4" w:space="0" w:color="auto"/>
              <w:bottom w:val="single" w:sz="4" w:space="0" w:color="auto"/>
              <w:right w:val="single" w:sz="4" w:space="0" w:color="auto"/>
            </w:tcBorders>
          </w:tcPr>
          <w:p w:rsidR="00B93F25" w:rsidRPr="0023074F" w:rsidRDefault="00B93F25" w:rsidP="00B93F25">
            <w:pPr>
              <w:tabs>
                <w:tab w:val="left" w:pos="540"/>
              </w:tabs>
              <w:jc w:val="both"/>
              <w:rPr>
                <w:rFonts w:ascii="Cambria" w:hAnsi="Cambria"/>
              </w:rPr>
            </w:pPr>
            <w:r w:rsidRPr="0023074F">
              <w:rPr>
                <w:rFonts w:ascii="Cambria" w:hAnsi="Cambria"/>
              </w:rPr>
              <w:t>09.05.2019.</w:t>
            </w:r>
          </w:p>
        </w:tc>
        <w:tc>
          <w:tcPr>
            <w:tcW w:w="2145" w:type="dxa"/>
            <w:tcBorders>
              <w:top w:val="single" w:sz="4" w:space="0" w:color="auto"/>
              <w:left w:val="single" w:sz="4" w:space="0" w:color="auto"/>
              <w:bottom w:val="single" w:sz="4" w:space="0" w:color="auto"/>
              <w:right w:val="single" w:sz="4" w:space="0" w:color="auto"/>
            </w:tcBorders>
            <w:hideMark/>
          </w:tcPr>
          <w:p w:rsidR="00B93F25" w:rsidRPr="0023074F" w:rsidRDefault="00B93F25" w:rsidP="00B93F25">
            <w:pPr>
              <w:tabs>
                <w:tab w:val="left" w:pos="540"/>
              </w:tabs>
              <w:jc w:val="both"/>
              <w:rPr>
                <w:rFonts w:ascii="Cambria" w:hAnsi="Cambria"/>
              </w:rPr>
            </w:pPr>
            <w:r w:rsidRPr="0023074F">
              <w:rPr>
                <w:rFonts w:ascii="Cambria" w:hAnsi="Cambria"/>
              </w:rPr>
              <w:t>1</w:t>
            </w:r>
          </w:p>
        </w:tc>
      </w:tr>
      <w:tr w:rsidR="00B93F25" w:rsidRPr="0023074F" w:rsidTr="00527820">
        <w:tc>
          <w:tcPr>
            <w:tcW w:w="4601" w:type="dxa"/>
            <w:tcBorders>
              <w:top w:val="single" w:sz="4" w:space="0" w:color="auto"/>
              <w:left w:val="single" w:sz="4" w:space="0" w:color="auto"/>
              <w:bottom w:val="single" w:sz="4" w:space="0" w:color="auto"/>
              <w:right w:val="single" w:sz="4" w:space="0" w:color="auto"/>
            </w:tcBorders>
            <w:hideMark/>
          </w:tcPr>
          <w:p w:rsidR="00B93F25" w:rsidRPr="0023074F" w:rsidRDefault="00B93F25" w:rsidP="00B93F25">
            <w:pPr>
              <w:tabs>
                <w:tab w:val="left" w:pos="540"/>
              </w:tabs>
              <w:jc w:val="both"/>
              <w:rPr>
                <w:rFonts w:ascii="Cambria" w:hAnsi="Cambria"/>
              </w:rPr>
            </w:pPr>
            <w:r w:rsidRPr="0023074F">
              <w:rPr>
                <w:rFonts w:ascii="Cambria" w:hAnsi="Cambria"/>
              </w:rPr>
              <w:t>обука за наставнике у оквиру Пројекта</w:t>
            </w:r>
            <w:r w:rsidRPr="0023074F">
              <w:rPr>
                <w:rFonts w:ascii="Cambria" w:hAnsi="Cambria"/>
                <w:i/>
              </w:rPr>
              <w:t xml:space="preserve"> </w:t>
            </w:r>
            <w:r w:rsidRPr="0023074F">
              <w:rPr>
                <w:rFonts w:ascii="Cambria" w:hAnsi="Cambria"/>
              </w:rPr>
              <w:t>"Борба против дискриминације деце и младих из најрањивијих група у образовном систему"</w:t>
            </w:r>
          </w:p>
        </w:tc>
        <w:tc>
          <w:tcPr>
            <w:tcW w:w="1701" w:type="dxa"/>
            <w:tcBorders>
              <w:top w:val="single" w:sz="4" w:space="0" w:color="auto"/>
              <w:left w:val="single" w:sz="4" w:space="0" w:color="auto"/>
              <w:bottom w:val="single" w:sz="4" w:space="0" w:color="auto"/>
              <w:right w:val="single" w:sz="4" w:space="0" w:color="auto"/>
            </w:tcBorders>
            <w:hideMark/>
          </w:tcPr>
          <w:p w:rsidR="00B93F25" w:rsidRPr="0023074F" w:rsidRDefault="00B93F25" w:rsidP="00B93F25">
            <w:pPr>
              <w:tabs>
                <w:tab w:val="left" w:pos="540"/>
              </w:tabs>
              <w:jc w:val="both"/>
              <w:rPr>
                <w:rFonts w:ascii="Cambria" w:hAnsi="Cambria"/>
              </w:rPr>
            </w:pPr>
            <w:r w:rsidRPr="0023074F">
              <w:rPr>
                <w:rFonts w:ascii="Cambria" w:hAnsi="Cambria"/>
              </w:rPr>
              <w:t>учесник</w:t>
            </w:r>
          </w:p>
        </w:tc>
        <w:tc>
          <w:tcPr>
            <w:tcW w:w="1442" w:type="dxa"/>
            <w:tcBorders>
              <w:top w:val="single" w:sz="4" w:space="0" w:color="auto"/>
              <w:left w:val="single" w:sz="4" w:space="0" w:color="auto"/>
              <w:bottom w:val="single" w:sz="4" w:space="0" w:color="auto"/>
              <w:right w:val="single" w:sz="4" w:space="0" w:color="auto"/>
            </w:tcBorders>
          </w:tcPr>
          <w:p w:rsidR="00B93F25" w:rsidRPr="0023074F" w:rsidRDefault="00B93F25" w:rsidP="00B93F25">
            <w:pPr>
              <w:tabs>
                <w:tab w:val="left" w:pos="540"/>
              </w:tabs>
              <w:jc w:val="both"/>
              <w:rPr>
                <w:rFonts w:ascii="Cambria" w:hAnsi="Cambria"/>
              </w:rPr>
            </w:pPr>
            <w:r w:rsidRPr="0023074F">
              <w:rPr>
                <w:rFonts w:ascii="Cambria" w:hAnsi="Cambria"/>
              </w:rPr>
              <w:t>11.05.2019.</w:t>
            </w:r>
          </w:p>
        </w:tc>
        <w:tc>
          <w:tcPr>
            <w:tcW w:w="2145" w:type="dxa"/>
            <w:tcBorders>
              <w:top w:val="single" w:sz="4" w:space="0" w:color="auto"/>
              <w:left w:val="single" w:sz="4" w:space="0" w:color="auto"/>
              <w:bottom w:val="single" w:sz="4" w:space="0" w:color="auto"/>
              <w:right w:val="single" w:sz="4" w:space="0" w:color="auto"/>
            </w:tcBorders>
            <w:hideMark/>
          </w:tcPr>
          <w:p w:rsidR="00B93F25" w:rsidRPr="0023074F" w:rsidRDefault="00B93F25" w:rsidP="00B93F25">
            <w:pPr>
              <w:tabs>
                <w:tab w:val="left" w:pos="540"/>
              </w:tabs>
              <w:jc w:val="both"/>
              <w:rPr>
                <w:rFonts w:ascii="Cambria" w:hAnsi="Cambria"/>
              </w:rPr>
            </w:pPr>
            <w:r w:rsidRPr="0023074F">
              <w:rPr>
                <w:rFonts w:ascii="Cambria" w:hAnsi="Cambria"/>
              </w:rPr>
              <w:t>4</w:t>
            </w:r>
          </w:p>
        </w:tc>
      </w:tr>
    </w:tbl>
    <w:p w:rsidR="00B93F25" w:rsidRPr="0023074F" w:rsidRDefault="00B93F25" w:rsidP="00A71DFF">
      <w:pPr>
        <w:tabs>
          <w:tab w:val="left" w:pos="540"/>
        </w:tabs>
        <w:jc w:val="both"/>
        <w:rPr>
          <w:rFonts w:ascii="Cambria" w:hAnsi="Cambria"/>
          <w:lang w:val="sr-Cyrl-CS"/>
        </w:rPr>
      </w:pPr>
    </w:p>
    <w:p w:rsidR="00B93F25" w:rsidRPr="0023074F" w:rsidRDefault="00B93F25" w:rsidP="00A71DFF">
      <w:pPr>
        <w:tabs>
          <w:tab w:val="left" w:pos="540"/>
        </w:tabs>
        <w:jc w:val="both"/>
        <w:rPr>
          <w:rFonts w:ascii="Cambria" w:hAnsi="Cambria"/>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2043"/>
        <w:gridCol w:w="1842"/>
        <w:gridCol w:w="1843"/>
      </w:tblGrid>
      <w:tr w:rsidR="004A6E1D" w:rsidRPr="0023074F" w:rsidTr="00DE4729">
        <w:tc>
          <w:tcPr>
            <w:tcW w:w="9805" w:type="dxa"/>
            <w:gridSpan w:val="5"/>
            <w:shd w:val="clear" w:color="auto" w:fill="DBE5F1"/>
          </w:tcPr>
          <w:p w:rsidR="004A6E1D" w:rsidRPr="0023074F" w:rsidRDefault="004A6E1D" w:rsidP="00DE4729">
            <w:pPr>
              <w:rPr>
                <w:rFonts w:asciiTheme="majorHAnsi" w:hAnsiTheme="majorHAnsi"/>
                <w:b/>
                <w:sz w:val="22"/>
                <w:szCs w:val="22"/>
                <w:lang w:val="sr-Cyrl-RS"/>
              </w:rPr>
            </w:pPr>
            <w:r w:rsidRPr="0023074F">
              <w:rPr>
                <w:rFonts w:asciiTheme="majorHAnsi" w:hAnsiTheme="majorHAnsi"/>
                <w:b/>
                <w:sz w:val="22"/>
                <w:szCs w:val="22"/>
                <w:lang w:val="sr-Cyrl-RS"/>
              </w:rPr>
              <w:t>МИЛИЦА ИЛИЋ</w:t>
            </w:r>
          </w:p>
        </w:tc>
      </w:tr>
      <w:tr w:rsidR="004A6E1D" w:rsidRPr="0023074F" w:rsidTr="00DE4729">
        <w:tc>
          <w:tcPr>
            <w:tcW w:w="2235" w:type="dxa"/>
            <w:shd w:val="clear" w:color="auto" w:fill="DBE5F1"/>
          </w:tcPr>
          <w:p w:rsidR="004A6E1D" w:rsidRPr="0023074F" w:rsidRDefault="004A6E1D" w:rsidP="00DE4729">
            <w:pPr>
              <w:rPr>
                <w:rFonts w:asciiTheme="majorHAnsi" w:hAnsiTheme="majorHAnsi"/>
                <w:b/>
                <w:sz w:val="22"/>
                <w:szCs w:val="22"/>
              </w:rPr>
            </w:pPr>
            <w:r w:rsidRPr="0023074F">
              <w:rPr>
                <w:rFonts w:asciiTheme="majorHAnsi" w:hAnsiTheme="majorHAnsi"/>
                <w:b/>
                <w:sz w:val="22"/>
                <w:szCs w:val="22"/>
              </w:rPr>
              <w:t>ПРОГРАМ/СТ. СКУП</w:t>
            </w:r>
          </w:p>
        </w:tc>
        <w:tc>
          <w:tcPr>
            <w:tcW w:w="1842" w:type="dxa"/>
            <w:shd w:val="clear" w:color="auto" w:fill="DBE5F1"/>
          </w:tcPr>
          <w:p w:rsidR="004A6E1D" w:rsidRPr="0023074F" w:rsidRDefault="004A6E1D" w:rsidP="00DE4729">
            <w:pPr>
              <w:rPr>
                <w:rFonts w:asciiTheme="majorHAnsi" w:hAnsiTheme="majorHAnsi"/>
                <w:b/>
                <w:sz w:val="22"/>
                <w:szCs w:val="22"/>
              </w:rPr>
            </w:pPr>
            <w:r w:rsidRPr="0023074F">
              <w:rPr>
                <w:rFonts w:asciiTheme="majorHAnsi" w:hAnsiTheme="majorHAnsi"/>
                <w:b/>
                <w:sz w:val="22"/>
                <w:szCs w:val="22"/>
              </w:rPr>
              <w:t>ВРЕМЕ</w:t>
            </w:r>
          </w:p>
        </w:tc>
        <w:tc>
          <w:tcPr>
            <w:tcW w:w="2043" w:type="dxa"/>
            <w:shd w:val="clear" w:color="auto" w:fill="DBE5F1"/>
          </w:tcPr>
          <w:p w:rsidR="004A6E1D" w:rsidRPr="0023074F" w:rsidRDefault="004A6E1D" w:rsidP="00DE4729">
            <w:pPr>
              <w:rPr>
                <w:rFonts w:asciiTheme="majorHAnsi" w:hAnsiTheme="majorHAnsi"/>
                <w:b/>
                <w:sz w:val="22"/>
                <w:szCs w:val="22"/>
              </w:rPr>
            </w:pPr>
            <w:r w:rsidRPr="0023074F">
              <w:rPr>
                <w:rFonts w:asciiTheme="majorHAnsi" w:hAnsiTheme="majorHAnsi"/>
                <w:b/>
                <w:sz w:val="22"/>
                <w:szCs w:val="22"/>
              </w:rPr>
              <w:t>ОРГАНИЗАТОР</w:t>
            </w:r>
          </w:p>
        </w:tc>
        <w:tc>
          <w:tcPr>
            <w:tcW w:w="1842" w:type="dxa"/>
            <w:shd w:val="clear" w:color="auto" w:fill="DBE5F1"/>
          </w:tcPr>
          <w:p w:rsidR="004A6E1D" w:rsidRPr="0023074F" w:rsidRDefault="004A6E1D" w:rsidP="00DE4729">
            <w:pPr>
              <w:rPr>
                <w:rFonts w:asciiTheme="majorHAnsi" w:hAnsiTheme="majorHAnsi"/>
                <w:b/>
                <w:sz w:val="22"/>
                <w:szCs w:val="22"/>
              </w:rPr>
            </w:pPr>
            <w:r w:rsidRPr="0023074F">
              <w:rPr>
                <w:rFonts w:asciiTheme="majorHAnsi" w:hAnsiTheme="majorHAnsi"/>
                <w:b/>
                <w:sz w:val="22"/>
                <w:szCs w:val="22"/>
              </w:rPr>
              <w:t>К1-4/П1-8</w:t>
            </w:r>
          </w:p>
        </w:tc>
        <w:tc>
          <w:tcPr>
            <w:tcW w:w="1843" w:type="dxa"/>
            <w:shd w:val="clear" w:color="auto" w:fill="DBE5F1"/>
          </w:tcPr>
          <w:p w:rsidR="004A6E1D" w:rsidRPr="0023074F" w:rsidRDefault="004A6E1D" w:rsidP="00DE4729">
            <w:pPr>
              <w:rPr>
                <w:rFonts w:asciiTheme="majorHAnsi" w:hAnsiTheme="majorHAnsi"/>
                <w:b/>
                <w:sz w:val="22"/>
                <w:szCs w:val="22"/>
              </w:rPr>
            </w:pPr>
            <w:r w:rsidRPr="0023074F">
              <w:rPr>
                <w:rFonts w:asciiTheme="majorHAnsi" w:hAnsiTheme="majorHAnsi"/>
                <w:b/>
                <w:sz w:val="22"/>
                <w:szCs w:val="22"/>
              </w:rPr>
              <w:t>БОДОВИ</w:t>
            </w:r>
          </w:p>
        </w:tc>
      </w:tr>
      <w:tr w:rsidR="004A6E1D" w:rsidRPr="0023074F" w:rsidTr="00DE4729">
        <w:tc>
          <w:tcPr>
            <w:tcW w:w="2235" w:type="dxa"/>
            <w:shd w:val="clear" w:color="auto" w:fill="auto"/>
          </w:tcPr>
          <w:p w:rsidR="004A6E1D" w:rsidRPr="0023074F" w:rsidRDefault="004A6E1D" w:rsidP="00DE4729">
            <w:pPr>
              <w:rPr>
                <w:rFonts w:asciiTheme="majorHAnsi" w:hAnsiTheme="majorHAnsi"/>
                <w:sz w:val="22"/>
                <w:szCs w:val="22"/>
              </w:rPr>
            </w:pPr>
            <w:r w:rsidRPr="0023074F">
              <w:rPr>
                <w:rFonts w:asciiTheme="majorHAnsi" w:hAnsiTheme="majorHAnsi"/>
                <w:sz w:val="22"/>
                <w:szCs w:val="22"/>
              </w:rPr>
              <w:t>Оцењивање у функцији ефикасне наставе и учења</w:t>
            </w:r>
          </w:p>
        </w:tc>
        <w:tc>
          <w:tcPr>
            <w:tcW w:w="1842" w:type="dxa"/>
            <w:shd w:val="clear" w:color="auto" w:fill="auto"/>
          </w:tcPr>
          <w:p w:rsidR="004A6E1D" w:rsidRPr="0023074F" w:rsidRDefault="004A6E1D" w:rsidP="00DE4729">
            <w:pPr>
              <w:rPr>
                <w:rFonts w:asciiTheme="majorHAnsi" w:hAnsiTheme="majorHAnsi"/>
                <w:sz w:val="22"/>
                <w:szCs w:val="22"/>
              </w:rPr>
            </w:pPr>
            <w:r w:rsidRPr="0023074F">
              <w:rPr>
                <w:rFonts w:asciiTheme="majorHAnsi" w:hAnsiTheme="majorHAnsi"/>
                <w:sz w:val="22"/>
                <w:szCs w:val="22"/>
              </w:rPr>
              <w:t>21.12.2019.</w:t>
            </w:r>
          </w:p>
        </w:tc>
        <w:tc>
          <w:tcPr>
            <w:tcW w:w="2043" w:type="dxa"/>
            <w:shd w:val="clear" w:color="auto" w:fill="auto"/>
          </w:tcPr>
          <w:p w:rsidR="004A6E1D" w:rsidRPr="0023074F" w:rsidRDefault="004A6E1D" w:rsidP="00DE4729">
            <w:pPr>
              <w:rPr>
                <w:rFonts w:asciiTheme="majorHAnsi" w:hAnsiTheme="majorHAnsi"/>
                <w:sz w:val="22"/>
                <w:szCs w:val="22"/>
              </w:rPr>
            </w:pPr>
          </w:p>
        </w:tc>
        <w:tc>
          <w:tcPr>
            <w:tcW w:w="1842" w:type="dxa"/>
            <w:shd w:val="clear" w:color="auto" w:fill="auto"/>
          </w:tcPr>
          <w:p w:rsidR="004A6E1D" w:rsidRPr="0023074F" w:rsidRDefault="004A6E1D" w:rsidP="00DE4729">
            <w:pPr>
              <w:rPr>
                <w:rFonts w:asciiTheme="majorHAnsi" w:hAnsiTheme="majorHAnsi"/>
                <w:sz w:val="22"/>
                <w:szCs w:val="22"/>
              </w:rPr>
            </w:pPr>
            <w:r w:rsidRPr="0023074F">
              <w:rPr>
                <w:rFonts w:asciiTheme="majorHAnsi" w:hAnsiTheme="majorHAnsi"/>
                <w:sz w:val="22"/>
                <w:szCs w:val="22"/>
              </w:rPr>
              <w:t>К2</w:t>
            </w:r>
          </w:p>
        </w:tc>
        <w:tc>
          <w:tcPr>
            <w:tcW w:w="1843" w:type="dxa"/>
            <w:shd w:val="clear" w:color="auto" w:fill="auto"/>
          </w:tcPr>
          <w:p w:rsidR="004A6E1D" w:rsidRPr="0023074F" w:rsidRDefault="004A6E1D" w:rsidP="00DE4729">
            <w:pPr>
              <w:rPr>
                <w:rFonts w:asciiTheme="majorHAnsi" w:hAnsiTheme="majorHAnsi"/>
                <w:sz w:val="22"/>
                <w:szCs w:val="22"/>
              </w:rPr>
            </w:pPr>
            <w:r w:rsidRPr="0023074F">
              <w:rPr>
                <w:rFonts w:asciiTheme="majorHAnsi" w:hAnsiTheme="majorHAnsi"/>
                <w:sz w:val="22"/>
                <w:szCs w:val="22"/>
              </w:rPr>
              <w:t>8</w:t>
            </w:r>
          </w:p>
        </w:tc>
      </w:tr>
      <w:tr w:rsidR="004A6E1D" w:rsidRPr="0023074F" w:rsidTr="00DE4729">
        <w:tc>
          <w:tcPr>
            <w:tcW w:w="2235" w:type="dxa"/>
            <w:shd w:val="clear" w:color="auto" w:fill="auto"/>
          </w:tcPr>
          <w:p w:rsidR="004A6E1D" w:rsidRPr="0023074F" w:rsidRDefault="004A6E1D" w:rsidP="00DE4729">
            <w:pPr>
              <w:rPr>
                <w:rFonts w:asciiTheme="majorHAnsi" w:hAnsiTheme="majorHAnsi"/>
                <w:sz w:val="22"/>
                <w:szCs w:val="22"/>
              </w:rPr>
            </w:pPr>
            <w:r w:rsidRPr="0023074F">
              <w:rPr>
                <w:rFonts w:asciiTheme="majorHAnsi" w:hAnsiTheme="majorHAnsi"/>
                <w:sz w:val="22"/>
                <w:szCs w:val="22"/>
              </w:rPr>
              <w:t>Настава и учење оријентисани на исходе</w:t>
            </w:r>
          </w:p>
        </w:tc>
        <w:tc>
          <w:tcPr>
            <w:tcW w:w="1842" w:type="dxa"/>
            <w:shd w:val="clear" w:color="auto" w:fill="auto"/>
          </w:tcPr>
          <w:p w:rsidR="004A6E1D" w:rsidRPr="0023074F" w:rsidRDefault="004A6E1D" w:rsidP="00DE4729">
            <w:pPr>
              <w:rPr>
                <w:rFonts w:asciiTheme="majorHAnsi" w:hAnsiTheme="majorHAnsi"/>
                <w:sz w:val="22"/>
                <w:szCs w:val="22"/>
              </w:rPr>
            </w:pPr>
            <w:r w:rsidRPr="0023074F">
              <w:rPr>
                <w:rFonts w:asciiTheme="majorHAnsi" w:hAnsiTheme="majorHAnsi"/>
                <w:sz w:val="22"/>
                <w:szCs w:val="22"/>
              </w:rPr>
              <w:t>08. и 09.06.2019.</w:t>
            </w:r>
          </w:p>
        </w:tc>
        <w:tc>
          <w:tcPr>
            <w:tcW w:w="2043" w:type="dxa"/>
            <w:shd w:val="clear" w:color="auto" w:fill="auto"/>
          </w:tcPr>
          <w:p w:rsidR="004A6E1D" w:rsidRPr="0023074F" w:rsidRDefault="004A6E1D" w:rsidP="00DE4729">
            <w:pPr>
              <w:rPr>
                <w:rFonts w:asciiTheme="majorHAnsi" w:hAnsiTheme="majorHAnsi"/>
                <w:sz w:val="22"/>
                <w:szCs w:val="22"/>
              </w:rPr>
            </w:pPr>
          </w:p>
        </w:tc>
        <w:tc>
          <w:tcPr>
            <w:tcW w:w="1842" w:type="dxa"/>
            <w:shd w:val="clear" w:color="auto" w:fill="auto"/>
          </w:tcPr>
          <w:p w:rsidR="004A6E1D" w:rsidRPr="0023074F" w:rsidRDefault="00D0417B" w:rsidP="00DE4729">
            <w:pPr>
              <w:rPr>
                <w:rFonts w:asciiTheme="majorHAnsi" w:hAnsiTheme="majorHAnsi"/>
                <w:sz w:val="22"/>
                <w:szCs w:val="22"/>
              </w:rPr>
            </w:pPr>
            <w:r w:rsidRPr="0023074F">
              <w:rPr>
                <w:rFonts w:asciiTheme="majorHAnsi" w:hAnsiTheme="majorHAnsi"/>
                <w:sz w:val="22"/>
                <w:szCs w:val="22"/>
                <w:lang w:val="sr-Cyrl-RS"/>
              </w:rPr>
              <w:t>К2</w:t>
            </w:r>
            <w:r w:rsidR="002B782A" w:rsidRPr="0023074F">
              <w:rPr>
                <w:rFonts w:asciiTheme="majorHAnsi" w:hAnsiTheme="majorHAnsi"/>
                <w:sz w:val="22"/>
                <w:szCs w:val="22"/>
                <w:lang w:val="sr-Cyrl-RS"/>
              </w:rPr>
              <w:t>/</w:t>
            </w:r>
          </w:p>
        </w:tc>
        <w:tc>
          <w:tcPr>
            <w:tcW w:w="1843" w:type="dxa"/>
            <w:shd w:val="clear" w:color="auto" w:fill="auto"/>
          </w:tcPr>
          <w:p w:rsidR="004A6E1D" w:rsidRPr="0023074F" w:rsidRDefault="004A6E1D" w:rsidP="00DE4729">
            <w:pPr>
              <w:rPr>
                <w:rFonts w:asciiTheme="majorHAnsi" w:hAnsiTheme="majorHAnsi"/>
                <w:sz w:val="22"/>
                <w:szCs w:val="22"/>
              </w:rPr>
            </w:pPr>
            <w:r w:rsidRPr="0023074F">
              <w:rPr>
                <w:rFonts w:asciiTheme="majorHAnsi" w:hAnsiTheme="majorHAnsi"/>
                <w:sz w:val="22"/>
                <w:szCs w:val="22"/>
              </w:rPr>
              <w:t>24</w:t>
            </w:r>
          </w:p>
        </w:tc>
      </w:tr>
    </w:tbl>
    <w:p w:rsidR="007C3BAE" w:rsidRPr="0023074F" w:rsidRDefault="007C3BAE" w:rsidP="00A71DFF">
      <w:pPr>
        <w:tabs>
          <w:tab w:val="left" w:pos="540"/>
        </w:tabs>
        <w:jc w:val="both"/>
        <w:rPr>
          <w:rFonts w:ascii="Cambria" w:hAnsi="Cambria"/>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2043"/>
        <w:gridCol w:w="1842"/>
        <w:gridCol w:w="1843"/>
      </w:tblGrid>
      <w:tr w:rsidR="004A6E1D" w:rsidRPr="0023074F" w:rsidTr="00DE4729">
        <w:tc>
          <w:tcPr>
            <w:tcW w:w="9805" w:type="dxa"/>
            <w:gridSpan w:val="5"/>
            <w:shd w:val="clear" w:color="auto" w:fill="DBE5F1"/>
          </w:tcPr>
          <w:p w:rsidR="004A6E1D" w:rsidRPr="0023074F" w:rsidRDefault="004A6E1D" w:rsidP="00DE4729">
            <w:pPr>
              <w:rPr>
                <w:rFonts w:asciiTheme="majorHAnsi" w:hAnsiTheme="majorHAnsi"/>
                <w:b/>
                <w:sz w:val="22"/>
                <w:szCs w:val="22"/>
                <w:lang w:val="sr-Cyrl-RS"/>
              </w:rPr>
            </w:pPr>
            <w:r w:rsidRPr="0023074F">
              <w:rPr>
                <w:rFonts w:asciiTheme="majorHAnsi" w:hAnsiTheme="majorHAnsi"/>
                <w:b/>
                <w:sz w:val="22"/>
                <w:szCs w:val="22"/>
                <w:lang w:val="sr-Cyrl-RS"/>
              </w:rPr>
              <w:t>УРОШ ЂОКИЋ</w:t>
            </w:r>
          </w:p>
        </w:tc>
      </w:tr>
      <w:tr w:rsidR="004A6E1D" w:rsidRPr="0023074F" w:rsidTr="00DE4729">
        <w:tc>
          <w:tcPr>
            <w:tcW w:w="2235" w:type="dxa"/>
            <w:shd w:val="clear" w:color="auto" w:fill="DBE5F1"/>
          </w:tcPr>
          <w:p w:rsidR="004A6E1D" w:rsidRPr="0023074F" w:rsidRDefault="004A6E1D" w:rsidP="00DE4729">
            <w:pPr>
              <w:rPr>
                <w:rFonts w:asciiTheme="majorHAnsi" w:hAnsiTheme="majorHAnsi"/>
                <w:b/>
                <w:sz w:val="22"/>
                <w:szCs w:val="22"/>
              </w:rPr>
            </w:pPr>
            <w:r w:rsidRPr="0023074F">
              <w:rPr>
                <w:rFonts w:asciiTheme="majorHAnsi" w:hAnsiTheme="majorHAnsi"/>
                <w:b/>
                <w:sz w:val="22"/>
                <w:szCs w:val="22"/>
              </w:rPr>
              <w:t>ПРОГРАМ/СТ. СКУП</w:t>
            </w:r>
          </w:p>
        </w:tc>
        <w:tc>
          <w:tcPr>
            <w:tcW w:w="1842" w:type="dxa"/>
            <w:shd w:val="clear" w:color="auto" w:fill="DBE5F1"/>
          </w:tcPr>
          <w:p w:rsidR="004A6E1D" w:rsidRPr="0023074F" w:rsidRDefault="004A6E1D" w:rsidP="00DE4729">
            <w:pPr>
              <w:rPr>
                <w:rFonts w:asciiTheme="majorHAnsi" w:hAnsiTheme="majorHAnsi"/>
                <w:b/>
                <w:sz w:val="22"/>
                <w:szCs w:val="22"/>
              </w:rPr>
            </w:pPr>
            <w:r w:rsidRPr="0023074F">
              <w:rPr>
                <w:rFonts w:asciiTheme="majorHAnsi" w:hAnsiTheme="majorHAnsi"/>
                <w:b/>
                <w:sz w:val="22"/>
                <w:szCs w:val="22"/>
              </w:rPr>
              <w:t>ВРЕМЕ</w:t>
            </w:r>
          </w:p>
        </w:tc>
        <w:tc>
          <w:tcPr>
            <w:tcW w:w="2043" w:type="dxa"/>
            <w:shd w:val="clear" w:color="auto" w:fill="DBE5F1"/>
          </w:tcPr>
          <w:p w:rsidR="004A6E1D" w:rsidRPr="0023074F" w:rsidRDefault="004A6E1D" w:rsidP="00DE4729">
            <w:pPr>
              <w:rPr>
                <w:rFonts w:asciiTheme="majorHAnsi" w:hAnsiTheme="majorHAnsi"/>
                <w:b/>
                <w:sz w:val="22"/>
                <w:szCs w:val="22"/>
              </w:rPr>
            </w:pPr>
            <w:r w:rsidRPr="0023074F">
              <w:rPr>
                <w:rFonts w:asciiTheme="majorHAnsi" w:hAnsiTheme="majorHAnsi"/>
                <w:b/>
                <w:sz w:val="22"/>
                <w:szCs w:val="22"/>
              </w:rPr>
              <w:t>ОРГАНИЗАТОР</w:t>
            </w:r>
          </w:p>
        </w:tc>
        <w:tc>
          <w:tcPr>
            <w:tcW w:w="1842" w:type="dxa"/>
            <w:shd w:val="clear" w:color="auto" w:fill="DBE5F1"/>
          </w:tcPr>
          <w:p w:rsidR="004A6E1D" w:rsidRPr="0023074F" w:rsidRDefault="004A6E1D" w:rsidP="00DE4729">
            <w:pPr>
              <w:rPr>
                <w:rFonts w:asciiTheme="majorHAnsi" w:hAnsiTheme="majorHAnsi"/>
                <w:b/>
                <w:sz w:val="22"/>
                <w:szCs w:val="22"/>
              </w:rPr>
            </w:pPr>
            <w:r w:rsidRPr="0023074F">
              <w:rPr>
                <w:rFonts w:asciiTheme="majorHAnsi" w:hAnsiTheme="majorHAnsi"/>
                <w:b/>
                <w:sz w:val="22"/>
                <w:szCs w:val="22"/>
              </w:rPr>
              <w:t>К1-4/П1-8</w:t>
            </w:r>
          </w:p>
        </w:tc>
        <w:tc>
          <w:tcPr>
            <w:tcW w:w="1843" w:type="dxa"/>
            <w:shd w:val="clear" w:color="auto" w:fill="DBE5F1"/>
          </w:tcPr>
          <w:p w:rsidR="004A6E1D" w:rsidRPr="0023074F" w:rsidRDefault="004A6E1D" w:rsidP="00DE4729">
            <w:pPr>
              <w:rPr>
                <w:rFonts w:asciiTheme="majorHAnsi" w:hAnsiTheme="majorHAnsi"/>
                <w:b/>
                <w:sz w:val="22"/>
                <w:szCs w:val="22"/>
              </w:rPr>
            </w:pPr>
            <w:r w:rsidRPr="0023074F">
              <w:rPr>
                <w:rFonts w:asciiTheme="majorHAnsi" w:hAnsiTheme="majorHAnsi"/>
                <w:b/>
                <w:sz w:val="22"/>
                <w:szCs w:val="22"/>
              </w:rPr>
              <w:t>БОДОВИ</w:t>
            </w:r>
          </w:p>
        </w:tc>
      </w:tr>
      <w:tr w:rsidR="004A6E1D" w:rsidRPr="0023074F" w:rsidTr="00DE4729">
        <w:tc>
          <w:tcPr>
            <w:tcW w:w="2235" w:type="dxa"/>
            <w:shd w:val="clear" w:color="auto" w:fill="auto"/>
          </w:tcPr>
          <w:p w:rsidR="004A6E1D" w:rsidRPr="0023074F" w:rsidRDefault="004A6E1D" w:rsidP="00DE4729">
            <w:pPr>
              <w:rPr>
                <w:rFonts w:asciiTheme="majorHAnsi" w:eastAsia="Calibri" w:hAnsiTheme="majorHAnsi"/>
                <w:sz w:val="22"/>
                <w:szCs w:val="22"/>
                <w:lang w:val="sr-Cyrl-CS"/>
              </w:rPr>
            </w:pPr>
            <w:r w:rsidRPr="0023074F">
              <w:rPr>
                <w:rFonts w:asciiTheme="majorHAnsi" w:eastAsia="Calibri" w:hAnsiTheme="majorHAnsi"/>
                <w:sz w:val="22"/>
                <w:szCs w:val="22"/>
                <w:lang w:val="sr-Cyrl-CS"/>
              </w:rPr>
              <w:t>Инклузивно образовање и индивидуални образовни план</w:t>
            </w:r>
          </w:p>
        </w:tc>
        <w:tc>
          <w:tcPr>
            <w:tcW w:w="1842" w:type="dxa"/>
            <w:shd w:val="clear" w:color="auto" w:fill="auto"/>
          </w:tcPr>
          <w:p w:rsidR="004A6E1D" w:rsidRPr="0023074F" w:rsidRDefault="004A6E1D" w:rsidP="00DE4729">
            <w:pPr>
              <w:jc w:val="center"/>
              <w:rPr>
                <w:rFonts w:asciiTheme="majorHAnsi" w:eastAsia="Calibri" w:hAnsiTheme="majorHAnsi"/>
                <w:sz w:val="22"/>
                <w:szCs w:val="22"/>
                <w:lang w:val="sr-Cyrl-CS"/>
              </w:rPr>
            </w:pPr>
            <w:r w:rsidRPr="0023074F">
              <w:rPr>
                <w:rFonts w:asciiTheme="majorHAnsi" w:eastAsia="Calibri" w:hAnsiTheme="majorHAnsi"/>
                <w:sz w:val="22"/>
                <w:szCs w:val="22"/>
                <w:lang w:val="sr-Cyrl-CS"/>
              </w:rPr>
              <w:t>24 и 25 Август 2018.</w:t>
            </w:r>
          </w:p>
        </w:tc>
        <w:tc>
          <w:tcPr>
            <w:tcW w:w="2043" w:type="dxa"/>
            <w:shd w:val="clear" w:color="auto" w:fill="auto"/>
          </w:tcPr>
          <w:p w:rsidR="004A6E1D" w:rsidRPr="0023074F" w:rsidRDefault="00AD6FEA" w:rsidP="00DE4729">
            <w:pPr>
              <w:jc w:val="center"/>
              <w:rPr>
                <w:rFonts w:asciiTheme="majorHAnsi" w:eastAsia="Calibri" w:hAnsiTheme="majorHAnsi"/>
                <w:sz w:val="22"/>
                <w:szCs w:val="22"/>
                <w:lang w:val="sr-Latn-CS"/>
              </w:rPr>
            </w:pPr>
            <w:r w:rsidRPr="0023074F">
              <w:rPr>
                <w:rFonts w:asciiTheme="majorHAnsi" w:eastAsia="Calibri" w:hAnsiTheme="majorHAnsi"/>
                <w:sz w:val="22"/>
                <w:szCs w:val="22"/>
                <w:lang w:val="sr-Cyrl-RS"/>
              </w:rPr>
              <w:t>Удружење МОСТ за сарадњу и посредовања</w:t>
            </w:r>
          </w:p>
        </w:tc>
        <w:tc>
          <w:tcPr>
            <w:tcW w:w="1842" w:type="dxa"/>
            <w:shd w:val="clear" w:color="auto" w:fill="auto"/>
          </w:tcPr>
          <w:p w:rsidR="004A6E1D" w:rsidRPr="0023074F" w:rsidRDefault="004A6E1D" w:rsidP="00DE4729">
            <w:pPr>
              <w:jc w:val="center"/>
              <w:rPr>
                <w:rFonts w:asciiTheme="majorHAnsi" w:eastAsia="Calibri" w:hAnsiTheme="majorHAnsi"/>
                <w:sz w:val="22"/>
                <w:szCs w:val="22"/>
                <w:lang w:val="sr-Latn-CS"/>
              </w:rPr>
            </w:pPr>
          </w:p>
          <w:p w:rsidR="004A6E1D" w:rsidRPr="0023074F" w:rsidRDefault="004A6E1D" w:rsidP="00DE4729">
            <w:pPr>
              <w:jc w:val="center"/>
              <w:rPr>
                <w:rFonts w:asciiTheme="majorHAnsi" w:eastAsia="Calibri" w:hAnsiTheme="majorHAnsi"/>
                <w:sz w:val="22"/>
                <w:szCs w:val="22"/>
                <w:lang w:val="sr-Latn-CS"/>
              </w:rPr>
            </w:pPr>
            <w:r w:rsidRPr="0023074F">
              <w:rPr>
                <w:rFonts w:asciiTheme="majorHAnsi" w:eastAsia="Calibri" w:hAnsiTheme="majorHAnsi"/>
                <w:sz w:val="22"/>
                <w:szCs w:val="22"/>
                <w:lang w:val="sr-Cyrl-CS"/>
              </w:rPr>
              <w:t>К2</w:t>
            </w:r>
            <w:r w:rsidR="002B782A" w:rsidRPr="0023074F">
              <w:rPr>
                <w:rFonts w:asciiTheme="majorHAnsi" w:eastAsia="Calibri" w:hAnsiTheme="majorHAnsi"/>
                <w:sz w:val="22"/>
                <w:szCs w:val="22"/>
                <w:lang w:val="sr-Cyrl-CS"/>
              </w:rPr>
              <w:t>/П3</w:t>
            </w:r>
          </w:p>
        </w:tc>
        <w:tc>
          <w:tcPr>
            <w:tcW w:w="1843" w:type="dxa"/>
            <w:shd w:val="clear" w:color="auto" w:fill="auto"/>
          </w:tcPr>
          <w:p w:rsidR="004A6E1D" w:rsidRPr="0023074F" w:rsidRDefault="004A6E1D" w:rsidP="00DE4729">
            <w:pPr>
              <w:jc w:val="center"/>
              <w:rPr>
                <w:rFonts w:asciiTheme="majorHAnsi" w:eastAsia="Calibri" w:hAnsiTheme="majorHAnsi"/>
                <w:sz w:val="22"/>
                <w:szCs w:val="22"/>
                <w:lang w:val="sr-Latn-CS"/>
              </w:rPr>
            </w:pPr>
          </w:p>
          <w:p w:rsidR="004A6E1D" w:rsidRPr="0023074F" w:rsidRDefault="004A6E1D" w:rsidP="00DE4729">
            <w:pPr>
              <w:jc w:val="center"/>
              <w:rPr>
                <w:rFonts w:asciiTheme="majorHAnsi" w:eastAsia="Calibri" w:hAnsiTheme="majorHAnsi"/>
                <w:sz w:val="22"/>
                <w:szCs w:val="22"/>
                <w:lang w:val="sr-Cyrl-RS"/>
              </w:rPr>
            </w:pPr>
            <w:r w:rsidRPr="0023074F">
              <w:rPr>
                <w:rFonts w:asciiTheme="majorHAnsi" w:eastAsia="Calibri" w:hAnsiTheme="majorHAnsi"/>
                <w:sz w:val="22"/>
                <w:szCs w:val="22"/>
                <w:lang w:val="sr-Cyrl-RS"/>
              </w:rPr>
              <w:t>16</w:t>
            </w:r>
          </w:p>
          <w:p w:rsidR="004A6E1D" w:rsidRPr="0023074F" w:rsidRDefault="004A6E1D" w:rsidP="00DE4729">
            <w:pPr>
              <w:jc w:val="center"/>
              <w:rPr>
                <w:rFonts w:asciiTheme="majorHAnsi" w:eastAsia="Calibri" w:hAnsiTheme="majorHAnsi"/>
                <w:sz w:val="22"/>
                <w:szCs w:val="22"/>
                <w:lang w:val="sr-Latn-CS"/>
              </w:rPr>
            </w:pPr>
          </w:p>
        </w:tc>
      </w:tr>
      <w:tr w:rsidR="004A6E1D" w:rsidRPr="0023074F" w:rsidTr="00DE4729">
        <w:tc>
          <w:tcPr>
            <w:tcW w:w="2235" w:type="dxa"/>
            <w:shd w:val="clear" w:color="auto" w:fill="auto"/>
          </w:tcPr>
          <w:p w:rsidR="004A6E1D" w:rsidRPr="0023074F" w:rsidRDefault="004A6E1D" w:rsidP="00DE4729">
            <w:pPr>
              <w:rPr>
                <w:rFonts w:asciiTheme="majorHAnsi" w:eastAsia="Calibri" w:hAnsiTheme="majorHAnsi"/>
                <w:sz w:val="22"/>
                <w:szCs w:val="22"/>
                <w:lang w:val="sr-Cyrl-CS"/>
              </w:rPr>
            </w:pPr>
            <w:r w:rsidRPr="0023074F">
              <w:rPr>
                <w:rFonts w:asciiTheme="majorHAnsi" w:eastAsia="Calibri" w:hAnsiTheme="majorHAnsi"/>
                <w:sz w:val="22"/>
                <w:szCs w:val="22"/>
                <w:lang w:val="sr-Cyrl-CS"/>
              </w:rPr>
              <w:t>Аутистички спектар, хиперактивност, дислекција и друге сметње</w:t>
            </w:r>
          </w:p>
        </w:tc>
        <w:tc>
          <w:tcPr>
            <w:tcW w:w="1842" w:type="dxa"/>
            <w:shd w:val="clear" w:color="auto" w:fill="auto"/>
          </w:tcPr>
          <w:p w:rsidR="004A6E1D" w:rsidRPr="0023074F" w:rsidRDefault="004A6E1D" w:rsidP="00DE4729">
            <w:pPr>
              <w:jc w:val="center"/>
              <w:rPr>
                <w:rFonts w:asciiTheme="majorHAnsi" w:eastAsia="Calibri" w:hAnsiTheme="majorHAnsi"/>
                <w:sz w:val="22"/>
                <w:szCs w:val="22"/>
                <w:lang w:val="sr-Cyrl-CS"/>
              </w:rPr>
            </w:pPr>
            <w:r w:rsidRPr="0023074F">
              <w:rPr>
                <w:rFonts w:asciiTheme="majorHAnsi" w:eastAsia="Calibri" w:hAnsiTheme="majorHAnsi"/>
                <w:sz w:val="22"/>
                <w:szCs w:val="22"/>
                <w:lang w:val="sr-Cyrl-CS"/>
              </w:rPr>
              <w:t>15 и 16 Новембар 2018.</w:t>
            </w:r>
          </w:p>
        </w:tc>
        <w:tc>
          <w:tcPr>
            <w:tcW w:w="2043" w:type="dxa"/>
            <w:shd w:val="clear" w:color="auto" w:fill="auto"/>
          </w:tcPr>
          <w:p w:rsidR="004A6E1D" w:rsidRPr="0023074F" w:rsidRDefault="00AD6FEA" w:rsidP="00DE4729">
            <w:pPr>
              <w:jc w:val="center"/>
              <w:rPr>
                <w:rFonts w:asciiTheme="majorHAnsi" w:eastAsia="Calibri" w:hAnsiTheme="majorHAnsi"/>
                <w:sz w:val="22"/>
                <w:szCs w:val="22"/>
                <w:lang w:val="sr-Cyrl-CS"/>
              </w:rPr>
            </w:pPr>
            <w:r w:rsidRPr="0023074F">
              <w:rPr>
                <w:rFonts w:asciiTheme="majorHAnsi" w:eastAsia="Calibri" w:hAnsiTheme="majorHAnsi"/>
                <w:sz w:val="22"/>
                <w:szCs w:val="22"/>
                <w:lang w:val="sr-Cyrl-RS"/>
              </w:rPr>
              <w:t>Удружење МОСТ за сарадњу и посредовања</w:t>
            </w:r>
          </w:p>
        </w:tc>
        <w:tc>
          <w:tcPr>
            <w:tcW w:w="1842" w:type="dxa"/>
            <w:shd w:val="clear" w:color="auto" w:fill="auto"/>
          </w:tcPr>
          <w:p w:rsidR="004A6E1D" w:rsidRPr="0023074F" w:rsidRDefault="004A6E1D" w:rsidP="00DE4729">
            <w:pPr>
              <w:jc w:val="center"/>
              <w:rPr>
                <w:rFonts w:asciiTheme="majorHAnsi" w:eastAsia="Calibri" w:hAnsiTheme="majorHAnsi"/>
                <w:sz w:val="22"/>
                <w:szCs w:val="22"/>
                <w:lang w:val="sr-Latn-CS"/>
              </w:rPr>
            </w:pPr>
          </w:p>
          <w:p w:rsidR="004A6E1D" w:rsidRPr="0023074F" w:rsidRDefault="004A6E1D" w:rsidP="00DE4729">
            <w:pPr>
              <w:jc w:val="center"/>
              <w:rPr>
                <w:rFonts w:asciiTheme="majorHAnsi" w:eastAsia="Calibri" w:hAnsiTheme="majorHAnsi"/>
                <w:sz w:val="22"/>
                <w:szCs w:val="22"/>
                <w:lang w:val="sr-Cyrl-RS"/>
              </w:rPr>
            </w:pPr>
            <w:r w:rsidRPr="0023074F">
              <w:rPr>
                <w:rFonts w:asciiTheme="majorHAnsi" w:eastAsia="Calibri" w:hAnsiTheme="majorHAnsi"/>
                <w:sz w:val="22"/>
                <w:szCs w:val="22"/>
                <w:lang w:val="sr-Latn-CS"/>
              </w:rPr>
              <w:t>К2</w:t>
            </w:r>
            <w:r w:rsidR="002B782A" w:rsidRPr="0023074F">
              <w:rPr>
                <w:rFonts w:asciiTheme="majorHAnsi" w:eastAsia="Calibri" w:hAnsiTheme="majorHAnsi"/>
                <w:sz w:val="22"/>
                <w:szCs w:val="22"/>
                <w:lang w:val="sr-Cyrl-RS"/>
              </w:rPr>
              <w:t>/П3</w:t>
            </w:r>
          </w:p>
        </w:tc>
        <w:tc>
          <w:tcPr>
            <w:tcW w:w="1843" w:type="dxa"/>
            <w:shd w:val="clear" w:color="auto" w:fill="auto"/>
          </w:tcPr>
          <w:p w:rsidR="004A6E1D" w:rsidRPr="0023074F" w:rsidRDefault="004A6E1D" w:rsidP="00DE4729">
            <w:pPr>
              <w:jc w:val="center"/>
              <w:rPr>
                <w:rFonts w:asciiTheme="majorHAnsi" w:eastAsia="Calibri" w:hAnsiTheme="majorHAnsi"/>
                <w:sz w:val="22"/>
                <w:szCs w:val="22"/>
                <w:lang w:val="sr-Latn-CS"/>
              </w:rPr>
            </w:pPr>
          </w:p>
          <w:p w:rsidR="004A6E1D" w:rsidRPr="0023074F" w:rsidRDefault="004A6E1D" w:rsidP="00DE4729">
            <w:pPr>
              <w:jc w:val="center"/>
              <w:rPr>
                <w:rFonts w:asciiTheme="majorHAnsi" w:eastAsia="Calibri" w:hAnsiTheme="majorHAnsi"/>
                <w:sz w:val="22"/>
                <w:szCs w:val="22"/>
                <w:lang w:val="sr-Latn-CS"/>
              </w:rPr>
            </w:pPr>
            <w:r w:rsidRPr="0023074F">
              <w:rPr>
                <w:rFonts w:asciiTheme="majorHAnsi" w:eastAsia="Calibri" w:hAnsiTheme="majorHAnsi"/>
                <w:sz w:val="22"/>
                <w:szCs w:val="22"/>
                <w:lang w:val="sr-Latn-CS"/>
              </w:rPr>
              <w:t>16</w:t>
            </w:r>
          </w:p>
          <w:p w:rsidR="004A6E1D" w:rsidRPr="0023074F" w:rsidRDefault="004A6E1D" w:rsidP="00DE4729">
            <w:pPr>
              <w:jc w:val="center"/>
              <w:rPr>
                <w:rFonts w:asciiTheme="majorHAnsi" w:eastAsia="Calibri" w:hAnsiTheme="majorHAnsi"/>
                <w:sz w:val="22"/>
                <w:szCs w:val="22"/>
                <w:lang w:val="sr-Latn-CS"/>
              </w:rPr>
            </w:pPr>
          </w:p>
        </w:tc>
      </w:tr>
    </w:tbl>
    <w:p w:rsidR="004A6E1D" w:rsidRPr="0023074F" w:rsidRDefault="004A6E1D" w:rsidP="00A71DFF">
      <w:pPr>
        <w:tabs>
          <w:tab w:val="left" w:pos="540"/>
        </w:tabs>
        <w:jc w:val="both"/>
        <w:rPr>
          <w:rFonts w:ascii="Cambria" w:hAnsi="Cambria"/>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1701"/>
        <w:gridCol w:w="1442"/>
        <w:gridCol w:w="2145"/>
      </w:tblGrid>
      <w:tr w:rsidR="00B93F25" w:rsidRPr="0023074F" w:rsidTr="00527820">
        <w:tc>
          <w:tcPr>
            <w:tcW w:w="9889" w:type="dxa"/>
            <w:gridSpan w:val="4"/>
            <w:tcBorders>
              <w:top w:val="single" w:sz="4" w:space="0" w:color="auto"/>
              <w:left w:val="single" w:sz="4" w:space="0" w:color="auto"/>
              <w:bottom w:val="single" w:sz="4" w:space="0" w:color="auto"/>
              <w:right w:val="single" w:sz="4" w:space="0" w:color="auto"/>
            </w:tcBorders>
            <w:shd w:val="clear" w:color="auto" w:fill="DBE5F1"/>
          </w:tcPr>
          <w:p w:rsidR="00B93F25" w:rsidRPr="0023074F" w:rsidRDefault="00B93F25" w:rsidP="00B93F25">
            <w:pPr>
              <w:tabs>
                <w:tab w:val="left" w:pos="540"/>
              </w:tabs>
              <w:jc w:val="both"/>
              <w:rPr>
                <w:rFonts w:ascii="Cambria" w:hAnsi="Cambria"/>
                <w:b/>
              </w:rPr>
            </w:pPr>
            <w:r w:rsidRPr="0023074F">
              <w:rPr>
                <w:rFonts w:ascii="Cambria" w:hAnsi="Cambria"/>
                <w:b/>
              </w:rPr>
              <w:t>СТРУЧНО УСАВРШАВАЊЕ УНУТАР УСТАНОВЕ</w:t>
            </w:r>
          </w:p>
        </w:tc>
      </w:tr>
      <w:tr w:rsidR="00B93F25" w:rsidRPr="0023074F" w:rsidTr="00527820">
        <w:tc>
          <w:tcPr>
            <w:tcW w:w="4601" w:type="dxa"/>
            <w:tcBorders>
              <w:top w:val="single" w:sz="4" w:space="0" w:color="auto"/>
              <w:left w:val="single" w:sz="4" w:space="0" w:color="auto"/>
              <w:bottom w:val="single" w:sz="4" w:space="0" w:color="auto"/>
              <w:right w:val="single" w:sz="4" w:space="0" w:color="auto"/>
            </w:tcBorders>
            <w:shd w:val="clear" w:color="auto" w:fill="DBE5F1"/>
            <w:hideMark/>
          </w:tcPr>
          <w:p w:rsidR="00B93F25" w:rsidRPr="0023074F" w:rsidRDefault="00B93F25" w:rsidP="00B93F25">
            <w:pPr>
              <w:tabs>
                <w:tab w:val="left" w:pos="540"/>
              </w:tabs>
              <w:jc w:val="both"/>
              <w:rPr>
                <w:rFonts w:ascii="Cambria" w:hAnsi="Cambria"/>
                <w:b/>
              </w:rPr>
            </w:pPr>
            <w:r w:rsidRPr="0023074F">
              <w:rPr>
                <w:rFonts w:ascii="Cambria" w:hAnsi="Cambria"/>
                <w:b/>
              </w:rPr>
              <w:t>АКТИВНОСТ</w:t>
            </w: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rsidR="00B93F25" w:rsidRPr="0023074F" w:rsidRDefault="00B93F25" w:rsidP="00B93F25">
            <w:pPr>
              <w:tabs>
                <w:tab w:val="left" w:pos="540"/>
              </w:tabs>
              <w:jc w:val="both"/>
              <w:rPr>
                <w:rFonts w:ascii="Cambria" w:hAnsi="Cambria"/>
                <w:b/>
              </w:rPr>
            </w:pPr>
            <w:r w:rsidRPr="0023074F">
              <w:rPr>
                <w:rFonts w:ascii="Cambria" w:hAnsi="Cambria"/>
                <w:b/>
              </w:rPr>
              <w:t>УЛОГА</w:t>
            </w:r>
          </w:p>
        </w:tc>
        <w:tc>
          <w:tcPr>
            <w:tcW w:w="1442" w:type="dxa"/>
            <w:tcBorders>
              <w:top w:val="single" w:sz="4" w:space="0" w:color="auto"/>
              <w:left w:val="single" w:sz="4" w:space="0" w:color="auto"/>
              <w:bottom w:val="single" w:sz="4" w:space="0" w:color="auto"/>
              <w:right w:val="single" w:sz="4" w:space="0" w:color="auto"/>
            </w:tcBorders>
            <w:shd w:val="clear" w:color="auto" w:fill="DBE5F1"/>
          </w:tcPr>
          <w:p w:rsidR="00B93F25" w:rsidRPr="0023074F" w:rsidRDefault="00B93F25" w:rsidP="00B93F25">
            <w:pPr>
              <w:tabs>
                <w:tab w:val="left" w:pos="540"/>
              </w:tabs>
              <w:jc w:val="both"/>
              <w:rPr>
                <w:rFonts w:ascii="Cambria" w:hAnsi="Cambria"/>
                <w:b/>
              </w:rPr>
            </w:pPr>
            <w:r w:rsidRPr="0023074F">
              <w:rPr>
                <w:rFonts w:ascii="Cambria" w:hAnsi="Cambria"/>
                <w:b/>
              </w:rPr>
              <w:t>ВРЕМЕ</w:t>
            </w:r>
          </w:p>
        </w:tc>
        <w:tc>
          <w:tcPr>
            <w:tcW w:w="2145" w:type="dxa"/>
            <w:tcBorders>
              <w:top w:val="single" w:sz="4" w:space="0" w:color="auto"/>
              <w:left w:val="single" w:sz="4" w:space="0" w:color="auto"/>
              <w:bottom w:val="single" w:sz="4" w:space="0" w:color="auto"/>
              <w:right w:val="single" w:sz="4" w:space="0" w:color="auto"/>
            </w:tcBorders>
            <w:shd w:val="clear" w:color="auto" w:fill="DBE5F1"/>
            <w:hideMark/>
          </w:tcPr>
          <w:p w:rsidR="00B93F25" w:rsidRPr="0023074F" w:rsidRDefault="00B93F25" w:rsidP="00B93F25">
            <w:pPr>
              <w:tabs>
                <w:tab w:val="left" w:pos="540"/>
              </w:tabs>
              <w:jc w:val="both"/>
              <w:rPr>
                <w:rFonts w:ascii="Cambria" w:hAnsi="Cambria"/>
                <w:b/>
              </w:rPr>
            </w:pPr>
            <w:r w:rsidRPr="0023074F">
              <w:rPr>
                <w:rFonts w:ascii="Cambria" w:hAnsi="Cambria"/>
                <w:b/>
              </w:rPr>
              <w:t>САТИ/БОДОВИ</w:t>
            </w:r>
          </w:p>
        </w:tc>
      </w:tr>
      <w:tr w:rsidR="00B93F25" w:rsidRPr="0023074F" w:rsidTr="00527820">
        <w:tc>
          <w:tcPr>
            <w:tcW w:w="4601" w:type="dxa"/>
            <w:tcBorders>
              <w:top w:val="single" w:sz="4" w:space="0" w:color="auto"/>
              <w:left w:val="single" w:sz="4" w:space="0" w:color="auto"/>
              <w:bottom w:val="single" w:sz="4" w:space="0" w:color="auto"/>
              <w:right w:val="single" w:sz="4" w:space="0" w:color="auto"/>
            </w:tcBorders>
            <w:hideMark/>
          </w:tcPr>
          <w:p w:rsidR="00B93F25" w:rsidRPr="0023074F" w:rsidRDefault="00B93F25" w:rsidP="00B93F25">
            <w:pPr>
              <w:tabs>
                <w:tab w:val="left" w:pos="540"/>
              </w:tabs>
              <w:jc w:val="both"/>
              <w:rPr>
                <w:rFonts w:ascii="Cambria" w:hAnsi="Cambria"/>
              </w:rPr>
            </w:pPr>
            <w:r w:rsidRPr="0023074F">
              <w:rPr>
                <w:rFonts w:ascii="Cambria" w:hAnsi="Cambria"/>
                <w:lang w:val="sr-Latn-CS"/>
              </w:rPr>
              <w:t xml:space="preserve">присуство </w:t>
            </w:r>
            <w:r w:rsidRPr="0023074F">
              <w:rPr>
                <w:rFonts w:ascii="Cambria" w:hAnsi="Cambria"/>
              </w:rPr>
              <w:t>презентацији техника критичког мишљења и представљања microbit-a</w:t>
            </w:r>
          </w:p>
        </w:tc>
        <w:tc>
          <w:tcPr>
            <w:tcW w:w="1701" w:type="dxa"/>
            <w:tcBorders>
              <w:top w:val="single" w:sz="4" w:space="0" w:color="auto"/>
              <w:left w:val="single" w:sz="4" w:space="0" w:color="auto"/>
              <w:bottom w:val="single" w:sz="4" w:space="0" w:color="auto"/>
              <w:right w:val="single" w:sz="4" w:space="0" w:color="auto"/>
            </w:tcBorders>
            <w:hideMark/>
          </w:tcPr>
          <w:p w:rsidR="00B93F25" w:rsidRPr="0023074F" w:rsidRDefault="00B93F25" w:rsidP="00B93F25">
            <w:pPr>
              <w:tabs>
                <w:tab w:val="left" w:pos="540"/>
              </w:tabs>
              <w:jc w:val="both"/>
              <w:rPr>
                <w:rFonts w:ascii="Cambria" w:hAnsi="Cambria"/>
              </w:rPr>
            </w:pPr>
            <w:r w:rsidRPr="0023074F">
              <w:rPr>
                <w:rFonts w:ascii="Cambria" w:hAnsi="Cambria"/>
              </w:rPr>
              <w:t>посматрач и учесник у дискусији</w:t>
            </w:r>
          </w:p>
        </w:tc>
        <w:tc>
          <w:tcPr>
            <w:tcW w:w="1442" w:type="dxa"/>
            <w:tcBorders>
              <w:top w:val="single" w:sz="4" w:space="0" w:color="auto"/>
              <w:left w:val="single" w:sz="4" w:space="0" w:color="auto"/>
              <w:bottom w:val="single" w:sz="4" w:space="0" w:color="auto"/>
              <w:right w:val="single" w:sz="4" w:space="0" w:color="auto"/>
            </w:tcBorders>
          </w:tcPr>
          <w:p w:rsidR="00B93F25" w:rsidRPr="0023074F" w:rsidRDefault="00B93F25" w:rsidP="00B93F25">
            <w:pPr>
              <w:tabs>
                <w:tab w:val="left" w:pos="540"/>
              </w:tabs>
              <w:jc w:val="both"/>
              <w:rPr>
                <w:rFonts w:ascii="Cambria" w:hAnsi="Cambria"/>
              </w:rPr>
            </w:pPr>
            <w:r w:rsidRPr="0023074F">
              <w:rPr>
                <w:rFonts w:ascii="Cambria" w:hAnsi="Cambria"/>
              </w:rPr>
              <w:t>17.04.2019.</w:t>
            </w:r>
          </w:p>
        </w:tc>
        <w:tc>
          <w:tcPr>
            <w:tcW w:w="2145" w:type="dxa"/>
            <w:tcBorders>
              <w:top w:val="single" w:sz="4" w:space="0" w:color="auto"/>
              <w:left w:val="single" w:sz="4" w:space="0" w:color="auto"/>
              <w:bottom w:val="single" w:sz="4" w:space="0" w:color="auto"/>
              <w:right w:val="single" w:sz="4" w:space="0" w:color="auto"/>
            </w:tcBorders>
            <w:hideMark/>
          </w:tcPr>
          <w:p w:rsidR="00B93F25" w:rsidRPr="0023074F" w:rsidRDefault="00B93F25" w:rsidP="00B93F25">
            <w:pPr>
              <w:tabs>
                <w:tab w:val="left" w:pos="540"/>
              </w:tabs>
              <w:jc w:val="both"/>
              <w:rPr>
                <w:rFonts w:ascii="Cambria" w:hAnsi="Cambria"/>
              </w:rPr>
            </w:pPr>
            <w:r w:rsidRPr="0023074F">
              <w:rPr>
                <w:rFonts w:ascii="Cambria" w:hAnsi="Cambria"/>
              </w:rPr>
              <w:t>1</w:t>
            </w:r>
          </w:p>
        </w:tc>
      </w:tr>
      <w:tr w:rsidR="00B93F25" w:rsidRPr="0023074F" w:rsidTr="00527820">
        <w:tc>
          <w:tcPr>
            <w:tcW w:w="4601" w:type="dxa"/>
            <w:tcBorders>
              <w:top w:val="single" w:sz="4" w:space="0" w:color="auto"/>
              <w:left w:val="single" w:sz="4" w:space="0" w:color="auto"/>
              <w:bottom w:val="single" w:sz="4" w:space="0" w:color="auto"/>
              <w:right w:val="single" w:sz="4" w:space="0" w:color="auto"/>
            </w:tcBorders>
            <w:hideMark/>
          </w:tcPr>
          <w:p w:rsidR="00B93F25" w:rsidRPr="0023074F" w:rsidRDefault="00B93F25" w:rsidP="00B93F25">
            <w:pPr>
              <w:tabs>
                <w:tab w:val="left" w:pos="540"/>
              </w:tabs>
              <w:jc w:val="both"/>
              <w:rPr>
                <w:rFonts w:ascii="Cambria" w:hAnsi="Cambria"/>
              </w:rPr>
            </w:pPr>
            <w:r w:rsidRPr="0023074F">
              <w:rPr>
                <w:rFonts w:ascii="Cambria" w:hAnsi="Cambria"/>
              </w:rPr>
              <w:t>обука за наставнике у оквиру Пројекта</w:t>
            </w:r>
            <w:r w:rsidRPr="0023074F">
              <w:rPr>
                <w:rFonts w:ascii="Cambria" w:hAnsi="Cambria"/>
                <w:i/>
              </w:rPr>
              <w:t xml:space="preserve"> </w:t>
            </w:r>
            <w:r w:rsidRPr="0023074F">
              <w:rPr>
                <w:rFonts w:ascii="Cambria" w:hAnsi="Cambria"/>
              </w:rPr>
              <w:t>"Борба против дискриминације деце и младих из најрањивијих група у образовном систему"</w:t>
            </w:r>
          </w:p>
        </w:tc>
        <w:tc>
          <w:tcPr>
            <w:tcW w:w="1701" w:type="dxa"/>
            <w:tcBorders>
              <w:top w:val="single" w:sz="4" w:space="0" w:color="auto"/>
              <w:left w:val="single" w:sz="4" w:space="0" w:color="auto"/>
              <w:bottom w:val="single" w:sz="4" w:space="0" w:color="auto"/>
              <w:right w:val="single" w:sz="4" w:space="0" w:color="auto"/>
            </w:tcBorders>
            <w:hideMark/>
          </w:tcPr>
          <w:p w:rsidR="00B93F25" w:rsidRPr="0023074F" w:rsidRDefault="00B93F25" w:rsidP="00B93F25">
            <w:pPr>
              <w:tabs>
                <w:tab w:val="left" w:pos="540"/>
              </w:tabs>
              <w:jc w:val="both"/>
              <w:rPr>
                <w:rFonts w:ascii="Cambria" w:hAnsi="Cambria"/>
              </w:rPr>
            </w:pPr>
            <w:r w:rsidRPr="0023074F">
              <w:rPr>
                <w:rFonts w:ascii="Cambria" w:hAnsi="Cambria"/>
              </w:rPr>
              <w:t>учесник</w:t>
            </w:r>
          </w:p>
        </w:tc>
        <w:tc>
          <w:tcPr>
            <w:tcW w:w="1442" w:type="dxa"/>
            <w:tcBorders>
              <w:top w:val="single" w:sz="4" w:space="0" w:color="auto"/>
              <w:left w:val="single" w:sz="4" w:space="0" w:color="auto"/>
              <w:bottom w:val="single" w:sz="4" w:space="0" w:color="auto"/>
              <w:right w:val="single" w:sz="4" w:space="0" w:color="auto"/>
            </w:tcBorders>
          </w:tcPr>
          <w:p w:rsidR="00B93F25" w:rsidRPr="0023074F" w:rsidRDefault="00B93F25" w:rsidP="00B93F25">
            <w:pPr>
              <w:tabs>
                <w:tab w:val="left" w:pos="540"/>
              </w:tabs>
              <w:jc w:val="both"/>
              <w:rPr>
                <w:rFonts w:ascii="Cambria" w:hAnsi="Cambria"/>
              </w:rPr>
            </w:pPr>
            <w:r w:rsidRPr="0023074F">
              <w:rPr>
                <w:rFonts w:ascii="Cambria" w:hAnsi="Cambria"/>
              </w:rPr>
              <w:t>11.05.2019.</w:t>
            </w:r>
          </w:p>
        </w:tc>
        <w:tc>
          <w:tcPr>
            <w:tcW w:w="2145" w:type="dxa"/>
            <w:tcBorders>
              <w:top w:val="single" w:sz="4" w:space="0" w:color="auto"/>
              <w:left w:val="single" w:sz="4" w:space="0" w:color="auto"/>
              <w:bottom w:val="single" w:sz="4" w:space="0" w:color="auto"/>
              <w:right w:val="single" w:sz="4" w:space="0" w:color="auto"/>
            </w:tcBorders>
            <w:hideMark/>
          </w:tcPr>
          <w:p w:rsidR="00B93F25" w:rsidRPr="0023074F" w:rsidRDefault="00B93F25" w:rsidP="00B93F25">
            <w:pPr>
              <w:tabs>
                <w:tab w:val="left" w:pos="540"/>
              </w:tabs>
              <w:jc w:val="both"/>
              <w:rPr>
                <w:rFonts w:ascii="Cambria" w:hAnsi="Cambria"/>
              </w:rPr>
            </w:pPr>
            <w:r w:rsidRPr="0023074F">
              <w:rPr>
                <w:rFonts w:ascii="Cambria" w:hAnsi="Cambria"/>
              </w:rPr>
              <w:t>4</w:t>
            </w:r>
          </w:p>
        </w:tc>
      </w:tr>
    </w:tbl>
    <w:p w:rsidR="00B93F25" w:rsidRPr="0023074F" w:rsidRDefault="00B93F25" w:rsidP="00A71DFF">
      <w:pPr>
        <w:tabs>
          <w:tab w:val="left" w:pos="540"/>
        </w:tabs>
        <w:jc w:val="both"/>
        <w:rPr>
          <w:rFonts w:ascii="Cambria" w:hAnsi="Cambria"/>
          <w:lang w:val="sr-Cyrl-CS"/>
        </w:rPr>
      </w:pPr>
    </w:p>
    <w:p w:rsidR="00B93F25" w:rsidRDefault="00B93F25" w:rsidP="00A71DFF">
      <w:pPr>
        <w:tabs>
          <w:tab w:val="left" w:pos="540"/>
        </w:tabs>
        <w:jc w:val="both"/>
        <w:rPr>
          <w:rFonts w:ascii="Cambria" w:hAnsi="Cambria"/>
          <w:lang w:val="sr-Latn-RS"/>
        </w:rPr>
      </w:pPr>
    </w:p>
    <w:p w:rsidR="00AE6B8E" w:rsidRPr="00AE6B8E" w:rsidRDefault="00AE6B8E" w:rsidP="00A71DFF">
      <w:pPr>
        <w:tabs>
          <w:tab w:val="left" w:pos="540"/>
        </w:tabs>
        <w:jc w:val="both"/>
        <w:rPr>
          <w:rFonts w:ascii="Cambria" w:hAnsi="Cambria"/>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1532"/>
        <w:gridCol w:w="1874"/>
        <w:gridCol w:w="1282"/>
        <w:gridCol w:w="1381"/>
      </w:tblGrid>
      <w:tr w:rsidR="004666D0" w:rsidRPr="0023074F" w:rsidTr="004666D0">
        <w:tc>
          <w:tcPr>
            <w:tcW w:w="9936" w:type="dxa"/>
            <w:gridSpan w:val="5"/>
            <w:shd w:val="clear" w:color="auto" w:fill="DBE5F1"/>
          </w:tcPr>
          <w:p w:rsidR="004666D0" w:rsidRPr="0023074F" w:rsidRDefault="004666D0" w:rsidP="00DE4729">
            <w:pPr>
              <w:rPr>
                <w:rFonts w:asciiTheme="majorHAnsi" w:hAnsiTheme="majorHAnsi"/>
                <w:b/>
                <w:sz w:val="22"/>
                <w:szCs w:val="22"/>
                <w:lang w:val="sr-Cyrl-RS"/>
              </w:rPr>
            </w:pPr>
            <w:r w:rsidRPr="0023074F">
              <w:rPr>
                <w:rFonts w:asciiTheme="majorHAnsi" w:hAnsiTheme="majorHAnsi"/>
                <w:b/>
                <w:sz w:val="22"/>
                <w:szCs w:val="22"/>
                <w:lang w:val="sr-Cyrl-RS"/>
              </w:rPr>
              <w:t>ЖИВКО ЖАРКОВ</w:t>
            </w:r>
          </w:p>
        </w:tc>
      </w:tr>
      <w:tr w:rsidR="004666D0" w:rsidRPr="0023074F" w:rsidTr="004666D0">
        <w:tc>
          <w:tcPr>
            <w:tcW w:w="3867" w:type="dxa"/>
            <w:shd w:val="clear" w:color="auto" w:fill="DBE5F1"/>
          </w:tcPr>
          <w:p w:rsidR="004666D0" w:rsidRPr="0023074F" w:rsidRDefault="004666D0" w:rsidP="00DE4729">
            <w:pPr>
              <w:rPr>
                <w:rFonts w:asciiTheme="majorHAnsi" w:hAnsiTheme="majorHAnsi"/>
                <w:b/>
                <w:sz w:val="22"/>
                <w:szCs w:val="22"/>
              </w:rPr>
            </w:pPr>
            <w:r w:rsidRPr="0023074F">
              <w:rPr>
                <w:rFonts w:asciiTheme="majorHAnsi" w:hAnsiTheme="majorHAnsi"/>
                <w:b/>
                <w:sz w:val="22"/>
                <w:szCs w:val="22"/>
              </w:rPr>
              <w:lastRenderedPageBreak/>
              <w:t>ПРОГРАМ/СТ. СКУП</w:t>
            </w:r>
          </w:p>
        </w:tc>
        <w:tc>
          <w:tcPr>
            <w:tcW w:w="1532" w:type="dxa"/>
            <w:shd w:val="clear" w:color="auto" w:fill="DBE5F1"/>
          </w:tcPr>
          <w:p w:rsidR="004666D0" w:rsidRPr="0023074F" w:rsidRDefault="004666D0" w:rsidP="00DE4729">
            <w:pPr>
              <w:rPr>
                <w:rFonts w:asciiTheme="majorHAnsi" w:hAnsiTheme="majorHAnsi"/>
                <w:b/>
                <w:sz w:val="22"/>
                <w:szCs w:val="22"/>
              </w:rPr>
            </w:pPr>
            <w:r w:rsidRPr="0023074F">
              <w:rPr>
                <w:rFonts w:asciiTheme="majorHAnsi" w:hAnsiTheme="majorHAnsi"/>
                <w:b/>
                <w:sz w:val="22"/>
                <w:szCs w:val="22"/>
              </w:rPr>
              <w:t>ВРЕМЕ</w:t>
            </w:r>
          </w:p>
        </w:tc>
        <w:tc>
          <w:tcPr>
            <w:tcW w:w="1874" w:type="dxa"/>
            <w:shd w:val="clear" w:color="auto" w:fill="DBE5F1"/>
          </w:tcPr>
          <w:p w:rsidR="004666D0" w:rsidRPr="0023074F" w:rsidRDefault="004666D0" w:rsidP="00DE4729">
            <w:pPr>
              <w:rPr>
                <w:rFonts w:asciiTheme="majorHAnsi" w:hAnsiTheme="majorHAnsi"/>
                <w:b/>
                <w:sz w:val="22"/>
                <w:szCs w:val="22"/>
              </w:rPr>
            </w:pPr>
            <w:r w:rsidRPr="0023074F">
              <w:rPr>
                <w:rFonts w:asciiTheme="majorHAnsi" w:hAnsiTheme="majorHAnsi"/>
                <w:b/>
                <w:sz w:val="22"/>
                <w:szCs w:val="22"/>
              </w:rPr>
              <w:t>ОРГАНИЗАТОР</w:t>
            </w:r>
          </w:p>
        </w:tc>
        <w:tc>
          <w:tcPr>
            <w:tcW w:w="1282" w:type="dxa"/>
            <w:shd w:val="clear" w:color="auto" w:fill="DBE5F1"/>
          </w:tcPr>
          <w:p w:rsidR="004666D0" w:rsidRPr="0023074F" w:rsidRDefault="004666D0" w:rsidP="00DE4729">
            <w:pPr>
              <w:rPr>
                <w:rFonts w:asciiTheme="majorHAnsi" w:hAnsiTheme="majorHAnsi"/>
                <w:b/>
                <w:sz w:val="22"/>
                <w:szCs w:val="22"/>
              </w:rPr>
            </w:pPr>
            <w:r w:rsidRPr="0023074F">
              <w:rPr>
                <w:rFonts w:asciiTheme="majorHAnsi" w:hAnsiTheme="majorHAnsi"/>
                <w:b/>
                <w:sz w:val="22"/>
                <w:szCs w:val="22"/>
              </w:rPr>
              <w:t>К1-4/П1-8</w:t>
            </w:r>
          </w:p>
        </w:tc>
        <w:tc>
          <w:tcPr>
            <w:tcW w:w="1381" w:type="dxa"/>
            <w:shd w:val="clear" w:color="auto" w:fill="DBE5F1"/>
          </w:tcPr>
          <w:p w:rsidR="004666D0" w:rsidRPr="0023074F" w:rsidRDefault="004666D0" w:rsidP="00DE4729">
            <w:pPr>
              <w:rPr>
                <w:rFonts w:asciiTheme="majorHAnsi" w:hAnsiTheme="majorHAnsi"/>
                <w:b/>
                <w:sz w:val="22"/>
                <w:szCs w:val="22"/>
              </w:rPr>
            </w:pPr>
            <w:r w:rsidRPr="0023074F">
              <w:rPr>
                <w:rFonts w:asciiTheme="majorHAnsi" w:hAnsiTheme="majorHAnsi"/>
                <w:b/>
                <w:sz w:val="22"/>
                <w:szCs w:val="22"/>
              </w:rPr>
              <w:t>БОДОВИ</w:t>
            </w:r>
          </w:p>
        </w:tc>
      </w:tr>
      <w:tr w:rsidR="004666D0" w:rsidRPr="0023074F" w:rsidTr="004666D0">
        <w:tc>
          <w:tcPr>
            <w:tcW w:w="3867" w:type="dxa"/>
            <w:shd w:val="clear" w:color="auto" w:fill="auto"/>
          </w:tcPr>
          <w:p w:rsidR="004666D0" w:rsidRPr="0023074F" w:rsidRDefault="004666D0" w:rsidP="00DE4729">
            <w:pPr>
              <w:rPr>
                <w:rFonts w:asciiTheme="majorHAnsi" w:hAnsiTheme="majorHAnsi"/>
                <w:sz w:val="22"/>
                <w:szCs w:val="22"/>
                <w:lang w:val="sr-Cyrl-CS"/>
              </w:rPr>
            </w:pPr>
            <w:r w:rsidRPr="0023074F">
              <w:rPr>
                <w:rFonts w:asciiTheme="majorHAnsi" w:hAnsiTheme="majorHAnsi"/>
                <w:sz w:val="22"/>
                <w:szCs w:val="22"/>
                <w:lang w:val="sr-Cyrl-CS"/>
              </w:rPr>
              <w:t>Настава на три нивоа сложености орјентисана на образовне стандарде</w:t>
            </w:r>
          </w:p>
          <w:p w:rsidR="004666D0" w:rsidRPr="0023074F" w:rsidRDefault="004666D0" w:rsidP="00DE4729">
            <w:pPr>
              <w:rPr>
                <w:rFonts w:asciiTheme="majorHAnsi" w:hAnsiTheme="majorHAnsi"/>
                <w:sz w:val="22"/>
                <w:szCs w:val="22"/>
                <w:lang w:val="sr-Cyrl-CS"/>
              </w:rPr>
            </w:pPr>
          </w:p>
        </w:tc>
        <w:tc>
          <w:tcPr>
            <w:tcW w:w="1532" w:type="dxa"/>
            <w:shd w:val="clear" w:color="auto" w:fill="auto"/>
          </w:tcPr>
          <w:p w:rsidR="004666D0" w:rsidRPr="0023074F" w:rsidRDefault="004666D0" w:rsidP="00DE4729">
            <w:pPr>
              <w:rPr>
                <w:rFonts w:asciiTheme="majorHAnsi" w:hAnsiTheme="majorHAnsi"/>
                <w:sz w:val="22"/>
                <w:szCs w:val="22"/>
                <w:lang w:val="sr-Cyrl-CS"/>
              </w:rPr>
            </w:pPr>
            <w:r w:rsidRPr="0023074F">
              <w:rPr>
                <w:rFonts w:asciiTheme="majorHAnsi" w:hAnsiTheme="majorHAnsi"/>
                <w:sz w:val="22"/>
                <w:szCs w:val="22"/>
                <w:lang w:val="sr-Cyrl-CS"/>
              </w:rPr>
              <w:t>26.12.2018.</w:t>
            </w:r>
          </w:p>
        </w:tc>
        <w:tc>
          <w:tcPr>
            <w:tcW w:w="1874" w:type="dxa"/>
            <w:shd w:val="clear" w:color="auto" w:fill="auto"/>
          </w:tcPr>
          <w:p w:rsidR="004666D0" w:rsidRPr="0023074F" w:rsidRDefault="00AD6FEA" w:rsidP="00DE4729">
            <w:pPr>
              <w:rPr>
                <w:rFonts w:asciiTheme="majorHAnsi" w:hAnsiTheme="majorHAnsi"/>
                <w:sz w:val="22"/>
                <w:szCs w:val="22"/>
                <w:lang w:val="sr-Cyrl-CS"/>
              </w:rPr>
            </w:pPr>
            <w:r w:rsidRPr="0023074F">
              <w:rPr>
                <w:rFonts w:asciiTheme="majorHAnsi" w:hAnsiTheme="majorHAnsi"/>
                <w:sz w:val="22"/>
                <w:szCs w:val="22"/>
                <w:lang w:val="sr-Cyrl-CS"/>
              </w:rPr>
              <w:t>ЗУОВ</w:t>
            </w:r>
          </w:p>
        </w:tc>
        <w:tc>
          <w:tcPr>
            <w:tcW w:w="1282" w:type="dxa"/>
            <w:shd w:val="clear" w:color="auto" w:fill="auto"/>
          </w:tcPr>
          <w:p w:rsidR="004666D0" w:rsidRPr="0023074F" w:rsidRDefault="004666D0" w:rsidP="00DE4729">
            <w:pPr>
              <w:rPr>
                <w:rFonts w:asciiTheme="majorHAnsi" w:hAnsiTheme="majorHAnsi"/>
                <w:sz w:val="22"/>
                <w:szCs w:val="22"/>
                <w:lang w:val="sr-Cyrl-CS"/>
              </w:rPr>
            </w:pPr>
            <w:r w:rsidRPr="0023074F">
              <w:rPr>
                <w:rFonts w:asciiTheme="majorHAnsi" w:hAnsiTheme="majorHAnsi"/>
                <w:sz w:val="22"/>
                <w:szCs w:val="22"/>
                <w:lang w:val="sr-Cyrl-CS"/>
              </w:rPr>
              <w:t xml:space="preserve">К 2 </w:t>
            </w:r>
            <w:r w:rsidR="002B782A" w:rsidRPr="0023074F">
              <w:rPr>
                <w:rFonts w:asciiTheme="majorHAnsi" w:hAnsiTheme="majorHAnsi"/>
                <w:sz w:val="22"/>
                <w:szCs w:val="22"/>
                <w:lang w:val="sr-Cyrl-CS"/>
              </w:rPr>
              <w:t>/</w:t>
            </w:r>
            <w:r w:rsidRPr="0023074F">
              <w:rPr>
                <w:rFonts w:asciiTheme="majorHAnsi" w:hAnsiTheme="majorHAnsi"/>
                <w:sz w:val="22"/>
                <w:szCs w:val="22"/>
                <w:lang w:val="sr-Cyrl-CS"/>
              </w:rPr>
              <w:t>П</w:t>
            </w:r>
            <w:r w:rsidRPr="0023074F">
              <w:rPr>
                <w:rFonts w:asciiTheme="majorHAnsi" w:hAnsiTheme="majorHAnsi"/>
                <w:sz w:val="22"/>
                <w:szCs w:val="22"/>
              </w:rPr>
              <w:t xml:space="preserve"> </w:t>
            </w:r>
            <w:r w:rsidRPr="0023074F">
              <w:rPr>
                <w:rFonts w:asciiTheme="majorHAnsi" w:hAnsiTheme="majorHAnsi"/>
                <w:sz w:val="22"/>
                <w:szCs w:val="22"/>
                <w:lang w:val="sr-Cyrl-CS"/>
              </w:rPr>
              <w:t>3</w:t>
            </w:r>
          </w:p>
        </w:tc>
        <w:tc>
          <w:tcPr>
            <w:tcW w:w="1381" w:type="dxa"/>
            <w:shd w:val="clear" w:color="auto" w:fill="auto"/>
          </w:tcPr>
          <w:p w:rsidR="004666D0" w:rsidRPr="0023074F" w:rsidRDefault="004666D0" w:rsidP="00DE4729">
            <w:pPr>
              <w:jc w:val="center"/>
              <w:rPr>
                <w:rFonts w:asciiTheme="majorHAnsi" w:eastAsia="Calibri" w:hAnsiTheme="majorHAnsi"/>
                <w:sz w:val="22"/>
                <w:szCs w:val="22"/>
                <w:lang w:val="sr-Latn-CS"/>
              </w:rPr>
            </w:pPr>
            <w:r w:rsidRPr="0023074F">
              <w:rPr>
                <w:rFonts w:asciiTheme="majorHAnsi" w:hAnsiTheme="majorHAnsi"/>
                <w:sz w:val="22"/>
                <w:szCs w:val="22"/>
                <w:lang w:val="sr-Cyrl-CS"/>
              </w:rPr>
              <w:t xml:space="preserve">8 </w:t>
            </w:r>
          </w:p>
          <w:p w:rsidR="004666D0" w:rsidRPr="0023074F" w:rsidRDefault="004666D0" w:rsidP="004666D0">
            <w:pPr>
              <w:jc w:val="center"/>
              <w:rPr>
                <w:rFonts w:asciiTheme="majorHAnsi" w:eastAsia="Calibri" w:hAnsiTheme="majorHAnsi"/>
                <w:sz w:val="22"/>
                <w:szCs w:val="22"/>
                <w:lang w:val="sr-Latn-CS"/>
              </w:rPr>
            </w:pPr>
          </w:p>
        </w:tc>
      </w:tr>
      <w:tr w:rsidR="004666D0" w:rsidRPr="0023074F" w:rsidTr="004666D0">
        <w:tc>
          <w:tcPr>
            <w:tcW w:w="3867" w:type="dxa"/>
            <w:shd w:val="clear" w:color="auto" w:fill="auto"/>
          </w:tcPr>
          <w:p w:rsidR="004666D0" w:rsidRPr="0023074F" w:rsidRDefault="004666D0" w:rsidP="00DE4729">
            <w:pPr>
              <w:rPr>
                <w:rFonts w:asciiTheme="majorHAnsi" w:hAnsiTheme="majorHAnsi"/>
                <w:sz w:val="22"/>
                <w:szCs w:val="22"/>
                <w:lang w:val="sr-Cyrl-CS"/>
              </w:rPr>
            </w:pPr>
            <w:r w:rsidRPr="0023074F">
              <w:rPr>
                <w:rFonts w:asciiTheme="majorHAnsi" w:hAnsiTheme="majorHAnsi"/>
                <w:sz w:val="22"/>
                <w:szCs w:val="22"/>
                <w:lang w:val="sr-Cyrl-CS"/>
              </w:rPr>
              <w:t xml:space="preserve">Усавршавање комуникацијске компетентности: комуникација са ученицима.колегама и родитељима  </w:t>
            </w:r>
          </w:p>
          <w:p w:rsidR="004666D0" w:rsidRPr="0023074F" w:rsidRDefault="004666D0" w:rsidP="00DE4729">
            <w:pPr>
              <w:rPr>
                <w:rFonts w:asciiTheme="majorHAnsi" w:hAnsiTheme="majorHAnsi"/>
                <w:sz w:val="22"/>
                <w:szCs w:val="22"/>
                <w:lang w:val="sr-Cyrl-CS"/>
              </w:rPr>
            </w:pPr>
          </w:p>
        </w:tc>
        <w:tc>
          <w:tcPr>
            <w:tcW w:w="1532" w:type="dxa"/>
            <w:shd w:val="clear" w:color="auto" w:fill="auto"/>
          </w:tcPr>
          <w:p w:rsidR="004666D0" w:rsidRPr="0023074F" w:rsidRDefault="004666D0" w:rsidP="00DE4729">
            <w:pPr>
              <w:rPr>
                <w:rFonts w:asciiTheme="majorHAnsi" w:hAnsiTheme="majorHAnsi"/>
                <w:sz w:val="22"/>
                <w:szCs w:val="22"/>
                <w:lang w:val="sr-Cyrl-CS"/>
              </w:rPr>
            </w:pPr>
            <w:r w:rsidRPr="0023074F">
              <w:rPr>
                <w:rFonts w:asciiTheme="majorHAnsi" w:hAnsiTheme="majorHAnsi"/>
                <w:sz w:val="22"/>
                <w:szCs w:val="22"/>
                <w:lang w:val="sr-Cyrl-CS"/>
              </w:rPr>
              <w:t>27.12.2018.</w:t>
            </w:r>
          </w:p>
        </w:tc>
        <w:tc>
          <w:tcPr>
            <w:tcW w:w="1874" w:type="dxa"/>
            <w:shd w:val="clear" w:color="auto" w:fill="auto"/>
          </w:tcPr>
          <w:p w:rsidR="004666D0" w:rsidRPr="0023074F" w:rsidRDefault="004666D0" w:rsidP="00DE4729">
            <w:pPr>
              <w:rPr>
                <w:rFonts w:asciiTheme="majorHAnsi" w:hAnsiTheme="majorHAnsi"/>
                <w:sz w:val="22"/>
                <w:szCs w:val="22"/>
                <w:lang w:val="sr-Cyrl-CS"/>
              </w:rPr>
            </w:pPr>
          </w:p>
        </w:tc>
        <w:tc>
          <w:tcPr>
            <w:tcW w:w="1282" w:type="dxa"/>
            <w:shd w:val="clear" w:color="auto" w:fill="auto"/>
          </w:tcPr>
          <w:p w:rsidR="004666D0" w:rsidRPr="0023074F" w:rsidRDefault="004666D0" w:rsidP="004666D0">
            <w:pPr>
              <w:rPr>
                <w:rFonts w:asciiTheme="majorHAnsi" w:hAnsiTheme="majorHAnsi"/>
                <w:sz w:val="22"/>
                <w:szCs w:val="22"/>
                <w:lang w:val="sr-Cyrl-CS"/>
              </w:rPr>
            </w:pPr>
            <w:r w:rsidRPr="0023074F">
              <w:rPr>
                <w:rFonts w:asciiTheme="majorHAnsi" w:hAnsiTheme="majorHAnsi"/>
                <w:sz w:val="22"/>
                <w:szCs w:val="22"/>
                <w:lang w:val="sr-Cyrl-CS"/>
              </w:rPr>
              <w:t>К</w:t>
            </w:r>
            <w:r w:rsidRPr="0023074F">
              <w:rPr>
                <w:rFonts w:asciiTheme="majorHAnsi" w:hAnsiTheme="majorHAnsi"/>
                <w:sz w:val="22"/>
                <w:szCs w:val="22"/>
              </w:rPr>
              <w:t xml:space="preserve"> </w:t>
            </w:r>
            <w:r w:rsidRPr="0023074F">
              <w:rPr>
                <w:rFonts w:asciiTheme="majorHAnsi" w:hAnsiTheme="majorHAnsi"/>
                <w:sz w:val="22"/>
                <w:szCs w:val="22"/>
                <w:lang w:val="sr-Cyrl-CS"/>
              </w:rPr>
              <w:t>4</w:t>
            </w:r>
            <w:r w:rsidR="002B782A" w:rsidRPr="0023074F">
              <w:rPr>
                <w:rFonts w:asciiTheme="majorHAnsi" w:hAnsiTheme="majorHAnsi"/>
                <w:sz w:val="22"/>
                <w:szCs w:val="22"/>
                <w:lang w:val="sr-Cyrl-CS"/>
              </w:rPr>
              <w:t>/</w:t>
            </w:r>
            <w:r w:rsidRPr="0023074F">
              <w:rPr>
                <w:rFonts w:asciiTheme="majorHAnsi" w:hAnsiTheme="majorHAnsi"/>
                <w:sz w:val="22"/>
                <w:szCs w:val="22"/>
                <w:lang w:val="sr-Cyrl-CS"/>
              </w:rPr>
              <w:t xml:space="preserve"> П</w:t>
            </w:r>
            <w:r w:rsidRPr="0023074F">
              <w:rPr>
                <w:rFonts w:asciiTheme="majorHAnsi" w:hAnsiTheme="majorHAnsi"/>
                <w:sz w:val="22"/>
                <w:szCs w:val="22"/>
              </w:rPr>
              <w:t xml:space="preserve"> </w:t>
            </w:r>
            <w:r w:rsidRPr="0023074F">
              <w:rPr>
                <w:rFonts w:asciiTheme="majorHAnsi" w:hAnsiTheme="majorHAnsi"/>
                <w:sz w:val="22"/>
                <w:szCs w:val="22"/>
                <w:lang w:val="sr-Cyrl-CS"/>
              </w:rPr>
              <w:t>4</w:t>
            </w:r>
          </w:p>
        </w:tc>
        <w:tc>
          <w:tcPr>
            <w:tcW w:w="1381" w:type="dxa"/>
            <w:shd w:val="clear" w:color="auto" w:fill="auto"/>
          </w:tcPr>
          <w:p w:rsidR="004666D0" w:rsidRPr="0023074F" w:rsidRDefault="004666D0" w:rsidP="00DE4729">
            <w:pPr>
              <w:jc w:val="center"/>
              <w:rPr>
                <w:rFonts w:asciiTheme="majorHAnsi" w:eastAsia="Calibri" w:hAnsiTheme="majorHAnsi"/>
                <w:sz w:val="22"/>
                <w:szCs w:val="22"/>
                <w:lang w:val="sr-Latn-CS"/>
              </w:rPr>
            </w:pPr>
          </w:p>
          <w:p w:rsidR="004666D0" w:rsidRPr="0023074F" w:rsidRDefault="004666D0" w:rsidP="00DE4729">
            <w:pPr>
              <w:jc w:val="center"/>
              <w:rPr>
                <w:rFonts w:asciiTheme="majorHAnsi" w:eastAsia="Calibri" w:hAnsiTheme="majorHAnsi"/>
                <w:sz w:val="22"/>
                <w:szCs w:val="22"/>
                <w:lang w:val="sr-Latn-CS"/>
              </w:rPr>
            </w:pPr>
            <w:r w:rsidRPr="0023074F">
              <w:rPr>
                <w:rFonts w:asciiTheme="majorHAnsi" w:eastAsia="Calibri" w:hAnsiTheme="majorHAnsi"/>
                <w:sz w:val="22"/>
                <w:szCs w:val="22"/>
                <w:lang w:val="sr-Cyrl-RS"/>
              </w:rPr>
              <w:t>8</w:t>
            </w:r>
          </w:p>
          <w:p w:rsidR="004666D0" w:rsidRPr="0023074F" w:rsidRDefault="004666D0" w:rsidP="00DE4729">
            <w:pPr>
              <w:jc w:val="center"/>
              <w:rPr>
                <w:rFonts w:asciiTheme="majorHAnsi" w:eastAsia="Calibri" w:hAnsiTheme="majorHAnsi"/>
                <w:sz w:val="22"/>
                <w:szCs w:val="22"/>
                <w:lang w:val="sr-Latn-CS"/>
              </w:rPr>
            </w:pPr>
          </w:p>
        </w:tc>
      </w:tr>
      <w:tr w:rsidR="004666D0" w:rsidRPr="0023074F" w:rsidTr="004666D0">
        <w:tc>
          <w:tcPr>
            <w:tcW w:w="3867" w:type="dxa"/>
            <w:shd w:val="clear" w:color="auto" w:fill="auto"/>
          </w:tcPr>
          <w:p w:rsidR="004666D0" w:rsidRPr="0023074F" w:rsidRDefault="004666D0" w:rsidP="00DE4729">
            <w:pPr>
              <w:rPr>
                <w:rFonts w:asciiTheme="majorHAnsi" w:hAnsiTheme="majorHAnsi"/>
                <w:sz w:val="22"/>
                <w:szCs w:val="22"/>
                <w:lang w:val="sr-Cyrl-CS"/>
              </w:rPr>
            </w:pPr>
            <w:r w:rsidRPr="0023074F">
              <w:rPr>
                <w:rFonts w:asciiTheme="majorHAnsi" w:hAnsiTheme="majorHAnsi"/>
                <w:sz w:val="22"/>
                <w:szCs w:val="22"/>
                <w:lang w:val="sr-Cyrl-CS"/>
              </w:rPr>
              <w:t xml:space="preserve">Екологиши се </w:t>
            </w:r>
          </w:p>
          <w:p w:rsidR="004666D0" w:rsidRPr="0023074F" w:rsidRDefault="004666D0" w:rsidP="00DE4729">
            <w:pPr>
              <w:rPr>
                <w:rFonts w:asciiTheme="majorHAnsi" w:hAnsiTheme="majorHAnsi"/>
                <w:sz w:val="22"/>
                <w:szCs w:val="22"/>
                <w:lang w:val="sr-Cyrl-CS"/>
              </w:rPr>
            </w:pPr>
          </w:p>
        </w:tc>
        <w:tc>
          <w:tcPr>
            <w:tcW w:w="1532" w:type="dxa"/>
            <w:shd w:val="clear" w:color="auto" w:fill="auto"/>
          </w:tcPr>
          <w:p w:rsidR="004666D0" w:rsidRPr="0023074F" w:rsidRDefault="004666D0" w:rsidP="00DE4729">
            <w:pPr>
              <w:rPr>
                <w:rFonts w:asciiTheme="majorHAnsi" w:hAnsiTheme="majorHAnsi"/>
                <w:sz w:val="22"/>
                <w:szCs w:val="22"/>
                <w:lang w:val="sr-Cyrl-CS"/>
              </w:rPr>
            </w:pPr>
            <w:r w:rsidRPr="0023074F">
              <w:rPr>
                <w:rFonts w:asciiTheme="majorHAnsi" w:hAnsiTheme="majorHAnsi"/>
                <w:sz w:val="22"/>
                <w:szCs w:val="22"/>
                <w:lang w:val="sr-Cyrl-CS"/>
              </w:rPr>
              <w:t>24.02 2019.</w:t>
            </w:r>
          </w:p>
        </w:tc>
        <w:tc>
          <w:tcPr>
            <w:tcW w:w="1874" w:type="dxa"/>
            <w:shd w:val="clear" w:color="auto" w:fill="auto"/>
          </w:tcPr>
          <w:p w:rsidR="004666D0" w:rsidRPr="0023074F" w:rsidRDefault="004666D0" w:rsidP="00DE4729">
            <w:pPr>
              <w:rPr>
                <w:rFonts w:asciiTheme="majorHAnsi" w:hAnsiTheme="majorHAnsi"/>
                <w:sz w:val="22"/>
                <w:szCs w:val="22"/>
                <w:lang w:val="sr-Cyrl-RS"/>
              </w:rPr>
            </w:pPr>
          </w:p>
        </w:tc>
        <w:tc>
          <w:tcPr>
            <w:tcW w:w="1282" w:type="dxa"/>
            <w:shd w:val="clear" w:color="auto" w:fill="auto"/>
          </w:tcPr>
          <w:p w:rsidR="004666D0" w:rsidRPr="0023074F" w:rsidRDefault="004666D0" w:rsidP="00DE4729">
            <w:pPr>
              <w:rPr>
                <w:rFonts w:asciiTheme="majorHAnsi" w:hAnsiTheme="majorHAnsi"/>
                <w:sz w:val="22"/>
                <w:szCs w:val="22"/>
                <w:lang w:val="sr-Cyrl-CS"/>
              </w:rPr>
            </w:pPr>
            <w:r w:rsidRPr="0023074F">
              <w:rPr>
                <w:rFonts w:asciiTheme="majorHAnsi" w:hAnsiTheme="majorHAnsi"/>
                <w:sz w:val="22"/>
                <w:szCs w:val="22"/>
                <w:lang w:val="sr-Cyrl-CS"/>
              </w:rPr>
              <w:t>К1</w:t>
            </w:r>
          </w:p>
        </w:tc>
        <w:tc>
          <w:tcPr>
            <w:tcW w:w="1381" w:type="dxa"/>
            <w:shd w:val="clear" w:color="auto" w:fill="auto"/>
          </w:tcPr>
          <w:p w:rsidR="004666D0" w:rsidRPr="0023074F" w:rsidRDefault="004666D0" w:rsidP="00DE4729">
            <w:pPr>
              <w:jc w:val="center"/>
              <w:rPr>
                <w:rFonts w:asciiTheme="majorHAnsi" w:eastAsia="Calibri" w:hAnsiTheme="majorHAnsi"/>
                <w:sz w:val="22"/>
                <w:szCs w:val="22"/>
                <w:lang w:val="sr-Cyrl-RS"/>
              </w:rPr>
            </w:pPr>
            <w:r w:rsidRPr="0023074F">
              <w:rPr>
                <w:rFonts w:asciiTheme="majorHAnsi" w:eastAsia="Calibri" w:hAnsiTheme="majorHAnsi"/>
                <w:sz w:val="22"/>
                <w:szCs w:val="22"/>
                <w:lang w:val="sr-Cyrl-RS"/>
              </w:rPr>
              <w:t>8</w:t>
            </w:r>
          </w:p>
        </w:tc>
      </w:tr>
      <w:tr w:rsidR="004666D0" w:rsidRPr="0023074F" w:rsidTr="004666D0">
        <w:tc>
          <w:tcPr>
            <w:tcW w:w="3867" w:type="dxa"/>
            <w:shd w:val="clear" w:color="auto" w:fill="auto"/>
          </w:tcPr>
          <w:p w:rsidR="004666D0" w:rsidRPr="0023074F" w:rsidRDefault="004666D0" w:rsidP="00DE4729">
            <w:pPr>
              <w:rPr>
                <w:rFonts w:asciiTheme="majorHAnsi" w:hAnsiTheme="majorHAnsi"/>
                <w:sz w:val="22"/>
                <w:szCs w:val="22"/>
                <w:lang w:val="sr-Cyrl-CS"/>
              </w:rPr>
            </w:pPr>
            <w:r w:rsidRPr="0023074F">
              <w:rPr>
                <w:rFonts w:asciiTheme="majorHAnsi" w:hAnsiTheme="majorHAnsi"/>
                <w:sz w:val="22"/>
                <w:szCs w:val="22"/>
                <w:lang w:val="sr-Cyrl-CS"/>
              </w:rPr>
              <w:t>Учионица добре воље</w:t>
            </w:r>
          </w:p>
          <w:p w:rsidR="004666D0" w:rsidRPr="0023074F" w:rsidRDefault="004666D0" w:rsidP="00DE4729">
            <w:pPr>
              <w:rPr>
                <w:rFonts w:asciiTheme="majorHAnsi" w:hAnsiTheme="majorHAnsi"/>
                <w:sz w:val="22"/>
                <w:szCs w:val="22"/>
                <w:lang w:val="sr-Cyrl-CS"/>
              </w:rPr>
            </w:pPr>
          </w:p>
        </w:tc>
        <w:tc>
          <w:tcPr>
            <w:tcW w:w="1532" w:type="dxa"/>
            <w:shd w:val="clear" w:color="auto" w:fill="auto"/>
          </w:tcPr>
          <w:p w:rsidR="004666D0" w:rsidRPr="0023074F" w:rsidRDefault="004666D0" w:rsidP="00DE4729">
            <w:pPr>
              <w:rPr>
                <w:rFonts w:asciiTheme="majorHAnsi" w:hAnsiTheme="majorHAnsi"/>
                <w:sz w:val="22"/>
                <w:szCs w:val="22"/>
                <w:lang w:val="sr-Cyrl-CS"/>
              </w:rPr>
            </w:pPr>
            <w:r w:rsidRPr="0023074F">
              <w:rPr>
                <w:rFonts w:asciiTheme="majorHAnsi" w:hAnsiTheme="majorHAnsi"/>
                <w:sz w:val="22"/>
                <w:szCs w:val="22"/>
                <w:lang w:val="sr-Cyrl-CS"/>
              </w:rPr>
              <w:t>1.и 2. 02. 2019</w:t>
            </w:r>
          </w:p>
        </w:tc>
        <w:tc>
          <w:tcPr>
            <w:tcW w:w="1874" w:type="dxa"/>
            <w:shd w:val="clear" w:color="auto" w:fill="auto"/>
          </w:tcPr>
          <w:p w:rsidR="004666D0" w:rsidRPr="0023074F" w:rsidRDefault="00AD6FEA" w:rsidP="00DE4729">
            <w:pPr>
              <w:rPr>
                <w:rFonts w:asciiTheme="majorHAnsi" w:hAnsiTheme="majorHAnsi"/>
                <w:sz w:val="22"/>
                <w:szCs w:val="22"/>
                <w:lang w:val="sr-Cyrl-CS"/>
              </w:rPr>
            </w:pPr>
            <w:r w:rsidRPr="0023074F">
              <w:rPr>
                <w:rFonts w:asciiTheme="majorHAnsi" w:hAnsiTheme="majorHAnsi"/>
                <w:sz w:val="22"/>
                <w:szCs w:val="22"/>
                <w:lang w:val="sr-Cyrl-RS"/>
              </w:rPr>
              <w:t>Удружење МОСТ за сарадњу и посредовања</w:t>
            </w:r>
          </w:p>
        </w:tc>
        <w:tc>
          <w:tcPr>
            <w:tcW w:w="1282" w:type="dxa"/>
            <w:shd w:val="clear" w:color="auto" w:fill="auto"/>
          </w:tcPr>
          <w:p w:rsidR="004666D0" w:rsidRPr="0023074F" w:rsidRDefault="00D0417B" w:rsidP="00DE4729">
            <w:pPr>
              <w:rPr>
                <w:rFonts w:asciiTheme="majorHAnsi" w:hAnsiTheme="majorHAnsi"/>
                <w:sz w:val="22"/>
                <w:szCs w:val="22"/>
                <w:lang w:val="sr-Cyrl-CS"/>
              </w:rPr>
            </w:pPr>
            <w:r w:rsidRPr="0023074F">
              <w:rPr>
                <w:rFonts w:asciiTheme="majorHAnsi" w:hAnsiTheme="majorHAnsi"/>
                <w:sz w:val="22"/>
                <w:szCs w:val="22"/>
                <w:lang w:val="sr-Cyrl-RS"/>
              </w:rPr>
              <w:t>К2/П2</w:t>
            </w:r>
          </w:p>
        </w:tc>
        <w:tc>
          <w:tcPr>
            <w:tcW w:w="1381" w:type="dxa"/>
            <w:shd w:val="clear" w:color="auto" w:fill="auto"/>
          </w:tcPr>
          <w:p w:rsidR="004666D0" w:rsidRPr="0023074F" w:rsidRDefault="004666D0" w:rsidP="004666D0">
            <w:pPr>
              <w:jc w:val="center"/>
              <w:rPr>
                <w:rFonts w:asciiTheme="majorHAnsi" w:eastAsia="Calibri" w:hAnsiTheme="majorHAnsi"/>
                <w:sz w:val="22"/>
                <w:szCs w:val="22"/>
                <w:lang w:val="sr-Latn-CS"/>
              </w:rPr>
            </w:pPr>
            <w:r w:rsidRPr="0023074F">
              <w:rPr>
                <w:rFonts w:asciiTheme="majorHAnsi" w:hAnsiTheme="majorHAnsi"/>
                <w:sz w:val="22"/>
                <w:szCs w:val="22"/>
                <w:lang w:val="sr-Cyrl-CS"/>
              </w:rPr>
              <w:t>16</w:t>
            </w:r>
          </w:p>
        </w:tc>
      </w:tr>
      <w:tr w:rsidR="004666D0" w:rsidRPr="0023074F" w:rsidTr="004666D0">
        <w:tc>
          <w:tcPr>
            <w:tcW w:w="3867" w:type="dxa"/>
            <w:shd w:val="clear" w:color="auto" w:fill="auto"/>
          </w:tcPr>
          <w:p w:rsidR="004666D0" w:rsidRPr="0023074F" w:rsidRDefault="004666D0" w:rsidP="00DE4729">
            <w:pPr>
              <w:rPr>
                <w:rFonts w:asciiTheme="majorHAnsi" w:hAnsiTheme="majorHAnsi"/>
                <w:sz w:val="22"/>
                <w:szCs w:val="22"/>
              </w:rPr>
            </w:pPr>
            <w:r w:rsidRPr="0023074F">
              <w:rPr>
                <w:rFonts w:asciiTheme="majorHAnsi" w:hAnsiTheme="majorHAnsi"/>
                <w:sz w:val="22"/>
                <w:szCs w:val="22"/>
                <w:lang w:val="sr-Cyrl-CS"/>
              </w:rPr>
              <w:t xml:space="preserve">Аутистични спектар,хиперактивност,дислексија </w:t>
            </w:r>
          </w:p>
          <w:p w:rsidR="004666D0" w:rsidRPr="0023074F" w:rsidRDefault="004666D0" w:rsidP="00DE4729">
            <w:pPr>
              <w:rPr>
                <w:rFonts w:asciiTheme="majorHAnsi" w:hAnsiTheme="majorHAnsi"/>
                <w:sz w:val="22"/>
                <w:szCs w:val="22"/>
                <w:lang w:val="sr-Cyrl-CS"/>
              </w:rPr>
            </w:pPr>
            <w:r w:rsidRPr="0023074F">
              <w:rPr>
                <w:rFonts w:asciiTheme="majorHAnsi" w:hAnsiTheme="majorHAnsi"/>
                <w:sz w:val="22"/>
                <w:szCs w:val="22"/>
                <w:lang w:val="sr-Cyrl-CS"/>
              </w:rPr>
              <w:t xml:space="preserve">и друге сметње-стратегије </w:t>
            </w:r>
          </w:p>
          <w:p w:rsidR="004666D0" w:rsidRPr="0023074F" w:rsidRDefault="004666D0" w:rsidP="00DE4729">
            <w:pPr>
              <w:rPr>
                <w:rFonts w:asciiTheme="majorHAnsi" w:hAnsiTheme="majorHAnsi"/>
                <w:sz w:val="22"/>
                <w:szCs w:val="22"/>
                <w:lang w:val="sr-Cyrl-CS"/>
              </w:rPr>
            </w:pPr>
          </w:p>
        </w:tc>
        <w:tc>
          <w:tcPr>
            <w:tcW w:w="1532" w:type="dxa"/>
            <w:shd w:val="clear" w:color="auto" w:fill="auto"/>
          </w:tcPr>
          <w:p w:rsidR="004666D0" w:rsidRPr="0023074F" w:rsidRDefault="004666D0" w:rsidP="00DE4729">
            <w:pPr>
              <w:rPr>
                <w:rFonts w:asciiTheme="majorHAnsi" w:hAnsiTheme="majorHAnsi"/>
                <w:sz w:val="22"/>
                <w:szCs w:val="22"/>
                <w:lang w:val="sr-Cyrl-CS"/>
              </w:rPr>
            </w:pPr>
            <w:r w:rsidRPr="0023074F">
              <w:rPr>
                <w:rFonts w:asciiTheme="majorHAnsi" w:hAnsiTheme="majorHAnsi"/>
                <w:sz w:val="22"/>
                <w:szCs w:val="22"/>
                <w:lang w:val="sr-Cyrl-CS"/>
              </w:rPr>
              <w:t>15-16.11.2018.</w:t>
            </w:r>
          </w:p>
        </w:tc>
        <w:tc>
          <w:tcPr>
            <w:tcW w:w="1874" w:type="dxa"/>
            <w:shd w:val="clear" w:color="auto" w:fill="auto"/>
          </w:tcPr>
          <w:p w:rsidR="004666D0" w:rsidRPr="0023074F" w:rsidRDefault="00AD6FEA" w:rsidP="00DE4729">
            <w:pPr>
              <w:rPr>
                <w:rFonts w:asciiTheme="majorHAnsi" w:hAnsiTheme="majorHAnsi"/>
                <w:sz w:val="22"/>
                <w:szCs w:val="22"/>
                <w:lang w:val="sr-Cyrl-CS"/>
              </w:rPr>
            </w:pPr>
            <w:r w:rsidRPr="0023074F">
              <w:rPr>
                <w:rFonts w:asciiTheme="majorHAnsi" w:hAnsiTheme="majorHAnsi"/>
                <w:sz w:val="22"/>
                <w:szCs w:val="22"/>
                <w:lang w:val="sr-Cyrl-RS"/>
              </w:rPr>
              <w:t>Удружење МОСТ за сарадњу и посредовања</w:t>
            </w:r>
          </w:p>
        </w:tc>
        <w:tc>
          <w:tcPr>
            <w:tcW w:w="1282" w:type="dxa"/>
            <w:shd w:val="clear" w:color="auto" w:fill="auto"/>
          </w:tcPr>
          <w:p w:rsidR="004666D0" w:rsidRPr="0023074F" w:rsidRDefault="004666D0" w:rsidP="00DE4729">
            <w:pPr>
              <w:rPr>
                <w:rFonts w:asciiTheme="majorHAnsi" w:hAnsiTheme="majorHAnsi"/>
                <w:sz w:val="22"/>
                <w:szCs w:val="22"/>
                <w:lang w:val="sr-Cyrl-CS"/>
              </w:rPr>
            </w:pPr>
            <w:r w:rsidRPr="0023074F">
              <w:rPr>
                <w:rFonts w:asciiTheme="majorHAnsi" w:hAnsiTheme="majorHAnsi"/>
                <w:sz w:val="22"/>
                <w:szCs w:val="22"/>
                <w:lang w:val="sr-Cyrl-CS"/>
              </w:rPr>
              <w:t xml:space="preserve">К2 </w:t>
            </w:r>
            <w:r w:rsidR="002B782A" w:rsidRPr="0023074F">
              <w:rPr>
                <w:rFonts w:asciiTheme="majorHAnsi" w:hAnsiTheme="majorHAnsi"/>
                <w:sz w:val="22"/>
                <w:szCs w:val="22"/>
                <w:lang w:val="sr-Cyrl-CS"/>
              </w:rPr>
              <w:t>/П3</w:t>
            </w:r>
          </w:p>
        </w:tc>
        <w:tc>
          <w:tcPr>
            <w:tcW w:w="1381" w:type="dxa"/>
            <w:shd w:val="clear" w:color="auto" w:fill="auto"/>
          </w:tcPr>
          <w:p w:rsidR="004666D0" w:rsidRPr="0023074F" w:rsidRDefault="004666D0" w:rsidP="00DE4729">
            <w:pPr>
              <w:jc w:val="center"/>
              <w:rPr>
                <w:rFonts w:asciiTheme="majorHAnsi" w:eastAsia="Calibri" w:hAnsiTheme="majorHAnsi"/>
                <w:sz w:val="22"/>
                <w:szCs w:val="22"/>
                <w:lang w:val="sr-Cyrl-RS"/>
              </w:rPr>
            </w:pPr>
            <w:r w:rsidRPr="0023074F">
              <w:rPr>
                <w:rFonts w:asciiTheme="majorHAnsi" w:eastAsia="Calibri" w:hAnsiTheme="majorHAnsi"/>
                <w:sz w:val="22"/>
                <w:szCs w:val="22"/>
                <w:lang w:val="sr-Cyrl-RS"/>
              </w:rPr>
              <w:t>16</w:t>
            </w:r>
          </w:p>
        </w:tc>
      </w:tr>
    </w:tbl>
    <w:p w:rsidR="004666D0" w:rsidRPr="0023074F" w:rsidRDefault="004666D0" w:rsidP="00A71DFF">
      <w:pPr>
        <w:tabs>
          <w:tab w:val="left" w:pos="540"/>
        </w:tabs>
        <w:jc w:val="both"/>
        <w:rPr>
          <w:rFonts w:ascii="Cambria" w:hAnsi="Cambria"/>
          <w:lang w:val="sr-Cyrl-CS"/>
        </w:rPr>
      </w:pPr>
    </w:p>
    <w:p w:rsidR="007C3BAE" w:rsidRPr="0023074F" w:rsidRDefault="007C3BAE" w:rsidP="00A71DFF">
      <w:pPr>
        <w:tabs>
          <w:tab w:val="left" w:pos="540"/>
        </w:tabs>
        <w:jc w:val="both"/>
        <w:rPr>
          <w:rFonts w:ascii="Cambria" w:hAnsi="Cambria"/>
          <w:lang w:val="sr-Cyrl-CS"/>
        </w:rPr>
      </w:pPr>
    </w:p>
    <w:p w:rsidR="0007231B" w:rsidRPr="0023074F" w:rsidRDefault="0007231B" w:rsidP="00714CD8">
      <w:pPr>
        <w:pStyle w:val="Heading1"/>
        <w:rPr>
          <w:rFonts w:ascii="Cambria" w:hAnsi="Cambria"/>
          <w:sz w:val="36"/>
          <w:szCs w:val="36"/>
          <w:lang w:val="sr-Cyrl-RS"/>
        </w:rPr>
      </w:pPr>
    </w:p>
    <w:p w:rsidR="004E1C09" w:rsidRPr="0023074F" w:rsidRDefault="004E1C09" w:rsidP="004E1C09">
      <w:pPr>
        <w:rPr>
          <w:lang w:val="sr-Cyrl-RS"/>
        </w:rPr>
      </w:pPr>
    </w:p>
    <w:p w:rsidR="004E1C09" w:rsidRPr="0023074F" w:rsidRDefault="004E1C09" w:rsidP="004E1C09">
      <w:pPr>
        <w:rPr>
          <w:lang w:val="sr-Cyrl-RS"/>
        </w:rPr>
      </w:pPr>
    </w:p>
    <w:p w:rsidR="004E1C09" w:rsidRPr="0023074F" w:rsidRDefault="004E1C09" w:rsidP="004E1C09">
      <w:pPr>
        <w:rPr>
          <w:lang w:val="sr-Cyrl-RS"/>
        </w:rPr>
      </w:pPr>
    </w:p>
    <w:p w:rsidR="00AD2A17" w:rsidRPr="0023074F" w:rsidRDefault="00AD2A17" w:rsidP="004E1C09">
      <w:pPr>
        <w:rPr>
          <w:lang w:val="sr-Cyrl-RS"/>
        </w:rPr>
      </w:pPr>
    </w:p>
    <w:p w:rsidR="00AD2A17" w:rsidRPr="0023074F" w:rsidRDefault="00AD2A17" w:rsidP="004E1C09">
      <w:pPr>
        <w:rPr>
          <w:lang w:val="sr-Cyrl-RS"/>
        </w:rPr>
      </w:pPr>
    </w:p>
    <w:p w:rsidR="00AD2A17" w:rsidRPr="0023074F" w:rsidRDefault="00AD2A17" w:rsidP="004E1C09">
      <w:pPr>
        <w:rPr>
          <w:lang w:val="sr-Cyrl-RS"/>
        </w:rPr>
      </w:pPr>
    </w:p>
    <w:p w:rsidR="00AD2A17" w:rsidRPr="0023074F" w:rsidRDefault="00AD2A17" w:rsidP="004E1C09">
      <w:pPr>
        <w:rPr>
          <w:lang w:val="sr-Cyrl-RS"/>
        </w:rPr>
      </w:pPr>
    </w:p>
    <w:p w:rsidR="00AD2A17" w:rsidRPr="0023074F" w:rsidRDefault="00AD2A17" w:rsidP="004E1C09">
      <w:pPr>
        <w:rPr>
          <w:lang w:val="sr-Cyrl-RS"/>
        </w:rPr>
      </w:pPr>
    </w:p>
    <w:p w:rsidR="00AD2A17" w:rsidRPr="0023074F" w:rsidRDefault="00AD2A17" w:rsidP="004E1C09">
      <w:pPr>
        <w:rPr>
          <w:lang w:val="sr-Cyrl-RS"/>
        </w:rPr>
      </w:pPr>
    </w:p>
    <w:p w:rsidR="00AD2A17" w:rsidRPr="0023074F" w:rsidRDefault="00AD2A17" w:rsidP="004E1C09">
      <w:pPr>
        <w:rPr>
          <w:lang w:val="sr-Cyrl-RS"/>
        </w:rPr>
      </w:pPr>
    </w:p>
    <w:p w:rsidR="00AD2A17" w:rsidRPr="0023074F" w:rsidRDefault="00AD2A17" w:rsidP="004E1C09">
      <w:pPr>
        <w:rPr>
          <w:lang w:val="sr-Cyrl-RS"/>
        </w:rPr>
      </w:pPr>
    </w:p>
    <w:p w:rsidR="00AD2A17" w:rsidRPr="0023074F" w:rsidRDefault="00AD2A17" w:rsidP="004E1C09">
      <w:pPr>
        <w:rPr>
          <w:lang w:val="sr-Cyrl-RS"/>
        </w:rPr>
      </w:pPr>
    </w:p>
    <w:p w:rsidR="00AD2A17" w:rsidRPr="0023074F" w:rsidRDefault="00AD2A17" w:rsidP="004E1C09">
      <w:pPr>
        <w:rPr>
          <w:lang w:val="sr-Cyrl-RS"/>
        </w:rPr>
      </w:pPr>
    </w:p>
    <w:p w:rsidR="00AD2A17" w:rsidRPr="0023074F" w:rsidRDefault="00AD2A17" w:rsidP="004E1C09">
      <w:pPr>
        <w:rPr>
          <w:lang w:val="sr-Cyrl-RS"/>
        </w:rPr>
      </w:pPr>
    </w:p>
    <w:p w:rsidR="00AD2A17" w:rsidRPr="0023074F" w:rsidRDefault="00AD2A17" w:rsidP="004E1C09">
      <w:pPr>
        <w:rPr>
          <w:lang w:val="sr-Cyrl-RS"/>
        </w:rPr>
      </w:pPr>
    </w:p>
    <w:p w:rsidR="00AD2A17" w:rsidRPr="0023074F" w:rsidRDefault="00AD2A17" w:rsidP="004E1C09">
      <w:pPr>
        <w:rPr>
          <w:lang w:val="sr-Cyrl-RS"/>
        </w:rPr>
      </w:pPr>
    </w:p>
    <w:p w:rsidR="00AD2A17" w:rsidRPr="0023074F" w:rsidRDefault="00AD2A17" w:rsidP="004E1C09">
      <w:pPr>
        <w:rPr>
          <w:lang w:val="sr-Cyrl-RS"/>
        </w:rPr>
      </w:pPr>
    </w:p>
    <w:p w:rsidR="004E1C09" w:rsidRDefault="004E1C09" w:rsidP="004E1C09">
      <w:pPr>
        <w:rPr>
          <w:lang w:val="sr-Latn-RS"/>
        </w:rPr>
      </w:pPr>
    </w:p>
    <w:p w:rsidR="00AE6B8E" w:rsidRDefault="00AE6B8E" w:rsidP="004E1C09">
      <w:pPr>
        <w:rPr>
          <w:lang w:val="sr-Latn-RS"/>
        </w:rPr>
      </w:pPr>
    </w:p>
    <w:p w:rsidR="00AE6B8E" w:rsidRPr="00AE6B8E" w:rsidRDefault="00AE6B8E" w:rsidP="004E1C09">
      <w:pPr>
        <w:rPr>
          <w:lang w:val="sr-Latn-RS"/>
        </w:rPr>
      </w:pPr>
    </w:p>
    <w:p w:rsidR="004E1C09" w:rsidRPr="0023074F" w:rsidRDefault="004E1C09" w:rsidP="004E1C09">
      <w:pPr>
        <w:rPr>
          <w:lang w:val="sr-Cyrl-RS"/>
        </w:rPr>
      </w:pPr>
    </w:p>
    <w:p w:rsidR="008144F3" w:rsidRPr="00AE6B8E" w:rsidRDefault="00AA2F0E" w:rsidP="00AE6B8E">
      <w:pPr>
        <w:pStyle w:val="Heading1"/>
        <w:jc w:val="center"/>
        <w:rPr>
          <w:rFonts w:asciiTheme="majorHAnsi" w:hAnsiTheme="majorHAnsi"/>
        </w:rPr>
      </w:pPr>
      <w:bookmarkStart w:id="122" w:name="_Toc22051332"/>
      <w:r w:rsidRPr="00AE6B8E">
        <w:rPr>
          <w:rFonts w:asciiTheme="majorHAnsi" w:hAnsiTheme="majorHAnsi"/>
        </w:rPr>
        <w:t>I</w:t>
      </w:r>
      <w:r w:rsidR="00E0218D" w:rsidRPr="00AE6B8E">
        <w:rPr>
          <w:rFonts w:asciiTheme="majorHAnsi" w:hAnsiTheme="majorHAnsi"/>
        </w:rPr>
        <w:t>X</w:t>
      </w:r>
      <w:r w:rsidR="00FB09B2" w:rsidRPr="00AE6B8E">
        <w:rPr>
          <w:rFonts w:asciiTheme="majorHAnsi" w:hAnsiTheme="majorHAnsi"/>
        </w:rPr>
        <w:t xml:space="preserve"> </w:t>
      </w:r>
      <w:r w:rsidR="0013206C" w:rsidRPr="00AE6B8E">
        <w:rPr>
          <w:rFonts w:asciiTheme="majorHAnsi" w:hAnsiTheme="majorHAnsi"/>
        </w:rPr>
        <w:t>РЕАЛИЗАЦИЈА</w:t>
      </w:r>
      <w:r w:rsidR="00FB09B2" w:rsidRPr="00AE6B8E">
        <w:rPr>
          <w:rFonts w:asciiTheme="majorHAnsi" w:hAnsiTheme="majorHAnsi"/>
        </w:rPr>
        <w:t xml:space="preserve"> </w:t>
      </w:r>
      <w:r w:rsidR="0013206C" w:rsidRPr="00AE6B8E">
        <w:rPr>
          <w:rFonts w:asciiTheme="majorHAnsi" w:hAnsiTheme="majorHAnsi"/>
        </w:rPr>
        <w:t>САРАДЊЕ</w:t>
      </w:r>
      <w:r w:rsidR="00FB09B2" w:rsidRPr="00AE6B8E">
        <w:rPr>
          <w:rFonts w:asciiTheme="majorHAnsi" w:hAnsiTheme="majorHAnsi"/>
        </w:rPr>
        <w:t xml:space="preserve"> </w:t>
      </w:r>
      <w:r w:rsidR="0013206C" w:rsidRPr="00AE6B8E">
        <w:rPr>
          <w:rFonts w:asciiTheme="majorHAnsi" w:hAnsiTheme="majorHAnsi"/>
        </w:rPr>
        <w:t>СА</w:t>
      </w:r>
      <w:r w:rsidR="00FB09B2" w:rsidRPr="00AE6B8E">
        <w:rPr>
          <w:rFonts w:asciiTheme="majorHAnsi" w:hAnsiTheme="majorHAnsi"/>
        </w:rPr>
        <w:t xml:space="preserve"> </w:t>
      </w:r>
      <w:r w:rsidR="0037764F" w:rsidRPr="00AE6B8E">
        <w:rPr>
          <w:rFonts w:asciiTheme="majorHAnsi" w:hAnsiTheme="majorHAnsi"/>
        </w:rPr>
        <w:t xml:space="preserve">РОДИТЕЉИМА И </w:t>
      </w:r>
      <w:r w:rsidR="0013206C" w:rsidRPr="00AE6B8E">
        <w:rPr>
          <w:rFonts w:asciiTheme="majorHAnsi" w:hAnsiTheme="majorHAnsi"/>
        </w:rPr>
        <w:t>ДРУШТВЕНОМ</w:t>
      </w:r>
      <w:r w:rsidR="00FB09B2" w:rsidRPr="00AE6B8E">
        <w:rPr>
          <w:rFonts w:asciiTheme="majorHAnsi" w:hAnsiTheme="majorHAnsi"/>
        </w:rPr>
        <w:t xml:space="preserve"> </w:t>
      </w:r>
      <w:r w:rsidR="0013206C" w:rsidRPr="00AE6B8E">
        <w:rPr>
          <w:rFonts w:asciiTheme="majorHAnsi" w:hAnsiTheme="majorHAnsi"/>
        </w:rPr>
        <w:t>СРЕДИНОМ</w:t>
      </w:r>
      <w:bookmarkEnd w:id="121"/>
      <w:bookmarkEnd w:id="122"/>
    </w:p>
    <w:p w:rsidR="00CF675D" w:rsidRPr="0023074F" w:rsidRDefault="00CF675D" w:rsidP="00576C6B">
      <w:pPr>
        <w:tabs>
          <w:tab w:val="left" w:pos="540"/>
        </w:tabs>
        <w:jc w:val="both"/>
        <w:rPr>
          <w:rFonts w:ascii="Cambria" w:hAnsi="Cambria"/>
          <w:b/>
          <w:lang w:val="sr-Cyrl-CS"/>
        </w:rPr>
      </w:pPr>
    </w:p>
    <w:p w:rsidR="00D761F1" w:rsidRPr="0023074F" w:rsidRDefault="00D761F1" w:rsidP="006C1508">
      <w:pPr>
        <w:ind w:firstLine="709"/>
        <w:jc w:val="both"/>
        <w:rPr>
          <w:rFonts w:ascii="Cambria" w:hAnsi="Cambria"/>
          <w:lang w:val="sr-Cyrl-CS"/>
        </w:rPr>
      </w:pPr>
      <w:r w:rsidRPr="0023074F">
        <w:rPr>
          <w:rFonts w:ascii="Cambria" w:hAnsi="Cambria"/>
          <w:lang w:val="sr-Cyrl-CS"/>
        </w:rPr>
        <w:lastRenderedPageBreak/>
        <w:t xml:space="preserve">Школа има </w:t>
      </w:r>
      <w:r w:rsidR="00D2784D" w:rsidRPr="0023074F">
        <w:rPr>
          <w:rFonts w:ascii="Cambria" w:hAnsi="Cambria"/>
          <w:lang w:val="sr-Cyrl-CS"/>
        </w:rPr>
        <w:t>добру</w:t>
      </w:r>
      <w:r w:rsidRPr="0023074F">
        <w:rPr>
          <w:rFonts w:ascii="Cambria" w:hAnsi="Cambria"/>
          <w:lang w:val="sr-Cyrl-CS"/>
        </w:rPr>
        <w:t xml:space="preserve"> сарадњу са институ</w:t>
      </w:r>
      <w:r w:rsidR="00D2784D" w:rsidRPr="0023074F">
        <w:rPr>
          <w:rFonts w:ascii="Cambria" w:hAnsi="Cambria"/>
          <w:lang w:val="sr-Cyrl-CS"/>
        </w:rPr>
        <w:t>цијама и организацијама у месту</w:t>
      </w:r>
      <w:r w:rsidRPr="0023074F">
        <w:rPr>
          <w:rFonts w:ascii="Cambria" w:hAnsi="Cambria"/>
          <w:lang w:val="sr-Cyrl-CS"/>
        </w:rPr>
        <w:t xml:space="preserve"> која се огледа у пружању материј</w:t>
      </w:r>
      <w:r w:rsidR="00F0432C" w:rsidRPr="0023074F">
        <w:rPr>
          <w:rFonts w:ascii="Cambria" w:hAnsi="Cambria"/>
          <w:lang w:val="sr-Cyrl-CS"/>
        </w:rPr>
        <w:t>алне и друге помоћи</w:t>
      </w:r>
      <w:r w:rsidRPr="0023074F">
        <w:rPr>
          <w:rFonts w:ascii="Cambria" w:hAnsi="Cambria"/>
          <w:lang w:val="sr-Cyrl-CS"/>
        </w:rPr>
        <w:t xml:space="preserve"> у реализацији Плана и програма.</w:t>
      </w:r>
    </w:p>
    <w:p w:rsidR="008144F3" w:rsidRPr="0023074F" w:rsidRDefault="008144F3" w:rsidP="006C1508">
      <w:pPr>
        <w:ind w:firstLine="709"/>
        <w:jc w:val="both"/>
        <w:rPr>
          <w:rFonts w:ascii="Cambria" w:hAnsi="Cambria"/>
          <w:lang w:val="sr-Cyrl-CS"/>
        </w:rPr>
      </w:pPr>
    </w:p>
    <w:p w:rsidR="00070BEB" w:rsidRPr="0023074F" w:rsidRDefault="00D761F1" w:rsidP="00576C6B">
      <w:pPr>
        <w:jc w:val="both"/>
        <w:rPr>
          <w:rFonts w:asciiTheme="majorHAnsi" w:hAnsiTheme="majorHAnsi"/>
          <w:lang w:val="sr-Cyrl-CS"/>
        </w:rPr>
      </w:pPr>
      <w:r w:rsidRPr="0023074F">
        <w:rPr>
          <w:rFonts w:ascii="Cambria" w:hAnsi="Cambria"/>
          <w:lang w:val="sr-Cyrl-CS"/>
        </w:rPr>
        <w:tab/>
        <w:t xml:space="preserve">Посебно треба истаћи сарадњу са Месном заједницом Иваново која нам </w:t>
      </w:r>
      <w:r w:rsidR="001E6097" w:rsidRPr="0023074F">
        <w:rPr>
          <w:rFonts w:ascii="Cambria" w:hAnsi="Cambria"/>
          <w:lang w:val="sr-Cyrl-CS"/>
        </w:rPr>
        <w:t>пружа помоћ када год је неопходно</w:t>
      </w:r>
      <w:r w:rsidRPr="0023074F">
        <w:rPr>
          <w:rFonts w:ascii="Cambria" w:hAnsi="Cambria"/>
          <w:lang w:val="sr-Cyrl-CS"/>
        </w:rPr>
        <w:t>.</w:t>
      </w:r>
      <w:r w:rsidR="0056094C" w:rsidRPr="0023074F">
        <w:rPr>
          <w:rFonts w:ascii="Cambria" w:hAnsi="Cambria"/>
          <w:lang w:val="sr-Cyrl-CS"/>
        </w:rPr>
        <w:t xml:space="preserve"> </w:t>
      </w:r>
      <w:r w:rsidR="00704945" w:rsidRPr="0023074F">
        <w:rPr>
          <w:rFonts w:asciiTheme="majorHAnsi" w:hAnsiTheme="majorHAnsi"/>
          <w:lang w:val="sr-Cyrl-CS"/>
        </w:rPr>
        <w:t>Месна заједница Иваново, ученицима првог разреда је на почетку школске године поклонила школски прибор</w:t>
      </w:r>
      <w:r w:rsidR="001E6097" w:rsidRPr="0023074F">
        <w:rPr>
          <w:rFonts w:asciiTheme="majorHAnsi" w:hAnsiTheme="majorHAnsi"/>
          <w:lang w:val="sr-Cyrl-CS"/>
        </w:rPr>
        <w:t>, а за све ученике сваке године новогодишње слатке пакете</w:t>
      </w:r>
      <w:r w:rsidR="00704945" w:rsidRPr="0023074F">
        <w:rPr>
          <w:rFonts w:asciiTheme="majorHAnsi" w:hAnsiTheme="majorHAnsi"/>
          <w:lang w:val="sr-Cyrl-CS"/>
        </w:rPr>
        <w:t xml:space="preserve">. </w:t>
      </w:r>
      <w:r w:rsidR="000D5F9F" w:rsidRPr="0023074F">
        <w:rPr>
          <w:rFonts w:asciiTheme="majorHAnsi" w:hAnsiTheme="majorHAnsi"/>
          <w:lang w:val="sr-Cyrl-CS"/>
        </w:rPr>
        <w:t xml:space="preserve">За ученике из материјално најугроженијих породица месна заједница обезбеђује плаћање ручка у школској кухињи. </w:t>
      </w:r>
      <w:r w:rsidR="00AF410D" w:rsidRPr="0023074F">
        <w:rPr>
          <w:rFonts w:asciiTheme="majorHAnsi" w:hAnsiTheme="majorHAnsi"/>
          <w:lang w:val="sr-Cyrl-CS"/>
        </w:rPr>
        <w:t xml:space="preserve">У октобру 2018. Године МЗ Иваново је организовала за све наше ученике једнодневни излет до манастира Манасија, Ресавске пећине и водопада Лисине. </w:t>
      </w:r>
      <w:r w:rsidR="000D5F9F" w:rsidRPr="0023074F">
        <w:rPr>
          <w:rFonts w:asciiTheme="majorHAnsi" w:hAnsiTheme="majorHAnsi"/>
          <w:lang w:val="sr-Cyrl-CS"/>
        </w:rPr>
        <w:t>Такође, велику помоћ радници месне заједнице пружају приликом акција уређења школског простора</w:t>
      </w:r>
      <w:r w:rsidR="00AF410D" w:rsidRPr="0023074F">
        <w:rPr>
          <w:rFonts w:asciiTheme="majorHAnsi" w:hAnsiTheme="majorHAnsi"/>
          <w:lang w:val="sr-Cyrl-CS"/>
        </w:rPr>
        <w:t xml:space="preserve"> и поправке наших објеката</w:t>
      </w:r>
      <w:r w:rsidR="000D5F9F" w:rsidRPr="0023074F">
        <w:rPr>
          <w:rFonts w:asciiTheme="majorHAnsi" w:hAnsiTheme="majorHAnsi"/>
          <w:lang w:val="sr-Cyrl-CS"/>
        </w:rPr>
        <w:t xml:space="preserve">. </w:t>
      </w:r>
    </w:p>
    <w:p w:rsidR="005A7FD8" w:rsidRPr="0023074F" w:rsidRDefault="005A7FD8" w:rsidP="00576C6B">
      <w:pPr>
        <w:jc w:val="both"/>
        <w:rPr>
          <w:rFonts w:asciiTheme="majorHAnsi" w:hAnsiTheme="majorHAnsi"/>
          <w:lang w:val="sr-Cyrl-CS"/>
        </w:rPr>
      </w:pPr>
      <w:r w:rsidRPr="0023074F">
        <w:rPr>
          <w:rFonts w:asciiTheme="majorHAnsi" w:hAnsiTheme="majorHAnsi"/>
          <w:lang w:val="sr-Cyrl-CS"/>
        </w:rPr>
        <w:t>Школа се укључивала у активности на нивоу места а са друге стране представници локалне заједнице били су укључени у планирање и реализацију задатака из ШРП-а.</w:t>
      </w:r>
    </w:p>
    <w:p w:rsidR="00070BEB" w:rsidRPr="0023074F" w:rsidRDefault="00070BEB" w:rsidP="00576C6B">
      <w:pPr>
        <w:jc w:val="both"/>
        <w:rPr>
          <w:rFonts w:asciiTheme="majorHAnsi" w:hAnsiTheme="majorHAnsi"/>
          <w:lang w:val="sr-Cyrl-CS"/>
        </w:rPr>
      </w:pPr>
      <w:r w:rsidRPr="0023074F">
        <w:rPr>
          <w:rFonts w:asciiTheme="majorHAnsi" w:hAnsiTheme="majorHAnsi"/>
          <w:lang w:val="sr-Cyrl-CS"/>
        </w:rPr>
        <w:t>Прошле године низом активности заједно са месном заједницом обележили смо 150 година постојања села.</w:t>
      </w:r>
    </w:p>
    <w:p w:rsidR="002C63A7" w:rsidRPr="0023074F" w:rsidRDefault="002C63A7" w:rsidP="00576C6B">
      <w:pPr>
        <w:jc w:val="both"/>
        <w:rPr>
          <w:rFonts w:asciiTheme="majorHAnsi" w:hAnsiTheme="majorHAnsi"/>
          <w:lang w:val="sr-Cyrl-CS"/>
        </w:rPr>
      </w:pPr>
      <w:r w:rsidRPr="0023074F">
        <w:rPr>
          <w:rFonts w:asciiTheme="majorHAnsi" w:hAnsiTheme="majorHAnsi"/>
          <w:lang w:val="sr-Cyrl-CS"/>
        </w:rPr>
        <w:t>Посредством чланова Школског одбора из реда локалне заједнице, друштвена средина била је информисана о свим важним питањима која се тичу живота и рада школе.</w:t>
      </w:r>
    </w:p>
    <w:p w:rsidR="00D761F1" w:rsidRPr="0023074F" w:rsidRDefault="007F78A6" w:rsidP="00576C6B">
      <w:pPr>
        <w:jc w:val="both"/>
        <w:rPr>
          <w:rFonts w:ascii="Cambria" w:hAnsi="Cambria"/>
          <w:lang w:val="sr-Cyrl-CS"/>
        </w:rPr>
      </w:pPr>
      <w:r w:rsidRPr="0023074F">
        <w:rPr>
          <w:rFonts w:ascii="Cambria" w:hAnsi="Cambria"/>
          <w:lang w:val="sr-Cyrl-CS"/>
        </w:rPr>
        <w:t xml:space="preserve">Истичемо </w:t>
      </w:r>
      <w:r w:rsidR="0056094C" w:rsidRPr="0023074F">
        <w:rPr>
          <w:rFonts w:ascii="Cambria" w:hAnsi="Cambria"/>
          <w:lang w:val="sr-Cyrl-CS"/>
        </w:rPr>
        <w:t>и сарадњу са Домом културе „Ж</w:t>
      </w:r>
      <w:r w:rsidR="00D90BD4" w:rsidRPr="0023074F">
        <w:rPr>
          <w:rFonts w:ascii="Cambria" w:hAnsi="Cambria"/>
          <w:lang w:val="sr-Cyrl-CS"/>
        </w:rPr>
        <w:t xml:space="preserve">арко </w:t>
      </w:r>
      <w:r w:rsidR="0056094C" w:rsidRPr="0023074F">
        <w:rPr>
          <w:rFonts w:ascii="Cambria" w:hAnsi="Cambria"/>
          <w:lang w:val="sr-Cyrl-CS"/>
        </w:rPr>
        <w:t>Зрењанин“ из Иванова</w:t>
      </w:r>
      <w:r w:rsidR="00126EC1" w:rsidRPr="0023074F">
        <w:rPr>
          <w:rFonts w:ascii="Cambria" w:hAnsi="Cambria"/>
          <w:lang w:val="sr-Cyrl-CS"/>
        </w:rPr>
        <w:t>, МКУД „Боназ Шандор“ и Удружењем банатских Бугара „Иваново-Банат“</w:t>
      </w:r>
      <w:r w:rsidR="000D5F9F" w:rsidRPr="0023074F">
        <w:rPr>
          <w:rFonts w:ascii="Cambria" w:hAnsi="Cambria"/>
          <w:lang w:val="sr-Cyrl-CS"/>
        </w:rPr>
        <w:t xml:space="preserve"> у реализацији свих културних дешавања у селу, где је школа углавном носилац свих активности.</w:t>
      </w:r>
      <w:r w:rsidR="00AF410D" w:rsidRPr="0023074F">
        <w:rPr>
          <w:rFonts w:ascii="Cambria" w:hAnsi="Cambria"/>
          <w:lang w:val="sr-Cyrl-CS"/>
        </w:rPr>
        <w:t xml:space="preserve"> Годинама уназад ученици наше школе су активни учесници заједничке фолклорне секције Дома културе и школе.</w:t>
      </w:r>
    </w:p>
    <w:p w:rsidR="008E6876" w:rsidRPr="0023074F" w:rsidRDefault="00D761F1" w:rsidP="00576C6B">
      <w:pPr>
        <w:jc w:val="both"/>
        <w:rPr>
          <w:rFonts w:ascii="Cambria" w:hAnsi="Cambria"/>
          <w:lang w:val="sr-Cyrl-CS"/>
        </w:rPr>
      </w:pPr>
      <w:r w:rsidRPr="0023074F">
        <w:rPr>
          <w:rFonts w:ascii="Cambria" w:hAnsi="Cambria"/>
          <w:lang w:val="sr-Cyrl-CS"/>
        </w:rPr>
        <w:t>Сарадња са здравственом станицом огледала се у редовном систематском прегледу дец</w:t>
      </w:r>
      <w:r w:rsidR="00F0432C" w:rsidRPr="0023074F">
        <w:rPr>
          <w:rFonts w:ascii="Cambria" w:hAnsi="Cambria"/>
          <w:lang w:val="sr-Cyrl-CS"/>
        </w:rPr>
        <w:t>е, обиласку школе, предавањима.</w:t>
      </w:r>
      <w:r w:rsidR="00F644F9" w:rsidRPr="0023074F">
        <w:rPr>
          <w:rFonts w:ascii="Cambria" w:hAnsi="Cambria"/>
          <w:lang w:val="sr-Cyrl-CS"/>
        </w:rPr>
        <w:t xml:space="preserve"> </w:t>
      </w:r>
    </w:p>
    <w:p w:rsidR="00D761F1" w:rsidRPr="0023074F" w:rsidRDefault="008E6876" w:rsidP="00576C6B">
      <w:pPr>
        <w:jc w:val="both"/>
        <w:rPr>
          <w:rFonts w:ascii="Cambria" w:hAnsi="Cambria"/>
          <w:lang w:val="sr-Cyrl-CS"/>
        </w:rPr>
      </w:pPr>
      <w:r w:rsidRPr="0023074F">
        <w:rPr>
          <w:rFonts w:ascii="Cambria" w:hAnsi="Cambria"/>
          <w:lang w:val="sr-Cyrl-CS"/>
        </w:rPr>
        <w:t xml:space="preserve">Сарадња са МУП-ом огледала се у реализацији пројекта „Основи безбедности деце“ за ученике 4. и 6. </w:t>
      </w:r>
      <w:r w:rsidR="002C63A7" w:rsidRPr="0023074F">
        <w:rPr>
          <w:rFonts w:ascii="Cambria" w:hAnsi="Cambria"/>
          <w:lang w:val="sr-Cyrl-CS"/>
        </w:rPr>
        <w:t>р</w:t>
      </w:r>
      <w:r w:rsidRPr="0023074F">
        <w:rPr>
          <w:rFonts w:ascii="Cambria" w:hAnsi="Cambria"/>
          <w:lang w:val="sr-Cyrl-CS"/>
        </w:rPr>
        <w:t>азреда</w:t>
      </w:r>
      <w:r w:rsidR="003B23C0" w:rsidRPr="0023074F">
        <w:rPr>
          <w:rFonts w:ascii="Cambria" w:hAnsi="Cambria"/>
          <w:lang w:val="sr-Cyrl-CS"/>
        </w:rPr>
        <w:t>,</w:t>
      </w:r>
      <w:r w:rsidR="00F644F9" w:rsidRPr="0023074F">
        <w:rPr>
          <w:rFonts w:ascii="Cambria" w:hAnsi="Cambria"/>
          <w:lang w:val="sr-Cyrl-CS"/>
        </w:rPr>
        <w:t xml:space="preserve"> предавање из саобраћаја за ученике</w:t>
      </w:r>
      <w:r w:rsidR="003B23C0" w:rsidRPr="0023074F">
        <w:rPr>
          <w:rFonts w:ascii="Cambria" w:hAnsi="Cambria"/>
          <w:lang w:val="sr-Cyrl-CS"/>
        </w:rPr>
        <w:t xml:space="preserve"> првог</w:t>
      </w:r>
      <w:r w:rsidR="00F644F9" w:rsidRPr="0023074F">
        <w:rPr>
          <w:rFonts w:ascii="Cambria" w:hAnsi="Cambria"/>
          <w:lang w:val="sr-Cyrl-CS"/>
        </w:rPr>
        <w:t xml:space="preserve"> у сарадњи са саобраћајном полицијом.</w:t>
      </w:r>
    </w:p>
    <w:p w:rsidR="008144F3" w:rsidRPr="0023074F" w:rsidRDefault="008144F3" w:rsidP="00576C6B">
      <w:pPr>
        <w:jc w:val="both"/>
        <w:rPr>
          <w:rFonts w:ascii="Cambria" w:hAnsi="Cambria"/>
          <w:lang w:val="sr-Cyrl-CS"/>
        </w:rPr>
      </w:pPr>
    </w:p>
    <w:p w:rsidR="00D761F1" w:rsidRPr="0023074F" w:rsidRDefault="00D761F1" w:rsidP="00576C6B">
      <w:pPr>
        <w:ind w:firstLine="720"/>
        <w:jc w:val="both"/>
        <w:rPr>
          <w:rFonts w:ascii="Cambria" w:hAnsi="Cambria"/>
          <w:lang w:val="sr-Cyrl-CS"/>
        </w:rPr>
      </w:pPr>
      <w:r w:rsidRPr="0023074F">
        <w:rPr>
          <w:rFonts w:ascii="Cambria" w:hAnsi="Cambria"/>
          <w:lang w:val="sr-Cyrl-CS"/>
        </w:rPr>
        <w:t>У оквиру сарадње на релацији школа-породица у току школске године сваки одељенски стар</w:t>
      </w:r>
      <w:r w:rsidR="00331D12" w:rsidRPr="0023074F">
        <w:rPr>
          <w:rFonts w:ascii="Cambria" w:hAnsi="Cambria"/>
          <w:lang w:val="sr-Cyrl-CS"/>
        </w:rPr>
        <w:t xml:space="preserve">ешина одржао је </w:t>
      </w:r>
      <w:r w:rsidR="00F644F9" w:rsidRPr="0023074F">
        <w:rPr>
          <w:rFonts w:ascii="Cambria" w:hAnsi="Cambria"/>
          <w:lang w:val="sr-Cyrl-CS"/>
        </w:rPr>
        <w:t xml:space="preserve">по </w:t>
      </w:r>
      <w:r w:rsidR="003B23C0" w:rsidRPr="0023074F">
        <w:rPr>
          <w:rFonts w:ascii="Cambria" w:hAnsi="Cambria"/>
          <w:lang w:val="sr-Cyrl-CS"/>
        </w:rPr>
        <w:t>5 редовних</w:t>
      </w:r>
      <w:r w:rsidRPr="0023074F">
        <w:rPr>
          <w:rFonts w:ascii="Cambria" w:hAnsi="Cambria"/>
          <w:lang w:val="sr-Cyrl-CS"/>
        </w:rPr>
        <w:t xml:space="preserve"> родитељских састанака</w:t>
      </w:r>
      <w:r w:rsidR="003B23C0" w:rsidRPr="0023074F">
        <w:rPr>
          <w:rFonts w:ascii="Cambria" w:hAnsi="Cambria"/>
          <w:lang w:val="sr-Cyrl-CS"/>
        </w:rPr>
        <w:t>, а одржан</w:t>
      </w:r>
      <w:r w:rsidR="00791200" w:rsidRPr="0023074F">
        <w:rPr>
          <w:rFonts w:ascii="Cambria" w:hAnsi="Cambria"/>
          <w:lang w:val="sr-Cyrl-CS"/>
        </w:rPr>
        <w:t xml:space="preserve"> је и један општи родитељски састанак на тему уласка школе у пилот пројекат министарства просвете</w:t>
      </w:r>
      <w:r w:rsidRPr="0023074F">
        <w:rPr>
          <w:rFonts w:ascii="Cambria" w:hAnsi="Cambria"/>
          <w:lang w:val="sr-Cyrl-CS"/>
        </w:rPr>
        <w:t>. Једном недељно је за родитеље био одређен дан за сарадњу под називом ''отворена врата школе''. Распоред сарадње истакнут је на огласној табли школе</w:t>
      </w:r>
      <w:r w:rsidR="000D5F9F" w:rsidRPr="0023074F">
        <w:rPr>
          <w:rFonts w:ascii="Cambria" w:hAnsi="Cambria"/>
          <w:lang w:val="sr-Cyrl-CS"/>
        </w:rPr>
        <w:t xml:space="preserve"> а родитељи су могли и према утврђеном распореду да присуствују настави</w:t>
      </w:r>
      <w:r w:rsidRPr="0023074F">
        <w:rPr>
          <w:rFonts w:ascii="Cambria" w:hAnsi="Cambria"/>
          <w:lang w:val="sr-Cyrl-CS"/>
        </w:rPr>
        <w:t>.</w:t>
      </w:r>
    </w:p>
    <w:p w:rsidR="00BD671C" w:rsidRPr="0023074F" w:rsidRDefault="00010616" w:rsidP="00BD671C">
      <w:pPr>
        <w:jc w:val="both"/>
        <w:rPr>
          <w:rFonts w:ascii="Cambria" w:hAnsi="Cambria"/>
          <w:lang w:val="sr-Cyrl-CS"/>
        </w:rPr>
      </w:pPr>
      <w:r w:rsidRPr="0023074F">
        <w:rPr>
          <w:rFonts w:ascii="Cambria" w:hAnsi="Cambria"/>
          <w:lang w:val="sr-Cyrl-CS"/>
        </w:rPr>
        <w:t>Такође, п</w:t>
      </w:r>
      <w:r w:rsidR="00BD671C" w:rsidRPr="0023074F">
        <w:rPr>
          <w:rFonts w:ascii="Cambria" w:hAnsi="Cambria"/>
          <w:lang w:val="sr-Cyrl-CS"/>
        </w:rPr>
        <w:t>осредством чланова Савета родитеља</w:t>
      </w:r>
      <w:r w:rsidRPr="0023074F">
        <w:rPr>
          <w:rFonts w:ascii="Cambria" w:hAnsi="Cambria"/>
          <w:lang w:val="sr-Cyrl-CS"/>
        </w:rPr>
        <w:t>, родитељи су били обавештавани о свим важним дешавањима у школи. Сви чланови Савета родитеља редовно су присуствовали седницама. Родитељи су се у складу са својим временом веома често и радо одазивали позивима школе да учествују у реализацији планиранираних задатака и активности.</w:t>
      </w:r>
    </w:p>
    <w:p w:rsidR="008144F3" w:rsidRPr="0023074F" w:rsidRDefault="008144F3" w:rsidP="00576C6B">
      <w:pPr>
        <w:ind w:firstLine="720"/>
        <w:jc w:val="both"/>
        <w:rPr>
          <w:rFonts w:ascii="Cambria" w:hAnsi="Cambria"/>
          <w:lang w:val="sr-Cyrl-CS"/>
        </w:rPr>
      </w:pPr>
    </w:p>
    <w:p w:rsidR="00D761F1" w:rsidRPr="0023074F" w:rsidRDefault="00D761F1" w:rsidP="00576C6B">
      <w:pPr>
        <w:ind w:firstLine="720"/>
        <w:jc w:val="both"/>
        <w:rPr>
          <w:rFonts w:ascii="Cambria" w:hAnsi="Cambria"/>
          <w:lang w:val="sr-Cyrl-CS"/>
        </w:rPr>
      </w:pPr>
      <w:r w:rsidRPr="0023074F">
        <w:rPr>
          <w:rFonts w:ascii="Cambria" w:hAnsi="Cambria"/>
          <w:lang w:val="sr-Cyrl-CS"/>
        </w:rPr>
        <w:t>Ове активности су се одвијале у оквиру следећих облика сарадње:</w:t>
      </w:r>
    </w:p>
    <w:p w:rsidR="00D761F1" w:rsidRPr="0023074F" w:rsidRDefault="00D761F1" w:rsidP="00B411D9">
      <w:pPr>
        <w:numPr>
          <w:ilvl w:val="0"/>
          <w:numId w:val="1"/>
        </w:numPr>
        <w:jc w:val="both"/>
        <w:rPr>
          <w:rFonts w:ascii="Cambria" w:hAnsi="Cambria"/>
          <w:lang w:val="sr-Cyrl-CS"/>
        </w:rPr>
      </w:pPr>
      <w:r w:rsidRPr="0023074F">
        <w:rPr>
          <w:rFonts w:ascii="Cambria" w:hAnsi="Cambria"/>
          <w:lang w:val="sr-Cyrl-CS"/>
        </w:rPr>
        <w:t>индивидуални разговори са родитељима од стране одељенских старешина, п</w:t>
      </w:r>
      <w:r w:rsidR="00331D12" w:rsidRPr="0023074F">
        <w:rPr>
          <w:rFonts w:ascii="Cambria" w:hAnsi="Cambria"/>
          <w:lang w:val="sr-Cyrl-CS"/>
        </w:rPr>
        <w:t>редметних наставника и педагога</w:t>
      </w:r>
      <w:r w:rsidRPr="0023074F">
        <w:rPr>
          <w:rFonts w:ascii="Cambria" w:hAnsi="Cambria"/>
          <w:lang w:val="sr-Cyrl-CS"/>
        </w:rPr>
        <w:t>,</w:t>
      </w:r>
    </w:p>
    <w:p w:rsidR="00D761F1" w:rsidRPr="0023074F" w:rsidRDefault="00D761F1" w:rsidP="00B411D9">
      <w:pPr>
        <w:numPr>
          <w:ilvl w:val="0"/>
          <w:numId w:val="1"/>
        </w:numPr>
        <w:jc w:val="both"/>
        <w:rPr>
          <w:rFonts w:ascii="Cambria" w:hAnsi="Cambria"/>
          <w:lang w:val="sr-Cyrl-CS"/>
        </w:rPr>
      </w:pPr>
      <w:r w:rsidRPr="0023074F">
        <w:rPr>
          <w:rFonts w:ascii="Cambria" w:hAnsi="Cambria"/>
          <w:lang w:val="sr-Cyrl-CS"/>
        </w:rPr>
        <w:t>родитељски састанци осмишљени од стране разредних старешина,</w:t>
      </w:r>
    </w:p>
    <w:p w:rsidR="00D761F1" w:rsidRPr="0023074F" w:rsidRDefault="00D761F1" w:rsidP="00B411D9">
      <w:pPr>
        <w:numPr>
          <w:ilvl w:val="0"/>
          <w:numId w:val="1"/>
        </w:numPr>
        <w:jc w:val="both"/>
        <w:rPr>
          <w:rFonts w:ascii="Cambria" w:hAnsi="Cambria"/>
          <w:lang w:val="sr-Cyrl-CS"/>
        </w:rPr>
      </w:pPr>
      <w:r w:rsidRPr="0023074F">
        <w:rPr>
          <w:rFonts w:ascii="Cambria" w:hAnsi="Cambria"/>
          <w:lang w:val="sr-Cyrl-CS"/>
        </w:rPr>
        <w:t>индивидуални разговори приликом анализе успеха и рада у наставном процесу као и договори у вези актуелних задатака: екскурзије ученика, професионална оријентација, примењене васпитно-дисциплинске мере и др.,</w:t>
      </w:r>
    </w:p>
    <w:p w:rsidR="00A46217" w:rsidRPr="0023074F" w:rsidRDefault="00D761F1" w:rsidP="00B411D9">
      <w:pPr>
        <w:numPr>
          <w:ilvl w:val="0"/>
          <w:numId w:val="1"/>
        </w:numPr>
        <w:jc w:val="both"/>
        <w:rPr>
          <w:rFonts w:ascii="Cambria" w:hAnsi="Cambria"/>
          <w:lang w:val="sr-Cyrl-CS"/>
        </w:rPr>
      </w:pPr>
      <w:r w:rsidRPr="0023074F">
        <w:rPr>
          <w:rFonts w:ascii="Cambria" w:hAnsi="Cambria"/>
          <w:lang w:val="sr-Cyrl-CS"/>
        </w:rPr>
        <w:t>активност родитеља у раду Школе, а посебно на побољш</w:t>
      </w:r>
      <w:r w:rsidR="00331D12" w:rsidRPr="0023074F">
        <w:rPr>
          <w:rFonts w:ascii="Cambria" w:hAnsi="Cambria"/>
          <w:lang w:val="sr-Cyrl-CS"/>
        </w:rPr>
        <w:t>ању успеха и дисциплине ученика.</w:t>
      </w:r>
      <w:r w:rsidR="00BA1A69" w:rsidRPr="0023074F">
        <w:rPr>
          <w:rFonts w:ascii="Cambria" w:hAnsi="Cambria"/>
          <w:lang w:val="sr-Latn-CS"/>
        </w:rPr>
        <w:tab/>
      </w:r>
      <w:r w:rsidR="00BA1A69" w:rsidRPr="0023074F">
        <w:rPr>
          <w:rFonts w:ascii="Cambria" w:hAnsi="Cambria"/>
          <w:lang w:val="sr-Latn-CS"/>
        </w:rPr>
        <w:tab/>
      </w:r>
    </w:p>
    <w:p w:rsidR="00A46217" w:rsidRPr="0023074F" w:rsidRDefault="00A46217" w:rsidP="00A46217">
      <w:pPr>
        <w:jc w:val="both"/>
        <w:rPr>
          <w:rFonts w:ascii="Cambria" w:hAnsi="Cambria"/>
        </w:rPr>
      </w:pPr>
    </w:p>
    <w:p w:rsidR="00BA1A69" w:rsidRPr="00A25E49" w:rsidRDefault="00AA2F0E" w:rsidP="00A25E49">
      <w:pPr>
        <w:pStyle w:val="Heading1"/>
        <w:jc w:val="center"/>
        <w:rPr>
          <w:rFonts w:asciiTheme="majorHAnsi" w:hAnsiTheme="majorHAnsi"/>
        </w:rPr>
      </w:pPr>
      <w:bookmarkStart w:id="123" w:name="_Toc496046564"/>
      <w:bookmarkStart w:id="124" w:name="_Toc22051333"/>
      <w:r w:rsidRPr="00A25E49">
        <w:rPr>
          <w:rFonts w:asciiTheme="majorHAnsi" w:hAnsiTheme="majorHAnsi"/>
        </w:rPr>
        <w:t>X</w:t>
      </w:r>
      <w:r w:rsidR="00FB09B2" w:rsidRPr="00A25E49">
        <w:rPr>
          <w:rFonts w:asciiTheme="majorHAnsi" w:hAnsiTheme="majorHAnsi"/>
        </w:rPr>
        <w:t xml:space="preserve"> </w:t>
      </w:r>
      <w:r w:rsidR="0013206C" w:rsidRPr="00A25E49">
        <w:rPr>
          <w:rFonts w:asciiTheme="majorHAnsi" w:hAnsiTheme="majorHAnsi"/>
        </w:rPr>
        <w:t>РЕАЛИЗАЦИЈА</w:t>
      </w:r>
      <w:r w:rsidR="00FB09B2" w:rsidRPr="00A25E49">
        <w:rPr>
          <w:rFonts w:asciiTheme="majorHAnsi" w:hAnsiTheme="majorHAnsi"/>
        </w:rPr>
        <w:t xml:space="preserve"> </w:t>
      </w:r>
      <w:r w:rsidR="0013206C" w:rsidRPr="00A25E49">
        <w:rPr>
          <w:rFonts w:asciiTheme="majorHAnsi" w:hAnsiTheme="majorHAnsi"/>
        </w:rPr>
        <w:t>ПРОГРАМА</w:t>
      </w:r>
      <w:r w:rsidR="00FB09B2" w:rsidRPr="00A25E49">
        <w:rPr>
          <w:rFonts w:asciiTheme="majorHAnsi" w:hAnsiTheme="majorHAnsi"/>
        </w:rPr>
        <w:t xml:space="preserve"> </w:t>
      </w:r>
      <w:r w:rsidR="0013206C" w:rsidRPr="00A25E49">
        <w:rPr>
          <w:rFonts w:asciiTheme="majorHAnsi" w:hAnsiTheme="majorHAnsi"/>
        </w:rPr>
        <w:t>ШКОЛСКОГ</w:t>
      </w:r>
      <w:r w:rsidR="00FB09B2" w:rsidRPr="00A25E49">
        <w:rPr>
          <w:rFonts w:asciiTheme="majorHAnsi" w:hAnsiTheme="majorHAnsi"/>
        </w:rPr>
        <w:t xml:space="preserve"> </w:t>
      </w:r>
      <w:r w:rsidR="0013206C" w:rsidRPr="00A25E49">
        <w:rPr>
          <w:rFonts w:asciiTheme="majorHAnsi" w:hAnsiTheme="majorHAnsi"/>
        </w:rPr>
        <w:t>МАРКЕТИНГА</w:t>
      </w:r>
      <w:bookmarkEnd w:id="123"/>
      <w:bookmarkEnd w:id="124"/>
    </w:p>
    <w:p w:rsidR="00F20468" w:rsidRPr="0023074F" w:rsidRDefault="00F20468" w:rsidP="00F20468">
      <w:pPr>
        <w:rPr>
          <w:lang w:val="sr-Cyrl-RS"/>
        </w:rPr>
      </w:pPr>
    </w:p>
    <w:p w:rsidR="00F20468" w:rsidRPr="0023074F" w:rsidRDefault="00F20468" w:rsidP="00F01448">
      <w:pPr>
        <w:jc w:val="both"/>
        <w:rPr>
          <w:rFonts w:asciiTheme="majorHAnsi" w:hAnsiTheme="majorHAnsi"/>
          <w:lang w:val="sr-Cyrl-RS"/>
        </w:rPr>
      </w:pPr>
      <w:r w:rsidRPr="0023074F">
        <w:rPr>
          <w:lang w:val="ru-RU"/>
        </w:rPr>
        <w:t xml:space="preserve">             </w:t>
      </w:r>
      <w:r w:rsidRPr="0023074F">
        <w:rPr>
          <w:rFonts w:asciiTheme="majorHAnsi" w:hAnsiTheme="majorHAnsi"/>
          <w:lang w:val="sr-Cyrl-CS"/>
        </w:rPr>
        <w:t xml:space="preserve">Школа је и школске 2018/19. </w:t>
      </w:r>
      <w:r w:rsidR="00C44D09" w:rsidRPr="0023074F">
        <w:rPr>
          <w:rFonts w:asciiTheme="majorHAnsi" w:hAnsiTheme="majorHAnsi"/>
          <w:lang w:val="sr-Cyrl-CS"/>
        </w:rPr>
        <w:t>г</w:t>
      </w:r>
      <w:r w:rsidRPr="0023074F">
        <w:rPr>
          <w:rFonts w:asciiTheme="majorHAnsi" w:hAnsiTheme="majorHAnsi"/>
          <w:lang w:val="sr-Cyrl-CS"/>
        </w:rPr>
        <w:t>одине  ради</w:t>
      </w:r>
      <w:r w:rsidR="00C44D09" w:rsidRPr="0023074F">
        <w:rPr>
          <w:rFonts w:asciiTheme="majorHAnsi" w:hAnsiTheme="majorHAnsi"/>
          <w:lang w:val="sr-Cyrl-CS"/>
        </w:rPr>
        <w:t>ла</w:t>
      </w:r>
      <w:r w:rsidRPr="0023074F">
        <w:rPr>
          <w:rFonts w:asciiTheme="majorHAnsi" w:hAnsiTheme="majorHAnsi"/>
          <w:lang w:val="sr-Cyrl-CS"/>
        </w:rPr>
        <w:t xml:space="preserve"> на свом представљању и афирмацији у ужој и широј друштвеној средини. Програм маркетинга школе оствар</w:t>
      </w:r>
      <w:r w:rsidR="00C44D09" w:rsidRPr="0023074F">
        <w:rPr>
          <w:rFonts w:asciiTheme="majorHAnsi" w:hAnsiTheme="majorHAnsi"/>
          <w:lang w:val="sr-Cyrl-CS"/>
        </w:rPr>
        <w:t>ен је кр</w:t>
      </w:r>
      <w:r w:rsidRPr="0023074F">
        <w:rPr>
          <w:rFonts w:asciiTheme="majorHAnsi" w:hAnsiTheme="majorHAnsi"/>
          <w:lang w:val="sr-Cyrl-CS"/>
        </w:rPr>
        <w:t xml:space="preserve">оз </w:t>
      </w:r>
      <w:r w:rsidR="00C44D09" w:rsidRPr="0023074F">
        <w:rPr>
          <w:rFonts w:asciiTheme="majorHAnsi" w:hAnsiTheme="majorHAnsi"/>
          <w:lang w:val="sr-Cyrl-CS"/>
        </w:rPr>
        <w:t xml:space="preserve">различите </w:t>
      </w:r>
      <w:r w:rsidRPr="0023074F">
        <w:rPr>
          <w:rFonts w:asciiTheme="majorHAnsi" w:hAnsiTheme="majorHAnsi"/>
          <w:lang w:val="sr-Cyrl-CS"/>
        </w:rPr>
        <w:t xml:space="preserve">активности </w:t>
      </w:r>
      <w:r w:rsidR="00C44D09" w:rsidRPr="0023074F">
        <w:rPr>
          <w:rFonts w:asciiTheme="majorHAnsi" w:hAnsiTheme="majorHAnsi"/>
          <w:lang w:val="sr-Cyrl-CS"/>
        </w:rPr>
        <w:t xml:space="preserve">наших </w:t>
      </w:r>
      <w:r w:rsidRPr="0023074F">
        <w:rPr>
          <w:rFonts w:asciiTheme="majorHAnsi" w:hAnsiTheme="majorHAnsi"/>
          <w:lang w:val="sr-Cyrl-CS"/>
        </w:rPr>
        <w:t>ученика и наставника.</w:t>
      </w:r>
      <w:r w:rsidR="00C6700A" w:rsidRPr="0023074F">
        <w:rPr>
          <w:rFonts w:asciiTheme="majorHAnsi" w:hAnsiTheme="majorHAnsi"/>
          <w:lang w:val="sr-Cyrl-CS"/>
        </w:rPr>
        <w:t xml:space="preserve"> </w:t>
      </w:r>
    </w:p>
    <w:p w:rsidR="00955CA1" w:rsidRPr="0023074F" w:rsidRDefault="00955CA1" w:rsidP="00F01448">
      <w:pPr>
        <w:jc w:val="both"/>
        <w:rPr>
          <w:rFonts w:asciiTheme="majorHAnsi" w:hAnsiTheme="majorHAnsi"/>
          <w:lang w:val="sr-Cyrl-RS"/>
        </w:rPr>
      </w:pPr>
    </w:p>
    <w:p w:rsidR="00C44D09" w:rsidRPr="0023074F" w:rsidRDefault="00C44D09" w:rsidP="00F01448">
      <w:pPr>
        <w:tabs>
          <w:tab w:val="left" w:pos="540"/>
        </w:tabs>
        <w:ind w:firstLine="720"/>
        <w:jc w:val="both"/>
        <w:rPr>
          <w:rFonts w:asciiTheme="majorHAnsi" w:hAnsiTheme="majorHAnsi"/>
          <w:lang w:val="sr-Cyrl-RS"/>
        </w:rPr>
      </w:pPr>
      <w:r w:rsidRPr="0023074F">
        <w:rPr>
          <w:rFonts w:asciiTheme="majorHAnsi" w:hAnsiTheme="majorHAnsi"/>
          <w:lang w:val="sr-Cyrl-RS"/>
        </w:rPr>
        <w:t>Интерни школски маркетинг</w:t>
      </w:r>
      <w:r w:rsidR="00D640B3" w:rsidRPr="0023074F">
        <w:rPr>
          <w:rFonts w:asciiTheme="majorHAnsi" w:hAnsiTheme="majorHAnsi"/>
          <w:lang w:val="sr-Cyrl-RS"/>
        </w:rPr>
        <w:t>, односно комуникација унутар школе,</w:t>
      </w:r>
      <w:r w:rsidRPr="0023074F">
        <w:rPr>
          <w:rFonts w:asciiTheme="majorHAnsi" w:hAnsiTheme="majorHAnsi"/>
          <w:lang w:val="sr-Cyrl-RS"/>
        </w:rPr>
        <w:t xml:space="preserve"> се у протеклој школској години састојао у:</w:t>
      </w:r>
    </w:p>
    <w:p w:rsidR="00C44D09" w:rsidRPr="0023074F" w:rsidRDefault="00C44D09" w:rsidP="00F01448">
      <w:pPr>
        <w:tabs>
          <w:tab w:val="left" w:pos="540"/>
        </w:tabs>
        <w:ind w:firstLine="720"/>
        <w:jc w:val="both"/>
        <w:rPr>
          <w:rFonts w:asciiTheme="majorHAnsi" w:hAnsiTheme="majorHAnsi"/>
          <w:lang w:val="sr-Cyrl-RS"/>
        </w:rPr>
      </w:pPr>
      <w:r w:rsidRPr="0023074F">
        <w:rPr>
          <w:rFonts w:asciiTheme="majorHAnsi" w:hAnsiTheme="majorHAnsi"/>
          <w:lang w:val="sr-Cyrl-RS"/>
        </w:rPr>
        <w:t>- информисању ученика;</w:t>
      </w:r>
    </w:p>
    <w:p w:rsidR="00C44D09" w:rsidRPr="0023074F" w:rsidRDefault="00C44D09" w:rsidP="00F01448">
      <w:pPr>
        <w:tabs>
          <w:tab w:val="left" w:pos="540"/>
        </w:tabs>
        <w:ind w:firstLine="720"/>
        <w:jc w:val="both"/>
        <w:rPr>
          <w:rFonts w:asciiTheme="majorHAnsi" w:hAnsiTheme="majorHAnsi"/>
          <w:lang w:val="sr-Cyrl-RS"/>
        </w:rPr>
      </w:pPr>
      <w:r w:rsidRPr="0023074F">
        <w:rPr>
          <w:rFonts w:asciiTheme="majorHAnsi" w:hAnsiTheme="majorHAnsi"/>
          <w:lang w:val="sr-Cyrl-RS"/>
        </w:rPr>
        <w:t>- саопштавању резултата и успеха;</w:t>
      </w:r>
    </w:p>
    <w:p w:rsidR="00C44D09" w:rsidRPr="0023074F" w:rsidRDefault="00C44D09" w:rsidP="00F01448">
      <w:pPr>
        <w:tabs>
          <w:tab w:val="left" w:pos="540"/>
        </w:tabs>
        <w:ind w:firstLine="720"/>
        <w:jc w:val="both"/>
        <w:rPr>
          <w:rFonts w:asciiTheme="majorHAnsi" w:hAnsiTheme="majorHAnsi"/>
          <w:lang w:val="sr-Cyrl-RS"/>
        </w:rPr>
      </w:pPr>
      <w:r w:rsidRPr="0023074F">
        <w:rPr>
          <w:rFonts w:asciiTheme="majorHAnsi" w:hAnsiTheme="majorHAnsi"/>
          <w:lang w:val="sr-Cyrl-RS"/>
        </w:rPr>
        <w:t>- награђивању ученика и наставника;</w:t>
      </w:r>
    </w:p>
    <w:p w:rsidR="00C44D09" w:rsidRPr="0023074F" w:rsidRDefault="00C44D09" w:rsidP="00F01448">
      <w:pPr>
        <w:tabs>
          <w:tab w:val="left" w:pos="540"/>
        </w:tabs>
        <w:ind w:firstLine="720"/>
        <w:jc w:val="both"/>
        <w:rPr>
          <w:rFonts w:asciiTheme="majorHAnsi" w:hAnsiTheme="majorHAnsi"/>
          <w:lang w:val="sr-Cyrl-RS"/>
        </w:rPr>
      </w:pPr>
      <w:r w:rsidRPr="0023074F">
        <w:rPr>
          <w:rFonts w:asciiTheme="majorHAnsi" w:hAnsiTheme="majorHAnsi"/>
          <w:lang w:val="sr-Cyrl-RS"/>
        </w:rPr>
        <w:t xml:space="preserve">- школским изложбама ликовних радова и радова ученика </w:t>
      </w:r>
      <w:r w:rsidR="00D640B3" w:rsidRPr="0023074F">
        <w:rPr>
          <w:rFonts w:asciiTheme="majorHAnsi" w:hAnsiTheme="majorHAnsi"/>
          <w:lang w:val="sr-Cyrl-RS"/>
        </w:rPr>
        <w:t>са ваннаставних активности</w:t>
      </w:r>
      <w:r w:rsidRPr="0023074F">
        <w:rPr>
          <w:rFonts w:asciiTheme="majorHAnsi" w:hAnsiTheme="majorHAnsi"/>
          <w:lang w:val="sr-Cyrl-RS"/>
        </w:rPr>
        <w:t>;</w:t>
      </w:r>
    </w:p>
    <w:p w:rsidR="00C44D09" w:rsidRPr="0023074F" w:rsidRDefault="00C44D09" w:rsidP="00F01448">
      <w:pPr>
        <w:tabs>
          <w:tab w:val="left" w:pos="540"/>
        </w:tabs>
        <w:ind w:firstLine="720"/>
        <w:jc w:val="both"/>
        <w:rPr>
          <w:rFonts w:asciiTheme="majorHAnsi" w:hAnsiTheme="majorHAnsi"/>
          <w:lang w:val="sr-Cyrl-RS"/>
        </w:rPr>
      </w:pPr>
      <w:r w:rsidRPr="0023074F">
        <w:rPr>
          <w:rFonts w:asciiTheme="majorHAnsi" w:hAnsiTheme="majorHAnsi"/>
          <w:lang w:val="sr-Cyrl-RS"/>
        </w:rPr>
        <w:t>- фотографисању и снимању свих школских манифестација</w:t>
      </w:r>
    </w:p>
    <w:p w:rsidR="00C44D09" w:rsidRPr="0023074F" w:rsidRDefault="00C44D09" w:rsidP="00F01448">
      <w:pPr>
        <w:tabs>
          <w:tab w:val="left" w:pos="540"/>
        </w:tabs>
        <w:ind w:firstLine="720"/>
        <w:jc w:val="both"/>
        <w:rPr>
          <w:rFonts w:asciiTheme="majorHAnsi" w:hAnsiTheme="majorHAnsi"/>
          <w:lang w:val="sr-Cyrl-RS"/>
        </w:rPr>
      </w:pPr>
      <w:r w:rsidRPr="0023074F">
        <w:rPr>
          <w:rFonts w:asciiTheme="majorHAnsi" w:hAnsiTheme="majorHAnsi"/>
          <w:lang w:val="sr-Cyrl-RS"/>
        </w:rPr>
        <w:t xml:space="preserve">- </w:t>
      </w:r>
      <w:r w:rsidR="00F5129E" w:rsidRPr="0023074F">
        <w:rPr>
          <w:rFonts w:asciiTheme="majorHAnsi" w:hAnsiTheme="majorHAnsi"/>
          <w:lang w:val="sr-Cyrl-RS"/>
        </w:rPr>
        <w:t xml:space="preserve">ажурирање </w:t>
      </w:r>
      <w:r w:rsidRPr="0023074F">
        <w:rPr>
          <w:rFonts w:asciiTheme="majorHAnsi" w:hAnsiTheme="majorHAnsi"/>
          <w:lang w:val="sr-Cyrl-RS"/>
        </w:rPr>
        <w:t>сајт</w:t>
      </w:r>
      <w:r w:rsidR="00F5129E" w:rsidRPr="0023074F">
        <w:rPr>
          <w:rFonts w:asciiTheme="majorHAnsi" w:hAnsiTheme="majorHAnsi"/>
          <w:lang w:val="sr-Cyrl-RS"/>
        </w:rPr>
        <w:t>а</w:t>
      </w:r>
      <w:r w:rsidRPr="0023074F">
        <w:rPr>
          <w:rFonts w:asciiTheme="majorHAnsi" w:hAnsiTheme="majorHAnsi"/>
          <w:lang w:val="sr-Cyrl-RS"/>
        </w:rPr>
        <w:t xml:space="preserve"> школе</w:t>
      </w:r>
      <w:r w:rsidR="00F5129E" w:rsidRPr="0023074F">
        <w:rPr>
          <w:rFonts w:asciiTheme="majorHAnsi" w:hAnsiTheme="majorHAnsi"/>
          <w:lang w:val="sr-Cyrl-RS"/>
        </w:rPr>
        <w:t>, фејсбук странице и израда школских зидних новина</w:t>
      </w:r>
    </w:p>
    <w:p w:rsidR="00C44D09" w:rsidRPr="0023074F" w:rsidRDefault="00C44D09" w:rsidP="00F01448">
      <w:pPr>
        <w:tabs>
          <w:tab w:val="left" w:pos="540"/>
        </w:tabs>
        <w:ind w:firstLine="720"/>
        <w:jc w:val="both"/>
        <w:rPr>
          <w:rFonts w:asciiTheme="majorHAnsi" w:hAnsiTheme="majorHAnsi"/>
          <w:lang w:val="sr-Cyrl-RS"/>
        </w:rPr>
      </w:pPr>
    </w:p>
    <w:p w:rsidR="00C44D09" w:rsidRPr="0023074F" w:rsidRDefault="00C44D09" w:rsidP="00F01448">
      <w:pPr>
        <w:tabs>
          <w:tab w:val="left" w:pos="540"/>
        </w:tabs>
        <w:ind w:firstLine="720"/>
        <w:jc w:val="both"/>
        <w:rPr>
          <w:rFonts w:asciiTheme="majorHAnsi" w:hAnsiTheme="majorHAnsi"/>
          <w:lang w:val="sr-Cyrl-RS"/>
        </w:rPr>
      </w:pPr>
      <w:r w:rsidRPr="0023074F">
        <w:rPr>
          <w:rFonts w:asciiTheme="majorHAnsi" w:hAnsiTheme="majorHAnsi"/>
          <w:lang w:val="sr-Cyrl-RS"/>
        </w:rPr>
        <w:t xml:space="preserve"> Шире, екстерни маркетинг обухватио је</w:t>
      </w:r>
      <w:r w:rsidR="00F01448" w:rsidRPr="0023074F">
        <w:rPr>
          <w:rFonts w:asciiTheme="majorHAnsi" w:hAnsiTheme="majorHAnsi"/>
          <w:lang w:val="sr-Cyrl-RS"/>
        </w:rPr>
        <w:t xml:space="preserve"> следеће активности</w:t>
      </w:r>
      <w:r w:rsidRPr="0023074F">
        <w:rPr>
          <w:rFonts w:asciiTheme="majorHAnsi" w:hAnsiTheme="majorHAnsi"/>
          <w:lang w:val="sr-Cyrl-RS"/>
        </w:rPr>
        <w:t>:</w:t>
      </w:r>
    </w:p>
    <w:p w:rsidR="00243B0B" w:rsidRPr="0023074F" w:rsidRDefault="00243B0B" w:rsidP="00F01448">
      <w:pPr>
        <w:tabs>
          <w:tab w:val="left" w:pos="540"/>
        </w:tabs>
        <w:ind w:firstLine="720"/>
        <w:jc w:val="both"/>
        <w:rPr>
          <w:rFonts w:asciiTheme="majorHAnsi" w:hAnsiTheme="majorHAnsi"/>
          <w:lang w:val="sr-Cyrl-RS"/>
        </w:rPr>
      </w:pPr>
    </w:p>
    <w:p w:rsidR="00243B0B" w:rsidRPr="0023074F" w:rsidRDefault="000D2FD5" w:rsidP="00F01448">
      <w:pPr>
        <w:jc w:val="both"/>
        <w:rPr>
          <w:rFonts w:asciiTheme="majorHAnsi" w:hAnsiTheme="majorHAnsi"/>
          <w:lang w:val="sr-Cyrl-RS"/>
        </w:rPr>
      </w:pPr>
      <w:r w:rsidRPr="0023074F">
        <w:rPr>
          <w:rFonts w:asciiTheme="majorHAnsi" w:hAnsiTheme="majorHAnsi"/>
        </w:rPr>
        <w:t>03. 09.</w:t>
      </w:r>
      <w:r w:rsidRPr="0023074F">
        <w:rPr>
          <w:rFonts w:asciiTheme="majorHAnsi" w:hAnsiTheme="majorHAnsi"/>
          <w:lang w:val="sr-Cyrl-RS"/>
        </w:rPr>
        <w:t>2018.</w:t>
      </w:r>
      <w:r w:rsidRPr="0023074F">
        <w:rPr>
          <w:rFonts w:asciiTheme="majorHAnsi" w:hAnsiTheme="majorHAnsi"/>
        </w:rPr>
        <w:t xml:space="preserve"> – На почетку школске године одржана је приредба поводом пријема ђака у први разред. Свечаност су припремили </w:t>
      </w:r>
      <w:r w:rsidRPr="0023074F">
        <w:rPr>
          <w:rFonts w:asciiTheme="majorHAnsi" w:hAnsiTheme="majorHAnsi"/>
          <w:lang w:val="sr-Cyrl-RS"/>
        </w:rPr>
        <w:t>ученици</w:t>
      </w:r>
      <w:r w:rsidRPr="0023074F">
        <w:rPr>
          <w:rFonts w:asciiTheme="majorHAnsi" w:hAnsiTheme="majorHAnsi"/>
        </w:rPr>
        <w:t xml:space="preserve"> другог, трећег и четвртог разреда са својим учитељицама. Ђаци прваци су добили пригодне поклоне од школе и МЗ Иваново. </w:t>
      </w:r>
    </w:p>
    <w:p w:rsidR="00243B0B" w:rsidRPr="0023074F" w:rsidRDefault="00243B0B" w:rsidP="00F01448">
      <w:pPr>
        <w:jc w:val="both"/>
        <w:rPr>
          <w:rFonts w:asciiTheme="majorHAnsi" w:hAnsiTheme="majorHAnsi"/>
          <w:lang w:val="sr-Cyrl-RS"/>
        </w:rPr>
      </w:pPr>
    </w:p>
    <w:p w:rsidR="00243B0B" w:rsidRPr="0023074F" w:rsidRDefault="000D2FD5" w:rsidP="00F01448">
      <w:pPr>
        <w:jc w:val="both"/>
        <w:rPr>
          <w:rFonts w:asciiTheme="majorHAnsi" w:hAnsiTheme="majorHAnsi"/>
          <w:lang w:val="sr-Cyrl-RS"/>
        </w:rPr>
      </w:pPr>
      <w:r w:rsidRPr="0023074F">
        <w:rPr>
          <w:rFonts w:asciiTheme="majorHAnsi" w:hAnsiTheme="majorHAnsi"/>
        </w:rPr>
        <w:t>18.09.</w:t>
      </w:r>
      <w:r w:rsidRPr="0023074F">
        <w:rPr>
          <w:rFonts w:asciiTheme="majorHAnsi" w:hAnsiTheme="majorHAnsi"/>
          <w:lang w:val="sr-Cyrl-RS"/>
        </w:rPr>
        <w:t>2018.</w:t>
      </w:r>
      <w:r w:rsidRPr="0023074F">
        <w:rPr>
          <w:rFonts w:asciiTheme="majorHAnsi" w:hAnsiTheme="majorHAnsi"/>
        </w:rPr>
        <w:t xml:space="preserve"> У оквиру обележавања Европске недеље мобилности у Панчеву, ученици 2.,3. и 4. разреда учествовали су  на литерарном и ликовном конкурсу „Живот без аутомобила“.Ученица 2.разреда Анастасија Радовић освојила је прво место у категорији литерарних радова, а ученица трећег разреда Пољак Маријана 1. место у категорији ликовних радова.Ученици 4. разреда Радовић Војин и Пољак Катарина освојили су 2. и 3. место на конкурсу у категорији ликовних радова.</w:t>
      </w:r>
    </w:p>
    <w:p w:rsidR="00243B0B" w:rsidRPr="0023074F" w:rsidRDefault="00243B0B" w:rsidP="00F01448">
      <w:pPr>
        <w:jc w:val="both"/>
        <w:rPr>
          <w:rFonts w:asciiTheme="majorHAnsi" w:hAnsiTheme="majorHAnsi"/>
          <w:lang w:val="sr-Cyrl-RS"/>
        </w:rPr>
      </w:pPr>
    </w:p>
    <w:p w:rsidR="000D2FD5" w:rsidRPr="0023074F" w:rsidRDefault="000D2FD5" w:rsidP="00F01448">
      <w:pPr>
        <w:jc w:val="both"/>
        <w:rPr>
          <w:rFonts w:asciiTheme="majorHAnsi" w:hAnsiTheme="majorHAnsi"/>
          <w:lang w:val="sr-Cyrl-RS"/>
        </w:rPr>
      </w:pPr>
      <w:r w:rsidRPr="0023074F">
        <w:rPr>
          <w:rFonts w:asciiTheme="majorHAnsi" w:hAnsiTheme="majorHAnsi"/>
        </w:rPr>
        <w:t>01.10. – 05. 10.</w:t>
      </w:r>
      <w:r w:rsidRPr="0023074F">
        <w:rPr>
          <w:rFonts w:asciiTheme="majorHAnsi" w:hAnsiTheme="majorHAnsi"/>
          <w:lang w:val="sr-Cyrl-RS"/>
        </w:rPr>
        <w:t>2018.</w:t>
      </w:r>
      <w:r w:rsidRPr="0023074F">
        <w:rPr>
          <w:rFonts w:asciiTheme="majorHAnsi" w:hAnsiTheme="majorHAnsi"/>
        </w:rPr>
        <w:t xml:space="preserve"> – У оквиру Дечје недеље одржане су разноврсне активности </w:t>
      </w:r>
      <w:r w:rsidR="00CC2C5C" w:rsidRPr="0023074F">
        <w:rPr>
          <w:rFonts w:asciiTheme="majorHAnsi" w:hAnsiTheme="majorHAnsi"/>
          <w:lang w:val="sr-Cyrl-RS"/>
        </w:rPr>
        <w:t>. Прошл</w:t>
      </w:r>
      <w:r w:rsidRPr="0023074F">
        <w:rPr>
          <w:rFonts w:asciiTheme="majorHAnsi" w:hAnsiTheme="majorHAnsi"/>
        </w:rPr>
        <w:t xml:space="preserve">е године дечја недеља је била под слоганом „Имам право да живим срећно и здраво“.  Свакодневно су организоване спортско-рекреативне активности </w:t>
      </w:r>
      <w:r w:rsidR="00C84CC7" w:rsidRPr="0023074F">
        <w:rPr>
          <w:rFonts w:asciiTheme="majorHAnsi" w:hAnsiTheme="majorHAnsi"/>
        </w:rPr>
        <w:t>и забавно-едукативне радионице</w:t>
      </w:r>
      <w:r w:rsidR="00C84CC7" w:rsidRPr="0023074F">
        <w:rPr>
          <w:rFonts w:asciiTheme="majorHAnsi" w:hAnsiTheme="majorHAnsi"/>
          <w:lang w:val="sr-Cyrl-RS"/>
        </w:rPr>
        <w:t>.</w:t>
      </w:r>
    </w:p>
    <w:p w:rsidR="00C84CC7" w:rsidRPr="0023074F" w:rsidRDefault="00C84CC7" w:rsidP="00F01448">
      <w:pPr>
        <w:jc w:val="both"/>
        <w:rPr>
          <w:rFonts w:asciiTheme="majorHAnsi" w:hAnsiTheme="majorHAnsi"/>
          <w:lang w:val="sr-Cyrl-RS"/>
        </w:rPr>
      </w:pPr>
    </w:p>
    <w:p w:rsidR="000D2FD5" w:rsidRPr="0023074F" w:rsidRDefault="000D2FD5" w:rsidP="00F01448">
      <w:pPr>
        <w:jc w:val="both"/>
        <w:rPr>
          <w:rFonts w:asciiTheme="majorHAnsi" w:hAnsiTheme="majorHAnsi"/>
          <w:lang w:val="sr-Cyrl-RS"/>
        </w:rPr>
      </w:pPr>
      <w:r w:rsidRPr="0023074F">
        <w:rPr>
          <w:rFonts w:asciiTheme="majorHAnsi" w:hAnsiTheme="majorHAnsi"/>
        </w:rPr>
        <w:t>01.10.</w:t>
      </w:r>
      <w:r w:rsidR="00CC2C5C" w:rsidRPr="0023074F">
        <w:rPr>
          <w:rFonts w:asciiTheme="majorHAnsi" w:hAnsiTheme="majorHAnsi"/>
          <w:lang w:val="sr-Cyrl-RS"/>
        </w:rPr>
        <w:t>2018.</w:t>
      </w:r>
      <w:r w:rsidRPr="0023074F">
        <w:rPr>
          <w:rFonts w:asciiTheme="majorHAnsi" w:hAnsiTheme="majorHAnsi"/>
        </w:rPr>
        <w:t xml:space="preserve"> – Посета и едукативн</w:t>
      </w:r>
      <w:r w:rsidR="00EA70D9" w:rsidRPr="0023074F">
        <w:rPr>
          <w:rFonts w:asciiTheme="majorHAnsi" w:hAnsiTheme="majorHAnsi"/>
        </w:rPr>
        <w:t>о предавање Хитне помоћи из Пан</w:t>
      </w:r>
      <w:r w:rsidRPr="0023074F">
        <w:rPr>
          <w:rFonts w:asciiTheme="majorHAnsi" w:hAnsiTheme="majorHAnsi"/>
        </w:rPr>
        <w:t>чева – прваци и забавиштанци уживали су у едукативном цртаћу у коме су могли да уоче у којим све ситуацијама Хитна помоћ реагује. Након тога су присутни доктори и медицинске сестре на забаван начин показали како се санирају поједине повреде како би деца научила како да реагују приликом нежељених ситуација и коме да се обрате за помоћ.</w:t>
      </w:r>
    </w:p>
    <w:p w:rsidR="00C84CC7" w:rsidRPr="0023074F" w:rsidRDefault="00C84CC7" w:rsidP="00F01448">
      <w:pPr>
        <w:jc w:val="both"/>
        <w:rPr>
          <w:rFonts w:asciiTheme="majorHAnsi" w:hAnsiTheme="majorHAnsi"/>
          <w:lang w:val="sr-Cyrl-RS"/>
        </w:rPr>
      </w:pPr>
    </w:p>
    <w:p w:rsidR="000D2FD5" w:rsidRPr="0023074F" w:rsidRDefault="000D2FD5" w:rsidP="00F01448">
      <w:pPr>
        <w:jc w:val="both"/>
        <w:rPr>
          <w:rFonts w:asciiTheme="majorHAnsi" w:hAnsiTheme="majorHAnsi"/>
          <w:lang w:val="sr-Cyrl-RS"/>
        </w:rPr>
      </w:pPr>
      <w:r w:rsidRPr="0023074F">
        <w:rPr>
          <w:rFonts w:asciiTheme="majorHAnsi" w:hAnsiTheme="majorHAnsi"/>
        </w:rPr>
        <w:t>23.10.</w:t>
      </w:r>
      <w:r w:rsidR="00EA70D9" w:rsidRPr="0023074F">
        <w:rPr>
          <w:rFonts w:asciiTheme="majorHAnsi" w:hAnsiTheme="majorHAnsi"/>
          <w:lang w:val="sr-Cyrl-RS"/>
        </w:rPr>
        <w:t>2018.</w:t>
      </w:r>
      <w:r w:rsidRPr="0023074F">
        <w:rPr>
          <w:rFonts w:asciiTheme="majorHAnsi" w:hAnsiTheme="majorHAnsi"/>
        </w:rPr>
        <w:t xml:space="preserve"> – У организацији Учитељског друштва Панчево, ученици четвртог разреда учествовали су у спортском такмичењу „Игре у школском дворишту“. Они су се том приликом такмичили са ученицима из Омољице а након тога дружили у просторијама њихове школе.</w:t>
      </w:r>
    </w:p>
    <w:p w:rsidR="00C84CC7" w:rsidRPr="0023074F" w:rsidRDefault="00C84CC7" w:rsidP="00F01448">
      <w:pPr>
        <w:jc w:val="both"/>
        <w:rPr>
          <w:rFonts w:asciiTheme="majorHAnsi" w:hAnsiTheme="majorHAnsi"/>
          <w:lang w:val="sr-Cyrl-RS"/>
        </w:rPr>
      </w:pPr>
    </w:p>
    <w:p w:rsidR="000D2FD5" w:rsidRPr="0023074F" w:rsidRDefault="000D2FD5" w:rsidP="00F01448">
      <w:pPr>
        <w:jc w:val="both"/>
        <w:rPr>
          <w:rFonts w:asciiTheme="majorHAnsi" w:hAnsiTheme="majorHAnsi"/>
          <w:lang w:val="sr-Cyrl-RS"/>
        </w:rPr>
      </w:pPr>
      <w:r w:rsidRPr="0023074F">
        <w:rPr>
          <w:rFonts w:asciiTheme="majorHAnsi" w:hAnsiTheme="majorHAnsi"/>
        </w:rPr>
        <w:lastRenderedPageBreak/>
        <w:t>24.10.</w:t>
      </w:r>
      <w:r w:rsidR="00EA70D9" w:rsidRPr="0023074F">
        <w:rPr>
          <w:rFonts w:asciiTheme="majorHAnsi" w:hAnsiTheme="majorHAnsi"/>
          <w:lang w:val="sr-Cyrl-RS"/>
        </w:rPr>
        <w:t>2018.</w:t>
      </w:r>
      <w:r w:rsidRPr="0023074F">
        <w:rPr>
          <w:rFonts w:asciiTheme="majorHAnsi" w:hAnsiTheme="majorHAnsi"/>
        </w:rPr>
        <w:t xml:space="preserve">- У сарадњи са локалном самоуправом Иваново ученици наше школе и њихови родитељи учествовали су у </w:t>
      </w:r>
      <w:r w:rsidR="00EA70D9" w:rsidRPr="0023074F">
        <w:rPr>
          <w:rFonts w:asciiTheme="majorHAnsi" w:hAnsiTheme="majorHAnsi"/>
          <w:lang w:val="sr-Cyrl-RS"/>
        </w:rPr>
        <w:t>о</w:t>
      </w:r>
      <w:r w:rsidRPr="0023074F">
        <w:rPr>
          <w:rFonts w:asciiTheme="majorHAnsi" w:hAnsiTheme="majorHAnsi"/>
        </w:rPr>
        <w:t>бележавању 150 година настанка села Иваново кроз учешће у Старим заборављеним играма.</w:t>
      </w:r>
    </w:p>
    <w:p w:rsidR="00C84CC7" w:rsidRPr="0023074F" w:rsidRDefault="00C84CC7" w:rsidP="00F01448">
      <w:pPr>
        <w:jc w:val="both"/>
        <w:rPr>
          <w:rFonts w:asciiTheme="majorHAnsi" w:hAnsiTheme="majorHAnsi"/>
          <w:lang w:val="sr-Cyrl-RS"/>
        </w:rPr>
      </w:pPr>
    </w:p>
    <w:p w:rsidR="000D2FD5" w:rsidRPr="0023074F" w:rsidRDefault="00410A80" w:rsidP="00F01448">
      <w:pPr>
        <w:jc w:val="both"/>
        <w:rPr>
          <w:rFonts w:asciiTheme="majorHAnsi" w:hAnsiTheme="majorHAnsi"/>
          <w:lang w:val="sr-Cyrl-RS"/>
        </w:rPr>
      </w:pPr>
      <w:r w:rsidRPr="0023074F">
        <w:rPr>
          <w:rFonts w:asciiTheme="majorHAnsi" w:hAnsiTheme="majorHAnsi"/>
          <w:lang w:val="sr-Cyrl-RS"/>
        </w:rPr>
        <w:t>06.</w:t>
      </w:r>
      <w:r w:rsidR="000D2FD5" w:rsidRPr="0023074F">
        <w:rPr>
          <w:rFonts w:asciiTheme="majorHAnsi" w:hAnsiTheme="majorHAnsi"/>
          <w:lang w:val="sr-Cyrl-RS"/>
        </w:rPr>
        <w:t>11.</w:t>
      </w:r>
      <w:r w:rsidRPr="0023074F">
        <w:rPr>
          <w:rFonts w:asciiTheme="majorHAnsi" w:hAnsiTheme="majorHAnsi"/>
          <w:lang w:val="sr-Cyrl-RS"/>
        </w:rPr>
        <w:t>2018.</w:t>
      </w:r>
      <w:r w:rsidR="000D2FD5" w:rsidRPr="0023074F">
        <w:rPr>
          <w:rFonts w:asciiTheme="majorHAnsi" w:hAnsiTheme="majorHAnsi"/>
          <w:lang w:val="sr-Cyrl-RS"/>
        </w:rPr>
        <w:t xml:space="preserve"> – Еко-патрола „Боље торба у руци него кеса на грани“ – ученици првог разреда анкетирали су грађане Иванова у центру села да ли више користе пл</w:t>
      </w:r>
      <w:r w:rsidRPr="0023074F">
        <w:rPr>
          <w:rFonts w:asciiTheme="majorHAnsi" w:hAnsiTheme="majorHAnsi"/>
          <w:lang w:val="sr-Cyrl-RS"/>
        </w:rPr>
        <w:t>а</w:t>
      </w:r>
      <w:r w:rsidR="000D2FD5" w:rsidRPr="0023074F">
        <w:rPr>
          <w:rFonts w:asciiTheme="majorHAnsi" w:hAnsiTheme="majorHAnsi"/>
          <w:lang w:val="sr-Cyrl-RS"/>
        </w:rPr>
        <w:t>стичне кесе или платнене торбе, цегере или др. То</w:t>
      </w:r>
      <w:r w:rsidRPr="0023074F">
        <w:rPr>
          <w:rFonts w:asciiTheme="majorHAnsi" w:hAnsiTheme="majorHAnsi"/>
          <w:lang w:val="sr-Cyrl-RS"/>
        </w:rPr>
        <w:t xml:space="preserve">м приликом су транспарентима </w:t>
      </w:r>
      <w:r w:rsidR="000D2FD5" w:rsidRPr="0023074F">
        <w:rPr>
          <w:rFonts w:asciiTheme="majorHAnsi" w:hAnsiTheme="majorHAnsi"/>
          <w:lang w:val="sr-Cyrl-RS"/>
        </w:rPr>
        <w:t xml:space="preserve"> и </w:t>
      </w:r>
      <w:r w:rsidRPr="0023074F">
        <w:rPr>
          <w:rFonts w:asciiTheme="majorHAnsi" w:hAnsiTheme="majorHAnsi"/>
          <w:lang w:val="sr-Cyrl-RS"/>
        </w:rPr>
        <w:t>разговором</w:t>
      </w:r>
      <w:r w:rsidR="000D2FD5" w:rsidRPr="0023074F">
        <w:rPr>
          <w:rFonts w:asciiTheme="majorHAnsi" w:hAnsiTheme="majorHAnsi"/>
          <w:lang w:val="sr-Cyrl-RS"/>
        </w:rPr>
        <w:t xml:space="preserve"> са суграђанима будили свест о очувању наше животне средине. </w:t>
      </w:r>
    </w:p>
    <w:p w:rsidR="00F04032" w:rsidRPr="0023074F" w:rsidRDefault="00F04032" w:rsidP="00F01448">
      <w:pPr>
        <w:jc w:val="both"/>
        <w:rPr>
          <w:rFonts w:asciiTheme="majorHAnsi" w:hAnsiTheme="majorHAnsi"/>
          <w:lang w:val="sr-Cyrl-RS"/>
        </w:rPr>
      </w:pPr>
    </w:p>
    <w:p w:rsidR="00F04032" w:rsidRPr="0023074F" w:rsidRDefault="00F04032" w:rsidP="00F04032">
      <w:pPr>
        <w:jc w:val="both"/>
        <w:rPr>
          <w:rFonts w:asciiTheme="majorHAnsi" w:hAnsiTheme="majorHAnsi"/>
        </w:rPr>
      </w:pPr>
      <w:r w:rsidRPr="0023074F">
        <w:rPr>
          <w:rFonts w:asciiTheme="majorHAnsi" w:hAnsiTheme="majorHAnsi"/>
          <w:lang w:val="sr-Cyrl-RS"/>
        </w:rPr>
        <w:t>16.11.2018.</w:t>
      </w:r>
      <w:r w:rsidRPr="0023074F">
        <w:rPr>
          <w:rFonts w:asciiTheme="majorHAnsi" w:hAnsiTheme="majorHAnsi"/>
        </w:rPr>
        <w:t xml:space="preserve"> </w:t>
      </w:r>
      <w:r w:rsidRPr="0023074F">
        <w:rPr>
          <w:rFonts w:asciiTheme="majorHAnsi" w:hAnsiTheme="majorHAnsi"/>
          <w:lang w:val="sr-Cyrl-RS"/>
        </w:rPr>
        <w:t>- У</w:t>
      </w:r>
      <w:r w:rsidRPr="0023074F">
        <w:rPr>
          <w:rFonts w:asciiTheme="majorHAnsi" w:hAnsiTheme="majorHAnsi"/>
        </w:rPr>
        <w:t xml:space="preserve">ченици који изучавају бугарски језик заједно са својим вршњацима из школе у Омољици и „Мика Антић“ из Панчева представили </w:t>
      </w:r>
      <w:r w:rsidRPr="0023074F">
        <w:rPr>
          <w:rFonts w:asciiTheme="majorHAnsi" w:hAnsiTheme="majorHAnsi"/>
          <w:lang w:val="sr-Cyrl-RS"/>
        </w:rPr>
        <w:t xml:space="preserve">су се </w:t>
      </w:r>
      <w:r w:rsidRPr="0023074F">
        <w:rPr>
          <w:rFonts w:asciiTheme="majorHAnsi" w:hAnsiTheme="majorHAnsi"/>
        </w:rPr>
        <w:t>на „Бугаријади“ која је одржана у Новом Саду.</w:t>
      </w:r>
    </w:p>
    <w:p w:rsidR="00C84CC7" w:rsidRPr="0023074F" w:rsidRDefault="00C84CC7" w:rsidP="00F01448">
      <w:pPr>
        <w:jc w:val="both"/>
        <w:rPr>
          <w:rFonts w:asciiTheme="majorHAnsi" w:hAnsiTheme="majorHAnsi"/>
          <w:lang w:val="sr-Cyrl-RS"/>
        </w:rPr>
      </w:pPr>
    </w:p>
    <w:p w:rsidR="000D2FD5" w:rsidRPr="0023074F" w:rsidRDefault="00410A80" w:rsidP="00F01448">
      <w:pPr>
        <w:spacing w:after="160" w:line="256" w:lineRule="auto"/>
        <w:jc w:val="both"/>
        <w:rPr>
          <w:rFonts w:asciiTheme="majorHAnsi" w:hAnsiTheme="majorHAnsi"/>
          <w:lang w:val="sr-Cyrl-RS"/>
        </w:rPr>
      </w:pPr>
      <w:r w:rsidRPr="0023074F">
        <w:rPr>
          <w:rFonts w:asciiTheme="majorHAnsi" w:hAnsiTheme="majorHAnsi"/>
          <w:lang w:val="sr-Cyrl-RS"/>
        </w:rPr>
        <w:t>23.</w:t>
      </w:r>
      <w:r w:rsidR="000D2FD5" w:rsidRPr="0023074F">
        <w:rPr>
          <w:rFonts w:asciiTheme="majorHAnsi" w:hAnsiTheme="majorHAnsi"/>
          <w:lang w:val="sr-Cyrl-RS"/>
        </w:rPr>
        <w:t>11.</w:t>
      </w:r>
      <w:r w:rsidRPr="0023074F">
        <w:rPr>
          <w:rFonts w:asciiTheme="majorHAnsi" w:hAnsiTheme="majorHAnsi"/>
          <w:lang w:val="sr-Cyrl-RS"/>
        </w:rPr>
        <w:t>2018.</w:t>
      </w:r>
      <w:r w:rsidR="000D2FD5" w:rsidRPr="0023074F">
        <w:rPr>
          <w:rFonts w:asciiTheme="majorHAnsi" w:hAnsiTheme="majorHAnsi"/>
          <w:lang w:val="sr-Cyrl-RS"/>
        </w:rPr>
        <w:t xml:space="preserve"> - „Ми смо читалићи“ – у нижим разредима огранизована је прослава поводом завршетка обраде свих штампаних слова првом разреду.  Сви ученици су се заједно дружили и играли. </w:t>
      </w:r>
    </w:p>
    <w:p w:rsidR="00410A80" w:rsidRPr="0023074F" w:rsidRDefault="00410A80" w:rsidP="00F01448">
      <w:pPr>
        <w:spacing w:after="160" w:line="256" w:lineRule="auto"/>
        <w:jc w:val="both"/>
        <w:rPr>
          <w:rFonts w:asciiTheme="majorHAnsi" w:hAnsiTheme="majorHAnsi"/>
          <w:lang w:val="sr-Cyrl-RS"/>
        </w:rPr>
      </w:pPr>
      <w:r w:rsidRPr="0023074F">
        <w:rPr>
          <w:rFonts w:asciiTheme="majorHAnsi" w:hAnsiTheme="majorHAnsi"/>
          <w:lang w:val="sr-Cyrl-RS"/>
        </w:rPr>
        <w:t>20.</w:t>
      </w:r>
      <w:r w:rsidR="000D2FD5" w:rsidRPr="0023074F">
        <w:rPr>
          <w:rFonts w:asciiTheme="majorHAnsi" w:hAnsiTheme="majorHAnsi"/>
          <w:lang w:val="sr-Cyrl-RS"/>
        </w:rPr>
        <w:t>12.</w:t>
      </w:r>
      <w:r w:rsidRPr="0023074F">
        <w:rPr>
          <w:rFonts w:asciiTheme="majorHAnsi" w:hAnsiTheme="majorHAnsi"/>
          <w:lang w:val="sr-Cyrl-RS"/>
        </w:rPr>
        <w:t>2018.</w:t>
      </w:r>
      <w:r w:rsidR="000D2FD5" w:rsidRPr="0023074F">
        <w:rPr>
          <w:rFonts w:asciiTheme="majorHAnsi" w:hAnsiTheme="majorHAnsi"/>
          <w:lang w:val="sr-Cyrl-RS"/>
        </w:rPr>
        <w:t xml:space="preserve"> – Божићна радионица -  Прављење божићних и новогодишњих украса и честитки. Национална телевизија РТС снимила је део предпразничког амбијента у нашој школи. </w:t>
      </w:r>
    </w:p>
    <w:p w:rsidR="000D2FD5" w:rsidRPr="0023074F" w:rsidRDefault="00410A80" w:rsidP="00F01448">
      <w:pPr>
        <w:spacing w:after="160" w:line="256" w:lineRule="auto"/>
        <w:jc w:val="both"/>
        <w:rPr>
          <w:rFonts w:asciiTheme="majorHAnsi" w:hAnsiTheme="majorHAnsi"/>
          <w:lang w:val="sr-Cyrl-RS"/>
        </w:rPr>
      </w:pPr>
      <w:r w:rsidRPr="0023074F">
        <w:rPr>
          <w:rFonts w:asciiTheme="majorHAnsi" w:hAnsiTheme="majorHAnsi"/>
          <w:lang w:val="sr-Cyrl-RS"/>
        </w:rPr>
        <w:t>21.</w:t>
      </w:r>
      <w:r w:rsidR="000D2FD5" w:rsidRPr="0023074F">
        <w:rPr>
          <w:rFonts w:asciiTheme="majorHAnsi" w:hAnsiTheme="majorHAnsi"/>
          <w:lang w:val="sr-Cyrl-RS"/>
        </w:rPr>
        <w:t>12.</w:t>
      </w:r>
      <w:r w:rsidRPr="0023074F">
        <w:rPr>
          <w:rFonts w:asciiTheme="majorHAnsi" w:hAnsiTheme="majorHAnsi"/>
          <w:lang w:val="sr-Cyrl-RS"/>
        </w:rPr>
        <w:t>2018.</w:t>
      </w:r>
      <w:r w:rsidR="000D2FD5" w:rsidRPr="0023074F">
        <w:rPr>
          <w:rFonts w:asciiTheme="majorHAnsi" w:hAnsiTheme="majorHAnsi"/>
          <w:lang w:val="sr-Cyrl-RS"/>
        </w:rPr>
        <w:t xml:space="preserve"> Новогодишњи базар у Панчеву – на платоу у центру града, ученици који похађају мађарски језик, учествују у програму који је организован у оквиру новогодишњег базара у Панчеву. </w:t>
      </w:r>
    </w:p>
    <w:p w:rsidR="000D2FD5" w:rsidRPr="0023074F" w:rsidRDefault="000D2FD5" w:rsidP="00F01448">
      <w:pPr>
        <w:spacing w:after="160" w:line="256" w:lineRule="auto"/>
        <w:jc w:val="both"/>
        <w:rPr>
          <w:rFonts w:asciiTheme="majorHAnsi" w:hAnsiTheme="majorHAnsi"/>
          <w:lang w:val="sr-Cyrl-RS"/>
        </w:rPr>
      </w:pPr>
      <w:r w:rsidRPr="0023074F">
        <w:rPr>
          <w:rFonts w:asciiTheme="majorHAnsi" w:hAnsiTheme="majorHAnsi"/>
          <w:lang w:val="sr-Cyrl-RS"/>
        </w:rPr>
        <w:t>22.01.</w:t>
      </w:r>
      <w:r w:rsidR="00E8372A" w:rsidRPr="0023074F">
        <w:rPr>
          <w:rFonts w:asciiTheme="majorHAnsi" w:hAnsiTheme="majorHAnsi"/>
          <w:lang w:val="sr-Cyrl-RS"/>
        </w:rPr>
        <w:t>2019.</w:t>
      </w:r>
      <w:r w:rsidRPr="0023074F">
        <w:rPr>
          <w:rFonts w:asciiTheme="majorHAnsi" w:hAnsiTheme="majorHAnsi"/>
          <w:lang w:val="sr-Cyrl-RS"/>
        </w:rPr>
        <w:t xml:space="preserve"> Школско такмичење математике- ученици трећег и четвртог разреда учествовали су у овом такмичењу.</w:t>
      </w:r>
      <w:r w:rsidR="00E8372A" w:rsidRPr="0023074F">
        <w:rPr>
          <w:rFonts w:asciiTheme="majorHAnsi" w:hAnsiTheme="majorHAnsi"/>
          <w:lang w:val="sr-Cyrl-RS"/>
        </w:rPr>
        <w:t xml:space="preserve"> Једна у</w:t>
      </w:r>
      <w:r w:rsidRPr="0023074F">
        <w:rPr>
          <w:rFonts w:asciiTheme="majorHAnsi" w:hAnsiTheme="majorHAnsi"/>
          <w:lang w:val="sr-Cyrl-RS"/>
        </w:rPr>
        <w:t xml:space="preserve">ченица 4. разреда </w:t>
      </w:r>
      <w:r w:rsidR="00E8372A" w:rsidRPr="0023074F">
        <w:rPr>
          <w:rFonts w:asciiTheme="majorHAnsi" w:hAnsiTheme="majorHAnsi"/>
          <w:lang w:val="sr-Cyrl-RS"/>
        </w:rPr>
        <w:t>представљала је школу</w:t>
      </w:r>
      <w:r w:rsidRPr="0023074F">
        <w:rPr>
          <w:rFonts w:asciiTheme="majorHAnsi" w:hAnsiTheme="majorHAnsi"/>
          <w:lang w:val="sr-Cyrl-RS"/>
        </w:rPr>
        <w:t xml:space="preserve"> на </w:t>
      </w:r>
      <w:r w:rsidR="00E8372A" w:rsidRPr="0023074F">
        <w:rPr>
          <w:rFonts w:asciiTheme="majorHAnsi" w:hAnsiTheme="majorHAnsi"/>
          <w:lang w:val="sr-Cyrl-RS"/>
        </w:rPr>
        <w:t>о</w:t>
      </w:r>
      <w:r w:rsidRPr="0023074F">
        <w:rPr>
          <w:rFonts w:asciiTheme="majorHAnsi" w:hAnsiTheme="majorHAnsi"/>
          <w:lang w:val="sr-Cyrl-RS"/>
        </w:rPr>
        <w:t>пштинско</w:t>
      </w:r>
      <w:r w:rsidR="00E8372A" w:rsidRPr="0023074F">
        <w:rPr>
          <w:rFonts w:asciiTheme="majorHAnsi" w:hAnsiTheme="majorHAnsi"/>
          <w:lang w:val="sr-Cyrl-RS"/>
        </w:rPr>
        <w:t>м</w:t>
      </w:r>
      <w:r w:rsidRPr="0023074F">
        <w:rPr>
          <w:rFonts w:asciiTheme="majorHAnsi" w:hAnsiTheme="majorHAnsi"/>
          <w:lang w:val="sr-Cyrl-RS"/>
        </w:rPr>
        <w:t xml:space="preserve"> такмичењ</w:t>
      </w:r>
      <w:r w:rsidR="00E8372A" w:rsidRPr="0023074F">
        <w:rPr>
          <w:rFonts w:asciiTheme="majorHAnsi" w:hAnsiTheme="majorHAnsi"/>
          <w:lang w:val="sr-Cyrl-RS"/>
        </w:rPr>
        <w:t>у</w:t>
      </w:r>
      <w:r w:rsidR="00C84CC7" w:rsidRPr="0023074F">
        <w:rPr>
          <w:rFonts w:asciiTheme="majorHAnsi" w:hAnsiTheme="majorHAnsi"/>
          <w:lang w:val="sr-Cyrl-RS"/>
        </w:rPr>
        <w:t>.</w:t>
      </w:r>
    </w:p>
    <w:p w:rsidR="000D2FD5" w:rsidRPr="0023074F" w:rsidRDefault="00E8372A" w:rsidP="00F01448">
      <w:pPr>
        <w:spacing w:after="160" w:line="256" w:lineRule="auto"/>
        <w:jc w:val="both"/>
        <w:rPr>
          <w:rFonts w:asciiTheme="majorHAnsi" w:hAnsiTheme="majorHAnsi"/>
          <w:lang w:val="sr-Cyrl-RS"/>
        </w:rPr>
      </w:pPr>
      <w:r w:rsidRPr="0023074F">
        <w:rPr>
          <w:rFonts w:asciiTheme="majorHAnsi" w:hAnsiTheme="majorHAnsi"/>
          <w:lang w:val="sr-Cyrl-RS"/>
        </w:rPr>
        <w:t>27.01.2019.- Светосавска академија</w:t>
      </w:r>
      <w:r w:rsidR="00C84CC7" w:rsidRPr="0023074F">
        <w:rPr>
          <w:rFonts w:asciiTheme="majorHAnsi" w:hAnsiTheme="majorHAnsi"/>
          <w:lang w:val="sr-Cyrl-RS"/>
        </w:rPr>
        <w:t>.</w:t>
      </w:r>
    </w:p>
    <w:p w:rsidR="00826992" w:rsidRPr="0023074F" w:rsidRDefault="00826992" w:rsidP="00F01448">
      <w:pPr>
        <w:spacing w:after="160" w:line="256" w:lineRule="auto"/>
        <w:jc w:val="both"/>
        <w:rPr>
          <w:rFonts w:asciiTheme="majorHAnsi" w:hAnsiTheme="majorHAnsi"/>
          <w:iCs/>
          <w:lang w:val="sr-Cyrl-RS"/>
        </w:rPr>
      </w:pPr>
      <w:r w:rsidRPr="0023074F">
        <w:rPr>
          <w:rFonts w:asciiTheme="majorHAnsi" w:hAnsiTheme="majorHAnsi"/>
          <w:iCs/>
          <w:lang w:val="sr-Cyrl-RS"/>
        </w:rPr>
        <w:t xml:space="preserve">21.02.2019.-  учествовање у манифестацији </w:t>
      </w:r>
      <w:r w:rsidR="00C84CC7" w:rsidRPr="0023074F">
        <w:rPr>
          <w:rFonts w:asciiTheme="majorHAnsi" w:hAnsiTheme="majorHAnsi"/>
          <w:iCs/>
          <w:lang w:val="sr-Cyrl-RS"/>
        </w:rPr>
        <w:t>Међународни</w:t>
      </w:r>
      <w:r w:rsidRPr="0023074F">
        <w:rPr>
          <w:rFonts w:asciiTheme="majorHAnsi" w:hAnsiTheme="majorHAnsi"/>
          <w:iCs/>
          <w:lang w:val="sr-Cyrl-RS"/>
        </w:rPr>
        <w:t xml:space="preserve"> дан матерњег језика</w:t>
      </w:r>
      <w:r w:rsidR="00C84CC7" w:rsidRPr="0023074F">
        <w:rPr>
          <w:rFonts w:asciiTheme="majorHAnsi" w:hAnsiTheme="majorHAnsi"/>
          <w:iCs/>
          <w:lang w:val="sr-Cyrl-RS"/>
        </w:rPr>
        <w:t>.</w:t>
      </w:r>
    </w:p>
    <w:p w:rsidR="00E8372A" w:rsidRPr="0023074F" w:rsidRDefault="000D2FD5" w:rsidP="00F01448">
      <w:pPr>
        <w:spacing w:after="160" w:line="256" w:lineRule="auto"/>
        <w:jc w:val="both"/>
        <w:rPr>
          <w:rFonts w:asciiTheme="majorHAnsi" w:hAnsiTheme="majorHAnsi"/>
          <w:lang w:val="sr-Cyrl-RS"/>
        </w:rPr>
      </w:pPr>
      <w:r w:rsidRPr="0023074F">
        <w:rPr>
          <w:rFonts w:asciiTheme="majorHAnsi" w:hAnsiTheme="majorHAnsi"/>
          <w:lang w:val="sr-Cyrl-RS"/>
        </w:rPr>
        <w:t>14.03.</w:t>
      </w:r>
      <w:r w:rsidR="00E8372A" w:rsidRPr="0023074F">
        <w:rPr>
          <w:rFonts w:asciiTheme="majorHAnsi" w:hAnsiTheme="majorHAnsi"/>
          <w:lang w:val="sr-Cyrl-RS"/>
        </w:rPr>
        <w:t xml:space="preserve">2019. </w:t>
      </w:r>
      <w:r w:rsidRPr="0023074F">
        <w:rPr>
          <w:rFonts w:asciiTheme="majorHAnsi" w:hAnsiTheme="majorHAnsi"/>
          <w:lang w:val="sr-Cyrl-RS"/>
        </w:rPr>
        <w:t xml:space="preserve">- „Мислиша“- </w:t>
      </w:r>
      <w:r w:rsidR="00E8372A" w:rsidRPr="0023074F">
        <w:rPr>
          <w:rFonts w:asciiTheme="majorHAnsi" w:hAnsiTheme="majorHAnsi"/>
          <w:lang w:val="sr-Cyrl-RS"/>
        </w:rPr>
        <w:t>међународно математичко такмичење организовано у нашој школи за ученике</w:t>
      </w:r>
      <w:r w:rsidR="00C84CC7" w:rsidRPr="0023074F">
        <w:rPr>
          <w:rFonts w:asciiTheme="majorHAnsi" w:hAnsiTheme="majorHAnsi"/>
          <w:lang w:val="sr-Cyrl-RS"/>
        </w:rPr>
        <w:t xml:space="preserve"> од 2-6. разреда.</w:t>
      </w:r>
    </w:p>
    <w:p w:rsidR="000D2FD5" w:rsidRPr="0023074F" w:rsidRDefault="00E8372A" w:rsidP="00F01448">
      <w:pPr>
        <w:spacing w:after="160" w:line="256" w:lineRule="auto"/>
        <w:jc w:val="both"/>
        <w:rPr>
          <w:rFonts w:asciiTheme="majorHAnsi" w:hAnsiTheme="majorHAnsi"/>
          <w:lang w:val="sr-Cyrl-RS"/>
        </w:rPr>
      </w:pPr>
      <w:r w:rsidRPr="0023074F">
        <w:rPr>
          <w:rFonts w:asciiTheme="majorHAnsi" w:hAnsiTheme="majorHAnsi"/>
          <w:lang w:val="sr-Cyrl-RS"/>
        </w:rPr>
        <w:t>16.03.2019</w:t>
      </w:r>
      <w:r w:rsidR="000D2FD5" w:rsidRPr="0023074F">
        <w:rPr>
          <w:rFonts w:asciiTheme="majorHAnsi" w:hAnsiTheme="majorHAnsi"/>
          <w:lang w:val="sr-Cyrl-RS"/>
        </w:rPr>
        <w:t>.-Приредба поводом Дана школе-</w:t>
      </w:r>
      <w:r w:rsidRPr="0023074F">
        <w:rPr>
          <w:rFonts w:asciiTheme="majorHAnsi" w:hAnsiTheme="majorHAnsi"/>
          <w:lang w:val="sr-Cyrl-RS"/>
        </w:rPr>
        <w:t xml:space="preserve"> у препуној сали Дома културе ученици су се представили </w:t>
      </w:r>
      <w:r w:rsidR="00DF36D6" w:rsidRPr="0023074F">
        <w:rPr>
          <w:rFonts w:asciiTheme="majorHAnsi" w:hAnsiTheme="majorHAnsi"/>
          <w:lang w:val="sr-Cyrl-RS"/>
        </w:rPr>
        <w:t>певањем, глумом, рецитовањем... Најбољи ученици и наставници су похваљени и награђени пригодним поклонима. Традиционално на крају приредбе заједно са наставницима отпевали су зајеничку песму, а то је овог пута била Химна Иванову</w:t>
      </w:r>
    </w:p>
    <w:p w:rsidR="005E2010" w:rsidRPr="0023074F" w:rsidRDefault="000D2FD5" w:rsidP="00F01448">
      <w:pPr>
        <w:jc w:val="both"/>
        <w:rPr>
          <w:rFonts w:asciiTheme="majorHAnsi" w:eastAsia="Calibri" w:hAnsiTheme="majorHAnsi"/>
          <w:lang w:val="sr-Cyrl-RS"/>
        </w:rPr>
      </w:pPr>
      <w:r w:rsidRPr="0023074F">
        <w:rPr>
          <w:rFonts w:asciiTheme="majorHAnsi" w:hAnsiTheme="majorHAnsi"/>
          <w:lang w:val="sr-Cyrl-RS"/>
        </w:rPr>
        <w:t>21.03.</w:t>
      </w:r>
      <w:r w:rsidR="009762F4" w:rsidRPr="0023074F">
        <w:rPr>
          <w:rFonts w:asciiTheme="majorHAnsi" w:hAnsiTheme="majorHAnsi"/>
          <w:lang w:val="sr-Cyrl-RS"/>
        </w:rPr>
        <w:t>2019.</w:t>
      </w:r>
      <w:r w:rsidRPr="0023074F">
        <w:rPr>
          <w:rFonts w:asciiTheme="majorHAnsi" w:hAnsiTheme="majorHAnsi"/>
          <w:lang w:val="sr-Cyrl-RS"/>
        </w:rPr>
        <w:t>- „Читалићи“-</w:t>
      </w:r>
      <w:r w:rsidR="005E2010" w:rsidRPr="0023074F">
        <w:rPr>
          <w:rFonts w:asciiTheme="majorHAnsi" w:eastAsia="Calibri" w:hAnsiTheme="majorHAnsi"/>
          <w:lang w:val="sr-Cyrl-RS"/>
        </w:rPr>
        <w:t xml:space="preserve"> </w:t>
      </w:r>
      <w:r w:rsidR="001D2541" w:rsidRPr="0023074F">
        <w:rPr>
          <w:rFonts w:asciiTheme="majorHAnsi" w:eastAsia="Calibri" w:hAnsiTheme="majorHAnsi"/>
          <w:lang w:val="sr-Cyrl-RS"/>
        </w:rPr>
        <w:t>Домаћини општинског и окружног такмичења.</w:t>
      </w:r>
    </w:p>
    <w:p w:rsidR="00C84CC7" w:rsidRPr="0023074F" w:rsidRDefault="00C84CC7" w:rsidP="00F01448">
      <w:pPr>
        <w:jc w:val="both"/>
        <w:rPr>
          <w:rFonts w:asciiTheme="majorHAnsi" w:eastAsia="Calibri" w:hAnsiTheme="majorHAnsi"/>
          <w:lang w:val="sr-Cyrl-RS"/>
        </w:rPr>
      </w:pPr>
    </w:p>
    <w:p w:rsidR="009762F4" w:rsidRPr="0023074F" w:rsidRDefault="009762F4" w:rsidP="00F01448">
      <w:pPr>
        <w:spacing w:after="200" w:line="276" w:lineRule="auto"/>
        <w:jc w:val="both"/>
        <w:rPr>
          <w:rFonts w:asciiTheme="majorHAnsi" w:eastAsia="Calibri" w:hAnsiTheme="majorHAnsi"/>
          <w:lang w:val="sr-Cyrl-RS"/>
        </w:rPr>
      </w:pPr>
      <w:r w:rsidRPr="0023074F">
        <w:rPr>
          <w:rFonts w:asciiTheme="majorHAnsi" w:eastAsia="Calibri" w:hAnsiTheme="majorHAnsi"/>
          <w:lang w:val="sr-Cyrl-RS"/>
        </w:rPr>
        <w:t>1</w:t>
      </w:r>
      <w:r w:rsidR="00F01448" w:rsidRPr="0023074F">
        <w:rPr>
          <w:rFonts w:asciiTheme="majorHAnsi" w:eastAsia="Calibri" w:hAnsiTheme="majorHAnsi"/>
          <w:lang w:val="sr-Cyrl-RS"/>
        </w:rPr>
        <w:t>7.</w:t>
      </w:r>
      <w:r w:rsidR="00426036" w:rsidRPr="0023074F">
        <w:rPr>
          <w:rFonts w:asciiTheme="majorHAnsi" w:eastAsia="Calibri" w:hAnsiTheme="majorHAnsi"/>
          <w:lang w:val="sr-Cyrl-RS"/>
        </w:rPr>
        <w:t>04.</w:t>
      </w:r>
      <w:r w:rsidRPr="0023074F">
        <w:rPr>
          <w:rFonts w:asciiTheme="majorHAnsi" w:eastAsia="Calibri" w:hAnsiTheme="majorHAnsi"/>
          <w:lang w:val="sr-Cyrl-RS"/>
        </w:rPr>
        <w:t>2019. – Ускршњи базар – У дворишту наше школе ученици нижих разреда прикључили су се активности пројекта првог разреда (Пројектна настава). Организована је приредба и продајна изложба поводом Ускршњег празника.</w:t>
      </w:r>
    </w:p>
    <w:p w:rsidR="007352FB" w:rsidRPr="0023074F" w:rsidRDefault="007352FB" w:rsidP="00F01448">
      <w:pPr>
        <w:spacing w:after="200" w:line="276" w:lineRule="auto"/>
        <w:jc w:val="both"/>
        <w:rPr>
          <w:rFonts w:asciiTheme="majorHAnsi" w:eastAsia="Calibri" w:hAnsiTheme="majorHAnsi"/>
          <w:iCs/>
          <w:lang w:val="sr-Cyrl-RS"/>
        </w:rPr>
      </w:pPr>
      <w:r w:rsidRPr="0023074F">
        <w:rPr>
          <w:rFonts w:asciiTheme="majorHAnsi" w:eastAsia="Calibri" w:hAnsiTheme="majorHAnsi"/>
          <w:iCs/>
          <w:lang w:val="sr-Cyrl-RS"/>
        </w:rPr>
        <w:t xml:space="preserve">16.05.2019.- Ученици виших разреда који похађају  драмску секцију  наступили су  у Плочици на позоришном маратону и извели </w:t>
      </w:r>
      <w:r w:rsidR="00F01448" w:rsidRPr="0023074F">
        <w:rPr>
          <w:rFonts w:asciiTheme="majorHAnsi" w:eastAsia="Calibri" w:hAnsiTheme="majorHAnsi"/>
          <w:iCs/>
          <w:lang w:val="sr-Cyrl-RS"/>
        </w:rPr>
        <w:t>Модерну бајку</w:t>
      </w:r>
      <w:r w:rsidR="00C84CC7" w:rsidRPr="0023074F">
        <w:rPr>
          <w:rFonts w:asciiTheme="majorHAnsi" w:eastAsia="Calibri" w:hAnsiTheme="majorHAnsi"/>
          <w:iCs/>
          <w:lang w:val="sr-Cyrl-RS"/>
        </w:rPr>
        <w:t>.</w:t>
      </w:r>
    </w:p>
    <w:p w:rsidR="009762F4" w:rsidRPr="0023074F" w:rsidRDefault="009762F4" w:rsidP="00F01448">
      <w:pPr>
        <w:spacing w:after="200" w:line="276" w:lineRule="auto"/>
        <w:jc w:val="both"/>
        <w:rPr>
          <w:rFonts w:asciiTheme="majorHAnsi" w:eastAsia="Calibri" w:hAnsiTheme="majorHAnsi"/>
          <w:lang w:val="sr-Cyrl-RS"/>
        </w:rPr>
      </w:pPr>
      <w:r w:rsidRPr="0023074F">
        <w:rPr>
          <w:rFonts w:asciiTheme="majorHAnsi" w:eastAsia="Calibri" w:hAnsiTheme="majorHAnsi"/>
          <w:lang w:val="sr-Cyrl-RS"/>
        </w:rPr>
        <w:lastRenderedPageBreak/>
        <w:t>18.05.</w:t>
      </w:r>
      <w:r w:rsidR="00426036" w:rsidRPr="0023074F">
        <w:rPr>
          <w:rFonts w:asciiTheme="majorHAnsi" w:eastAsia="Calibri" w:hAnsiTheme="majorHAnsi"/>
          <w:lang w:val="sr-Cyrl-RS"/>
        </w:rPr>
        <w:t xml:space="preserve">2019.- У школском дворишту одржан је шести по реду </w:t>
      </w:r>
      <w:r w:rsidRPr="0023074F">
        <w:rPr>
          <w:rFonts w:asciiTheme="majorHAnsi" w:eastAsia="Calibri" w:hAnsiTheme="majorHAnsi"/>
          <w:lang w:val="sr-Cyrl-RS"/>
        </w:rPr>
        <w:t xml:space="preserve"> „Дан кућних љубимаца“ у оквиру кога је био расписан  литерарни и ликовни конкурс с темом „</w:t>
      </w:r>
      <w:r w:rsidR="00B46278" w:rsidRPr="0023074F">
        <w:rPr>
          <w:rFonts w:asciiTheme="majorHAnsi" w:eastAsia="Calibri" w:hAnsiTheme="majorHAnsi"/>
          <w:lang w:val="sr-Cyrl-RS"/>
        </w:rPr>
        <w:t>Један дан са мојим пријатељем-мојим кућним љубимцем“</w:t>
      </w:r>
      <w:r w:rsidRPr="0023074F">
        <w:rPr>
          <w:rFonts w:asciiTheme="majorHAnsi" w:eastAsia="Calibri" w:hAnsiTheme="majorHAnsi"/>
          <w:lang w:val="sr-Cyrl-RS"/>
        </w:rPr>
        <w:t>.</w:t>
      </w:r>
      <w:r w:rsidR="00B46278" w:rsidRPr="0023074F">
        <w:rPr>
          <w:rFonts w:asciiTheme="majorHAnsi" w:eastAsia="Calibri" w:hAnsiTheme="majorHAnsi"/>
          <w:lang w:val="sr-Cyrl-RS"/>
        </w:rPr>
        <w:t xml:space="preserve"> </w:t>
      </w:r>
      <w:r w:rsidRPr="0023074F">
        <w:rPr>
          <w:rFonts w:asciiTheme="majorHAnsi" w:eastAsia="Calibri" w:hAnsiTheme="majorHAnsi"/>
          <w:lang w:val="sr-Cyrl-RS"/>
        </w:rPr>
        <w:t>Циљ је био да ученици схвате праву вредност животиња и да напишу или илусрују на који начим показују свом љубимцу да им је стало до њега. Размишљајући о својој љубави према животиња, размишљали су и о својим правима и обавезама у опхођењу са њима.</w:t>
      </w:r>
      <w:r w:rsidR="00B46278" w:rsidRPr="0023074F">
        <w:rPr>
          <w:rFonts w:asciiTheme="majorHAnsi" w:eastAsia="Calibri" w:hAnsiTheme="majorHAnsi"/>
          <w:lang w:val="sr-Cyrl-RS"/>
        </w:rPr>
        <w:t xml:space="preserve"> За</w:t>
      </w:r>
      <w:r w:rsidRPr="0023074F">
        <w:rPr>
          <w:rFonts w:asciiTheme="majorHAnsi" w:eastAsia="Calibri" w:hAnsiTheme="majorHAnsi"/>
          <w:lang w:val="sr-Cyrl-RS"/>
        </w:rPr>
        <w:t xml:space="preserve"> свој литерарни рад похваљени </w:t>
      </w:r>
      <w:r w:rsidR="00B46278" w:rsidRPr="0023074F">
        <w:rPr>
          <w:rFonts w:asciiTheme="majorHAnsi" w:eastAsia="Calibri" w:hAnsiTheme="majorHAnsi"/>
          <w:lang w:val="sr-Cyrl-RS"/>
        </w:rPr>
        <w:t xml:space="preserve">су </w:t>
      </w:r>
      <w:r w:rsidRPr="0023074F">
        <w:rPr>
          <w:rFonts w:asciiTheme="majorHAnsi" w:eastAsia="Calibri" w:hAnsiTheme="majorHAnsi"/>
          <w:lang w:val="sr-Cyrl-RS"/>
        </w:rPr>
        <w:t xml:space="preserve">и награђени ученици 3. разреда: Ивана Холер, Анастасија Варга и Маријана Пољак. </w:t>
      </w:r>
    </w:p>
    <w:p w:rsidR="009762F4" w:rsidRPr="0023074F" w:rsidRDefault="009762F4" w:rsidP="00F01448">
      <w:pPr>
        <w:spacing w:after="200" w:line="276" w:lineRule="auto"/>
        <w:jc w:val="both"/>
        <w:rPr>
          <w:rFonts w:asciiTheme="majorHAnsi" w:eastAsia="Calibri" w:hAnsiTheme="majorHAnsi"/>
          <w:lang w:val="sr-Cyrl-RS"/>
        </w:rPr>
      </w:pPr>
      <w:r w:rsidRPr="0023074F">
        <w:rPr>
          <w:rFonts w:asciiTheme="majorHAnsi" w:eastAsia="Calibri" w:hAnsiTheme="majorHAnsi"/>
          <w:lang w:val="sr-Cyrl-RS"/>
        </w:rPr>
        <w:t>25.05.</w:t>
      </w:r>
      <w:r w:rsidR="001D2541" w:rsidRPr="0023074F">
        <w:rPr>
          <w:rFonts w:asciiTheme="majorHAnsi" w:eastAsia="Calibri" w:hAnsiTheme="majorHAnsi"/>
          <w:lang w:val="sr-Cyrl-RS"/>
        </w:rPr>
        <w:t>2019.</w:t>
      </w:r>
      <w:r w:rsidRPr="0023074F">
        <w:rPr>
          <w:rFonts w:asciiTheme="majorHAnsi" w:eastAsia="Calibri" w:hAnsiTheme="majorHAnsi"/>
          <w:lang w:val="sr-Cyrl-RS"/>
        </w:rPr>
        <w:t xml:space="preserve"> Спортске игре младих –Ученици 3. и 4. разреда наше школе учествовали су на</w:t>
      </w:r>
      <w:r w:rsidRPr="0023074F">
        <w:rPr>
          <w:rFonts w:asciiTheme="majorHAnsi" w:hAnsiTheme="majorHAnsi"/>
          <w:lang w:val="sr-Cyrl-RS"/>
        </w:rPr>
        <w:t xml:space="preserve"> </w:t>
      </w:r>
      <w:r w:rsidRPr="0023074F">
        <w:rPr>
          <w:rFonts w:asciiTheme="majorHAnsi" w:eastAsia="Calibri" w:hAnsiTheme="majorHAnsi"/>
          <w:lang w:val="sr-Cyrl-RS"/>
        </w:rPr>
        <w:t>Спортским играма младих у Омољици у дисциплинама „ Између две ватре“ и „Трчање на 60 м“. Ученица 4. разреда Катарин</w:t>
      </w:r>
      <w:r w:rsidR="001D2541" w:rsidRPr="0023074F">
        <w:rPr>
          <w:rFonts w:asciiTheme="majorHAnsi" w:eastAsia="Calibri" w:hAnsiTheme="majorHAnsi"/>
          <w:lang w:val="sr-Cyrl-RS"/>
        </w:rPr>
        <w:t>а Пољак освојила је друго место.</w:t>
      </w:r>
    </w:p>
    <w:p w:rsidR="001D2541" w:rsidRPr="0023074F" w:rsidRDefault="009762F4" w:rsidP="00F01448">
      <w:pPr>
        <w:jc w:val="both"/>
        <w:rPr>
          <w:rFonts w:asciiTheme="majorHAnsi" w:eastAsia="Calibri" w:hAnsiTheme="majorHAnsi"/>
          <w:lang w:val="sr-Cyrl-RS"/>
        </w:rPr>
      </w:pPr>
      <w:r w:rsidRPr="0023074F">
        <w:rPr>
          <w:rFonts w:asciiTheme="majorHAnsi" w:eastAsia="Calibri" w:hAnsiTheme="majorHAnsi"/>
          <w:lang w:val="sr-Cyrl-RS"/>
        </w:rPr>
        <w:t>25.05.</w:t>
      </w:r>
      <w:r w:rsidR="001D2541" w:rsidRPr="0023074F">
        <w:rPr>
          <w:rFonts w:asciiTheme="majorHAnsi" w:eastAsia="Calibri" w:hAnsiTheme="majorHAnsi"/>
          <w:lang w:val="sr-Cyrl-RS"/>
        </w:rPr>
        <w:t xml:space="preserve">2019. </w:t>
      </w:r>
      <w:r w:rsidRPr="0023074F">
        <w:rPr>
          <w:rFonts w:asciiTheme="majorHAnsi" w:eastAsia="Calibri" w:hAnsiTheme="majorHAnsi"/>
          <w:lang w:val="sr-Cyrl-RS"/>
        </w:rPr>
        <w:t xml:space="preserve"> </w:t>
      </w:r>
      <w:r w:rsidR="001D2541" w:rsidRPr="0023074F">
        <w:rPr>
          <w:rFonts w:asciiTheme="majorHAnsi" w:eastAsia="Calibri" w:hAnsiTheme="majorHAnsi"/>
          <w:lang w:val="sr-Cyrl-RS"/>
        </w:rPr>
        <w:t xml:space="preserve">Након низа активности које су спроведене током читаве школске године, уследила је завршна Републичка смотра  читалаштва  </w:t>
      </w:r>
      <w:r w:rsidR="001D2541" w:rsidRPr="0023074F">
        <w:rPr>
          <w:rFonts w:asciiTheme="majorHAnsi" w:eastAsia="Calibri" w:hAnsiTheme="majorHAnsi"/>
        </w:rPr>
        <w:t xml:space="preserve">25. </w:t>
      </w:r>
      <w:r w:rsidR="001D2541" w:rsidRPr="0023074F">
        <w:rPr>
          <w:rFonts w:asciiTheme="majorHAnsi" w:eastAsia="Calibri" w:hAnsiTheme="majorHAnsi"/>
          <w:lang w:val="sr-Cyrl-RS"/>
        </w:rPr>
        <w:t xml:space="preserve"> и 26. </w:t>
      </w:r>
      <w:r w:rsidR="001D2541" w:rsidRPr="0023074F">
        <w:rPr>
          <w:rFonts w:asciiTheme="majorHAnsi" w:eastAsia="Calibri" w:hAnsiTheme="majorHAnsi"/>
        </w:rPr>
        <w:t>маја 2019. у ОШ „Миливоје Боровић” у Мачкату, општина Чајетина</w:t>
      </w:r>
      <w:r w:rsidR="001D2541" w:rsidRPr="0023074F">
        <w:rPr>
          <w:rFonts w:asciiTheme="majorHAnsi" w:eastAsia="Calibri" w:hAnsiTheme="majorHAnsi"/>
          <w:lang w:val="sr-Cyrl-RS"/>
        </w:rPr>
        <w:t>. Ученица првог разреда Ирина Бењовски освојила је прво место.</w:t>
      </w:r>
    </w:p>
    <w:p w:rsidR="00C84CC7" w:rsidRPr="0023074F" w:rsidRDefault="00C84CC7" w:rsidP="00F01448">
      <w:pPr>
        <w:jc w:val="both"/>
        <w:rPr>
          <w:rFonts w:asciiTheme="majorHAnsi" w:eastAsia="Calibri" w:hAnsiTheme="majorHAnsi"/>
          <w:lang w:val="sr-Cyrl-RS"/>
        </w:rPr>
      </w:pPr>
    </w:p>
    <w:p w:rsidR="005A78C4" w:rsidRPr="0023074F" w:rsidRDefault="005A78C4" w:rsidP="00F01448">
      <w:pPr>
        <w:jc w:val="both"/>
        <w:rPr>
          <w:rFonts w:asciiTheme="majorHAnsi" w:eastAsia="Calibri" w:hAnsiTheme="majorHAnsi"/>
          <w:iCs/>
          <w:lang w:val="sr-Cyrl-RS"/>
        </w:rPr>
      </w:pPr>
      <w:r w:rsidRPr="0023074F">
        <w:rPr>
          <w:rFonts w:asciiTheme="majorHAnsi" w:eastAsia="Calibri" w:hAnsiTheme="majorHAnsi"/>
          <w:iCs/>
          <w:lang w:val="sr-Cyrl-RS"/>
        </w:rPr>
        <w:t>29.05.2019.- Ученици виших разреда представљали су нашу школу на манифестацији Игре без граница у Плочици</w:t>
      </w:r>
      <w:r w:rsidR="00C84CC7" w:rsidRPr="0023074F">
        <w:rPr>
          <w:rFonts w:asciiTheme="majorHAnsi" w:eastAsia="Calibri" w:hAnsiTheme="majorHAnsi"/>
          <w:iCs/>
          <w:lang w:val="sr-Cyrl-RS"/>
        </w:rPr>
        <w:t>.</w:t>
      </w:r>
    </w:p>
    <w:p w:rsidR="00C84CC7" w:rsidRPr="0023074F" w:rsidRDefault="00C84CC7" w:rsidP="00F01448">
      <w:pPr>
        <w:jc w:val="both"/>
        <w:rPr>
          <w:rFonts w:asciiTheme="majorHAnsi" w:eastAsia="Calibri" w:hAnsiTheme="majorHAnsi"/>
          <w:lang w:val="sr-Cyrl-RS"/>
        </w:rPr>
      </w:pPr>
    </w:p>
    <w:p w:rsidR="009762F4" w:rsidRPr="0023074F" w:rsidRDefault="005A78C4" w:rsidP="00F01448">
      <w:pPr>
        <w:spacing w:after="200" w:line="276" w:lineRule="auto"/>
        <w:jc w:val="both"/>
        <w:rPr>
          <w:rFonts w:asciiTheme="majorHAnsi" w:eastAsia="Calibri" w:hAnsiTheme="majorHAnsi"/>
          <w:iCs/>
          <w:noProof/>
          <w:lang w:val="sr-Cyrl-RS"/>
        </w:rPr>
      </w:pPr>
      <w:r w:rsidRPr="0023074F">
        <w:rPr>
          <w:rFonts w:asciiTheme="majorHAnsi" w:eastAsia="Calibri" w:hAnsiTheme="majorHAnsi"/>
          <w:iCs/>
          <w:noProof/>
          <w:lang w:val="sr-Cyrl-RS"/>
        </w:rPr>
        <w:t>05.06.2019. – Ученици виших разреда представљали су нашу школу на завршној активности пројекта „За чистије и зеленије школе Војводине“ у  Сремским Карловцима.</w:t>
      </w:r>
    </w:p>
    <w:p w:rsidR="009762F4" w:rsidRPr="0023074F" w:rsidRDefault="009762F4" w:rsidP="00F01448">
      <w:pPr>
        <w:spacing w:after="200" w:line="276" w:lineRule="auto"/>
        <w:jc w:val="both"/>
        <w:rPr>
          <w:rFonts w:asciiTheme="majorHAnsi" w:eastAsia="Calibri" w:hAnsiTheme="majorHAnsi"/>
          <w:lang w:val="sr-Cyrl-RS"/>
        </w:rPr>
      </w:pPr>
      <w:r w:rsidRPr="0023074F">
        <w:rPr>
          <w:rFonts w:asciiTheme="majorHAnsi" w:eastAsia="Calibri" w:hAnsiTheme="majorHAnsi"/>
          <w:lang w:val="sr-Cyrl-RS"/>
        </w:rPr>
        <w:t>12.06.</w:t>
      </w:r>
      <w:r w:rsidR="003C4EC9" w:rsidRPr="0023074F">
        <w:rPr>
          <w:rFonts w:asciiTheme="majorHAnsi" w:eastAsia="Calibri" w:hAnsiTheme="majorHAnsi"/>
          <w:lang w:val="sr-Cyrl-RS"/>
        </w:rPr>
        <w:t>2019.</w:t>
      </w:r>
      <w:r w:rsidRPr="0023074F">
        <w:rPr>
          <w:rFonts w:asciiTheme="majorHAnsi" w:eastAsia="Calibri" w:hAnsiTheme="majorHAnsi"/>
          <w:lang w:val="sr-Cyrl-RS"/>
        </w:rPr>
        <w:t xml:space="preserve">- Карневал у Омољици- Ученици </w:t>
      </w:r>
      <w:r w:rsidR="003C4EC9" w:rsidRPr="0023074F">
        <w:rPr>
          <w:rFonts w:asciiTheme="majorHAnsi" w:eastAsia="Calibri" w:hAnsiTheme="majorHAnsi"/>
          <w:lang w:val="sr-Cyrl-RS"/>
        </w:rPr>
        <w:t xml:space="preserve">нижих разреда </w:t>
      </w:r>
      <w:r w:rsidRPr="0023074F">
        <w:rPr>
          <w:rFonts w:asciiTheme="majorHAnsi" w:eastAsia="Calibri" w:hAnsiTheme="majorHAnsi"/>
          <w:lang w:val="sr-Cyrl-RS"/>
        </w:rPr>
        <w:t xml:space="preserve"> „Разиграни кишобрани“  учествовали су на Карневал</w:t>
      </w:r>
      <w:r w:rsidR="003C4EC9" w:rsidRPr="0023074F">
        <w:rPr>
          <w:rFonts w:asciiTheme="majorHAnsi" w:eastAsia="Calibri" w:hAnsiTheme="majorHAnsi"/>
          <w:lang w:val="sr-Cyrl-RS"/>
        </w:rPr>
        <w:t>у у Омољици и представили се  плесном нумером.</w:t>
      </w:r>
    </w:p>
    <w:p w:rsidR="009762F4" w:rsidRPr="0023074F" w:rsidRDefault="003C4EC9" w:rsidP="00F01448">
      <w:pPr>
        <w:spacing w:after="160" w:line="259" w:lineRule="auto"/>
        <w:jc w:val="both"/>
        <w:rPr>
          <w:rFonts w:asciiTheme="majorHAnsi" w:hAnsiTheme="majorHAnsi"/>
          <w:lang w:val="sr-Cyrl-RS"/>
        </w:rPr>
      </w:pPr>
      <w:r w:rsidRPr="0023074F">
        <w:rPr>
          <w:rFonts w:asciiTheme="majorHAnsi" w:hAnsiTheme="majorHAnsi"/>
          <w:lang w:val="sr-Cyrl-RS"/>
        </w:rPr>
        <w:t>14.</w:t>
      </w:r>
      <w:r w:rsidR="009762F4" w:rsidRPr="0023074F">
        <w:rPr>
          <w:rFonts w:asciiTheme="majorHAnsi" w:hAnsiTheme="majorHAnsi"/>
          <w:lang w:val="sr-Cyrl-RS"/>
        </w:rPr>
        <w:t>06.</w:t>
      </w:r>
      <w:r w:rsidRPr="0023074F">
        <w:rPr>
          <w:rFonts w:asciiTheme="majorHAnsi" w:hAnsiTheme="majorHAnsi"/>
          <w:lang w:val="sr-Cyrl-RS"/>
        </w:rPr>
        <w:t>2019.</w:t>
      </w:r>
      <w:r w:rsidR="009762F4" w:rsidRPr="0023074F">
        <w:rPr>
          <w:rFonts w:asciiTheme="majorHAnsi" w:hAnsiTheme="majorHAnsi"/>
          <w:lang w:val="sr-Cyrl-RS"/>
        </w:rPr>
        <w:t xml:space="preserve"> –</w:t>
      </w:r>
      <w:r w:rsidRPr="0023074F">
        <w:rPr>
          <w:rFonts w:asciiTheme="majorHAnsi" w:hAnsiTheme="majorHAnsi"/>
          <w:lang w:val="sr-Cyrl-RS"/>
        </w:rPr>
        <w:t>Јавна акција „Борба против дискриминације“</w:t>
      </w:r>
      <w:r w:rsidR="009762F4" w:rsidRPr="0023074F">
        <w:rPr>
          <w:rFonts w:asciiTheme="majorHAnsi" w:hAnsiTheme="majorHAnsi"/>
          <w:lang w:val="sr-Cyrl-RS"/>
        </w:rPr>
        <w:t xml:space="preserve"> </w:t>
      </w:r>
    </w:p>
    <w:p w:rsidR="00C44D09" w:rsidRPr="0023074F" w:rsidRDefault="00C44D09" w:rsidP="002E594D">
      <w:pPr>
        <w:tabs>
          <w:tab w:val="left" w:pos="540"/>
        </w:tabs>
        <w:jc w:val="both"/>
        <w:rPr>
          <w:rFonts w:ascii="Cambria" w:hAnsi="Cambria"/>
          <w:b/>
          <w:lang w:val="sr-Cyrl-RS"/>
        </w:rPr>
      </w:pPr>
    </w:p>
    <w:p w:rsidR="000B4B88" w:rsidRPr="0023074F" w:rsidRDefault="00033F0A" w:rsidP="00576C6B">
      <w:pPr>
        <w:tabs>
          <w:tab w:val="left" w:pos="540"/>
        </w:tabs>
        <w:ind w:firstLine="720"/>
        <w:jc w:val="both"/>
        <w:rPr>
          <w:rFonts w:ascii="Cambria" w:hAnsi="Cambria"/>
          <w:lang w:val="sr-Cyrl-RS"/>
        </w:rPr>
      </w:pPr>
      <w:r w:rsidRPr="0023074F">
        <w:rPr>
          <w:rFonts w:ascii="Cambria" w:hAnsi="Cambria"/>
          <w:lang w:val="sr-Cyrl-CS"/>
        </w:rPr>
        <w:t xml:space="preserve">Имали смо прилику  да </w:t>
      </w:r>
      <w:r w:rsidR="00DA7695" w:rsidRPr="0023074F">
        <w:rPr>
          <w:rFonts w:ascii="Cambria" w:hAnsi="Cambria"/>
          <w:lang w:val="sr-Cyrl-CS"/>
        </w:rPr>
        <w:t xml:space="preserve">се </w:t>
      </w:r>
      <w:r w:rsidRPr="0023074F">
        <w:rPr>
          <w:rFonts w:ascii="Cambria" w:hAnsi="Cambria"/>
          <w:lang w:val="sr-Cyrl-CS"/>
        </w:rPr>
        <w:t xml:space="preserve">наша школа </w:t>
      </w:r>
      <w:r w:rsidR="00DA7695" w:rsidRPr="0023074F">
        <w:rPr>
          <w:rFonts w:ascii="Cambria" w:hAnsi="Cambria"/>
          <w:lang w:val="sr-Cyrl-CS"/>
        </w:rPr>
        <w:t xml:space="preserve">више пута у току прошле године </w:t>
      </w:r>
      <w:r w:rsidRPr="0023074F">
        <w:rPr>
          <w:rFonts w:ascii="Cambria" w:hAnsi="Cambria"/>
          <w:lang w:val="sr-Cyrl-CS"/>
        </w:rPr>
        <w:t>представи  на телевизији Панчево</w:t>
      </w:r>
      <w:r w:rsidR="000D5F9F" w:rsidRPr="0023074F">
        <w:rPr>
          <w:rFonts w:ascii="Cambria" w:hAnsi="Cambria"/>
          <w:lang w:val="sr-Cyrl-CS"/>
        </w:rPr>
        <w:t xml:space="preserve"> </w:t>
      </w:r>
      <w:r w:rsidRPr="0023074F">
        <w:rPr>
          <w:rFonts w:ascii="Cambria" w:hAnsi="Cambria"/>
          <w:lang w:val="sr-Cyrl-CS"/>
        </w:rPr>
        <w:t>као и у локалн</w:t>
      </w:r>
      <w:r w:rsidR="000D5F9F" w:rsidRPr="0023074F">
        <w:rPr>
          <w:rFonts w:ascii="Cambria" w:hAnsi="Cambria"/>
          <w:lang w:val="sr-Cyrl-CS"/>
        </w:rPr>
        <w:t>о</w:t>
      </w:r>
      <w:r w:rsidRPr="0023074F">
        <w:rPr>
          <w:rFonts w:ascii="Cambria" w:hAnsi="Cambria"/>
          <w:lang w:val="sr-Cyrl-CS"/>
        </w:rPr>
        <w:t>м писан</w:t>
      </w:r>
      <w:r w:rsidR="000D5F9F" w:rsidRPr="0023074F">
        <w:rPr>
          <w:rFonts w:ascii="Cambria" w:hAnsi="Cambria"/>
          <w:lang w:val="sr-Cyrl-CS"/>
        </w:rPr>
        <w:t>о</w:t>
      </w:r>
      <w:r w:rsidRPr="0023074F">
        <w:rPr>
          <w:rFonts w:ascii="Cambria" w:hAnsi="Cambria"/>
          <w:lang w:val="sr-Cyrl-CS"/>
        </w:rPr>
        <w:t>м медиј</w:t>
      </w:r>
      <w:r w:rsidR="000D5F9F" w:rsidRPr="0023074F">
        <w:rPr>
          <w:rFonts w:ascii="Cambria" w:hAnsi="Cambria"/>
          <w:lang w:val="sr-Cyrl-CS"/>
        </w:rPr>
        <w:t xml:space="preserve">у </w:t>
      </w:r>
      <w:r w:rsidRPr="0023074F">
        <w:rPr>
          <w:rFonts w:ascii="Cambria" w:hAnsi="Cambria"/>
          <w:lang w:val="sr-Cyrl-CS"/>
        </w:rPr>
        <w:t xml:space="preserve"> „Панчевцу“</w:t>
      </w:r>
      <w:r w:rsidR="00B51EFC" w:rsidRPr="0023074F">
        <w:rPr>
          <w:rFonts w:ascii="Cambria" w:hAnsi="Cambria"/>
        </w:rPr>
        <w:t xml:space="preserve">. </w:t>
      </w:r>
      <w:r w:rsidR="00DA7695" w:rsidRPr="0023074F">
        <w:rPr>
          <w:rFonts w:ascii="Cambria" w:hAnsi="Cambria"/>
          <w:lang w:val="sr-Cyrl-RS"/>
        </w:rPr>
        <w:t xml:space="preserve"> </w:t>
      </w:r>
      <w:r w:rsidR="009957CC" w:rsidRPr="0023074F">
        <w:rPr>
          <w:rFonts w:ascii="Cambria" w:hAnsi="Cambria"/>
          <w:lang w:val="sr-Cyrl-RS"/>
        </w:rPr>
        <w:t xml:space="preserve">Такође, и РТС је радио прилоге </w:t>
      </w:r>
      <w:r w:rsidR="002E594D" w:rsidRPr="0023074F">
        <w:rPr>
          <w:rFonts w:ascii="Cambria" w:hAnsi="Cambria"/>
          <w:lang w:val="sr-Cyrl-RS"/>
        </w:rPr>
        <w:t xml:space="preserve">о активностима у нашој школи. </w:t>
      </w:r>
      <w:r w:rsidR="00DA7695" w:rsidRPr="0023074F">
        <w:rPr>
          <w:rFonts w:ascii="Cambria" w:hAnsi="Cambria"/>
          <w:lang w:val="sr-Cyrl-RS"/>
        </w:rPr>
        <w:t xml:space="preserve">У емисији телевизије Панчево „Бугарска ружа“ редовно се извештава о свим догађајима у школи. Такође, у листу Панчевац сваке недеље </w:t>
      </w:r>
      <w:r w:rsidR="000B4B88" w:rsidRPr="0023074F">
        <w:rPr>
          <w:rFonts w:ascii="Cambria" w:hAnsi="Cambria"/>
          <w:lang w:val="sr-Cyrl-RS"/>
        </w:rPr>
        <w:t xml:space="preserve"> објављују се школске активности. </w:t>
      </w:r>
      <w:r w:rsidR="006D2E87" w:rsidRPr="0023074F">
        <w:rPr>
          <w:rFonts w:ascii="Cambria" w:hAnsi="Cambria"/>
          <w:lang w:val="sr-Cyrl-RS"/>
        </w:rPr>
        <w:t xml:space="preserve">Као вид промоције школе можемо навести и да је у току прошле јесени у школском дворишту снимана серија </w:t>
      </w:r>
      <w:r w:rsidR="009957CC" w:rsidRPr="0023074F">
        <w:rPr>
          <w:rFonts w:ascii="Cambria" w:hAnsi="Cambria"/>
          <w:lang w:val="sr-Cyrl-RS"/>
        </w:rPr>
        <w:t xml:space="preserve">„Жмурке“ која је емитована на јавном сервису РТС. </w:t>
      </w:r>
    </w:p>
    <w:p w:rsidR="00DE6A6F" w:rsidRPr="0023074F" w:rsidRDefault="00DE6A6F" w:rsidP="00712309">
      <w:pPr>
        <w:jc w:val="both"/>
        <w:rPr>
          <w:rFonts w:ascii="Cambria" w:hAnsi="Cambria"/>
        </w:rPr>
      </w:pPr>
      <w:r w:rsidRPr="0023074F">
        <w:rPr>
          <w:rFonts w:ascii="Cambria" w:hAnsi="Cambria"/>
          <w:lang w:val="sr-Latn-CS"/>
        </w:rPr>
        <w:tab/>
      </w:r>
    </w:p>
    <w:p w:rsidR="00BA1A69" w:rsidRPr="0023074F" w:rsidRDefault="0013206C" w:rsidP="00576C6B">
      <w:pPr>
        <w:tabs>
          <w:tab w:val="left" w:pos="540"/>
        </w:tabs>
        <w:ind w:firstLine="720"/>
        <w:jc w:val="both"/>
        <w:rPr>
          <w:rFonts w:asciiTheme="majorHAnsi" w:hAnsiTheme="majorHAnsi"/>
          <w:lang w:val="sr-Cyrl-CS"/>
        </w:rPr>
      </w:pPr>
      <w:r w:rsidRPr="0023074F">
        <w:rPr>
          <w:rFonts w:asciiTheme="majorHAnsi" w:hAnsiTheme="majorHAnsi"/>
          <w:lang w:val="sr-Latn-CS"/>
        </w:rPr>
        <w:t>Школа</w:t>
      </w:r>
      <w:r w:rsidR="00254930" w:rsidRPr="0023074F">
        <w:rPr>
          <w:rFonts w:asciiTheme="majorHAnsi" w:hAnsiTheme="majorHAnsi"/>
        </w:rPr>
        <w:t xml:space="preserve"> </w:t>
      </w:r>
      <w:r w:rsidRPr="0023074F">
        <w:rPr>
          <w:rFonts w:asciiTheme="majorHAnsi" w:hAnsiTheme="majorHAnsi"/>
          <w:lang w:val="sr-Latn-CS"/>
        </w:rPr>
        <w:t>води</w:t>
      </w:r>
      <w:r w:rsidR="00254930" w:rsidRPr="0023074F">
        <w:rPr>
          <w:rFonts w:asciiTheme="majorHAnsi" w:hAnsiTheme="majorHAnsi"/>
        </w:rPr>
        <w:t xml:space="preserve"> </w:t>
      </w:r>
      <w:r w:rsidRPr="0023074F">
        <w:rPr>
          <w:rFonts w:asciiTheme="majorHAnsi" w:hAnsiTheme="majorHAnsi"/>
          <w:lang w:val="sr-Latn-CS"/>
        </w:rPr>
        <w:t>летопис</w:t>
      </w:r>
      <w:r w:rsidR="00254930" w:rsidRPr="0023074F">
        <w:rPr>
          <w:rFonts w:asciiTheme="majorHAnsi" w:hAnsiTheme="majorHAnsi"/>
        </w:rPr>
        <w:t xml:space="preserve"> </w:t>
      </w:r>
      <w:r w:rsidRPr="0023074F">
        <w:rPr>
          <w:rFonts w:asciiTheme="majorHAnsi" w:hAnsiTheme="majorHAnsi"/>
          <w:lang w:val="sr-Latn-CS"/>
        </w:rPr>
        <w:t>као</w:t>
      </w:r>
      <w:r w:rsidR="00254930" w:rsidRPr="0023074F">
        <w:rPr>
          <w:rFonts w:asciiTheme="majorHAnsi" w:hAnsiTheme="majorHAnsi"/>
        </w:rPr>
        <w:t xml:space="preserve"> </w:t>
      </w:r>
      <w:r w:rsidRPr="0023074F">
        <w:rPr>
          <w:rFonts w:asciiTheme="majorHAnsi" w:hAnsiTheme="majorHAnsi"/>
          <w:lang w:val="sr-Latn-CS"/>
        </w:rPr>
        <w:t>документ</w:t>
      </w:r>
      <w:r w:rsidR="00254930" w:rsidRPr="0023074F">
        <w:rPr>
          <w:rFonts w:asciiTheme="majorHAnsi" w:hAnsiTheme="majorHAnsi"/>
        </w:rPr>
        <w:t xml:space="preserve"> </w:t>
      </w:r>
      <w:r w:rsidRPr="0023074F">
        <w:rPr>
          <w:rFonts w:asciiTheme="majorHAnsi" w:hAnsiTheme="majorHAnsi"/>
          <w:lang w:val="sr-Latn-CS"/>
        </w:rPr>
        <w:t>о</w:t>
      </w:r>
      <w:r w:rsidR="00254930" w:rsidRPr="0023074F">
        <w:rPr>
          <w:rFonts w:asciiTheme="majorHAnsi" w:hAnsiTheme="majorHAnsi"/>
        </w:rPr>
        <w:t xml:space="preserve"> </w:t>
      </w:r>
      <w:r w:rsidRPr="0023074F">
        <w:rPr>
          <w:rFonts w:asciiTheme="majorHAnsi" w:hAnsiTheme="majorHAnsi"/>
          <w:lang w:val="sr-Latn-CS"/>
        </w:rPr>
        <w:t>свим</w:t>
      </w:r>
      <w:r w:rsidR="00254930" w:rsidRPr="0023074F">
        <w:rPr>
          <w:rFonts w:asciiTheme="majorHAnsi" w:hAnsiTheme="majorHAnsi"/>
        </w:rPr>
        <w:t xml:space="preserve"> </w:t>
      </w:r>
      <w:r w:rsidRPr="0023074F">
        <w:rPr>
          <w:rFonts w:asciiTheme="majorHAnsi" w:hAnsiTheme="majorHAnsi"/>
          <w:lang w:val="sr-Latn-CS"/>
        </w:rPr>
        <w:t>догађајима</w:t>
      </w:r>
      <w:r w:rsidR="00254930" w:rsidRPr="0023074F">
        <w:rPr>
          <w:rFonts w:asciiTheme="majorHAnsi" w:hAnsiTheme="majorHAnsi"/>
        </w:rPr>
        <w:t xml:space="preserve"> </w:t>
      </w:r>
      <w:r w:rsidRPr="0023074F">
        <w:rPr>
          <w:rFonts w:asciiTheme="majorHAnsi" w:hAnsiTheme="majorHAnsi"/>
          <w:lang w:val="sr-Latn-CS"/>
        </w:rPr>
        <w:t>који</w:t>
      </w:r>
      <w:r w:rsidR="00254930" w:rsidRPr="0023074F">
        <w:rPr>
          <w:rFonts w:asciiTheme="majorHAnsi" w:hAnsiTheme="majorHAnsi"/>
        </w:rPr>
        <w:t xml:space="preserve"> </w:t>
      </w:r>
      <w:r w:rsidRPr="0023074F">
        <w:rPr>
          <w:rFonts w:asciiTheme="majorHAnsi" w:hAnsiTheme="majorHAnsi"/>
          <w:lang w:val="sr-Latn-CS"/>
        </w:rPr>
        <w:t>се</w:t>
      </w:r>
      <w:r w:rsidR="00254930" w:rsidRPr="0023074F">
        <w:rPr>
          <w:rFonts w:asciiTheme="majorHAnsi" w:hAnsiTheme="majorHAnsi"/>
        </w:rPr>
        <w:t xml:space="preserve"> </w:t>
      </w:r>
      <w:r w:rsidRPr="0023074F">
        <w:rPr>
          <w:rFonts w:asciiTheme="majorHAnsi" w:hAnsiTheme="majorHAnsi"/>
          <w:lang w:val="sr-Latn-CS"/>
        </w:rPr>
        <w:t>дешавају</w:t>
      </w:r>
      <w:r w:rsidR="00254930" w:rsidRPr="0023074F">
        <w:rPr>
          <w:rFonts w:asciiTheme="majorHAnsi" w:hAnsiTheme="majorHAnsi"/>
        </w:rPr>
        <w:t xml:space="preserve"> </w:t>
      </w:r>
      <w:r w:rsidRPr="0023074F">
        <w:rPr>
          <w:rFonts w:asciiTheme="majorHAnsi" w:hAnsiTheme="majorHAnsi"/>
          <w:lang w:val="sr-Latn-CS"/>
        </w:rPr>
        <w:t>у</w:t>
      </w:r>
      <w:r w:rsidR="00254930" w:rsidRPr="0023074F">
        <w:rPr>
          <w:rFonts w:asciiTheme="majorHAnsi" w:hAnsiTheme="majorHAnsi"/>
        </w:rPr>
        <w:t xml:space="preserve"> </w:t>
      </w:r>
      <w:r w:rsidRPr="0023074F">
        <w:rPr>
          <w:rFonts w:asciiTheme="majorHAnsi" w:hAnsiTheme="majorHAnsi"/>
          <w:lang w:val="sr-Latn-CS"/>
        </w:rPr>
        <w:t>нашој</w:t>
      </w:r>
      <w:r w:rsidR="00254930" w:rsidRPr="0023074F">
        <w:rPr>
          <w:rFonts w:asciiTheme="majorHAnsi" w:hAnsiTheme="majorHAnsi"/>
        </w:rPr>
        <w:t xml:space="preserve"> </w:t>
      </w:r>
      <w:r w:rsidRPr="0023074F">
        <w:rPr>
          <w:rFonts w:asciiTheme="majorHAnsi" w:hAnsiTheme="majorHAnsi"/>
          <w:lang w:val="sr-Latn-CS"/>
        </w:rPr>
        <w:t>школи</w:t>
      </w:r>
      <w:r w:rsidR="00254930" w:rsidRPr="0023074F">
        <w:rPr>
          <w:rFonts w:asciiTheme="majorHAnsi" w:hAnsiTheme="majorHAnsi"/>
        </w:rPr>
        <w:t xml:space="preserve"> </w:t>
      </w:r>
      <w:r w:rsidRPr="0023074F">
        <w:rPr>
          <w:rFonts w:asciiTheme="majorHAnsi" w:hAnsiTheme="majorHAnsi"/>
          <w:lang w:val="sr-Latn-CS"/>
        </w:rPr>
        <w:t>у</w:t>
      </w:r>
      <w:r w:rsidR="00254930" w:rsidRPr="0023074F">
        <w:rPr>
          <w:rFonts w:asciiTheme="majorHAnsi" w:hAnsiTheme="majorHAnsi"/>
        </w:rPr>
        <w:t xml:space="preserve"> </w:t>
      </w:r>
      <w:r w:rsidRPr="0023074F">
        <w:rPr>
          <w:rFonts w:asciiTheme="majorHAnsi" w:hAnsiTheme="majorHAnsi"/>
          <w:lang w:val="sr-Latn-CS"/>
        </w:rPr>
        <w:t>току</w:t>
      </w:r>
      <w:r w:rsidR="00254930" w:rsidRPr="0023074F">
        <w:rPr>
          <w:rFonts w:asciiTheme="majorHAnsi" w:hAnsiTheme="majorHAnsi"/>
        </w:rPr>
        <w:t xml:space="preserve"> </w:t>
      </w:r>
      <w:r w:rsidRPr="0023074F">
        <w:rPr>
          <w:rFonts w:asciiTheme="majorHAnsi" w:hAnsiTheme="majorHAnsi"/>
          <w:lang w:val="sr-Latn-CS"/>
        </w:rPr>
        <w:t>школске</w:t>
      </w:r>
      <w:r w:rsidR="00254930" w:rsidRPr="0023074F">
        <w:rPr>
          <w:rFonts w:asciiTheme="majorHAnsi" w:hAnsiTheme="majorHAnsi"/>
        </w:rPr>
        <w:t xml:space="preserve"> </w:t>
      </w:r>
      <w:r w:rsidRPr="0023074F">
        <w:rPr>
          <w:rFonts w:asciiTheme="majorHAnsi" w:hAnsiTheme="majorHAnsi"/>
          <w:lang w:val="sr-Latn-CS"/>
        </w:rPr>
        <w:t>године</w:t>
      </w:r>
      <w:r w:rsidR="00BA1A69" w:rsidRPr="0023074F">
        <w:rPr>
          <w:rFonts w:asciiTheme="majorHAnsi" w:hAnsiTheme="majorHAnsi"/>
          <w:lang w:val="sr-Latn-CS"/>
        </w:rPr>
        <w:t>.</w:t>
      </w:r>
    </w:p>
    <w:p w:rsidR="00A27242" w:rsidRPr="0023074F" w:rsidRDefault="00254930" w:rsidP="002E594D">
      <w:pPr>
        <w:tabs>
          <w:tab w:val="left" w:pos="540"/>
        </w:tabs>
        <w:jc w:val="both"/>
        <w:rPr>
          <w:rFonts w:asciiTheme="majorHAnsi" w:hAnsiTheme="majorHAnsi"/>
          <w:lang w:val="sr-Cyrl-RS"/>
        </w:rPr>
      </w:pPr>
      <w:r w:rsidRPr="0023074F">
        <w:rPr>
          <w:rFonts w:asciiTheme="majorHAnsi" w:hAnsiTheme="majorHAnsi"/>
        </w:rPr>
        <w:tab/>
      </w:r>
    </w:p>
    <w:p w:rsidR="00A27242" w:rsidRPr="0023074F" w:rsidRDefault="00A27242" w:rsidP="00576C6B">
      <w:pPr>
        <w:jc w:val="both"/>
        <w:rPr>
          <w:rFonts w:ascii="Cambria" w:hAnsi="Cambria"/>
          <w:b/>
          <w:lang w:val="sr-Cyrl-CS"/>
        </w:rPr>
      </w:pPr>
    </w:p>
    <w:p w:rsidR="00B411D9" w:rsidRPr="00A25E49" w:rsidRDefault="004E0F21" w:rsidP="00A25E49">
      <w:pPr>
        <w:pStyle w:val="Heading1"/>
        <w:jc w:val="center"/>
        <w:rPr>
          <w:rFonts w:asciiTheme="majorHAnsi" w:hAnsiTheme="majorHAnsi"/>
        </w:rPr>
      </w:pPr>
      <w:bookmarkStart w:id="125" w:name="_Toc496046565"/>
      <w:bookmarkStart w:id="126" w:name="_Toc22051334"/>
      <w:r w:rsidRPr="00A25E49">
        <w:rPr>
          <w:rFonts w:asciiTheme="majorHAnsi" w:hAnsiTheme="majorHAnsi"/>
        </w:rPr>
        <w:t>XI   РЕАЛИЗАЦИЈА РАЗВОЈНОГ ПЛАНА</w:t>
      </w:r>
      <w:bookmarkEnd w:id="125"/>
      <w:r w:rsidR="00BE55A4" w:rsidRPr="00A25E49">
        <w:rPr>
          <w:rFonts w:asciiTheme="majorHAnsi" w:hAnsiTheme="majorHAnsi"/>
        </w:rPr>
        <w:t xml:space="preserve"> </w:t>
      </w:r>
      <w:r w:rsidR="00407BE0" w:rsidRPr="00A25E49">
        <w:rPr>
          <w:rFonts w:asciiTheme="majorHAnsi" w:hAnsiTheme="majorHAnsi"/>
        </w:rPr>
        <w:t>ШКОЛЕ</w:t>
      </w:r>
      <w:bookmarkEnd w:id="126"/>
    </w:p>
    <w:p w:rsidR="00B411D9" w:rsidRPr="0023074F" w:rsidRDefault="00B411D9" w:rsidP="00B411D9">
      <w:pPr>
        <w:spacing w:after="200" w:line="276" w:lineRule="auto"/>
        <w:rPr>
          <w:rFonts w:asciiTheme="majorHAnsi" w:eastAsiaTheme="minorHAnsi" w:hAnsiTheme="majorHAnsi" w:cstheme="minorBidi"/>
          <w:sz w:val="22"/>
          <w:szCs w:val="22"/>
        </w:rPr>
      </w:pPr>
    </w:p>
    <w:p w:rsidR="00FE0438" w:rsidRPr="0023074F" w:rsidRDefault="00FE0438" w:rsidP="00FE0438">
      <w:pPr>
        <w:jc w:val="both"/>
        <w:rPr>
          <w:rFonts w:asciiTheme="majorHAnsi" w:hAnsiTheme="majorHAnsi"/>
          <w:lang w:val="sr-Cyrl-CS"/>
        </w:rPr>
      </w:pPr>
      <w:r w:rsidRPr="0023074F">
        <w:rPr>
          <w:rFonts w:asciiTheme="majorHAnsi" w:hAnsiTheme="majorHAnsi"/>
          <w:lang w:val="sr-Cyrl-CS"/>
        </w:rPr>
        <w:t>Развојни план Основне школе „Моша Пијаде“ Иваново, за перод од 2017/1</w:t>
      </w:r>
      <w:r w:rsidRPr="0023074F">
        <w:rPr>
          <w:rFonts w:asciiTheme="majorHAnsi" w:hAnsiTheme="majorHAnsi"/>
        </w:rPr>
        <w:t>8</w:t>
      </w:r>
      <w:r w:rsidRPr="0023074F">
        <w:rPr>
          <w:rFonts w:asciiTheme="majorHAnsi" w:hAnsiTheme="majorHAnsi"/>
          <w:lang w:val="sr-Cyrl-CS"/>
        </w:rPr>
        <w:t xml:space="preserve">. до 2020/21. године, израдио је Стучни актив за развојно планирање који је предложен на седници </w:t>
      </w:r>
      <w:r w:rsidRPr="0023074F">
        <w:rPr>
          <w:rFonts w:asciiTheme="majorHAnsi" w:hAnsiTheme="majorHAnsi"/>
          <w:lang w:val="sr-Cyrl-CS"/>
        </w:rPr>
        <w:lastRenderedPageBreak/>
        <w:t>Наставничког већа одржаној 20</w:t>
      </w:r>
      <w:r w:rsidRPr="0023074F">
        <w:rPr>
          <w:rFonts w:asciiTheme="majorHAnsi" w:hAnsiTheme="majorHAnsi"/>
        </w:rPr>
        <w:t>. јуна 2017. године,</w:t>
      </w:r>
      <w:r w:rsidRPr="0023074F">
        <w:rPr>
          <w:rFonts w:asciiTheme="majorHAnsi" w:hAnsiTheme="majorHAnsi"/>
          <w:lang w:val="sr-Cyrl-CS"/>
        </w:rPr>
        <w:t xml:space="preserve"> а именован на седници Школског одбора одржаној 30. јуна 2017. године.</w:t>
      </w:r>
    </w:p>
    <w:p w:rsidR="00FE0438" w:rsidRPr="0023074F" w:rsidRDefault="00FE0438" w:rsidP="00FE0438">
      <w:pPr>
        <w:rPr>
          <w:rFonts w:asciiTheme="majorHAnsi" w:hAnsiTheme="majorHAnsi"/>
          <w:lang w:val="sr-Cyrl-CS"/>
        </w:rPr>
      </w:pPr>
    </w:p>
    <w:p w:rsidR="00FE0438" w:rsidRPr="0023074F" w:rsidRDefault="00FE0438" w:rsidP="00FE0438">
      <w:pPr>
        <w:rPr>
          <w:rFonts w:asciiTheme="majorHAnsi" w:hAnsiTheme="majorHAnsi"/>
          <w:lang w:val="sr-Cyrl-CS"/>
        </w:rPr>
      </w:pPr>
      <w:r w:rsidRPr="0023074F">
        <w:rPr>
          <w:rFonts w:asciiTheme="majorHAnsi" w:hAnsiTheme="majorHAnsi"/>
          <w:lang w:val="sr-Cyrl-CS"/>
        </w:rPr>
        <w:t>Стручни актив за развојно планирање</w:t>
      </w:r>
      <w:r w:rsidR="00AE161D" w:rsidRPr="0023074F">
        <w:rPr>
          <w:rFonts w:asciiTheme="majorHAnsi" w:hAnsiTheme="majorHAnsi"/>
          <w:lang w:val="sr-Cyrl-CS"/>
        </w:rPr>
        <w:t xml:space="preserve"> у школској 201</w:t>
      </w:r>
      <w:r w:rsidR="00AE161D" w:rsidRPr="0023074F">
        <w:rPr>
          <w:rFonts w:asciiTheme="majorHAnsi" w:hAnsiTheme="majorHAnsi"/>
        </w:rPr>
        <w:t>8</w:t>
      </w:r>
      <w:r w:rsidR="00AE161D" w:rsidRPr="0023074F">
        <w:rPr>
          <w:rFonts w:asciiTheme="majorHAnsi" w:hAnsiTheme="majorHAnsi"/>
          <w:lang w:val="sr-Cyrl-CS"/>
        </w:rPr>
        <w:t>/1</w:t>
      </w:r>
      <w:r w:rsidR="00AE161D" w:rsidRPr="0023074F">
        <w:rPr>
          <w:rFonts w:asciiTheme="majorHAnsi" w:hAnsiTheme="majorHAnsi"/>
        </w:rPr>
        <w:t>9</w:t>
      </w:r>
      <w:r w:rsidR="00816031" w:rsidRPr="0023074F">
        <w:rPr>
          <w:rFonts w:asciiTheme="majorHAnsi" w:hAnsiTheme="majorHAnsi"/>
          <w:lang w:val="sr-Cyrl-CS"/>
        </w:rPr>
        <w:t>. години чинили су следећи чланови</w:t>
      </w:r>
      <w:r w:rsidRPr="0023074F">
        <w:rPr>
          <w:rFonts w:asciiTheme="majorHAnsi" w:hAnsiTheme="majorHAnsi"/>
          <w:lang w:val="sr-Cyrl-CS"/>
        </w:rPr>
        <w:t>:</w:t>
      </w:r>
    </w:p>
    <w:p w:rsidR="00FE0438" w:rsidRPr="0023074F" w:rsidRDefault="00FE0438" w:rsidP="00AD63A7">
      <w:pPr>
        <w:pStyle w:val="NoSpacing"/>
        <w:numPr>
          <w:ilvl w:val="0"/>
          <w:numId w:val="24"/>
        </w:numPr>
        <w:rPr>
          <w:rFonts w:asciiTheme="majorHAnsi" w:eastAsia="Times New Roman" w:hAnsiTheme="majorHAnsi"/>
          <w:sz w:val="24"/>
          <w:szCs w:val="24"/>
        </w:rPr>
      </w:pPr>
      <w:r w:rsidRPr="0023074F">
        <w:rPr>
          <w:rFonts w:asciiTheme="majorHAnsi" w:eastAsia="Times New Roman" w:hAnsiTheme="majorHAnsi"/>
          <w:sz w:val="24"/>
          <w:szCs w:val="24"/>
        </w:rPr>
        <w:t>Сања Симић Мијатовић – директорка, координатор</w:t>
      </w:r>
    </w:p>
    <w:p w:rsidR="00FE0438" w:rsidRPr="0023074F" w:rsidRDefault="00816031" w:rsidP="00AD63A7">
      <w:pPr>
        <w:pStyle w:val="NoSpacing"/>
        <w:numPr>
          <w:ilvl w:val="0"/>
          <w:numId w:val="24"/>
        </w:numPr>
        <w:rPr>
          <w:rFonts w:asciiTheme="majorHAnsi" w:eastAsia="Times New Roman" w:hAnsiTheme="majorHAnsi"/>
          <w:sz w:val="24"/>
          <w:szCs w:val="24"/>
        </w:rPr>
      </w:pPr>
      <w:r w:rsidRPr="0023074F">
        <w:rPr>
          <w:rFonts w:asciiTheme="majorHAnsi" w:eastAsia="Times New Roman" w:hAnsiTheme="majorHAnsi"/>
          <w:sz w:val="24"/>
          <w:szCs w:val="24"/>
        </w:rPr>
        <w:t>Жељка Бадрић</w:t>
      </w:r>
      <w:r w:rsidR="00FE0438" w:rsidRPr="0023074F">
        <w:rPr>
          <w:rFonts w:asciiTheme="majorHAnsi" w:eastAsia="Times New Roman" w:hAnsiTheme="majorHAnsi"/>
          <w:sz w:val="24"/>
          <w:szCs w:val="24"/>
        </w:rPr>
        <w:t xml:space="preserve"> – педагог</w:t>
      </w:r>
    </w:p>
    <w:p w:rsidR="00FE0438" w:rsidRPr="0023074F" w:rsidRDefault="00FE0438" w:rsidP="00AD63A7">
      <w:pPr>
        <w:pStyle w:val="NoSpacing"/>
        <w:numPr>
          <w:ilvl w:val="0"/>
          <w:numId w:val="24"/>
        </w:numPr>
        <w:rPr>
          <w:rFonts w:asciiTheme="majorHAnsi" w:eastAsia="Times New Roman" w:hAnsiTheme="majorHAnsi"/>
          <w:sz w:val="24"/>
          <w:szCs w:val="24"/>
        </w:rPr>
      </w:pPr>
      <w:r w:rsidRPr="0023074F">
        <w:rPr>
          <w:rFonts w:asciiTheme="majorHAnsi" w:eastAsia="Times New Roman" w:hAnsiTheme="majorHAnsi"/>
          <w:sz w:val="24"/>
          <w:szCs w:val="24"/>
        </w:rPr>
        <w:t xml:space="preserve">Живко Жарков </w:t>
      </w:r>
      <w:r w:rsidR="00C66070" w:rsidRPr="0023074F">
        <w:rPr>
          <w:rFonts w:asciiTheme="majorHAnsi" w:eastAsia="Times New Roman" w:hAnsiTheme="majorHAnsi"/>
          <w:sz w:val="24"/>
          <w:szCs w:val="24"/>
        </w:rPr>
        <w:sym w:font="Symbol" w:char="F02D"/>
      </w:r>
      <w:r w:rsidR="00C66070" w:rsidRPr="0023074F">
        <w:rPr>
          <w:rFonts w:asciiTheme="majorHAnsi" w:eastAsia="Times New Roman" w:hAnsiTheme="majorHAnsi"/>
          <w:sz w:val="24"/>
          <w:szCs w:val="24"/>
        </w:rPr>
        <w:t xml:space="preserve"> </w:t>
      </w:r>
      <w:r w:rsidRPr="0023074F">
        <w:rPr>
          <w:rFonts w:asciiTheme="majorHAnsi" w:eastAsia="Times New Roman" w:hAnsiTheme="majorHAnsi"/>
          <w:sz w:val="24"/>
          <w:szCs w:val="24"/>
        </w:rPr>
        <w:t>библиотекар</w:t>
      </w:r>
    </w:p>
    <w:p w:rsidR="00FE0438" w:rsidRPr="0023074F" w:rsidRDefault="00FE0438" w:rsidP="00AD63A7">
      <w:pPr>
        <w:pStyle w:val="NoSpacing"/>
        <w:numPr>
          <w:ilvl w:val="0"/>
          <w:numId w:val="24"/>
        </w:numPr>
        <w:rPr>
          <w:rFonts w:asciiTheme="majorHAnsi" w:eastAsia="Times New Roman" w:hAnsiTheme="majorHAnsi"/>
          <w:sz w:val="24"/>
          <w:szCs w:val="24"/>
        </w:rPr>
      </w:pPr>
      <w:r w:rsidRPr="0023074F">
        <w:rPr>
          <w:rFonts w:asciiTheme="majorHAnsi" w:eastAsia="Times New Roman" w:hAnsiTheme="majorHAnsi"/>
          <w:sz w:val="24"/>
          <w:szCs w:val="24"/>
        </w:rPr>
        <w:t>Ана Дамјанов – наставница разредне наставе, записничар</w:t>
      </w:r>
    </w:p>
    <w:p w:rsidR="00FE0438" w:rsidRPr="0023074F" w:rsidRDefault="00FE0438" w:rsidP="00AD63A7">
      <w:pPr>
        <w:pStyle w:val="NoSpacing"/>
        <w:numPr>
          <w:ilvl w:val="0"/>
          <w:numId w:val="24"/>
        </w:numPr>
        <w:rPr>
          <w:rFonts w:asciiTheme="majorHAnsi" w:eastAsia="Times New Roman" w:hAnsiTheme="majorHAnsi"/>
          <w:sz w:val="24"/>
          <w:szCs w:val="24"/>
        </w:rPr>
      </w:pPr>
      <w:r w:rsidRPr="0023074F">
        <w:rPr>
          <w:rFonts w:asciiTheme="majorHAnsi" w:eastAsia="Times New Roman" w:hAnsiTheme="majorHAnsi"/>
          <w:sz w:val="24"/>
          <w:szCs w:val="24"/>
        </w:rPr>
        <w:t>Јулија Алмаши – наставница мађарског језика</w:t>
      </w:r>
    </w:p>
    <w:p w:rsidR="00FE0438" w:rsidRPr="0023074F" w:rsidRDefault="00FE0438" w:rsidP="00AD63A7">
      <w:pPr>
        <w:pStyle w:val="NoSpacing"/>
        <w:numPr>
          <w:ilvl w:val="0"/>
          <w:numId w:val="24"/>
        </w:numPr>
        <w:rPr>
          <w:rFonts w:asciiTheme="majorHAnsi" w:eastAsia="Times New Roman" w:hAnsiTheme="majorHAnsi"/>
          <w:sz w:val="24"/>
          <w:szCs w:val="24"/>
        </w:rPr>
      </w:pPr>
      <w:r w:rsidRPr="0023074F">
        <w:rPr>
          <w:rFonts w:asciiTheme="majorHAnsi" w:eastAsia="Times New Roman" w:hAnsiTheme="majorHAnsi"/>
          <w:sz w:val="24"/>
          <w:szCs w:val="24"/>
        </w:rPr>
        <w:t>Огњан Цветков – наставник бугарског језика</w:t>
      </w:r>
    </w:p>
    <w:p w:rsidR="00FE0438" w:rsidRPr="0023074F" w:rsidRDefault="00FE0438" w:rsidP="00AD63A7">
      <w:pPr>
        <w:pStyle w:val="NoSpacing"/>
        <w:numPr>
          <w:ilvl w:val="0"/>
          <w:numId w:val="24"/>
        </w:numPr>
        <w:rPr>
          <w:rFonts w:asciiTheme="majorHAnsi" w:eastAsia="Times New Roman" w:hAnsiTheme="majorHAnsi"/>
          <w:sz w:val="24"/>
          <w:szCs w:val="24"/>
        </w:rPr>
      </w:pPr>
      <w:r w:rsidRPr="0023074F">
        <w:rPr>
          <w:rFonts w:asciiTheme="majorHAnsi" w:eastAsia="Times New Roman" w:hAnsiTheme="majorHAnsi"/>
          <w:sz w:val="24"/>
          <w:szCs w:val="24"/>
        </w:rPr>
        <w:t>Јелена Мркић – наставница српског језика</w:t>
      </w:r>
    </w:p>
    <w:p w:rsidR="00FE0438" w:rsidRPr="0023074F" w:rsidRDefault="00FE0438" w:rsidP="00AD63A7">
      <w:pPr>
        <w:pStyle w:val="NoSpacing"/>
        <w:numPr>
          <w:ilvl w:val="0"/>
          <w:numId w:val="24"/>
        </w:numPr>
        <w:rPr>
          <w:rFonts w:asciiTheme="majorHAnsi" w:eastAsia="Times New Roman" w:hAnsiTheme="majorHAnsi"/>
          <w:sz w:val="24"/>
          <w:szCs w:val="24"/>
        </w:rPr>
      </w:pPr>
      <w:r w:rsidRPr="0023074F">
        <w:rPr>
          <w:rFonts w:asciiTheme="majorHAnsi" w:eastAsia="Times New Roman" w:hAnsiTheme="majorHAnsi"/>
          <w:sz w:val="24"/>
          <w:szCs w:val="24"/>
        </w:rPr>
        <w:t>Маријана Савановић – наставница математике</w:t>
      </w:r>
    </w:p>
    <w:p w:rsidR="00FE0438" w:rsidRPr="0023074F" w:rsidRDefault="00FE0438" w:rsidP="00AD63A7">
      <w:pPr>
        <w:pStyle w:val="NoSpacing"/>
        <w:numPr>
          <w:ilvl w:val="0"/>
          <w:numId w:val="24"/>
        </w:numPr>
        <w:rPr>
          <w:rFonts w:asciiTheme="majorHAnsi" w:eastAsia="Times New Roman" w:hAnsiTheme="majorHAnsi"/>
          <w:sz w:val="24"/>
          <w:szCs w:val="24"/>
          <w:lang w:val="sr-Cyrl-CS"/>
        </w:rPr>
      </w:pPr>
      <w:r w:rsidRPr="0023074F">
        <w:rPr>
          <w:rFonts w:asciiTheme="majorHAnsi" w:eastAsia="Times New Roman" w:hAnsiTheme="majorHAnsi"/>
          <w:sz w:val="24"/>
          <w:szCs w:val="24"/>
        </w:rPr>
        <w:t>Золтан Бисак – наставник ТИО</w:t>
      </w:r>
    </w:p>
    <w:p w:rsidR="00FE0438" w:rsidRPr="0023074F" w:rsidRDefault="00FE0438" w:rsidP="00AD63A7">
      <w:pPr>
        <w:pStyle w:val="NoSpacing"/>
        <w:numPr>
          <w:ilvl w:val="0"/>
          <w:numId w:val="24"/>
        </w:numPr>
        <w:rPr>
          <w:rFonts w:asciiTheme="majorHAnsi" w:eastAsia="Times New Roman" w:hAnsiTheme="majorHAnsi"/>
          <w:sz w:val="24"/>
          <w:szCs w:val="24"/>
          <w:lang w:val="sr-Cyrl-CS"/>
        </w:rPr>
      </w:pPr>
      <w:r w:rsidRPr="0023074F">
        <w:rPr>
          <w:rFonts w:asciiTheme="majorHAnsi" w:eastAsia="Times New Roman" w:hAnsiTheme="majorHAnsi"/>
          <w:sz w:val="24"/>
          <w:szCs w:val="24"/>
        </w:rPr>
        <w:t>Шандор Ђерфи – наставник музичке културе</w:t>
      </w:r>
    </w:p>
    <w:p w:rsidR="00FE0438" w:rsidRPr="0023074F" w:rsidRDefault="00FE0438" w:rsidP="00AD63A7">
      <w:pPr>
        <w:pStyle w:val="NoSpacing"/>
        <w:numPr>
          <w:ilvl w:val="0"/>
          <w:numId w:val="24"/>
        </w:numPr>
        <w:rPr>
          <w:rFonts w:asciiTheme="majorHAnsi" w:eastAsia="Times New Roman" w:hAnsiTheme="majorHAnsi"/>
          <w:sz w:val="24"/>
          <w:szCs w:val="24"/>
          <w:lang w:val="sr-Cyrl-CS"/>
        </w:rPr>
      </w:pPr>
      <w:r w:rsidRPr="0023074F">
        <w:rPr>
          <w:rFonts w:asciiTheme="majorHAnsi" w:eastAsia="Times New Roman" w:hAnsiTheme="majorHAnsi"/>
          <w:sz w:val="24"/>
          <w:szCs w:val="24"/>
        </w:rPr>
        <w:t>Мартина Вуковић – представница ученика</w:t>
      </w:r>
    </w:p>
    <w:p w:rsidR="00FE0438" w:rsidRPr="0023074F" w:rsidRDefault="00FE0438" w:rsidP="00AD63A7">
      <w:pPr>
        <w:pStyle w:val="NoSpacing"/>
        <w:numPr>
          <w:ilvl w:val="0"/>
          <w:numId w:val="24"/>
        </w:numPr>
        <w:rPr>
          <w:rFonts w:asciiTheme="majorHAnsi" w:eastAsia="Times New Roman" w:hAnsiTheme="majorHAnsi"/>
          <w:sz w:val="24"/>
          <w:szCs w:val="24"/>
          <w:lang w:val="sr-Cyrl-CS"/>
        </w:rPr>
      </w:pPr>
      <w:r w:rsidRPr="0023074F">
        <w:rPr>
          <w:rFonts w:asciiTheme="majorHAnsi" w:eastAsia="Times New Roman" w:hAnsiTheme="majorHAnsi"/>
          <w:sz w:val="24"/>
          <w:szCs w:val="24"/>
        </w:rPr>
        <w:t>Бојана Ратков – представница Савета родитеља</w:t>
      </w:r>
    </w:p>
    <w:p w:rsidR="00B411D9" w:rsidRPr="0023074F" w:rsidRDefault="00FE0438" w:rsidP="00EF66B4">
      <w:pPr>
        <w:pStyle w:val="NoSpacing"/>
        <w:numPr>
          <w:ilvl w:val="0"/>
          <w:numId w:val="24"/>
        </w:numPr>
        <w:rPr>
          <w:rFonts w:asciiTheme="majorHAnsi" w:eastAsia="Times New Roman" w:hAnsiTheme="majorHAnsi"/>
          <w:sz w:val="24"/>
          <w:szCs w:val="24"/>
          <w:lang w:val="sr-Cyrl-CS"/>
        </w:rPr>
      </w:pPr>
      <w:r w:rsidRPr="0023074F">
        <w:rPr>
          <w:rFonts w:asciiTheme="majorHAnsi" w:eastAsia="Times New Roman" w:hAnsiTheme="majorHAnsi"/>
          <w:sz w:val="24"/>
          <w:szCs w:val="24"/>
        </w:rPr>
        <w:t>Андрија Јанчов – представник локалне заједнице</w:t>
      </w:r>
    </w:p>
    <w:p w:rsidR="00463469" w:rsidRPr="0023074F" w:rsidRDefault="00463469" w:rsidP="00D87F7E">
      <w:pPr>
        <w:rPr>
          <w:rFonts w:asciiTheme="majorHAnsi" w:hAnsiTheme="majorHAnsi"/>
          <w:b/>
        </w:rPr>
      </w:pPr>
    </w:p>
    <w:p w:rsidR="00463469" w:rsidRPr="0023074F" w:rsidRDefault="00463469" w:rsidP="00D87F7E">
      <w:pPr>
        <w:rPr>
          <w:rFonts w:asciiTheme="majorHAnsi" w:hAnsiTheme="majorHAnsi"/>
          <w:b/>
        </w:rPr>
      </w:pPr>
    </w:p>
    <w:p w:rsidR="00BA7C09" w:rsidRPr="0023074F" w:rsidRDefault="00BA7C09" w:rsidP="00BA7C09">
      <w:pPr>
        <w:jc w:val="center"/>
        <w:rPr>
          <w:rFonts w:asciiTheme="majorHAnsi" w:hAnsiTheme="majorHAnsi"/>
          <w:b/>
        </w:rPr>
      </w:pPr>
      <w:r w:rsidRPr="0023074F">
        <w:rPr>
          <w:rFonts w:asciiTheme="majorHAnsi" w:hAnsiTheme="majorHAnsi"/>
          <w:b/>
        </w:rPr>
        <w:t>ИЗВЕШТАЈ О РЕАЛИЗАЦИЈИ РАЗВОЈНОГ ПЛАНА ШКОЛЕ У 2018/2019. ГОДИНИ</w:t>
      </w:r>
    </w:p>
    <w:p w:rsidR="00BA7C09" w:rsidRPr="0023074F" w:rsidRDefault="00BA7C09" w:rsidP="00BA7C09">
      <w:pPr>
        <w:rPr>
          <w:rFonts w:asciiTheme="majorHAnsi" w:hAnsiTheme="majorHAnsi"/>
          <w:b/>
        </w:rPr>
      </w:pPr>
    </w:p>
    <w:p w:rsidR="00BA7C09" w:rsidRPr="0023074F" w:rsidRDefault="00BA7C09" w:rsidP="00BA7C09">
      <w:pPr>
        <w:rPr>
          <w:rFonts w:asciiTheme="majorHAnsi" w:hAnsiTheme="majorHAnsi"/>
          <w:b/>
        </w:rPr>
      </w:pPr>
      <w:r w:rsidRPr="0023074F">
        <w:rPr>
          <w:rFonts w:asciiTheme="majorHAnsi" w:hAnsiTheme="majorHAnsi"/>
          <w:b/>
        </w:rPr>
        <w:t xml:space="preserve">ЦИЉ 3: Заштита од насиља, злостављања и занемаривања </w:t>
      </w:r>
    </w:p>
    <w:p w:rsidR="00BA7C09" w:rsidRPr="0023074F" w:rsidRDefault="00BA7C09" w:rsidP="00BA7C09">
      <w:pPr>
        <w:rPr>
          <w:rFonts w:asciiTheme="majorHAnsi" w:hAnsiTheme="majorHAnsi"/>
          <w:b/>
          <w:i/>
        </w:rPr>
      </w:pPr>
      <w:r w:rsidRPr="0023074F">
        <w:rPr>
          <w:rFonts w:asciiTheme="majorHAnsi" w:hAnsiTheme="majorHAnsi"/>
          <w:b/>
          <w:i/>
        </w:rPr>
        <w:t>Задатак: 3.1. Информисање ученика о превенцији насиља и активностима у интервенцији</w:t>
      </w:r>
    </w:p>
    <w:p w:rsidR="00BA7C09" w:rsidRPr="0023074F" w:rsidRDefault="00BA7C09" w:rsidP="00BA7C09">
      <w:pPr>
        <w:rPr>
          <w:rFonts w:asciiTheme="majorHAnsi" w:eastAsia="Calibri" w:hAnsiTheme="majorHAnsi"/>
        </w:rPr>
      </w:pPr>
      <w:r w:rsidRPr="0023074F">
        <w:rPr>
          <w:rFonts w:asciiTheme="majorHAnsi" w:hAnsiTheme="majorHAnsi"/>
          <w:b/>
        </w:rPr>
        <w:t xml:space="preserve">3.1.1. </w:t>
      </w:r>
      <w:r w:rsidRPr="0023074F">
        <w:rPr>
          <w:rFonts w:asciiTheme="majorHAnsi" w:eastAsia="Calibri" w:hAnsiTheme="majorHAnsi"/>
        </w:rPr>
        <w:t xml:space="preserve">На почетку школске године одељењске старешине су упознале ученике </w:t>
      </w:r>
      <w:r w:rsidRPr="0023074F">
        <w:rPr>
          <w:rFonts w:asciiTheme="majorHAnsi" w:hAnsiTheme="majorHAnsi"/>
        </w:rPr>
        <w:t>са облицима и нивоима насилног понашања, правилима понашања ученика и Посебним протоколом за заштиту деце од насиља, злостављања и занемаривања.</w:t>
      </w:r>
      <w:r w:rsidRPr="0023074F">
        <w:rPr>
          <w:rFonts w:asciiTheme="majorHAnsi" w:eastAsia="Calibri" w:hAnsiTheme="majorHAnsi"/>
        </w:rPr>
        <w:t xml:space="preserve"> Вођени су превентивни разговори са ученицима о лепом понашању</w:t>
      </w:r>
      <w:r w:rsidRPr="0023074F">
        <w:rPr>
          <w:rFonts w:asciiTheme="majorHAnsi" w:hAnsiTheme="majorHAnsi"/>
        </w:rPr>
        <w:t xml:space="preserve">. </w:t>
      </w:r>
      <w:r w:rsidRPr="0023074F">
        <w:rPr>
          <w:rFonts w:asciiTheme="majorHAnsi" w:eastAsia="Calibri" w:hAnsiTheme="majorHAnsi"/>
        </w:rPr>
        <w:t xml:space="preserve">Упућивани су на следеће активности: спорт, дружење, секције, похађање продуженог боравка. </w:t>
      </w:r>
    </w:p>
    <w:p w:rsidR="00BA7C09" w:rsidRPr="0023074F" w:rsidRDefault="00BA7C09" w:rsidP="00BA7C09">
      <w:pPr>
        <w:rPr>
          <w:rFonts w:asciiTheme="majorHAnsi" w:eastAsia="Calibri" w:hAnsiTheme="majorHAnsi"/>
        </w:rPr>
      </w:pPr>
    </w:p>
    <w:p w:rsidR="00BA7C09" w:rsidRPr="0023074F" w:rsidRDefault="00BA7C09" w:rsidP="00BA7C09">
      <w:pPr>
        <w:spacing w:after="160" w:line="259" w:lineRule="auto"/>
        <w:rPr>
          <w:rFonts w:asciiTheme="majorHAnsi" w:hAnsiTheme="majorHAnsi"/>
        </w:rPr>
      </w:pPr>
      <w:r w:rsidRPr="0023074F">
        <w:rPr>
          <w:rFonts w:asciiTheme="majorHAnsi" w:hAnsiTheme="majorHAnsi"/>
        </w:rPr>
        <w:t>Током школске године на часовима ЧОС-а, Грађанског васпитања и кроз обраду наставних јединица, обрађиване су теме за ученике на тему превенције насиља. Детаљнији извештај одељенских старешина налази се у извештајима о мерама превенције насиља, интервенцији и сарадњи са родитељима које су слали на крају првог и другог полугодишта.</w:t>
      </w:r>
    </w:p>
    <w:p w:rsidR="00BA7C09" w:rsidRPr="0023074F" w:rsidRDefault="00BA7C09" w:rsidP="00BA7C09">
      <w:pPr>
        <w:rPr>
          <w:rFonts w:asciiTheme="majorHAnsi" w:hAnsiTheme="majorHAnsi"/>
        </w:rPr>
      </w:pPr>
      <w:r w:rsidRPr="0023074F">
        <w:rPr>
          <w:rFonts w:asciiTheme="majorHAnsi" w:hAnsiTheme="majorHAnsi"/>
          <w:b/>
        </w:rPr>
        <w:t xml:space="preserve">3.1.2. </w:t>
      </w:r>
      <w:r w:rsidRPr="0023074F">
        <w:rPr>
          <w:rFonts w:asciiTheme="majorHAnsi" w:hAnsiTheme="majorHAnsi"/>
        </w:rPr>
        <w:t xml:space="preserve">У нижим разредима тема права и обавезе се обрађивала на часовима ЧОС-а и Грађанског васпитања, као и на активностима везане за Дечији савез. У току Дечије недеље прављени су плакати на ову тему. У вишим разредима на часовима ЧОС-а сваки разредни старешина је обрађивао теме о превенцији насиља, права и обавезе. У оквиру Ученичког парламента формиран је Ученички клуб и постављена је Кутија поверења у ходнику наше школе у циљу превенције насиља и дискриминације. </w:t>
      </w:r>
    </w:p>
    <w:p w:rsidR="00BA7C09" w:rsidRPr="0023074F" w:rsidRDefault="00BA7C09" w:rsidP="00BA7C09">
      <w:pPr>
        <w:rPr>
          <w:rFonts w:asciiTheme="majorHAnsi" w:hAnsiTheme="majorHAnsi"/>
        </w:rPr>
      </w:pPr>
      <w:r w:rsidRPr="0023074F">
        <w:rPr>
          <w:rFonts w:asciiTheme="majorHAnsi" w:hAnsiTheme="majorHAnsi"/>
          <w:b/>
        </w:rPr>
        <w:t>3.1.4</w:t>
      </w:r>
      <w:r w:rsidRPr="0023074F">
        <w:rPr>
          <w:rFonts w:asciiTheme="majorHAnsi" w:hAnsiTheme="majorHAnsi"/>
        </w:rPr>
        <w:t xml:space="preserve">. Спортске и културне манифестације на тему дечјих права и превенције насиља – 14. 06. 2019. године обележен је Дан толеранције. Активности су трајале од 11 до 14 часова, у оквиру којих су одржане плесне тачке виших и нижих разреда, драмска извођења, изложба фотографија на тему „Сиромаштво“, продајна изложба осликаних </w:t>
      </w:r>
      <w:r w:rsidRPr="0023074F">
        <w:rPr>
          <w:rFonts w:asciiTheme="majorHAnsi" w:hAnsiTheme="majorHAnsi"/>
        </w:rPr>
        <w:lastRenderedPageBreak/>
        <w:t xml:space="preserve">црепова и шкољки, предмета од рециклираног материјала као и рукотворина и изложба ручних радова. Одржана су и спортска такмичења: </w:t>
      </w:r>
    </w:p>
    <w:p w:rsidR="00BA7C09" w:rsidRPr="0023074F" w:rsidRDefault="00BA7C09" w:rsidP="00BA7C09">
      <w:pPr>
        <w:rPr>
          <w:rFonts w:asciiTheme="majorHAnsi" w:hAnsiTheme="majorHAnsi"/>
        </w:rPr>
      </w:pPr>
      <w:r w:rsidRPr="0023074F">
        <w:rPr>
          <w:rFonts w:asciiTheme="majorHAnsi" w:hAnsiTheme="majorHAnsi"/>
        </w:rPr>
        <w:t>-нижи разреди – полигони за најмлађе (уз учешће родитеља и учитељица)</w:t>
      </w:r>
    </w:p>
    <w:p w:rsidR="00BA7C09" w:rsidRPr="0023074F" w:rsidRDefault="00BA7C09" w:rsidP="00BA7C09">
      <w:pPr>
        <w:rPr>
          <w:rFonts w:asciiTheme="majorHAnsi" w:hAnsiTheme="majorHAnsi"/>
        </w:rPr>
      </w:pPr>
      <w:r w:rsidRPr="0023074F">
        <w:rPr>
          <w:rFonts w:asciiTheme="majorHAnsi" w:hAnsiTheme="majorHAnsi"/>
        </w:rPr>
        <w:t xml:space="preserve">- виши разреди – одржане су утакмице фудбала, одбојке и кошарке (уз учешће родитеља и наставника). У спортском такмичењу из кошарке, наши ученици су одиграли пријатељску утакмицу заједно са децом из Омољице. </w:t>
      </w:r>
    </w:p>
    <w:p w:rsidR="00BA7C09" w:rsidRPr="0023074F" w:rsidRDefault="00BA7C09" w:rsidP="00BA7C09">
      <w:pPr>
        <w:rPr>
          <w:rFonts w:asciiTheme="majorHAnsi" w:hAnsiTheme="majorHAnsi"/>
        </w:rPr>
      </w:pPr>
      <w:r w:rsidRPr="0023074F">
        <w:rPr>
          <w:rFonts w:asciiTheme="majorHAnsi" w:hAnsiTheme="majorHAnsi"/>
        </w:rPr>
        <w:t xml:space="preserve">Након свих активности уприличен је ручак за све ученике, посетиоце и госте. </w:t>
      </w:r>
    </w:p>
    <w:p w:rsidR="00BA7C09" w:rsidRPr="0023074F" w:rsidRDefault="00BA7C09" w:rsidP="00BA7C09">
      <w:pPr>
        <w:rPr>
          <w:rFonts w:asciiTheme="majorHAnsi" w:hAnsiTheme="majorHAnsi"/>
          <w:b/>
          <w:i/>
        </w:rPr>
      </w:pPr>
      <w:r w:rsidRPr="0023074F">
        <w:rPr>
          <w:rFonts w:asciiTheme="majorHAnsi" w:hAnsiTheme="majorHAnsi"/>
          <w:b/>
          <w:i/>
        </w:rPr>
        <w:t>3.2. Информисање родитеља о превенцији насиља и активносдтима у интервенцији</w:t>
      </w:r>
    </w:p>
    <w:p w:rsidR="00BA7C09" w:rsidRPr="0023074F" w:rsidRDefault="00BA7C09" w:rsidP="00BA7C09">
      <w:pPr>
        <w:rPr>
          <w:rFonts w:asciiTheme="majorHAnsi" w:eastAsia="Calibri" w:hAnsiTheme="majorHAnsi"/>
        </w:rPr>
      </w:pPr>
      <w:r w:rsidRPr="0023074F">
        <w:rPr>
          <w:rFonts w:asciiTheme="majorHAnsi" w:hAnsiTheme="majorHAnsi"/>
          <w:b/>
        </w:rPr>
        <w:t>3.2.1.</w:t>
      </w:r>
      <w:r w:rsidRPr="0023074F">
        <w:rPr>
          <w:rFonts w:asciiTheme="majorHAnsi" w:hAnsiTheme="majorHAnsi"/>
          <w:lang w:val="sr-Cyrl-CS"/>
        </w:rPr>
        <w:t xml:space="preserve"> </w:t>
      </w:r>
      <w:r w:rsidRPr="0023074F">
        <w:rPr>
          <w:rFonts w:asciiTheme="majorHAnsi" w:eastAsia="Calibri" w:hAnsiTheme="majorHAnsi"/>
        </w:rPr>
        <w:t xml:space="preserve">На првом родитељском састанку одељењске старешине су упознале родитеље </w:t>
      </w:r>
      <w:r w:rsidRPr="0023074F">
        <w:rPr>
          <w:rFonts w:asciiTheme="majorHAnsi" w:hAnsiTheme="majorHAnsi"/>
        </w:rPr>
        <w:t>са облицима и нивоима насилног понашања, правилима понашања ученика и Посебним протоколом за заштиту деце од насиља, злостављања и занемаривања.</w:t>
      </w:r>
      <w:r w:rsidRPr="0023074F">
        <w:rPr>
          <w:rFonts w:asciiTheme="majorHAnsi" w:eastAsia="Calibri" w:hAnsiTheme="majorHAnsi"/>
        </w:rPr>
        <w:t xml:space="preserve"> Током школске године вођени су индивидуални разговори са родитељима на ову тему. </w:t>
      </w:r>
    </w:p>
    <w:p w:rsidR="00BA7C09" w:rsidRPr="0023074F" w:rsidRDefault="00BA7C09" w:rsidP="00BA7C09">
      <w:pPr>
        <w:rPr>
          <w:rFonts w:asciiTheme="majorHAnsi" w:eastAsia="Calibri" w:hAnsiTheme="majorHAnsi"/>
        </w:rPr>
      </w:pPr>
      <w:r w:rsidRPr="0023074F">
        <w:rPr>
          <w:rFonts w:asciiTheme="majorHAnsi" w:eastAsia="Calibri" w:hAnsiTheme="majorHAnsi"/>
        </w:rPr>
        <w:t>3.2.2.  Педагог (обука за родитеље у оквиру пројекта)</w:t>
      </w:r>
    </w:p>
    <w:p w:rsidR="00BA7C09" w:rsidRPr="0023074F" w:rsidRDefault="00BA7C09" w:rsidP="00BA7C09">
      <w:pPr>
        <w:rPr>
          <w:rFonts w:asciiTheme="majorHAnsi" w:eastAsia="Calibri" w:hAnsiTheme="majorHAnsi"/>
          <w:b/>
          <w:i/>
        </w:rPr>
      </w:pPr>
      <w:r w:rsidRPr="0023074F">
        <w:rPr>
          <w:rFonts w:asciiTheme="majorHAnsi" w:eastAsia="Calibri" w:hAnsiTheme="majorHAnsi"/>
          <w:b/>
          <w:i/>
        </w:rPr>
        <w:t>Задатак: 3.3. Заједничке активности наставника, ученика и родитеља у области превенције насиља</w:t>
      </w:r>
    </w:p>
    <w:p w:rsidR="00BA7C09" w:rsidRPr="0023074F" w:rsidRDefault="00BA7C09" w:rsidP="00BA7C09">
      <w:pPr>
        <w:rPr>
          <w:rFonts w:asciiTheme="majorHAnsi" w:eastAsia="Calibri" w:hAnsiTheme="majorHAnsi"/>
        </w:rPr>
      </w:pPr>
      <w:r w:rsidRPr="0023074F">
        <w:rPr>
          <w:rFonts w:asciiTheme="majorHAnsi" w:eastAsia="Calibri" w:hAnsiTheme="majorHAnsi"/>
          <w:b/>
        </w:rPr>
        <w:t>3.3.3.</w:t>
      </w:r>
      <w:r w:rsidRPr="0023074F">
        <w:rPr>
          <w:rFonts w:asciiTheme="majorHAnsi" w:eastAsia="Calibri" w:hAnsiTheme="majorHAnsi"/>
        </w:rPr>
        <w:t xml:space="preserve"> Сарадња са надлежним организацијама – ЦСР СОЛИДАРНОСТ ПАНЧЕВО – 25. 09. 2018. Године у 13 часова, одржано је предавање за ученике од 5 – 8 разреда на тему „Превенција агресивног понашања код малолетника“ у организацији ЦСР Панчево.</w:t>
      </w:r>
    </w:p>
    <w:p w:rsidR="00BA7C09" w:rsidRPr="0023074F" w:rsidRDefault="00BA7C09" w:rsidP="00BA7C09">
      <w:pPr>
        <w:spacing w:after="160" w:line="259" w:lineRule="auto"/>
        <w:rPr>
          <w:rFonts w:asciiTheme="majorHAnsi" w:hAnsiTheme="majorHAnsi"/>
          <w:b/>
          <w:i/>
          <w:lang w:val="sr-Cyrl-CS"/>
        </w:rPr>
      </w:pPr>
      <w:r w:rsidRPr="0023074F">
        <w:rPr>
          <w:rFonts w:asciiTheme="majorHAnsi" w:hAnsiTheme="majorHAnsi"/>
          <w:b/>
          <w:i/>
          <w:lang w:val="sr-Cyrl-CS"/>
        </w:rPr>
        <w:t>Задатак 3.4. Реализација ЧОС-а у четвртом и шестом разреду у овкиру пројекта МУП-а „Основе безбедности деце“</w:t>
      </w:r>
    </w:p>
    <w:p w:rsidR="00BA7C09" w:rsidRPr="0023074F" w:rsidRDefault="00BA7C09" w:rsidP="00BA7C09">
      <w:pPr>
        <w:spacing w:after="160" w:line="259" w:lineRule="auto"/>
        <w:rPr>
          <w:rFonts w:asciiTheme="majorHAnsi" w:hAnsiTheme="majorHAnsi"/>
        </w:rPr>
      </w:pPr>
      <w:r w:rsidRPr="0023074F">
        <w:rPr>
          <w:rFonts w:asciiTheme="majorHAnsi" w:hAnsiTheme="majorHAnsi"/>
          <w:lang w:val="sr-Cyrl-CS"/>
        </w:rPr>
        <w:t xml:space="preserve">Пројекат МУП-а „Основи без6едности деце“ је започет у септембру и тада су одељењске старешине четвртог и шестог разреда Валерија Станојковић и Татјана Тајдић, прилагодиле план ЧОС-а ради реализације овог пројекта. У току школске 2018/2019. Године </w:t>
      </w:r>
      <w:r w:rsidRPr="0023074F">
        <w:rPr>
          <w:rFonts w:asciiTheme="majorHAnsi" w:hAnsiTheme="majorHAnsi"/>
        </w:rPr>
        <w:t xml:space="preserve">припадници МУП-а Панчево у четвртом разреду одржали су укупно 8 часова а теме које су обрађене су следеће: Безбедност деце у саобраћају, Безбедност код интернета и других мрежа, Насиље као негативна друштвена појава, Полиција у служби грађана, Заштита од пожара, Заштита од ТТ опасности и природних непогода, Злоупотреба алкохола и дроге, Трговина људима  У шестом разреду припадници МУП-а одржали су 4 часа: Безбедност деце у саобраћају,  Полиција у служби грађана, Заштита од пожара, Заштита од ТТ опасности и природних непогода. </w:t>
      </w:r>
    </w:p>
    <w:p w:rsidR="00BA7C09" w:rsidRPr="0023074F" w:rsidRDefault="00BA7C09" w:rsidP="00BA7C09">
      <w:pPr>
        <w:spacing w:after="160" w:line="259" w:lineRule="auto"/>
        <w:rPr>
          <w:rFonts w:asciiTheme="majorHAnsi" w:hAnsiTheme="majorHAnsi"/>
        </w:rPr>
      </w:pPr>
      <w:r w:rsidRPr="0023074F">
        <w:rPr>
          <w:rFonts w:asciiTheme="majorHAnsi" w:hAnsiTheme="majorHAnsi"/>
        </w:rPr>
        <w:t>Деца су активно учествовала на свим предавањима.</w:t>
      </w:r>
    </w:p>
    <w:p w:rsidR="00BA7C09" w:rsidRPr="0023074F" w:rsidRDefault="00BA7C09" w:rsidP="00BA7C09">
      <w:pPr>
        <w:spacing w:after="160" w:line="259" w:lineRule="auto"/>
        <w:rPr>
          <w:rFonts w:asciiTheme="majorHAnsi" w:hAnsiTheme="majorHAnsi"/>
          <w:b/>
        </w:rPr>
      </w:pPr>
    </w:p>
    <w:p w:rsidR="00BA7C09" w:rsidRPr="0023074F" w:rsidRDefault="00BA7C09" w:rsidP="00BA7C09">
      <w:pPr>
        <w:spacing w:after="160" w:line="259" w:lineRule="auto"/>
        <w:rPr>
          <w:rFonts w:asciiTheme="majorHAnsi" w:hAnsiTheme="majorHAnsi"/>
          <w:b/>
        </w:rPr>
      </w:pPr>
      <w:r w:rsidRPr="0023074F">
        <w:rPr>
          <w:rFonts w:asciiTheme="majorHAnsi" w:hAnsiTheme="majorHAnsi"/>
          <w:b/>
        </w:rPr>
        <w:t>Циљ 4: Неговање традиције, културе и језика Срба, Бугара и Мађара</w:t>
      </w:r>
    </w:p>
    <w:p w:rsidR="00BA7C09" w:rsidRPr="0023074F" w:rsidRDefault="00BA7C09" w:rsidP="00BA7C09">
      <w:pPr>
        <w:spacing w:after="160" w:line="259" w:lineRule="auto"/>
        <w:rPr>
          <w:rFonts w:asciiTheme="majorHAnsi" w:hAnsiTheme="majorHAnsi"/>
          <w:b/>
          <w:i/>
        </w:rPr>
      </w:pPr>
      <w:r w:rsidRPr="0023074F">
        <w:rPr>
          <w:rFonts w:asciiTheme="majorHAnsi" w:hAnsiTheme="majorHAnsi"/>
          <w:b/>
          <w:i/>
        </w:rPr>
        <w:t>Задатак 4.1. Прослава јубилеја и важних датума</w:t>
      </w:r>
    </w:p>
    <w:p w:rsidR="00BA7C09" w:rsidRPr="0023074F" w:rsidRDefault="00BA7C09" w:rsidP="00BA7C09">
      <w:pPr>
        <w:spacing w:after="160" w:line="259" w:lineRule="auto"/>
        <w:rPr>
          <w:rFonts w:asciiTheme="majorHAnsi" w:hAnsiTheme="majorHAnsi"/>
          <w:lang w:val="sr-Cyrl-CS"/>
        </w:rPr>
      </w:pPr>
      <w:r w:rsidRPr="0023074F">
        <w:rPr>
          <w:rFonts w:asciiTheme="majorHAnsi" w:hAnsiTheme="majorHAnsi"/>
          <w:lang w:val="sr-Cyrl-CS"/>
        </w:rPr>
        <w:t xml:space="preserve">Дана 21. фебруара 2019. године у Дому културе „Жарко Зрењанин“ у Иванову обележен је Међународни дан матерњег језика. На манифестацији су учествовали и ученици наше школе. Приредба је реализована веома успешно.  </w:t>
      </w:r>
    </w:p>
    <w:p w:rsidR="00BA7C09" w:rsidRPr="0023074F" w:rsidRDefault="00BA7C09" w:rsidP="00BA7C09">
      <w:pPr>
        <w:spacing w:after="160" w:line="259" w:lineRule="auto"/>
        <w:rPr>
          <w:rFonts w:asciiTheme="majorHAnsi" w:hAnsiTheme="majorHAnsi"/>
          <w:b/>
          <w:i/>
          <w:lang w:val="sr-Cyrl-CS"/>
        </w:rPr>
      </w:pPr>
      <w:r w:rsidRPr="0023074F">
        <w:rPr>
          <w:rFonts w:asciiTheme="majorHAnsi" w:hAnsiTheme="majorHAnsi"/>
          <w:b/>
          <w:i/>
          <w:lang w:val="sr-Cyrl-CS"/>
        </w:rPr>
        <w:t>Задатак 4.2. Организовање излета, екскурзија у циљу упознавања културе, традиције и језика Срба, Бугара и Мађара</w:t>
      </w:r>
    </w:p>
    <w:p w:rsidR="00BA7C09" w:rsidRPr="0023074F" w:rsidRDefault="00BA7C09" w:rsidP="00BA7C09">
      <w:pPr>
        <w:spacing w:after="160" w:line="259" w:lineRule="auto"/>
        <w:rPr>
          <w:rFonts w:asciiTheme="majorHAnsi" w:hAnsiTheme="majorHAnsi"/>
        </w:rPr>
      </w:pPr>
      <w:r w:rsidRPr="0023074F">
        <w:rPr>
          <w:rFonts w:asciiTheme="majorHAnsi" w:hAnsiTheme="majorHAnsi"/>
        </w:rPr>
        <w:lastRenderedPageBreak/>
        <w:t xml:space="preserve">У циљу упознавања традиције и културе, ученици и запослени наше школе посетили су манастир Манасија, водопан Лисине, парк минијатура манастира у Деспотовцу и Ресавску пећину. </w:t>
      </w:r>
    </w:p>
    <w:p w:rsidR="00BA7C09" w:rsidRPr="0023074F" w:rsidRDefault="00BA7C09" w:rsidP="00BA7C09">
      <w:pPr>
        <w:spacing w:after="160" w:line="259" w:lineRule="auto"/>
        <w:rPr>
          <w:rFonts w:asciiTheme="majorHAnsi" w:hAnsiTheme="majorHAnsi"/>
          <w:b/>
          <w:i/>
        </w:rPr>
      </w:pPr>
      <w:r w:rsidRPr="0023074F">
        <w:rPr>
          <w:rFonts w:asciiTheme="majorHAnsi" w:hAnsiTheme="majorHAnsi"/>
          <w:b/>
          <w:i/>
        </w:rPr>
        <w:t xml:space="preserve">Задатак 4.3. Реализација „Отворених часова“ </w:t>
      </w:r>
    </w:p>
    <w:p w:rsidR="00BA7C09" w:rsidRPr="0023074F" w:rsidRDefault="00BA7C09" w:rsidP="00BA7C09">
      <w:pPr>
        <w:spacing w:after="160" w:line="259" w:lineRule="auto"/>
        <w:rPr>
          <w:rFonts w:asciiTheme="majorHAnsi" w:hAnsiTheme="majorHAnsi"/>
          <w:lang w:val="sr-Cyrl-RS"/>
        </w:rPr>
      </w:pPr>
      <w:r w:rsidRPr="0023074F">
        <w:rPr>
          <w:rFonts w:asciiTheme="majorHAnsi" w:hAnsiTheme="majorHAnsi"/>
        </w:rPr>
        <w:t xml:space="preserve">Час Јелене Мркић и Николе Костић </w:t>
      </w:r>
    </w:p>
    <w:p w:rsidR="00BA7C09" w:rsidRPr="0023074F" w:rsidRDefault="00BA7C09" w:rsidP="00BA7C09">
      <w:pPr>
        <w:spacing w:after="160" w:line="259" w:lineRule="auto"/>
        <w:rPr>
          <w:rFonts w:asciiTheme="majorHAnsi" w:hAnsiTheme="majorHAnsi"/>
          <w:b/>
          <w:lang w:val="sr-Cyrl-CS"/>
        </w:rPr>
      </w:pPr>
      <w:r w:rsidRPr="0023074F">
        <w:rPr>
          <w:rFonts w:asciiTheme="majorHAnsi" w:hAnsiTheme="majorHAnsi"/>
          <w:b/>
          <w:i/>
          <w:lang w:val="sr-Cyrl-CS"/>
        </w:rPr>
        <w:t xml:space="preserve">Задатак 4.4. Израда рукотворина </w:t>
      </w:r>
    </w:p>
    <w:p w:rsidR="00BA7C09" w:rsidRPr="0023074F" w:rsidRDefault="00BA7C09" w:rsidP="00BA7C09">
      <w:pPr>
        <w:spacing w:after="160" w:line="259" w:lineRule="auto"/>
        <w:rPr>
          <w:rFonts w:asciiTheme="majorHAnsi" w:hAnsiTheme="majorHAnsi"/>
          <w:lang w:val="sr-Cyrl-CS"/>
        </w:rPr>
      </w:pPr>
      <w:r w:rsidRPr="0023074F">
        <w:rPr>
          <w:rFonts w:asciiTheme="majorHAnsi" w:hAnsiTheme="majorHAnsi"/>
          <w:lang w:val="sr-Cyrl-CS"/>
        </w:rPr>
        <w:t xml:space="preserve">У току зимског распуста 27. 12. 2018. године, одржана је радионица за ученике у сарадњи са родитељима и МКУД-ом „Бонас Шандор“. На њој су се ученици упознали са израдом народног веза и хеклања. Направљен је и изложбени кутак са израђеним рукотворинама. </w:t>
      </w:r>
    </w:p>
    <w:p w:rsidR="00D87F7E" w:rsidRPr="0023074F" w:rsidRDefault="00D87F7E" w:rsidP="00BA7C09">
      <w:pPr>
        <w:spacing w:after="160" w:line="259" w:lineRule="auto"/>
        <w:rPr>
          <w:rFonts w:asciiTheme="majorHAnsi" w:hAnsiTheme="majorHAnsi"/>
          <w:b/>
          <w:lang w:val="sr-Cyrl-CS"/>
        </w:rPr>
      </w:pPr>
    </w:p>
    <w:p w:rsidR="00D87F7E" w:rsidRPr="0023074F" w:rsidRDefault="008466B3" w:rsidP="008466B3">
      <w:pPr>
        <w:jc w:val="right"/>
        <w:rPr>
          <w:rFonts w:asciiTheme="majorHAnsi" w:eastAsia="Calibri" w:hAnsiTheme="majorHAnsi"/>
        </w:rPr>
      </w:pPr>
      <w:r w:rsidRPr="0023074F">
        <w:rPr>
          <w:rFonts w:asciiTheme="majorHAnsi" w:hAnsiTheme="majorHAnsi"/>
        </w:rPr>
        <w:t>С</w:t>
      </w:r>
      <w:r w:rsidR="00E5409F" w:rsidRPr="0023074F">
        <w:rPr>
          <w:rFonts w:asciiTheme="majorHAnsi" w:hAnsiTheme="majorHAnsi"/>
          <w:lang w:val="ru-RU"/>
        </w:rPr>
        <w:t>тручни актив</w:t>
      </w:r>
      <w:r w:rsidRPr="0023074F">
        <w:rPr>
          <w:rFonts w:asciiTheme="majorHAnsi" w:hAnsiTheme="majorHAnsi"/>
          <w:lang w:val="ru-RU"/>
        </w:rPr>
        <w:t xml:space="preserve"> за развојно планирање</w:t>
      </w:r>
    </w:p>
    <w:p w:rsidR="008466B3" w:rsidRPr="0023074F" w:rsidRDefault="008466B3" w:rsidP="00E447A3">
      <w:pPr>
        <w:rPr>
          <w:rFonts w:ascii="Cambria" w:hAnsi="Cambria"/>
          <w:lang w:val="sr-Cyrl-RS"/>
        </w:rPr>
      </w:pPr>
    </w:p>
    <w:p w:rsidR="00EF66B4" w:rsidRPr="0023074F" w:rsidRDefault="00EF66B4" w:rsidP="00E447A3">
      <w:pPr>
        <w:rPr>
          <w:rFonts w:ascii="Cambria" w:hAnsi="Cambria"/>
          <w:lang w:val="sr-Cyrl-RS"/>
        </w:rPr>
      </w:pPr>
    </w:p>
    <w:p w:rsidR="00EF66B4" w:rsidRPr="0023074F" w:rsidRDefault="00EF66B4" w:rsidP="00E447A3">
      <w:pPr>
        <w:rPr>
          <w:rFonts w:ascii="Cambria" w:hAnsi="Cambria"/>
          <w:lang w:val="sr-Cyrl-RS"/>
        </w:rPr>
      </w:pPr>
    </w:p>
    <w:p w:rsidR="00EF66B4" w:rsidRPr="0023074F" w:rsidRDefault="00EF66B4" w:rsidP="00E447A3">
      <w:pPr>
        <w:rPr>
          <w:rFonts w:ascii="Cambria" w:hAnsi="Cambria"/>
          <w:lang w:val="sr-Cyrl-RS"/>
        </w:rPr>
      </w:pPr>
    </w:p>
    <w:p w:rsidR="00EF66B4" w:rsidRPr="0023074F" w:rsidRDefault="00EF66B4" w:rsidP="00E447A3">
      <w:pPr>
        <w:rPr>
          <w:rFonts w:ascii="Cambria" w:hAnsi="Cambria"/>
          <w:lang w:val="sr-Cyrl-RS"/>
        </w:rPr>
      </w:pPr>
    </w:p>
    <w:p w:rsidR="00EF66B4" w:rsidRPr="0023074F" w:rsidRDefault="00EF66B4" w:rsidP="00E447A3">
      <w:pPr>
        <w:rPr>
          <w:rFonts w:ascii="Cambria" w:hAnsi="Cambria"/>
          <w:lang w:val="sr-Cyrl-RS"/>
        </w:rPr>
      </w:pPr>
    </w:p>
    <w:p w:rsidR="00EF66B4" w:rsidRPr="0023074F" w:rsidRDefault="00EF66B4" w:rsidP="00E447A3">
      <w:pPr>
        <w:rPr>
          <w:rFonts w:ascii="Cambria" w:hAnsi="Cambria"/>
          <w:lang w:val="sr-Cyrl-RS"/>
        </w:rPr>
      </w:pPr>
    </w:p>
    <w:p w:rsidR="00EF66B4" w:rsidRPr="0023074F" w:rsidRDefault="00EF66B4" w:rsidP="00E447A3">
      <w:pPr>
        <w:rPr>
          <w:rFonts w:ascii="Cambria" w:hAnsi="Cambria"/>
          <w:lang w:val="sr-Cyrl-RS"/>
        </w:rPr>
      </w:pPr>
    </w:p>
    <w:p w:rsidR="00EF66B4" w:rsidRPr="0023074F" w:rsidRDefault="00EF66B4" w:rsidP="00E447A3">
      <w:pPr>
        <w:rPr>
          <w:rFonts w:ascii="Cambria" w:hAnsi="Cambria"/>
          <w:lang w:val="sr-Cyrl-RS"/>
        </w:rPr>
      </w:pPr>
    </w:p>
    <w:p w:rsidR="00EF66B4" w:rsidRPr="0023074F" w:rsidRDefault="00EF66B4" w:rsidP="00E447A3">
      <w:pPr>
        <w:rPr>
          <w:rFonts w:ascii="Cambria" w:hAnsi="Cambria"/>
          <w:lang w:val="sr-Cyrl-RS"/>
        </w:rPr>
      </w:pPr>
    </w:p>
    <w:p w:rsidR="00EF66B4" w:rsidRPr="0023074F" w:rsidRDefault="00EF66B4" w:rsidP="00E447A3">
      <w:pPr>
        <w:rPr>
          <w:rFonts w:ascii="Cambria" w:hAnsi="Cambria"/>
          <w:lang w:val="sr-Cyrl-RS"/>
        </w:rPr>
      </w:pPr>
    </w:p>
    <w:p w:rsidR="00EF66B4" w:rsidRPr="0023074F" w:rsidRDefault="00EF66B4" w:rsidP="00E447A3">
      <w:pPr>
        <w:rPr>
          <w:rFonts w:ascii="Cambria" w:hAnsi="Cambria"/>
          <w:lang w:val="sr-Cyrl-RS"/>
        </w:rPr>
      </w:pPr>
    </w:p>
    <w:p w:rsidR="00EF66B4" w:rsidRPr="0023074F" w:rsidRDefault="00EF66B4" w:rsidP="00E447A3">
      <w:pPr>
        <w:rPr>
          <w:rFonts w:ascii="Cambria" w:hAnsi="Cambria"/>
          <w:lang w:val="sr-Cyrl-RS"/>
        </w:rPr>
      </w:pPr>
    </w:p>
    <w:p w:rsidR="00EF66B4" w:rsidRPr="0023074F" w:rsidRDefault="00EF66B4" w:rsidP="00E447A3">
      <w:pPr>
        <w:rPr>
          <w:rFonts w:ascii="Cambria" w:hAnsi="Cambria"/>
          <w:lang w:val="sr-Cyrl-RS"/>
        </w:rPr>
      </w:pPr>
    </w:p>
    <w:p w:rsidR="00EF66B4" w:rsidRPr="0023074F" w:rsidRDefault="00EF66B4" w:rsidP="00E447A3">
      <w:pPr>
        <w:rPr>
          <w:rFonts w:ascii="Cambria" w:hAnsi="Cambria"/>
          <w:lang w:val="sr-Cyrl-RS"/>
        </w:rPr>
      </w:pPr>
    </w:p>
    <w:p w:rsidR="00EF66B4" w:rsidRPr="0023074F" w:rsidRDefault="00EF66B4" w:rsidP="00E447A3">
      <w:pPr>
        <w:rPr>
          <w:rFonts w:ascii="Cambria" w:hAnsi="Cambria"/>
          <w:lang w:val="sr-Cyrl-RS"/>
        </w:rPr>
      </w:pPr>
    </w:p>
    <w:p w:rsidR="00EF66B4" w:rsidRPr="0023074F" w:rsidRDefault="00EF66B4" w:rsidP="00E447A3">
      <w:pPr>
        <w:rPr>
          <w:rFonts w:ascii="Cambria" w:hAnsi="Cambria"/>
          <w:lang w:val="sr-Cyrl-RS"/>
        </w:rPr>
      </w:pPr>
    </w:p>
    <w:p w:rsidR="00EF66B4" w:rsidRDefault="00EF66B4" w:rsidP="00E447A3">
      <w:pPr>
        <w:rPr>
          <w:rFonts w:ascii="Cambria" w:hAnsi="Cambria"/>
          <w:lang w:val="sr-Latn-RS"/>
        </w:rPr>
      </w:pPr>
    </w:p>
    <w:p w:rsidR="00A25E49" w:rsidRPr="00A25E49" w:rsidRDefault="00A25E49" w:rsidP="00E447A3">
      <w:pPr>
        <w:rPr>
          <w:rFonts w:ascii="Cambria" w:hAnsi="Cambria"/>
          <w:lang w:val="sr-Latn-RS"/>
        </w:rPr>
      </w:pPr>
    </w:p>
    <w:p w:rsidR="008466B3" w:rsidRPr="0023074F" w:rsidRDefault="008466B3" w:rsidP="00E447A3">
      <w:pPr>
        <w:rPr>
          <w:rFonts w:ascii="Cambria" w:hAnsi="Cambria"/>
        </w:rPr>
      </w:pPr>
    </w:p>
    <w:p w:rsidR="00E447A3" w:rsidRPr="00A25E49" w:rsidRDefault="00E447A3" w:rsidP="00A25E49">
      <w:pPr>
        <w:pStyle w:val="Heading1"/>
        <w:jc w:val="center"/>
        <w:rPr>
          <w:rFonts w:asciiTheme="majorHAnsi" w:hAnsiTheme="majorHAnsi"/>
        </w:rPr>
      </w:pPr>
      <w:bookmarkStart w:id="127" w:name="_Toc496046567"/>
      <w:bookmarkStart w:id="128" w:name="_Toc22051335"/>
      <w:r w:rsidRPr="00A25E49">
        <w:rPr>
          <w:rFonts w:asciiTheme="majorHAnsi" w:hAnsiTheme="majorHAnsi"/>
        </w:rPr>
        <w:t>XII  ЕВАЛУАЦИЈА И ПРАЋЕЊЕ РЕАЛИЗАЦИЈЕ ГОДИШЊЕГ ПЛАНА РАДА ШКОЛЕ</w:t>
      </w:r>
      <w:bookmarkEnd w:id="127"/>
      <w:bookmarkEnd w:id="128"/>
    </w:p>
    <w:p w:rsidR="00E447A3" w:rsidRPr="00A25E49" w:rsidRDefault="00E447A3" w:rsidP="00A25E49">
      <w:pPr>
        <w:pStyle w:val="Heading2"/>
        <w:jc w:val="center"/>
        <w:rPr>
          <w:rFonts w:asciiTheme="majorHAnsi" w:hAnsiTheme="majorHAnsi"/>
        </w:rPr>
      </w:pPr>
      <w:bookmarkStart w:id="129" w:name="_Toc496046568"/>
      <w:bookmarkStart w:id="130" w:name="_Toc22051336"/>
      <w:r w:rsidRPr="00A25E49">
        <w:rPr>
          <w:rFonts w:asciiTheme="majorHAnsi" w:hAnsiTheme="majorHAnsi"/>
        </w:rPr>
        <w:t>САМОВРЕДНОВАЊЕ РАДА ШКОЛЕ</w:t>
      </w:r>
      <w:bookmarkEnd w:id="129"/>
      <w:bookmarkEnd w:id="130"/>
    </w:p>
    <w:p w:rsidR="00E447A3" w:rsidRPr="0023074F" w:rsidRDefault="00E447A3" w:rsidP="00E54DFE">
      <w:pPr>
        <w:rPr>
          <w:rFonts w:cs="Arial"/>
          <w:b/>
          <w:bCs/>
          <w:i/>
          <w:kern w:val="32"/>
          <w:sz w:val="36"/>
          <w:szCs w:val="36"/>
          <w:lang w:val="sr-Latn-BA"/>
        </w:rPr>
      </w:pPr>
      <w:r w:rsidRPr="0023074F">
        <w:rPr>
          <w:i/>
          <w:lang w:val="sr-Cyrl-CS"/>
        </w:rPr>
        <w:t>Чланови тима за самовредновање рада школе:</w:t>
      </w:r>
    </w:p>
    <w:p w:rsidR="00E447A3" w:rsidRPr="0023074F" w:rsidRDefault="00E447A3" w:rsidP="00AD63A7">
      <w:pPr>
        <w:pStyle w:val="NoSpacing"/>
        <w:numPr>
          <w:ilvl w:val="0"/>
          <w:numId w:val="8"/>
        </w:numPr>
        <w:rPr>
          <w:rFonts w:asciiTheme="majorHAnsi" w:hAnsiTheme="majorHAnsi"/>
          <w:sz w:val="24"/>
          <w:szCs w:val="24"/>
        </w:rPr>
      </w:pPr>
      <w:r w:rsidRPr="0023074F">
        <w:rPr>
          <w:rFonts w:asciiTheme="majorHAnsi" w:hAnsiTheme="majorHAnsi"/>
          <w:sz w:val="24"/>
          <w:szCs w:val="24"/>
        </w:rPr>
        <w:t xml:space="preserve">Сања Симић </w:t>
      </w:r>
      <w:r w:rsidRPr="0023074F">
        <w:rPr>
          <w:rFonts w:asciiTheme="majorHAnsi" w:hAnsiTheme="majorHAnsi"/>
          <w:sz w:val="24"/>
          <w:szCs w:val="24"/>
          <w:lang w:val="sr-Cyrl-CS"/>
        </w:rPr>
        <w:t>Мијатовић</w:t>
      </w:r>
      <w:r w:rsidRPr="0023074F">
        <w:rPr>
          <w:rFonts w:asciiTheme="majorHAnsi" w:hAnsiTheme="majorHAnsi"/>
          <w:sz w:val="24"/>
          <w:szCs w:val="24"/>
        </w:rPr>
        <w:t>– директор</w:t>
      </w:r>
    </w:p>
    <w:p w:rsidR="00E447A3" w:rsidRPr="0023074F" w:rsidRDefault="00EC03D9" w:rsidP="00AD63A7">
      <w:pPr>
        <w:pStyle w:val="NoSpacing"/>
        <w:numPr>
          <w:ilvl w:val="0"/>
          <w:numId w:val="8"/>
        </w:numPr>
        <w:rPr>
          <w:rFonts w:asciiTheme="majorHAnsi" w:hAnsiTheme="majorHAnsi"/>
          <w:sz w:val="24"/>
          <w:szCs w:val="24"/>
        </w:rPr>
      </w:pPr>
      <w:r w:rsidRPr="0023074F">
        <w:rPr>
          <w:rFonts w:asciiTheme="majorHAnsi" w:hAnsiTheme="majorHAnsi"/>
          <w:sz w:val="24"/>
          <w:szCs w:val="24"/>
        </w:rPr>
        <w:t>Жељка Бадрић</w:t>
      </w:r>
      <w:r w:rsidR="00E447A3" w:rsidRPr="0023074F">
        <w:rPr>
          <w:rFonts w:asciiTheme="majorHAnsi" w:hAnsiTheme="majorHAnsi"/>
          <w:sz w:val="24"/>
          <w:szCs w:val="24"/>
        </w:rPr>
        <w:t xml:space="preserve"> – педагог</w:t>
      </w:r>
    </w:p>
    <w:p w:rsidR="00E447A3" w:rsidRPr="0023074F" w:rsidRDefault="00F87A7F" w:rsidP="00AD63A7">
      <w:pPr>
        <w:pStyle w:val="NoSpacing"/>
        <w:numPr>
          <w:ilvl w:val="0"/>
          <w:numId w:val="8"/>
        </w:numPr>
        <w:rPr>
          <w:rFonts w:asciiTheme="majorHAnsi" w:hAnsiTheme="majorHAnsi"/>
          <w:sz w:val="24"/>
          <w:szCs w:val="24"/>
        </w:rPr>
      </w:pPr>
      <w:r w:rsidRPr="0023074F">
        <w:rPr>
          <w:rFonts w:asciiTheme="majorHAnsi" w:hAnsiTheme="majorHAnsi"/>
          <w:sz w:val="24"/>
          <w:szCs w:val="24"/>
          <w:lang w:val="sr-Cyrl-CS"/>
        </w:rPr>
        <w:t>Валерија Томић</w:t>
      </w:r>
    </w:p>
    <w:p w:rsidR="00E447A3" w:rsidRPr="0023074F" w:rsidRDefault="00EC03D9" w:rsidP="00AD63A7">
      <w:pPr>
        <w:pStyle w:val="NoSpacing"/>
        <w:numPr>
          <w:ilvl w:val="0"/>
          <w:numId w:val="8"/>
        </w:numPr>
        <w:rPr>
          <w:rFonts w:asciiTheme="majorHAnsi" w:hAnsiTheme="majorHAnsi"/>
          <w:sz w:val="24"/>
          <w:szCs w:val="24"/>
        </w:rPr>
      </w:pPr>
      <w:r w:rsidRPr="0023074F">
        <w:rPr>
          <w:rFonts w:asciiTheme="majorHAnsi" w:hAnsiTheme="majorHAnsi"/>
          <w:sz w:val="24"/>
          <w:szCs w:val="24"/>
        </w:rPr>
        <w:t xml:space="preserve">Јелена Стојилковић </w:t>
      </w:r>
      <w:r w:rsidR="00A87094" w:rsidRPr="0023074F">
        <w:rPr>
          <w:rFonts w:asciiTheme="majorHAnsi" w:hAnsiTheme="majorHAnsi"/>
          <w:sz w:val="24"/>
          <w:szCs w:val="24"/>
        </w:rPr>
        <w:sym w:font="Symbol" w:char="F02D"/>
      </w:r>
      <w:r w:rsidR="00A87094" w:rsidRPr="0023074F">
        <w:rPr>
          <w:rFonts w:asciiTheme="majorHAnsi" w:hAnsiTheme="majorHAnsi"/>
          <w:sz w:val="24"/>
          <w:szCs w:val="24"/>
        </w:rPr>
        <w:t xml:space="preserve"> </w:t>
      </w:r>
      <w:r w:rsidRPr="0023074F">
        <w:rPr>
          <w:rFonts w:asciiTheme="majorHAnsi" w:hAnsiTheme="majorHAnsi"/>
          <w:sz w:val="24"/>
          <w:szCs w:val="24"/>
        </w:rPr>
        <w:t xml:space="preserve"> записничар</w:t>
      </w:r>
    </w:p>
    <w:p w:rsidR="00E447A3" w:rsidRPr="0023074F" w:rsidRDefault="00F87A7F" w:rsidP="00AD63A7">
      <w:pPr>
        <w:pStyle w:val="NoSpacing"/>
        <w:numPr>
          <w:ilvl w:val="0"/>
          <w:numId w:val="8"/>
        </w:numPr>
        <w:rPr>
          <w:rFonts w:asciiTheme="majorHAnsi" w:hAnsiTheme="majorHAnsi"/>
          <w:sz w:val="24"/>
          <w:szCs w:val="24"/>
        </w:rPr>
      </w:pPr>
      <w:r w:rsidRPr="0023074F">
        <w:rPr>
          <w:rFonts w:asciiTheme="majorHAnsi" w:hAnsiTheme="majorHAnsi"/>
          <w:sz w:val="24"/>
          <w:szCs w:val="24"/>
        </w:rPr>
        <w:t xml:space="preserve">Тереза Калапиш </w:t>
      </w:r>
    </w:p>
    <w:p w:rsidR="00F87A7F" w:rsidRPr="0023074F" w:rsidRDefault="00F87A7F" w:rsidP="00AD63A7">
      <w:pPr>
        <w:pStyle w:val="NoSpacing"/>
        <w:numPr>
          <w:ilvl w:val="0"/>
          <w:numId w:val="8"/>
        </w:numPr>
        <w:rPr>
          <w:rFonts w:asciiTheme="majorHAnsi" w:hAnsiTheme="majorHAnsi"/>
          <w:sz w:val="24"/>
          <w:szCs w:val="24"/>
        </w:rPr>
      </w:pPr>
      <w:r w:rsidRPr="0023074F">
        <w:rPr>
          <w:rFonts w:asciiTheme="majorHAnsi" w:hAnsiTheme="majorHAnsi"/>
          <w:sz w:val="24"/>
          <w:szCs w:val="24"/>
        </w:rPr>
        <w:lastRenderedPageBreak/>
        <w:t>Милица Груловић</w:t>
      </w:r>
    </w:p>
    <w:p w:rsidR="00851CCF" w:rsidRPr="0023074F" w:rsidRDefault="00851CCF" w:rsidP="00AD63A7">
      <w:pPr>
        <w:pStyle w:val="NoSpacing"/>
        <w:numPr>
          <w:ilvl w:val="0"/>
          <w:numId w:val="8"/>
        </w:numPr>
        <w:rPr>
          <w:rFonts w:asciiTheme="majorHAnsi" w:hAnsiTheme="majorHAnsi"/>
          <w:sz w:val="24"/>
          <w:szCs w:val="24"/>
        </w:rPr>
      </w:pPr>
      <w:r w:rsidRPr="0023074F">
        <w:rPr>
          <w:rFonts w:asciiTheme="majorHAnsi" w:hAnsiTheme="majorHAnsi"/>
          <w:sz w:val="24"/>
          <w:szCs w:val="24"/>
        </w:rPr>
        <w:t>Корана Долић Гаврић</w:t>
      </w:r>
    </w:p>
    <w:p w:rsidR="00546A73" w:rsidRPr="0023074F" w:rsidRDefault="00546A73" w:rsidP="00546A73">
      <w:pPr>
        <w:ind w:right="375"/>
        <w:jc w:val="both"/>
        <w:rPr>
          <w:rFonts w:asciiTheme="majorHAnsi" w:eastAsiaTheme="minorEastAsia" w:hAnsiTheme="majorHAnsi" w:cs="Arial"/>
          <w:b/>
          <w:bCs/>
          <w:lang w:val="sr-Cyrl-RS" w:eastAsia="sr-Latn-CS"/>
        </w:rPr>
      </w:pPr>
    </w:p>
    <w:p w:rsidR="00546A73" w:rsidRPr="0023074F" w:rsidRDefault="00546A73" w:rsidP="00546A73">
      <w:pPr>
        <w:ind w:left="375" w:right="375" w:firstLine="240"/>
        <w:jc w:val="both"/>
        <w:rPr>
          <w:rFonts w:asciiTheme="majorHAnsi" w:eastAsiaTheme="minorEastAsia" w:hAnsiTheme="majorHAnsi" w:cs="Arial"/>
          <w:b/>
          <w:bCs/>
          <w:lang w:val="sr-Latn-CS" w:eastAsia="sr-Latn-CS"/>
        </w:rPr>
      </w:pPr>
    </w:p>
    <w:p w:rsidR="00546A73" w:rsidRPr="0023074F" w:rsidRDefault="00546A73" w:rsidP="00546A73">
      <w:pPr>
        <w:spacing w:before="100" w:beforeAutospacing="1" w:after="100" w:afterAutospacing="1"/>
        <w:jc w:val="both"/>
        <w:rPr>
          <w:rFonts w:asciiTheme="majorHAnsi" w:hAnsiTheme="majorHAnsi" w:cs="Arial"/>
          <w:lang w:val="sr-Cyrl-CS"/>
        </w:rPr>
      </w:pPr>
      <w:r w:rsidRPr="0023074F">
        <w:rPr>
          <w:rFonts w:asciiTheme="majorHAnsi" w:hAnsiTheme="majorHAnsi" w:cs="Arial"/>
          <w:lang w:val="sr-Cyrl-CS"/>
        </w:rPr>
        <w:t xml:space="preserve">Самовредновање квалитета рада установе је процена коју спроводи установа на основу стандарда и показатеља квалитета рада установе, прописаних Правилником. </w:t>
      </w:r>
    </w:p>
    <w:p w:rsidR="00546A73" w:rsidRPr="0023074F" w:rsidRDefault="00546A73" w:rsidP="00546A73">
      <w:pPr>
        <w:spacing w:before="100" w:beforeAutospacing="1" w:after="100" w:afterAutospacing="1"/>
        <w:jc w:val="both"/>
        <w:rPr>
          <w:rFonts w:asciiTheme="majorHAnsi" w:hAnsiTheme="majorHAnsi" w:cs="Arial"/>
          <w:lang w:val="sr-Cyrl-CS"/>
        </w:rPr>
      </w:pPr>
      <w:r w:rsidRPr="0023074F">
        <w:rPr>
          <w:rFonts w:asciiTheme="majorHAnsi" w:hAnsiTheme="majorHAnsi" w:cs="Arial"/>
          <w:lang w:val="sr-Cyrl-CS"/>
        </w:rPr>
        <w:t xml:space="preserve">Установа у складу са сопственим потребама и специфичностима може да утврди и додатне показатеље уколико јој то омогућава бољи увид у постојеће стање и уколико даје смернице за унапређивање рада. </w:t>
      </w:r>
    </w:p>
    <w:p w:rsidR="00546A73" w:rsidRPr="0023074F" w:rsidRDefault="00546A73" w:rsidP="00546A73">
      <w:pPr>
        <w:spacing w:before="100" w:beforeAutospacing="1" w:after="100" w:afterAutospacing="1"/>
        <w:jc w:val="both"/>
        <w:rPr>
          <w:rFonts w:asciiTheme="majorHAnsi" w:hAnsiTheme="majorHAnsi" w:cs="Arial"/>
          <w:lang w:val="sr-Cyrl-CS"/>
        </w:rPr>
      </w:pPr>
      <w:r w:rsidRPr="0023074F">
        <w:rPr>
          <w:rFonts w:asciiTheme="majorHAnsi" w:hAnsiTheme="majorHAnsi" w:cs="Arial"/>
          <w:lang w:val="sr-Cyrl-CS"/>
        </w:rPr>
        <w:t xml:space="preserve">Самовредновање је континуирани процес преиспитивања постојеће праксе и служи за унапређивање рада запослених и развој установе у циљу остваривања добробити ученика. </w:t>
      </w:r>
    </w:p>
    <w:p w:rsidR="00546A73" w:rsidRPr="0023074F" w:rsidRDefault="00546A73" w:rsidP="00546A73">
      <w:pPr>
        <w:spacing w:before="100" w:beforeAutospacing="1" w:after="100" w:afterAutospacing="1"/>
        <w:jc w:val="both"/>
        <w:rPr>
          <w:rFonts w:asciiTheme="majorHAnsi" w:hAnsiTheme="majorHAnsi" w:cs="Arial"/>
          <w:lang w:val="sr-Cyrl-CS"/>
        </w:rPr>
      </w:pPr>
      <w:r w:rsidRPr="0023074F">
        <w:rPr>
          <w:rFonts w:asciiTheme="majorHAnsi" w:hAnsiTheme="majorHAnsi" w:cs="Arial"/>
          <w:lang w:val="sr-Cyrl-CS"/>
        </w:rPr>
        <w:t xml:space="preserve">Самовредновањем се развија одговорност за резултате рада. </w:t>
      </w:r>
    </w:p>
    <w:p w:rsidR="00546A73" w:rsidRPr="0023074F" w:rsidRDefault="00546A73" w:rsidP="00546A73">
      <w:pPr>
        <w:spacing w:before="100" w:beforeAutospacing="1" w:after="100" w:afterAutospacing="1"/>
        <w:jc w:val="both"/>
        <w:rPr>
          <w:rFonts w:asciiTheme="majorHAnsi" w:hAnsiTheme="majorHAnsi" w:cs="Arial"/>
          <w:lang w:val="sr-Cyrl-CS"/>
        </w:rPr>
      </w:pPr>
      <w:r w:rsidRPr="0023074F">
        <w:rPr>
          <w:rFonts w:asciiTheme="majorHAnsi" w:hAnsiTheme="majorHAnsi" w:cs="Arial"/>
          <w:lang w:val="sr-Cyrl-CS"/>
        </w:rPr>
        <w:t xml:space="preserve">Самовредновањем установа процењује: квалитет остваривања програма образовања и васпитања, односно наставе и учења, све облике и начин остваривања образовно-васпитног рада, стручно усавршавање и професионални развој запослених, услове у којима се остварује образовање и васпитање, задовољство деце, ученика и родитеља, односно других законских заступника деце и ученика. </w:t>
      </w:r>
    </w:p>
    <w:p w:rsidR="00546A73" w:rsidRPr="0023074F" w:rsidRDefault="00546A73" w:rsidP="00546A73">
      <w:pPr>
        <w:spacing w:before="100" w:beforeAutospacing="1" w:after="100" w:afterAutospacing="1"/>
        <w:rPr>
          <w:rFonts w:asciiTheme="majorHAnsi" w:hAnsiTheme="majorHAnsi" w:cs="Arial"/>
        </w:rPr>
      </w:pPr>
      <w:r w:rsidRPr="0023074F">
        <w:rPr>
          <w:rFonts w:asciiTheme="majorHAnsi" w:hAnsiTheme="majorHAnsi" w:cs="Arial"/>
          <w:lang w:val="sr-Cyrl-CS"/>
        </w:rPr>
        <w:t xml:space="preserve">Установа је дужна да самовредновање спроводи сваке године по појединим областима квалитета, а сваке четврте или пете године - у целини. </w:t>
      </w:r>
    </w:p>
    <w:p w:rsidR="00546A73" w:rsidRPr="0023074F" w:rsidRDefault="00546A73" w:rsidP="00546A73">
      <w:pPr>
        <w:spacing w:after="200" w:line="276" w:lineRule="auto"/>
        <w:jc w:val="both"/>
        <w:rPr>
          <w:rFonts w:asciiTheme="majorHAnsi" w:eastAsiaTheme="minorHAnsi" w:hAnsiTheme="majorHAnsi" w:cstheme="minorBidi"/>
          <w:lang w:val="sr-Latn-CS"/>
        </w:rPr>
      </w:pPr>
      <w:r w:rsidRPr="0023074F">
        <w:rPr>
          <w:rFonts w:asciiTheme="majorHAnsi" w:eastAsiaTheme="minorHAnsi" w:hAnsiTheme="majorHAnsi" w:cstheme="minorBidi"/>
          <w:lang w:val="sr-Cyrl-CS"/>
        </w:rPr>
        <w:t xml:space="preserve">Тим за самовредновање </w:t>
      </w:r>
      <w:r w:rsidRPr="0023074F">
        <w:rPr>
          <w:rFonts w:asciiTheme="majorHAnsi" w:eastAsiaTheme="minorHAnsi" w:hAnsiTheme="majorHAnsi" w:cstheme="minorBidi"/>
        </w:rPr>
        <w:t>je</w:t>
      </w:r>
      <w:r w:rsidRPr="0023074F">
        <w:rPr>
          <w:rFonts w:asciiTheme="majorHAnsi" w:eastAsiaTheme="minorHAnsi" w:hAnsiTheme="majorHAnsi" w:cstheme="minorBidi"/>
          <w:lang w:val="sr-Cyrl-CS"/>
        </w:rPr>
        <w:t xml:space="preserve"> </w:t>
      </w:r>
      <w:r w:rsidRPr="0023074F">
        <w:rPr>
          <w:rFonts w:asciiTheme="majorHAnsi" w:eastAsiaTheme="minorHAnsi" w:hAnsiTheme="majorHAnsi" w:cstheme="minorBidi"/>
        </w:rPr>
        <w:t xml:space="preserve">у Годишњем плану рада школе </w:t>
      </w:r>
      <w:r w:rsidRPr="0023074F">
        <w:rPr>
          <w:rFonts w:asciiTheme="majorHAnsi" w:eastAsiaTheme="minorHAnsi" w:hAnsiTheme="majorHAnsi" w:cstheme="minorBidi"/>
          <w:lang w:val="sr-Cyrl-CS"/>
        </w:rPr>
        <w:t>да</w:t>
      </w:r>
      <w:r w:rsidRPr="0023074F">
        <w:rPr>
          <w:rFonts w:asciiTheme="majorHAnsi" w:eastAsiaTheme="minorHAnsi" w:hAnsiTheme="majorHAnsi" w:cstheme="minorBidi"/>
        </w:rPr>
        <w:t>o</w:t>
      </w:r>
      <w:r w:rsidRPr="0023074F">
        <w:rPr>
          <w:rFonts w:asciiTheme="majorHAnsi" w:eastAsiaTheme="minorHAnsi" w:hAnsiTheme="majorHAnsi" w:cstheme="minorBidi"/>
          <w:lang w:val="sr-Cyrl-CS"/>
        </w:rPr>
        <w:t xml:space="preserve"> предлог за самовредновањ</w:t>
      </w:r>
      <w:r w:rsidRPr="0023074F">
        <w:rPr>
          <w:rFonts w:asciiTheme="majorHAnsi" w:eastAsiaTheme="minorHAnsi" w:hAnsiTheme="majorHAnsi" w:cstheme="minorBidi"/>
        </w:rPr>
        <w:t>e</w:t>
      </w:r>
      <w:r w:rsidRPr="0023074F">
        <w:rPr>
          <w:rFonts w:asciiTheme="majorHAnsi" w:eastAsiaTheme="minorHAnsi" w:hAnsiTheme="majorHAnsi" w:cstheme="minorBidi"/>
          <w:lang w:val="sr-Cyrl-CS"/>
        </w:rPr>
        <w:t xml:space="preserve"> Области квалитета 1 : Програмирање, планирање и извештавање , 1.3. Планирање образовно-васпитног рада усмерено је на развој и остваривање циљева образовања и васпитања, стандарда постигнућа/исхода у наставним предметима и општих међупредметних и предметних компетенција. Била је намера да се започне самовредновање стандарда квалитета рада школе по реду почев од првог како су наведени у новом Правилнику о стандардима квалитета рада установе. Након разматрања почетком првог квартала 2018/19. г. се одустало од самовредновања те области јер нису сви наставници прошли обуке </w:t>
      </w:r>
      <w:r w:rsidRPr="0023074F">
        <w:rPr>
          <w:rFonts w:asciiTheme="majorHAnsi" w:eastAsiaTheme="minorHAnsi" w:hAnsiTheme="majorHAnsi" w:cstheme="minorBidi"/>
          <w:lang w:val="sr-Latn-CS"/>
        </w:rPr>
        <w:t>за остваривање програма наставе и учења оријентисаних на процес и исходе учења, организоване и реализоване од стране Министарства,  што би свакако допринело бољем остваривању горе наведеног стандарда. Осим тога, у ШРП-у нам се налазе друге области по приоритету чије би  унапређивање требало самовредновањем проверити.</w:t>
      </w:r>
    </w:p>
    <w:p w:rsidR="00546A73" w:rsidRPr="0023074F" w:rsidRDefault="00546A73" w:rsidP="00546A73">
      <w:pPr>
        <w:shd w:val="clear" w:color="auto" w:fill="FFFFFF"/>
        <w:spacing w:before="60"/>
        <w:rPr>
          <w:rFonts w:asciiTheme="majorHAnsi" w:eastAsiaTheme="minorEastAsia" w:hAnsiTheme="majorHAnsi" w:cs="Arial"/>
          <w:b/>
          <w:bCs/>
          <w:lang w:val="sr-Latn-CS" w:eastAsia="sr-Latn-CS"/>
        </w:rPr>
      </w:pPr>
      <w:r w:rsidRPr="0023074F">
        <w:rPr>
          <w:rFonts w:asciiTheme="majorHAnsi" w:eastAsiaTheme="minorEastAsia" w:hAnsiTheme="majorHAnsi" w:cs="Arial"/>
          <w:b/>
          <w:bCs/>
          <w:lang w:val="sr-Latn-CS" w:eastAsia="sr-Latn-CS"/>
        </w:rPr>
        <w:t xml:space="preserve">Тако смо закључили да ћемо самовредновати </w:t>
      </w:r>
      <w:r w:rsidRPr="0023074F">
        <w:rPr>
          <w:rFonts w:asciiTheme="majorHAnsi" w:eastAsiaTheme="minorEastAsia" w:hAnsiTheme="majorHAnsi" w:cs="Arial"/>
          <w:b/>
          <w:bCs/>
          <w:lang w:eastAsia="sr-Latn-CS"/>
        </w:rPr>
        <w:t>ОБЛАСТ КВАЛИТЕТА 3: ОБРАЗОВНА ПОСТИГНУЋА УЧЕНИКА</w:t>
      </w:r>
    </w:p>
    <w:p w:rsidR="00546A73" w:rsidRPr="0023074F" w:rsidRDefault="00546A73" w:rsidP="00546A73">
      <w:pPr>
        <w:shd w:val="clear" w:color="auto" w:fill="FFFFFF"/>
        <w:spacing w:before="60"/>
        <w:rPr>
          <w:rFonts w:asciiTheme="majorHAnsi" w:eastAsiaTheme="minorEastAsia" w:hAnsiTheme="majorHAnsi" w:cs="Arial"/>
          <w:b/>
          <w:bCs/>
          <w:lang w:val="sr-Latn-CS" w:eastAsia="sr-Latn-CS"/>
        </w:rPr>
      </w:pPr>
    </w:p>
    <w:p w:rsidR="00546A73" w:rsidRPr="0023074F" w:rsidRDefault="00546A73" w:rsidP="00546A73">
      <w:pPr>
        <w:shd w:val="clear" w:color="auto" w:fill="FFFFFF"/>
        <w:spacing w:before="60"/>
        <w:rPr>
          <w:rFonts w:asciiTheme="majorHAnsi" w:eastAsiaTheme="minorEastAsia" w:hAnsiTheme="majorHAnsi" w:cs="Arial"/>
          <w:b/>
          <w:bCs/>
          <w:lang w:val="sr-Latn-CS" w:eastAsia="sr-Latn-CS"/>
        </w:rPr>
      </w:pPr>
      <w:r w:rsidRPr="0023074F">
        <w:rPr>
          <w:rFonts w:asciiTheme="majorHAnsi" w:eastAsiaTheme="minorEastAsia" w:hAnsiTheme="majorHAnsi" w:cs="Arial"/>
          <w:b/>
          <w:bCs/>
          <w:lang w:val="sr-Latn-CS" w:eastAsia="sr-Latn-CS"/>
        </w:rPr>
        <w:t>Самовредновање је обављено прегледом документације школе.</w:t>
      </w:r>
    </w:p>
    <w:p w:rsidR="00546A73" w:rsidRPr="0023074F" w:rsidRDefault="00546A73" w:rsidP="00546A73">
      <w:pPr>
        <w:spacing w:before="100" w:beforeAutospacing="1" w:after="100" w:afterAutospacing="1"/>
        <w:rPr>
          <w:rFonts w:asciiTheme="majorHAnsi" w:hAnsiTheme="majorHAnsi" w:cs="Arial"/>
          <w:lang w:val="sr-Cyrl-CS"/>
        </w:rPr>
      </w:pPr>
      <w:r w:rsidRPr="0023074F">
        <w:rPr>
          <w:rFonts w:asciiTheme="majorHAnsi" w:hAnsiTheme="majorHAnsi" w:cs="Arial"/>
          <w:lang w:val="sr-Cyrl-CS"/>
        </w:rPr>
        <w:lastRenderedPageBreak/>
        <w:t xml:space="preserve">Самовредновање се извршило на основу анализе: </w:t>
      </w:r>
    </w:p>
    <w:p w:rsidR="00546A73" w:rsidRPr="0023074F" w:rsidRDefault="00546A73" w:rsidP="00546A73">
      <w:pPr>
        <w:spacing w:before="100" w:beforeAutospacing="1" w:after="100" w:afterAutospacing="1"/>
        <w:rPr>
          <w:rFonts w:asciiTheme="majorHAnsi" w:hAnsiTheme="majorHAnsi" w:cs="Arial"/>
          <w:lang w:val="sr-Cyrl-CS"/>
        </w:rPr>
      </w:pPr>
      <w:r w:rsidRPr="0023074F">
        <w:rPr>
          <w:rFonts w:asciiTheme="majorHAnsi" w:eastAsiaTheme="minorHAnsi" w:hAnsiTheme="majorHAnsi" w:cstheme="minorBidi"/>
          <w:lang w:val="sr-Latn-CS"/>
        </w:rPr>
        <w:t>1)Извештаја о резултатима завршног испита у школској 2017/18. години и школској 2018/19. години Завода за вредновање квалитета образовања и васпитања</w:t>
      </w:r>
    </w:p>
    <w:p w:rsidR="00546A73" w:rsidRPr="0023074F" w:rsidRDefault="00546A73" w:rsidP="00546A73">
      <w:pPr>
        <w:spacing w:before="100" w:beforeAutospacing="1" w:after="100" w:afterAutospacing="1"/>
        <w:rPr>
          <w:rFonts w:asciiTheme="majorHAnsi" w:hAnsiTheme="majorHAnsi" w:cs="Arial"/>
          <w:lang w:val="sr-Latn-CS"/>
        </w:rPr>
      </w:pPr>
      <w:r w:rsidRPr="0023074F">
        <w:rPr>
          <w:rFonts w:asciiTheme="majorHAnsi" w:hAnsiTheme="majorHAnsi" w:cs="Arial"/>
          <w:lang w:val="sr-Latn-CS"/>
        </w:rPr>
        <w:t>2) евиденције и педагошке документације установе ( дневници о-в рада, дневници осталих облика о-в рада) годишњег плана рада и извештаја о раду стручних већа</w:t>
      </w:r>
    </w:p>
    <w:p w:rsidR="00546A73" w:rsidRPr="0023074F" w:rsidRDefault="00546A73" w:rsidP="00546A73">
      <w:pPr>
        <w:spacing w:before="100" w:beforeAutospacing="1" w:after="100" w:afterAutospacing="1"/>
        <w:rPr>
          <w:rFonts w:asciiTheme="majorHAnsi" w:hAnsiTheme="majorHAnsi" w:cs="Arial"/>
          <w:lang w:val="sr-Latn-CS"/>
        </w:rPr>
      </w:pPr>
      <w:r w:rsidRPr="0023074F">
        <w:rPr>
          <w:rFonts w:asciiTheme="majorHAnsi" w:hAnsiTheme="majorHAnsi" w:cs="Arial"/>
          <w:lang w:val="sr-Latn-CS"/>
        </w:rPr>
        <w:t xml:space="preserve">3) резултата спроведених анкета ( чек листе наставника ) </w:t>
      </w:r>
    </w:p>
    <w:p w:rsidR="00546A73" w:rsidRPr="0023074F" w:rsidRDefault="00546A73" w:rsidP="00546A73">
      <w:pPr>
        <w:shd w:val="clear" w:color="auto" w:fill="FFFFFF"/>
        <w:spacing w:before="60"/>
        <w:rPr>
          <w:rFonts w:asciiTheme="majorHAnsi" w:eastAsiaTheme="minorEastAsia" w:hAnsiTheme="majorHAnsi" w:cs="Arial"/>
          <w:b/>
          <w:bCs/>
          <w:lang w:val="sr-Latn-CS" w:eastAsia="sr-Latn-CS"/>
        </w:rPr>
      </w:pPr>
    </w:p>
    <w:tbl>
      <w:tblPr>
        <w:tblStyle w:val="TableGrid5"/>
        <w:tblW w:w="0" w:type="auto"/>
        <w:tblLook w:val="04A0" w:firstRow="1" w:lastRow="0" w:firstColumn="1" w:lastColumn="0" w:noHBand="0" w:noVBand="1"/>
      </w:tblPr>
      <w:tblGrid>
        <w:gridCol w:w="1727"/>
        <w:gridCol w:w="1677"/>
        <w:gridCol w:w="2108"/>
        <w:gridCol w:w="2322"/>
        <w:gridCol w:w="1780"/>
      </w:tblGrid>
      <w:tr w:rsidR="00546A73" w:rsidRPr="0023074F" w:rsidTr="0062475A">
        <w:tc>
          <w:tcPr>
            <w:tcW w:w="9287" w:type="dxa"/>
            <w:gridSpan w:val="5"/>
          </w:tcPr>
          <w:p w:rsidR="00546A73" w:rsidRPr="0023074F" w:rsidRDefault="00546A73" w:rsidP="00546A73">
            <w:pPr>
              <w:shd w:val="clear" w:color="auto" w:fill="FFFFFF"/>
              <w:spacing w:before="60"/>
              <w:rPr>
                <w:rFonts w:asciiTheme="majorHAnsi" w:eastAsiaTheme="minorEastAsia" w:hAnsiTheme="majorHAnsi" w:cs="Arial"/>
                <w:b/>
                <w:bCs/>
                <w:sz w:val="24"/>
                <w:szCs w:val="24"/>
                <w:lang w:val="sr-Latn-CS" w:eastAsia="sr-Latn-CS"/>
              </w:rPr>
            </w:pPr>
            <w:r w:rsidRPr="0023074F">
              <w:rPr>
                <w:rFonts w:asciiTheme="majorHAnsi" w:eastAsiaTheme="minorEastAsia" w:hAnsiTheme="majorHAnsi" w:cs="Arial"/>
                <w:b/>
                <w:bCs/>
                <w:sz w:val="24"/>
                <w:szCs w:val="24"/>
                <w:lang w:val="sr-Latn-CS" w:eastAsia="sr-Latn-CS"/>
              </w:rPr>
              <w:t xml:space="preserve">ПРЕДМЕТ САМОВРЕДНОВАЊА: </w:t>
            </w:r>
          </w:p>
          <w:p w:rsidR="00546A73" w:rsidRPr="0023074F" w:rsidRDefault="00546A73" w:rsidP="00546A73">
            <w:pPr>
              <w:shd w:val="clear" w:color="auto" w:fill="FFFFFF"/>
              <w:spacing w:before="60"/>
              <w:rPr>
                <w:rFonts w:asciiTheme="majorHAnsi" w:eastAsiaTheme="minorEastAsia" w:hAnsiTheme="majorHAnsi" w:cs="Arial"/>
                <w:b/>
                <w:bCs/>
                <w:sz w:val="24"/>
                <w:szCs w:val="24"/>
                <w:lang w:val="sr-Latn-CS" w:eastAsia="sr-Latn-CS"/>
              </w:rPr>
            </w:pPr>
            <w:r w:rsidRPr="0023074F">
              <w:rPr>
                <w:rFonts w:asciiTheme="majorHAnsi" w:eastAsiaTheme="minorEastAsia" w:hAnsiTheme="majorHAnsi" w:cs="Arial"/>
                <w:b/>
                <w:bCs/>
                <w:sz w:val="24"/>
                <w:szCs w:val="24"/>
                <w:lang w:eastAsia="sr-Latn-CS"/>
              </w:rPr>
              <w:t>ОБЛАСТ КВАЛИТЕТА 3: ОБРАЗОВНА ПОСТИГНУЋА УЧЕНИКА</w:t>
            </w:r>
          </w:p>
          <w:p w:rsidR="00546A73" w:rsidRPr="0023074F" w:rsidRDefault="00546A73" w:rsidP="00546A73">
            <w:pPr>
              <w:rPr>
                <w:rFonts w:asciiTheme="majorHAnsi" w:hAnsiTheme="majorHAnsi"/>
                <w:sz w:val="24"/>
                <w:szCs w:val="24"/>
                <w:lang w:val="sr-Latn-CS"/>
              </w:rPr>
            </w:pPr>
          </w:p>
        </w:tc>
      </w:tr>
      <w:tr w:rsidR="00546A73" w:rsidRPr="0023074F" w:rsidTr="0062475A">
        <w:tc>
          <w:tcPr>
            <w:tcW w:w="9287" w:type="dxa"/>
            <w:gridSpan w:val="5"/>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b/>
                <w:bCs/>
                <w:sz w:val="24"/>
                <w:szCs w:val="24"/>
                <w:lang w:eastAsia="sr-Latn-CS"/>
              </w:rPr>
              <w:t>3.1. Резултати ученика на завршном испиту показују оствареност стандарда постигнућа наставних предмета, односно оствареност постављених индивидуалних циљева учења.</w:t>
            </w:r>
          </w:p>
          <w:p w:rsidR="00546A73" w:rsidRPr="0023074F" w:rsidRDefault="00546A73" w:rsidP="00546A73">
            <w:pPr>
              <w:shd w:val="clear" w:color="auto" w:fill="FFFFFF"/>
              <w:spacing w:before="60"/>
              <w:rPr>
                <w:rFonts w:asciiTheme="majorHAnsi" w:eastAsiaTheme="minorEastAsia" w:hAnsiTheme="majorHAnsi" w:cs="Arial"/>
                <w:b/>
                <w:bCs/>
                <w:sz w:val="24"/>
                <w:szCs w:val="24"/>
                <w:lang w:val="sr-Latn-CS" w:eastAsia="sr-Latn-CS"/>
              </w:rPr>
            </w:pPr>
          </w:p>
        </w:tc>
      </w:tr>
      <w:tr w:rsidR="00546A73" w:rsidRPr="0023074F" w:rsidTr="0062475A">
        <w:tc>
          <w:tcPr>
            <w:tcW w:w="1709"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предвиђене активности</w:t>
            </w:r>
          </w:p>
        </w:tc>
        <w:tc>
          <w:tcPr>
            <w:tcW w:w="167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временска динамика</w:t>
            </w:r>
          </w:p>
        </w:tc>
        <w:tc>
          <w:tcPr>
            <w:tcW w:w="195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носиоци</w:t>
            </w:r>
          </w:p>
        </w:tc>
        <w:tc>
          <w:tcPr>
            <w:tcW w:w="2178"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очекивани исходи</w:t>
            </w:r>
          </w:p>
        </w:tc>
        <w:tc>
          <w:tcPr>
            <w:tcW w:w="178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докази</w:t>
            </w:r>
          </w:p>
        </w:tc>
      </w:tr>
      <w:tr w:rsidR="00546A73" w:rsidRPr="0023074F" w:rsidTr="0062475A">
        <w:tc>
          <w:tcPr>
            <w:tcW w:w="1709"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 xml:space="preserve">1.анализа резултата ученика </w:t>
            </w:r>
            <w:r w:rsidRPr="0023074F">
              <w:rPr>
                <w:rFonts w:asciiTheme="majorHAnsi" w:hAnsiTheme="majorHAnsi"/>
                <w:sz w:val="24"/>
                <w:szCs w:val="24"/>
              </w:rPr>
              <w:t>на завршном испиту</w:t>
            </w:r>
            <w:r w:rsidRPr="0023074F">
              <w:rPr>
                <w:rFonts w:asciiTheme="majorHAnsi" w:hAnsiTheme="majorHAnsi"/>
                <w:sz w:val="24"/>
                <w:szCs w:val="24"/>
                <w:lang w:val="sr-Latn-CS"/>
              </w:rPr>
              <w:t xml:space="preserve"> школске 2017/18.г.</w:t>
            </w:r>
          </w:p>
        </w:tc>
        <w:tc>
          <w:tcPr>
            <w:tcW w:w="167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август-септембар 2018. године</w:t>
            </w:r>
          </w:p>
        </w:tc>
        <w:tc>
          <w:tcPr>
            <w:tcW w:w="195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чланови тима за самовредновање, стручна већа</w:t>
            </w:r>
          </w:p>
        </w:tc>
        <w:tc>
          <w:tcPr>
            <w:tcW w:w="2178" w:type="dxa"/>
          </w:tcPr>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bCs/>
                <w:sz w:val="24"/>
                <w:szCs w:val="24"/>
                <w:lang w:eastAsia="sr-Latn-CS"/>
              </w:rPr>
              <w:t xml:space="preserve">Резултати ученика на завршном испиту </w:t>
            </w:r>
            <w:r w:rsidRPr="0023074F">
              <w:rPr>
                <w:rFonts w:asciiTheme="majorHAnsi" w:eastAsiaTheme="minorEastAsia" w:hAnsiTheme="majorHAnsi" w:cs="Arial"/>
                <w:bCs/>
                <w:sz w:val="24"/>
                <w:szCs w:val="24"/>
                <w:lang w:val="sr-Latn-CS" w:eastAsia="sr-Latn-CS"/>
              </w:rPr>
              <w:t xml:space="preserve">у већој мери </w:t>
            </w:r>
            <w:r w:rsidRPr="0023074F">
              <w:rPr>
                <w:rFonts w:asciiTheme="majorHAnsi" w:eastAsiaTheme="minorEastAsia" w:hAnsiTheme="majorHAnsi" w:cs="Arial"/>
                <w:bCs/>
                <w:sz w:val="24"/>
                <w:szCs w:val="24"/>
                <w:lang w:eastAsia="sr-Latn-CS"/>
              </w:rPr>
              <w:t>показују оствареност стандарда постигнућа наставних предмета</w:t>
            </w:r>
          </w:p>
        </w:tc>
        <w:tc>
          <w:tcPr>
            <w:tcW w:w="178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Извештај о резултатима завршног испита у школској 2017/18. години Завода за вредновање квалитета образовања и васпитања</w:t>
            </w:r>
          </w:p>
        </w:tc>
      </w:tr>
      <w:tr w:rsidR="00546A73" w:rsidRPr="0023074F" w:rsidTr="0062475A">
        <w:tc>
          <w:tcPr>
            <w:tcW w:w="1709"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 xml:space="preserve">2.анализа резултата ученика </w:t>
            </w:r>
            <w:r w:rsidRPr="0023074F">
              <w:rPr>
                <w:rFonts w:asciiTheme="majorHAnsi" w:hAnsiTheme="majorHAnsi"/>
                <w:sz w:val="24"/>
                <w:szCs w:val="24"/>
              </w:rPr>
              <w:t>који добија</w:t>
            </w:r>
            <w:r w:rsidRPr="0023074F">
              <w:rPr>
                <w:rFonts w:asciiTheme="majorHAnsi" w:hAnsiTheme="majorHAnsi"/>
                <w:sz w:val="24"/>
                <w:szCs w:val="24"/>
                <w:lang w:val="sr-Latn-CS"/>
              </w:rPr>
              <w:t xml:space="preserve">ју </w:t>
            </w:r>
            <w:r w:rsidRPr="0023074F">
              <w:rPr>
                <w:rFonts w:asciiTheme="majorHAnsi" w:hAnsiTheme="majorHAnsi"/>
                <w:sz w:val="24"/>
                <w:szCs w:val="24"/>
              </w:rPr>
              <w:t>додатну образовну подршку</w:t>
            </w:r>
            <w:r w:rsidRPr="0023074F">
              <w:rPr>
                <w:rFonts w:asciiTheme="majorHAnsi" w:hAnsiTheme="majorHAnsi"/>
                <w:sz w:val="24"/>
                <w:szCs w:val="24"/>
                <w:lang w:val="sr-Latn-CS"/>
              </w:rPr>
              <w:t xml:space="preserve"> </w:t>
            </w:r>
            <w:r w:rsidRPr="0023074F">
              <w:rPr>
                <w:rFonts w:asciiTheme="majorHAnsi" w:hAnsiTheme="majorHAnsi"/>
                <w:sz w:val="24"/>
                <w:szCs w:val="24"/>
              </w:rPr>
              <w:t>на завршном испиту</w:t>
            </w:r>
            <w:r w:rsidRPr="0023074F">
              <w:rPr>
                <w:rFonts w:asciiTheme="majorHAnsi" w:hAnsiTheme="majorHAnsi"/>
                <w:sz w:val="24"/>
                <w:szCs w:val="24"/>
                <w:lang w:val="sr-Latn-CS"/>
              </w:rPr>
              <w:t xml:space="preserve"> школске 2017/18.г.</w:t>
            </w:r>
          </w:p>
        </w:tc>
        <w:tc>
          <w:tcPr>
            <w:tcW w:w="167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август-септембар 2018. године</w:t>
            </w:r>
          </w:p>
        </w:tc>
        <w:tc>
          <w:tcPr>
            <w:tcW w:w="195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чланови тима за самовредновање,</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чланови тима за инклузивно образовање</w:t>
            </w:r>
          </w:p>
        </w:tc>
        <w:tc>
          <w:tcPr>
            <w:tcW w:w="2178"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bCs/>
                <w:sz w:val="24"/>
                <w:szCs w:val="24"/>
              </w:rPr>
              <w:t xml:space="preserve">Резултати ученика на завршном испиту </w:t>
            </w:r>
            <w:r w:rsidRPr="0023074F">
              <w:rPr>
                <w:rFonts w:asciiTheme="majorHAnsi" w:hAnsiTheme="majorHAnsi"/>
                <w:bCs/>
                <w:sz w:val="24"/>
                <w:szCs w:val="24"/>
                <w:lang w:val="sr-Latn-CS"/>
              </w:rPr>
              <w:t xml:space="preserve">у већој мери </w:t>
            </w:r>
            <w:r w:rsidRPr="0023074F">
              <w:rPr>
                <w:rFonts w:asciiTheme="majorHAnsi" w:hAnsiTheme="majorHAnsi"/>
                <w:bCs/>
                <w:sz w:val="24"/>
                <w:szCs w:val="24"/>
              </w:rPr>
              <w:t>показују оствареност постављених индивидуалних циљева учења</w:t>
            </w:r>
          </w:p>
        </w:tc>
        <w:tc>
          <w:tcPr>
            <w:tcW w:w="178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 xml:space="preserve">Евиденција тима за инклузивно образовање о резултатима завршног испита у школској 2017/18. години </w:t>
            </w:r>
          </w:p>
        </w:tc>
      </w:tr>
      <w:tr w:rsidR="00546A73" w:rsidRPr="0023074F" w:rsidTr="0062475A">
        <w:tc>
          <w:tcPr>
            <w:tcW w:w="1709"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 xml:space="preserve">3.анализа резултата ученика </w:t>
            </w:r>
            <w:r w:rsidRPr="0023074F">
              <w:rPr>
                <w:rFonts w:asciiTheme="majorHAnsi" w:hAnsiTheme="majorHAnsi"/>
                <w:sz w:val="24"/>
                <w:szCs w:val="24"/>
              </w:rPr>
              <w:t xml:space="preserve">на </w:t>
            </w:r>
            <w:r w:rsidRPr="0023074F">
              <w:rPr>
                <w:rFonts w:asciiTheme="majorHAnsi" w:hAnsiTheme="majorHAnsi"/>
                <w:sz w:val="24"/>
                <w:szCs w:val="24"/>
                <w:lang w:val="sr-Latn-CS"/>
              </w:rPr>
              <w:t xml:space="preserve">пробном </w:t>
            </w:r>
            <w:r w:rsidRPr="0023074F">
              <w:rPr>
                <w:rFonts w:asciiTheme="majorHAnsi" w:hAnsiTheme="majorHAnsi"/>
                <w:sz w:val="24"/>
                <w:szCs w:val="24"/>
              </w:rPr>
              <w:lastRenderedPageBreak/>
              <w:t>завршном испиту</w:t>
            </w:r>
            <w:r w:rsidRPr="0023074F">
              <w:rPr>
                <w:rFonts w:asciiTheme="majorHAnsi" w:hAnsiTheme="majorHAnsi"/>
                <w:sz w:val="24"/>
                <w:szCs w:val="24"/>
                <w:lang w:val="sr-Latn-CS"/>
              </w:rPr>
              <w:t xml:space="preserve"> школске 2018/19г.</w:t>
            </w:r>
          </w:p>
        </w:tc>
        <w:tc>
          <w:tcPr>
            <w:tcW w:w="167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lastRenderedPageBreak/>
              <w:t>април 2019. године</w:t>
            </w:r>
          </w:p>
        </w:tc>
        <w:tc>
          <w:tcPr>
            <w:tcW w:w="195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чланови тима за самовредновање, стручна већа</w:t>
            </w:r>
          </w:p>
        </w:tc>
        <w:tc>
          <w:tcPr>
            <w:tcW w:w="2178" w:type="dxa"/>
          </w:tcPr>
          <w:p w:rsidR="00546A73" w:rsidRPr="0023074F" w:rsidRDefault="00546A73" w:rsidP="00546A73">
            <w:pPr>
              <w:ind w:right="375"/>
              <w:jc w:val="both"/>
              <w:rPr>
                <w:rFonts w:asciiTheme="majorHAnsi" w:eastAsiaTheme="minorEastAsia" w:hAnsiTheme="majorHAnsi" w:cs="Arial"/>
                <w:bCs/>
                <w:sz w:val="24"/>
                <w:szCs w:val="24"/>
                <w:lang w:val="sr-Latn-CS" w:eastAsia="sr-Latn-CS"/>
              </w:rPr>
            </w:pPr>
            <w:r w:rsidRPr="0023074F">
              <w:rPr>
                <w:rFonts w:asciiTheme="majorHAnsi" w:eastAsiaTheme="minorEastAsia" w:hAnsiTheme="majorHAnsi" w:cs="Arial"/>
                <w:bCs/>
                <w:sz w:val="24"/>
                <w:szCs w:val="24"/>
                <w:lang w:eastAsia="sr-Latn-CS"/>
              </w:rPr>
              <w:t xml:space="preserve">Резултати ученика на </w:t>
            </w:r>
            <w:r w:rsidRPr="0023074F">
              <w:rPr>
                <w:rFonts w:asciiTheme="majorHAnsi" w:eastAsiaTheme="minorEastAsia" w:hAnsiTheme="majorHAnsi" w:cs="Arial"/>
                <w:bCs/>
                <w:sz w:val="24"/>
                <w:szCs w:val="24"/>
                <w:lang w:val="sr-Latn-CS" w:eastAsia="sr-Latn-CS"/>
              </w:rPr>
              <w:t>пробном</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bCs/>
                <w:sz w:val="24"/>
                <w:szCs w:val="24"/>
                <w:lang w:eastAsia="sr-Latn-CS"/>
              </w:rPr>
              <w:t xml:space="preserve">завршном </w:t>
            </w:r>
            <w:r w:rsidRPr="0023074F">
              <w:rPr>
                <w:rFonts w:asciiTheme="majorHAnsi" w:eastAsiaTheme="minorEastAsia" w:hAnsiTheme="majorHAnsi" w:cs="Arial"/>
                <w:bCs/>
                <w:sz w:val="24"/>
                <w:szCs w:val="24"/>
                <w:lang w:eastAsia="sr-Latn-CS"/>
              </w:rPr>
              <w:lastRenderedPageBreak/>
              <w:t xml:space="preserve">испиту </w:t>
            </w:r>
            <w:r w:rsidRPr="0023074F">
              <w:rPr>
                <w:rFonts w:asciiTheme="majorHAnsi" w:eastAsiaTheme="minorEastAsia" w:hAnsiTheme="majorHAnsi" w:cs="Arial"/>
                <w:bCs/>
                <w:sz w:val="24"/>
                <w:szCs w:val="24"/>
                <w:lang w:val="sr-Latn-CS" w:eastAsia="sr-Latn-CS"/>
              </w:rPr>
              <w:t xml:space="preserve">у већој мери </w:t>
            </w:r>
            <w:r w:rsidRPr="0023074F">
              <w:rPr>
                <w:rFonts w:asciiTheme="majorHAnsi" w:eastAsiaTheme="minorEastAsia" w:hAnsiTheme="majorHAnsi" w:cs="Arial"/>
                <w:bCs/>
                <w:sz w:val="24"/>
                <w:szCs w:val="24"/>
                <w:lang w:eastAsia="sr-Latn-CS"/>
              </w:rPr>
              <w:t>показују оствареност стандарда постигнућа наставних предмета</w:t>
            </w:r>
            <w:r w:rsidRPr="0023074F">
              <w:rPr>
                <w:rFonts w:asciiTheme="majorHAnsi" w:eastAsiaTheme="minorEastAsia" w:hAnsiTheme="majorHAnsi" w:cs="Arial"/>
                <w:bCs/>
                <w:sz w:val="24"/>
                <w:szCs w:val="24"/>
                <w:lang w:val="sr-Latn-CS" w:eastAsia="sr-Latn-CS"/>
              </w:rPr>
              <w:t xml:space="preserve"> </w:t>
            </w:r>
          </w:p>
        </w:tc>
        <w:tc>
          <w:tcPr>
            <w:tcW w:w="178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lastRenderedPageBreak/>
              <w:t xml:space="preserve">Евиденција школе о резултатима пробног </w:t>
            </w:r>
            <w:r w:rsidRPr="0023074F">
              <w:rPr>
                <w:rFonts w:asciiTheme="majorHAnsi" w:hAnsiTheme="majorHAnsi"/>
                <w:sz w:val="24"/>
                <w:szCs w:val="24"/>
                <w:lang w:val="sr-Latn-CS"/>
              </w:rPr>
              <w:lastRenderedPageBreak/>
              <w:t>завршног испита у школској 2018/19. години</w:t>
            </w:r>
          </w:p>
        </w:tc>
      </w:tr>
      <w:tr w:rsidR="00546A73" w:rsidRPr="0023074F" w:rsidTr="0062475A">
        <w:tc>
          <w:tcPr>
            <w:tcW w:w="1709"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lastRenderedPageBreak/>
              <w:t xml:space="preserve">4.анализа резултата ученика </w:t>
            </w:r>
            <w:r w:rsidRPr="0023074F">
              <w:rPr>
                <w:rFonts w:asciiTheme="majorHAnsi" w:hAnsiTheme="majorHAnsi"/>
                <w:sz w:val="24"/>
                <w:szCs w:val="24"/>
              </w:rPr>
              <w:t>на завршном испиту</w:t>
            </w:r>
            <w:r w:rsidRPr="0023074F">
              <w:rPr>
                <w:rFonts w:asciiTheme="majorHAnsi" w:hAnsiTheme="majorHAnsi"/>
                <w:sz w:val="24"/>
                <w:szCs w:val="24"/>
                <w:lang w:val="sr-Latn-CS"/>
              </w:rPr>
              <w:t xml:space="preserve"> школске 2018/19.г.</w:t>
            </w:r>
          </w:p>
        </w:tc>
        <w:tc>
          <w:tcPr>
            <w:tcW w:w="167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август-септембар 2019. године</w:t>
            </w:r>
          </w:p>
        </w:tc>
        <w:tc>
          <w:tcPr>
            <w:tcW w:w="195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чланови тима за самовредновање, стручна већа</w:t>
            </w:r>
          </w:p>
        </w:tc>
        <w:tc>
          <w:tcPr>
            <w:tcW w:w="2178" w:type="dxa"/>
          </w:tcPr>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bCs/>
                <w:sz w:val="24"/>
                <w:szCs w:val="24"/>
                <w:lang w:eastAsia="sr-Latn-CS"/>
              </w:rPr>
              <w:t xml:space="preserve">Резултати ученика на завршном испиту </w:t>
            </w:r>
            <w:r w:rsidRPr="0023074F">
              <w:rPr>
                <w:rFonts w:asciiTheme="majorHAnsi" w:eastAsiaTheme="minorEastAsia" w:hAnsiTheme="majorHAnsi" w:cs="Arial"/>
                <w:bCs/>
                <w:sz w:val="24"/>
                <w:szCs w:val="24"/>
                <w:lang w:val="sr-Latn-CS" w:eastAsia="sr-Latn-CS"/>
              </w:rPr>
              <w:t xml:space="preserve">у већој мери </w:t>
            </w:r>
            <w:r w:rsidRPr="0023074F">
              <w:rPr>
                <w:rFonts w:asciiTheme="majorHAnsi" w:eastAsiaTheme="minorEastAsia" w:hAnsiTheme="majorHAnsi" w:cs="Arial"/>
                <w:bCs/>
                <w:sz w:val="24"/>
                <w:szCs w:val="24"/>
                <w:lang w:eastAsia="sr-Latn-CS"/>
              </w:rPr>
              <w:t>показују оствареност стандарда постигнућа наставних предмета, односно оствареност постављених индивидуалних циљева учења.</w:t>
            </w:r>
          </w:p>
        </w:tc>
        <w:tc>
          <w:tcPr>
            <w:tcW w:w="178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Извештај о резултатима завршног испита у школској 2018/19. години Завода за вредновање квалитета образовања и васпитања</w:t>
            </w:r>
          </w:p>
        </w:tc>
      </w:tr>
      <w:tr w:rsidR="00546A73" w:rsidRPr="0023074F" w:rsidTr="0062475A">
        <w:tc>
          <w:tcPr>
            <w:tcW w:w="9287" w:type="dxa"/>
            <w:gridSpan w:val="5"/>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b/>
                <w:bCs/>
                <w:sz w:val="24"/>
                <w:szCs w:val="24"/>
                <w:lang w:eastAsia="sr-Latn-CS"/>
              </w:rPr>
              <w:t>3.2. Школа континуирано доприноси бољим образовним постигнућима ученика.</w:t>
            </w:r>
          </w:p>
          <w:p w:rsidR="00546A73" w:rsidRPr="0023074F" w:rsidRDefault="00546A73" w:rsidP="00546A73">
            <w:pPr>
              <w:rPr>
                <w:rFonts w:asciiTheme="majorHAnsi" w:hAnsiTheme="majorHAnsi"/>
                <w:sz w:val="24"/>
                <w:szCs w:val="24"/>
                <w:lang w:val="sr-Latn-CS"/>
              </w:rPr>
            </w:pPr>
          </w:p>
        </w:tc>
      </w:tr>
      <w:tr w:rsidR="00546A73" w:rsidRPr="0023074F" w:rsidTr="0062475A">
        <w:tc>
          <w:tcPr>
            <w:tcW w:w="1709"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предвиђене активности</w:t>
            </w:r>
          </w:p>
        </w:tc>
        <w:tc>
          <w:tcPr>
            <w:tcW w:w="167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временска динамика</w:t>
            </w:r>
          </w:p>
        </w:tc>
        <w:tc>
          <w:tcPr>
            <w:tcW w:w="195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носиоци</w:t>
            </w:r>
          </w:p>
        </w:tc>
        <w:tc>
          <w:tcPr>
            <w:tcW w:w="2178"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очекивани исходи</w:t>
            </w:r>
          </w:p>
        </w:tc>
        <w:tc>
          <w:tcPr>
            <w:tcW w:w="178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докази</w:t>
            </w:r>
          </w:p>
        </w:tc>
      </w:tr>
      <w:tr w:rsidR="00546A73" w:rsidRPr="0023074F" w:rsidTr="0062475A">
        <w:tc>
          <w:tcPr>
            <w:tcW w:w="1709" w:type="dxa"/>
          </w:tcPr>
          <w:p w:rsidR="00546A73" w:rsidRPr="0023074F" w:rsidRDefault="00546A73" w:rsidP="00546A73">
            <w:pPr>
              <w:spacing w:before="100" w:beforeAutospacing="1" w:after="100" w:afterAutospacing="1"/>
              <w:rPr>
                <w:rFonts w:asciiTheme="majorHAnsi" w:hAnsiTheme="majorHAnsi"/>
                <w:sz w:val="24"/>
                <w:szCs w:val="24"/>
                <w:lang w:val="sr-Latn-CS"/>
              </w:rPr>
            </w:pPr>
            <w:r w:rsidRPr="0023074F">
              <w:rPr>
                <w:rFonts w:asciiTheme="majorHAnsi" w:hAnsiTheme="majorHAnsi" w:cs="Arial"/>
                <w:sz w:val="24"/>
                <w:szCs w:val="24"/>
                <w:lang w:val="sr-Latn-CS"/>
              </w:rPr>
              <w:t>1.преглед годишњег плана рада школе</w:t>
            </w:r>
          </w:p>
        </w:tc>
        <w:tc>
          <w:tcPr>
            <w:tcW w:w="167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прво полугодиште</w:t>
            </w:r>
          </w:p>
        </w:tc>
        <w:tc>
          <w:tcPr>
            <w:tcW w:w="195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тим за самовредновање</w:t>
            </w:r>
          </w:p>
        </w:tc>
        <w:tc>
          <w:tcPr>
            <w:tcW w:w="2178"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увид у планирање допунског и додатног рада, припремне наставе</w:t>
            </w:r>
          </w:p>
        </w:tc>
        <w:tc>
          <w:tcPr>
            <w:tcW w:w="178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ГПРШ</w:t>
            </w:r>
          </w:p>
        </w:tc>
      </w:tr>
      <w:tr w:rsidR="00546A73" w:rsidRPr="0023074F" w:rsidTr="0062475A">
        <w:tc>
          <w:tcPr>
            <w:tcW w:w="1709"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cs="Arial"/>
                <w:sz w:val="24"/>
                <w:szCs w:val="24"/>
                <w:lang w:val="sr-Latn-CS"/>
              </w:rPr>
              <w:t>2.преглед дневника о-в рада, дневника осталих облика о-в рада</w:t>
            </w:r>
          </w:p>
        </w:tc>
        <w:tc>
          <w:tcPr>
            <w:tcW w:w="167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друго полугодиште</w:t>
            </w:r>
          </w:p>
        </w:tc>
        <w:tc>
          <w:tcPr>
            <w:tcW w:w="195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тим за самовредновање</w:t>
            </w:r>
          </w:p>
        </w:tc>
        <w:tc>
          <w:tcPr>
            <w:tcW w:w="2178"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увид у реализацију иницијалних и годишњих тестова, допунске, додатне и припремне наставе</w:t>
            </w:r>
          </w:p>
        </w:tc>
        <w:tc>
          <w:tcPr>
            <w:tcW w:w="178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Дневници</w:t>
            </w:r>
          </w:p>
        </w:tc>
      </w:tr>
      <w:tr w:rsidR="00546A73" w:rsidRPr="0023074F" w:rsidTr="0062475A">
        <w:tc>
          <w:tcPr>
            <w:tcW w:w="1709" w:type="dxa"/>
          </w:tcPr>
          <w:p w:rsidR="00546A73" w:rsidRPr="0023074F" w:rsidRDefault="00546A73" w:rsidP="00546A73">
            <w:pPr>
              <w:spacing w:before="100" w:beforeAutospacing="1" w:after="100" w:afterAutospacing="1"/>
              <w:rPr>
                <w:rFonts w:asciiTheme="majorHAnsi" w:hAnsiTheme="majorHAnsi" w:cs="Arial"/>
                <w:sz w:val="24"/>
                <w:szCs w:val="24"/>
                <w:lang w:val="sr-Latn-CS"/>
              </w:rPr>
            </w:pPr>
            <w:r w:rsidRPr="0023074F">
              <w:rPr>
                <w:rFonts w:asciiTheme="majorHAnsi" w:hAnsiTheme="majorHAnsi" w:cs="Arial"/>
                <w:sz w:val="24"/>
                <w:szCs w:val="24"/>
                <w:lang w:val="sr-Latn-CS"/>
              </w:rPr>
              <w:t>3.преглед извештаја о раду стручних већа</w:t>
            </w:r>
          </w:p>
        </w:tc>
        <w:tc>
          <w:tcPr>
            <w:tcW w:w="167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јун-август</w:t>
            </w:r>
          </w:p>
        </w:tc>
        <w:tc>
          <w:tcPr>
            <w:tcW w:w="195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тим за самовредновање</w:t>
            </w:r>
          </w:p>
        </w:tc>
        <w:tc>
          <w:tcPr>
            <w:tcW w:w="2178"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увид у рад стручних већа</w:t>
            </w:r>
          </w:p>
        </w:tc>
        <w:tc>
          <w:tcPr>
            <w:tcW w:w="178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Извештаји</w:t>
            </w:r>
          </w:p>
        </w:tc>
      </w:tr>
      <w:tr w:rsidR="00546A73" w:rsidRPr="0023074F" w:rsidTr="0062475A">
        <w:tc>
          <w:tcPr>
            <w:tcW w:w="1709" w:type="dxa"/>
          </w:tcPr>
          <w:p w:rsidR="00546A73" w:rsidRPr="0023074F" w:rsidRDefault="00546A73" w:rsidP="00546A73">
            <w:pPr>
              <w:spacing w:before="100" w:beforeAutospacing="1" w:after="100" w:afterAutospacing="1"/>
              <w:rPr>
                <w:rFonts w:asciiTheme="majorHAnsi" w:hAnsiTheme="majorHAnsi" w:cs="Arial"/>
                <w:sz w:val="24"/>
                <w:szCs w:val="24"/>
                <w:lang w:val="sr-Latn-CS"/>
              </w:rPr>
            </w:pPr>
            <w:r w:rsidRPr="0023074F">
              <w:rPr>
                <w:rFonts w:asciiTheme="majorHAnsi" w:hAnsiTheme="majorHAnsi" w:cs="Arial"/>
                <w:sz w:val="24"/>
                <w:szCs w:val="24"/>
                <w:lang w:val="sr-Latn-CS"/>
              </w:rPr>
              <w:t>4. преглед реализације иоп-а</w:t>
            </w:r>
          </w:p>
        </w:tc>
        <w:tc>
          <w:tcPr>
            <w:tcW w:w="167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полугоди-</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 xml:space="preserve">шње </w:t>
            </w:r>
          </w:p>
        </w:tc>
        <w:tc>
          <w:tcPr>
            <w:tcW w:w="195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тио и тим за самовредновање</w:t>
            </w:r>
          </w:p>
        </w:tc>
        <w:tc>
          <w:tcPr>
            <w:tcW w:w="2178"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ученици остварују постигнућа</w:t>
            </w:r>
          </w:p>
        </w:tc>
        <w:tc>
          <w:tcPr>
            <w:tcW w:w="178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иоп обрасци</w:t>
            </w:r>
          </w:p>
        </w:tc>
      </w:tr>
      <w:tr w:rsidR="00546A73" w:rsidRPr="0023074F" w:rsidTr="0062475A">
        <w:tc>
          <w:tcPr>
            <w:tcW w:w="1709"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 xml:space="preserve">4.анкетирање </w:t>
            </w:r>
            <w:r w:rsidRPr="0023074F">
              <w:rPr>
                <w:rFonts w:asciiTheme="majorHAnsi" w:hAnsiTheme="majorHAnsi"/>
                <w:sz w:val="24"/>
                <w:szCs w:val="24"/>
                <w:lang w:val="sr-Latn-CS"/>
              </w:rPr>
              <w:lastRenderedPageBreak/>
              <w:t>наставника</w:t>
            </w:r>
          </w:p>
        </w:tc>
        <w:tc>
          <w:tcPr>
            <w:tcW w:w="167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lastRenderedPageBreak/>
              <w:t>јун-август</w:t>
            </w:r>
          </w:p>
        </w:tc>
        <w:tc>
          <w:tcPr>
            <w:tcW w:w="195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 xml:space="preserve">тим за </w:t>
            </w:r>
            <w:r w:rsidRPr="0023074F">
              <w:rPr>
                <w:rFonts w:asciiTheme="majorHAnsi" w:hAnsiTheme="majorHAnsi"/>
                <w:sz w:val="24"/>
                <w:szCs w:val="24"/>
                <w:lang w:val="sr-Latn-CS"/>
              </w:rPr>
              <w:lastRenderedPageBreak/>
              <w:t>самовредновање</w:t>
            </w:r>
          </w:p>
        </w:tc>
        <w:tc>
          <w:tcPr>
            <w:tcW w:w="2178"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lastRenderedPageBreak/>
              <w:t xml:space="preserve">самопроцена </w:t>
            </w:r>
            <w:r w:rsidRPr="0023074F">
              <w:rPr>
                <w:rFonts w:asciiTheme="majorHAnsi" w:hAnsiTheme="majorHAnsi"/>
                <w:sz w:val="24"/>
                <w:szCs w:val="24"/>
                <w:lang w:val="sr-Latn-CS"/>
              </w:rPr>
              <w:lastRenderedPageBreak/>
              <w:t>наставника о свом раду у односу на постављени стандард</w:t>
            </w:r>
          </w:p>
        </w:tc>
        <w:tc>
          <w:tcPr>
            <w:tcW w:w="1780"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lastRenderedPageBreak/>
              <w:t xml:space="preserve">анкете-чек </w:t>
            </w:r>
            <w:r w:rsidRPr="0023074F">
              <w:rPr>
                <w:rFonts w:asciiTheme="majorHAnsi" w:hAnsiTheme="majorHAnsi"/>
                <w:sz w:val="24"/>
                <w:szCs w:val="24"/>
                <w:lang w:val="sr-Latn-CS"/>
              </w:rPr>
              <w:lastRenderedPageBreak/>
              <w:t>листе</w:t>
            </w:r>
          </w:p>
        </w:tc>
      </w:tr>
    </w:tbl>
    <w:p w:rsidR="00546A73" w:rsidRPr="0023074F" w:rsidRDefault="00546A73" w:rsidP="00546A73">
      <w:pPr>
        <w:shd w:val="clear" w:color="auto" w:fill="FFFFFF"/>
        <w:spacing w:before="60"/>
        <w:rPr>
          <w:rFonts w:asciiTheme="majorHAnsi" w:eastAsiaTheme="minorEastAsia" w:hAnsiTheme="majorHAnsi" w:cs="Arial"/>
          <w:b/>
          <w:bCs/>
          <w:lang w:val="sr-Cyrl-RS" w:eastAsia="sr-Latn-CS"/>
        </w:rPr>
      </w:pPr>
    </w:p>
    <w:p w:rsidR="00546A73" w:rsidRPr="0023074F" w:rsidRDefault="00546A73" w:rsidP="00546A73">
      <w:pPr>
        <w:shd w:val="clear" w:color="auto" w:fill="FFFFFF"/>
        <w:spacing w:before="60"/>
        <w:rPr>
          <w:rFonts w:asciiTheme="majorHAnsi" w:eastAsiaTheme="minorEastAsia" w:hAnsiTheme="majorHAnsi" w:cs="Arial"/>
          <w:b/>
          <w:bCs/>
          <w:lang w:val="sr-Latn-CS" w:eastAsia="sr-Latn-CS"/>
        </w:rPr>
      </w:pPr>
      <w:r w:rsidRPr="0023074F">
        <w:rPr>
          <w:rFonts w:asciiTheme="majorHAnsi" w:eastAsiaTheme="minorEastAsia" w:hAnsiTheme="majorHAnsi" w:cs="Arial"/>
          <w:b/>
          <w:bCs/>
          <w:lang w:val="sr-Latn-CS" w:eastAsia="sr-Latn-CS"/>
        </w:rPr>
        <w:t xml:space="preserve">ПРИКАЗ РЕЗУЛТАТА ВРЕДНОВАЊА У ОБЛАСТИ </w:t>
      </w:r>
      <w:r w:rsidRPr="0023074F">
        <w:rPr>
          <w:rFonts w:asciiTheme="majorHAnsi" w:eastAsiaTheme="minorEastAsia" w:hAnsiTheme="majorHAnsi" w:cs="Arial"/>
          <w:b/>
          <w:bCs/>
          <w:lang w:eastAsia="sr-Latn-CS"/>
        </w:rPr>
        <w:t>ОБРАЗОВНА ПОСТИГНУЋА УЧЕНИКА</w:t>
      </w:r>
    </w:p>
    <w:p w:rsidR="00546A73" w:rsidRPr="0023074F" w:rsidRDefault="00546A73" w:rsidP="00546A73">
      <w:pPr>
        <w:spacing w:after="200" w:line="276" w:lineRule="auto"/>
        <w:ind w:firstLine="708"/>
        <w:jc w:val="center"/>
        <w:rPr>
          <w:rFonts w:asciiTheme="majorHAnsi" w:eastAsiaTheme="minorHAnsi" w:hAnsiTheme="majorHAnsi" w:cstheme="minorBidi"/>
          <w:b/>
          <w:lang w:val="sr-Latn-CS"/>
        </w:rPr>
      </w:pPr>
    </w:p>
    <w:tbl>
      <w:tblPr>
        <w:tblStyle w:val="TableGrid5"/>
        <w:tblW w:w="9640" w:type="dxa"/>
        <w:tblInd w:w="-176" w:type="dxa"/>
        <w:tblLook w:val="04A0" w:firstRow="1" w:lastRow="0" w:firstColumn="1" w:lastColumn="0" w:noHBand="0" w:noVBand="1"/>
      </w:tblPr>
      <w:tblGrid>
        <w:gridCol w:w="3119"/>
        <w:gridCol w:w="3261"/>
        <w:gridCol w:w="3260"/>
      </w:tblGrid>
      <w:tr w:rsidR="00546A73" w:rsidRPr="0023074F" w:rsidTr="0062475A">
        <w:tc>
          <w:tcPr>
            <w:tcW w:w="9640" w:type="dxa"/>
            <w:gridSpan w:val="3"/>
            <w:vAlign w:val="center"/>
          </w:tcPr>
          <w:p w:rsidR="00546A73" w:rsidRPr="0023074F" w:rsidRDefault="00546A73" w:rsidP="00546A73">
            <w:pPr>
              <w:shd w:val="clear" w:color="auto" w:fill="FFFFFF"/>
              <w:spacing w:before="60"/>
              <w:rPr>
                <w:rFonts w:asciiTheme="majorHAnsi" w:eastAsiaTheme="minorEastAsia" w:hAnsiTheme="majorHAnsi" w:cs="Arial"/>
                <w:b/>
                <w:bCs/>
                <w:sz w:val="24"/>
                <w:szCs w:val="24"/>
                <w:lang w:val="sr-Latn-CS" w:eastAsia="sr-Latn-CS"/>
              </w:rPr>
            </w:pPr>
            <w:r w:rsidRPr="0023074F">
              <w:rPr>
                <w:rFonts w:asciiTheme="majorHAnsi" w:eastAsiaTheme="minorEastAsia" w:hAnsiTheme="majorHAnsi" w:cs="Arial"/>
                <w:b/>
                <w:bCs/>
                <w:sz w:val="24"/>
                <w:szCs w:val="24"/>
                <w:lang w:val="sr-Latn-CS" w:eastAsia="sr-Latn-CS"/>
              </w:rPr>
              <w:t xml:space="preserve">ОБЛАСТ </w:t>
            </w:r>
            <w:r w:rsidRPr="0023074F">
              <w:rPr>
                <w:rFonts w:asciiTheme="majorHAnsi" w:eastAsiaTheme="minorEastAsia" w:hAnsiTheme="majorHAnsi" w:cs="Arial"/>
                <w:b/>
                <w:bCs/>
                <w:sz w:val="24"/>
                <w:szCs w:val="24"/>
                <w:lang w:eastAsia="sr-Latn-CS"/>
              </w:rPr>
              <w:t>ОБРАЗОВНА ПОСТИГНУЋА УЧЕНИКА</w:t>
            </w:r>
          </w:p>
          <w:p w:rsidR="00546A73" w:rsidRPr="0023074F" w:rsidRDefault="00546A73" w:rsidP="00546A73">
            <w:pPr>
              <w:shd w:val="clear" w:color="auto" w:fill="FFFFFF"/>
              <w:spacing w:before="60"/>
              <w:rPr>
                <w:rFonts w:asciiTheme="majorHAnsi" w:eastAsiaTheme="minorEastAsia" w:hAnsiTheme="majorHAnsi" w:cs="Arial"/>
                <w:b/>
                <w:bCs/>
                <w:sz w:val="24"/>
                <w:szCs w:val="24"/>
                <w:lang w:val="sr-Latn-CS" w:eastAsia="sr-Latn-CS"/>
              </w:rPr>
            </w:pPr>
          </w:p>
        </w:tc>
      </w:tr>
      <w:tr w:rsidR="00546A73" w:rsidRPr="0023074F" w:rsidTr="0062475A">
        <w:tc>
          <w:tcPr>
            <w:tcW w:w="3119" w:type="dxa"/>
            <w:vAlign w:val="center"/>
          </w:tcPr>
          <w:p w:rsidR="00546A73" w:rsidRPr="0023074F" w:rsidRDefault="00546A73" w:rsidP="00546A73">
            <w:pPr>
              <w:rPr>
                <w:rFonts w:asciiTheme="majorHAnsi" w:hAnsiTheme="majorHAnsi"/>
                <w:b/>
                <w:sz w:val="24"/>
                <w:szCs w:val="24"/>
                <w:lang w:val="sr-Latn-CS"/>
              </w:rPr>
            </w:pPr>
            <w:r w:rsidRPr="0023074F">
              <w:rPr>
                <w:rFonts w:asciiTheme="majorHAnsi" w:hAnsiTheme="majorHAnsi"/>
                <w:b/>
                <w:sz w:val="24"/>
                <w:szCs w:val="24"/>
                <w:lang w:val="sr-Latn-CS"/>
              </w:rPr>
              <w:t>СТАНДАРД</w:t>
            </w:r>
          </w:p>
        </w:tc>
        <w:tc>
          <w:tcPr>
            <w:tcW w:w="3261" w:type="dxa"/>
            <w:vAlign w:val="center"/>
          </w:tcPr>
          <w:p w:rsidR="00546A73" w:rsidRPr="0023074F" w:rsidRDefault="00546A73" w:rsidP="00546A73">
            <w:pPr>
              <w:rPr>
                <w:rFonts w:asciiTheme="majorHAnsi" w:hAnsiTheme="majorHAnsi"/>
                <w:b/>
                <w:sz w:val="24"/>
                <w:szCs w:val="24"/>
                <w:lang w:val="sr-Latn-CS"/>
              </w:rPr>
            </w:pPr>
            <w:r w:rsidRPr="0023074F">
              <w:rPr>
                <w:rFonts w:asciiTheme="majorHAnsi" w:hAnsiTheme="majorHAnsi"/>
                <w:b/>
                <w:sz w:val="24"/>
                <w:szCs w:val="24"/>
                <w:lang w:val="sr-Latn-CS"/>
              </w:rPr>
              <w:t>САМОВРЕДНОВАЊЕ     2017/18.</w:t>
            </w:r>
          </w:p>
        </w:tc>
        <w:tc>
          <w:tcPr>
            <w:tcW w:w="3260" w:type="dxa"/>
          </w:tcPr>
          <w:p w:rsidR="00546A73" w:rsidRPr="0023074F" w:rsidRDefault="00546A73" w:rsidP="00546A73">
            <w:pPr>
              <w:rPr>
                <w:rFonts w:asciiTheme="majorHAnsi" w:hAnsiTheme="majorHAnsi"/>
                <w:b/>
                <w:sz w:val="24"/>
                <w:szCs w:val="24"/>
                <w:lang w:val="sr-Latn-CS"/>
              </w:rPr>
            </w:pPr>
            <w:r w:rsidRPr="0023074F">
              <w:rPr>
                <w:rFonts w:asciiTheme="majorHAnsi" w:hAnsiTheme="majorHAnsi"/>
                <w:b/>
                <w:sz w:val="24"/>
                <w:szCs w:val="24"/>
                <w:lang w:val="sr-Latn-CS"/>
              </w:rPr>
              <w:t>САМОВРЕДНОВАЊЕ    2018/19.</w:t>
            </w:r>
          </w:p>
        </w:tc>
      </w:tr>
      <w:tr w:rsidR="00546A73" w:rsidRPr="0023074F" w:rsidTr="0062475A">
        <w:tc>
          <w:tcPr>
            <w:tcW w:w="3119" w:type="dxa"/>
            <w:vAlign w:val="center"/>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b/>
                <w:bCs/>
                <w:sz w:val="24"/>
                <w:szCs w:val="24"/>
                <w:lang w:eastAsia="sr-Latn-CS"/>
              </w:rPr>
              <w:t>3.1. Резултати ученика на завршном испиту показују оствареност стандарда постигнућа наставних предмета, односно оствареност постављених индивидуалних циљева учења.</w:t>
            </w:r>
          </w:p>
          <w:p w:rsidR="00546A73" w:rsidRPr="0023074F" w:rsidRDefault="00546A73" w:rsidP="00546A73">
            <w:pPr>
              <w:jc w:val="both"/>
              <w:rPr>
                <w:rFonts w:asciiTheme="majorHAnsi" w:hAnsiTheme="majorHAnsi"/>
                <w:b/>
                <w:sz w:val="24"/>
                <w:szCs w:val="24"/>
                <w:lang w:val="sr-Latn-CS"/>
              </w:rPr>
            </w:pPr>
          </w:p>
        </w:tc>
        <w:tc>
          <w:tcPr>
            <w:tcW w:w="3261" w:type="dxa"/>
            <w:vAlign w:val="center"/>
          </w:tcPr>
          <w:p w:rsidR="00546A73" w:rsidRPr="0023074F" w:rsidRDefault="00546A73" w:rsidP="00546A73">
            <w:pPr>
              <w:jc w:val="center"/>
              <w:rPr>
                <w:rFonts w:asciiTheme="majorHAnsi" w:hAnsiTheme="majorHAnsi"/>
                <w:b/>
                <w:sz w:val="24"/>
                <w:szCs w:val="24"/>
                <w:lang w:val="sr-Latn-CS"/>
              </w:rPr>
            </w:pPr>
            <w:r w:rsidRPr="0023074F">
              <w:rPr>
                <w:rFonts w:asciiTheme="majorHAnsi" w:hAnsiTheme="majorHAnsi"/>
                <w:b/>
                <w:sz w:val="24"/>
                <w:szCs w:val="24"/>
                <w:lang w:val="sr-Latn-CS"/>
              </w:rPr>
              <w:t>4</w:t>
            </w:r>
          </w:p>
        </w:tc>
        <w:tc>
          <w:tcPr>
            <w:tcW w:w="3260" w:type="dxa"/>
          </w:tcPr>
          <w:p w:rsidR="00546A73" w:rsidRPr="0023074F" w:rsidRDefault="00546A73" w:rsidP="00546A73">
            <w:pPr>
              <w:jc w:val="center"/>
              <w:rPr>
                <w:rFonts w:asciiTheme="majorHAnsi" w:hAnsiTheme="majorHAnsi"/>
                <w:b/>
                <w:sz w:val="24"/>
                <w:szCs w:val="24"/>
                <w:lang w:val="sr-Latn-CS"/>
              </w:rPr>
            </w:pPr>
          </w:p>
          <w:p w:rsidR="00546A73" w:rsidRPr="0023074F" w:rsidRDefault="00546A73" w:rsidP="00546A73">
            <w:pPr>
              <w:jc w:val="center"/>
              <w:rPr>
                <w:rFonts w:asciiTheme="majorHAnsi" w:hAnsiTheme="majorHAnsi"/>
                <w:b/>
                <w:sz w:val="24"/>
                <w:szCs w:val="24"/>
                <w:lang w:val="sr-Latn-CS"/>
              </w:rPr>
            </w:pPr>
          </w:p>
          <w:p w:rsidR="00546A73" w:rsidRPr="0023074F" w:rsidRDefault="00546A73" w:rsidP="00546A73">
            <w:pPr>
              <w:jc w:val="center"/>
              <w:rPr>
                <w:rFonts w:asciiTheme="majorHAnsi" w:hAnsiTheme="majorHAnsi"/>
                <w:b/>
                <w:sz w:val="24"/>
                <w:szCs w:val="24"/>
                <w:lang w:val="sr-Latn-CS"/>
              </w:rPr>
            </w:pPr>
            <w:r w:rsidRPr="0023074F">
              <w:rPr>
                <w:rFonts w:asciiTheme="majorHAnsi" w:hAnsiTheme="majorHAnsi"/>
                <w:b/>
                <w:sz w:val="24"/>
                <w:szCs w:val="24"/>
                <w:lang w:val="sr-Latn-CS"/>
              </w:rPr>
              <w:t>4</w:t>
            </w:r>
          </w:p>
        </w:tc>
      </w:tr>
      <w:tr w:rsidR="00546A73" w:rsidRPr="0023074F" w:rsidTr="0062475A">
        <w:tc>
          <w:tcPr>
            <w:tcW w:w="3119" w:type="dxa"/>
            <w:vAlign w:val="center"/>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sz w:val="24"/>
                <w:szCs w:val="24"/>
                <w:lang w:eastAsia="sr-Latn-CS"/>
              </w:rPr>
              <w:t>3.1.1. Резултати ученика на завршном испиту из српског/матерњег језика и математике су на нивоу или изнад нивоа републичког просека.</w:t>
            </w:r>
          </w:p>
          <w:p w:rsidR="00546A73" w:rsidRPr="0023074F" w:rsidRDefault="00546A73" w:rsidP="00546A73">
            <w:pPr>
              <w:jc w:val="both"/>
              <w:rPr>
                <w:rFonts w:asciiTheme="majorHAnsi" w:hAnsiTheme="majorHAnsi"/>
                <w:b/>
                <w:sz w:val="24"/>
                <w:szCs w:val="24"/>
                <w:lang w:val="sr-Latn-CS"/>
              </w:rPr>
            </w:pPr>
          </w:p>
        </w:tc>
        <w:tc>
          <w:tcPr>
            <w:tcW w:w="3261" w:type="dxa"/>
            <w:vAlign w:val="center"/>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sz w:val="24"/>
                <w:szCs w:val="24"/>
                <w:lang w:eastAsia="sr-Latn-CS"/>
              </w:rPr>
              <w:t>Резултати ученика на завршном испиту из српског језика и математике су</w:t>
            </w:r>
            <w:r w:rsidRPr="0023074F">
              <w:rPr>
                <w:rFonts w:asciiTheme="majorHAnsi" w:eastAsiaTheme="minorEastAsia" w:hAnsiTheme="majorHAnsi" w:cs="Arial"/>
                <w:sz w:val="24"/>
                <w:szCs w:val="24"/>
                <w:lang w:val="sr-Latn-CS" w:eastAsia="sr-Latn-CS"/>
              </w:rPr>
              <w:t xml:space="preserve"> </w:t>
            </w:r>
            <w:r w:rsidRPr="0023074F">
              <w:rPr>
                <w:rFonts w:asciiTheme="majorHAnsi" w:eastAsiaTheme="minorEastAsia" w:hAnsiTheme="majorHAnsi" w:cs="Arial"/>
                <w:b/>
                <w:sz w:val="24"/>
                <w:szCs w:val="24"/>
                <w:lang w:eastAsia="sr-Latn-CS"/>
              </w:rPr>
              <w:t xml:space="preserve">изнад </w:t>
            </w:r>
            <w:r w:rsidRPr="0023074F">
              <w:rPr>
                <w:rFonts w:asciiTheme="majorHAnsi" w:eastAsiaTheme="minorEastAsia" w:hAnsiTheme="majorHAnsi" w:cs="Arial"/>
                <w:sz w:val="24"/>
                <w:szCs w:val="24"/>
                <w:lang w:eastAsia="sr-Latn-CS"/>
              </w:rPr>
              <w:t>нивоа републичког просека.</w:t>
            </w:r>
          </w:p>
          <w:p w:rsidR="00546A73" w:rsidRPr="0023074F" w:rsidRDefault="00546A73" w:rsidP="00546A73">
            <w:pPr>
              <w:rPr>
                <w:rFonts w:asciiTheme="majorHAnsi" w:hAnsiTheme="majorHAnsi"/>
                <w:b/>
                <w:sz w:val="24"/>
                <w:szCs w:val="24"/>
                <w:lang w:val="sr-Latn-CS"/>
              </w:rPr>
            </w:pPr>
          </w:p>
        </w:tc>
        <w:tc>
          <w:tcPr>
            <w:tcW w:w="3260" w:type="dxa"/>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sz w:val="24"/>
                <w:szCs w:val="24"/>
                <w:lang w:eastAsia="sr-Latn-CS"/>
              </w:rPr>
              <w:t>Резултати ученика на завршном испиту из српског језика и математике су</w:t>
            </w:r>
            <w:r w:rsidRPr="0023074F">
              <w:rPr>
                <w:rFonts w:asciiTheme="majorHAnsi" w:eastAsiaTheme="minorEastAsia" w:hAnsiTheme="majorHAnsi" w:cs="Arial"/>
                <w:sz w:val="24"/>
                <w:szCs w:val="24"/>
                <w:lang w:val="sr-Latn-CS" w:eastAsia="sr-Latn-CS"/>
              </w:rPr>
              <w:t xml:space="preserve"> </w:t>
            </w:r>
            <w:r w:rsidRPr="0023074F">
              <w:rPr>
                <w:rFonts w:asciiTheme="majorHAnsi" w:eastAsiaTheme="minorEastAsia" w:hAnsiTheme="majorHAnsi" w:cs="Arial"/>
                <w:b/>
                <w:sz w:val="24"/>
                <w:szCs w:val="24"/>
                <w:lang w:eastAsia="sr-Latn-CS"/>
              </w:rPr>
              <w:t xml:space="preserve">изнад </w:t>
            </w:r>
            <w:r w:rsidRPr="0023074F">
              <w:rPr>
                <w:rFonts w:asciiTheme="majorHAnsi" w:eastAsiaTheme="minorEastAsia" w:hAnsiTheme="majorHAnsi" w:cs="Arial"/>
                <w:sz w:val="24"/>
                <w:szCs w:val="24"/>
                <w:lang w:eastAsia="sr-Latn-CS"/>
              </w:rPr>
              <w:t>нивоа републичког просека.</w:t>
            </w:r>
          </w:p>
          <w:p w:rsidR="00546A73" w:rsidRPr="0023074F" w:rsidRDefault="00546A73" w:rsidP="00546A73">
            <w:pPr>
              <w:rPr>
                <w:rFonts w:asciiTheme="majorHAnsi" w:hAnsiTheme="majorHAnsi"/>
                <w:b/>
                <w:sz w:val="24"/>
                <w:szCs w:val="24"/>
                <w:lang w:val="sr-Latn-CS"/>
              </w:rPr>
            </w:pPr>
          </w:p>
        </w:tc>
      </w:tr>
      <w:tr w:rsidR="00546A73" w:rsidRPr="0023074F" w:rsidTr="0062475A">
        <w:tc>
          <w:tcPr>
            <w:tcW w:w="3119" w:type="dxa"/>
            <w:vAlign w:val="center"/>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rPr>
              <w:t>3.1.2. Најмање 80% ученика остварује основни ниво стандарда постигнућа на тестовима из српског/матерњег језика и математике.</w:t>
            </w:r>
          </w:p>
        </w:tc>
        <w:tc>
          <w:tcPr>
            <w:tcW w:w="3261" w:type="dxa"/>
            <w:vAlign w:val="center"/>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b/>
                <w:sz w:val="24"/>
                <w:szCs w:val="24"/>
                <w:lang w:val="sr-Latn-CS"/>
              </w:rPr>
              <w:t>10</w:t>
            </w:r>
            <w:r w:rsidRPr="0023074F">
              <w:rPr>
                <w:rFonts w:asciiTheme="majorHAnsi" w:hAnsiTheme="majorHAnsi"/>
                <w:b/>
                <w:sz w:val="24"/>
                <w:szCs w:val="24"/>
              </w:rPr>
              <w:t>0%</w:t>
            </w:r>
            <w:r w:rsidRPr="0023074F">
              <w:rPr>
                <w:rFonts w:asciiTheme="majorHAnsi" w:hAnsiTheme="majorHAnsi"/>
                <w:sz w:val="24"/>
                <w:szCs w:val="24"/>
              </w:rPr>
              <w:t xml:space="preserve"> ученика оствар</w:t>
            </w:r>
            <w:r w:rsidRPr="0023074F">
              <w:rPr>
                <w:rFonts w:asciiTheme="majorHAnsi" w:hAnsiTheme="majorHAnsi"/>
                <w:sz w:val="24"/>
                <w:szCs w:val="24"/>
                <w:lang w:val="sr-Latn-CS"/>
              </w:rPr>
              <w:t>ило је</w:t>
            </w:r>
            <w:r w:rsidRPr="0023074F">
              <w:rPr>
                <w:rFonts w:asciiTheme="majorHAnsi" w:hAnsiTheme="majorHAnsi"/>
                <w:sz w:val="24"/>
                <w:szCs w:val="24"/>
              </w:rPr>
              <w:t xml:space="preserve"> основни ниво стандарда постигнућа на тестовима из српског језика и математике.</w:t>
            </w:r>
          </w:p>
        </w:tc>
        <w:tc>
          <w:tcPr>
            <w:tcW w:w="3260" w:type="dxa"/>
          </w:tcPr>
          <w:p w:rsidR="00546A73" w:rsidRPr="0023074F" w:rsidRDefault="00546A73" w:rsidP="00546A73">
            <w:pPr>
              <w:jc w:val="both"/>
              <w:rPr>
                <w:rFonts w:asciiTheme="majorHAnsi" w:hAnsiTheme="majorHAnsi"/>
                <w:b/>
                <w:sz w:val="24"/>
                <w:szCs w:val="24"/>
                <w:lang w:val="sr-Latn-CS"/>
              </w:rPr>
            </w:pP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b/>
                <w:sz w:val="24"/>
                <w:szCs w:val="24"/>
                <w:lang w:val="sr-Latn-CS"/>
              </w:rPr>
              <w:t>83</w:t>
            </w:r>
            <w:r w:rsidRPr="0023074F">
              <w:rPr>
                <w:rFonts w:asciiTheme="majorHAnsi" w:hAnsiTheme="majorHAnsi"/>
                <w:b/>
                <w:sz w:val="24"/>
                <w:szCs w:val="24"/>
              </w:rPr>
              <w:t>%</w:t>
            </w:r>
            <w:r w:rsidRPr="0023074F">
              <w:rPr>
                <w:rFonts w:asciiTheme="majorHAnsi" w:hAnsiTheme="majorHAnsi"/>
                <w:sz w:val="24"/>
                <w:szCs w:val="24"/>
              </w:rPr>
              <w:t xml:space="preserve"> ученика оствар</w:t>
            </w:r>
            <w:r w:rsidRPr="0023074F">
              <w:rPr>
                <w:rFonts w:asciiTheme="majorHAnsi" w:hAnsiTheme="majorHAnsi"/>
                <w:sz w:val="24"/>
                <w:szCs w:val="24"/>
                <w:lang w:val="sr-Latn-CS"/>
              </w:rPr>
              <w:t>ило је</w:t>
            </w:r>
            <w:r w:rsidRPr="0023074F">
              <w:rPr>
                <w:rFonts w:asciiTheme="majorHAnsi" w:hAnsiTheme="majorHAnsi"/>
                <w:sz w:val="24"/>
                <w:szCs w:val="24"/>
              </w:rPr>
              <w:t xml:space="preserve"> основни ниво стандарда постигнућа на тестовима из српског  језика и математике.</w:t>
            </w:r>
          </w:p>
        </w:tc>
      </w:tr>
      <w:tr w:rsidR="00546A73" w:rsidRPr="0023074F" w:rsidTr="0062475A">
        <w:tc>
          <w:tcPr>
            <w:tcW w:w="3119" w:type="dxa"/>
            <w:vAlign w:val="center"/>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sz w:val="24"/>
                <w:szCs w:val="24"/>
                <w:lang w:eastAsia="sr-Latn-CS"/>
              </w:rPr>
              <w:t>3.1.3. Најмање 50% ученика остварује средњи ниво стандарда постигнућа на тестовима из српског/матерњег језика и математике.</w:t>
            </w:r>
          </w:p>
          <w:p w:rsidR="00546A73" w:rsidRPr="0023074F" w:rsidRDefault="00546A73" w:rsidP="00546A73">
            <w:pPr>
              <w:jc w:val="both"/>
              <w:rPr>
                <w:rFonts w:asciiTheme="majorHAnsi" w:hAnsiTheme="majorHAnsi"/>
                <w:sz w:val="24"/>
                <w:szCs w:val="24"/>
                <w:lang w:val="sr-Latn-CS"/>
              </w:rPr>
            </w:pPr>
          </w:p>
        </w:tc>
        <w:tc>
          <w:tcPr>
            <w:tcW w:w="3261" w:type="dxa"/>
            <w:vAlign w:val="center"/>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b/>
                <w:sz w:val="24"/>
                <w:szCs w:val="24"/>
                <w:lang w:val="sr-Latn-CS" w:eastAsia="sr-Latn-CS"/>
              </w:rPr>
              <w:t>83</w:t>
            </w:r>
            <w:r w:rsidRPr="0023074F">
              <w:rPr>
                <w:rFonts w:asciiTheme="majorHAnsi" w:eastAsiaTheme="minorEastAsia" w:hAnsiTheme="majorHAnsi" w:cs="Arial"/>
                <w:b/>
                <w:sz w:val="24"/>
                <w:szCs w:val="24"/>
                <w:lang w:eastAsia="sr-Latn-CS"/>
              </w:rPr>
              <w:t>%</w:t>
            </w:r>
            <w:r w:rsidRPr="0023074F">
              <w:rPr>
                <w:rFonts w:asciiTheme="majorHAnsi" w:eastAsiaTheme="minorEastAsia" w:hAnsiTheme="majorHAnsi" w:cs="Arial"/>
                <w:sz w:val="24"/>
                <w:szCs w:val="24"/>
                <w:lang w:eastAsia="sr-Latn-CS"/>
              </w:rPr>
              <w:t xml:space="preserve"> ученика оствар</w:t>
            </w:r>
            <w:r w:rsidRPr="0023074F">
              <w:rPr>
                <w:rFonts w:asciiTheme="majorHAnsi" w:eastAsiaTheme="minorEastAsia" w:hAnsiTheme="majorHAnsi" w:cs="Arial"/>
                <w:sz w:val="24"/>
                <w:szCs w:val="24"/>
                <w:lang w:val="sr-Latn-CS" w:eastAsia="sr-Latn-CS"/>
              </w:rPr>
              <w:t>ило је</w:t>
            </w:r>
            <w:r w:rsidRPr="0023074F">
              <w:rPr>
                <w:rFonts w:asciiTheme="majorHAnsi" w:eastAsiaTheme="minorEastAsia" w:hAnsiTheme="majorHAnsi" w:cs="Arial"/>
                <w:sz w:val="24"/>
                <w:szCs w:val="24"/>
                <w:lang w:eastAsia="sr-Latn-CS"/>
              </w:rPr>
              <w:t xml:space="preserve"> средњи ниво стандарда постигнућа на тестовима из српског језика и </w:t>
            </w:r>
            <w:r w:rsidRPr="0023074F">
              <w:rPr>
                <w:rFonts w:asciiTheme="majorHAnsi" w:eastAsiaTheme="minorEastAsia" w:hAnsiTheme="majorHAnsi" w:cs="Arial"/>
                <w:b/>
                <w:sz w:val="24"/>
                <w:szCs w:val="24"/>
                <w:lang w:val="sr-Latn-CS" w:eastAsia="sr-Latn-CS"/>
              </w:rPr>
              <w:t>100%</w:t>
            </w:r>
            <w:r w:rsidRPr="0023074F">
              <w:rPr>
                <w:rFonts w:asciiTheme="majorHAnsi" w:eastAsiaTheme="minorEastAsia" w:hAnsiTheme="majorHAnsi" w:cs="Arial"/>
                <w:sz w:val="24"/>
                <w:szCs w:val="24"/>
                <w:lang w:val="sr-Latn-CS" w:eastAsia="sr-Latn-CS"/>
              </w:rPr>
              <w:t xml:space="preserve"> ученика из </w:t>
            </w:r>
            <w:r w:rsidRPr="0023074F">
              <w:rPr>
                <w:rFonts w:asciiTheme="majorHAnsi" w:eastAsiaTheme="minorEastAsia" w:hAnsiTheme="majorHAnsi" w:cs="Arial"/>
                <w:sz w:val="24"/>
                <w:szCs w:val="24"/>
                <w:lang w:eastAsia="sr-Latn-CS"/>
              </w:rPr>
              <w:t>математике.</w:t>
            </w:r>
          </w:p>
          <w:p w:rsidR="00546A73" w:rsidRPr="0023074F" w:rsidRDefault="00546A73" w:rsidP="00546A73">
            <w:pPr>
              <w:rPr>
                <w:rFonts w:asciiTheme="majorHAnsi" w:hAnsiTheme="majorHAnsi"/>
                <w:sz w:val="24"/>
                <w:szCs w:val="24"/>
                <w:lang w:val="sr-Latn-CS"/>
              </w:rPr>
            </w:pPr>
          </w:p>
        </w:tc>
        <w:tc>
          <w:tcPr>
            <w:tcW w:w="3260" w:type="dxa"/>
          </w:tcPr>
          <w:p w:rsidR="00546A73" w:rsidRPr="0023074F" w:rsidRDefault="00546A73" w:rsidP="00546A73">
            <w:pPr>
              <w:ind w:right="375"/>
              <w:jc w:val="both"/>
              <w:rPr>
                <w:rFonts w:asciiTheme="majorHAnsi" w:eastAsiaTheme="minorEastAsia" w:hAnsiTheme="majorHAnsi" w:cs="Arial"/>
                <w:b/>
                <w:sz w:val="24"/>
                <w:szCs w:val="24"/>
                <w:lang w:val="sr-Latn-CS" w:eastAsia="sr-Latn-CS"/>
              </w:rPr>
            </w:pPr>
          </w:p>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b/>
                <w:sz w:val="24"/>
                <w:szCs w:val="24"/>
                <w:lang w:val="sr-Latn-CS" w:eastAsia="sr-Latn-CS"/>
              </w:rPr>
              <w:t>67</w:t>
            </w:r>
            <w:r w:rsidRPr="0023074F">
              <w:rPr>
                <w:rFonts w:asciiTheme="majorHAnsi" w:eastAsiaTheme="minorEastAsia" w:hAnsiTheme="majorHAnsi" w:cs="Arial"/>
                <w:b/>
                <w:sz w:val="24"/>
                <w:szCs w:val="24"/>
                <w:lang w:eastAsia="sr-Latn-CS"/>
              </w:rPr>
              <w:t>%</w:t>
            </w:r>
            <w:r w:rsidRPr="0023074F">
              <w:rPr>
                <w:rFonts w:asciiTheme="majorHAnsi" w:eastAsiaTheme="minorEastAsia" w:hAnsiTheme="majorHAnsi" w:cs="Arial"/>
                <w:sz w:val="24"/>
                <w:szCs w:val="24"/>
                <w:lang w:eastAsia="sr-Latn-CS"/>
              </w:rPr>
              <w:t xml:space="preserve"> ученика оствар</w:t>
            </w:r>
            <w:r w:rsidRPr="0023074F">
              <w:rPr>
                <w:rFonts w:asciiTheme="majorHAnsi" w:eastAsiaTheme="minorEastAsia" w:hAnsiTheme="majorHAnsi" w:cs="Arial"/>
                <w:sz w:val="24"/>
                <w:szCs w:val="24"/>
                <w:lang w:val="sr-Latn-CS" w:eastAsia="sr-Latn-CS"/>
              </w:rPr>
              <w:t>ило је</w:t>
            </w:r>
            <w:r w:rsidRPr="0023074F">
              <w:rPr>
                <w:rFonts w:asciiTheme="majorHAnsi" w:eastAsiaTheme="minorEastAsia" w:hAnsiTheme="majorHAnsi" w:cs="Arial"/>
                <w:sz w:val="24"/>
                <w:szCs w:val="24"/>
                <w:lang w:eastAsia="sr-Latn-CS"/>
              </w:rPr>
              <w:t xml:space="preserve"> средњи ниво стандарда постигнућа на тестовима из српског језика и </w:t>
            </w:r>
            <w:r w:rsidRPr="0023074F">
              <w:rPr>
                <w:rFonts w:asciiTheme="majorHAnsi" w:eastAsiaTheme="minorEastAsia" w:hAnsiTheme="majorHAnsi" w:cs="Arial"/>
                <w:b/>
                <w:sz w:val="24"/>
                <w:szCs w:val="24"/>
                <w:lang w:val="sr-Latn-CS" w:eastAsia="sr-Latn-CS"/>
              </w:rPr>
              <w:t>67%</w:t>
            </w:r>
            <w:r w:rsidRPr="0023074F">
              <w:rPr>
                <w:rFonts w:asciiTheme="majorHAnsi" w:eastAsiaTheme="minorEastAsia" w:hAnsiTheme="majorHAnsi" w:cs="Arial"/>
                <w:sz w:val="24"/>
                <w:szCs w:val="24"/>
                <w:lang w:val="sr-Latn-CS" w:eastAsia="sr-Latn-CS"/>
              </w:rPr>
              <w:t xml:space="preserve"> ученика из </w:t>
            </w:r>
            <w:r w:rsidRPr="0023074F">
              <w:rPr>
                <w:rFonts w:asciiTheme="majorHAnsi" w:eastAsiaTheme="minorEastAsia" w:hAnsiTheme="majorHAnsi" w:cs="Arial"/>
                <w:sz w:val="24"/>
                <w:szCs w:val="24"/>
                <w:lang w:eastAsia="sr-Latn-CS"/>
              </w:rPr>
              <w:t>математике.</w:t>
            </w:r>
          </w:p>
          <w:p w:rsidR="00546A73" w:rsidRPr="0023074F" w:rsidRDefault="00546A73" w:rsidP="00546A73">
            <w:pPr>
              <w:rPr>
                <w:rFonts w:asciiTheme="majorHAnsi" w:hAnsiTheme="majorHAnsi"/>
                <w:sz w:val="24"/>
                <w:szCs w:val="24"/>
                <w:lang w:val="sr-Latn-CS"/>
              </w:rPr>
            </w:pPr>
          </w:p>
        </w:tc>
      </w:tr>
      <w:tr w:rsidR="00546A73" w:rsidRPr="0023074F" w:rsidTr="0062475A">
        <w:tc>
          <w:tcPr>
            <w:tcW w:w="3119" w:type="dxa"/>
            <w:vAlign w:val="center"/>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sz w:val="24"/>
                <w:szCs w:val="24"/>
                <w:lang w:eastAsia="sr-Latn-CS"/>
              </w:rPr>
              <w:lastRenderedPageBreak/>
              <w:t>3.1.4. Најмање 20% ученика остварује напредни ниво стандарда постигнућа на тестовима из српског/матерњег језика и математике.</w:t>
            </w:r>
          </w:p>
          <w:p w:rsidR="00546A73" w:rsidRPr="0023074F" w:rsidRDefault="00546A73" w:rsidP="00546A73">
            <w:pPr>
              <w:jc w:val="both"/>
              <w:rPr>
                <w:rFonts w:asciiTheme="majorHAnsi" w:hAnsiTheme="majorHAnsi"/>
                <w:sz w:val="24"/>
                <w:szCs w:val="24"/>
                <w:lang w:val="sr-Latn-CS"/>
              </w:rPr>
            </w:pPr>
          </w:p>
        </w:tc>
        <w:tc>
          <w:tcPr>
            <w:tcW w:w="3261" w:type="dxa"/>
            <w:vAlign w:val="center"/>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b/>
                <w:sz w:val="24"/>
                <w:szCs w:val="24"/>
                <w:lang w:val="sr-Latn-CS" w:eastAsia="sr-Latn-CS"/>
              </w:rPr>
              <w:t>5</w:t>
            </w:r>
            <w:r w:rsidRPr="0023074F">
              <w:rPr>
                <w:rFonts w:asciiTheme="majorHAnsi" w:eastAsiaTheme="minorEastAsia" w:hAnsiTheme="majorHAnsi" w:cs="Arial"/>
                <w:b/>
                <w:sz w:val="24"/>
                <w:szCs w:val="24"/>
                <w:lang w:eastAsia="sr-Latn-CS"/>
              </w:rPr>
              <w:t>0%</w:t>
            </w:r>
            <w:r w:rsidRPr="0023074F">
              <w:rPr>
                <w:rFonts w:asciiTheme="majorHAnsi" w:eastAsiaTheme="minorEastAsia" w:hAnsiTheme="majorHAnsi" w:cs="Arial"/>
                <w:sz w:val="24"/>
                <w:szCs w:val="24"/>
                <w:lang w:eastAsia="sr-Latn-CS"/>
              </w:rPr>
              <w:t xml:space="preserve"> ученика оствар</w:t>
            </w:r>
            <w:r w:rsidRPr="0023074F">
              <w:rPr>
                <w:rFonts w:asciiTheme="majorHAnsi" w:eastAsiaTheme="minorEastAsia" w:hAnsiTheme="majorHAnsi" w:cs="Arial"/>
                <w:sz w:val="24"/>
                <w:szCs w:val="24"/>
                <w:lang w:val="sr-Latn-CS" w:eastAsia="sr-Latn-CS"/>
              </w:rPr>
              <w:t>ило је</w:t>
            </w:r>
            <w:r w:rsidRPr="0023074F">
              <w:rPr>
                <w:rFonts w:asciiTheme="majorHAnsi" w:eastAsiaTheme="minorEastAsia" w:hAnsiTheme="majorHAnsi" w:cs="Arial"/>
                <w:sz w:val="24"/>
                <w:szCs w:val="24"/>
                <w:lang w:eastAsia="sr-Latn-CS"/>
              </w:rPr>
              <w:t xml:space="preserve"> напредни ниво стандарда постигнућа на тестовима из српског језика и математике.</w:t>
            </w:r>
          </w:p>
          <w:p w:rsidR="00546A73" w:rsidRPr="0023074F" w:rsidRDefault="00546A73" w:rsidP="00546A73">
            <w:pPr>
              <w:rPr>
                <w:rFonts w:asciiTheme="majorHAnsi" w:hAnsiTheme="majorHAnsi"/>
                <w:sz w:val="24"/>
                <w:szCs w:val="24"/>
                <w:lang w:val="sr-Latn-CS"/>
              </w:rPr>
            </w:pPr>
          </w:p>
        </w:tc>
        <w:tc>
          <w:tcPr>
            <w:tcW w:w="3260" w:type="dxa"/>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b/>
                <w:sz w:val="24"/>
                <w:szCs w:val="24"/>
                <w:lang w:val="sr-Latn-CS" w:eastAsia="sr-Latn-CS"/>
              </w:rPr>
              <w:t>5</w:t>
            </w:r>
            <w:r w:rsidRPr="0023074F">
              <w:rPr>
                <w:rFonts w:asciiTheme="majorHAnsi" w:eastAsiaTheme="minorEastAsia" w:hAnsiTheme="majorHAnsi" w:cs="Arial"/>
                <w:b/>
                <w:sz w:val="24"/>
                <w:szCs w:val="24"/>
                <w:lang w:eastAsia="sr-Latn-CS"/>
              </w:rPr>
              <w:t>0%</w:t>
            </w:r>
            <w:r w:rsidRPr="0023074F">
              <w:rPr>
                <w:rFonts w:asciiTheme="majorHAnsi" w:eastAsiaTheme="minorEastAsia" w:hAnsiTheme="majorHAnsi" w:cs="Arial"/>
                <w:sz w:val="24"/>
                <w:szCs w:val="24"/>
                <w:lang w:eastAsia="sr-Latn-CS"/>
              </w:rPr>
              <w:t xml:space="preserve"> ученика оствар</w:t>
            </w:r>
            <w:r w:rsidRPr="0023074F">
              <w:rPr>
                <w:rFonts w:asciiTheme="majorHAnsi" w:eastAsiaTheme="minorEastAsia" w:hAnsiTheme="majorHAnsi" w:cs="Arial"/>
                <w:sz w:val="24"/>
                <w:szCs w:val="24"/>
                <w:lang w:val="sr-Latn-CS" w:eastAsia="sr-Latn-CS"/>
              </w:rPr>
              <w:t>ило је</w:t>
            </w:r>
            <w:r w:rsidRPr="0023074F">
              <w:rPr>
                <w:rFonts w:asciiTheme="majorHAnsi" w:eastAsiaTheme="minorEastAsia" w:hAnsiTheme="majorHAnsi" w:cs="Arial"/>
                <w:sz w:val="24"/>
                <w:szCs w:val="24"/>
                <w:lang w:eastAsia="sr-Latn-CS"/>
              </w:rPr>
              <w:t xml:space="preserve"> напредни ниво стандарда постигнућа на тестовима из српског језика и математике.</w:t>
            </w:r>
          </w:p>
          <w:p w:rsidR="00546A73" w:rsidRPr="0023074F" w:rsidRDefault="00546A73" w:rsidP="00546A73">
            <w:pPr>
              <w:rPr>
                <w:rFonts w:asciiTheme="majorHAnsi" w:hAnsiTheme="majorHAnsi"/>
                <w:sz w:val="24"/>
                <w:szCs w:val="24"/>
                <w:lang w:val="sr-Latn-CS"/>
              </w:rPr>
            </w:pPr>
          </w:p>
        </w:tc>
      </w:tr>
      <w:tr w:rsidR="00546A73" w:rsidRPr="0023074F" w:rsidTr="0062475A">
        <w:tc>
          <w:tcPr>
            <w:tcW w:w="3119" w:type="dxa"/>
            <w:vAlign w:val="center"/>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sz w:val="24"/>
                <w:szCs w:val="24"/>
                <w:lang w:eastAsia="sr-Latn-CS"/>
              </w:rPr>
              <w:t>3.1.5. Резултати ученика на комбинованом тесту су на нивоу или изнад нивоа републичког просека.</w:t>
            </w:r>
          </w:p>
          <w:p w:rsidR="00546A73" w:rsidRPr="0023074F" w:rsidRDefault="00546A73" w:rsidP="00546A73">
            <w:pPr>
              <w:jc w:val="both"/>
              <w:rPr>
                <w:rFonts w:asciiTheme="majorHAnsi" w:hAnsiTheme="majorHAnsi"/>
                <w:sz w:val="24"/>
                <w:szCs w:val="24"/>
                <w:lang w:val="sr-Latn-CS"/>
              </w:rPr>
            </w:pPr>
          </w:p>
        </w:tc>
        <w:tc>
          <w:tcPr>
            <w:tcW w:w="3261" w:type="dxa"/>
            <w:vAlign w:val="center"/>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sz w:val="24"/>
                <w:szCs w:val="24"/>
                <w:lang w:eastAsia="sr-Latn-CS"/>
              </w:rPr>
              <w:t xml:space="preserve"> </w:t>
            </w:r>
            <w:r w:rsidRPr="0023074F">
              <w:rPr>
                <w:rFonts w:asciiTheme="majorHAnsi" w:eastAsiaTheme="minorEastAsia" w:hAnsiTheme="majorHAnsi" w:cs="Arial"/>
                <w:b/>
                <w:sz w:val="24"/>
                <w:szCs w:val="24"/>
                <w:lang w:eastAsia="sr-Latn-CS"/>
              </w:rPr>
              <w:t>88,33%</w:t>
            </w:r>
            <w:r w:rsidRPr="0023074F">
              <w:rPr>
                <w:rFonts w:asciiTheme="majorHAnsi" w:eastAsiaTheme="minorEastAsia" w:hAnsiTheme="majorHAnsi" w:cs="Arial"/>
                <w:sz w:val="24"/>
                <w:szCs w:val="24"/>
                <w:lang w:eastAsia="sr-Latn-CS"/>
              </w:rPr>
              <w:t xml:space="preserve"> ученика на комбинованом тесту су на нивоу или изнад нивоа републичког просека.</w:t>
            </w:r>
          </w:p>
          <w:p w:rsidR="00546A73" w:rsidRPr="0023074F" w:rsidRDefault="00546A73" w:rsidP="00546A73">
            <w:pPr>
              <w:rPr>
                <w:rFonts w:asciiTheme="majorHAnsi" w:hAnsiTheme="majorHAnsi"/>
                <w:sz w:val="24"/>
                <w:szCs w:val="24"/>
                <w:lang w:val="sr-Latn-CS"/>
              </w:rPr>
            </w:pPr>
          </w:p>
        </w:tc>
        <w:tc>
          <w:tcPr>
            <w:tcW w:w="3260" w:type="dxa"/>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b/>
                <w:sz w:val="24"/>
                <w:szCs w:val="24"/>
                <w:lang w:eastAsia="sr-Latn-CS"/>
              </w:rPr>
              <w:t>88,33%</w:t>
            </w:r>
            <w:r w:rsidRPr="0023074F">
              <w:rPr>
                <w:rFonts w:asciiTheme="majorHAnsi" w:eastAsiaTheme="minorEastAsia" w:hAnsiTheme="majorHAnsi" w:cs="Arial"/>
                <w:sz w:val="24"/>
                <w:szCs w:val="24"/>
                <w:lang w:eastAsia="sr-Latn-CS"/>
              </w:rPr>
              <w:t xml:space="preserve"> ученика на комбинованом тесту су на нивоу или изнад нивоа републичког просека.</w:t>
            </w:r>
          </w:p>
          <w:p w:rsidR="00546A73" w:rsidRPr="0023074F" w:rsidRDefault="00546A73" w:rsidP="00546A73">
            <w:pPr>
              <w:rPr>
                <w:rFonts w:asciiTheme="majorHAnsi" w:hAnsiTheme="majorHAnsi"/>
                <w:sz w:val="24"/>
                <w:szCs w:val="24"/>
                <w:lang w:val="sr-Latn-CS"/>
              </w:rPr>
            </w:pPr>
          </w:p>
        </w:tc>
      </w:tr>
      <w:tr w:rsidR="00546A73" w:rsidRPr="0023074F" w:rsidTr="0062475A">
        <w:tc>
          <w:tcPr>
            <w:tcW w:w="3119" w:type="dxa"/>
            <w:vAlign w:val="center"/>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sz w:val="24"/>
                <w:szCs w:val="24"/>
                <w:lang w:eastAsia="sr-Latn-CS"/>
              </w:rPr>
              <w:t>3.1.6. Ученици који добијају додатну образовну подршку постижу очекиване резултате на завршном испиту у односу на индивидуалне циљеве/исходе учења.</w:t>
            </w:r>
          </w:p>
          <w:p w:rsidR="00546A73" w:rsidRPr="0023074F" w:rsidRDefault="00546A73" w:rsidP="00546A73">
            <w:pPr>
              <w:jc w:val="both"/>
              <w:rPr>
                <w:rFonts w:asciiTheme="majorHAnsi" w:hAnsiTheme="majorHAnsi"/>
                <w:sz w:val="24"/>
                <w:szCs w:val="24"/>
                <w:lang w:val="sr-Latn-CS"/>
              </w:rPr>
            </w:pPr>
          </w:p>
        </w:tc>
        <w:tc>
          <w:tcPr>
            <w:tcW w:w="3261" w:type="dxa"/>
            <w:vAlign w:val="center"/>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1 ученик који је добијао образовну подршку у виду индивидуалног образовног плана по измењеном програму и прилагођеним стандардима постигао је очекиван резултат на ЗИ</w:t>
            </w:r>
          </w:p>
        </w:tc>
        <w:tc>
          <w:tcPr>
            <w:tcW w:w="3260" w:type="dxa"/>
          </w:tcPr>
          <w:p w:rsidR="00546A73" w:rsidRPr="0023074F" w:rsidRDefault="00546A73" w:rsidP="00546A73">
            <w:pPr>
              <w:rPr>
                <w:rFonts w:asciiTheme="majorHAnsi" w:hAnsiTheme="majorHAnsi"/>
                <w:sz w:val="24"/>
                <w:szCs w:val="24"/>
                <w:lang w:val="sr-Latn-CS"/>
              </w:rPr>
            </w:pP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Није било ученика који су добијали додатну образовну подршку</w:t>
            </w:r>
          </w:p>
        </w:tc>
      </w:tr>
      <w:tr w:rsidR="00546A73" w:rsidRPr="0023074F" w:rsidTr="0062475A">
        <w:tc>
          <w:tcPr>
            <w:tcW w:w="3119" w:type="dxa"/>
            <w:vAlign w:val="center"/>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sz w:val="24"/>
                <w:szCs w:val="24"/>
                <w:lang w:eastAsia="sr-Latn-CS"/>
              </w:rPr>
              <w:t>3.1.7. Просечна постигнућа одељења на тестовима из српског/матерњег језика и математике су уједначена.</w:t>
            </w:r>
          </w:p>
          <w:p w:rsidR="00546A73" w:rsidRPr="0023074F" w:rsidRDefault="00546A73" w:rsidP="00546A73">
            <w:pPr>
              <w:jc w:val="both"/>
              <w:rPr>
                <w:rFonts w:asciiTheme="majorHAnsi" w:hAnsiTheme="majorHAnsi"/>
                <w:sz w:val="24"/>
                <w:szCs w:val="24"/>
                <w:lang w:val="sr-Latn-CS"/>
              </w:rPr>
            </w:pPr>
          </w:p>
        </w:tc>
        <w:tc>
          <w:tcPr>
            <w:tcW w:w="3261" w:type="dxa"/>
            <w:vAlign w:val="center"/>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није мерљиво јер имамо 1 одељење</w:t>
            </w:r>
          </w:p>
        </w:tc>
        <w:tc>
          <w:tcPr>
            <w:tcW w:w="3260" w:type="dxa"/>
          </w:tcPr>
          <w:p w:rsidR="00546A73" w:rsidRPr="0023074F" w:rsidRDefault="00546A73" w:rsidP="00546A73">
            <w:pPr>
              <w:rPr>
                <w:rFonts w:asciiTheme="majorHAnsi" w:hAnsiTheme="majorHAnsi"/>
                <w:sz w:val="24"/>
                <w:szCs w:val="24"/>
                <w:lang w:val="sr-Latn-CS"/>
              </w:rPr>
            </w:pPr>
          </w:p>
          <w:p w:rsidR="00546A73" w:rsidRPr="0023074F" w:rsidRDefault="00546A73" w:rsidP="00546A73">
            <w:pPr>
              <w:rPr>
                <w:rFonts w:asciiTheme="majorHAnsi" w:hAnsiTheme="majorHAnsi"/>
                <w:sz w:val="24"/>
                <w:szCs w:val="24"/>
                <w:lang w:val="sr-Latn-CS"/>
              </w:rPr>
            </w:pP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није мерљиво јер имамо 1 одељење</w:t>
            </w:r>
          </w:p>
        </w:tc>
      </w:tr>
      <w:tr w:rsidR="00546A73" w:rsidRPr="0023074F" w:rsidTr="0062475A">
        <w:tc>
          <w:tcPr>
            <w:tcW w:w="3119" w:type="dxa"/>
            <w:vAlign w:val="center"/>
          </w:tcPr>
          <w:p w:rsidR="00546A73" w:rsidRPr="0023074F" w:rsidRDefault="00546A73" w:rsidP="00546A73">
            <w:pPr>
              <w:jc w:val="both"/>
              <w:rPr>
                <w:rFonts w:asciiTheme="majorHAnsi" w:hAnsiTheme="majorHAnsi"/>
                <w:sz w:val="24"/>
                <w:szCs w:val="24"/>
                <w:lang w:val="sr-Latn-CS"/>
              </w:rPr>
            </w:pPr>
          </w:p>
        </w:tc>
        <w:tc>
          <w:tcPr>
            <w:tcW w:w="3261" w:type="dxa"/>
            <w:vAlign w:val="center"/>
          </w:tcPr>
          <w:p w:rsidR="00546A73" w:rsidRPr="0023074F" w:rsidRDefault="00546A73" w:rsidP="00546A73">
            <w:pPr>
              <w:rPr>
                <w:rFonts w:asciiTheme="majorHAnsi" w:hAnsiTheme="majorHAnsi"/>
                <w:sz w:val="24"/>
                <w:szCs w:val="24"/>
                <w:lang w:val="sr-Latn-CS"/>
              </w:rPr>
            </w:pPr>
          </w:p>
        </w:tc>
        <w:tc>
          <w:tcPr>
            <w:tcW w:w="3260" w:type="dxa"/>
          </w:tcPr>
          <w:p w:rsidR="00546A73" w:rsidRPr="0023074F" w:rsidRDefault="00546A73" w:rsidP="00546A73">
            <w:pPr>
              <w:rPr>
                <w:rFonts w:asciiTheme="majorHAnsi" w:hAnsiTheme="majorHAnsi"/>
                <w:sz w:val="24"/>
                <w:szCs w:val="24"/>
                <w:lang w:val="sr-Latn-CS"/>
              </w:rPr>
            </w:pPr>
          </w:p>
        </w:tc>
      </w:tr>
    </w:tbl>
    <w:p w:rsidR="00546A73" w:rsidRPr="0023074F" w:rsidRDefault="00546A73" w:rsidP="00546A73">
      <w:pPr>
        <w:shd w:val="clear" w:color="auto" w:fill="FFFFFF"/>
        <w:spacing w:before="60"/>
        <w:rPr>
          <w:rFonts w:asciiTheme="majorHAnsi" w:eastAsiaTheme="minorEastAsia" w:hAnsiTheme="majorHAnsi" w:cs="Arial"/>
          <w:b/>
          <w:bCs/>
          <w:lang w:val="sr-Latn-CS" w:eastAsia="sr-Latn-CS"/>
        </w:rPr>
      </w:pPr>
    </w:p>
    <w:p w:rsidR="00546A73" w:rsidRPr="0023074F" w:rsidRDefault="00546A73" w:rsidP="00546A73">
      <w:pPr>
        <w:ind w:right="375"/>
        <w:jc w:val="both"/>
        <w:rPr>
          <w:rFonts w:asciiTheme="majorHAnsi" w:eastAsiaTheme="minorEastAsia" w:hAnsiTheme="majorHAnsi" w:cs="Arial"/>
          <w:i/>
          <w:lang w:eastAsia="sr-Latn-CS"/>
        </w:rPr>
      </w:pPr>
      <w:r w:rsidRPr="0023074F">
        <w:rPr>
          <w:rFonts w:asciiTheme="majorHAnsi" w:hAnsiTheme="majorHAnsi" w:cs="Arial"/>
          <w:b/>
          <w:lang w:val="sr-Latn-CS" w:eastAsia="sr-Latn-CS"/>
        </w:rPr>
        <w:t>Процена остварености</w:t>
      </w:r>
      <w:r w:rsidRPr="0023074F">
        <w:rPr>
          <w:rFonts w:asciiTheme="majorHAnsi" w:hAnsiTheme="majorHAnsi" w:cs="Arial"/>
          <w:lang w:val="sr-Latn-CS" w:eastAsia="sr-Latn-CS"/>
        </w:rPr>
        <w:t xml:space="preserve">  стандарда </w:t>
      </w:r>
      <w:r w:rsidRPr="0023074F">
        <w:rPr>
          <w:rFonts w:asciiTheme="majorHAnsi" w:eastAsiaTheme="minorEastAsia" w:hAnsiTheme="majorHAnsi" w:cs="Arial"/>
          <w:bCs/>
          <w:i/>
          <w:lang w:eastAsia="sr-Latn-CS"/>
        </w:rPr>
        <w:t>3.</w:t>
      </w:r>
      <w:r w:rsidRPr="0023074F">
        <w:rPr>
          <w:rFonts w:asciiTheme="majorHAnsi" w:eastAsiaTheme="minorEastAsia" w:hAnsiTheme="majorHAnsi" w:cs="Arial"/>
          <w:bCs/>
          <w:i/>
          <w:lang w:val="sr-Latn-CS" w:eastAsia="sr-Latn-CS"/>
        </w:rPr>
        <w:t>1</w:t>
      </w:r>
      <w:r w:rsidRPr="0023074F">
        <w:rPr>
          <w:rFonts w:asciiTheme="majorHAnsi" w:eastAsiaTheme="minorEastAsia" w:hAnsiTheme="majorHAnsi" w:cs="Arial"/>
          <w:bCs/>
          <w:i/>
          <w:lang w:eastAsia="sr-Latn-CS"/>
        </w:rPr>
        <w:t>. Резултати ученика на завршном испиту показују оствареност стандарда постигнућа наставних предмета, односно оствареност постављених индивидуалних циљева учења.</w:t>
      </w:r>
    </w:p>
    <w:p w:rsidR="00546A73" w:rsidRPr="0023074F" w:rsidRDefault="00546A73" w:rsidP="00546A73">
      <w:pPr>
        <w:ind w:right="375"/>
        <w:jc w:val="both"/>
        <w:rPr>
          <w:rFonts w:asciiTheme="majorHAnsi" w:hAnsiTheme="majorHAnsi" w:cs="Arial"/>
          <w:i/>
          <w:lang w:val="sr-Latn-CS" w:eastAsia="sr-Latn-CS"/>
        </w:rPr>
      </w:pPr>
    </w:p>
    <w:p w:rsidR="00546A73" w:rsidRPr="0023074F" w:rsidRDefault="00546A73" w:rsidP="00546A73">
      <w:pPr>
        <w:ind w:right="375"/>
        <w:jc w:val="both"/>
        <w:rPr>
          <w:rFonts w:asciiTheme="majorHAnsi" w:hAnsiTheme="majorHAnsi" w:cs="Arial"/>
          <w:lang w:val="sr-Latn-CS" w:eastAsia="sr-Latn-CS"/>
        </w:rPr>
      </w:pPr>
      <w:r w:rsidRPr="0023074F">
        <w:rPr>
          <w:rFonts w:asciiTheme="majorHAnsi" w:hAnsiTheme="majorHAnsi" w:cs="Arial"/>
          <w:lang w:val="sr-Latn-CS" w:eastAsia="sr-Latn-CS"/>
        </w:rPr>
        <w:t xml:space="preserve">Из представљених резултата ученика на завршном испиту у протекле две школске године 2017/18. и 2018/19. , јасно се види оствареност постигнућа. </w:t>
      </w:r>
    </w:p>
    <w:p w:rsidR="00546A73" w:rsidRPr="0023074F" w:rsidRDefault="00546A73" w:rsidP="00546A73">
      <w:pPr>
        <w:ind w:right="375"/>
        <w:jc w:val="both"/>
        <w:rPr>
          <w:rFonts w:asciiTheme="majorHAnsi" w:hAnsiTheme="majorHAnsi" w:cs="Arial"/>
          <w:lang w:val="sr-Latn-CS" w:eastAsia="sr-Latn-CS"/>
        </w:rPr>
      </w:pPr>
      <w:r w:rsidRPr="0023074F">
        <w:rPr>
          <w:rFonts w:asciiTheme="majorHAnsi" w:hAnsiTheme="majorHAnsi" w:cs="Arial"/>
          <w:lang w:val="sr-Latn-CS" w:eastAsia="sr-Latn-CS"/>
        </w:rPr>
        <w:t xml:space="preserve">  Прегледом плана припремне наставе и извештаја о реализацији часова припремне наставе са ученицима завршног разреда, извештаја о реализацији Акционог плана ШРП-а, види се да је један од  развојних циљева и задатака достигнут: </w:t>
      </w:r>
      <w:r w:rsidRPr="0023074F">
        <w:rPr>
          <w:rFonts w:asciiTheme="majorHAnsi" w:eastAsiaTheme="minorEastAsia" w:hAnsiTheme="majorHAnsi" w:cs="Arial"/>
          <w:b/>
          <w:lang w:val="sr-Latn-CS" w:eastAsia="sr-Latn-CS"/>
        </w:rPr>
        <w:t>Пружање подршке ученицима у припреми и реализацији завршног испита.</w:t>
      </w:r>
    </w:p>
    <w:p w:rsidR="00546A73" w:rsidRPr="0023074F" w:rsidRDefault="00546A73" w:rsidP="00546A73">
      <w:pPr>
        <w:ind w:right="375"/>
        <w:jc w:val="both"/>
        <w:rPr>
          <w:rFonts w:asciiTheme="majorHAnsi" w:hAnsiTheme="majorHAnsi" w:cs="Arial"/>
          <w:i/>
          <w:lang w:val="sr-Latn-CS" w:eastAsia="sr-Latn-CS"/>
        </w:rPr>
      </w:pPr>
    </w:p>
    <w:p w:rsidR="00546A73" w:rsidRPr="0023074F" w:rsidRDefault="00546A73" w:rsidP="00546A73">
      <w:pPr>
        <w:ind w:right="375"/>
        <w:jc w:val="both"/>
        <w:rPr>
          <w:rFonts w:asciiTheme="majorHAnsi" w:eastAsiaTheme="minorEastAsia" w:hAnsiTheme="majorHAnsi" w:cs="Arial"/>
          <w:b/>
          <w:bCs/>
          <w:lang w:val="sr-Latn-CS" w:eastAsia="sr-Latn-CS"/>
        </w:rPr>
      </w:pPr>
      <w:r w:rsidRPr="0023074F">
        <w:rPr>
          <w:rFonts w:asciiTheme="majorHAnsi" w:eastAsiaTheme="minorEastAsia" w:hAnsiTheme="majorHAnsi" w:cs="Arial"/>
          <w:b/>
          <w:bCs/>
          <w:lang w:val="sr-Latn-CS" w:eastAsia="sr-Latn-CS"/>
        </w:rPr>
        <w:t>Процена остверености: 4</w:t>
      </w:r>
    </w:p>
    <w:p w:rsidR="00546A73" w:rsidRPr="0023074F" w:rsidRDefault="00546A73" w:rsidP="00546A73">
      <w:pPr>
        <w:ind w:right="375"/>
        <w:jc w:val="both"/>
        <w:rPr>
          <w:rFonts w:asciiTheme="majorHAnsi" w:eastAsiaTheme="minorEastAsia" w:hAnsiTheme="majorHAnsi" w:cs="Arial"/>
          <w:b/>
          <w:bCs/>
          <w:lang w:val="sr-Latn-CS" w:eastAsia="sr-Latn-CS"/>
        </w:rPr>
      </w:pPr>
    </w:p>
    <w:p w:rsidR="00546A73" w:rsidRPr="0023074F" w:rsidRDefault="00546A73" w:rsidP="00546A73">
      <w:pPr>
        <w:ind w:right="375"/>
        <w:jc w:val="both"/>
        <w:rPr>
          <w:rFonts w:asciiTheme="majorHAnsi" w:eastAsiaTheme="minorEastAsia" w:hAnsiTheme="majorHAnsi" w:cs="Arial"/>
          <w:b/>
          <w:bCs/>
          <w:lang w:val="sr-Latn-CS" w:eastAsia="sr-Latn-CS"/>
        </w:rPr>
      </w:pPr>
      <w:r w:rsidRPr="0023074F">
        <w:rPr>
          <w:rFonts w:asciiTheme="majorHAnsi" w:eastAsiaTheme="minorEastAsia" w:hAnsiTheme="majorHAnsi" w:cs="Arial"/>
          <w:b/>
          <w:bCs/>
          <w:lang w:val="sr-Latn-CS" w:eastAsia="sr-Latn-CS"/>
        </w:rPr>
        <w:t>Предлог мера:</w:t>
      </w:r>
    </w:p>
    <w:p w:rsidR="00546A73" w:rsidRPr="0023074F" w:rsidRDefault="00546A73" w:rsidP="00546A73">
      <w:pPr>
        <w:ind w:right="375"/>
        <w:jc w:val="both"/>
        <w:rPr>
          <w:rFonts w:asciiTheme="majorHAnsi" w:hAnsiTheme="majorHAnsi" w:cs="Arial"/>
          <w:lang w:val="sr-Latn-CS" w:eastAsia="sr-Latn-CS"/>
        </w:rPr>
      </w:pPr>
      <w:r w:rsidRPr="0023074F">
        <w:rPr>
          <w:rFonts w:asciiTheme="majorHAnsi" w:hAnsiTheme="majorHAnsi" w:cs="Arial"/>
          <w:lang w:val="sr-Latn-CS" w:eastAsia="sr-Latn-CS"/>
        </w:rPr>
        <w:lastRenderedPageBreak/>
        <w:t>Настојати и у будуће да се добром организацијом рада и мотивисања ученика одржи висок степен остварености овог стандарда.</w:t>
      </w:r>
    </w:p>
    <w:p w:rsidR="00546A73" w:rsidRPr="0023074F" w:rsidRDefault="00546A73" w:rsidP="00546A73">
      <w:pPr>
        <w:shd w:val="clear" w:color="auto" w:fill="FFFFFF"/>
        <w:spacing w:before="60"/>
        <w:rPr>
          <w:rFonts w:asciiTheme="majorHAnsi" w:eastAsiaTheme="minorEastAsia" w:hAnsiTheme="majorHAnsi" w:cs="Arial"/>
          <w:b/>
          <w:bCs/>
          <w:lang w:val="sr-Latn-CS" w:eastAsia="sr-Latn-CS"/>
        </w:rPr>
      </w:pPr>
    </w:p>
    <w:p w:rsidR="00546A73" w:rsidRPr="0023074F" w:rsidRDefault="00546A73" w:rsidP="00546A73">
      <w:pPr>
        <w:shd w:val="clear" w:color="auto" w:fill="FFFFFF"/>
        <w:spacing w:before="60"/>
        <w:rPr>
          <w:rFonts w:asciiTheme="majorHAnsi" w:eastAsiaTheme="minorEastAsia" w:hAnsiTheme="majorHAnsi" w:cs="Arial"/>
          <w:b/>
          <w:bCs/>
          <w:lang w:val="sr-Latn-CS" w:eastAsia="sr-Latn-CS"/>
        </w:rPr>
      </w:pPr>
      <w:r w:rsidRPr="0023074F">
        <w:rPr>
          <w:rFonts w:asciiTheme="majorHAnsi" w:eastAsiaTheme="minorEastAsia" w:hAnsiTheme="majorHAnsi" w:cs="Arial"/>
          <w:b/>
          <w:bCs/>
          <w:lang w:val="sr-Latn-CS" w:eastAsia="sr-Latn-CS"/>
        </w:rPr>
        <w:t xml:space="preserve">ПРИКАЗ РЕЗУЛТАТА ВРЕДНОВАЊА У ОБЛАСТИ </w:t>
      </w:r>
      <w:r w:rsidRPr="0023074F">
        <w:rPr>
          <w:rFonts w:asciiTheme="majorHAnsi" w:eastAsiaTheme="minorEastAsia" w:hAnsiTheme="majorHAnsi" w:cs="Arial"/>
          <w:b/>
          <w:bCs/>
          <w:lang w:eastAsia="sr-Latn-CS"/>
        </w:rPr>
        <w:t>ОБРАЗОВНА ПОСТИГНУЋА УЧЕНИКА</w:t>
      </w:r>
    </w:p>
    <w:p w:rsidR="00546A73" w:rsidRPr="0023074F" w:rsidRDefault="00546A73" w:rsidP="00546A73">
      <w:pPr>
        <w:shd w:val="clear" w:color="auto" w:fill="FFFFFF"/>
        <w:spacing w:before="60"/>
        <w:rPr>
          <w:rFonts w:asciiTheme="majorHAnsi" w:eastAsiaTheme="minorEastAsia" w:hAnsiTheme="majorHAnsi" w:cs="Arial"/>
          <w:b/>
          <w:bCs/>
          <w:lang w:val="sr-Latn-CS" w:eastAsia="sr-Latn-CS"/>
        </w:rPr>
      </w:pPr>
    </w:p>
    <w:p w:rsidR="00546A73" w:rsidRPr="0023074F" w:rsidRDefault="00546A73" w:rsidP="00546A73">
      <w:pPr>
        <w:ind w:right="375"/>
        <w:jc w:val="both"/>
        <w:rPr>
          <w:rFonts w:asciiTheme="majorHAnsi" w:eastAsiaTheme="minorEastAsia" w:hAnsiTheme="majorHAnsi" w:cs="Arial"/>
          <w:lang w:eastAsia="sr-Latn-CS"/>
        </w:rPr>
      </w:pPr>
      <w:r w:rsidRPr="0023074F">
        <w:rPr>
          <w:rFonts w:asciiTheme="majorHAnsi" w:eastAsiaTheme="minorEastAsia" w:hAnsiTheme="majorHAnsi" w:cs="Arial"/>
          <w:b/>
          <w:bCs/>
          <w:lang w:val="sr-Latn-CS" w:eastAsia="sr-Latn-CS"/>
        </w:rPr>
        <w:t xml:space="preserve">стандард </w:t>
      </w:r>
      <w:r w:rsidRPr="0023074F">
        <w:rPr>
          <w:rFonts w:asciiTheme="majorHAnsi" w:eastAsiaTheme="minorEastAsia" w:hAnsiTheme="majorHAnsi" w:cs="Arial"/>
          <w:b/>
          <w:bCs/>
          <w:lang w:eastAsia="sr-Latn-CS"/>
        </w:rPr>
        <w:t>3.2. Школа континуирано доприноси бољим образовним постигнућима ученика.</w:t>
      </w:r>
    </w:p>
    <w:p w:rsidR="00546A73" w:rsidRPr="0023074F" w:rsidRDefault="00546A73" w:rsidP="00546A73">
      <w:pPr>
        <w:shd w:val="clear" w:color="auto" w:fill="FFFFFF"/>
        <w:spacing w:before="60"/>
        <w:rPr>
          <w:rFonts w:asciiTheme="majorHAnsi" w:eastAsiaTheme="minorEastAsia" w:hAnsiTheme="majorHAnsi" w:cs="Arial"/>
          <w:b/>
          <w:bCs/>
          <w:lang w:val="sr-Latn-CS" w:eastAsia="sr-Latn-CS"/>
        </w:rPr>
      </w:pPr>
    </w:p>
    <w:p w:rsidR="00546A73" w:rsidRPr="0023074F" w:rsidRDefault="00546A73" w:rsidP="00546A73">
      <w:pPr>
        <w:spacing w:after="200" w:line="276" w:lineRule="auto"/>
        <w:rPr>
          <w:rFonts w:asciiTheme="majorHAnsi" w:eastAsiaTheme="minorHAnsi" w:hAnsiTheme="majorHAnsi" w:cstheme="minorBidi"/>
          <w:lang w:val="sr-Latn-CS"/>
        </w:rPr>
      </w:pPr>
      <w:r w:rsidRPr="0023074F">
        <w:rPr>
          <w:rFonts w:asciiTheme="majorHAnsi" w:eastAsiaTheme="minorHAnsi" w:hAnsiTheme="majorHAnsi" w:cstheme="minorBidi"/>
          <w:lang w:val="sr-Latn-CS"/>
        </w:rPr>
        <w:t>УЗОРАК: 3 наставника разредне наставе и 8 наставника предметне наставе. Два наставника предају по два наставна предмета ( математику и информатику, хемију и физику )</w:t>
      </w:r>
      <w:r w:rsidRPr="0023074F">
        <w:rPr>
          <w:rFonts w:asciiTheme="majorHAnsi" w:eastAsiaTheme="minorHAnsi" w:hAnsiTheme="majorHAnsi" w:cstheme="minorBidi"/>
          <w:lang w:val="sr-Latn-CS"/>
        </w:rPr>
        <w:br/>
        <w:t>укупно : 11 наставника</w:t>
      </w:r>
    </w:p>
    <w:p w:rsidR="00546A73" w:rsidRPr="0023074F" w:rsidRDefault="00546A73" w:rsidP="00546A73">
      <w:pPr>
        <w:ind w:right="375"/>
        <w:rPr>
          <w:rFonts w:asciiTheme="majorHAnsi" w:eastAsiaTheme="minorEastAsia" w:hAnsiTheme="majorHAnsi" w:cs="Arial"/>
          <w:lang w:val="sr-Latn-CS" w:eastAsia="sr-Latn-CS"/>
        </w:rPr>
      </w:pPr>
      <w:r w:rsidRPr="0023074F">
        <w:rPr>
          <w:rFonts w:asciiTheme="majorHAnsi" w:eastAsiaTheme="minorEastAsia" w:hAnsiTheme="majorHAnsi" w:cs="Arial"/>
          <w:lang w:val="sr-Latn-CS" w:eastAsia="sr-Latn-CS"/>
        </w:rPr>
        <w:t xml:space="preserve">Наставници су добили чек листу са 7 тврдњи/показатеља стандарда, која није била анонимна. На сваку од 7 тврдњи/показатеља стандарда су требали да одговоре са ДА или НЕ и да  одговор образложе. Као доказ је требало да наведу релевантну документацију којом доказују да остварују сваки показатељ стандарда. </w:t>
      </w:r>
      <w:r w:rsidRPr="0023074F">
        <w:rPr>
          <w:rFonts w:asciiTheme="majorHAnsi" w:eastAsiaTheme="minorEastAsia" w:hAnsiTheme="majorHAnsi" w:cs="Arial"/>
          <w:lang w:val="sr-Latn-CS" w:eastAsia="sr-Latn-CS"/>
        </w:rPr>
        <w:br/>
        <w:t xml:space="preserve">Изузет је показатељ </w:t>
      </w:r>
      <w:r w:rsidRPr="0023074F">
        <w:rPr>
          <w:rFonts w:asciiTheme="majorHAnsi" w:eastAsiaTheme="minorEastAsia" w:hAnsiTheme="majorHAnsi" w:cs="Arial"/>
          <w:lang w:eastAsia="sr-Latn-CS"/>
        </w:rPr>
        <w:t>3.2.8. Резултати националних и међународних тестирања користе се функционално за унапређивање наставе и учења</w:t>
      </w:r>
      <w:r w:rsidRPr="0023074F">
        <w:rPr>
          <w:rFonts w:asciiTheme="majorHAnsi" w:eastAsiaTheme="minorEastAsia" w:hAnsiTheme="majorHAnsi" w:cs="Arial"/>
          <w:lang w:val="sr-Latn-CS" w:eastAsia="sr-Latn-CS"/>
        </w:rPr>
        <w:t>, јер школа није учествовала у поменутим тестирањима.</w:t>
      </w:r>
    </w:p>
    <w:p w:rsidR="00546A73" w:rsidRPr="0023074F" w:rsidRDefault="00546A73" w:rsidP="00546A73">
      <w:pPr>
        <w:spacing w:after="200" w:line="276" w:lineRule="auto"/>
        <w:rPr>
          <w:rFonts w:asciiTheme="majorHAnsi" w:eastAsiaTheme="minorHAnsi" w:hAnsiTheme="majorHAnsi" w:cstheme="minorBidi"/>
          <w:lang w:val="sr-Latn-CS"/>
        </w:rPr>
      </w:pPr>
      <w:r w:rsidRPr="0023074F">
        <w:rPr>
          <w:rFonts w:asciiTheme="majorHAnsi" w:eastAsiaTheme="minorHAnsi" w:hAnsiTheme="majorHAnsi" w:cstheme="minorBidi"/>
          <w:lang w:val="sr-Latn-CS"/>
        </w:rPr>
        <w:t>Резултати:</w:t>
      </w:r>
    </w:p>
    <w:tbl>
      <w:tblPr>
        <w:tblStyle w:val="TableGrid5"/>
        <w:tblW w:w="0" w:type="auto"/>
        <w:tblLayout w:type="fixed"/>
        <w:tblLook w:val="04A0" w:firstRow="1" w:lastRow="0" w:firstColumn="1" w:lastColumn="0" w:noHBand="0" w:noVBand="1"/>
      </w:tblPr>
      <w:tblGrid>
        <w:gridCol w:w="1242"/>
        <w:gridCol w:w="5529"/>
        <w:gridCol w:w="992"/>
        <w:gridCol w:w="567"/>
        <w:gridCol w:w="286"/>
        <w:gridCol w:w="45"/>
        <w:gridCol w:w="94"/>
        <w:gridCol w:w="434"/>
      </w:tblGrid>
      <w:tr w:rsidR="00546A73" w:rsidRPr="0023074F" w:rsidTr="0062475A">
        <w:tc>
          <w:tcPr>
            <w:tcW w:w="9189" w:type="dxa"/>
            <w:gridSpan w:val="8"/>
          </w:tcPr>
          <w:p w:rsidR="00546A73" w:rsidRPr="0023074F" w:rsidRDefault="00546A73" w:rsidP="00546A73">
            <w:pPr>
              <w:ind w:right="375"/>
              <w:jc w:val="both"/>
              <w:rPr>
                <w:rFonts w:asciiTheme="majorHAnsi" w:eastAsiaTheme="minorEastAsia" w:hAnsiTheme="majorHAnsi" w:cs="Arial"/>
                <w:sz w:val="24"/>
                <w:szCs w:val="24"/>
                <w:lang w:eastAsia="sr-Latn-CS"/>
              </w:rPr>
            </w:pPr>
            <w:r w:rsidRPr="0023074F">
              <w:rPr>
                <w:rFonts w:asciiTheme="majorHAnsi" w:eastAsiaTheme="minorEastAsia" w:hAnsiTheme="majorHAnsi" w:cs="Arial"/>
                <w:b/>
                <w:bCs/>
                <w:sz w:val="24"/>
                <w:szCs w:val="24"/>
                <w:lang w:eastAsia="sr-Latn-CS"/>
              </w:rPr>
              <w:t>3.2. Школа континуирано доприноси бољим образовним постигнућима ученика.</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p>
        </w:tc>
      </w:tr>
      <w:tr w:rsidR="00546A73" w:rsidRPr="0023074F" w:rsidTr="0062475A">
        <w:tc>
          <w:tcPr>
            <w:tcW w:w="6771" w:type="dxa"/>
            <w:gridSpan w:val="2"/>
          </w:tcPr>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ЧЕК ЛИСТА</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p>
        </w:tc>
        <w:tc>
          <w:tcPr>
            <w:tcW w:w="992" w:type="dxa"/>
          </w:tcPr>
          <w:p w:rsidR="00546A73" w:rsidRPr="0023074F" w:rsidRDefault="00546A73" w:rsidP="00546A73">
            <w:pPr>
              <w:jc w:val="center"/>
              <w:rPr>
                <w:rFonts w:asciiTheme="majorHAnsi" w:hAnsiTheme="majorHAnsi"/>
                <w:sz w:val="24"/>
                <w:szCs w:val="24"/>
                <w:lang w:val="sr-Latn-CS"/>
              </w:rPr>
            </w:pPr>
            <w:r w:rsidRPr="0023074F">
              <w:rPr>
                <w:rFonts w:asciiTheme="majorHAnsi" w:hAnsiTheme="majorHAnsi"/>
                <w:sz w:val="24"/>
                <w:szCs w:val="24"/>
                <w:lang w:val="sr-Latn-CS"/>
              </w:rPr>
              <w:t>ДА</w:t>
            </w:r>
          </w:p>
        </w:tc>
        <w:tc>
          <w:tcPr>
            <w:tcW w:w="567" w:type="dxa"/>
          </w:tcPr>
          <w:p w:rsidR="00546A73" w:rsidRPr="0023074F" w:rsidRDefault="00546A73" w:rsidP="00546A73">
            <w:pPr>
              <w:jc w:val="center"/>
              <w:rPr>
                <w:rFonts w:asciiTheme="majorHAnsi" w:hAnsiTheme="majorHAnsi"/>
                <w:sz w:val="24"/>
                <w:szCs w:val="24"/>
                <w:lang w:val="sr-Latn-CS"/>
              </w:rPr>
            </w:pPr>
            <w:r w:rsidRPr="0023074F">
              <w:rPr>
                <w:rFonts w:asciiTheme="majorHAnsi" w:hAnsiTheme="majorHAnsi"/>
                <w:sz w:val="24"/>
                <w:szCs w:val="24"/>
                <w:lang w:val="sr-Latn-CS"/>
              </w:rPr>
              <w:t>НЕ</w:t>
            </w:r>
          </w:p>
        </w:tc>
        <w:tc>
          <w:tcPr>
            <w:tcW w:w="859" w:type="dxa"/>
            <w:gridSpan w:val="4"/>
          </w:tcPr>
          <w:p w:rsidR="00546A73" w:rsidRPr="0023074F" w:rsidRDefault="00546A73" w:rsidP="00546A73">
            <w:pPr>
              <w:jc w:val="center"/>
              <w:rPr>
                <w:rFonts w:asciiTheme="majorHAnsi" w:hAnsiTheme="majorHAnsi"/>
                <w:sz w:val="24"/>
                <w:szCs w:val="24"/>
                <w:lang w:val="sr-Latn-CS"/>
              </w:rPr>
            </w:pPr>
            <w:r w:rsidRPr="0023074F">
              <w:rPr>
                <w:rFonts w:asciiTheme="majorHAnsi" w:hAnsiTheme="majorHAnsi"/>
                <w:sz w:val="24"/>
                <w:szCs w:val="24"/>
                <w:lang w:val="sr-Latn-CS"/>
              </w:rPr>
              <w:t>без одго-вора</w:t>
            </w:r>
          </w:p>
        </w:tc>
      </w:tr>
      <w:tr w:rsidR="00546A73" w:rsidRPr="0023074F" w:rsidTr="0062475A">
        <w:tc>
          <w:tcPr>
            <w:tcW w:w="1242" w:type="dxa"/>
          </w:tcPr>
          <w:p w:rsidR="00546A73" w:rsidRPr="0023074F" w:rsidRDefault="00546A73" w:rsidP="00546A73">
            <w:pPr>
              <w:ind w:right="-108"/>
              <w:jc w:val="both"/>
              <w:rPr>
                <w:rFonts w:asciiTheme="majorHAnsi" w:eastAsiaTheme="minorEastAsia" w:hAnsiTheme="majorHAnsi" w:cs="Arial"/>
                <w:b/>
                <w:sz w:val="24"/>
                <w:szCs w:val="24"/>
                <w:lang w:val="sr-Latn-CS" w:eastAsia="sr-Latn-CS"/>
              </w:rPr>
            </w:pPr>
            <w:r w:rsidRPr="0023074F">
              <w:rPr>
                <w:rFonts w:asciiTheme="majorHAnsi" w:eastAsiaTheme="minorEastAsia" w:hAnsiTheme="majorHAnsi" w:cs="Arial"/>
                <w:b/>
                <w:sz w:val="24"/>
                <w:szCs w:val="24"/>
                <w:lang w:eastAsia="sr-Latn-CS"/>
              </w:rPr>
              <w:t>3.2.1</w:t>
            </w:r>
            <w:r w:rsidRPr="0023074F">
              <w:rPr>
                <w:rFonts w:asciiTheme="majorHAnsi" w:eastAsiaTheme="minorEastAsia" w:hAnsiTheme="majorHAnsi" w:cs="Arial"/>
                <w:b/>
                <w:sz w:val="24"/>
                <w:szCs w:val="24"/>
                <w:lang w:val="sr-Latn-CS" w:eastAsia="sr-Latn-CS"/>
              </w:rPr>
              <w:t>.</w:t>
            </w:r>
          </w:p>
        </w:tc>
        <w:tc>
          <w:tcPr>
            <w:tcW w:w="5529" w:type="dxa"/>
          </w:tcPr>
          <w:p w:rsidR="00546A73" w:rsidRPr="0023074F" w:rsidRDefault="00546A73" w:rsidP="00546A73">
            <w:pPr>
              <w:ind w:right="375"/>
              <w:jc w:val="both"/>
              <w:rPr>
                <w:rFonts w:asciiTheme="majorHAnsi" w:eastAsiaTheme="minorEastAsia" w:hAnsiTheme="majorHAnsi" w:cs="Arial"/>
                <w:b/>
                <w:sz w:val="24"/>
                <w:szCs w:val="24"/>
                <w:lang w:val="sr-Latn-CS" w:eastAsia="sr-Latn-CS"/>
              </w:rPr>
            </w:pPr>
            <w:r w:rsidRPr="0023074F">
              <w:rPr>
                <w:rFonts w:asciiTheme="majorHAnsi" w:eastAsiaTheme="minorEastAsia" w:hAnsiTheme="majorHAnsi" w:cs="Arial"/>
                <w:b/>
                <w:sz w:val="24"/>
                <w:szCs w:val="24"/>
                <w:lang w:eastAsia="sr-Latn-CS"/>
              </w:rPr>
              <w:t>Резултат</w:t>
            </w:r>
            <w:r w:rsidRPr="0023074F">
              <w:rPr>
                <w:rFonts w:asciiTheme="majorHAnsi" w:eastAsiaTheme="minorEastAsia" w:hAnsiTheme="majorHAnsi" w:cs="Arial"/>
                <w:b/>
                <w:sz w:val="24"/>
                <w:szCs w:val="24"/>
                <w:lang w:val="sr-Latn-CS" w:eastAsia="sr-Latn-CS"/>
              </w:rPr>
              <w:t>е</w:t>
            </w:r>
            <w:r w:rsidRPr="0023074F">
              <w:rPr>
                <w:rFonts w:asciiTheme="majorHAnsi" w:eastAsiaTheme="minorEastAsia" w:hAnsiTheme="majorHAnsi" w:cs="Arial"/>
                <w:b/>
                <w:sz w:val="24"/>
                <w:szCs w:val="24"/>
                <w:lang w:eastAsia="sr-Latn-CS"/>
              </w:rPr>
              <w:t xml:space="preserve"> праћења образовних постигнућа корист</w:t>
            </w:r>
            <w:r w:rsidRPr="0023074F">
              <w:rPr>
                <w:rFonts w:asciiTheme="majorHAnsi" w:eastAsiaTheme="minorEastAsia" w:hAnsiTheme="majorHAnsi" w:cs="Arial"/>
                <w:b/>
                <w:sz w:val="24"/>
                <w:szCs w:val="24"/>
                <w:lang w:val="sr-Latn-CS" w:eastAsia="sr-Latn-CS"/>
              </w:rPr>
              <w:t>им</w:t>
            </w:r>
            <w:r w:rsidRPr="0023074F">
              <w:rPr>
                <w:rFonts w:asciiTheme="majorHAnsi" w:eastAsiaTheme="minorEastAsia" w:hAnsiTheme="majorHAnsi" w:cs="Arial"/>
                <w:b/>
                <w:sz w:val="24"/>
                <w:szCs w:val="24"/>
                <w:lang w:eastAsia="sr-Latn-CS"/>
              </w:rPr>
              <w:t xml:space="preserve"> </w:t>
            </w:r>
            <w:r w:rsidRPr="0023074F">
              <w:rPr>
                <w:rFonts w:asciiTheme="majorHAnsi" w:eastAsiaTheme="minorEastAsia" w:hAnsiTheme="majorHAnsi" w:cs="Arial"/>
                <w:b/>
                <w:sz w:val="24"/>
                <w:szCs w:val="24"/>
                <w:lang w:val="sr-Latn-CS" w:eastAsia="sr-Latn-CS"/>
              </w:rPr>
              <w:t xml:space="preserve"> </w:t>
            </w:r>
            <w:r w:rsidRPr="0023074F">
              <w:rPr>
                <w:rFonts w:asciiTheme="majorHAnsi" w:eastAsiaTheme="minorEastAsia" w:hAnsiTheme="majorHAnsi" w:cs="Arial"/>
                <w:b/>
                <w:sz w:val="24"/>
                <w:szCs w:val="24"/>
                <w:lang w:eastAsia="sr-Latn-CS"/>
              </w:rPr>
              <w:t>за даљи развој ученика.</w:t>
            </w:r>
          </w:p>
        </w:tc>
        <w:tc>
          <w:tcPr>
            <w:tcW w:w="992" w:type="dxa"/>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11 или 100%</w:t>
            </w:r>
          </w:p>
        </w:tc>
        <w:tc>
          <w:tcPr>
            <w:tcW w:w="567" w:type="dxa"/>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 xml:space="preserve">0 </w:t>
            </w:r>
          </w:p>
        </w:tc>
        <w:tc>
          <w:tcPr>
            <w:tcW w:w="859" w:type="dxa"/>
            <w:gridSpan w:val="4"/>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0</w:t>
            </w:r>
          </w:p>
        </w:tc>
      </w:tr>
      <w:tr w:rsidR="00546A73" w:rsidRPr="0023074F" w:rsidTr="0062475A">
        <w:tc>
          <w:tcPr>
            <w:tcW w:w="1242" w:type="dxa"/>
          </w:tcPr>
          <w:p w:rsidR="00546A73" w:rsidRPr="0023074F" w:rsidRDefault="00546A73" w:rsidP="00546A73">
            <w:pPr>
              <w:ind w:right="-108"/>
              <w:jc w:val="both"/>
              <w:rPr>
                <w:rFonts w:asciiTheme="majorHAnsi" w:eastAsiaTheme="minorEastAsia" w:hAnsiTheme="majorHAnsi" w:cs="Arial"/>
                <w:sz w:val="24"/>
                <w:szCs w:val="24"/>
                <w:lang w:val="sr-Latn-CS" w:eastAsia="sr-Latn-CS"/>
              </w:rPr>
            </w:pPr>
          </w:p>
          <w:p w:rsidR="00546A73" w:rsidRPr="0023074F" w:rsidRDefault="00546A73" w:rsidP="00546A73">
            <w:pPr>
              <w:ind w:right="-108"/>
              <w:jc w:val="both"/>
              <w:rPr>
                <w:rFonts w:asciiTheme="majorHAnsi" w:eastAsiaTheme="minorEastAsia" w:hAnsiTheme="majorHAnsi" w:cs="Arial"/>
                <w:sz w:val="24"/>
                <w:szCs w:val="24"/>
                <w:lang w:val="sr-Latn-CS" w:eastAsia="sr-Latn-CS"/>
              </w:rPr>
            </w:pPr>
          </w:p>
          <w:p w:rsidR="00546A73" w:rsidRPr="0023074F" w:rsidRDefault="00546A73" w:rsidP="00546A73">
            <w:pPr>
              <w:ind w:right="-108"/>
              <w:jc w:val="both"/>
              <w:rPr>
                <w:rFonts w:asciiTheme="majorHAnsi" w:eastAsiaTheme="minorEastAsia" w:hAnsiTheme="majorHAnsi" w:cs="Arial"/>
                <w:sz w:val="24"/>
                <w:szCs w:val="24"/>
                <w:lang w:val="sr-Latn-CS" w:eastAsia="sr-Latn-CS"/>
              </w:rPr>
            </w:pPr>
          </w:p>
          <w:p w:rsidR="00546A73" w:rsidRPr="0023074F" w:rsidRDefault="00546A73" w:rsidP="00546A73">
            <w:pPr>
              <w:ind w:right="-108"/>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ДОКУМЕ-НТАЦИЈА/ДОКАЗИ</w:t>
            </w:r>
          </w:p>
          <w:p w:rsidR="00546A73" w:rsidRPr="0023074F" w:rsidRDefault="00546A73" w:rsidP="00546A73">
            <w:pPr>
              <w:ind w:right="-108"/>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(наведите)</w:t>
            </w:r>
          </w:p>
          <w:p w:rsidR="00546A73" w:rsidRPr="0023074F" w:rsidRDefault="00546A73" w:rsidP="00546A73">
            <w:pPr>
              <w:ind w:right="-108"/>
              <w:jc w:val="both"/>
              <w:rPr>
                <w:rFonts w:asciiTheme="majorHAnsi" w:eastAsiaTheme="minorEastAsia" w:hAnsiTheme="majorHAnsi" w:cs="Arial"/>
                <w:sz w:val="24"/>
                <w:szCs w:val="24"/>
                <w:lang w:val="sr-Latn-CS" w:eastAsia="sr-Latn-CS"/>
              </w:rPr>
            </w:pPr>
          </w:p>
          <w:p w:rsidR="00546A73" w:rsidRPr="0023074F" w:rsidRDefault="00546A73" w:rsidP="00546A73">
            <w:pPr>
              <w:ind w:right="-108"/>
              <w:jc w:val="both"/>
              <w:rPr>
                <w:rFonts w:asciiTheme="majorHAnsi" w:eastAsiaTheme="minorEastAsia" w:hAnsiTheme="majorHAnsi" w:cs="Arial"/>
                <w:sz w:val="24"/>
                <w:szCs w:val="24"/>
                <w:lang w:val="sr-Latn-CS" w:eastAsia="sr-Latn-CS"/>
              </w:rPr>
            </w:pPr>
          </w:p>
        </w:tc>
        <w:tc>
          <w:tcPr>
            <w:tcW w:w="7947" w:type="dxa"/>
            <w:gridSpan w:val="7"/>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1 наставник није навео доказе или 9,09%</w:t>
            </w:r>
          </w:p>
          <w:p w:rsidR="00546A73" w:rsidRPr="0023074F" w:rsidRDefault="00546A73" w:rsidP="00546A73">
            <w:pPr>
              <w:jc w:val="both"/>
              <w:rPr>
                <w:rFonts w:asciiTheme="majorHAnsi" w:hAnsiTheme="majorHAnsi"/>
                <w:sz w:val="24"/>
                <w:szCs w:val="24"/>
                <w:lang w:val="sr-Latn-CS"/>
              </w:rPr>
            </w:pP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10 наставника наводи:</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1. Педагошка свеска и Записници са Одељењског већа;</w:t>
            </w:r>
          </w:p>
          <w:p w:rsidR="00546A73" w:rsidRPr="0023074F" w:rsidRDefault="00546A73" w:rsidP="00546A73">
            <w:pPr>
              <w:rPr>
                <w:rFonts w:asciiTheme="majorHAnsi" w:eastAsia="Calibri" w:hAnsiTheme="majorHAnsi"/>
                <w:sz w:val="24"/>
                <w:szCs w:val="24"/>
                <w:lang w:val="sr-Latn-CS"/>
              </w:rPr>
            </w:pPr>
            <w:r w:rsidRPr="0023074F">
              <w:rPr>
                <w:rFonts w:asciiTheme="majorHAnsi" w:eastAsia="Calibri" w:hAnsiTheme="majorHAnsi"/>
                <w:sz w:val="24"/>
                <w:szCs w:val="24"/>
                <w:lang w:val="sr-Latn-CS"/>
              </w:rPr>
              <w:t>Током целе школске године ученици у свој портфолио стављају радове (прилагођени задаци, наставни листићи и сл) настале током реализације наставног процеса.</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2. Педагошка свеска и Записници са Одељењског већа</w:t>
            </w:r>
          </w:p>
          <w:p w:rsidR="00546A73" w:rsidRPr="0023074F" w:rsidRDefault="00546A73" w:rsidP="00546A73">
            <w:pPr>
              <w:rPr>
                <w:rFonts w:asciiTheme="majorHAnsi" w:eastAsia="Calibri" w:hAnsiTheme="majorHAnsi"/>
                <w:sz w:val="24"/>
                <w:szCs w:val="24"/>
                <w:lang w:val="sr-Latn-CS"/>
              </w:rPr>
            </w:pPr>
            <w:r w:rsidRPr="0023074F">
              <w:rPr>
                <w:rFonts w:asciiTheme="majorHAnsi" w:eastAsia="Calibri" w:hAnsiTheme="majorHAnsi"/>
                <w:sz w:val="24"/>
                <w:szCs w:val="24"/>
                <w:lang w:val="sr-Latn-CS"/>
              </w:rPr>
              <w:t>Током целе школске године ученици у свој портфолио стављају радове (прилагођени задаци, наставни листићи и сл) настале током реализације наставног процеса.</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3. Записници са Одељенског већа и Педагошка свеска</w:t>
            </w:r>
          </w:p>
          <w:p w:rsidR="00546A73" w:rsidRPr="0023074F" w:rsidRDefault="00546A73" w:rsidP="00546A73">
            <w:pPr>
              <w:rPr>
                <w:rFonts w:asciiTheme="majorHAnsi" w:eastAsia="Calibri" w:hAnsiTheme="majorHAnsi"/>
                <w:sz w:val="24"/>
                <w:szCs w:val="24"/>
                <w:lang w:val="sr-Latn-CS"/>
              </w:rPr>
            </w:pPr>
            <w:r w:rsidRPr="0023074F">
              <w:rPr>
                <w:rFonts w:asciiTheme="majorHAnsi" w:eastAsia="Calibri" w:hAnsiTheme="majorHAnsi"/>
                <w:sz w:val="24"/>
                <w:szCs w:val="24"/>
                <w:lang w:val="sr-Latn-CS"/>
              </w:rPr>
              <w:t>Током целе школске године ученици у свој портфолио стављају радове (прилагођени задаци, наставни листићи и сл) настале током реализације наставног процеса.</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4. Дневници</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lastRenderedPageBreak/>
              <w:t>5. Педагошка документација (свеска)</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6. Педагошка документација</w:t>
            </w:r>
          </w:p>
          <w:p w:rsidR="00546A73" w:rsidRPr="0023074F" w:rsidRDefault="00546A73" w:rsidP="00546A73">
            <w:pPr>
              <w:jc w:val="both"/>
              <w:rPr>
                <w:rFonts w:asciiTheme="majorHAnsi" w:hAnsiTheme="majorHAnsi" w:cs="Calibri"/>
                <w:sz w:val="24"/>
                <w:szCs w:val="24"/>
                <w:lang w:val="sr-Latn-CS"/>
              </w:rPr>
            </w:pPr>
            <w:r w:rsidRPr="0023074F">
              <w:rPr>
                <w:rFonts w:asciiTheme="majorHAnsi" w:hAnsiTheme="majorHAnsi"/>
                <w:sz w:val="24"/>
                <w:szCs w:val="24"/>
                <w:lang w:val="sr-Latn-CS"/>
              </w:rPr>
              <w:t>7.</w:t>
            </w:r>
            <w:r w:rsidRPr="0023074F">
              <w:rPr>
                <w:rFonts w:asciiTheme="majorHAnsi" w:hAnsiTheme="majorHAnsi" w:cs="Calibri"/>
                <w:sz w:val="24"/>
                <w:szCs w:val="24"/>
                <w:lang w:val="sr-Latn-CS"/>
              </w:rPr>
              <w:t xml:space="preserve"> Педагошка  документација, учествовање ученика на конкурсима и освајање награда</w:t>
            </w:r>
          </w:p>
          <w:p w:rsidR="00546A73" w:rsidRPr="0023074F" w:rsidRDefault="00546A73" w:rsidP="00546A73">
            <w:pPr>
              <w:jc w:val="both"/>
              <w:rPr>
                <w:rFonts w:asciiTheme="majorHAnsi" w:hAnsiTheme="majorHAnsi" w:cs="Calibri"/>
                <w:sz w:val="24"/>
                <w:szCs w:val="24"/>
                <w:lang w:val="sr-Latn-CS"/>
              </w:rPr>
            </w:pPr>
            <w:r w:rsidRPr="0023074F">
              <w:rPr>
                <w:rFonts w:asciiTheme="majorHAnsi" w:hAnsiTheme="majorHAnsi" w:cs="Calibri"/>
                <w:sz w:val="24"/>
                <w:szCs w:val="24"/>
                <w:lang w:val="sr-Latn-CS"/>
              </w:rPr>
              <w:t>8. педагошка свеска</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cs="Calibri"/>
                <w:sz w:val="24"/>
                <w:szCs w:val="24"/>
                <w:lang w:val="sr-Latn-CS"/>
              </w:rPr>
              <w:t>9.</w:t>
            </w:r>
            <w:r w:rsidRPr="0023074F">
              <w:rPr>
                <w:rFonts w:asciiTheme="majorHAnsi" w:hAnsiTheme="majorHAnsi"/>
                <w:sz w:val="24"/>
                <w:szCs w:val="24"/>
                <w:lang w:val="sr-Latn-CS"/>
              </w:rPr>
              <w:t xml:space="preserve"> Писмене провере, иницијални тестови,седнице стручног већа, дневне припреме, допунска настава, додатна настава, припремна настава</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10. На основу педагошке документације и постигнућа ученика вршим анализу и коригујем начин рада у складу са могућностима ученика у циљу њиховог напредовања.</w:t>
            </w:r>
          </w:p>
        </w:tc>
      </w:tr>
      <w:tr w:rsidR="00546A73" w:rsidRPr="0023074F" w:rsidTr="0062475A">
        <w:tc>
          <w:tcPr>
            <w:tcW w:w="1242" w:type="dxa"/>
          </w:tcPr>
          <w:p w:rsidR="00546A73" w:rsidRPr="0023074F" w:rsidRDefault="00546A73" w:rsidP="00546A73">
            <w:pPr>
              <w:ind w:right="375"/>
              <w:jc w:val="both"/>
              <w:rPr>
                <w:rFonts w:asciiTheme="majorHAnsi" w:eastAsiaTheme="minorEastAsia" w:hAnsiTheme="majorHAnsi" w:cs="Arial"/>
                <w:b/>
                <w:sz w:val="24"/>
                <w:szCs w:val="24"/>
                <w:lang w:val="sr-Latn-CS" w:eastAsia="sr-Latn-CS"/>
              </w:rPr>
            </w:pPr>
            <w:r w:rsidRPr="0023074F">
              <w:rPr>
                <w:rFonts w:asciiTheme="majorHAnsi" w:eastAsiaTheme="minorEastAsia" w:hAnsiTheme="majorHAnsi" w:cs="Arial"/>
                <w:b/>
                <w:sz w:val="24"/>
                <w:szCs w:val="24"/>
                <w:lang w:eastAsia="sr-Latn-CS"/>
              </w:rPr>
              <w:lastRenderedPageBreak/>
              <w:t>3.2.2</w:t>
            </w:r>
            <w:r w:rsidRPr="0023074F">
              <w:rPr>
                <w:rFonts w:asciiTheme="majorHAnsi" w:eastAsiaTheme="minorEastAsia" w:hAnsiTheme="majorHAnsi" w:cs="Arial"/>
                <w:b/>
                <w:sz w:val="24"/>
                <w:szCs w:val="24"/>
                <w:lang w:val="sr-Latn-CS" w:eastAsia="sr-Latn-CS"/>
              </w:rPr>
              <w:t>.</w:t>
            </w:r>
          </w:p>
        </w:tc>
        <w:tc>
          <w:tcPr>
            <w:tcW w:w="5529" w:type="dxa"/>
          </w:tcPr>
          <w:p w:rsidR="00546A73" w:rsidRPr="0023074F" w:rsidRDefault="00546A73" w:rsidP="00546A73">
            <w:pPr>
              <w:ind w:right="375"/>
              <w:jc w:val="both"/>
              <w:rPr>
                <w:rFonts w:asciiTheme="majorHAnsi" w:eastAsiaTheme="minorEastAsia" w:hAnsiTheme="majorHAnsi" w:cs="Arial"/>
                <w:b/>
                <w:sz w:val="24"/>
                <w:szCs w:val="24"/>
                <w:lang w:val="sr-Latn-CS" w:eastAsia="sr-Latn-CS"/>
              </w:rPr>
            </w:pPr>
            <w:r w:rsidRPr="0023074F">
              <w:rPr>
                <w:rFonts w:asciiTheme="majorHAnsi" w:eastAsiaTheme="minorEastAsia" w:hAnsiTheme="majorHAnsi" w:cs="Arial"/>
                <w:b/>
                <w:sz w:val="24"/>
                <w:szCs w:val="24"/>
                <w:lang w:eastAsia="sr-Latn-CS"/>
              </w:rPr>
              <w:t>Ученици којима је потребна додатна образовна подршка остварују постигнућа у складу са индивидуалним циљевима</w:t>
            </w:r>
            <w:r w:rsidRPr="0023074F">
              <w:rPr>
                <w:rFonts w:asciiTheme="majorHAnsi" w:eastAsiaTheme="minorEastAsia" w:hAnsiTheme="majorHAnsi" w:cs="Arial"/>
                <w:b/>
                <w:sz w:val="24"/>
                <w:szCs w:val="24"/>
                <w:lang w:val="sr-Latn-CS" w:eastAsia="sr-Latn-CS"/>
              </w:rPr>
              <w:t xml:space="preserve"> </w:t>
            </w:r>
            <w:r w:rsidRPr="0023074F">
              <w:rPr>
                <w:rFonts w:asciiTheme="majorHAnsi" w:eastAsiaTheme="minorEastAsia" w:hAnsiTheme="majorHAnsi" w:cs="Arial"/>
                <w:b/>
                <w:sz w:val="24"/>
                <w:szCs w:val="24"/>
                <w:lang w:eastAsia="sr-Latn-CS"/>
              </w:rPr>
              <w:t>учења/прилагођеним образовним стандардима.</w:t>
            </w:r>
          </w:p>
        </w:tc>
        <w:tc>
          <w:tcPr>
            <w:tcW w:w="992" w:type="dxa"/>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10 или 90,9%</w:t>
            </w:r>
          </w:p>
        </w:tc>
        <w:tc>
          <w:tcPr>
            <w:tcW w:w="898" w:type="dxa"/>
            <w:gridSpan w:val="3"/>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 xml:space="preserve">1 или </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9,09%</w:t>
            </w:r>
          </w:p>
        </w:tc>
        <w:tc>
          <w:tcPr>
            <w:tcW w:w="528" w:type="dxa"/>
            <w:gridSpan w:val="2"/>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0</w:t>
            </w:r>
          </w:p>
        </w:tc>
      </w:tr>
      <w:tr w:rsidR="00546A73" w:rsidRPr="0023074F" w:rsidTr="0062475A">
        <w:tc>
          <w:tcPr>
            <w:tcW w:w="1242" w:type="dxa"/>
          </w:tcPr>
          <w:p w:rsidR="00546A73" w:rsidRPr="0023074F" w:rsidRDefault="00546A73" w:rsidP="00546A73">
            <w:pPr>
              <w:ind w:right="-108"/>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ДОКУМЕ-НТАЦИЈА/ДОКАЗИ</w:t>
            </w:r>
          </w:p>
          <w:p w:rsidR="00546A73" w:rsidRPr="0023074F" w:rsidRDefault="00546A73" w:rsidP="00546A73">
            <w:pPr>
              <w:ind w:right="-108"/>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 xml:space="preserve"> (наведите)</w:t>
            </w:r>
          </w:p>
          <w:p w:rsidR="00546A73" w:rsidRPr="0023074F" w:rsidRDefault="00546A73" w:rsidP="00546A73">
            <w:pPr>
              <w:ind w:right="-108"/>
              <w:jc w:val="both"/>
              <w:rPr>
                <w:rFonts w:asciiTheme="majorHAnsi" w:eastAsiaTheme="minorEastAsia" w:hAnsiTheme="majorHAnsi" w:cs="Arial"/>
                <w:sz w:val="24"/>
                <w:szCs w:val="24"/>
                <w:lang w:val="sr-Latn-CS" w:eastAsia="sr-Latn-CS"/>
              </w:rPr>
            </w:pPr>
          </w:p>
          <w:p w:rsidR="00546A73" w:rsidRPr="0023074F" w:rsidRDefault="00546A73" w:rsidP="00546A73">
            <w:pPr>
              <w:ind w:right="375"/>
              <w:jc w:val="both"/>
              <w:rPr>
                <w:rFonts w:asciiTheme="majorHAnsi" w:eastAsiaTheme="minorEastAsia" w:hAnsiTheme="majorHAnsi" w:cs="Arial"/>
                <w:sz w:val="24"/>
                <w:szCs w:val="24"/>
                <w:lang w:eastAsia="sr-Latn-CS"/>
              </w:rPr>
            </w:pPr>
          </w:p>
        </w:tc>
        <w:tc>
          <w:tcPr>
            <w:tcW w:w="7947" w:type="dxa"/>
            <w:gridSpan w:val="7"/>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1 наставник није навео доказе или 9,09%</w:t>
            </w:r>
          </w:p>
          <w:p w:rsidR="00546A73" w:rsidRPr="0023074F" w:rsidRDefault="00546A73" w:rsidP="00546A73">
            <w:pPr>
              <w:ind w:right="375"/>
              <w:jc w:val="both"/>
              <w:rPr>
                <w:rFonts w:asciiTheme="majorHAnsi" w:eastAsiaTheme="minorEastAsia" w:hAnsiTheme="majorHAnsi"/>
                <w:sz w:val="24"/>
                <w:szCs w:val="24"/>
                <w:lang w:val="sr-Latn-CS" w:eastAsia="sr-Latn-CS"/>
              </w:rPr>
            </w:pPr>
          </w:p>
          <w:p w:rsidR="00546A73" w:rsidRPr="0023074F" w:rsidRDefault="00546A73" w:rsidP="00546A73">
            <w:pPr>
              <w:ind w:right="375"/>
              <w:jc w:val="both"/>
              <w:rPr>
                <w:rFonts w:asciiTheme="majorHAnsi" w:eastAsiaTheme="minorEastAsia" w:hAnsiTheme="majorHAnsi"/>
                <w:sz w:val="24"/>
                <w:szCs w:val="24"/>
                <w:lang w:val="sr-Latn-CS" w:eastAsia="sr-Latn-CS"/>
              </w:rPr>
            </w:pPr>
          </w:p>
          <w:p w:rsidR="00546A73" w:rsidRPr="0023074F" w:rsidRDefault="00546A73" w:rsidP="00546A73">
            <w:pPr>
              <w:ind w:right="375"/>
              <w:jc w:val="both"/>
              <w:rPr>
                <w:rFonts w:asciiTheme="majorHAnsi" w:hAnsiTheme="majorHAnsi"/>
                <w:sz w:val="24"/>
                <w:szCs w:val="24"/>
                <w:lang w:val="sr-Latn-CS" w:eastAsia="sr-Latn-CS"/>
              </w:rPr>
            </w:pPr>
            <w:r w:rsidRPr="0023074F">
              <w:rPr>
                <w:rFonts w:asciiTheme="majorHAnsi" w:eastAsiaTheme="minorEastAsia" w:hAnsiTheme="majorHAnsi"/>
                <w:sz w:val="24"/>
                <w:szCs w:val="24"/>
                <w:lang w:val="sr-Latn-CS" w:eastAsia="sr-Latn-CS"/>
              </w:rPr>
              <w:t>1.</w:t>
            </w:r>
            <w:r w:rsidRPr="0023074F">
              <w:rPr>
                <w:rFonts w:asciiTheme="majorHAnsi" w:hAnsiTheme="majorHAnsi"/>
                <w:sz w:val="24"/>
                <w:szCs w:val="24"/>
                <w:lang w:val="sr-Latn-CS" w:eastAsia="sr-Latn-CS"/>
              </w:rPr>
              <w:t>ИОП планови,досије ученика</w:t>
            </w:r>
          </w:p>
          <w:p w:rsidR="00546A73" w:rsidRPr="0023074F" w:rsidRDefault="00546A73" w:rsidP="00546A73">
            <w:pPr>
              <w:ind w:right="375"/>
              <w:jc w:val="both"/>
              <w:rPr>
                <w:rFonts w:asciiTheme="majorHAnsi" w:eastAsiaTheme="minorEastAsia" w:hAnsiTheme="majorHAnsi"/>
                <w:sz w:val="24"/>
                <w:szCs w:val="24"/>
                <w:lang w:val="sr-Latn-CS" w:eastAsia="sr-Latn-CS"/>
              </w:rPr>
            </w:pPr>
            <w:r w:rsidRPr="0023074F">
              <w:rPr>
                <w:rFonts w:asciiTheme="majorHAnsi" w:hAnsiTheme="majorHAnsi"/>
                <w:sz w:val="24"/>
                <w:szCs w:val="24"/>
                <w:lang w:val="sr-Latn-CS" w:eastAsia="sr-Latn-CS"/>
              </w:rPr>
              <w:t>Ученичке свеске и листићи са прилагођеним задацима за додатно вежбање</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sz w:val="24"/>
                <w:szCs w:val="24"/>
                <w:lang w:val="sr-Latn-CS" w:eastAsia="sr-Latn-CS"/>
              </w:rPr>
              <w:t>2.</w:t>
            </w:r>
            <w:r w:rsidRPr="0023074F">
              <w:rPr>
                <w:rFonts w:asciiTheme="majorHAnsi" w:eastAsiaTheme="minorEastAsia" w:hAnsiTheme="majorHAnsi" w:cs="Arial"/>
                <w:sz w:val="24"/>
                <w:szCs w:val="24"/>
                <w:lang w:val="sr-Latn-CS" w:eastAsia="sr-Latn-CS"/>
              </w:rPr>
              <w:t xml:space="preserve"> Документација за индивидуализацију, дневне припреме, посебан наставни материјал</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3. Документација за индивидуализацију, дневне припреме, посебан наставни материјал</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4. Посебни наставни листови, дневне припреме</w:t>
            </w:r>
          </w:p>
          <w:p w:rsidR="00546A73" w:rsidRPr="0023074F" w:rsidRDefault="00546A73" w:rsidP="00546A73">
            <w:pPr>
              <w:ind w:right="375"/>
              <w:jc w:val="both"/>
              <w:rPr>
                <w:rFonts w:asciiTheme="majorHAnsi" w:hAnsiTheme="majorHAnsi" w:cs="Cambria"/>
                <w:sz w:val="24"/>
                <w:szCs w:val="24"/>
                <w:lang w:val="sr-Latn-CS" w:eastAsia="sr-Latn-CS"/>
              </w:rPr>
            </w:pPr>
            <w:r w:rsidRPr="0023074F">
              <w:rPr>
                <w:rFonts w:asciiTheme="majorHAnsi" w:eastAsiaTheme="minorEastAsia" w:hAnsiTheme="majorHAnsi" w:cs="Arial"/>
                <w:sz w:val="24"/>
                <w:szCs w:val="24"/>
                <w:lang w:val="sr-Latn-CS" w:eastAsia="sr-Latn-CS"/>
              </w:rPr>
              <w:t>5.</w:t>
            </w:r>
            <w:r w:rsidRPr="0023074F">
              <w:rPr>
                <w:rFonts w:asciiTheme="majorHAnsi" w:hAnsiTheme="majorHAnsi" w:cs="Cambria"/>
                <w:sz w:val="24"/>
                <w:szCs w:val="24"/>
                <w:lang w:val="sr-Latn-CS" w:eastAsia="sr-Latn-CS"/>
              </w:rPr>
              <w:t xml:space="preserve"> Приликом образлагања оцена, ученици добијају информацију о својим постигнућима у складу са прилагођеним образовним стандардима. Белешке у педагошкој документацији (свеска).</w:t>
            </w:r>
          </w:p>
          <w:p w:rsidR="00546A73" w:rsidRPr="0023074F" w:rsidRDefault="00546A73" w:rsidP="00546A73">
            <w:pPr>
              <w:ind w:right="375"/>
              <w:jc w:val="both"/>
              <w:rPr>
                <w:rFonts w:asciiTheme="majorHAnsi" w:eastAsiaTheme="minorEastAsia" w:hAnsiTheme="majorHAnsi" w:cs="Calibri"/>
                <w:sz w:val="24"/>
                <w:szCs w:val="24"/>
                <w:lang w:val="sr-Latn-CS" w:eastAsia="sr-Latn-CS"/>
              </w:rPr>
            </w:pPr>
            <w:r w:rsidRPr="0023074F">
              <w:rPr>
                <w:rFonts w:asciiTheme="majorHAnsi" w:hAnsiTheme="majorHAnsi" w:cs="Cambria"/>
                <w:sz w:val="24"/>
                <w:szCs w:val="24"/>
                <w:lang w:val="sr-Latn-CS" w:eastAsia="sr-Latn-CS"/>
              </w:rPr>
              <w:t>6.</w:t>
            </w:r>
            <w:r w:rsidRPr="0023074F">
              <w:rPr>
                <w:rFonts w:asciiTheme="majorHAnsi" w:eastAsiaTheme="minorEastAsia" w:hAnsiTheme="majorHAnsi" w:cs="Calibri"/>
                <w:sz w:val="24"/>
                <w:szCs w:val="24"/>
                <w:lang w:val="sr-Latn-CS" w:eastAsia="sr-Latn-CS"/>
              </w:rPr>
              <w:t xml:space="preserve"> Дневне припреме, наставни листови, тестови</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Calibri"/>
                <w:sz w:val="24"/>
                <w:szCs w:val="24"/>
                <w:lang w:val="sr-Latn-CS" w:eastAsia="sr-Latn-CS"/>
              </w:rPr>
              <w:t>7.</w:t>
            </w:r>
            <w:r w:rsidRPr="0023074F">
              <w:rPr>
                <w:rFonts w:asciiTheme="majorHAnsi" w:eastAsiaTheme="minorEastAsia" w:hAnsiTheme="majorHAnsi" w:cs="Arial"/>
                <w:sz w:val="24"/>
                <w:szCs w:val="24"/>
                <w:lang w:eastAsia="sr-Latn-CS"/>
              </w:rPr>
              <w:t xml:space="preserve"> Педагошка свеска</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8. Документација за индивидуализацију, дневне припреме, посебан наставни материјал</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9. Градиво се прилагођава могућностима ученика.</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Вођена документација</w:t>
            </w:r>
          </w:p>
        </w:tc>
      </w:tr>
      <w:tr w:rsidR="00546A73" w:rsidRPr="0023074F" w:rsidTr="0062475A">
        <w:tc>
          <w:tcPr>
            <w:tcW w:w="1242" w:type="dxa"/>
          </w:tcPr>
          <w:p w:rsidR="00546A73" w:rsidRPr="0023074F" w:rsidRDefault="00546A73" w:rsidP="00546A73">
            <w:pPr>
              <w:ind w:right="375"/>
              <w:jc w:val="both"/>
              <w:rPr>
                <w:rFonts w:asciiTheme="majorHAnsi" w:eastAsiaTheme="minorEastAsia" w:hAnsiTheme="majorHAnsi" w:cs="Arial"/>
                <w:b/>
                <w:sz w:val="24"/>
                <w:szCs w:val="24"/>
                <w:lang w:eastAsia="sr-Latn-CS"/>
              </w:rPr>
            </w:pPr>
            <w:r w:rsidRPr="0023074F">
              <w:rPr>
                <w:rFonts w:asciiTheme="majorHAnsi" w:eastAsiaTheme="minorEastAsia" w:hAnsiTheme="majorHAnsi" w:cs="Arial"/>
                <w:b/>
                <w:sz w:val="24"/>
                <w:szCs w:val="24"/>
                <w:lang w:eastAsia="sr-Latn-CS"/>
              </w:rPr>
              <w:t>3.2.3.</w:t>
            </w:r>
          </w:p>
        </w:tc>
        <w:tc>
          <w:tcPr>
            <w:tcW w:w="5529" w:type="dxa"/>
          </w:tcPr>
          <w:p w:rsidR="00546A73" w:rsidRPr="0023074F" w:rsidRDefault="00546A73" w:rsidP="00546A73">
            <w:pPr>
              <w:ind w:right="375"/>
              <w:jc w:val="both"/>
              <w:rPr>
                <w:rFonts w:asciiTheme="majorHAnsi" w:eastAsiaTheme="minorEastAsia" w:hAnsiTheme="majorHAnsi" w:cs="Arial"/>
                <w:b/>
                <w:sz w:val="24"/>
                <w:szCs w:val="24"/>
                <w:lang w:eastAsia="sr-Latn-CS"/>
              </w:rPr>
            </w:pPr>
            <w:r w:rsidRPr="0023074F">
              <w:rPr>
                <w:rFonts w:asciiTheme="majorHAnsi" w:eastAsiaTheme="minorEastAsia" w:hAnsiTheme="majorHAnsi" w:cs="Arial"/>
                <w:b/>
                <w:sz w:val="24"/>
                <w:szCs w:val="24"/>
                <w:lang w:eastAsia="sr-Latn-CS"/>
              </w:rPr>
              <w:t>Учени</w:t>
            </w:r>
            <w:r w:rsidRPr="0023074F">
              <w:rPr>
                <w:rFonts w:asciiTheme="majorHAnsi" w:eastAsiaTheme="minorEastAsia" w:hAnsiTheme="majorHAnsi" w:cs="Arial"/>
                <w:b/>
                <w:sz w:val="24"/>
                <w:szCs w:val="24"/>
                <w:lang w:val="sr-Latn-CS" w:eastAsia="sr-Latn-CS"/>
              </w:rPr>
              <w:t>ке</w:t>
            </w:r>
            <w:r w:rsidRPr="0023074F">
              <w:rPr>
                <w:rFonts w:asciiTheme="majorHAnsi" w:eastAsiaTheme="minorEastAsia" w:hAnsiTheme="majorHAnsi" w:cs="Arial"/>
                <w:b/>
                <w:sz w:val="24"/>
                <w:szCs w:val="24"/>
                <w:lang w:eastAsia="sr-Latn-CS"/>
              </w:rPr>
              <w:t xml:space="preserve"> </w:t>
            </w:r>
            <w:r w:rsidRPr="0023074F">
              <w:rPr>
                <w:rFonts w:asciiTheme="majorHAnsi" w:eastAsiaTheme="minorEastAsia" w:hAnsiTheme="majorHAnsi" w:cs="Arial"/>
                <w:b/>
                <w:sz w:val="24"/>
                <w:szCs w:val="24"/>
                <w:lang w:val="sr-Latn-CS" w:eastAsia="sr-Latn-CS"/>
              </w:rPr>
              <w:t xml:space="preserve"> </w:t>
            </w:r>
            <w:r w:rsidRPr="0023074F">
              <w:rPr>
                <w:rFonts w:asciiTheme="majorHAnsi" w:eastAsiaTheme="minorEastAsia" w:hAnsiTheme="majorHAnsi" w:cs="Arial"/>
                <w:b/>
                <w:sz w:val="24"/>
                <w:szCs w:val="24"/>
                <w:lang w:eastAsia="sr-Latn-CS"/>
              </w:rPr>
              <w:t>укључу</w:t>
            </w:r>
            <w:r w:rsidRPr="0023074F">
              <w:rPr>
                <w:rFonts w:asciiTheme="majorHAnsi" w:eastAsiaTheme="minorEastAsia" w:hAnsiTheme="majorHAnsi" w:cs="Arial"/>
                <w:b/>
                <w:sz w:val="24"/>
                <w:szCs w:val="24"/>
                <w:lang w:val="sr-Latn-CS" w:eastAsia="sr-Latn-CS"/>
              </w:rPr>
              <w:t xml:space="preserve">јем  у </w:t>
            </w:r>
            <w:r w:rsidRPr="0023074F">
              <w:rPr>
                <w:rFonts w:asciiTheme="majorHAnsi" w:eastAsiaTheme="minorEastAsia" w:hAnsiTheme="majorHAnsi" w:cs="Arial"/>
                <w:b/>
                <w:sz w:val="24"/>
                <w:szCs w:val="24"/>
                <w:lang w:eastAsia="sr-Latn-CS"/>
              </w:rPr>
              <w:t xml:space="preserve"> допунску наставу у складу са </w:t>
            </w:r>
            <w:r w:rsidRPr="0023074F">
              <w:rPr>
                <w:rFonts w:asciiTheme="majorHAnsi" w:eastAsiaTheme="minorEastAsia" w:hAnsiTheme="majorHAnsi" w:cs="Arial"/>
                <w:b/>
                <w:sz w:val="24"/>
                <w:szCs w:val="24"/>
                <w:lang w:val="sr-Latn-CS" w:eastAsia="sr-Latn-CS"/>
              </w:rPr>
              <w:t>њиховим</w:t>
            </w:r>
            <w:r w:rsidRPr="0023074F">
              <w:rPr>
                <w:rFonts w:asciiTheme="majorHAnsi" w:eastAsiaTheme="minorEastAsia" w:hAnsiTheme="majorHAnsi" w:cs="Arial"/>
                <w:b/>
                <w:sz w:val="24"/>
                <w:szCs w:val="24"/>
                <w:lang w:eastAsia="sr-Latn-CS"/>
              </w:rPr>
              <w:t xml:space="preserve"> потребама.</w:t>
            </w:r>
          </w:p>
        </w:tc>
        <w:tc>
          <w:tcPr>
            <w:tcW w:w="992" w:type="dxa"/>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9 или 81,81%</w:t>
            </w:r>
          </w:p>
        </w:tc>
        <w:tc>
          <w:tcPr>
            <w:tcW w:w="992" w:type="dxa"/>
            <w:gridSpan w:val="4"/>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 xml:space="preserve">2 или </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18,18%</w:t>
            </w:r>
          </w:p>
        </w:tc>
        <w:tc>
          <w:tcPr>
            <w:tcW w:w="434" w:type="dxa"/>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0</w:t>
            </w:r>
          </w:p>
        </w:tc>
      </w:tr>
      <w:tr w:rsidR="00546A73" w:rsidRPr="0023074F" w:rsidTr="0062475A">
        <w:tc>
          <w:tcPr>
            <w:tcW w:w="1242" w:type="dxa"/>
          </w:tcPr>
          <w:p w:rsidR="00546A73" w:rsidRPr="0023074F" w:rsidRDefault="00546A73" w:rsidP="00546A73">
            <w:pPr>
              <w:ind w:right="-108"/>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ДОКУМЕ-НТАЦИЈА/ДОКАЗИ</w:t>
            </w:r>
          </w:p>
          <w:p w:rsidR="00546A73" w:rsidRPr="0023074F" w:rsidRDefault="00546A73" w:rsidP="00546A73">
            <w:pPr>
              <w:ind w:right="-108"/>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 xml:space="preserve"> (наведите)</w:t>
            </w:r>
          </w:p>
          <w:p w:rsidR="00546A73" w:rsidRPr="0023074F" w:rsidRDefault="00546A73" w:rsidP="00546A73">
            <w:pPr>
              <w:ind w:right="375"/>
              <w:jc w:val="both"/>
              <w:rPr>
                <w:rFonts w:asciiTheme="majorHAnsi" w:eastAsiaTheme="minorEastAsia" w:hAnsiTheme="majorHAnsi" w:cs="Arial"/>
                <w:sz w:val="24"/>
                <w:szCs w:val="24"/>
                <w:lang w:eastAsia="sr-Latn-CS"/>
              </w:rPr>
            </w:pPr>
          </w:p>
        </w:tc>
        <w:tc>
          <w:tcPr>
            <w:tcW w:w="7947" w:type="dxa"/>
            <w:gridSpan w:val="7"/>
          </w:tcPr>
          <w:p w:rsidR="00546A73" w:rsidRPr="0023074F" w:rsidRDefault="00546A73" w:rsidP="00546A73">
            <w:pPr>
              <w:ind w:right="375"/>
              <w:jc w:val="both"/>
              <w:rPr>
                <w:rFonts w:asciiTheme="majorHAnsi" w:eastAsiaTheme="minorEastAsia" w:hAnsiTheme="majorHAnsi"/>
                <w:sz w:val="24"/>
                <w:szCs w:val="24"/>
                <w:lang w:eastAsia="sr-Latn-CS"/>
              </w:rPr>
            </w:pPr>
            <w:r w:rsidRPr="0023074F">
              <w:rPr>
                <w:rFonts w:asciiTheme="majorHAnsi" w:eastAsiaTheme="minorEastAsia" w:hAnsiTheme="majorHAnsi" w:cs="Arial"/>
                <w:sz w:val="24"/>
                <w:szCs w:val="24"/>
                <w:lang w:eastAsia="sr-Latn-CS"/>
              </w:rPr>
              <w:t>1.</w:t>
            </w:r>
            <w:r w:rsidRPr="0023074F">
              <w:rPr>
                <w:rFonts w:asciiTheme="majorHAnsi" w:eastAsiaTheme="minorEastAsia" w:hAnsiTheme="majorHAnsi"/>
                <w:sz w:val="24"/>
                <w:szCs w:val="24"/>
                <w:lang w:val="sr-Latn-CS" w:eastAsia="sr-Latn-CS"/>
              </w:rPr>
              <w:t xml:space="preserve"> Педагошка свеска и наставни листићи са часова допунске наставе</w:t>
            </w:r>
            <w:r w:rsidRPr="0023074F">
              <w:rPr>
                <w:rFonts w:asciiTheme="majorHAnsi" w:eastAsiaTheme="minorEastAsia" w:hAnsiTheme="majorHAnsi"/>
                <w:sz w:val="24"/>
                <w:szCs w:val="24"/>
                <w:lang w:eastAsia="sr-Latn-CS"/>
              </w:rPr>
              <w:t>.</w:t>
            </w:r>
            <w:r w:rsidRPr="0023074F">
              <w:rPr>
                <w:rFonts w:asciiTheme="majorHAnsi" w:eastAsiaTheme="minorEastAsia" w:hAnsiTheme="majorHAnsi"/>
                <w:sz w:val="24"/>
                <w:szCs w:val="24"/>
                <w:lang w:val="sr-Latn-CS" w:eastAsia="sr-Latn-CS"/>
              </w:rPr>
              <w:t xml:space="preserve"> </w:t>
            </w:r>
            <w:r w:rsidRPr="0023074F">
              <w:rPr>
                <w:rFonts w:asciiTheme="majorHAnsi" w:eastAsiaTheme="minorEastAsia" w:hAnsiTheme="majorHAnsi" w:cs="Arial"/>
                <w:sz w:val="24"/>
                <w:szCs w:val="24"/>
                <w:lang w:val="sr-Latn-CS" w:eastAsia="sr-Latn-CS"/>
              </w:rPr>
              <w:t>Наставни листићи се налазе у дечијем портфолију.</w:t>
            </w:r>
          </w:p>
          <w:p w:rsidR="00546A73" w:rsidRPr="0023074F" w:rsidRDefault="00546A73" w:rsidP="00546A73">
            <w:pPr>
              <w:ind w:right="375"/>
              <w:jc w:val="both"/>
              <w:rPr>
                <w:rFonts w:asciiTheme="majorHAnsi" w:eastAsiaTheme="minorEastAsia" w:hAnsiTheme="majorHAnsi"/>
                <w:sz w:val="24"/>
                <w:szCs w:val="24"/>
                <w:lang w:eastAsia="sr-Latn-CS"/>
              </w:rPr>
            </w:pPr>
            <w:r w:rsidRPr="0023074F">
              <w:rPr>
                <w:rFonts w:asciiTheme="majorHAnsi" w:eastAsiaTheme="minorEastAsia" w:hAnsiTheme="majorHAnsi" w:cs="Arial"/>
                <w:sz w:val="24"/>
                <w:szCs w:val="24"/>
                <w:lang w:val="sr-Latn-CS" w:eastAsia="sr-Latn-CS"/>
              </w:rPr>
              <w:t>2.</w:t>
            </w:r>
            <w:r w:rsidRPr="0023074F">
              <w:rPr>
                <w:rFonts w:asciiTheme="majorHAnsi" w:eastAsiaTheme="minorEastAsia" w:hAnsiTheme="majorHAnsi"/>
                <w:sz w:val="24"/>
                <w:szCs w:val="24"/>
                <w:lang w:val="sr-Latn-CS" w:eastAsia="sr-Latn-CS"/>
              </w:rPr>
              <w:t xml:space="preserve"> Педагошка свеска и наставни листићи са часова допунске наставе</w:t>
            </w:r>
            <w:r w:rsidRPr="0023074F">
              <w:rPr>
                <w:rFonts w:asciiTheme="majorHAnsi" w:eastAsiaTheme="minorEastAsia" w:hAnsiTheme="majorHAnsi"/>
                <w:sz w:val="24"/>
                <w:szCs w:val="24"/>
                <w:lang w:eastAsia="sr-Latn-CS"/>
              </w:rPr>
              <w:t>.</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sz w:val="24"/>
                <w:szCs w:val="24"/>
                <w:lang w:eastAsia="sr-Latn-CS"/>
              </w:rPr>
              <w:t>3.</w:t>
            </w:r>
            <w:r w:rsidRPr="0023074F">
              <w:rPr>
                <w:rFonts w:asciiTheme="majorHAnsi" w:eastAsiaTheme="minorEastAsia" w:hAnsiTheme="majorHAnsi"/>
                <w:sz w:val="24"/>
                <w:szCs w:val="24"/>
                <w:lang w:val="sr-Latn-CS" w:eastAsia="sr-Latn-CS"/>
              </w:rPr>
              <w:t xml:space="preserve"> План рада допунске наставе</w:t>
            </w:r>
            <w:r w:rsidRPr="0023074F">
              <w:rPr>
                <w:rFonts w:asciiTheme="majorHAnsi" w:eastAsiaTheme="minorEastAsia" w:hAnsiTheme="majorHAnsi"/>
                <w:sz w:val="24"/>
                <w:szCs w:val="24"/>
                <w:lang w:eastAsia="sr-Latn-CS"/>
              </w:rPr>
              <w:t>;</w:t>
            </w:r>
            <w:r w:rsidRPr="0023074F">
              <w:rPr>
                <w:rFonts w:asciiTheme="majorHAnsi" w:eastAsiaTheme="minorEastAsia" w:hAnsiTheme="majorHAnsi"/>
                <w:sz w:val="24"/>
                <w:szCs w:val="24"/>
                <w:lang w:val="sr-Latn-CS" w:eastAsia="sr-Latn-CS"/>
              </w:rPr>
              <w:t xml:space="preserve"> Задаци који су рађени на часу, </w:t>
            </w:r>
            <w:r w:rsidRPr="0023074F">
              <w:rPr>
                <w:rFonts w:asciiTheme="majorHAnsi" w:eastAsiaTheme="minorEastAsia" w:hAnsiTheme="majorHAnsi" w:cs="Arial"/>
                <w:sz w:val="24"/>
                <w:szCs w:val="24"/>
                <w:lang w:val="sr-Latn-CS" w:eastAsia="sr-Latn-CS"/>
              </w:rPr>
              <w:t>Дневник</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4. Дневници</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5. Евиденција допунских часова</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6. Формативно оцењивање</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lastRenderedPageBreak/>
              <w:t>7.Евиденција у дневнику</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8. Евиденција присуствовања на допунској настави и постигнућа на истој, нема ученика на поправном испиту</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9. Допунска се одвија по плану али се по потреби план мења или  уводе додатни часови. Часови у малом дневкику.</w:t>
            </w:r>
          </w:p>
          <w:p w:rsidR="00546A73" w:rsidRPr="0023074F" w:rsidRDefault="00546A73" w:rsidP="00546A73">
            <w:pPr>
              <w:ind w:right="375"/>
              <w:jc w:val="both"/>
              <w:rPr>
                <w:rFonts w:asciiTheme="majorHAnsi" w:eastAsiaTheme="minorEastAsia" w:hAnsiTheme="majorHAnsi"/>
                <w:sz w:val="24"/>
                <w:szCs w:val="24"/>
                <w:lang w:val="sr-Latn-CS" w:eastAsia="sr-Latn-CS"/>
              </w:rPr>
            </w:pPr>
            <w:r w:rsidRPr="0023074F">
              <w:rPr>
                <w:rFonts w:asciiTheme="majorHAnsi" w:eastAsiaTheme="minorEastAsia" w:hAnsiTheme="majorHAnsi" w:cs="Arial"/>
                <w:sz w:val="24"/>
                <w:szCs w:val="24"/>
                <w:lang w:val="sr-Latn-CS" w:eastAsia="sr-Latn-CS"/>
              </w:rPr>
              <w:t>10. није релевантно</w:t>
            </w:r>
          </w:p>
          <w:p w:rsidR="00546A73" w:rsidRPr="0023074F" w:rsidRDefault="00546A73" w:rsidP="00546A73">
            <w:pPr>
              <w:jc w:val="both"/>
              <w:rPr>
                <w:rFonts w:asciiTheme="majorHAnsi" w:hAnsiTheme="majorHAnsi"/>
                <w:sz w:val="24"/>
                <w:szCs w:val="24"/>
                <w:lang w:val="sr-Latn-CS"/>
              </w:rPr>
            </w:pPr>
          </w:p>
        </w:tc>
      </w:tr>
      <w:tr w:rsidR="00546A73" w:rsidRPr="0023074F" w:rsidTr="0062475A">
        <w:tc>
          <w:tcPr>
            <w:tcW w:w="1242" w:type="dxa"/>
          </w:tcPr>
          <w:p w:rsidR="00546A73" w:rsidRPr="0023074F" w:rsidRDefault="00546A73" w:rsidP="00546A73">
            <w:pPr>
              <w:ind w:right="375"/>
              <w:jc w:val="both"/>
              <w:rPr>
                <w:rFonts w:asciiTheme="majorHAnsi" w:eastAsiaTheme="minorEastAsia" w:hAnsiTheme="majorHAnsi" w:cs="Arial"/>
                <w:b/>
                <w:sz w:val="24"/>
                <w:szCs w:val="24"/>
                <w:lang w:val="sr-Latn-CS" w:eastAsia="sr-Latn-CS"/>
              </w:rPr>
            </w:pPr>
            <w:r w:rsidRPr="0023074F">
              <w:rPr>
                <w:rFonts w:asciiTheme="majorHAnsi" w:eastAsiaTheme="minorEastAsia" w:hAnsiTheme="majorHAnsi" w:cs="Arial"/>
                <w:b/>
                <w:sz w:val="24"/>
                <w:szCs w:val="24"/>
                <w:lang w:eastAsia="sr-Latn-CS"/>
              </w:rPr>
              <w:lastRenderedPageBreak/>
              <w:t>3.2.4</w:t>
            </w:r>
            <w:r w:rsidRPr="0023074F">
              <w:rPr>
                <w:rFonts w:asciiTheme="majorHAnsi" w:eastAsiaTheme="minorEastAsia" w:hAnsiTheme="majorHAnsi" w:cs="Arial"/>
                <w:b/>
                <w:sz w:val="24"/>
                <w:szCs w:val="24"/>
                <w:lang w:val="sr-Latn-CS" w:eastAsia="sr-Latn-CS"/>
              </w:rPr>
              <w:t>.</w:t>
            </w:r>
          </w:p>
        </w:tc>
        <w:tc>
          <w:tcPr>
            <w:tcW w:w="5529" w:type="dxa"/>
          </w:tcPr>
          <w:p w:rsidR="00546A73" w:rsidRPr="0023074F" w:rsidRDefault="00546A73" w:rsidP="00546A73">
            <w:pPr>
              <w:ind w:right="375"/>
              <w:jc w:val="both"/>
              <w:rPr>
                <w:rFonts w:asciiTheme="majorHAnsi" w:eastAsiaTheme="minorEastAsia" w:hAnsiTheme="majorHAnsi" w:cs="Arial"/>
                <w:b/>
                <w:sz w:val="24"/>
                <w:szCs w:val="24"/>
                <w:lang w:val="sr-Latn-CS" w:eastAsia="sr-Latn-CS"/>
              </w:rPr>
            </w:pPr>
            <w:r w:rsidRPr="0023074F">
              <w:rPr>
                <w:rFonts w:asciiTheme="majorHAnsi" w:eastAsiaTheme="minorEastAsia" w:hAnsiTheme="majorHAnsi" w:cs="Arial"/>
                <w:b/>
                <w:sz w:val="24"/>
                <w:szCs w:val="24"/>
                <w:lang w:eastAsia="sr-Latn-CS"/>
              </w:rPr>
              <w:t>Ученици који похађају допунску наставу показују напредак у</w:t>
            </w:r>
            <w:r w:rsidRPr="0023074F">
              <w:rPr>
                <w:rFonts w:asciiTheme="majorHAnsi" w:eastAsiaTheme="minorEastAsia" w:hAnsiTheme="majorHAnsi" w:cs="Arial"/>
                <w:b/>
                <w:sz w:val="24"/>
                <w:szCs w:val="24"/>
                <w:lang w:val="sr-Latn-CS" w:eastAsia="sr-Latn-CS"/>
              </w:rPr>
              <w:t xml:space="preserve"> учењу.</w:t>
            </w:r>
          </w:p>
        </w:tc>
        <w:tc>
          <w:tcPr>
            <w:tcW w:w="992" w:type="dxa"/>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9 или 81,81%</w:t>
            </w:r>
          </w:p>
        </w:tc>
        <w:tc>
          <w:tcPr>
            <w:tcW w:w="992" w:type="dxa"/>
            <w:gridSpan w:val="4"/>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 xml:space="preserve">2 или </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18,18%</w:t>
            </w:r>
          </w:p>
        </w:tc>
        <w:tc>
          <w:tcPr>
            <w:tcW w:w="434" w:type="dxa"/>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0</w:t>
            </w:r>
          </w:p>
        </w:tc>
      </w:tr>
      <w:tr w:rsidR="00546A73" w:rsidRPr="0023074F" w:rsidTr="0062475A">
        <w:tc>
          <w:tcPr>
            <w:tcW w:w="1242" w:type="dxa"/>
          </w:tcPr>
          <w:p w:rsidR="00546A73" w:rsidRPr="0023074F" w:rsidRDefault="00546A73" w:rsidP="00546A73">
            <w:pPr>
              <w:ind w:right="-108"/>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ДОКУМЕ-НТАЦИЈА/ДОКАЗИ</w:t>
            </w:r>
          </w:p>
          <w:p w:rsidR="00546A73" w:rsidRPr="0023074F" w:rsidRDefault="00546A73" w:rsidP="00546A73">
            <w:pPr>
              <w:ind w:right="-108"/>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 xml:space="preserve"> (наведите)</w:t>
            </w:r>
          </w:p>
          <w:p w:rsidR="00546A73" w:rsidRPr="0023074F" w:rsidRDefault="00546A73" w:rsidP="00546A73">
            <w:pPr>
              <w:ind w:right="375"/>
              <w:jc w:val="both"/>
              <w:rPr>
                <w:rFonts w:asciiTheme="majorHAnsi" w:eastAsiaTheme="minorEastAsia" w:hAnsiTheme="majorHAnsi" w:cs="Arial"/>
                <w:sz w:val="24"/>
                <w:szCs w:val="24"/>
                <w:lang w:eastAsia="sr-Latn-CS"/>
              </w:rPr>
            </w:pPr>
          </w:p>
        </w:tc>
        <w:tc>
          <w:tcPr>
            <w:tcW w:w="7947" w:type="dxa"/>
            <w:gridSpan w:val="7"/>
          </w:tcPr>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1. Дневник и постигнути резултати на тестовима</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2. Дневник, лична анализа и евиденција</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3.</w:t>
            </w:r>
            <w:r w:rsidRPr="0023074F">
              <w:rPr>
                <w:rFonts w:asciiTheme="majorHAnsi" w:eastAsiaTheme="minorEastAsia" w:hAnsiTheme="majorHAnsi"/>
                <w:sz w:val="24"/>
                <w:szCs w:val="24"/>
                <w:lang w:val="sr-Latn-CS" w:eastAsia="sr-Latn-CS"/>
              </w:rPr>
              <w:t xml:space="preserve"> Рад на редовном часу; Постигнути резултати на тестовима; </w:t>
            </w:r>
            <w:r w:rsidRPr="0023074F">
              <w:rPr>
                <w:rFonts w:asciiTheme="majorHAnsi" w:eastAsiaTheme="minorEastAsia" w:hAnsiTheme="majorHAnsi" w:cs="Arial"/>
                <w:sz w:val="24"/>
                <w:szCs w:val="24"/>
                <w:lang w:val="sr-Latn-CS" w:eastAsia="sr-Latn-CS"/>
              </w:rPr>
              <w:t>Оцена у дневнику</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4. Дневници</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5. Педагошка документација</w:t>
            </w:r>
          </w:p>
          <w:p w:rsidR="00546A73" w:rsidRPr="0023074F" w:rsidRDefault="00546A73" w:rsidP="00546A73">
            <w:pPr>
              <w:ind w:right="375"/>
              <w:jc w:val="both"/>
              <w:rPr>
                <w:rFonts w:asciiTheme="majorHAnsi" w:eastAsiaTheme="minorEastAsia" w:hAnsiTheme="majorHAnsi" w:cs="Calibri"/>
                <w:sz w:val="24"/>
                <w:szCs w:val="24"/>
                <w:lang w:val="sr-Latn-CS" w:eastAsia="sr-Latn-CS"/>
              </w:rPr>
            </w:pPr>
            <w:r w:rsidRPr="0023074F">
              <w:rPr>
                <w:rFonts w:asciiTheme="majorHAnsi" w:eastAsiaTheme="minorEastAsia" w:hAnsiTheme="majorHAnsi" w:cs="Arial"/>
                <w:sz w:val="24"/>
                <w:szCs w:val="24"/>
                <w:lang w:val="sr-Latn-CS" w:eastAsia="sr-Latn-CS"/>
              </w:rPr>
              <w:t xml:space="preserve">6. </w:t>
            </w:r>
            <w:r w:rsidRPr="0023074F">
              <w:rPr>
                <w:rFonts w:asciiTheme="majorHAnsi" w:eastAsiaTheme="minorEastAsia" w:hAnsiTheme="majorHAnsi" w:cs="Calibri"/>
                <w:sz w:val="24"/>
                <w:szCs w:val="24"/>
                <w:lang w:val="sr-Latn-CS" w:eastAsia="sr-Latn-CS"/>
              </w:rPr>
              <w:t xml:space="preserve">Педагошка документација, формативно оцењивање </w:t>
            </w:r>
          </w:p>
          <w:p w:rsidR="00546A73" w:rsidRPr="0023074F" w:rsidRDefault="00546A73" w:rsidP="00546A73">
            <w:pPr>
              <w:ind w:right="375"/>
              <w:jc w:val="both"/>
              <w:rPr>
                <w:rFonts w:asciiTheme="majorHAnsi" w:eastAsiaTheme="minorEastAsia" w:hAnsiTheme="majorHAnsi" w:cs="Calibri"/>
                <w:sz w:val="24"/>
                <w:szCs w:val="24"/>
                <w:lang w:val="sr-Latn-CS" w:eastAsia="sr-Latn-CS"/>
              </w:rPr>
            </w:pPr>
            <w:r w:rsidRPr="0023074F">
              <w:rPr>
                <w:rFonts w:asciiTheme="majorHAnsi" w:eastAsiaTheme="minorEastAsia" w:hAnsiTheme="majorHAnsi" w:cs="Calibri"/>
                <w:sz w:val="24"/>
                <w:szCs w:val="24"/>
                <w:lang w:val="sr-Latn-CS" w:eastAsia="sr-Latn-CS"/>
              </w:rPr>
              <w:t>Ученици постају активнији на часу, поправљају оцене, нема закључених негативних оцена</w:t>
            </w:r>
          </w:p>
          <w:p w:rsidR="00546A73" w:rsidRPr="0023074F" w:rsidRDefault="00546A73" w:rsidP="00546A73">
            <w:pPr>
              <w:ind w:right="375"/>
              <w:jc w:val="both"/>
              <w:rPr>
                <w:rFonts w:asciiTheme="majorHAnsi" w:eastAsiaTheme="minorEastAsia" w:hAnsiTheme="majorHAnsi" w:cs="Calibri"/>
                <w:sz w:val="24"/>
                <w:szCs w:val="24"/>
                <w:lang w:val="sr-Latn-CS" w:eastAsia="sr-Latn-CS"/>
              </w:rPr>
            </w:pPr>
            <w:r w:rsidRPr="0023074F">
              <w:rPr>
                <w:rFonts w:asciiTheme="majorHAnsi" w:eastAsiaTheme="minorEastAsia" w:hAnsiTheme="majorHAnsi" w:cs="Calibri"/>
                <w:sz w:val="24"/>
                <w:szCs w:val="24"/>
                <w:lang w:val="sr-Latn-CS" w:eastAsia="sr-Latn-CS"/>
              </w:rPr>
              <w:t>7.Педагошка свеска</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Calibri"/>
                <w:sz w:val="24"/>
                <w:szCs w:val="24"/>
                <w:lang w:val="sr-Latn-CS" w:eastAsia="sr-Latn-CS"/>
              </w:rPr>
              <w:t>8.</w:t>
            </w:r>
            <w:r w:rsidRPr="0023074F">
              <w:rPr>
                <w:rFonts w:asciiTheme="majorHAnsi" w:eastAsiaTheme="minorEastAsia" w:hAnsiTheme="majorHAnsi" w:cs="Arial"/>
                <w:sz w:val="24"/>
                <w:szCs w:val="24"/>
                <w:lang w:val="sr-Latn-CS" w:eastAsia="sr-Latn-CS"/>
              </w:rPr>
              <w:t xml:space="preserve"> Омогућавање порављања оцена на следећим часовима и понављање допунске до савладавања</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9. Нема негативних закључних оцена.Оцене у дневкику.</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10. Нема допунске наставе план и програм реализујем кроз редовну наставу</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11. није релевантно</w:t>
            </w:r>
          </w:p>
        </w:tc>
      </w:tr>
      <w:tr w:rsidR="00546A73" w:rsidRPr="0023074F" w:rsidTr="0062475A">
        <w:tc>
          <w:tcPr>
            <w:tcW w:w="1242" w:type="dxa"/>
          </w:tcPr>
          <w:p w:rsidR="00546A73" w:rsidRPr="0023074F" w:rsidRDefault="00546A73" w:rsidP="00546A73">
            <w:pPr>
              <w:ind w:right="375"/>
              <w:jc w:val="both"/>
              <w:rPr>
                <w:rFonts w:asciiTheme="majorHAnsi" w:eastAsiaTheme="minorEastAsia" w:hAnsiTheme="majorHAnsi" w:cs="Arial"/>
                <w:b/>
                <w:sz w:val="24"/>
                <w:szCs w:val="24"/>
                <w:lang w:val="sr-Latn-CS" w:eastAsia="sr-Latn-CS"/>
              </w:rPr>
            </w:pPr>
            <w:r w:rsidRPr="0023074F">
              <w:rPr>
                <w:rFonts w:asciiTheme="majorHAnsi" w:eastAsiaTheme="minorEastAsia" w:hAnsiTheme="majorHAnsi" w:cs="Arial"/>
                <w:b/>
                <w:sz w:val="24"/>
                <w:szCs w:val="24"/>
                <w:lang w:eastAsia="sr-Latn-CS"/>
              </w:rPr>
              <w:t>3.2.5</w:t>
            </w:r>
            <w:r w:rsidRPr="0023074F">
              <w:rPr>
                <w:rFonts w:asciiTheme="majorHAnsi" w:eastAsiaTheme="minorEastAsia" w:hAnsiTheme="majorHAnsi" w:cs="Arial"/>
                <w:b/>
                <w:sz w:val="24"/>
                <w:szCs w:val="24"/>
                <w:lang w:val="sr-Latn-CS" w:eastAsia="sr-Latn-CS"/>
              </w:rPr>
              <w:t>.</w:t>
            </w:r>
          </w:p>
        </w:tc>
        <w:tc>
          <w:tcPr>
            <w:tcW w:w="5529" w:type="dxa"/>
          </w:tcPr>
          <w:p w:rsidR="00546A73" w:rsidRPr="0023074F" w:rsidRDefault="00546A73" w:rsidP="00546A73">
            <w:pPr>
              <w:ind w:right="375"/>
              <w:jc w:val="both"/>
              <w:rPr>
                <w:rFonts w:asciiTheme="majorHAnsi" w:eastAsiaTheme="minorEastAsia" w:hAnsiTheme="majorHAnsi" w:cs="Arial"/>
                <w:b/>
                <w:sz w:val="24"/>
                <w:szCs w:val="24"/>
                <w:lang w:eastAsia="sr-Latn-CS"/>
              </w:rPr>
            </w:pPr>
            <w:r w:rsidRPr="0023074F">
              <w:rPr>
                <w:rFonts w:asciiTheme="majorHAnsi" w:eastAsiaTheme="minorEastAsia" w:hAnsiTheme="majorHAnsi" w:cs="Arial"/>
                <w:b/>
                <w:sz w:val="24"/>
                <w:szCs w:val="24"/>
                <w:lang w:eastAsia="sr-Latn-CS"/>
              </w:rPr>
              <w:t>Ученици који похађају часове додатног рада остварују напредак у складу са програмским циљевима и индивидуалним потребама.</w:t>
            </w:r>
          </w:p>
        </w:tc>
        <w:tc>
          <w:tcPr>
            <w:tcW w:w="992" w:type="dxa"/>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7 или</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63,64%</w:t>
            </w:r>
          </w:p>
        </w:tc>
        <w:tc>
          <w:tcPr>
            <w:tcW w:w="992" w:type="dxa"/>
            <w:gridSpan w:val="4"/>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4 или</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36,36%</w:t>
            </w:r>
          </w:p>
        </w:tc>
        <w:tc>
          <w:tcPr>
            <w:tcW w:w="434" w:type="dxa"/>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0</w:t>
            </w:r>
          </w:p>
        </w:tc>
      </w:tr>
      <w:tr w:rsidR="00546A73" w:rsidRPr="0023074F" w:rsidTr="0062475A">
        <w:tc>
          <w:tcPr>
            <w:tcW w:w="1242" w:type="dxa"/>
          </w:tcPr>
          <w:p w:rsidR="00546A73" w:rsidRPr="0023074F" w:rsidRDefault="00546A73" w:rsidP="00546A73">
            <w:pPr>
              <w:ind w:right="-108"/>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ДОКУМЕ-НТАЦИЈА/ДОКАЗИ</w:t>
            </w:r>
          </w:p>
          <w:p w:rsidR="00546A73" w:rsidRPr="0023074F" w:rsidRDefault="00546A73" w:rsidP="00546A73">
            <w:pPr>
              <w:ind w:right="-108"/>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 xml:space="preserve"> (наведите)</w:t>
            </w:r>
          </w:p>
          <w:p w:rsidR="00546A73" w:rsidRPr="0023074F" w:rsidRDefault="00546A73" w:rsidP="00546A73">
            <w:pPr>
              <w:ind w:right="375"/>
              <w:jc w:val="both"/>
              <w:rPr>
                <w:rFonts w:asciiTheme="majorHAnsi" w:eastAsiaTheme="minorEastAsia" w:hAnsiTheme="majorHAnsi" w:cs="Arial"/>
                <w:sz w:val="24"/>
                <w:szCs w:val="24"/>
                <w:lang w:eastAsia="sr-Latn-CS"/>
              </w:rPr>
            </w:pPr>
          </w:p>
        </w:tc>
        <w:tc>
          <w:tcPr>
            <w:tcW w:w="7947" w:type="dxa"/>
            <w:gridSpan w:val="7"/>
          </w:tcPr>
          <w:p w:rsidR="00546A73" w:rsidRPr="0023074F" w:rsidRDefault="00546A73" w:rsidP="00546A73">
            <w:pPr>
              <w:ind w:right="375"/>
              <w:jc w:val="both"/>
              <w:rPr>
                <w:rFonts w:asciiTheme="majorHAnsi" w:hAnsiTheme="majorHAnsi"/>
                <w:sz w:val="24"/>
                <w:szCs w:val="24"/>
                <w:lang w:val="sr-Latn-CS" w:eastAsia="sr-Latn-CS"/>
              </w:rPr>
            </w:pPr>
            <w:r w:rsidRPr="0023074F">
              <w:rPr>
                <w:rFonts w:asciiTheme="majorHAnsi" w:eastAsiaTheme="minorEastAsia" w:hAnsiTheme="majorHAnsi" w:cs="Arial"/>
                <w:sz w:val="24"/>
                <w:szCs w:val="24"/>
                <w:lang w:val="sr-Latn-CS" w:eastAsia="sr-Latn-CS"/>
              </w:rPr>
              <w:t xml:space="preserve">1. У првом разреду се не реализује додатна настава, али је било додатног рада у оквиру програма „Читалићи“ - </w:t>
            </w:r>
            <w:r w:rsidRPr="0023074F">
              <w:rPr>
                <w:rFonts w:asciiTheme="majorHAnsi" w:hAnsiTheme="majorHAnsi"/>
                <w:sz w:val="24"/>
                <w:szCs w:val="24"/>
                <w:lang w:val="sr-Latn-CS" w:eastAsia="sr-Latn-CS"/>
              </w:rPr>
              <w:t>Задаци са припрема за такмичења</w:t>
            </w:r>
            <w:r w:rsidRPr="0023074F">
              <w:rPr>
                <w:rFonts w:asciiTheme="majorHAnsi" w:eastAsiaTheme="minorEastAsia" w:hAnsiTheme="majorHAnsi"/>
                <w:sz w:val="24"/>
                <w:szCs w:val="24"/>
                <w:lang w:val="sr-Latn-CS" w:eastAsia="sr-Latn-CS"/>
              </w:rPr>
              <w:t>;</w:t>
            </w:r>
          </w:p>
          <w:p w:rsidR="00546A73" w:rsidRPr="0023074F" w:rsidRDefault="00546A73" w:rsidP="00546A73">
            <w:pPr>
              <w:ind w:right="375"/>
              <w:jc w:val="both"/>
              <w:rPr>
                <w:rFonts w:asciiTheme="majorHAnsi" w:eastAsiaTheme="minorEastAsia" w:hAnsiTheme="majorHAnsi"/>
                <w:sz w:val="24"/>
                <w:szCs w:val="24"/>
                <w:lang w:val="sr-Latn-CS" w:eastAsia="sr-Latn-CS"/>
              </w:rPr>
            </w:pPr>
            <w:r w:rsidRPr="0023074F">
              <w:rPr>
                <w:rFonts w:asciiTheme="majorHAnsi" w:hAnsiTheme="majorHAnsi"/>
                <w:sz w:val="24"/>
                <w:szCs w:val="24"/>
                <w:lang w:val="sr-Latn-CS" w:eastAsia="sr-Latn-CS"/>
              </w:rPr>
              <w:t>Резултати са такмичења</w:t>
            </w:r>
          </w:p>
          <w:p w:rsidR="00546A73" w:rsidRPr="0023074F" w:rsidRDefault="00546A73" w:rsidP="00546A73">
            <w:pPr>
              <w:ind w:right="375"/>
              <w:jc w:val="both"/>
              <w:rPr>
                <w:rFonts w:asciiTheme="majorHAnsi" w:eastAsiaTheme="minorEastAsia" w:hAnsiTheme="majorHAnsi"/>
                <w:sz w:val="24"/>
                <w:szCs w:val="24"/>
                <w:lang w:val="sr-Latn-CS" w:eastAsia="sr-Latn-CS"/>
              </w:rPr>
            </w:pPr>
            <w:r w:rsidRPr="0023074F">
              <w:rPr>
                <w:rFonts w:asciiTheme="majorHAnsi" w:eastAsiaTheme="minorEastAsia" w:hAnsiTheme="majorHAnsi"/>
                <w:sz w:val="24"/>
                <w:szCs w:val="24"/>
                <w:lang w:val="sr-Latn-CS" w:eastAsia="sr-Latn-CS"/>
              </w:rPr>
              <w:t xml:space="preserve">2. У другом и трећем разреду </w:t>
            </w:r>
            <w:r w:rsidRPr="0023074F">
              <w:rPr>
                <w:rFonts w:asciiTheme="majorHAnsi" w:eastAsiaTheme="minorEastAsia" w:hAnsiTheme="majorHAnsi" w:cs="Arial"/>
                <w:sz w:val="24"/>
                <w:szCs w:val="24"/>
                <w:lang w:val="sr-Latn-CS" w:eastAsia="sr-Latn-CS"/>
              </w:rPr>
              <w:t xml:space="preserve">се не реализује додатна настава, али је било додатног рада у оквиру програма „Читалићи“ - </w:t>
            </w:r>
            <w:r w:rsidRPr="0023074F">
              <w:rPr>
                <w:rFonts w:asciiTheme="majorHAnsi" w:hAnsiTheme="majorHAnsi"/>
                <w:sz w:val="24"/>
                <w:szCs w:val="24"/>
                <w:lang w:val="sr-Latn-CS" w:eastAsia="sr-Latn-CS"/>
              </w:rPr>
              <w:t>Задаци са припрема за такмичења</w:t>
            </w:r>
            <w:r w:rsidRPr="0023074F">
              <w:rPr>
                <w:rFonts w:asciiTheme="majorHAnsi" w:eastAsiaTheme="minorEastAsia" w:hAnsiTheme="majorHAnsi"/>
                <w:sz w:val="24"/>
                <w:szCs w:val="24"/>
                <w:lang w:val="sr-Latn-CS" w:eastAsia="sr-Latn-CS"/>
              </w:rPr>
              <w:t>;</w:t>
            </w:r>
            <w:r w:rsidRPr="0023074F">
              <w:rPr>
                <w:rFonts w:asciiTheme="majorHAnsi" w:hAnsiTheme="majorHAnsi"/>
                <w:sz w:val="24"/>
                <w:szCs w:val="24"/>
                <w:lang w:val="sr-Latn-CS" w:eastAsia="sr-Latn-CS"/>
              </w:rPr>
              <w:t>Резултати са такмичења</w:t>
            </w:r>
          </w:p>
          <w:p w:rsidR="00546A73" w:rsidRPr="0023074F" w:rsidRDefault="00546A73" w:rsidP="00546A73">
            <w:pPr>
              <w:ind w:right="375"/>
              <w:jc w:val="both"/>
              <w:rPr>
                <w:rFonts w:asciiTheme="majorHAnsi" w:eastAsiaTheme="minorEastAsia" w:hAnsiTheme="majorHAnsi"/>
                <w:sz w:val="24"/>
                <w:szCs w:val="24"/>
                <w:lang w:val="sr-Latn-CS" w:eastAsia="sr-Latn-CS"/>
              </w:rPr>
            </w:pPr>
            <w:r w:rsidRPr="0023074F">
              <w:rPr>
                <w:rFonts w:asciiTheme="majorHAnsi" w:eastAsiaTheme="minorEastAsia" w:hAnsiTheme="majorHAnsi"/>
                <w:sz w:val="24"/>
                <w:szCs w:val="24"/>
                <w:lang w:val="sr-Latn-CS" w:eastAsia="sr-Latn-CS"/>
              </w:rPr>
              <w:t xml:space="preserve">3. </w:t>
            </w:r>
            <w:r w:rsidRPr="0023074F">
              <w:rPr>
                <w:rFonts w:asciiTheme="majorHAnsi" w:hAnsiTheme="majorHAnsi"/>
                <w:sz w:val="24"/>
                <w:szCs w:val="24"/>
                <w:lang w:val="sr-Latn-CS" w:eastAsia="sr-Latn-CS"/>
              </w:rPr>
              <w:t>Задаци са припрема за такмичење „ Архимедес“</w:t>
            </w:r>
            <w:r w:rsidRPr="0023074F">
              <w:rPr>
                <w:rFonts w:asciiTheme="majorHAnsi" w:eastAsiaTheme="minorEastAsia" w:hAnsiTheme="majorHAnsi"/>
                <w:sz w:val="24"/>
                <w:szCs w:val="24"/>
                <w:lang w:val="sr-Latn-CS" w:eastAsia="sr-Latn-CS"/>
              </w:rPr>
              <w:t>;</w:t>
            </w:r>
            <w:r w:rsidRPr="0023074F">
              <w:rPr>
                <w:rFonts w:asciiTheme="majorHAnsi" w:hAnsiTheme="majorHAnsi"/>
                <w:sz w:val="24"/>
                <w:szCs w:val="24"/>
                <w:lang w:val="sr-Latn-CS" w:eastAsia="sr-Latn-CS"/>
              </w:rPr>
              <w:t>Резултати са општинског такмичења</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4. Вежбања и тестови које су ученици радили. Међутим немам их као доказе, вежбања су носили кући, прошлогодишњи тестови су рециклирани.</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5. није релевантно</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6. Протекле 2 школске године, нисам имала додатне часове</w:t>
            </w:r>
          </w:p>
          <w:p w:rsidR="00546A73" w:rsidRPr="0023074F" w:rsidRDefault="00546A73" w:rsidP="00546A73">
            <w:pPr>
              <w:jc w:val="both"/>
              <w:rPr>
                <w:rFonts w:asciiTheme="majorHAnsi" w:hAnsiTheme="majorHAnsi" w:cs="Calibri"/>
                <w:sz w:val="24"/>
                <w:szCs w:val="24"/>
                <w:lang w:val="sr-Latn-CS"/>
              </w:rPr>
            </w:pPr>
            <w:r w:rsidRPr="0023074F">
              <w:rPr>
                <w:rFonts w:asciiTheme="majorHAnsi" w:hAnsiTheme="majorHAnsi"/>
                <w:sz w:val="24"/>
                <w:szCs w:val="24"/>
                <w:lang w:val="sr-Latn-CS"/>
              </w:rPr>
              <w:t>7.</w:t>
            </w:r>
            <w:r w:rsidRPr="0023074F">
              <w:rPr>
                <w:rFonts w:asciiTheme="majorHAnsi" w:hAnsiTheme="majorHAnsi" w:cs="Calibri"/>
                <w:sz w:val="24"/>
                <w:szCs w:val="24"/>
                <w:lang w:val="sr-Latn-CS"/>
              </w:rPr>
              <w:t xml:space="preserve"> Педагошка документација, ученички радови, учествовање ученика на такмичењима, али није било ИОП-а 3</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Calibri"/>
                <w:sz w:val="24"/>
                <w:szCs w:val="24"/>
                <w:lang w:val="sr-Latn-CS" w:eastAsia="sr-Latn-CS"/>
              </w:rPr>
              <w:t>8.</w:t>
            </w:r>
            <w:r w:rsidRPr="0023074F">
              <w:rPr>
                <w:rFonts w:asciiTheme="majorHAnsi" w:eastAsiaTheme="minorEastAsia" w:hAnsiTheme="majorHAnsi" w:cs="Arial"/>
                <w:sz w:val="24"/>
                <w:szCs w:val="24"/>
                <w:lang w:eastAsia="sr-Latn-CS"/>
              </w:rPr>
              <w:t xml:space="preserve"> Педагошка свеска</w:t>
            </w:r>
            <w:r w:rsidRPr="0023074F">
              <w:rPr>
                <w:rFonts w:asciiTheme="majorHAnsi" w:eastAsiaTheme="minorEastAsia" w:hAnsiTheme="majorHAnsi" w:cs="Arial"/>
                <w:sz w:val="24"/>
                <w:szCs w:val="24"/>
                <w:lang w:val="sr-Latn-CS" w:eastAsia="sr-Latn-CS"/>
              </w:rPr>
              <w:t>;</w:t>
            </w:r>
            <w:r w:rsidRPr="0023074F">
              <w:rPr>
                <w:rFonts w:asciiTheme="majorHAnsi" w:eastAsiaTheme="minorEastAsia" w:hAnsiTheme="majorHAnsi" w:cs="Arial"/>
                <w:sz w:val="24"/>
                <w:szCs w:val="24"/>
                <w:lang w:eastAsia="sr-Latn-CS"/>
              </w:rPr>
              <w:t>Резултати на такмичењима, квизовима и сл.</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9. Интересовања и потенцијала није било</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lastRenderedPageBreak/>
              <w:t>10. Додатна се одвија по плану. Ученици који похађају додатну наставу су у стању да ураде задатке који превазилазе школско градиво.</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Свеска ученика.</w:t>
            </w:r>
          </w:p>
          <w:p w:rsidR="00546A73" w:rsidRPr="0023074F" w:rsidRDefault="00546A73" w:rsidP="00546A73">
            <w:pPr>
              <w:ind w:right="375"/>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11. План и програм реализујем кроз редовну наставу</w:t>
            </w:r>
          </w:p>
        </w:tc>
      </w:tr>
      <w:tr w:rsidR="00546A73" w:rsidRPr="0023074F" w:rsidTr="0062475A">
        <w:tc>
          <w:tcPr>
            <w:tcW w:w="1242" w:type="dxa"/>
          </w:tcPr>
          <w:p w:rsidR="00546A73" w:rsidRPr="0023074F" w:rsidRDefault="00546A73" w:rsidP="00546A73">
            <w:pPr>
              <w:ind w:right="375"/>
              <w:jc w:val="both"/>
              <w:rPr>
                <w:rFonts w:asciiTheme="majorHAnsi" w:eastAsiaTheme="minorEastAsia" w:hAnsiTheme="majorHAnsi" w:cs="Arial"/>
                <w:b/>
                <w:sz w:val="24"/>
                <w:szCs w:val="24"/>
                <w:lang w:val="sr-Latn-CS" w:eastAsia="sr-Latn-CS"/>
              </w:rPr>
            </w:pPr>
            <w:r w:rsidRPr="0023074F">
              <w:rPr>
                <w:rFonts w:asciiTheme="majorHAnsi" w:eastAsiaTheme="minorEastAsia" w:hAnsiTheme="majorHAnsi" w:cs="Arial"/>
                <w:b/>
                <w:sz w:val="24"/>
                <w:szCs w:val="24"/>
                <w:lang w:eastAsia="sr-Latn-CS"/>
              </w:rPr>
              <w:lastRenderedPageBreak/>
              <w:t>3.2.6</w:t>
            </w:r>
            <w:r w:rsidRPr="0023074F">
              <w:rPr>
                <w:rFonts w:asciiTheme="majorHAnsi" w:eastAsiaTheme="minorEastAsia" w:hAnsiTheme="majorHAnsi" w:cs="Arial"/>
                <w:b/>
                <w:sz w:val="24"/>
                <w:szCs w:val="24"/>
                <w:lang w:val="sr-Latn-CS" w:eastAsia="sr-Latn-CS"/>
              </w:rPr>
              <w:t>.</w:t>
            </w:r>
          </w:p>
        </w:tc>
        <w:tc>
          <w:tcPr>
            <w:tcW w:w="5529" w:type="dxa"/>
          </w:tcPr>
          <w:p w:rsidR="00546A73" w:rsidRPr="0023074F" w:rsidRDefault="00546A73" w:rsidP="00546A73">
            <w:pPr>
              <w:ind w:right="375"/>
              <w:jc w:val="both"/>
              <w:rPr>
                <w:rFonts w:asciiTheme="majorHAnsi" w:eastAsiaTheme="minorEastAsia" w:hAnsiTheme="majorHAnsi" w:cs="Arial"/>
                <w:b/>
                <w:sz w:val="24"/>
                <w:szCs w:val="24"/>
                <w:lang w:val="sr-Latn-CS" w:eastAsia="sr-Latn-CS"/>
              </w:rPr>
            </w:pPr>
            <w:r w:rsidRPr="0023074F">
              <w:rPr>
                <w:rFonts w:asciiTheme="majorHAnsi" w:eastAsiaTheme="minorEastAsia" w:hAnsiTheme="majorHAnsi" w:cs="Arial"/>
                <w:b/>
                <w:sz w:val="24"/>
                <w:szCs w:val="24"/>
                <w:lang w:val="sr-Latn-CS" w:eastAsia="sr-Latn-CS"/>
              </w:rPr>
              <w:t>Р</w:t>
            </w:r>
            <w:r w:rsidRPr="0023074F">
              <w:rPr>
                <w:rFonts w:asciiTheme="majorHAnsi" w:eastAsiaTheme="minorEastAsia" w:hAnsiTheme="majorHAnsi" w:cs="Arial"/>
                <w:b/>
                <w:sz w:val="24"/>
                <w:szCs w:val="24"/>
                <w:lang w:eastAsia="sr-Latn-CS"/>
              </w:rPr>
              <w:t>еализује</w:t>
            </w:r>
            <w:r w:rsidRPr="0023074F">
              <w:rPr>
                <w:rFonts w:asciiTheme="majorHAnsi" w:eastAsiaTheme="minorEastAsia" w:hAnsiTheme="majorHAnsi" w:cs="Arial"/>
                <w:b/>
                <w:sz w:val="24"/>
                <w:szCs w:val="24"/>
                <w:lang w:val="sr-Latn-CS" w:eastAsia="sr-Latn-CS"/>
              </w:rPr>
              <w:t>м</w:t>
            </w:r>
            <w:r w:rsidRPr="0023074F">
              <w:rPr>
                <w:rFonts w:asciiTheme="majorHAnsi" w:eastAsiaTheme="minorEastAsia" w:hAnsiTheme="majorHAnsi" w:cs="Arial"/>
                <w:b/>
                <w:sz w:val="24"/>
                <w:szCs w:val="24"/>
                <w:lang w:eastAsia="sr-Latn-CS"/>
              </w:rPr>
              <w:t xml:space="preserve"> квалитетан програм припреме ученика за завршни</w:t>
            </w:r>
            <w:r w:rsidRPr="0023074F">
              <w:rPr>
                <w:rFonts w:asciiTheme="majorHAnsi" w:eastAsiaTheme="minorEastAsia" w:hAnsiTheme="majorHAnsi" w:cs="Arial"/>
                <w:b/>
                <w:sz w:val="24"/>
                <w:szCs w:val="24"/>
                <w:lang w:val="sr-Latn-CS" w:eastAsia="sr-Latn-CS"/>
              </w:rPr>
              <w:t xml:space="preserve"> испит.</w:t>
            </w:r>
          </w:p>
        </w:tc>
        <w:tc>
          <w:tcPr>
            <w:tcW w:w="992" w:type="dxa"/>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4 или 36,36%</w:t>
            </w:r>
          </w:p>
        </w:tc>
        <w:tc>
          <w:tcPr>
            <w:tcW w:w="992" w:type="dxa"/>
            <w:gridSpan w:val="4"/>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7  или</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63,64%</w:t>
            </w:r>
          </w:p>
        </w:tc>
        <w:tc>
          <w:tcPr>
            <w:tcW w:w="434" w:type="dxa"/>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0</w:t>
            </w:r>
          </w:p>
        </w:tc>
      </w:tr>
      <w:tr w:rsidR="00546A73" w:rsidRPr="0023074F" w:rsidTr="0062475A">
        <w:tc>
          <w:tcPr>
            <w:tcW w:w="1242" w:type="dxa"/>
          </w:tcPr>
          <w:p w:rsidR="00546A73" w:rsidRPr="0023074F" w:rsidRDefault="00546A73" w:rsidP="00546A73">
            <w:pPr>
              <w:ind w:right="-108"/>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ДОКУМЕ-НТАЦИЈА/ДОКАЗИ</w:t>
            </w:r>
          </w:p>
          <w:p w:rsidR="00546A73" w:rsidRPr="0023074F" w:rsidRDefault="00546A73" w:rsidP="00546A73">
            <w:pPr>
              <w:ind w:right="-108"/>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 xml:space="preserve"> (наведите)</w:t>
            </w:r>
          </w:p>
          <w:p w:rsidR="00546A73" w:rsidRPr="0023074F" w:rsidRDefault="00546A73" w:rsidP="00546A73">
            <w:pPr>
              <w:ind w:right="375"/>
              <w:jc w:val="both"/>
              <w:rPr>
                <w:rFonts w:asciiTheme="majorHAnsi" w:eastAsiaTheme="minorEastAsia" w:hAnsiTheme="majorHAnsi" w:cs="Arial"/>
                <w:sz w:val="24"/>
                <w:szCs w:val="24"/>
                <w:lang w:eastAsia="sr-Latn-CS"/>
              </w:rPr>
            </w:pPr>
          </w:p>
        </w:tc>
        <w:tc>
          <w:tcPr>
            <w:tcW w:w="7947" w:type="dxa"/>
            <w:gridSpan w:val="7"/>
          </w:tcPr>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1,2,3. Ученици нижих разреда не припремају се за завршни испит</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4.енглески језик се не полаже на ЗИ</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5. није релевантно – МК</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6.немачки језик није на ЗИ</w:t>
            </w:r>
          </w:p>
          <w:p w:rsidR="00546A73" w:rsidRPr="0023074F" w:rsidRDefault="00546A73" w:rsidP="00546A73">
            <w:pPr>
              <w:jc w:val="both"/>
              <w:rPr>
                <w:rFonts w:asciiTheme="majorHAnsi" w:hAnsiTheme="majorHAnsi" w:cs="Calibri"/>
                <w:sz w:val="24"/>
                <w:szCs w:val="24"/>
                <w:lang w:val="sr-Latn-CS"/>
              </w:rPr>
            </w:pPr>
            <w:r w:rsidRPr="0023074F">
              <w:rPr>
                <w:rFonts w:asciiTheme="majorHAnsi" w:hAnsiTheme="majorHAnsi"/>
                <w:sz w:val="24"/>
                <w:szCs w:val="24"/>
                <w:lang w:val="sr-Latn-CS"/>
              </w:rPr>
              <w:t>7.</w:t>
            </w:r>
            <w:r w:rsidRPr="0023074F">
              <w:rPr>
                <w:rFonts w:asciiTheme="majorHAnsi" w:hAnsiTheme="majorHAnsi" w:cs="Calibri"/>
                <w:sz w:val="24"/>
                <w:szCs w:val="24"/>
                <w:lang w:val="sr-Latn-CS"/>
              </w:rPr>
              <w:t xml:space="preserve"> Годишњи план припремне наставе, дневник са уписаним  часовима, број одржаних часова, постигнућа ученика на завршном испиту</w:t>
            </w:r>
          </w:p>
          <w:p w:rsidR="00546A73" w:rsidRPr="0023074F" w:rsidRDefault="00546A73" w:rsidP="00546A73">
            <w:pPr>
              <w:jc w:val="both"/>
              <w:rPr>
                <w:rFonts w:asciiTheme="majorHAnsi" w:hAnsiTheme="majorHAnsi" w:cs="Calibri"/>
                <w:sz w:val="24"/>
                <w:szCs w:val="24"/>
                <w:lang w:val="sr-Latn-CS"/>
              </w:rPr>
            </w:pPr>
            <w:r w:rsidRPr="0023074F">
              <w:rPr>
                <w:rFonts w:asciiTheme="majorHAnsi" w:hAnsiTheme="majorHAnsi" w:cs="Calibri"/>
                <w:sz w:val="24"/>
                <w:szCs w:val="24"/>
                <w:lang w:val="sr-Latn-CS"/>
              </w:rPr>
              <w:t>8. резултати на ЗИ</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9. Одржано је 33 часа на годишњем нивоу, и показани добри резултати на  завршном испиту</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10. Резултати на пробном завршном и завршном  испиту.</w:t>
            </w:r>
          </w:p>
          <w:p w:rsidR="00546A73" w:rsidRPr="0023074F" w:rsidRDefault="00546A73" w:rsidP="00546A73">
            <w:pPr>
              <w:jc w:val="both"/>
              <w:rPr>
                <w:rFonts w:asciiTheme="majorHAnsi" w:hAnsiTheme="majorHAnsi"/>
                <w:sz w:val="24"/>
                <w:szCs w:val="24"/>
                <w:lang w:val="sr-Latn-CS"/>
              </w:rPr>
            </w:pPr>
            <w:r w:rsidRPr="0023074F">
              <w:rPr>
                <w:rFonts w:asciiTheme="majorHAnsi" w:hAnsiTheme="majorHAnsi"/>
                <w:sz w:val="24"/>
                <w:szCs w:val="24"/>
                <w:lang w:val="sr-Latn-CS"/>
              </w:rPr>
              <w:t>11. нема ЗИ из предмета</w:t>
            </w:r>
          </w:p>
        </w:tc>
      </w:tr>
      <w:tr w:rsidR="00546A73" w:rsidRPr="0023074F" w:rsidTr="0062475A">
        <w:tc>
          <w:tcPr>
            <w:tcW w:w="1242" w:type="dxa"/>
          </w:tcPr>
          <w:p w:rsidR="00546A73" w:rsidRPr="0023074F" w:rsidRDefault="00546A73" w:rsidP="00546A73">
            <w:pPr>
              <w:ind w:right="375"/>
              <w:jc w:val="both"/>
              <w:rPr>
                <w:rFonts w:asciiTheme="majorHAnsi" w:eastAsiaTheme="minorEastAsia" w:hAnsiTheme="majorHAnsi" w:cs="Arial"/>
                <w:b/>
                <w:sz w:val="24"/>
                <w:szCs w:val="24"/>
                <w:lang w:eastAsia="sr-Latn-CS"/>
              </w:rPr>
            </w:pPr>
            <w:r w:rsidRPr="0023074F">
              <w:rPr>
                <w:rFonts w:asciiTheme="majorHAnsi" w:eastAsiaTheme="minorEastAsia" w:hAnsiTheme="majorHAnsi" w:cs="Arial"/>
                <w:b/>
                <w:sz w:val="24"/>
                <w:szCs w:val="24"/>
                <w:lang w:eastAsia="sr-Latn-CS"/>
              </w:rPr>
              <w:t>3.2.7.</w:t>
            </w:r>
          </w:p>
        </w:tc>
        <w:tc>
          <w:tcPr>
            <w:tcW w:w="5529" w:type="dxa"/>
          </w:tcPr>
          <w:p w:rsidR="00546A73" w:rsidRPr="0023074F" w:rsidRDefault="00546A73" w:rsidP="00546A73">
            <w:pPr>
              <w:ind w:right="375"/>
              <w:jc w:val="both"/>
              <w:rPr>
                <w:rFonts w:asciiTheme="majorHAnsi" w:eastAsiaTheme="minorEastAsia" w:hAnsiTheme="majorHAnsi" w:cs="Arial"/>
                <w:b/>
                <w:sz w:val="24"/>
                <w:szCs w:val="24"/>
                <w:lang w:eastAsia="sr-Latn-CS"/>
              </w:rPr>
            </w:pPr>
            <w:r w:rsidRPr="0023074F">
              <w:rPr>
                <w:rFonts w:asciiTheme="majorHAnsi" w:eastAsiaTheme="minorEastAsia" w:hAnsiTheme="majorHAnsi" w:cs="Arial"/>
                <w:b/>
                <w:sz w:val="24"/>
                <w:szCs w:val="24"/>
                <w:lang w:eastAsia="sr-Latn-CS"/>
              </w:rPr>
              <w:t>Резултат</w:t>
            </w:r>
            <w:r w:rsidRPr="0023074F">
              <w:rPr>
                <w:rFonts w:asciiTheme="majorHAnsi" w:eastAsiaTheme="minorEastAsia" w:hAnsiTheme="majorHAnsi" w:cs="Arial"/>
                <w:b/>
                <w:sz w:val="24"/>
                <w:szCs w:val="24"/>
                <w:lang w:val="sr-Latn-CS" w:eastAsia="sr-Latn-CS"/>
              </w:rPr>
              <w:t>е</w:t>
            </w:r>
            <w:r w:rsidRPr="0023074F">
              <w:rPr>
                <w:rFonts w:asciiTheme="majorHAnsi" w:eastAsiaTheme="minorEastAsia" w:hAnsiTheme="majorHAnsi" w:cs="Arial"/>
                <w:b/>
                <w:sz w:val="24"/>
                <w:szCs w:val="24"/>
                <w:lang w:eastAsia="sr-Latn-CS"/>
              </w:rPr>
              <w:t xml:space="preserve"> иницијалних и годишњих тестова и провера знања корис</w:t>
            </w:r>
            <w:r w:rsidRPr="0023074F">
              <w:rPr>
                <w:rFonts w:asciiTheme="majorHAnsi" w:eastAsiaTheme="minorEastAsia" w:hAnsiTheme="majorHAnsi" w:cs="Arial"/>
                <w:b/>
                <w:sz w:val="24"/>
                <w:szCs w:val="24"/>
                <w:lang w:val="sr-Latn-CS" w:eastAsia="sr-Latn-CS"/>
              </w:rPr>
              <w:t>тим</w:t>
            </w:r>
            <w:r w:rsidRPr="0023074F">
              <w:rPr>
                <w:rFonts w:asciiTheme="majorHAnsi" w:eastAsiaTheme="minorEastAsia" w:hAnsiTheme="majorHAnsi" w:cs="Arial"/>
                <w:b/>
                <w:sz w:val="24"/>
                <w:szCs w:val="24"/>
                <w:lang w:eastAsia="sr-Latn-CS"/>
              </w:rPr>
              <w:t xml:space="preserve"> у индивидуализацији подршке у учењу.</w:t>
            </w:r>
          </w:p>
        </w:tc>
        <w:tc>
          <w:tcPr>
            <w:tcW w:w="992"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8 или 72,73%</w:t>
            </w:r>
          </w:p>
        </w:tc>
        <w:tc>
          <w:tcPr>
            <w:tcW w:w="853" w:type="dxa"/>
            <w:gridSpan w:val="2"/>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3 или</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27,27%</w:t>
            </w:r>
          </w:p>
        </w:tc>
        <w:tc>
          <w:tcPr>
            <w:tcW w:w="573" w:type="dxa"/>
            <w:gridSpan w:val="3"/>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0</w:t>
            </w:r>
          </w:p>
        </w:tc>
      </w:tr>
      <w:tr w:rsidR="00546A73" w:rsidRPr="0023074F" w:rsidTr="0062475A">
        <w:tc>
          <w:tcPr>
            <w:tcW w:w="1242" w:type="dxa"/>
          </w:tcPr>
          <w:p w:rsidR="00546A73" w:rsidRPr="0023074F" w:rsidRDefault="00546A73" w:rsidP="00546A73">
            <w:pPr>
              <w:ind w:right="-108"/>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ДОКУМЕ-НТАЦИЈА/ДОКАЗИ</w:t>
            </w:r>
          </w:p>
          <w:p w:rsidR="00546A73" w:rsidRPr="0023074F" w:rsidRDefault="00546A73" w:rsidP="00546A73">
            <w:pPr>
              <w:ind w:right="-108"/>
              <w:jc w:val="both"/>
              <w:rPr>
                <w:rFonts w:asciiTheme="majorHAnsi" w:eastAsiaTheme="minorEastAsia" w:hAnsiTheme="majorHAnsi" w:cs="Arial"/>
                <w:sz w:val="24"/>
                <w:szCs w:val="24"/>
                <w:lang w:val="sr-Latn-CS" w:eastAsia="sr-Latn-CS"/>
              </w:rPr>
            </w:pPr>
            <w:r w:rsidRPr="0023074F">
              <w:rPr>
                <w:rFonts w:asciiTheme="majorHAnsi" w:eastAsiaTheme="minorEastAsia" w:hAnsiTheme="majorHAnsi" w:cs="Arial"/>
                <w:sz w:val="24"/>
                <w:szCs w:val="24"/>
                <w:lang w:val="sr-Latn-CS" w:eastAsia="sr-Latn-CS"/>
              </w:rPr>
              <w:t xml:space="preserve"> (наведите)</w:t>
            </w:r>
          </w:p>
          <w:p w:rsidR="00546A73" w:rsidRPr="0023074F" w:rsidRDefault="00546A73" w:rsidP="00546A73">
            <w:pPr>
              <w:ind w:right="375"/>
              <w:jc w:val="both"/>
              <w:rPr>
                <w:rFonts w:asciiTheme="majorHAnsi" w:eastAsiaTheme="minorEastAsia" w:hAnsiTheme="majorHAnsi" w:cs="Arial"/>
                <w:sz w:val="24"/>
                <w:szCs w:val="24"/>
                <w:lang w:eastAsia="sr-Latn-CS"/>
              </w:rPr>
            </w:pPr>
          </w:p>
        </w:tc>
        <w:tc>
          <w:tcPr>
            <w:tcW w:w="7947" w:type="dxa"/>
            <w:gridSpan w:val="7"/>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1. Педагошка свеска, лична анализа и евиденција, записници са Стручног већа разредне наставе</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2. Педагошка свеска, лична анализа и евиденција, записници са Стручног већа разредне наставе</w:t>
            </w:r>
          </w:p>
          <w:p w:rsidR="00546A73" w:rsidRPr="0023074F" w:rsidRDefault="00546A73" w:rsidP="00546A73">
            <w:pPr>
              <w:ind w:right="375"/>
              <w:jc w:val="both"/>
              <w:rPr>
                <w:rFonts w:asciiTheme="majorHAnsi" w:eastAsiaTheme="minorEastAsia" w:hAnsiTheme="majorHAnsi"/>
                <w:sz w:val="24"/>
                <w:szCs w:val="24"/>
                <w:lang w:val="ru-RU" w:eastAsia="sr-Latn-CS"/>
              </w:rPr>
            </w:pPr>
            <w:r w:rsidRPr="0023074F">
              <w:rPr>
                <w:rFonts w:asciiTheme="majorHAnsi" w:eastAsiaTheme="minorEastAsia" w:hAnsiTheme="majorHAnsi" w:cs="Arial"/>
                <w:sz w:val="24"/>
                <w:szCs w:val="24"/>
                <w:lang w:val="sr-Latn-CS" w:eastAsia="sr-Latn-CS"/>
              </w:rPr>
              <w:t>3.</w:t>
            </w:r>
            <w:r w:rsidRPr="0023074F">
              <w:rPr>
                <w:rFonts w:asciiTheme="majorHAnsi" w:eastAsiaTheme="minorEastAsia" w:hAnsiTheme="majorHAnsi"/>
                <w:sz w:val="24"/>
                <w:szCs w:val="24"/>
                <w:lang w:val="ru-RU" w:eastAsia="sr-Latn-CS"/>
              </w:rPr>
              <w:t xml:space="preserve"> Педагошка свеска, лична анализа и евиденција</w:t>
            </w:r>
          </w:p>
          <w:p w:rsidR="00546A73" w:rsidRPr="0023074F" w:rsidRDefault="00546A73" w:rsidP="00546A73">
            <w:pPr>
              <w:rPr>
                <w:rFonts w:asciiTheme="majorHAnsi" w:hAnsiTheme="majorHAnsi"/>
                <w:sz w:val="24"/>
                <w:szCs w:val="24"/>
                <w:lang w:val="ru-RU"/>
              </w:rPr>
            </w:pPr>
            <w:r w:rsidRPr="0023074F">
              <w:rPr>
                <w:rFonts w:asciiTheme="majorHAnsi" w:hAnsiTheme="majorHAnsi"/>
                <w:sz w:val="24"/>
                <w:szCs w:val="24"/>
                <w:lang w:val="ru-RU"/>
              </w:rPr>
              <w:t>Записници Стручног већа</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ru-RU"/>
              </w:rPr>
              <w:t>4.</w:t>
            </w:r>
            <w:r w:rsidRPr="0023074F">
              <w:rPr>
                <w:rFonts w:asciiTheme="majorHAnsi" w:hAnsiTheme="majorHAnsi"/>
                <w:sz w:val="24"/>
                <w:szCs w:val="24"/>
                <w:lang w:val="sr-Latn-CS"/>
              </w:rPr>
              <w:t xml:space="preserve"> Не дајем иницијалне и годишње тестове</w:t>
            </w:r>
          </w:p>
          <w:p w:rsidR="00546A73" w:rsidRPr="0023074F" w:rsidRDefault="00546A73" w:rsidP="00546A73">
            <w:pPr>
              <w:rPr>
                <w:rFonts w:asciiTheme="majorHAnsi" w:hAnsiTheme="majorHAnsi" w:cs="Cambria"/>
                <w:sz w:val="24"/>
                <w:szCs w:val="24"/>
                <w:lang w:val="sr-Latn-CS"/>
              </w:rPr>
            </w:pPr>
            <w:r w:rsidRPr="0023074F">
              <w:rPr>
                <w:rFonts w:asciiTheme="majorHAnsi" w:hAnsiTheme="majorHAnsi"/>
                <w:sz w:val="24"/>
                <w:szCs w:val="24"/>
                <w:lang w:val="sr-Latn-CS"/>
              </w:rPr>
              <w:t>5.</w:t>
            </w:r>
            <w:r w:rsidRPr="0023074F">
              <w:rPr>
                <w:rFonts w:asciiTheme="majorHAnsi" w:hAnsiTheme="majorHAnsi" w:cs="Cambria"/>
                <w:sz w:val="24"/>
                <w:szCs w:val="24"/>
                <w:lang w:val="sr-Latn-CS"/>
              </w:rPr>
              <w:t xml:space="preserve"> Није релевантно.</w:t>
            </w:r>
          </w:p>
          <w:p w:rsidR="00546A73" w:rsidRPr="0023074F" w:rsidRDefault="00546A73" w:rsidP="00546A73">
            <w:pPr>
              <w:rPr>
                <w:rFonts w:asciiTheme="majorHAnsi" w:hAnsiTheme="majorHAnsi"/>
                <w:sz w:val="24"/>
                <w:szCs w:val="24"/>
                <w:lang w:val="sr-Latn-CS"/>
              </w:rPr>
            </w:pPr>
            <w:r w:rsidRPr="0023074F">
              <w:rPr>
                <w:rFonts w:asciiTheme="majorHAnsi" w:hAnsiTheme="majorHAnsi" w:cs="Cambria"/>
                <w:sz w:val="24"/>
                <w:szCs w:val="24"/>
                <w:lang w:val="sr-Latn-CS"/>
              </w:rPr>
              <w:t>6.</w:t>
            </w:r>
            <w:r w:rsidRPr="0023074F">
              <w:rPr>
                <w:rFonts w:asciiTheme="majorHAnsi" w:hAnsiTheme="majorHAnsi"/>
                <w:sz w:val="24"/>
                <w:szCs w:val="24"/>
                <w:lang w:val="sr-Latn-CS"/>
              </w:rPr>
              <w:t xml:space="preserve"> Иницијални тестови и годишњи тестови и педагошка документација, дневне припреме</w:t>
            </w:r>
          </w:p>
          <w:p w:rsidR="00546A73" w:rsidRPr="0023074F" w:rsidRDefault="00546A73" w:rsidP="00546A73">
            <w:pPr>
              <w:rPr>
                <w:rFonts w:asciiTheme="majorHAnsi" w:hAnsiTheme="majorHAnsi" w:cs="Calibri"/>
                <w:sz w:val="24"/>
                <w:szCs w:val="24"/>
                <w:lang w:val="sr-Latn-CS"/>
              </w:rPr>
            </w:pPr>
            <w:r w:rsidRPr="0023074F">
              <w:rPr>
                <w:rFonts w:asciiTheme="majorHAnsi" w:hAnsiTheme="majorHAnsi"/>
                <w:sz w:val="24"/>
                <w:szCs w:val="24"/>
                <w:lang w:val="sr-Latn-CS"/>
              </w:rPr>
              <w:t xml:space="preserve">7. </w:t>
            </w:r>
            <w:r w:rsidRPr="0023074F">
              <w:rPr>
                <w:rFonts w:asciiTheme="majorHAnsi" w:hAnsiTheme="majorHAnsi" w:cs="Calibri"/>
                <w:sz w:val="24"/>
                <w:szCs w:val="24"/>
                <w:lang w:val="sr-Latn-CS"/>
              </w:rPr>
              <w:t>Лична анализа иницијалних и годишњих тестова, формативно оцењивање, дневне припреме -планирају се активности на часу,  бирају се методе и наставна наставна средства у скалду са потребама индивидуализације</w:t>
            </w:r>
          </w:p>
          <w:p w:rsidR="00546A73" w:rsidRPr="0023074F" w:rsidRDefault="00546A73" w:rsidP="00546A73">
            <w:pPr>
              <w:rPr>
                <w:rFonts w:asciiTheme="majorHAnsi" w:hAnsiTheme="majorHAnsi"/>
                <w:sz w:val="24"/>
                <w:szCs w:val="24"/>
                <w:lang w:val="sr-Latn-CS"/>
              </w:rPr>
            </w:pPr>
            <w:r w:rsidRPr="0023074F">
              <w:rPr>
                <w:rFonts w:asciiTheme="majorHAnsi" w:hAnsiTheme="majorHAnsi" w:cs="Calibri"/>
                <w:sz w:val="24"/>
                <w:szCs w:val="24"/>
                <w:lang w:val="sr-Latn-CS"/>
              </w:rPr>
              <w:t>8.</w:t>
            </w:r>
            <w:r w:rsidRPr="0023074F">
              <w:rPr>
                <w:rFonts w:asciiTheme="majorHAnsi" w:hAnsiTheme="majorHAnsi"/>
                <w:sz w:val="24"/>
                <w:szCs w:val="24"/>
              </w:rPr>
              <w:t xml:space="preserve"> Иницијални тестови</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9. Одрађени иницијални тестови и анализирани са децом, поновљено градиво које су слабо одрадили</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10. Вршим личну анализу, прилагођавам динамику рада и прилагођавам задатке према могућности одељења. Свеске ученика.</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11. нема образложења</w:t>
            </w:r>
          </w:p>
        </w:tc>
      </w:tr>
    </w:tbl>
    <w:p w:rsidR="00546A73" w:rsidRPr="0023074F" w:rsidRDefault="00546A73" w:rsidP="00546A73">
      <w:pPr>
        <w:spacing w:after="200" w:line="276" w:lineRule="auto"/>
        <w:rPr>
          <w:rFonts w:asciiTheme="majorHAnsi" w:eastAsiaTheme="minorHAnsi" w:hAnsiTheme="majorHAnsi" w:cstheme="minorBidi"/>
          <w:lang w:val="sr-Latn-CS"/>
        </w:rPr>
      </w:pPr>
    </w:p>
    <w:p w:rsidR="00546A73" w:rsidRPr="0023074F" w:rsidRDefault="00546A73" w:rsidP="00546A73">
      <w:pPr>
        <w:ind w:right="375"/>
        <w:jc w:val="both"/>
        <w:rPr>
          <w:rFonts w:asciiTheme="majorHAnsi" w:hAnsiTheme="majorHAnsi" w:cs="Arial"/>
          <w:lang w:val="sr-Latn-CS" w:eastAsia="sr-Latn-CS"/>
        </w:rPr>
      </w:pPr>
    </w:p>
    <w:p w:rsidR="00546A73" w:rsidRPr="0023074F" w:rsidRDefault="00546A73" w:rsidP="00546A73">
      <w:pPr>
        <w:ind w:right="375"/>
        <w:jc w:val="both"/>
        <w:rPr>
          <w:rFonts w:asciiTheme="majorHAnsi" w:eastAsiaTheme="minorEastAsia" w:hAnsiTheme="majorHAnsi" w:cs="Arial"/>
          <w:i/>
          <w:lang w:eastAsia="sr-Latn-CS"/>
        </w:rPr>
      </w:pPr>
      <w:r w:rsidRPr="0023074F">
        <w:rPr>
          <w:rFonts w:asciiTheme="majorHAnsi" w:hAnsiTheme="majorHAnsi" w:cs="Arial"/>
          <w:b/>
          <w:lang w:val="sr-Latn-CS" w:eastAsia="sr-Latn-CS"/>
        </w:rPr>
        <w:t>Процена остварености</w:t>
      </w:r>
      <w:r w:rsidRPr="0023074F">
        <w:rPr>
          <w:rFonts w:asciiTheme="majorHAnsi" w:hAnsiTheme="majorHAnsi" w:cs="Arial"/>
          <w:lang w:val="sr-Latn-CS" w:eastAsia="sr-Latn-CS"/>
        </w:rPr>
        <w:t xml:space="preserve">  стандарда </w:t>
      </w:r>
      <w:r w:rsidRPr="0023074F">
        <w:rPr>
          <w:rFonts w:asciiTheme="majorHAnsi" w:eastAsiaTheme="minorEastAsia" w:hAnsiTheme="majorHAnsi" w:cs="Arial"/>
          <w:bCs/>
          <w:i/>
          <w:lang w:eastAsia="sr-Latn-CS"/>
        </w:rPr>
        <w:t>3.2. Школа континуирано доприноси бољим образовним постигнућима ученика.</w:t>
      </w:r>
    </w:p>
    <w:p w:rsidR="00546A73" w:rsidRPr="0023074F" w:rsidRDefault="00546A73" w:rsidP="00546A73">
      <w:pPr>
        <w:spacing w:before="100" w:beforeAutospacing="1" w:after="100" w:afterAutospacing="1"/>
        <w:rPr>
          <w:rFonts w:asciiTheme="majorHAnsi" w:hAnsiTheme="majorHAnsi" w:cs="Arial"/>
          <w:lang w:val="sr-Latn-CS"/>
        </w:rPr>
      </w:pPr>
    </w:p>
    <w:p w:rsidR="00546A73" w:rsidRPr="0023074F" w:rsidRDefault="00546A73" w:rsidP="00546A73">
      <w:pPr>
        <w:spacing w:before="100" w:beforeAutospacing="1" w:after="100" w:afterAutospacing="1"/>
        <w:rPr>
          <w:rFonts w:asciiTheme="majorHAnsi" w:hAnsiTheme="majorHAnsi" w:cs="Arial"/>
          <w:lang w:val="sr-Latn-CS"/>
        </w:rPr>
      </w:pPr>
      <w:r w:rsidRPr="0023074F">
        <w:rPr>
          <w:rFonts w:asciiTheme="majorHAnsi" w:eastAsiaTheme="minorHAnsi" w:hAnsiTheme="majorHAnsi" w:cstheme="minorBidi"/>
          <w:lang w:val="sr-Latn-CS"/>
        </w:rPr>
        <w:t xml:space="preserve">1)  На основу </w:t>
      </w:r>
      <w:r w:rsidRPr="0023074F">
        <w:rPr>
          <w:rFonts w:asciiTheme="majorHAnsi" w:hAnsiTheme="majorHAnsi" w:cs="Arial"/>
          <w:lang w:val="sr-Latn-CS"/>
        </w:rPr>
        <w:t xml:space="preserve">резултата спроведених анкета ( чек листе наставника ), </w:t>
      </w:r>
      <w:r w:rsidRPr="0023074F">
        <w:rPr>
          <w:rFonts w:asciiTheme="majorHAnsi" w:eastAsiaTheme="minorHAnsi" w:hAnsiTheme="majorHAnsi" w:cstheme="minorBidi"/>
          <w:lang w:val="sr-Latn-CS"/>
        </w:rPr>
        <w:t>самопроцена остварености стандарда од стране испитаних наставника је да</w:t>
      </w:r>
      <w:r w:rsidRPr="0023074F">
        <w:rPr>
          <w:rFonts w:asciiTheme="majorHAnsi" w:eastAsiaTheme="minorHAnsi" w:hAnsiTheme="majorHAnsi" w:cstheme="minorBidi"/>
          <w:b/>
          <w:bCs/>
        </w:rPr>
        <w:t xml:space="preserve"> Школа </w:t>
      </w:r>
      <w:r w:rsidRPr="0023074F">
        <w:rPr>
          <w:rFonts w:asciiTheme="majorHAnsi" w:eastAsiaTheme="minorHAnsi" w:hAnsiTheme="majorHAnsi" w:cstheme="minorBidi"/>
          <w:b/>
          <w:bCs/>
          <w:lang w:val="sr-Latn-CS"/>
        </w:rPr>
        <w:t xml:space="preserve">у потпуности </w:t>
      </w:r>
      <w:r w:rsidRPr="0023074F">
        <w:rPr>
          <w:rFonts w:asciiTheme="majorHAnsi" w:eastAsiaTheme="minorHAnsi" w:hAnsiTheme="majorHAnsi" w:cstheme="minorBidi"/>
          <w:b/>
          <w:bCs/>
        </w:rPr>
        <w:t>континуирано доприноси бољим образовним постигнућима ученика.</w:t>
      </w:r>
    </w:p>
    <w:p w:rsidR="00546A73" w:rsidRPr="0023074F" w:rsidRDefault="00546A73" w:rsidP="00546A73">
      <w:pPr>
        <w:ind w:right="375"/>
        <w:jc w:val="both"/>
        <w:rPr>
          <w:rFonts w:asciiTheme="majorHAnsi" w:eastAsiaTheme="minorEastAsia" w:hAnsiTheme="majorHAnsi" w:cs="Arial"/>
          <w:b/>
          <w:bCs/>
          <w:lang w:val="sr-Latn-CS" w:eastAsia="sr-Latn-CS"/>
        </w:rPr>
      </w:pPr>
      <w:r w:rsidRPr="0023074F">
        <w:rPr>
          <w:rFonts w:asciiTheme="majorHAnsi" w:hAnsiTheme="majorHAnsi" w:cs="Arial"/>
          <w:lang w:val="sr-Latn-CS" w:eastAsia="sr-Latn-CS"/>
        </w:rPr>
        <w:t xml:space="preserve">2) Из евиденције школе и педагошке документације установе ( дневници о-в рада, дневници осталих облика о-в рада) годишњег плана рада и извештаја о раду стручних већа, </w:t>
      </w:r>
      <w:r w:rsidRPr="0023074F">
        <w:rPr>
          <w:rFonts w:asciiTheme="majorHAnsi" w:hAnsiTheme="majorHAnsi" w:cs="Arial"/>
          <w:lang w:val="sr-Latn-CS" w:eastAsia="sr-Latn-CS"/>
        </w:rPr>
        <w:br/>
        <w:t xml:space="preserve">процењује се да школа у већој мери </w:t>
      </w:r>
      <w:r w:rsidRPr="0023074F">
        <w:rPr>
          <w:rFonts w:asciiTheme="majorHAnsi" w:eastAsiaTheme="minorEastAsia" w:hAnsiTheme="majorHAnsi" w:cs="Arial"/>
          <w:b/>
          <w:bCs/>
          <w:lang w:eastAsia="sr-Latn-CS"/>
        </w:rPr>
        <w:t>континуирано доприноси бољим образовним постигнућима ученика.</w:t>
      </w:r>
    </w:p>
    <w:p w:rsidR="00546A73" w:rsidRPr="0023074F" w:rsidRDefault="00546A73" w:rsidP="00546A73">
      <w:pPr>
        <w:ind w:right="375"/>
        <w:jc w:val="both"/>
        <w:rPr>
          <w:rFonts w:asciiTheme="majorHAnsi" w:eastAsiaTheme="minorEastAsia" w:hAnsiTheme="majorHAnsi" w:cs="Arial"/>
          <w:b/>
          <w:bCs/>
          <w:lang w:val="sr-Latn-CS" w:eastAsia="sr-Latn-CS"/>
        </w:rPr>
      </w:pPr>
    </w:p>
    <w:p w:rsidR="00546A73" w:rsidRPr="0023074F" w:rsidRDefault="00546A73" w:rsidP="00546A73">
      <w:pPr>
        <w:ind w:right="375"/>
        <w:jc w:val="both"/>
        <w:rPr>
          <w:rFonts w:asciiTheme="majorHAnsi" w:eastAsiaTheme="minorEastAsia" w:hAnsiTheme="majorHAnsi" w:cs="Arial"/>
          <w:b/>
          <w:bCs/>
          <w:lang w:val="sr-Latn-CS" w:eastAsia="sr-Latn-CS"/>
        </w:rPr>
      </w:pPr>
      <w:r w:rsidRPr="0023074F">
        <w:rPr>
          <w:rFonts w:asciiTheme="majorHAnsi" w:eastAsiaTheme="minorEastAsia" w:hAnsiTheme="majorHAnsi" w:cs="Arial"/>
          <w:b/>
          <w:bCs/>
          <w:lang w:val="sr-Latn-CS" w:eastAsia="sr-Latn-CS"/>
        </w:rPr>
        <w:t>Процена остверености:3</w:t>
      </w:r>
    </w:p>
    <w:p w:rsidR="00546A73" w:rsidRPr="0023074F" w:rsidRDefault="00546A73" w:rsidP="00546A73">
      <w:pPr>
        <w:ind w:right="375"/>
        <w:jc w:val="both"/>
        <w:rPr>
          <w:rFonts w:asciiTheme="majorHAnsi" w:eastAsiaTheme="minorEastAsia" w:hAnsiTheme="majorHAnsi" w:cs="Arial"/>
          <w:b/>
          <w:bCs/>
          <w:lang w:val="sr-Latn-CS" w:eastAsia="sr-Latn-CS"/>
        </w:rPr>
      </w:pPr>
    </w:p>
    <w:p w:rsidR="00546A73" w:rsidRPr="0023074F" w:rsidRDefault="00546A73" w:rsidP="00546A73">
      <w:pPr>
        <w:ind w:right="375"/>
        <w:jc w:val="both"/>
        <w:rPr>
          <w:rFonts w:asciiTheme="majorHAnsi" w:eastAsiaTheme="minorEastAsia" w:hAnsiTheme="majorHAnsi" w:cs="Arial"/>
          <w:b/>
          <w:bCs/>
          <w:lang w:val="sr-Latn-CS" w:eastAsia="sr-Latn-CS"/>
        </w:rPr>
      </w:pPr>
      <w:r w:rsidRPr="0023074F">
        <w:rPr>
          <w:rFonts w:asciiTheme="majorHAnsi" w:eastAsiaTheme="minorEastAsia" w:hAnsiTheme="majorHAnsi" w:cs="Arial"/>
          <w:b/>
          <w:bCs/>
          <w:lang w:val="sr-Latn-CS" w:eastAsia="sr-Latn-CS"/>
        </w:rPr>
        <w:t>Предлог мера:</w:t>
      </w:r>
    </w:p>
    <w:p w:rsidR="00546A73" w:rsidRPr="0023074F" w:rsidRDefault="00546A73" w:rsidP="00546A73">
      <w:pPr>
        <w:ind w:right="375"/>
        <w:jc w:val="both"/>
        <w:rPr>
          <w:rFonts w:asciiTheme="majorHAnsi" w:eastAsiaTheme="minorEastAsia" w:hAnsiTheme="majorHAnsi" w:cs="Arial"/>
          <w:b/>
          <w:bCs/>
          <w:lang w:val="sr-Cyrl-RS" w:eastAsia="sr-Latn-CS"/>
        </w:rPr>
      </w:pPr>
    </w:p>
    <w:p w:rsidR="00546A73" w:rsidRPr="0023074F" w:rsidRDefault="00546A73" w:rsidP="00546A73">
      <w:pPr>
        <w:ind w:right="375"/>
        <w:jc w:val="both"/>
        <w:rPr>
          <w:rFonts w:asciiTheme="majorHAnsi" w:eastAsiaTheme="minorEastAsia" w:hAnsiTheme="majorHAnsi" w:cs="Arial"/>
          <w:bCs/>
          <w:lang w:val="sr-Latn-CS" w:eastAsia="sr-Latn-CS"/>
        </w:rPr>
      </w:pPr>
      <w:r w:rsidRPr="0023074F">
        <w:rPr>
          <w:rFonts w:asciiTheme="majorHAnsi" w:eastAsiaTheme="minorEastAsia" w:hAnsiTheme="majorHAnsi" w:cs="Arial"/>
          <w:bCs/>
          <w:lang w:val="sr-Latn-CS" w:eastAsia="sr-Latn-CS"/>
        </w:rPr>
        <w:t>1. Функционално разрађивање педагошке документације – стални задатак Стручних већа</w:t>
      </w:r>
    </w:p>
    <w:p w:rsidR="00546A73" w:rsidRPr="0023074F" w:rsidRDefault="00546A73" w:rsidP="00546A73">
      <w:pPr>
        <w:ind w:right="375"/>
        <w:jc w:val="both"/>
        <w:rPr>
          <w:rFonts w:asciiTheme="majorHAnsi" w:eastAsiaTheme="minorEastAsia" w:hAnsiTheme="majorHAnsi" w:cs="Arial"/>
          <w:bCs/>
          <w:lang w:val="sr-Latn-CS" w:eastAsia="sr-Latn-CS"/>
        </w:rPr>
      </w:pPr>
    </w:p>
    <w:p w:rsidR="00546A73" w:rsidRPr="0023074F" w:rsidRDefault="00546A73" w:rsidP="00546A73">
      <w:pPr>
        <w:ind w:right="375"/>
        <w:jc w:val="both"/>
        <w:rPr>
          <w:rFonts w:asciiTheme="majorHAnsi" w:eastAsiaTheme="minorEastAsia" w:hAnsiTheme="majorHAnsi" w:cs="Arial"/>
          <w:bCs/>
          <w:lang w:val="sr-Latn-CS" w:eastAsia="sr-Latn-CS"/>
        </w:rPr>
      </w:pPr>
      <w:r w:rsidRPr="0023074F">
        <w:rPr>
          <w:rFonts w:asciiTheme="majorHAnsi" w:eastAsiaTheme="minorEastAsia" w:hAnsiTheme="majorHAnsi" w:cs="Arial"/>
          <w:bCs/>
          <w:lang w:val="sr-Latn-CS" w:eastAsia="sr-Latn-CS"/>
        </w:rPr>
        <w:t xml:space="preserve">2. У складу са увођењем Програма оријентисаних на исходе и процес учења Стручна већа треба да анализирају Упутство за дидактичко-методичко остваривање програма из Правилника о плану и програму наставе и учења за релевантан разред/наставни предмет јер је веома корисно за достизање потребног квалитета непосредног рада са ученицима </w:t>
      </w:r>
    </w:p>
    <w:p w:rsidR="00546A73" w:rsidRPr="0023074F" w:rsidRDefault="00546A73" w:rsidP="00546A73">
      <w:pPr>
        <w:ind w:right="375"/>
        <w:jc w:val="both"/>
        <w:rPr>
          <w:rFonts w:asciiTheme="majorHAnsi" w:eastAsiaTheme="minorEastAsia" w:hAnsiTheme="majorHAnsi" w:cs="Arial"/>
          <w:bCs/>
          <w:lang w:val="sr-Latn-CS" w:eastAsia="sr-Latn-CS"/>
        </w:rPr>
      </w:pPr>
    </w:p>
    <w:p w:rsidR="00546A73" w:rsidRPr="0023074F" w:rsidRDefault="00546A73" w:rsidP="00546A73">
      <w:pPr>
        <w:ind w:right="375"/>
        <w:jc w:val="both"/>
        <w:rPr>
          <w:rFonts w:asciiTheme="majorHAnsi" w:eastAsiaTheme="minorEastAsia" w:hAnsiTheme="majorHAnsi" w:cs="Arial"/>
          <w:lang w:val="sr-Cyrl-RS" w:eastAsia="sr-Latn-CS"/>
        </w:rPr>
      </w:pPr>
      <w:r w:rsidRPr="0023074F">
        <w:rPr>
          <w:rFonts w:asciiTheme="majorHAnsi" w:eastAsiaTheme="minorEastAsia" w:hAnsiTheme="majorHAnsi" w:cs="Arial"/>
          <w:bCs/>
          <w:lang w:val="sr-Latn-CS" w:eastAsia="sr-Latn-CS"/>
        </w:rPr>
        <w:t xml:space="preserve">3.  </w:t>
      </w:r>
      <w:r w:rsidRPr="0023074F">
        <w:rPr>
          <w:rFonts w:asciiTheme="majorHAnsi" w:eastAsiaTheme="minorEastAsia" w:hAnsiTheme="majorHAnsi" w:cs="Arial"/>
          <w:lang w:val="sr-Latn-CS" w:eastAsia="sr-Latn-CS"/>
        </w:rPr>
        <w:t>И</w:t>
      </w:r>
      <w:r w:rsidRPr="0023074F">
        <w:rPr>
          <w:rFonts w:asciiTheme="majorHAnsi" w:eastAsiaTheme="minorEastAsia" w:hAnsiTheme="majorHAnsi" w:cs="Arial"/>
          <w:lang w:eastAsia="sr-Latn-CS"/>
        </w:rPr>
        <w:t>ницијалн</w:t>
      </w:r>
      <w:r w:rsidRPr="0023074F">
        <w:rPr>
          <w:rFonts w:asciiTheme="majorHAnsi" w:eastAsiaTheme="minorEastAsia" w:hAnsiTheme="majorHAnsi" w:cs="Arial"/>
          <w:lang w:val="sr-Latn-CS" w:eastAsia="sr-Latn-CS"/>
        </w:rPr>
        <w:t>е</w:t>
      </w:r>
      <w:r w:rsidRPr="0023074F">
        <w:rPr>
          <w:rFonts w:asciiTheme="majorHAnsi" w:eastAsiaTheme="minorEastAsia" w:hAnsiTheme="majorHAnsi" w:cs="Arial"/>
          <w:lang w:eastAsia="sr-Latn-CS"/>
        </w:rPr>
        <w:t xml:space="preserve"> и годишњ</w:t>
      </w:r>
      <w:r w:rsidRPr="0023074F">
        <w:rPr>
          <w:rFonts w:asciiTheme="majorHAnsi" w:eastAsiaTheme="minorEastAsia" w:hAnsiTheme="majorHAnsi" w:cs="Arial"/>
          <w:lang w:val="sr-Latn-CS" w:eastAsia="sr-Latn-CS"/>
        </w:rPr>
        <w:t>е</w:t>
      </w:r>
      <w:r w:rsidRPr="0023074F">
        <w:rPr>
          <w:rFonts w:asciiTheme="majorHAnsi" w:eastAsiaTheme="minorEastAsia" w:hAnsiTheme="majorHAnsi" w:cs="Arial"/>
          <w:lang w:eastAsia="sr-Latn-CS"/>
        </w:rPr>
        <w:t xml:space="preserve"> </w:t>
      </w:r>
      <w:r w:rsidRPr="0023074F">
        <w:rPr>
          <w:rFonts w:asciiTheme="majorHAnsi" w:eastAsiaTheme="minorEastAsia" w:hAnsiTheme="majorHAnsi" w:cs="Arial"/>
          <w:lang w:val="sr-Latn-CS" w:eastAsia="sr-Latn-CS"/>
        </w:rPr>
        <w:t>провере ( то нису само тестови, како поједини наставници схватају)</w:t>
      </w:r>
      <w:r w:rsidRPr="0023074F">
        <w:rPr>
          <w:rFonts w:asciiTheme="majorHAnsi" w:eastAsiaTheme="minorEastAsia" w:hAnsiTheme="majorHAnsi" w:cs="Arial"/>
          <w:lang w:eastAsia="sr-Latn-CS"/>
        </w:rPr>
        <w:t xml:space="preserve"> </w:t>
      </w:r>
      <w:r w:rsidRPr="0023074F">
        <w:rPr>
          <w:rFonts w:asciiTheme="majorHAnsi" w:eastAsiaTheme="minorEastAsia" w:hAnsiTheme="majorHAnsi" w:cs="Arial"/>
          <w:lang w:val="sr-Latn-CS" w:eastAsia="sr-Latn-CS"/>
        </w:rPr>
        <w:t xml:space="preserve">имају своју намену у свим предметима, а не само у појединим. Њихове резултате </w:t>
      </w:r>
      <w:r w:rsidRPr="0023074F">
        <w:rPr>
          <w:rFonts w:asciiTheme="majorHAnsi" w:eastAsiaTheme="minorEastAsia" w:hAnsiTheme="majorHAnsi" w:cs="Arial"/>
          <w:lang w:eastAsia="sr-Latn-CS"/>
        </w:rPr>
        <w:t>у индивидуализацији подршке у учењу</w:t>
      </w:r>
      <w:r w:rsidRPr="0023074F">
        <w:rPr>
          <w:rFonts w:asciiTheme="majorHAnsi" w:eastAsiaTheme="minorEastAsia" w:hAnsiTheme="majorHAnsi" w:cs="Arial"/>
          <w:lang w:val="sr-Latn-CS" w:eastAsia="sr-Latn-CS"/>
        </w:rPr>
        <w:t xml:space="preserve"> треба да користе сви наставници.</w:t>
      </w:r>
    </w:p>
    <w:p w:rsidR="00546A73" w:rsidRPr="0023074F" w:rsidRDefault="00546A73" w:rsidP="00546A73">
      <w:pPr>
        <w:spacing w:before="100" w:beforeAutospacing="1" w:after="100" w:afterAutospacing="1"/>
        <w:rPr>
          <w:rFonts w:asciiTheme="majorHAnsi" w:hAnsiTheme="majorHAnsi" w:cs="Arial"/>
          <w:lang w:val="sr-Latn-CS"/>
        </w:rPr>
      </w:pPr>
      <w:r w:rsidRPr="0023074F">
        <w:rPr>
          <w:rFonts w:asciiTheme="majorHAnsi" w:hAnsiTheme="majorHAnsi" w:cs="Arial"/>
          <w:lang w:val="sr-Latn-CS"/>
        </w:rPr>
        <w:t>4. Број реализованих часова допунске и додатне наставе зависи не само од потреба ученика већ и од норме одређеног наставника, што је често отежавајућа околност . С обзиром на мањи број ученика у одељењу индивидуализација подршке у учењу треба бити видљива у оперативним плановима, дневним припремама и педагошкој документацији  План допунске и додатне наставе у ГПРШ је уопштен, и током године се прилагођава потребама ученика. Осим у дневницима, у Извештајима се не приказује садржај рада.</w:t>
      </w:r>
    </w:p>
    <w:p w:rsidR="00546A73" w:rsidRPr="0023074F" w:rsidRDefault="00546A73" w:rsidP="00546A73">
      <w:pPr>
        <w:spacing w:before="100" w:beforeAutospacing="1" w:after="100" w:afterAutospacing="1"/>
        <w:rPr>
          <w:rFonts w:asciiTheme="majorHAnsi" w:hAnsiTheme="majorHAnsi" w:cs="Arial"/>
          <w:lang w:val="sr-Latn-CS"/>
        </w:rPr>
      </w:pPr>
      <w:r w:rsidRPr="0023074F">
        <w:rPr>
          <w:rFonts w:asciiTheme="majorHAnsi" w:hAnsiTheme="majorHAnsi" w:cs="Arial"/>
          <w:lang w:val="sr-Latn-CS"/>
        </w:rPr>
        <w:t xml:space="preserve"> Извештаји о реализацији допунске, додатне и припремне наставе садрже, осим броја реализованих часова, само у неким случајевима број присутних ученика. Потребно је да  Извештаји садрже и приказ тема или области које су биле заступљене том врстом наставе.</w:t>
      </w:r>
    </w:p>
    <w:p w:rsidR="00546A73" w:rsidRPr="0023074F" w:rsidRDefault="00546A73" w:rsidP="00EF66B4">
      <w:pPr>
        <w:spacing w:before="100" w:beforeAutospacing="1" w:after="100" w:afterAutospacing="1"/>
        <w:rPr>
          <w:rFonts w:asciiTheme="majorHAnsi" w:hAnsiTheme="majorHAnsi" w:cs="Arial"/>
          <w:lang w:val="sr-Cyrl-RS"/>
        </w:rPr>
      </w:pPr>
      <w:r w:rsidRPr="0023074F">
        <w:rPr>
          <w:rFonts w:asciiTheme="majorHAnsi" w:hAnsiTheme="majorHAnsi" w:cs="Arial"/>
          <w:lang w:val="sr-Latn-CS"/>
        </w:rPr>
        <w:t xml:space="preserve">5.Такође је потребно да стручна већа или наставници појединачно осмисле прегледну евиденцију о напредовању ученика који су похађали допунску/додатну наставу  </w:t>
      </w:r>
      <w:r w:rsidRPr="0023074F">
        <w:rPr>
          <w:rFonts w:asciiTheme="majorHAnsi" w:eastAsiaTheme="minorHAnsi" w:hAnsiTheme="majorHAnsi" w:cstheme="minorBidi"/>
          <w:lang w:val="sr-Latn-CS"/>
        </w:rPr>
        <w:t>у циљу квалитетнијег праћења образовних постигнућа.</w:t>
      </w:r>
    </w:p>
    <w:tbl>
      <w:tblPr>
        <w:tblStyle w:val="TableGrid5"/>
        <w:tblW w:w="0" w:type="auto"/>
        <w:tblLook w:val="04A0" w:firstRow="1" w:lastRow="0" w:firstColumn="1" w:lastColumn="0" w:noHBand="0" w:noVBand="1"/>
      </w:tblPr>
      <w:tblGrid>
        <w:gridCol w:w="2302"/>
        <w:gridCol w:w="2303"/>
        <w:gridCol w:w="2303"/>
        <w:gridCol w:w="2698"/>
      </w:tblGrid>
      <w:tr w:rsidR="0023074F" w:rsidRPr="0023074F" w:rsidTr="00EF66B4">
        <w:tc>
          <w:tcPr>
            <w:tcW w:w="9606" w:type="dxa"/>
            <w:gridSpan w:val="4"/>
          </w:tcPr>
          <w:p w:rsidR="00546A73" w:rsidRPr="0023074F" w:rsidRDefault="00546A73" w:rsidP="00546A73">
            <w:pPr>
              <w:jc w:val="center"/>
              <w:rPr>
                <w:rFonts w:asciiTheme="majorHAnsi" w:hAnsiTheme="majorHAnsi"/>
                <w:b/>
                <w:sz w:val="24"/>
                <w:szCs w:val="24"/>
                <w:lang w:val="sr-Latn-CS"/>
              </w:rPr>
            </w:pPr>
            <w:r w:rsidRPr="0023074F">
              <w:rPr>
                <w:rFonts w:asciiTheme="majorHAnsi" w:hAnsiTheme="majorHAnsi" w:cs="Arial"/>
                <w:b/>
                <w:sz w:val="24"/>
                <w:szCs w:val="24"/>
                <w:lang w:val="sr-Cyrl-CS"/>
              </w:rPr>
              <w:t>Предлог мера за унапређивање квалитета рада установе на основу Извештаја о самовредновању школске 2018/19.г.</w:t>
            </w:r>
          </w:p>
        </w:tc>
      </w:tr>
      <w:tr w:rsidR="0023074F" w:rsidRPr="0023074F" w:rsidTr="00EF66B4">
        <w:tc>
          <w:tcPr>
            <w:tcW w:w="2302" w:type="dxa"/>
          </w:tcPr>
          <w:p w:rsidR="00546A73" w:rsidRPr="0023074F" w:rsidRDefault="00546A73" w:rsidP="00546A73">
            <w:pPr>
              <w:rPr>
                <w:rFonts w:asciiTheme="majorHAnsi" w:hAnsiTheme="majorHAnsi"/>
                <w:b/>
                <w:sz w:val="24"/>
                <w:szCs w:val="24"/>
                <w:lang w:val="sr-Latn-CS"/>
              </w:rPr>
            </w:pPr>
            <w:r w:rsidRPr="0023074F">
              <w:rPr>
                <w:rFonts w:asciiTheme="majorHAnsi" w:hAnsiTheme="majorHAnsi"/>
                <w:b/>
                <w:sz w:val="24"/>
                <w:szCs w:val="24"/>
                <w:lang w:val="sr-Latn-CS"/>
              </w:rPr>
              <w:lastRenderedPageBreak/>
              <w:t>предложене мере/</w:t>
            </w:r>
          </w:p>
          <w:p w:rsidR="00546A73" w:rsidRPr="0023074F" w:rsidRDefault="00546A73" w:rsidP="00546A73">
            <w:pPr>
              <w:rPr>
                <w:rFonts w:asciiTheme="majorHAnsi" w:hAnsiTheme="majorHAnsi"/>
                <w:b/>
                <w:sz w:val="24"/>
                <w:szCs w:val="24"/>
                <w:lang w:val="sr-Latn-CS"/>
              </w:rPr>
            </w:pPr>
            <w:r w:rsidRPr="0023074F">
              <w:rPr>
                <w:rFonts w:asciiTheme="majorHAnsi" w:hAnsiTheme="majorHAnsi"/>
                <w:b/>
                <w:sz w:val="24"/>
                <w:szCs w:val="24"/>
                <w:lang w:val="sr-Latn-CS"/>
              </w:rPr>
              <w:t>активности</w:t>
            </w:r>
          </w:p>
        </w:tc>
        <w:tc>
          <w:tcPr>
            <w:tcW w:w="2303" w:type="dxa"/>
          </w:tcPr>
          <w:p w:rsidR="00546A73" w:rsidRPr="0023074F" w:rsidRDefault="00546A73" w:rsidP="00546A73">
            <w:pPr>
              <w:rPr>
                <w:rFonts w:asciiTheme="majorHAnsi" w:hAnsiTheme="majorHAnsi"/>
                <w:b/>
                <w:sz w:val="24"/>
                <w:szCs w:val="24"/>
                <w:lang w:val="sr-Latn-CS"/>
              </w:rPr>
            </w:pPr>
            <w:r w:rsidRPr="0023074F">
              <w:rPr>
                <w:rFonts w:asciiTheme="majorHAnsi" w:hAnsiTheme="majorHAnsi"/>
                <w:b/>
                <w:sz w:val="24"/>
                <w:szCs w:val="24"/>
                <w:lang w:val="sr-Latn-CS"/>
              </w:rPr>
              <w:t>носиоци</w:t>
            </w:r>
          </w:p>
        </w:tc>
        <w:tc>
          <w:tcPr>
            <w:tcW w:w="2303" w:type="dxa"/>
          </w:tcPr>
          <w:p w:rsidR="00546A73" w:rsidRPr="0023074F" w:rsidRDefault="00546A73" w:rsidP="00546A73">
            <w:pPr>
              <w:rPr>
                <w:rFonts w:asciiTheme="majorHAnsi" w:hAnsiTheme="majorHAnsi"/>
                <w:b/>
                <w:sz w:val="24"/>
                <w:szCs w:val="24"/>
                <w:lang w:val="sr-Latn-CS"/>
              </w:rPr>
            </w:pPr>
            <w:r w:rsidRPr="0023074F">
              <w:rPr>
                <w:rFonts w:asciiTheme="majorHAnsi" w:hAnsiTheme="majorHAnsi"/>
                <w:b/>
                <w:sz w:val="24"/>
                <w:szCs w:val="24"/>
                <w:lang w:val="sr-Latn-CS"/>
              </w:rPr>
              <w:t>временска динамика</w:t>
            </w:r>
          </w:p>
        </w:tc>
        <w:tc>
          <w:tcPr>
            <w:tcW w:w="2698" w:type="dxa"/>
          </w:tcPr>
          <w:p w:rsidR="00546A73" w:rsidRPr="0023074F" w:rsidRDefault="00546A73" w:rsidP="00546A73">
            <w:pPr>
              <w:rPr>
                <w:rFonts w:asciiTheme="majorHAnsi" w:hAnsiTheme="majorHAnsi"/>
                <w:b/>
                <w:sz w:val="24"/>
                <w:szCs w:val="24"/>
                <w:lang w:val="sr-Latn-CS"/>
              </w:rPr>
            </w:pPr>
            <w:r w:rsidRPr="0023074F">
              <w:rPr>
                <w:rFonts w:asciiTheme="majorHAnsi" w:hAnsiTheme="majorHAnsi"/>
                <w:b/>
                <w:sz w:val="24"/>
                <w:szCs w:val="24"/>
                <w:lang w:val="sr-Latn-CS"/>
              </w:rPr>
              <w:t>начин праћења остваривања предложених мера</w:t>
            </w:r>
          </w:p>
        </w:tc>
      </w:tr>
      <w:tr w:rsidR="0023074F" w:rsidRPr="0023074F" w:rsidTr="00EF66B4">
        <w:tc>
          <w:tcPr>
            <w:tcW w:w="2302"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bCs/>
                <w:sz w:val="24"/>
                <w:szCs w:val="24"/>
                <w:lang w:val="sr-Latn-CS"/>
              </w:rPr>
              <w:t>1.Функционално разрађивање педагошке документације</w:t>
            </w:r>
          </w:p>
        </w:tc>
        <w:tc>
          <w:tcPr>
            <w:tcW w:w="2303" w:type="dxa"/>
          </w:tcPr>
          <w:p w:rsidR="00546A73" w:rsidRPr="0023074F" w:rsidRDefault="00546A73" w:rsidP="00546A73">
            <w:pPr>
              <w:ind w:right="375"/>
              <w:jc w:val="both"/>
              <w:rPr>
                <w:rFonts w:asciiTheme="majorHAnsi" w:eastAsiaTheme="minorEastAsia" w:hAnsiTheme="majorHAnsi" w:cs="Arial"/>
                <w:bCs/>
                <w:sz w:val="24"/>
                <w:szCs w:val="24"/>
                <w:lang w:val="sr-Latn-CS" w:eastAsia="sr-Latn-CS"/>
              </w:rPr>
            </w:pPr>
            <w:r w:rsidRPr="0023074F">
              <w:rPr>
                <w:rFonts w:asciiTheme="majorHAnsi" w:eastAsiaTheme="minorEastAsia" w:hAnsiTheme="majorHAnsi" w:cs="Arial"/>
                <w:bCs/>
                <w:sz w:val="24"/>
                <w:szCs w:val="24"/>
                <w:lang w:val="sr-Latn-CS" w:eastAsia="sr-Latn-CS"/>
              </w:rPr>
              <w:t>Стручна већа из области предмета,</w:t>
            </w:r>
          </w:p>
          <w:p w:rsidR="00546A73" w:rsidRPr="0023074F" w:rsidRDefault="00546A73" w:rsidP="00546A73">
            <w:pPr>
              <w:ind w:right="375"/>
              <w:jc w:val="both"/>
              <w:rPr>
                <w:rFonts w:asciiTheme="majorHAnsi" w:eastAsiaTheme="minorEastAsia" w:hAnsiTheme="majorHAnsi" w:cs="Arial"/>
                <w:bCs/>
                <w:sz w:val="24"/>
                <w:szCs w:val="24"/>
                <w:lang w:val="sr-Latn-CS" w:eastAsia="sr-Latn-CS"/>
              </w:rPr>
            </w:pPr>
            <w:r w:rsidRPr="0023074F">
              <w:rPr>
                <w:rFonts w:asciiTheme="majorHAnsi" w:eastAsiaTheme="minorEastAsia" w:hAnsiTheme="majorHAnsi" w:cs="Arial"/>
                <w:bCs/>
                <w:sz w:val="24"/>
                <w:szCs w:val="24"/>
                <w:lang w:val="sr-Latn-CS" w:eastAsia="sr-Latn-CS"/>
              </w:rPr>
              <w:t>Стручно веће за разредну наставу</w:t>
            </w:r>
          </w:p>
          <w:p w:rsidR="00546A73" w:rsidRPr="0023074F" w:rsidRDefault="00546A73" w:rsidP="00546A73">
            <w:pPr>
              <w:rPr>
                <w:rFonts w:asciiTheme="majorHAnsi" w:hAnsiTheme="majorHAnsi"/>
                <w:sz w:val="24"/>
                <w:szCs w:val="24"/>
                <w:lang w:val="sr-Latn-CS"/>
              </w:rPr>
            </w:pPr>
          </w:p>
        </w:tc>
        <w:tc>
          <w:tcPr>
            <w:tcW w:w="2303"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континуирано</w:t>
            </w:r>
          </w:p>
        </w:tc>
        <w:tc>
          <w:tcPr>
            <w:tcW w:w="2698"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 xml:space="preserve">преглед педагошке документације </w:t>
            </w:r>
          </w:p>
        </w:tc>
      </w:tr>
      <w:tr w:rsidR="0023074F" w:rsidRPr="0023074F" w:rsidTr="00EF66B4">
        <w:tc>
          <w:tcPr>
            <w:tcW w:w="2302" w:type="dxa"/>
          </w:tcPr>
          <w:p w:rsidR="00546A73" w:rsidRPr="0023074F" w:rsidRDefault="00546A73" w:rsidP="00546A73">
            <w:pPr>
              <w:rPr>
                <w:rFonts w:asciiTheme="majorHAnsi" w:hAnsiTheme="majorHAnsi"/>
                <w:b/>
                <w:sz w:val="24"/>
                <w:szCs w:val="24"/>
                <w:lang w:val="sr-Latn-CS"/>
              </w:rPr>
            </w:pPr>
            <w:r w:rsidRPr="0023074F">
              <w:rPr>
                <w:rFonts w:asciiTheme="majorHAnsi" w:hAnsiTheme="majorHAnsi"/>
                <w:bCs/>
                <w:sz w:val="24"/>
                <w:szCs w:val="24"/>
                <w:lang w:val="sr-Latn-CS"/>
              </w:rPr>
              <w:t>2. Детаљнија анализа Упутстава за дидактичко-методичко остваривање програма</w:t>
            </w:r>
          </w:p>
        </w:tc>
        <w:tc>
          <w:tcPr>
            <w:tcW w:w="2303" w:type="dxa"/>
          </w:tcPr>
          <w:p w:rsidR="00546A73" w:rsidRPr="0023074F" w:rsidRDefault="00546A73" w:rsidP="00546A73">
            <w:pPr>
              <w:ind w:right="375"/>
              <w:jc w:val="both"/>
              <w:rPr>
                <w:rFonts w:asciiTheme="majorHAnsi" w:eastAsiaTheme="minorEastAsia" w:hAnsiTheme="majorHAnsi" w:cs="Arial"/>
                <w:bCs/>
                <w:sz w:val="24"/>
                <w:szCs w:val="24"/>
                <w:lang w:val="sr-Latn-CS" w:eastAsia="sr-Latn-CS"/>
              </w:rPr>
            </w:pPr>
            <w:r w:rsidRPr="0023074F">
              <w:rPr>
                <w:rFonts w:asciiTheme="majorHAnsi" w:eastAsiaTheme="minorEastAsia" w:hAnsiTheme="majorHAnsi" w:cs="Arial"/>
                <w:bCs/>
                <w:sz w:val="24"/>
                <w:szCs w:val="24"/>
                <w:lang w:val="sr-Latn-CS" w:eastAsia="sr-Latn-CS"/>
              </w:rPr>
              <w:t>Стручна већа из области предмета,</w:t>
            </w:r>
          </w:p>
          <w:p w:rsidR="00546A73" w:rsidRPr="0023074F" w:rsidRDefault="00546A73" w:rsidP="00546A73">
            <w:pPr>
              <w:ind w:right="375"/>
              <w:jc w:val="both"/>
              <w:rPr>
                <w:rFonts w:asciiTheme="majorHAnsi" w:eastAsiaTheme="minorEastAsia" w:hAnsiTheme="majorHAnsi" w:cs="Arial"/>
                <w:bCs/>
                <w:sz w:val="24"/>
                <w:szCs w:val="24"/>
                <w:lang w:val="sr-Latn-CS" w:eastAsia="sr-Latn-CS"/>
              </w:rPr>
            </w:pPr>
            <w:r w:rsidRPr="0023074F">
              <w:rPr>
                <w:rFonts w:asciiTheme="majorHAnsi" w:eastAsiaTheme="minorEastAsia" w:hAnsiTheme="majorHAnsi" w:cs="Arial"/>
                <w:bCs/>
                <w:sz w:val="24"/>
                <w:szCs w:val="24"/>
                <w:lang w:val="sr-Latn-CS" w:eastAsia="sr-Latn-CS"/>
              </w:rPr>
              <w:t>Стручно веће за разредну наставу</w:t>
            </w:r>
          </w:p>
          <w:p w:rsidR="00546A73" w:rsidRPr="0023074F" w:rsidRDefault="00546A73" w:rsidP="00546A73">
            <w:pPr>
              <w:rPr>
                <w:rFonts w:asciiTheme="majorHAnsi" w:hAnsiTheme="majorHAnsi"/>
                <w:b/>
                <w:sz w:val="24"/>
                <w:szCs w:val="24"/>
                <w:lang w:val="sr-Latn-CS"/>
              </w:rPr>
            </w:pPr>
          </w:p>
        </w:tc>
        <w:tc>
          <w:tcPr>
            <w:tcW w:w="2303"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септембар-октобар,</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континуирано</w:t>
            </w:r>
          </w:p>
        </w:tc>
        <w:tc>
          <w:tcPr>
            <w:tcW w:w="2698"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преглед записника са седница Стручних већа,</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преглед оперативних планова и дневних припрема</w:t>
            </w:r>
          </w:p>
        </w:tc>
      </w:tr>
      <w:tr w:rsidR="0023074F" w:rsidRPr="0023074F" w:rsidTr="00EF66B4">
        <w:tc>
          <w:tcPr>
            <w:tcW w:w="2302"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3. И</w:t>
            </w:r>
            <w:r w:rsidRPr="0023074F">
              <w:rPr>
                <w:rFonts w:asciiTheme="majorHAnsi" w:hAnsiTheme="majorHAnsi"/>
                <w:sz w:val="24"/>
                <w:szCs w:val="24"/>
              </w:rPr>
              <w:t>ницијалн</w:t>
            </w:r>
            <w:r w:rsidRPr="0023074F">
              <w:rPr>
                <w:rFonts w:asciiTheme="majorHAnsi" w:hAnsiTheme="majorHAnsi"/>
                <w:sz w:val="24"/>
                <w:szCs w:val="24"/>
                <w:lang w:val="sr-Latn-CS"/>
              </w:rPr>
              <w:t>е</w:t>
            </w:r>
            <w:r w:rsidRPr="0023074F">
              <w:rPr>
                <w:rFonts w:asciiTheme="majorHAnsi" w:hAnsiTheme="majorHAnsi"/>
                <w:sz w:val="24"/>
                <w:szCs w:val="24"/>
              </w:rPr>
              <w:t xml:space="preserve"> и годишњ</w:t>
            </w:r>
            <w:r w:rsidRPr="0023074F">
              <w:rPr>
                <w:rFonts w:asciiTheme="majorHAnsi" w:hAnsiTheme="majorHAnsi"/>
                <w:sz w:val="24"/>
                <w:szCs w:val="24"/>
                <w:lang w:val="sr-Latn-CS"/>
              </w:rPr>
              <w:t>е</w:t>
            </w:r>
            <w:r w:rsidRPr="0023074F">
              <w:rPr>
                <w:rFonts w:asciiTheme="majorHAnsi" w:hAnsiTheme="majorHAnsi"/>
                <w:sz w:val="24"/>
                <w:szCs w:val="24"/>
              </w:rPr>
              <w:t xml:space="preserve"> </w:t>
            </w:r>
            <w:r w:rsidRPr="0023074F">
              <w:rPr>
                <w:rFonts w:asciiTheme="majorHAnsi" w:hAnsiTheme="majorHAnsi"/>
                <w:sz w:val="24"/>
                <w:szCs w:val="24"/>
                <w:lang w:val="sr-Latn-CS"/>
              </w:rPr>
              <w:t>провере</w:t>
            </w:r>
          </w:p>
        </w:tc>
        <w:tc>
          <w:tcPr>
            <w:tcW w:w="2303"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наставници разредне и предметне наставе</w:t>
            </w:r>
          </w:p>
        </w:tc>
        <w:tc>
          <w:tcPr>
            <w:tcW w:w="2303"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септембар,</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мај-јун</w:t>
            </w:r>
          </w:p>
        </w:tc>
        <w:tc>
          <w:tcPr>
            <w:tcW w:w="2698"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преглед оперативних планова и дневних припрема,</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анкетирање ученика</w:t>
            </w:r>
          </w:p>
        </w:tc>
      </w:tr>
      <w:tr w:rsidR="0023074F" w:rsidRPr="0023074F" w:rsidTr="00EF66B4">
        <w:tc>
          <w:tcPr>
            <w:tcW w:w="2302"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 xml:space="preserve">4.Разрађивање извештавања о реализацији допунске и додатне наставе </w:t>
            </w:r>
          </w:p>
        </w:tc>
        <w:tc>
          <w:tcPr>
            <w:tcW w:w="2303"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Стручна већа,</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наставници разредне и предметне наставе</w:t>
            </w:r>
          </w:p>
        </w:tc>
        <w:tc>
          <w:tcPr>
            <w:tcW w:w="2303"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квартално,</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мај-јун</w:t>
            </w:r>
          </w:p>
        </w:tc>
        <w:tc>
          <w:tcPr>
            <w:tcW w:w="2698"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преглед извештаја</w:t>
            </w:r>
          </w:p>
        </w:tc>
      </w:tr>
      <w:tr w:rsidR="0023074F" w:rsidRPr="0023074F" w:rsidTr="00EF66B4">
        <w:tc>
          <w:tcPr>
            <w:tcW w:w="2302"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5.</w:t>
            </w:r>
            <w:r w:rsidRPr="0023074F">
              <w:rPr>
                <w:rFonts w:asciiTheme="majorHAnsi" w:hAnsiTheme="majorHAnsi" w:cs="Arial"/>
                <w:sz w:val="24"/>
                <w:szCs w:val="24"/>
                <w:lang w:val="sr-Latn-CS"/>
              </w:rPr>
              <w:t xml:space="preserve">  Израда евиденције  о напредовању ученика који су похађали допунску/додатну наставу</w:t>
            </w:r>
          </w:p>
        </w:tc>
        <w:tc>
          <w:tcPr>
            <w:tcW w:w="2303"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Стручна већа,</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наставници разредне и предметне наставе</w:t>
            </w:r>
          </w:p>
        </w:tc>
        <w:tc>
          <w:tcPr>
            <w:tcW w:w="2303"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квартално,</w:t>
            </w:r>
          </w:p>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мај-јун</w:t>
            </w:r>
          </w:p>
        </w:tc>
        <w:tc>
          <w:tcPr>
            <w:tcW w:w="2698" w:type="dxa"/>
          </w:tcPr>
          <w:p w:rsidR="00546A73" w:rsidRPr="0023074F" w:rsidRDefault="00546A73" w:rsidP="00546A73">
            <w:pPr>
              <w:rPr>
                <w:rFonts w:asciiTheme="majorHAnsi" w:hAnsiTheme="majorHAnsi"/>
                <w:sz w:val="24"/>
                <w:szCs w:val="24"/>
                <w:lang w:val="sr-Latn-CS"/>
              </w:rPr>
            </w:pPr>
            <w:r w:rsidRPr="0023074F">
              <w:rPr>
                <w:rFonts w:asciiTheme="majorHAnsi" w:hAnsiTheme="majorHAnsi"/>
                <w:sz w:val="24"/>
                <w:szCs w:val="24"/>
                <w:lang w:val="sr-Latn-CS"/>
              </w:rPr>
              <w:t xml:space="preserve">преглед  евиденције </w:t>
            </w:r>
          </w:p>
        </w:tc>
      </w:tr>
    </w:tbl>
    <w:p w:rsidR="00546A73" w:rsidRPr="0023074F" w:rsidRDefault="00546A73" w:rsidP="00546A73">
      <w:pPr>
        <w:spacing w:after="200" w:line="276" w:lineRule="auto"/>
        <w:rPr>
          <w:rFonts w:asciiTheme="majorHAnsi" w:eastAsiaTheme="minorHAnsi" w:hAnsiTheme="majorHAnsi" w:cstheme="minorBidi"/>
          <w:b/>
          <w:lang w:val="sr-Cyrl-RS"/>
        </w:rPr>
      </w:pPr>
    </w:p>
    <w:p w:rsidR="00E447A3" w:rsidRPr="0023074F" w:rsidRDefault="00546A73" w:rsidP="00EF66B4">
      <w:pPr>
        <w:spacing w:after="200" w:line="276" w:lineRule="auto"/>
        <w:jc w:val="right"/>
        <w:rPr>
          <w:rFonts w:asciiTheme="majorHAnsi" w:eastAsiaTheme="minorHAnsi" w:hAnsiTheme="majorHAnsi" w:cstheme="minorBidi"/>
          <w:b/>
          <w:lang w:val="sr-Cyrl-RS"/>
        </w:rPr>
      </w:pPr>
      <w:r w:rsidRPr="0023074F">
        <w:rPr>
          <w:rFonts w:asciiTheme="majorHAnsi" w:eastAsiaTheme="minorHAnsi" w:hAnsiTheme="majorHAnsi" w:cstheme="minorBidi"/>
          <w:b/>
          <w:lang w:val="sr-Latn-CS"/>
        </w:rPr>
        <w:t>Тим за самовредновање рада школе</w:t>
      </w:r>
    </w:p>
    <w:sectPr w:rsidR="00E447A3" w:rsidRPr="0023074F" w:rsidSect="004743DB">
      <w:pgSz w:w="12240" w:h="15840"/>
      <w:pgMar w:top="1079" w:right="1080" w:bottom="107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1E" w:rsidRDefault="009F581E">
      <w:r>
        <w:separator/>
      </w:r>
    </w:p>
  </w:endnote>
  <w:endnote w:type="continuationSeparator" w:id="0">
    <w:p w:rsidR="009F581E" w:rsidRDefault="009F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19" w:rsidRDefault="00EE4819" w:rsidP="00426B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EE4819" w:rsidRDefault="00EE4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19" w:rsidRDefault="00EE4819" w:rsidP="00426B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831">
      <w:rPr>
        <w:rStyle w:val="PageNumber"/>
        <w:noProof/>
      </w:rPr>
      <w:t>74</w:t>
    </w:r>
    <w:r>
      <w:rPr>
        <w:rStyle w:val="PageNumber"/>
      </w:rPr>
      <w:fldChar w:fldCharType="end"/>
    </w:r>
  </w:p>
  <w:p w:rsidR="00EE4819" w:rsidRDefault="00EE4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1E" w:rsidRDefault="009F581E">
      <w:r>
        <w:separator/>
      </w:r>
    </w:p>
  </w:footnote>
  <w:footnote w:type="continuationSeparator" w:id="0">
    <w:p w:rsidR="009F581E" w:rsidRDefault="009F5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7"/>
    <w:lvl w:ilvl="0">
      <w:start w:val="1"/>
      <w:numFmt w:val="decimal"/>
      <w:suff w:val="nothing"/>
      <w:lvlText w:val="%1."/>
      <w:lvlJc w:val="left"/>
      <w:pPr>
        <w:ind w:left="709"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4B78E2"/>
    <w:multiLevelType w:val="hybridMultilevel"/>
    <w:tmpl w:val="9EE2D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1767D6"/>
    <w:multiLevelType w:val="hybridMultilevel"/>
    <w:tmpl w:val="D4BAA5D4"/>
    <w:lvl w:ilvl="0" w:tplc="1DC8E2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A0229"/>
    <w:multiLevelType w:val="hybridMultilevel"/>
    <w:tmpl w:val="38546574"/>
    <w:lvl w:ilvl="0" w:tplc="9064E99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E2822"/>
    <w:multiLevelType w:val="hybridMultilevel"/>
    <w:tmpl w:val="BECE95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EEC2679"/>
    <w:multiLevelType w:val="hybridMultilevel"/>
    <w:tmpl w:val="490E2CB8"/>
    <w:lvl w:ilvl="0" w:tplc="C8027280">
      <w:numFmt w:val="bullet"/>
      <w:lvlText w:val="-"/>
      <w:lvlJc w:val="left"/>
      <w:pPr>
        <w:tabs>
          <w:tab w:val="num" w:pos="360"/>
        </w:tabs>
        <w:ind w:left="360" w:hanging="360"/>
      </w:pPr>
      <w:rPr>
        <w:rFonts w:ascii="Times New Roman" w:eastAsia="Times New Roman" w:hAnsi="Times New Roman" w:cs="Times New Roman" w:hint="default"/>
      </w:rPr>
    </w:lvl>
    <w:lvl w:ilvl="1" w:tplc="081A0003" w:tentative="1">
      <w:start w:val="1"/>
      <w:numFmt w:val="bullet"/>
      <w:lvlText w:val="o"/>
      <w:lvlJc w:val="left"/>
      <w:pPr>
        <w:tabs>
          <w:tab w:val="num" w:pos="2210"/>
        </w:tabs>
        <w:ind w:left="2210" w:hanging="360"/>
      </w:pPr>
      <w:rPr>
        <w:rFonts w:ascii="Courier New" w:hAnsi="Courier New" w:cs="Courier New" w:hint="default"/>
      </w:rPr>
    </w:lvl>
    <w:lvl w:ilvl="2" w:tplc="081A0005" w:tentative="1">
      <w:start w:val="1"/>
      <w:numFmt w:val="bullet"/>
      <w:lvlText w:val=""/>
      <w:lvlJc w:val="left"/>
      <w:pPr>
        <w:tabs>
          <w:tab w:val="num" w:pos="2930"/>
        </w:tabs>
        <w:ind w:left="2930" w:hanging="360"/>
      </w:pPr>
      <w:rPr>
        <w:rFonts w:ascii="Wingdings" w:hAnsi="Wingdings" w:hint="default"/>
      </w:rPr>
    </w:lvl>
    <w:lvl w:ilvl="3" w:tplc="081A0001" w:tentative="1">
      <w:start w:val="1"/>
      <w:numFmt w:val="bullet"/>
      <w:lvlText w:val=""/>
      <w:lvlJc w:val="left"/>
      <w:pPr>
        <w:tabs>
          <w:tab w:val="num" w:pos="3650"/>
        </w:tabs>
        <w:ind w:left="3650" w:hanging="360"/>
      </w:pPr>
      <w:rPr>
        <w:rFonts w:ascii="Symbol" w:hAnsi="Symbol" w:hint="default"/>
      </w:rPr>
    </w:lvl>
    <w:lvl w:ilvl="4" w:tplc="081A0003" w:tentative="1">
      <w:start w:val="1"/>
      <w:numFmt w:val="bullet"/>
      <w:lvlText w:val="o"/>
      <w:lvlJc w:val="left"/>
      <w:pPr>
        <w:tabs>
          <w:tab w:val="num" w:pos="4370"/>
        </w:tabs>
        <w:ind w:left="4370" w:hanging="360"/>
      </w:pPr>
      <w:rPr>
        <w:rFonts w:ascii="Courier New" w:hAnsi="Courier New" w:cs="Courier New" w:hint="default"/>
      </w:rPr>
    </w:lvl>
    <w:lvl w:ilvl="5" w:tplc="081A0005" w:tentative="1">
      <w:start w:val="1"/>
      <w:numFmt w:val="bullet"/>
      <w:lvlText w:val=""/>
      <w:lvlJc w:val="left"/>
      <w:pPr>
        <w:tabs>
          <w:tab w:val="num" w:pos="5090"/>
        </w:tabs>
        <w:ind w:left="5090" w:hanging="360"/>
      </w:pPr>
      <w:rPr>
        <w:rFonts w:ascii="Wingdings" w:hAnsi="Wingdings" w:hint="default"/>
      </w:rPr>
    </w:lvl>
    <w:lvl w:ilvl="6" w:tplc="081A0001" w:tentative="1">
      <w:start w:val="1"/>
      <w:numFmt w:val="bullet"/>
      <w:lvlText w:val=""/>
      <w:lvlJc w:val="left"/>
      <w:pPr>
        <w:tabs>
          <w:tab w:val="num" w:pos="5810"/>
        </w:tabs>
        <w:ind w:left="5810" w:hanging="360"/>
      </w:pPr>
      <w:rPr>
        <w:rFonts w:ascii="Symbol" w:hAnsi="Symbol" w:hint="default"/>
      </w:rPr>
    </w:lvl>
    <w:lvl w:ilvl="7" w:tplc="081A0003" w:tentative="1">
      <w:start w:val="1"/>
      <w:numFmt w:val="bullet"/>
      <w:lvlText w:val="o"/>
      <w:lvlJc w:val="left"/>
      <w:pPr>
        <w:tabs>
          <w:tab w:val="num" w:pos="6530"/>
        </w:tabs>
        <w:ind w:left="6530" w:hanging="360"/>
      </w:pPr>
      <w:rPr>
        <w:rFonts w:ascii="Courier New" w:hAnsi="Courier New" w:cs="Courier New" w:hint="default"/>
      </w:rPr>
    </w:lvl>
    <w:lvl w:ilvl="8" w:tplc="081A0005" w:tentative="1">
      <w:start w:val="1"/>
      <w:numFmt w:val="bullet"/>
      <w:lvlText w:val=""/>
      <w:lvlJc w:val="left"/>
      <w:pPr>
        <w:tabs>
          <w:tab w:val="num" w:pos="7250"/>
        </w:tabs>
        <w:ind w:left="7250" w:hanging="360"/>
      </w:pPr>
      <w:rPr>
        <w:rFonts w:ascii="Wingdings" w:hAnsi="Wingdings" w:hint="default"/>
      </w:rPr>
    </w:lvl>
  </w:abstractNum>
  <w:abstractNum w:abstractNumId="6">
    <w:nsid w:val="1AE15AFD"/>
    <w:multiLevelType w:val="hybridMultilevel"/>
    <w:tmpl w:val="DC7C37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D340092"/>
    <w:multiLevelType w:val="hybridMultilevel"/>
    <w:tmpl w:val="34527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54536"/>
    <w:multiLevelType w:val="multilevel"/>
    <w:tmpl w:val="00000006"/>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nsid w:val="2AE37C8F"/>
    <w:multiLevelType w:val="hybridMultilevel"/>
    <w:tmpl w:val="F9D85A92"/>
    <w:lvl w:ilvl="0" w:tplc="FA3A23C4">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D733F39"/>
    <w:multiLevelType w:val="hybridMultilevel"/>
    <w:tmpl w:val="3B7438DE"/>
    <w:lvl w:ilvl="0" w:tplc="5C50E23E">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693F05"/>
    <w:multiLevelType w:val="hybridMultilevel"/>
    <w:tmpl w:val="AEBE4FC0"/>
    <w:lvl w:ilvl="0" w:tplc="0400F20E">
      <w:numFmt w:val="bullet"/>
      <w:pStyle w:val="NNRAZNOIDENT"/>
      <w:lvlText w:val="-"/>
      <w:lvlJc w:val="left"/>
      <w:pPr>
        <w:tabs>
          <w:tab w:val="num" w:pos="360"/>
        </w:tabs>
        <w:ind w:left="57" w:hanging="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FCB421F"/>
    <w:multiLevelType w:val="hybridMultilevel"/>
    <w:tmpl w:val="CA24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C5938"/>
    <w:multiLevelType w:val="hybridMultilevel"/>
    <w:tmpl w:val="21ECC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377F3DC1"/>
    <w:multiLevelType w:val="hybridMultilevel"/>
    <w:tmpl w:val="62468826"/>
    <w:lvl w:ilvl="0" w:tplc="8CECA740">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DCD300D"/>
    <w:multiLevelType w:val="hybridMultilevel"/>
    <w:tmpl w:val="A768E4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E82349E"/>
    <w:multiLevelType w:val="hybridMultilevel"/>
    <w:tmpl w:val="81FC2444"/>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7">
    <w:nsid w:val="3F2A6A81"/>
    <w:multiLevelType w:val="hybridMultilevel"/>
    <w:tmpl w:val="3CE22B1A"/>
    <w:lvl w:ilvl="0" w:tplc="5C50E23E">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F944715"/>
    <w:multiLevelType w:val="multilevel"/>
    <w:tmpl w:val="00000008"/>
    <w:name w:val="WW8Num92"/>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9">
    <w:nsid w:val="461A1111"/>
    <w:multiLevelType w:val="hybridMultilevel"/>
    <w:tmpl w:val="FF18E35E"/>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0">
    <w:nsid w:val="4F623714"/>
    <w:multiLevelType w:val="hybridMultilevel"/>
    <w:tmpl w:val="33C4461A"/>
    <w:lvl w:ilvl="0" w:tplc="241A000B">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1">
    <w:nsid w:val="5160057E"/>
    <w:multiLevelType w:val="hybridMultilevel"/>
    <w:tmpl w:val="BDA85736"/>
    <w:lvl w:ilvl="0" w:tplc="5C50E23E">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52CB7B39"/>
    <w:multiLevelType w:val="hybridMultilevel"/>
    <w:tmpl w:val="2DE074E0"/>
    <w:lvl w:ilvl="0" w:tplc="AF6E850A">
      <w:start w:val="2"/>
      <w:numFmt w:val="bullet"/>
      <w:lvlText w:val="-"/>
      <w:lvlJc w:val="left"/>
      <w:pPr>
        <w:ind w:left="6024" w:hanging="360"/>
      </w:pPr>
      <w:rPr>
        <w:rFonts w:ascii="Times New Roman" w:eastAsia="Times New Roman" w:hAnsi="Times New Roman" w:cs="Times New Roman" w:hint="default"/>
      </w:rPr>
    </w:lvl>
    <w:lvl w:ilvl="1" w:tplc="081A0003" w:tentative="1">
      <w:start w:val="1"/>
      <w:numFmt w:val="bullet"/>
      <w:lvlText w:val="o"/>
      <w:lvlJc w:val="left"/>
      <w:pPr>
        <w:ind w:left="6744" w:hanging="360"/>
      </w:pPr>
      <w:rPr>
        <w:rFonts w:ascii="Courier New" w:hAnsi="Courier New" w:cs="Courier New" w:hint="default"/>
      </w:rPr>
    </w:lvl>
    <w:lvl w:ilvl="2" w:tplc="081A0005" w:tentative="1">
      <w:start w:val="1"/>
      <w:numFmt w:val="bullet"/>
      <w:lvlText w:val=""/>
      <w:lvlJc w:val="left"/>
      <w:pPr>
        <w:ind w:left="7464" w:hanging="360"/>
      </w:pPr>
      <w:rPr>
        <w:rFonts w:ascii="Wingdings" w:hAnsi="Wingdings" w:hint="default"/>
      </w:rPr>
    </w:lvl>
    <w:lvl w:ilvl="3" w:tplc="081A0001" w:tentative="1">
      <w:start w:val="1"/>
      <w:numFmt w:val="bullet"/>
      <w:lvlText w:val=""/>
      <w:lvlJc w:val="left"/>
      <w:pPr>
        <w:ind w:left="8184" w:hanging="360"/>
      </w:pPr>
      <w:rPr>
        <w:rFonts w:ascii="Symbol" w:hAnsi="Symbol" w:hint="default"/>
      </w:rPr>
    </w:lvl>
    <w:lvl w:ilvl="4" w:tplc="081A0003" w:tentative="1">
      <w:start w:val="1"/>
      <w:numFmt w:val="bullet"/>
      <w:lvlText w:val="o"/>
      <w:lvlJc w:val="left"/>
      <w:pPr>
        <w:ind w:left="8904" w:hanging="360"/>
      </w:pPr>
      <w:rPr>
        <w:rFonts w:ascii="Courier New" w:hAnsi="Courier New" w:cs="Courier New" w:hint="default"/>
      </w:rPr>
    </w:lvl>
    <w:lvl w:ilvl="5" w:tplc="081A0005" w:tentative="1">
      <w:start w:val="1"/>
      <w:numFmt w:val="bullet"/>
      <w:lvlText w:val=""/>
      <w:lvlJc w:val="left"/>
      <w:pPr>
        <w:ind w:left="9624" w:hanging="360"/>
      </w:pPr>
      <w:rPr>
        <w:rFonts w:ascii="Wingdings" w:hAnsi="Wingdings" w:hint="default"/>
      </w:rPr>
    </w:lvl>
    <w:lvl w:ilvl="6" w:tplc="081A0001" w:tentative="1">
      <w:start w:val="1"/>
      <w:numFmt w:val="bullet"/>
      <w:lvlText w:val=""/>
      <w:lvlJc w:val="left"/>
      <w:pPr>
        <w:ind w:left="10344" w:hanging="360"/>
      </w:pPr>
      <w:rPr>
        <w:rFonts w:ascii="Symbol" w:hAnsi="Symbol" w:hint="default"/>
      </w:rPr>
    </w:lvl>
    <w:lvl w:ilvl="7" w:tplc="081A0003" w:tentative="1">
      <w:start w:val="1"/>
      <w:numFmt w:val="bullet"/>
      <w:lvlText w:val="o"/>
      <w:lvlJc w:val="left"/>
      <w:pPr>
        <w:ind w:left="11064" w:hanging="360"/>
      </w:pPr>
      <w:rPr>
        <w:rFonts w:ascii="Courier New" w:hAnsi="Courier New" w:cs="Courier New" w:hint="default"/>
      </w:rPr>
    </w:lvl>
    <w:lvl w:ilvl="8" w:tplc="081A0005" w:tentative="1">
      <w:start w:val="1"/>
      <w:numFmt w:val="bullet"/>
      <w:lvlText w:val=""/>
      <w:lvlJc w:val="left"/>
      <w:pPr>
        <w:ind w:left="11784" w:hanging="360"/>
      </w:pPr>
      <w:rPr>
        <w:rFonts w:ascii="Wingdings" w:hAnsi="Wingdings" w:hint="default"/>
      </w:rPr>
    </w:lvl>
  </w:abstractNum>
  <w:abstractNum w:abstractNumId="23">
    <w:nsid w:val="570A55F7"/>
    <w:multiLevelType w:val="hybridMultilevel"/>
    <w:tmpl w:val="34527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F36348"/>
    <w:multiLevelType w:val="hybridMultilevel"/>
    <w:tmpl w:val="267477EC"/>
    <w:lvl w:ilvl="0" w:tplc="C80272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3777B0"/>
    <w:multiLevelType w:val="hybridMultilevel"/>
    <w:tmpl w:val="C7BE4F64"/>
    <w:lvl w:ilvl="0" w:tplc="0409000F">
      <w:start w:val="1"/>
      <w:numFmt w:val="decimal"/>
      <w:lvlText w:val="%1."/>
      <w:lvlJc w:val="left"/>
      <w:pPr>
        <w:tabs>
          <w:tab w:val="num" w:pos="787"/>
        </w:tabs>
        <w:ind w:left="7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86A003C"/>
    <w:multiLevelType w:val="hybridMultilevel"/>
    <w:tmpl w:val="98FA59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AFD2829"/>
    <w:multiLevelType w:val="multilevel"/>
    <w:tmpl w:val="00000006"/>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8">
    <w:nsid w:val="714D7527"/>
    <w:multiLevelType w:val="hybridMultilevel"/>
    <w:tmpl w:val="3FA2BDD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5396AE4"/>
    <w:multiLevelType w:val="hybridMultilevel"/>
    <w:tmpl w:val="B9708A6E"/>
    <w:lvl w:ilvl="0" w:tplc="26CCA56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7195F30"/>
    <w:multiLevelType w:val="hybridMultilevel"/>
    <w:tmpl w:val="E4401ED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91318CD"/>
    <w:multiLevelType w:val="hybridMultilevel"/>
    <w:tmpl w:val="60D656BC"/>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2">
    <w:nsid w:val="79F73D31"/>
    <w:multiLevelType w:val="hybridMultilevel"/>
    <w:tmpl w:val="91A4E5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BD14A3D"/>
    <w:multiLevelType w:val="hybridMultilevel"/>
    <w:tmpl w:val="AA30780A"/>
    <w:lvl w:ilvl="0" w:tplc="8EAE0CAE">
      <w:start w:val="19"/>
      <w:numFmt w:val="bullet"/>
      <w:lvlText w:val="-"/>
      <w:lvlJc w:val="left"/>
      <w:pPr>
        <w:ind w:left="405" w:hanging="360"/>
      </w:pPr>
      <w:rPr>
        <w:rFonts w:ascii="Cambria" w:eastAsia="Times New Roman" w:hAnsi="Cambria" w:cs="Times New Roman" w:hint="default"/>
      </w:rPr>
    </w:lvl>
    <w:lvl w:ilvl="1" w:tplc="241A0003" w:tentative="1">
      <w:start w:val="1"/>
      <w:numFmt w:val="bullet"/>
      <w:lvlText w:val="o"/>
      <w:lvlJc w:val="left"/>
      <w:pPr>
        <w:ind w:left="1125" w:hanging="360"/>
      </w:pPr>
      <w:rPr>
        <w:rFonts w:ascii="Courier New" w:hAnsi="Courier New" w:cs="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cs="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cs="Courier New" w:hint="default"/>
      </w:rPr>
    </w:lvl>
    <w:lvl w:ilvl="8" w:tplc="241A0005" w:tentative="1">
      <w:start w:val="1"/>
      <w:numFmt w:val="bullet"/>
      <w:lvlText w:val=""/>
      <w:lvlJc w:val="left"/>
      <w:pPr>
        <w:ind w:left="6165" w:hanging="360"/>
      </w:pPr>
      <w:rPr>
        <w:rFonts w:ascii="Wingdings" w:hAnsi="Wingdings" w:hint="default"/>
      </w:rPr>
    </w:lvl>
  </w:abstractNum>
  <w:abstractNum w:abstractNumId="34">
    <w:nsid w:val="7E2C37F1"/>
    <w:multiLevelType w:val="hybridMultilevel"/>
    <w:tmpl w:val="A5A4FD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E7E0A94"/>
    <w:multiLevelType w:val="hybridMultilevel"/>
    <w:tmpl w:val="A0A6AD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17"/>
  </w:num>
  <w:num w:numId="3">
    <w:abstractNumId w:val="21"/>
  </w:num>
  <w:num w:numId="4">
    <w:abstractNumId w:val="10"/>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5"/>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3"/>
  </w:num>
  <w:num w:numId="19">
    <w:abstractNumId w:val="7"/>
  </w:num>
  <w:num w:numId="20">
    <w:abstractNumId w:val="12"/>
  </w:num>
  <w:num w:numId="2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
  </w:num>
  <w:num w:numId="26">
    <w:abstractNumId w:val="34"/>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
  </w:num>
  <w:num w:numId="31">
    <w:abstractNumId w:val="2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0"/>
  </w:num>
  <w:num w:numId="37">
    <w:abstractNumId w:val="13"/>
  </w:num>
  <w:num w:numId="38">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A1A69"/>
    <w:rsid w:val="000018CA"/>
    <w:rsid w:val="00001CAE"/>
    <w:rsid w:val="00002367"/>
    <w:rsid w:val="00002430"/>
    <w:rsid w:val="00002517"/>
    <w:rsid w:val="000029B5"/>
    <w:rsid w:val="00003A55"/>
    <w:rsid w:val="00004921"/>
    <w:rsid w:val="00004C6F"/>
    <w:rsid w:val="00005134"/>
    <w:rsid w:val="000052DB"/>
    <w:rsid w:val="00010616"/>
    <w:rsid w:val="00011296"/>
    <w:rsid w:val="00011F71"/>
    <w:rsid w:val="00012471"/>
    <w:rsid w:val="00012546"/>
    <w:rsid w:val="00013459"/>
    <w:rsid w:val="0001382A"/>
    <w:rsid w:val="00013C44"/>
    <w:rsid w:val="000143E1"/>
    <w:rsid w:val="00014AED"/>
    <w:rsid w:val="00015255"/>
    <w:rsid w:val="00015E73"/>
    <w:rsid w:val="000171CB"/>
    <w:rsid w:val="0001738D"/>
    <w:rsid w:val="00017C74"/>
    <w:rsid w:val="0002080B"/>
    <w:rsid w:val="000228C6"/>
    <w:rsid w:val="0002343E"/>
    <w:rsid w:val="00024E19"/>
    <w:rsid w:val="000262FB"/>
    <w:rsid w:val="00026303"/>
    <w:rsid w:val="0002641C"/>
    <w:rsid w:val="00026C35"/>
    <w:rsid w:val="00030995"/>
    <w:rsid w:val="00031C5E"/>
    <w:rsid w:val="000331ED"/>
    <w:rsid w:val="00033549"/>
    <w:rsid w:val="00033AC8"/>
    <w:rsid w:val="00033F0A"/>
    <w:rsid w:val="00033FD7"/>
    <w:rsid w:val="0003486F"/>
    <w:rsid w:val="00034969"/>
    <w:rsid w:val="00035A90"/>
    <w:rsid w:val="00035B7B"/>
    <w:rsid w:val="00035FC0"/>
    <w:rsid w:val="00036B8E"/>
    <w:rsid w:val="00036CAF"/>
    <w:rsid w:val="000370B0"/>
    <w:rsid w:val="00037CE9"/>
    <w:rsid w:val="00037D58"/>
    <w:rsid w:val="00040C65"/>
    <w:rsid w:val="00040CA1"/>
    <w:rsid w:val="00040ED5"/>
    <w:rsid w:val="00042229"/>
    <w:rsid w:val="00042D29"/>
    <w:rsid w:val="00042F5A"/>
    <w:rsid w:val="00043A8E"/>
    <w:rsid w:val="00044008"/>
    <w:rsid w:val="00044521"/>
    <w:rsid w:val="000445CD"/>
    <w:rsid w:val="00046477"/>
    <w:rsid w:val="000502FA"/>
    <w:rsid w:val="0005161C"/>
    <w:rsid w:val="000526F1"/>
    <w:rsid w:val="00052AAB"/>
    <w:rsid w:val="00053D34"/>
    <w:rsid w:val="00054A9D"/>
    <w:rsid w:val="00054AB2"/>
    <w:rsid w:val="00054B86"/>
    <w:rsid w:val="00054D50"/>
    <w:rsid w:val="000606B8"/>
    <w:rsid w:val="000611E0"/>
    <w:rsid w:val="00062024"/>
    <w:rsid w:val="000621B9"/>
    <w:rsid w:val="00062260"/>
    <w:rsid w:val="000640D5"/>
    <w:rsid w:val="000650A6"/>
    <w:rsid w:val="000651FF"/>
    <w:rsid w:val="00065640"/>
    <w:rsid w:val="000659CA"/>
    <w:rsid w:val="00065F5B"/>
    <w:rsid w:val="00067827"/>
    <w:rsid w:val="00067EED"/>
    <w:rsid w:val="00070BEB"/>
    <w:rsid w:val="00071AFF"/>
    <w:rsid w:val="00071B43"/>
    <w:rsid w:val="0007231B"/>
    <w:rsid w:val="000729B7"/>
    <w:rsid w:val="00073270"/>
    <w:rsid w:val="00074208"/>
    <w:rsid w:val="00074E8A"/>
    <w:rsid w:val="0007510D"/>
    <w:rsid w:val="00075A78"/>
    <w:rsid w:val="00076933"/>
    <w:rsid w:val="00076F2E"/>
    <w:rsid w:val="0008188A"/>
    <w:rsid w:val="00081D64"/>
    <w:rsid w:val="000825CB"/>
    <w:rsid w:val="0008453D"/>
    <w:rsid w:val="0008457C"/>
    <w:rsid w:val="00085F2E"/>
    <w:rsid w:val="000867B5"/>
    <w:rsid w:val="000900E2"/>
    <w:rsid w:val="00091FC2"/>
    <w:rsid w:val="00092F29"/>
    <w:rsid w:val="00093999"/>
    <w:rsid w:val="0009467D"/>
    <w:rsid w:val="000975DD"/>
    <w:rsid w:val="00097831"/>
    <w:rsid w:val="0009794A"/>
    <w:rsid w:val="000A0462"/>
    <w:rsid w:val="000A28AB"/>
    <w:rsid w:val="000A2B40"/>
    <w:rsid w:val="000A49DD"/>
    <w:rsid w:val="000A5FF1"/>
    <w:rsid w:val="000A636F"/>
    <w:rsid w:val="000A7746"/>
    <w:rsid w:val="000B0A37"/>
    <w:rsid w:val="000B0F89"/>
    <w:rsid w:val="000B3B7A"/>
    <w:rsid w:val="000B46EA"/>
    <w:rsid w:val="000B47D9"/>
    <w:rsid w:val="000B48FF"/>
    <w:rsid w:val="000B4B88"/>
    <w:rsid w:val="000B611F"/>
    <w:rsid w:val="000B616C"/>
    <w:rsid w:val="000B6C9E"/>
    <w:rsid w:val="000B71E9"/>
    <w:rsid w:val="000C06D1"/>
    <w:rsid w:val="000C0E71"/>
    <w:rsid w:val="000C14B8"/>
    <w:rsid w:val="000C2168"/>
    <w:rsid w:val="000C2E64"/>
    <w:rsid w:val="000C3091"/>
    <w:rsid w:val="000C47FF"/>
    <w:rsid w:val="000C4D99"/>
    <w:rsid w:val="000C680A"/>
    <w:rsid w:val="000C7D78"/>
    <w:rsid w:val="000D11A7"/>
    <w:rsid w:val="000D14EE"/>
    <w:rsid w:val="000D16C4"/>
    <w:rsid w:val="000D2329"/>
    <w:rsid w:val="000D264D"/>
    <w:rsid w:val="000D2FD5"/>
    <w:rsid w:val="000D3810"/>
    <w:rsid w:val="000D3A1E"/>
    <w:rsid w:val="000D3C22"/>
    <w:rsid w:val="000D3D2C"/>
    <w:rsid w:val="000D450F"/>
    <w:rsid w:val="000D4D81"/>
    <w:rsid w:val="000D5F9F"/>
    <w:rsid w:val="000D6FFE"/>
    <w:rsid w:val="000D7353"/>
    <w:rsid w:val="000E0781"/>
    <w:rsid w:val="000E0C7A"/>
    <w:rsid w:val="000E0CFE"/>
    <w:rsid w:val="000E1F2F"/>
    <w:rsid w:val="000E2213"/>
    <w:rsid w:val="000E2E79"/>
    <w:rsid w:val="000E2F48"/>
    <w:rsid w:val="000E3230"/>
    <w:rsid w:val="000E341C"/>
    <w:rsid w:val="000E387D"/>
    <w:rsid w:val="000E3A41"/>
    <w:rsid w:val="000E4DF6"/>
    <w:rsid w:val="000E531C"/>
    <w:rsid w:val="000E5AA9"/>
    <w:rsid w:val="000E5AB8"/>
    <w:rsid w:val="000E5C02"/>
    <w:rsid w:val="000E5EBA"/>
    <w:rsid w:val="000E75A8"/>
    <w:rsid w:val="000E7C07"/>
    <w:rsid w:val="000E7DF2"/>
    <w:rsid w:val="000F0BD0"/>
    <w:rsid w:val="000F249E"/>
    <w:rsid w:val="000F27DF"/>
    <w:rsid w:val="000F29B9"/>
    <w:rsid w:val="000F2BAB"/>
    <w:rsid w:val="000F2D7D"/>
    <w:rsid w:val="000F2FDD"/>
    <w:rsid w:val="000F3059"/>
    <w:rsid w:val="000F3EB8"/>
    <w:rsid w:val="00100D90"/>
    <w:rsid w:val="00102C76"/>
    <w:rsid w:val="00102E82"/>
    <w:rsid w:val="00103617"/>
    <w:rsid w:val="00103E84"/>
    <w:rsid w:val="00105C37"/>
    <w:rsid w:val="00110392"/>
    <w:rsid w:val="00110434"/>
    <w:rsid w:val="001105CD"/>
    <w:rsid w:val="001106B9"/>
    <w:rsid w:val="00110D8E"/>
    <w:rsid w:val="00111306"/>
    <w:rsid w:val="00111D28"/>
    <w:rsid w:val="00112160"/>
    <w:rsid w:val="00113749"/>
    <w:rsid w:val="00114B9E"/>
    <w:rsid w:val="00117820"/>
    <w:rsid w:val="001204ED"/>
    <w:rsid w:val="00121FA1"/>
    <w:rsid w:val="001223A9"/>
    <w:rsid w:val="00122698"/>
    <w:rsid w:val="00122E11"/>
    <w:rsid w:val="00123122"/>
    <w:rsid w:val="001234C0"/>
    <w:rsid w:val="001238D4"/>
    <w:rsid w:val="00123D92"/>
    <w:rsid w:val="0012430C"/>
    <w:rsid w:val="00124708"/>
    <w:rsid w:val="00124AA1"/>
    <w:rsid w:val="00124CFA"/>
    <w:rsid w:val="00124D57"/>
    <w:rsid w:val="0012668A"/>
    <w:rsid w:val="00126B34"/>
    <w:rsid w:val="00126EC1"/>
    <w:rsid w:val="00127932"/>
    <w:rsid w:val="001304E1"/>
    <w:rsid w:val="001312EA"/>
    <w:rsid w:val="00131CC2"/>
    <w:rsid w:val="0013206C"/>
    <w:rsid w:val="00132732"/>
    <w:rsid w:val="00134440"/>
    <w:rsid w:val="00135437"/>
    <w:rsid w:val="00137C8D"/>
    <w:rsid w:val="001400EC"/>
    <w:rsid w:val="001404D4"/>
    <w:rsid w:val="00141782"/>
    <w:rsid w:val="00142F89"/>
    <w:rsid w:val="00143116"/>
    <w:rsid w:val="00143F44"/>
    <w:rsid w:val="00145C28"/>
    <w:rsid w:val="001462D9"/>
    <w:rsid w:val="00147631"/>
    <w:rsid w:val="00150530"/>
    <w:rsid w:val="001528D1"/>
    <w:rsid w:val="00154E1E"/>
    <w:rsid w:val="00155728"/>
    <w:rsid w:val="00155C9B"/>
    <w:rsid w:val="00157433"/>
    <w:rsid w:val="00160925"/>
    <w:rsid w:val="00161ABF"/>
    <w:rsid w:val="001624D3"/>
    <w:rsid w:val="00162A63"/>
    <w:rsid w:val="0016328E"/>
    <w:rsid w:val="001637B1"/>
    <w:rsid w:val="00163973"/>
    <w:rsid w:val="00163DC4"/>
    <w:rsid w:val="00164748"/>
    <w:rsid w:val="00165219"/>
    <w:rsid w:val="00166AA4"/>
    <w:rsid w:val="00166C44"/>
    <w:rsid w:val="0016751A"/>
    <w:rsid w:val="00167AE5"/>
    <w:rsid w:val="0017072C"/>
    <w:rsid w:val="00170B7D"/>
    <w:rsid w:val="00172312"/>
    <w:rsid w:val="00172DD5"/>
    <w:rsid w:val="0017618F"/>
    <w:rsid w:val="0017672D"/>
    <w:rsid w:val="00176EB8"/>
    <w:rsid w:val="00177A02"/>
    <w:rsid w:val="001814A1"/>
    <w:rsid w:val="001820F0"/>
    <w:rsid w:val="00183292"/>
    <w:rsid w:val="00183545"/>
    <w:rsid w:val="0018363E"/>
    <w:rsid w:val="00184664"/>
    <w:rsid w:val="00184958"/>
    <w:rsid w:val="00184F80"/>
    <w:rsid w:val="00184FDF"/>
    <w:rsid w:val="001859D7"/>
    <w:rsid w:val="00185D54"/>
    <w:rsid w:val="00186D59"/>
    <w:rsid w:val="0018741D"/>
    <w:rsid w:val="00187C55"/>
    <w:rsid w:val="00190C65"/>
    <w:rsid w:val="00191129"/>
    <w:rsid w:val="00194763"/>
    <w:rsid w:val="001952DC"/>
    <w:rsid w:val="00195709"/>
    <w:rsid w:val="00195F43"/>
    <w:rsid w:val="00196449"/>
    <w:rsid w:val="00196808"/>
    <w:rsid w:val="00197B31"/>
    <w:rsid w:val="001A052B"/>
    <w:rsid w:val="001A182C"/>
    <w:rsid w:val="001A1969"/>
    <w:rsid w:val="001A25A4"/>
    <w:rsid w:val="001A2664"/>
    <w:rsid w:val="001A2A5A"/>
    <w:rsid w:val="001A319F"/>
    <w:rsid w:val="001A4435"/>
    <w:rsid w:val="001A4832"/>
    <w:rsid w:val="001A6724"/>
    <w:rsid w:val="001B0153"/>
    <w:rsid w:val="001B0DEA"/>
    <w:rsid w:val="001B0F7C"/>
    <w:rsid w:val="001B17BE"/>
    <w:rsid w:val="001B1EBF"/>
    <w:rsid w:val="001B2793"/>
    <w:rsid w:val="001B2933"/>
    <w:rsid w:val="001B3012"/>
    <w:rsid w:val="001B37D9"/>
    <w:rsid w:val="001B5245"/>
    <w:rsid w:val="001B6FDF"/>
    <w:rsid w:val="001B703A"/>
    <w:rsid w:val="001B7EA5"/>
    <w:rsid w:val="001C0830"/>
    <w:rsid w:val="001C265A"/>
    <w:rsid w:val="001C352B"/>
    <w:rsid w:val="001C3D8A"/>
    <w:rsid w:val="001C40E7"/>
    <w:rsid w:val="001C496B"/>
    <w:rsid w:val="001C49AC"/>
    <w:rsid w:val="001C4A58"/>
    <w:rsid w:val="001C4B80"/>
    <w:rsid w:val="001C5C15"/>
    <w:rsid w:val="001C6615"/>
    <w:rsid w:val="001C6FC8"/>
    <w:rsid w:val="001C78E9"/>
    <w:rsid w:val="001C7D66"/>
    <w:rsid w:val="001D04F4"/>
    <w:rsid w:val="001D2541"/>
    <w:rsid w:val="001D27A7"/>
    <w:rsid w:val="001D2DD5"/>
    <w:rsid w:val="001D313D"/>
    <w:rsid w:val="001D3804"/>
    <w:rsid w:val="001D3B58"/>
    <w:rsid w:val="001D3EF9"/>
    <w:rsid w:val="001D4D76"/>
    <w:rsid w:val="001D57EE"/>
    <w:rsid w:val="001D5BE9"/>
    <w:rsid w:val="001D604F"/>
    <w:rsid w:val="001D6251"/>
    <w:rsid w:val="001E0844"/>
    <w:rsid w:val="001E0CEF"/>
    <w:rsid w:val="001E1C60"/>
    <w:rsid w:val="001E4CC9"/>
    <w:rsid w:val="001E57A0"/>
    <w:rsid w:val="001E589A"/>
    <w:rsid w:val="001E6097"/>
    <w:rsid w:val="001E6AC0"/>
    <w:rsid w:val="001E6F74"/>
    <w:rsid w:val="001E75A1"/>
    <w:rsid w:val="001E7951"/>
    <w:rsid w:val="001E7D6C"/>
    <w:rsid w:val="001F03AB"/>
    <w:rsid w:val="001F2CFA"/>
    <w:rsid w:val="001F336A"/>
    <w:rsid w:val="001F3735"/>
    <w:rsid w:val="001F5BEC"/>
    <w:rsid w:val="001F62E2"/>
    <w:rsid w:val="001F67CB"/>
    <w:rsid w:val="002012F6"/>
    <w:rsid w:val="00201ABD"/>
    <w:rsid w:val="00201C9E"/>
    <w:rsid w:val="002025BA"/>
    <w:rsid w:val="00202AC6"/>
    <w:rsid w:val="00202C44"/>
    <w:rsid w:val="002031FC"/>
    <w:rsid w:val="00203358"/>
    <w:rsid w:val="00203397"/>
    <w:rsid w:val="00204248"/>
    <w:rsid w:val="00206C80"/>
    <w:rsid w:val="00206D74"/>
    <w:rsid w:val="00206E68"/>
    <w:rsid w:val="002071F8"/>
    <w:rsid w:val="00207A78"/>
    <w:rsid w:val="002110A6"/>
    <w:rsid w:val="00211841"/>
    <w:rsid w:val="00211BB6"/>
    <w:rsid w:val="00211BE4"/>
    <w:rsid w:val="002144EA"/>
    <w:rsid w:val="00214A82"/>
    <w:rsid w:val="00215D7C"/>
    <w:rsid w:val="0021734A"/>
    <w:rsid w:val="00217596"/>
    <w:rsid w:val="0021769B"/>
    <w:rsid w:val="002236DA"/>
    <w:rsid w:val="00223F0C"/>
    <w:rsid w:val="00225FDE"/>
    <w:rsid w:val="00227438"/>
    <w:rsid w:val="0022757C"/>
    <w:rsid w:val="00227646"/>
    <w:rsid w:val="0023074F"/>
    <w:rsid w:val="00235126"/>
    <w:rsid w:val="002358EC"/>
    <w:rsid w:val="00235AD4"/>
    <w:rsid w:val="002360EE"/>
    <w:rsid w:val="00236704"/>
    <w:rsid w:val="0023722B"/>
    <w:rsid w:val="002404AF"/>
    <w:rsid w:val="002412C8"/>
    <w:rsid w:val="00241C10"/>
    <w:rsid w:val="00243864"/>
    <w:rsid w:val="002438E0"/>
    <w:rsid w:val="00243B0B"/>
    <w:rsid w:val="00243BC5"/>
    <w:rsid w:val="002442AC"/>
    <w:rsid w:val="00244F52"/>
    <w:rsid w:val="00245B90"/>
    <w:rsid w:val="00246F36"/>
    <w:rsid w:val="00247BA2"/>
    <w:rsid w:val="00247D95"/>
    <w:rsid w:val="00250352"/>
    <w:rsid w:val="002505EB"/>
    <w:rsid w:val="00250763"/>
    <w:rsid w:val="00250C54"/>
    <w:rsid w:val="00250FD5"/>
    <w:rsid w:val="0025252A"/>
    <w:rsid w:val="00252673"/>
    <w:rsid w:val="002537DD"/>
    <w:rsid w:val="0025461A"/>
    <w:rsid w:val="00254930"/>
    <w:rsid w:val="00254B74"/>
    <w:rsid w:val="00256E08"/>
    <w:rsid w:val="00257023"/>
    <w:rsid w:val="00257A02"/>
    <w:rsid w:val="002605DC"/>
    <w:rsid w:val="00260879"/>
    <w:rsid w:val="00260EE4"/>
    <w:rsid w:val="002627C7"/>
    <w:rsid w:val="00263522"/>
    <w:rsid w:val="00263EB5"/>
    <w:rsid w:val="00264005"/>
    <w:rsid w:val="00265793"/>
    <w:rsid w:val="002658F8"/>
    <w:rsid w:val="00266338"/>
    <w:rsid w:val="0026655A"/>
    <w:rsid w:val="0027051C"/>
    <w:rsid w:val="00270561"/>
    <w:rsid w:val="00271E60"/>
    <w:rsid w:val="00273049"/>
    <w:rsid w:val="00273740"/>
    <w:rsid w:val="002738EA"/>
    <w:rsid w:val="00274C15"/>
    <w:rsid w:val="00274FE1"/>
    <w:rsid w:val="002779FC"/>
    <w:rsid w:val="00280211"/>
    <w:rsid w:val="002807D9"/>
    <w:rsid w:val="002818D4"/>
    <w:rsid w:val="00281FB8"/>
    <w:rsid w:val="00282125"/>
    <w:rsid w:val="00282A25"/>
    <w:rsid w:val="002849E0"/>
    <w:rsid w:val="00286A03"/>
    <w:rsid w:val="00287C0E"/>
    <w:rsid w:val="00290213"/>
    <w:rsid w:val="00290F96"/>
    <w:rsid w:val="00290FB1"/>
    <w:rsid w:val="002913A7"/>
    <w:rsid w:val="00293B48"/>
    <w:rsid w:val="002952FC"/>
    <w:rsid w:val="00295C40"/>
    <w:rsid w:val="002A09D4"/>
    <w:rsid w:val="002A0ACB"/>
    <w:rsid w:val="002A11F8"/>
    <w:rsid w:val="002A13DA"/>
    <w:rsid w:val="002A152B"/>
    <w:rsid w:val="002A1716"/>
    <w:rsid w:val="002A1C5E"/>
    <w:rsid w:val="002A373E"/>
    <w:rsid w:val="002A4840"/>
    <w:rsid w:val="002A5793"/>
    <w:rsid w:val="002A5AB9"/>
    <w:rsid w:val="002A5B8F"/>
    <w:rsid w:val="002A6030"/>
    <w:rsid w:val="002A64AD"/>
    <w:rsid w:val="002A666B"/>
    <w:rsid w:val="002A694B"/>
    <w:rsid w:val="002B078F"/>
    <w:rsid w:val="002B24C3"/>
    <w:rsid w:val="002B290C"/>
    <w:rsid w:val="002B485C"/>
    <w:rsid w:val="002B5058"/>
    <w:rsid w:val="002B54DA"/>
    <w:rsid w:val="002B664A"/>
    <w:rsid w:val="002B71D9"/>
    <w:rsid w:val="002B782A"/>
    <w:rsid w:val="002C16F5"/>
    <w:rsid w:val="002C1E55"/>
    <w:rsid w:val="002C24AB"/>
    <w:rsid w:val="002C2CBF"/>
    <w:rsid w:val="002C2D14"/>
    <w:rsid w:val="002C2D8C"/>
    <w:rsid w:val="002C3816"/>
    <w:rsid w:val="002C385F"/>
    <w:rsid w:val="002C4113"/>
    <w:rsid w:val="002C4558"/>
    <w:rsid w:val="002C476B"/>
    <w:rsid w:val="002C4EDD"/>
    <w:rsid w:val="002C5B37"/>
    <w:rsid w:val="002C5CDA"/>
    <w:rsid w:val="002C63A7"/>
    <w:rsid w:val="002C6436"/>
    <w:rsid w:val="002C709D"/>
    <w:rsid w:val="002D0438"/>
    <w:rsid w:val="002D0D1C"/>
    <w:rsid w:val="002D0D5C"/>
    <w:rsid w:val="002D38F6"/>
    <w:rsid w:val="002D3E3E"/>
    <w:rsid w:val="002E01A5"/>
    <w:rsid w:val="002E24FF"/>
    <w:rsid w:val="002E5162"/>
    <w:rsid w:val="002E54FA"/>
    <w:rsid w:val="002E594D"/>
    <w:rsid w:val="002E5F1B"/>
    <w:rsid w:val="002E6768"/>
    <w:rsid w:val="002E76AD"/>
    <w:rsid w:val="002F2E02"/>
    <w:rsid w:val="002F50ED"/>
    <w:rsid w:val="002F5CB6"/>
    <w:rsid w:val="002F7689"/>
    <w:rsid w:val="002F7CBE"/>
    <w:rsid w:val="003015F6"/>
    <w:rsid w:val="00301776"/>
    <w:rsid w:val="00301889"/>
    <w:rsid w:val="003018AD"/>
    <w:rsid w:val="0030291D"/>
    <w:rsid w:val="003029E1"/>
    <w:rsid w:val="0030332C"/>
    <w:rsid w:val="00304094"/>
    <w:rsid w:val="003053DE"/>
    <w:rsid w:val="00306508"/>
    <w:rsid w:val="003066E1"/>
    <w:rsid w:val="00307051"/>
    <w:rsid w:val="00307C59"/>
    <w:rsid w:val="00307CD0"/>
    <w:rsid w:val="0031083B"/>
    <w:rsid w:val="00311706"/>
    <w:rsid w:val="00311D6F"/>
    <w:rsid w:val="00311ED9"/>
    <w:rsid w:val="00313CA6"/>
    <w:rsid w:val="0031424D"/>
    <w:rsid w:val="0031465E"/>
    <w:rsid w:val="00314B15"/>
    <w:rsid w:val="00315F43"/>
    <w:rsid w:val="003169FA"/>
    <w:rsid w:val="00316C30"/>
    <w:rsid w:val="0031763B"/>
    <w:rsid w:val="00317F55"/>
    <w:rsid w:val="003227AD"/>
    <w:rsid w:val="003232D5"/>
    <w:rsid w:val="00323C69"/>
    <w:rsid w:val="00325511"/>
    <w:rsid w:val="003264BD"/>
    <w:rsid w:val="0032663B"/>
    <w:rsid w:val="00326D49"/>
    <w:rsid w:val="00327676"/>
    <w:rsid w:val="00330CFA"/>
    <w:rsid w:val="00331D12"/>
    <w:rsid w:val="00331F02"/>
    <w:rsid w:val="003352E5"/>
    <w:rsid w:val="00336A96"/>
    <w:rsid w:val="003400E4"/>
    <w:rsid w:val="00340A95"/>
    <w:rsid w:val="00341867"/>
    <w:rsid w:val="00341DE4"/>
    <w:rsid w:val="003432BF"/>
    <w:rsid w:val="0034392E"/>
    <w:rsid w:val="0034422D"/>
    <w:rsid w:val="00344C19"/>
    <w:rsid w:val="0034507B"/>
    <w:rsid w:val="003451BF"/>
    <w:rsid w:val="003469A5"/>
    <w:rsid w:val="00347716"/>
    <w:rsid w:val="0035008D"/>
    <w:rsid w:val="0035039B"/>
    <w:rsid w:val="00350848"/>
    <w:rsid w:val="003511C0"/>
    <w:rsid w:val="00351CB7"/>
    <w:rsid w:val="00354202"/>
    <w:rsid w:val="0035451B"/>
    <w:rsid w:val="00355543"/>
    <w:rsid w:val="003559DB"/>
    <w:rsid w:val="003565E3"/>
    <w:rsid w:val="003575FD"/>
    <w:rsid w:val="00357951"/>
    <w:rsid w:val="00357BA6"/>
    <w:rsid w:val="00357DCA"/>
    <w:rsid w:val="00357F0A"/>
    <w:rsid w:val="00360753"/>
    <w:rsid w:val="00361A6C"/>
    <w:rsid w:val="00363694"/>
    <w:rsid w:val="003659BE"/>
    <w:rsid w:val="00366487"/>
    <w:rsid w:val="00367039"/>
    <w:rsid w:val="00370215"/>
    <w:rsid w:val="0037163C"/>
    <w:rsid w:val="003727B4"/>
    <w:rsid w:val="00372873"/>
    <w:rsid w:val="003739CA"/>
    <w:rsid w:val="00374BA7"/>
    <w:rsid w:val="0037647B"/>
    <w:rsid w:val="0037764F"/>
    <w:rsid w:val="003808B2"/>
    <w:rsid w:val="00380E2D"/>
    <w:rsid w:val="00380FDB"/>
    <w:rsid w:val="00381611"/>
    <w:rsid w:val="00382126"/>
    <w:rsid w:val="00382599"/>
    <w:rsid w:val="00382F93"/>
    <w:rsid w:val="003838C1"/>
    <w:rsid w:val="00385017"/>
    <w:rsid w:val="00385C16"/>
    <w:rsid w:val="00390B37"/>
    <w:rsid w:val="0039130F"/>
    <w:rsid w:val="00391B9E"/>
    <w:rsid w:val="00391D64"/>
    <w:rsid w:val="00392931"/>
    <w:rsid w:val="00392A32"/>
    <w:rsid w:val="00393A51"/>
    <w:rsid w:val="003947D0"/>
    <w:rsid w:val="003959C1"/>
    <w:rsid w:val="003963C0"/>
    <w:rsid w:val="00396A46"/>
    <w:rsid w:val="003976CB"/>
    <w:rsid w:val="00397DE7"/>
    <w:rsid w:val="003A0A96"/>
    <w:rsid w:val="003A1B9E"/>
    <w:rsid w:val="003A1E32"/>
    <w:rsid w:val="003A207A"/>
    <w:rsid w:val="003A20F0"/>
    <w:rsid w:val="003A2768"/>
    <w:rsid w:val="003A2BFB"/>
    <w:rsid w:val="003A3E75"/>
    <w:rsid w:val="003A4521"/>
    <w:rsid w:val="003A4B9F"/>
    <w:rsid w:val="003B100E"/>
    <w:rsid w:val="003B1020"/>
    <w:rsid w:val="003B23C0"/>
    <w:rsid w:val="003B290D"/>
    <w:rsid w:val="003B3D09"/>
    <w:rsid w:val="003B5FB0"/>
    <w:rsid w:val="003B6BB4"/>
    <w:rsid w:val="003B6D11"/>
    <w:rsid w:val="003C0253"/>
    <w:rsid w:val="003C0EEA"/>
    <w:rsid w:val="003C1D33"/>
    <w:rsid w:val="003C30BA"/>
    <w:rsid w:val="003C4AD1"/>
    <w:rsid w:val="003C4EC9"/>
    <w:rsid w:val="003C5641"/>
    <w:rsid w:val="003C778E"/>
    <w:rsid w:val="003C7C38"/>
    <w:rsid w:val="003D0800"/>
    <w:rsid w:val="003D0AF9"/>
    <w:rsid w:val="003D0CE3"/>
    <w:rsid w:val="003D2D6D"/>
    <w:rsid w:val="003D2FC1"/>
    <w:rsid w:val="003D3AC5"/>
    <w:rsid w:val="003D3F91"/>
    <w:rsid w:val="003D41CE"/>
    <w:rsid w:val="003D5084"/>
    <w:rsid w:val="003D7419"/>
    <w:rsid w:val="003D7667"/>
    <w:rsid w:val="003D7E0D"/>
    <w:rsid w:val="003E03FA"/>
    <w:rsid w:val="003E0E40"/>
    <w:rsid w:val="003E1DCF"/>
    <w:rsid w:val="003E227E"/>
    <w:rsid w:val="003E2ADB"/>
    <w:rsid w:val="003E31CF"/>
    <w:rsid w:val="003E4A42"/>
    <w:rsid w:val="003E4DFE"/>
    <w:rsid w:val="003E5BCE"/>
    <w:rsid w:val="003F1602"/>
    <w:rsid w:val="003F1D82"/>
    <w:rsid w:val="003F2485"/>
    <w:rsid w:val="003F2806"/>
    <w:rsid w:val="003F2B68"/>
    <w:rsid w:val="003F2F82"/>
    <w:rsid w:val="003F3058"/>
    <w:rsid w:val="003F3079"/>
    <w:rsid w:val="003F522A"/>
    <w:rsid w:val="003F6EE5"/>
    <w:rsid w:val="003F7156"/>
    <w:rsid w:val="003F7370"/>
    <w:rsid w:val="003F7BEC"/>
    <w:rsid w:val="003F7EE3"/>
    <w:rsid w:val="00400B0D"/>
    <w:rsid w:val="00402065"/>
    <w:rsid w:val="00402CA4"/>
    <w:rsid w:val="00402F9E"/>
    <w:rsid w:val="00404404"/>
    <w:rsid w:val="0040440A"/>
    <w:rsid w:val="00404A12"/>
    <w:rsid w:val="004067A0"/>
    <w:rsid w:val="00407391"/>
    <w:rsid w:val="00407A02"/>
    <w:rsid w:val="00407BE0"/>
    <w:rsid w:val="00410175"/>
    <w:rsid w:val="004101D7"/>
    <w:rsid w:val="00410A80"/>
    <w:rsid w:val="00411402"/>
    <w:rsid w:val="00411584"/>
    <w:rsid w:val="00411CBF"/>
    <w:rsid w:val="00413E4D"/>
    <w:rsid w:val="00414293"/>
    <w:rsid w:val="0041621F"/>
    <w:rsid w:val="00417043"/>
    <w:rsid w:val="00417210"/>
    <w:rsid w:val="00417B61"/>
    <w:rsid w:val="00417E84"/>
    <w:rsid w:val="00421390"/>
    <w:rsid w:val="004232E8"/>
    <w:rsid w:val="00424DFF"/>
    <w:rsid w:val="00425744"/>
    <w:rsid w:val="00425A1E"/>
    <w:rsid w:val="00426036"/>
    <w:rsid w:val="004260AC"/>
    <w:rsid w:val="00426B8A"/>
    <w:rsid w:val="004272E5"/>
    <w:rsid w:val="00430587"/>
    <w:rsid w:val="00431E58"/>
    <w:rsid w:val="004354AC"/>
    <w:rsid w:val="00435821"/>
    <w:rsid w:val="004362DE"/>
    <w:rsid w:val="00436471"/>
    <w:rsid w:val="00436D44"/>
    <w:rsid w:val="004403D1"/>
    <w:rsid w:val="00440416"/>
    <w:rsid w:val="00440556"/>
    <w:rsid w:val="0044082F"/>
    <w:rsid w:val="00440BB0"/>
    <w:rsid w:val="0044264A"/>
    <w:rsid w:val="00442DC5"/>
    <w:rsid w:val="0044402F"/>
    <w:rsid w:val="00445C50"/>
    <w:rsid w:val="00445CB1"/>
    <w:rsid w:val="00446014"/>
    <w:rsid w:val="0044662E"/>
    <w:rsid w:val="00446C53"/>
    <w:rsid w:val="00446E2F"/>
    <w:rsid w:val="00447BD4"/>
    <w:rsid w:val="00450468"/>
    <w:rsid w:val="00450970"/>
    <w:rsid w:val="0045223A"/>
    <w:rsid w:val="00452D4A"/>
    <w:rsid w:val="00454943"/>
    <w:rsid w:val="00455815"/>
    <w:rsid w:val="00455E27"/>
    <w:rsid w:val="00456B40"/>
    <w:rsid w:val="00457FBC"/>
    <w:rsid w:val="00460A05"/>
    <w:rsid w:val="004610F5"/>
    <w:rsid w:val="004615EA"/>
    <w:rsid w:val="00461BEC"/>
    <w:rsid w:val="004632C4"/>
    <w:rsid w:val="00463469"/>
    <w:rsid w:val="00464844"/>
    <w:rsid w:val="00465FD7"/>
    <w:rsid w:val="004666D0"/>
    <w:rsid w:val="00467540"/>
    <w:rsid w:val="004702C5"/>
    <w:rsid w:val="00470C07"/>
    <w:rsid w:val="004743DB"/>
    <w:rsid w:val="00474914"/>
    <w:rsid w:val="00475203"/>
    <w:rsid w:val="00475695"/>
    <w:rsid w:val="00475F45"/>
    <w:rsid w:val="00480CDE"/>
    <w:rsid w:val="00480FDD"/>
    <w:rsid w:val="00482A7F"/>
    <w:rsid w:val="004835CF"/>
    <w:rsid w:val="00484787"/>
    <w:rsid w:val="004851E7"/>
    <w:rsid w:val="00487EB1"/>
    <w:rsid w:val="00490918"/>
    <w:rsid w:val="00490FC8"/>
    <w:rsid w:val="00491E80"/>
    <w:rsid w:val="00492892"/>
    <w:rsid w:val="00493BE2"/>
    <w:rsid w:val="0049537D"/>
    <w:rsid w:val="00495B6C"/>
    <w:rsid w:val="00495BD2"/>
    <w:rsid w:val="00495DDD"/>
    <w:rsid w:val="00495FFB"/>
    <w:rsid w:val="0049664D"/>
    <w:rsid w:val="004A3132"/>
    <w:rsid w:val="004A3C8D"/>
    <w:rsid w:val="004A3D42"/>
    <w:rsid w:val="004A3F76"/>
    <w:rsid w:val="004A4562"/>
    <w:rsid w:val="004A555B"/>
    <w:rsid w:val="004A5B00"/>
    <w:rsid w:val="004A6221"/>
    <w:rsid w:val="004A62B3"/>
    <w:rsid w:val="004A6A87"/>
    <w:rsid w:val="004A6E1D"/>
    <w:rsid w:val="004A7C5E"/>
    <w:rsid w:val="004B1B25"/>
    <w:rsid w:val="004B2767"/>
    <w:rsid w:val="004B5792"/>
    <w:rsid w:val="004C3F25"/>
    <w:rsid w:val="004C492C"/>
    <w:rsid w:val="004C5A5E"/>
    <w:rsid w:val="004C5F71"/>
    <w:rsid w:val="004C63B4"/>
    <w:rsid w:val="004C692F"/>
    <w:rsid w:val="004D074F"/>
    <w:rsid w:val="004D115D"/>
    <w:rsid w:val="004D1B80"/>
    <w:rsid w:val="004D2810"/>
    <w:rsid w:val="004D5B69"/>
    <w:rsid w:val="004D74FB"/>
    <w:rsid w:val="004D7D99"/>
    <w:rsid w:val="004E02BB"/>
    <w:rsid w:val="004E0F21"/>
    <w:rsid w:val="004E11A8"/>
    <w:rsid w:val="004E11CC"/>
    <w:rsid w:val="004E174E"/>
    <w:rsid w:val="004E17B1"/>
    <w:rsid w:val="004E1C09"/>
    <w:rsid w:val="004E3609"/>
    <w:rsid w:val="004E45B7"/>
    <w:rsid w:val="004E4867"/>
    <w:rsid w:val="004E5634"/>
    <w:rsid w:val="004E5B22"/>
    <w:rsid w:val="004E5D12"/>
    <w:rsid w:val="004E691F"/>
    <w:rsid w:val="004E6A4D"/>
    <w:rsid w:val="004E736E"/>
    <w:rsid w:val="004E7C95"/>
    <w:rsid w:val="004E7CC3"/>
    <w:rsid w:val="004F1D2E"/>
    <w:rsid w:val="004F2146"/>
    <w:rsid w:val="004F2C6D"/>
    <w:rsid w:val="004F2F1E"/>
    <w:rsid w:val="004F4B61"/>
    <w:rsid w:val="004F6FBD"/>
    <w:rsid w:val="00500261"/>
    <w:rsid w:val="00500E81"/>
    <w:rsid w:val="00500F60"/>
    <w:rsid w:val="005012B8"/>
    <w:rsid w:val="005034E6"/>
    <w:rsid w:val="00503BDE"/>
    <w:rsid w:val="005046B8"/>
    <w:rsid w:val="00504F71"/>
    <w:rsid w:val="005054BC"/>
    <w:rsid w:val="0050604A"/>
    <w:rsid w:val="00506602"/>
    <w:rsid w:val="00506669"/>
    <w:rsid w:val="00506822"/>
    <w:rsid w:val="00510274"/>
    <w:rsid w:val="00510B66"/>
    <w:rsid w:val="005119C7"/>
    <w:rsid w:val="00511E3F"/>
    <w:rsid w:val="0051275B"/>
    <w:rsid w:val="00512EB1"/>
    <w:rsid w:val="00514C6E"/>
    <w:rsid w:val="00515119"/>
    <w:rsid w:val="0051528D"/>
    <w:rsid w:val="00516B7D"/>
    <w:rsid w:val="00520516"/>
    <w:rsid w:val="00520917"/>
    <w:rsid w:val="00520B9A"/>
    <w:rsid w:val="0052246C"/>
    <w:rsid w:val="00522B8A"/>
    <w:rsid w:val="0052333B"/>
    <w:rsid w:val="005234DA"/>
    <w:rsid w:val="00523C9D"/>
    <w:rsid w:val="00524242"/>
    <w:rsid w:val="005244A3"/>
    <w:rsid w:val="005253BB"/>
    <w:rsid w:val="0052662B"/>
    <w:rsid w:val="005266CE"/>
    <w:rsid w:val="005277DD"/>
    <w:rsid w:val="00527820"/>
    <w:rsid w:val="00530447"/>
    <w:rsid w:val="00530DF3"/>
    <w:rsid w:val="00532AB8"/>
    <w:rsid w:val="00533AFD"/>
    <w:rsid w:val="00533D2F"/>
    <w:rsid w:val="0053425B"/>
    <w:rsid w:val="00534280"/>
    <w:rsid w:val="00534CD2"/>
    <w:rsid w:val="00534E99"/>
    <w:rsid w:val="005357B6"/>
    <w:rsid w:val="00536BC1"/>
    <w:rsid w:val="005376AD"/>
    <w:rsid w:val="005410D9"/>
    <w:rsid w:val="0054152A"/>
    <w:rsid w:val="00541A2B"/>
    <w:rsid w:val="00542040"/>
    <w:rsid w:val="00542B0E"/>
    <w:rsid w:val="005441AC"/>
    <w:rsid w:val="00544F87"/>
    <w:rsid w:val="00545D96"/>
    <w:rsid w:val="0054613A"/>
    <w:rsid w:val="00546A73"/>
    <w:rsid w:val="00546C6A"/>
    <w:rsid w:val="00550F80"/>
    <w:rsid w:val="00551306"/>
    <w:rsid w:val="00551462"/>
    <w:rsid w:val="00551839"/>
    <w:rsid w:val="005518E2"/>
    <w:rsid w:val="00551B25"/>
    <w:rsid w:val="00553157"/>
    <w:rsid w:val="005537BE"/>
    <w:rsid w:val="005545CA"/>
    <w:rsid w:val="00554F1D"/>
    <w:rsid w:val="005550D7"/>
    <w:rsid w:val="00555891"/>
    <w:rsid w:val="00555E26"/>
    <w:rsid w:val="005567CE"/>
    <w:rsid w:val="00557CEC"/>
    <w:rsid w:val="00557EB0"/>
    <w:rsid w:val="005602BB"/>
    <w:rsid w:val="0056094C"/>
    <w:rsid w:val="005612AD"/>
    <w:rsid w:val="00562651"/>
    <w:rsid w:val="00563651"/>
    <w:rsid w:val="00566EBA"/>
    <w:rsid w:val="0057000B"/>
    <w:rsid w:val="00570675"/>
    <w:rsid w:val="0057209D"/>
    <w:rsid w:val="005720F3"/>
    <w:rsid w:val="00572145"/>
    <w:rsid w:val="00572923"/>
    <w:rsid w:val="00572A18"/>
    <w:rsid w:val="00572F4D"/>
    <w:rsid w:val="00574044"/>
    <w:rsid w:val="00575B8B"/>
    <w:rsid w:val="0057632E"/>
    <w:rsid w:val="00576366"/>
    <w:rsid w:val="0057637E"/>
    <w:rsid w:val="00576C6B"/>
    <w:rsid w:val="005777E6"/>
    <w:rsid w:val="0058018D"/>
    <w:rsid w:val="00580251"/>
    <w:rsid w:val="005803DF"/>
    <w:rsid w:val="005806AB"/>
    <w:rsid w:val="005820CC"/>
    <w:rsid w:val="005822F2"/>
    <w:rsid w:val="00582ED8"/>
    <w:rsid w:val="00586D96"/>
    <w:rsid w:val="00587398"/>
    <w:rsid w:val="00587C3C"/>
    <w:rsid w:val="00590329"/>
    <w:rsid w:val="005911CF"/>
    <w:rsid w:val="00591A08"/>
    <w:rsid w:val="0059214D"/>
    <w:rsid w:val="00593280"/>
    <w:rsid w:val="00594901"/>
    <w:rsid w:val="00596B1A"/>
    <w:rsid w:val="00596B71"/>
    <w:rsid w:val="00596CC0"/>
    <w:rsid w:val="00596DDE"/>
    <w:rsid w:val="005A0AF4"/>
    <w:rsid w:val="005A2B9E"/>
    <w:rsid w:val="005A5C83"/>
    <w:rsid w:val="005A6354"/>
    <w:rsid w:val="005A65E8"/>
    <w:rsid w:val="005A6CE1"/>
    <w:rsid w:val="005A6E19"/>
    <w:rsid w:val="005A742D"/>
    <w:rsid w:val="005A7791"/>
    <w:rsid w:val="005A78C4"/>
    <w:rsid w:val="005A7FD8"/>
    <w:rsid w:val="005B02DB"/>
    <w:rsid w:val="005B151D"/>
    <w:rsid w:val="005B27EA"/>
    <w:rsid w:val="005B27EF"/>
    <w:rsid w:val="005B4FEC"/>
    <w:rsid w:val="005B7184"/>
    <w:rsid w:val="005B7698"/>
    <w:rsid w:val="005C0CBA"/>
    <w:rsid w:val="005C0CE9"/>
    <w:rsid w:val="005C109D"/>
    <w:rsid w:val="005C19FE"/>
    <w:rsid w:val="005C21E8"/>
    <w:rsid w:val="005C27AB"/>
    <w:rsid w:val="005C29FA"/>
    <w:rsid w:val="005C3EC0"/>
    <w:rsid w:val="005C4386"/>
    <w:rsid w:val="005C48A5"/>
    <w:rsid w:val="005C5F09"/>
    <w:rsid w:val="005C783B"/>
    <w:rsid w:val="005C78E6"/>
    <w:rsid w:val="005D1AFC"/>
    <w:rsid w:val="005D33D0"/>
    <w:rsid w:val="005D4774"/>
    <w:rsid w:val="005D4940"/>
    <w:rsid w:val="005D5CD3"/>
    <w:rsid w:val="005D724A"/>
    <w:rsid w:val="005E0613"/>
    <w:rsid w:val="005E0AA5"/>
    <w:rsid w:val="005E19C3"/>
    <w:rsid w:val="005E2010"/>
    <w:rsid w:val="005E207E"/>
    <w:rsid w:val="005E2B2C"/>
    <w:rsid w:val="005E2B5A"/>
    <w:rsid w:val="005E2CD9"/>
    <w:rsid w:val="005E30F3"/>
    <w:rsid w:val="005E3150"/>
    <w:rsid w:val="005E3755"/>
    <w:rsid w:val="005E4867"/>
    <w:rsid w:val="005E5C0D"/>
    <w:rsid w:val="005E6236"/>
    <w:rsid w:val="005E694F"/>
    <w:rsid w:val="005E6AE1"/>
    <w:rsid w:val="005E734C"/>
    <w:rsid w:val="005E77A1"/>
    <w:rsid w:val="005F007F"/>
    <w:rsid w:val="005F0BA1"/>
    <w:rsid w:val="005F36C3"/>
    <w:rsid w:val="005F4604"/>
    <w:rsid w:val="005F50F1"/>
    <w:rsid w:val="005F5301"/>
    <w:rsid w:val="005F5751"/>
    <w:rsid w:val="005F578F"/>
    <w:rsid w:val="005F5C45"/>
    <w:rsid w:val="005F5F54"/>
    <w:rsid w:val="005F6062"/>
    <w:rsid w:val="005F68C7"/>
    <w:rsid w:val="00600CE6"/>
    <w:rsid w:val="00601239"/>
    <w:rsid w:val="006016C3"/>
    <w:rsid w:val="00601FA1"/>
    <w:rsid w:val="0060279E"/>
    <w:rsid w:val="006037CD"/>
    <w:rsid w:val="00604631"/>
    <w:rsid w:val="0060468F"/>
    <w:rsid w:val="00605614"/>
    <w:rsid w:val="00605B74"/>
    <w:rsid w:val="006061C2"/>
    <w:rsid w:val="0060632A"/>
    <w:rsid w:val="00606AC9"/>
    <w:rsid w:val="00610B1A"/>
    <w:rsid w:val="00610CE3"/>
    <w:rsid w:val="006114E8"/>
    <w:rsid w:val="00611A16"/>
    <w:rsid w:val="00612AD8"/>
    <w:rsid w:val="00612F29"/>
    <w:rsid w:val="0061353A"/>
    <w:rsid w:val="00614118"/>
    <w:rsid w:val="00614DB0"/>
    <w:rsid w:val="0061502F"/>
    <w:rsid w:val="00615CB6"/>
    <w:rsid w:val="00615EEA"/>
    <w:rsid w:val="00616029"/>
    <w:rsid w:val="006201F4"/>
    <w:rsid w:val="006209F6"/>
    <w:rsid w:val="00621268"/>
    <w:rsid w:val="006221CE"/>
    <w:rsid w:val="00622D6A"/>
    <w:rsid w:val="0062475A"/>
    <w:rsid w:val="00625897"/>
    <w:rsid w:val="00626B02"/>
    <w:rsid w:val="00626EF2"/>
    <w:rsid w:val="0063092E"/>
    <w:rsid w:val="00631428"/>
    <w:rsid w:val="00632268"/>
    <w:rsid w:val="00632A7D"/>
    <w:rsid w:val="00633890"/>
    <w:rsid w:val="00635067"/>
    <w:rsid w:val="00636539"/>
    <w:rsid w:val="00637430"/>
    <w:rsid w:val="006401CA"/>
    <w:rsid w:val="006404A5"/>
    <w:rsid w:val="0064082C"/>
    <w:rsid w:val="00642542"/>
    <w:rsid w:val="00644965"/>
    <w:rsid w:val="006456CA"/>
    <w:rsid w:val="006456FB"/>
    <w:rsid w:val="00645EE5"/>
    <w:rsid w:val="006462DE"/>
    <w:rsid w:val="00646825"/>
    <w:rsid w:val="00646D6B"/>
    <w:rsid w:val="00647192"/>
    <w:rsid w:val="00647456"/>
    <w:rsid w:val="006516EB"/>
    <w:rsid w:val="00651DB9"/>
    <w:rsid w:val="00652A50"/>
    <w:rsid w:val="00652E59"/>
    <w:rsid w:val="006542D0"/>
    <w:rsid w:val="006549A0"/>
    <w:rsid w:val="0065540E"/>
    <w:rsid w:val="006562B0"/>
    <w:rsid w:val="00656978"/>
    <w:rsid w:val="00657D6B"/>
    <w:rsid w:val="00660049"/>
    <w:rsid w:val="00660E83"/>
    <w:rsid w:val="0066112B"/>
    <w:rsid w:val="00662FA5"/>
    <w:rsid w:val="006635D0"/>
    <w:rsid w:val="006648C5"/>
    <w:rsid w:val="00665827"/>
    <w:rsid w:val="00667B89"/>
    <w:rsid w:val="00670CDA"/>
    <w:rsid w:val="00671773"/>
    <w:rsid w:val="00672539"/>
    <w:rsid w:val="00673313"/>
    <w:rsid w:val="0067369D"/>
    <w:rsid w:val="00673B5A"/>
    <w:rsid w:val="00673E8A"/>
    <w:rsid w:val="00674D47"/>
    <w:rsid w:val="00677C78"/>
    <w:rsid w:val="00680AE8"/>
    <w:rsid w:val="00681BF6"/>
    <w:rsid w:val="0068202D"/>
    <w:rsid w:val="006837C0"/>
    <w:rsid w:val="006847ED"/>
    <w:rsid w:val="00684804"/>
    <w:rsid w:val="00684841"/>
    <w:rsid w:val="00684E32"/>
    <w:rsid w:val="00685E81"/>
    <w:rsid w:val="00686BF6"/>
    <w:rsid w:val="00690E19"/>
    <w:rsid w:val="006922A8"/>
    <w:rsid w:val="006923B4"/>
    <w:rsid w:val="00692CE4"/>
    <w:rsid w:val="0069571A"/>
    <w:rsid w:val="00696321"/>
    <w:rsid w:val="00696B7D"/>
    <w:rsid w:val="006A0378"/>
    <w:rsid w:val="006A03B3"/>
    <w:rsid w:val="006A110D"/>
    <w:rsid w:val="006A129A"/>
    <w:rsid w:val="006A2B0A"/>
    <w:rsid w:val="006A3F9D"/>
    <w:rsid w:val="006A4D60"/>
    <w:rsid w:val="006A620A"/>
    <w:rsid w:val="006A7840"/>
    <w:rsid w:val="006A7C1B"/>
    <w:rsid w:val="006A7FF9"/>
    <w:rsid w:val="006B1E71"/>
    <w:rsid w:val="006B36EF"/>
    <w:rsid w:val="006B39DB"/>
    <w:rsid w:val="006B4CAB"/>
    <w:rsid w:val="006B52A3"/>
    <w:rsid w:val="006B52FE"/>
    <w:rsid w:val="006B538F"/>
    <w:rsid w:val="006B586F"/>
    <w:rsid w:val="006B66CC"/>
    <w:rsid w:val="006B79BC"/>
    <w:rsid w:val="006B7A39"/>
    <w:rsid w:val="006B7B0E"/>
    <w:rsid w:val="006B7B3F"/>
    <w:rsid w:val="006C13B9"/>
    <w:rsid w:val="006C1508"/>
    <w:rsid w:val="006C2C49"/>
    <w:rsid w:val="006C34F6"/>
    <w:rsid w:val="006C391F"/>
    <w:rsid w:val="006C3AD5"/>
    <w:rsid w:val="006C3D51"/>
    <w:rsid w:val="006C471D"/>
    <w:rsid w:val="006C519A"/>
    <w:rsid w:val="006C58AD"/>
    <w:rsid w:val="006C64C7"/>
    <w:rsid w:val="006C6DEC"/>
    <w:rsid w:val="006C6E83"/>
    <w:rsid w:val="006C7083"/>
    <w:rsid w:val="006C7BDE"/>
    <w:rsid w:val="006C7CF8"/>
    <w:rsid w:val="006D0996"/>
    <w:rsid w:val="006D0B1B"/>
    <w:rsid w:val="006D0B7A"/>
    <w:rsid w:val="006D229F"/>
    <w:rsid w:val="006D28C8"/>
    <w:rsid w:val="006D2E87"/>
    <w:rsid w:val="006D30B4"/>
    <w:rsid w:val="006D32CE"/>
    <w:rsid w:val="006D457E"/>
    <w:rsid w:val="006D472F"/>
    <w:rsid w:val="006D5A19"/>
    <w:rsid w:val="006D5AA6"/>
    <w:rsid w:val="006D6DC8"/>
    <w:rsid w:val="006D6F6F"/>
    <w:rsid w:val="006E019F"/>
    <w:rsid w:val="006E0344"/>
    <w:rsid w:val="006E13B0"/>
    <w:rsid w:val="006E156B"/>
    <w:rsid w:val="006E23C5"/>
    <w:rsid w:val="006E2D76"/>
    <w:rsid w:val="006E5CBE"/>
    <w:rsid w:val="006E6668"/>
    <w:rsid w:val="006E6B75"/>
    <w:rsid w:val="006E7AC6"/>
    <w:rsid w:val="006E7D3B"/>
    <w:rsid w:val="006F0D44"/>
    <w:rsid w:val="006F14B6"/>
    <w:rsid w:val="006F3070"/>
    <w:rsid w:val="006F36F2"/>
    <w:rsid w:val="006F3B9D"/>
    <w:rsid w:val="006F4262"/>
    <w:rsid w:val="006F51C4"/>
    <w:rsid w:val="006F59AD"/>
    <w:rsid w:val="006F7163"/>
    <w:rsid w:val="006F7BD5"/>
    <w:rsid w:val="00701884"/>
    <w:rsid w:val="00702088"/>
    <w:rsid w:val="00702B46"/>
    <w:rsid w:val="007030B2"/>
    <w:rsid w:val="00703711"/>
    <w:rsid w:val="00704945"/>
    <w:rsid w:val="007058E1"/>
    <w:rsid w:val="00706BC0"/>
    <w:rsid w:val="00710980"/>
    <w:rsid w:val="00712202"/>
    <w:rsid w:val="00712309"/>
    <w:rsid w:val="00713DA8"/>
    <w:rsid w:val="00714CD8"/>
    <w:rsid w:val="00715BC9"/>
    <w:rsid w:val="007164E3"/>
    <w:rsid w:val="00716880"/>
    <w:rsid w:val="00717A79"/>
    <w:rsid w:val="00720388"/>
    <w:rsid w:val="0072045F"/>
    <w:rsid w:val="00720478"/>
    <w:rsid w:val="0072175B"/>
    <w:rsid w:val="0072194D"/>
    <w:rsid w:val="0072265E"/>
    <w:rsid w:val="007248CF"/>
    <w:rsid w:val="00724DC1"/>
    <w:rsid w:val="00726CF0"/>
    <w:rsid w:val="007316FE"/>
    <w:rsid w:val="00731DA3"/>
    <w:rsid w:val="00733522"/>
    <w:rsid w:val="0073356F"/>
    <w:rsid w:val="00733627"/>
    <w:rsid w:val="007336D3"/>
    <w:rsid w:val="0073405B"/>
    <w:rsid w:val="0073482F"/>
    <w:rsid w:val="007352FB"/>
    <w:rsid w:val="007361F7"/>
    <w:rsid w:val="00736B3E"/>
    <w:rsid w:val="00736C8B"/>
    <w:rsid w:val="00740739"/>
    <w:rsid w:val="0074265C"/>
    <w:rsid w:val="007436FC"/>
    <w:rsid w:val="00744423"/>
    <w:rsid w:val="00745C81"/>
    <w:rsid w:val="0074669E"/>
    <w:rsid w:val="00746E14"/>
    <w:rsid w:val="00746FA6"/>
    <w:rsid w:val="00747BF8"/>
    <w:rsid w:val="0075257D"/>
    <w:rsid w:val="00752726"/>
    <w:rsid w:val="00753978"/>
    <w:rsid w:val="007545D2"/>
    <w:rsid w:val="007553D2"/>
    <w:rsid w:val="00756722"/>
    <w:rsid w:val="00756B24"/>
    <w:rsid w:val="007572A0"/>
    <w:rsid w:val="007573F7"/>
    <w:rsid w:val="007616EC"/>
    <w:rsid w:val="00763314"/>
    <w:rsid w:val="0076388D"/>
    <w:rsid w:val="00764BF1"/>
    <w:rsid w:val="007665D8"/>
    <w:rsid w:val="007707A1"/>
    <w:rsid w:val="00770E3B"/>
    <w:rsid w:val="00771F44"/>
    <w:rsid w:val="0077334C"/>
    <w:rsid w:val="00773540"/>
    <w:rsid w:val="00774AE2"/>
    <w:rsid w:val="0077578F"/>
    <w:rsid w:val="007759AF"/>
    <w:rsid w:val="0077678B"/>
    <w:rsid w:val="007767E1"/>
    <w:rsid w:val="00776C98"/>
    <w:rsid w:val="007775C9"/>
    <w:rsid w:val="007777D9"/>
    <w:rsid w:val="00777AAF"/>
    <w:rsid w:val="00777BEF"/>
    <w:rsid w:val="007808DF"/>
    <w:rsid w:val="00780F43"/>
    <w:rsid w:val="00781C63"/>
    <w:rsid w:val="00781D36"/>
    <w:rsid w:val="00782964"/>
    <w:rsid w:val="007832FE"/>
    <w:rsid w:val="00784A0B"/>
    <w:rsid w:val="00785CC9"/>
    <w:rsid w:val="00787A93"/>
    <w:rsid w:val="00787F42"/>
    <w:rsid w:val="0079000B"/>
    <w:rsid w:val="00791200"/>
    <w:rsid w:val="00791457"/>
    <w:rsid w:val="00791797"/>
    <w:rsid w:val="00792091"/>
    <w:rsid w:val="00793086"/>
    <w:rsid w:val="007932A6"/>
    <w:rsid w:val="0079460D"/>
    <w:rsid w:val="00794747"/>
    <w:rsid w:val="00795290"/>
    <w:rsid w:val="007952EB"/>
    <w:rsid w:val="007957DB"/>
    <w:rsid w:val="00795857"/>
    <w:rsid w:val="00795B2D"/>
    <w:rsid w:val="00797B74"/>
    <w:rsid w:val="007A13CA"/>
    <w:rsid w:val="007A185F"/>
    <w:rsid w:val="007A1D24"/>
    <w:rsid w:val="007A2557"/>
    <w:rsid w:val="007A292E"/>
    <w:rsid w:val="007A2D0F"/>
    <w:rsid w:val="007A36CE"/>
    <w:rsid w:val="007A45DD"/>
    <w:rsid w:val="007A5FAF"/>
    <w:rsid w:val="007A79DB"/>
    <w:rsid w:val="007A7EF5"/>
    <w:rsid w:val="007B0892"/>
    <w:rsid w:val="007B12B1"/>
    <w:rsid w:val="007B1892"/>
    <w:rsid w:val="007B295A"/>
    <w:rsid w:val="007B3203"/>
    <w:rsid w:val="007B36A8"/>
    <w:rsid w:val="007B3F59"/>
    <w:rsid w:val="007B4B4C"/>
    <w:rsid w:val="007B549E"/>
    <w:rsid w:val="007B61B2"/>
    <w:rsid w:val="007B633B"/>
    <w:rsid w:val="007B6F50"/>
    <w:rsid w:val="007C0789"/>
    <w:rsid w:val="007C0F91"/>
    <w:rsid w:val="007C1D38"/>
    <w:rsid w:val="007C3BAE"/>
    <w:rsid w:val="007C43FB"/>
    <w:rsid w:val="007C7855"/>
    <w:rsid w:val="007D0DFB"/>
    <w:rsid w:val="007D103E"/>
    <w:rsid w:val="007D1F18"/>
    <w:rsid w:val="007D302D"/>
    <w:rsid w:val="007D36A5"/>
    <w:rsid w:val="007D4B77"/>
    <w:rsid w:val="007D5B74"/>
    <w:rsid w:val="007D5DB6"/>
    <w:rsid w:val="007E0303"/>
    <w:rsid w:val="007E10F1"/>
    <w:rsid w:val="007E131A"/>
    <w:rsid w:val="007E1349"/>
    <w:rsid w:val="007E17FE"/>
    <w:rsid w:val="007E24CF"/>
    <w:rsid w:val="007E2B2C"/>
    <w:rsid w:val="007E2CEB"/>
    <w:rsid w:val="007E31FE"/>
    <w:rsid w:val="007E3B46"/>
    <w:rsid w:val="007E3E79"/>
    <w:rsid w:val="007E46DD"/>
    <w:rsid w:val="007E4912"/>
    <w:rsid w:val="007E4E56"/>
    <w:rsid w:val="007E5D34"/>
    <w:rsid w:val="007E60C6"/>
    <w:rsid w:val="007E7A8D"/>
    <w:rsid w:val="007F1CE6"/>
    <w:rsid w:val="007F1F92"/>
    <w:rsid w:val="007F2034"/>
    <w:rsid w:val="007F26C7"/>
    <w:rsid w:val="007F423C"/>
    <w:rsid w:val="007F4E42"/>
    <w:rsid w:val="007F55FB"/>
    <w:rsid w:val="007F56C7"/>
    <w:rsid w:val="007F5723"/>
    <w:rsid w:val="007F57AC"/>
    <w:rsid w:val="007F586F"/>
    <w:rsid w:val="007F5FF1"/>
    <w:rsid w:val="007F78A6"/>
    <w:rsid w:val="00800DE6"/>
    <w:rsid w:val="00801454"/>
    <w:rsid w:val="008019FD"/>
    <w:rsid w:val="008028B2"/>
    <w:rsid w:val="00802D67"/>
    <w:rsid w:val="00802F08"/>
    <w:rsid w:val="00802F10"/>
    <w:rsid w:val="008038F8"/>
    <w:rsid w:val="00803BAC"/>
    <w:rsid w:val="00805883"/>
    <w:rsid w:val="00806E92"/>
    <w:rsid w:val="0080775D"/>
    <w:rsid w:val="00807F4B"/>
    <w:rsid w:val="00811F9C"/>
    <w:rsid w:val="00812A46"/>
    <w:rsid w:val="00812EF8"/>
    <w:rsid w:val="00814289"/>
    <w:rsid w:val="008144F3"/>
    <w:rsid w:val="00816031"/>
    <w:rsid w:val="008177FA"/>
    <w:rsid w:val="0082027D"/>
    <w:rsid w:val="00820E5F"/>
    <w:rsid w:val="00821F1B"/>
    <w:rsid w:val="00822116"/>
    <w:rsid w:val="00822BA5"/>
    <w:rsid w:val="0082447F"/>
    <w:rsid w:val="00826098"/>
    <w:rsid w:val="0082612C"/>
    <w:rsid w:val="008264FD"/>
    <w:rsid w:val="00826992"/>
    <w:rsid w:val="00827533"/>
    <w:rsid w:val="00827A1B"/>
    <w:rsid w:val="00830DCF"/>
    <w:rsid w:val="008313EF"/>
    <w:rsid w:val="0083153B"/>
    <w:rsid w:val="0083162E"/>
    <w:rsid w:val="00832C6F"/>
    <w:rsid w:val="008334A8"/>
    <w:rsid w:val="008342E5"/>
    <w:rsid w:val="008344CB"/>
    <w:rsid w:val="0083513E"/>
    <w:rsid w:val="008366CB"/>
    <w:rsid w:val="008366E7"/>
    <w:rsid w:val="00842713"/>
    <w:rsid w:val="00844647"/>
    <w:rsid w:val="00844D3B"/>
    <w:rsid w:val="00845431"/>
    <w:rsid w:val="00845B80"/>
    <w:rsid w:val="00845E56"/>
    <w:rsid w:val="008466B3"/>
    <w:rsid w:val="00847EE2"/>
    <w:rsid w:val="008503E4"/>
    <w:rsid w:val="008512D9"/>
    <w:rsid w:val="00851A87"/>
    <w:rsid w:val="00851CCF"/>
    <w:rsid w:val="00852ADE"/>
    <w:rsid w:val="00853295"/>
    <w:rsid w:val="00853338"/>
    <w:rsid w:val="00853345"/>
    <w:rsid w:val="00856A24"/>
    <w:rsid w:val="00856C89"/>
    <w:rsid w:val="00860328"/>
    <w:rsid w:val="008619F9"/>
    <w:rsid w:val="00861CFB"/>
    <w:rsid w:val="00861E2B"/>
    <w:rsid w:val="00861F4D"/>
    <w:rsid w:val="00864176"/>
    <w:rsid w:val="008652C2"/>
    <w:rsid w:val="00866273"/>
    <w:rsid w:val="0087093D"/>
    <w:rsid w:val="00870986"/>
    <w:rsid w:val="00870AD2"/>
    <w:rsid w:val="0087150B"/>
    <w:rsid w:val="00871F78"/>
    <w:rsid w:val="00872C35"/>
    <w:rsid w:val="008730B3"/>
    <w:rsid w:val="008739CB"/>
    <w:rsid w:val="00875404"/>
    <w:rsid w:val="00876120"/>
    <w:rsid w:val="0087668F"/>
    <w:rsid w:val="00876A2F"/>
    <w:rsid w:val="00876C5E"/>
    <w:rsid w:val="00880BB6"/>
    <w:rsid w:val="008811F2"/>
    <w:rsid w:val="00882001"/>
    <w:rsid w:val="0088274D"/>
    <w:rsid w:val="0088459C"/>
    <w:rsid w:val="008846C6"/>
    <w:rsid w:val="0088491B"/>
    <w:rsid w:val="00884FAD"/>
    <w:rsid w:val="00885198"/>
    <w:rsid w:val="00886A32"/>
    <w:rsid w:val="00887BF8"/>
    <w:rsid w:val="008900DF"/>
    <w:rsid w:val="00890C1A"/>
    <w:rsid w:val="00890D8B"/>
    <w:rsid w:val="00891352"/>
    <w:rsid w:val="00891CD1"/>
    <w:rsid w:val="00893220"/>
    <w:rsid w:val="0089406C"/>
    <w:rsid w:val="00896540"/>
    <w:rsid w:val="00896A10"/>
    <w:rsid w:val="00897394"/>
    <w:rsid w:val="008A0483"/>
    <w:rsid w:val="008A0493"/>
    <w:rsid w:val="008A268B"/>
    <w:rsid w:val="008A28A4"/>
    <w:rsid w:val="008A3035"/>
    <w:rsid w:val="008A3694"/>
    <w:rsid w:val="008A44A2"/>
    <w:rsid w:val="008A512C"/>
    <w:rsid w:val="008A5B2E"/>
    <w:rsid w:val="008A5ED6"/>
    <w:rsid w:val="008B4A03"/>
    <w:rsid w:val="008B6CCE"/>
    <w:rsid w:val="008B7EFE"/>
    <w:rsid w:val="008C1F42"/>
    <w:rsid w:val="008C22F2"/>
    <w:rsid w:val="008C3CC9"/>
    <w:rsid w:val="008C3E20"/>
    <w:rsid w:val="008C6039"/>
    <w:rsid w:val="008C6205"/>
    <w:rsid w:val="008C6D02"/>
    <w:rsid w:val="008C734B"/>
    <w:rsid w:val="008D0B2B"/>
    <w:rsid w:val="008D0C03"/>
    <w:rsid w:val="008D2482"/>
    <w:rsid w:val="008D3A99"/>
    <w:rsid w:val="008D4625"/>
    <w:rsid w:val="008D4687"/>
    <w:rsid w:val="008E017A"/>
    <w:rsid w:val="008E22BF"/>
    <w:rsid w:val="008E2548"/>
    <w:rsid w:val="008E34C8"/>
    <w:rsid w:val="008E386C"/>
    <w:rsid w:val="008E4754"/>
    <w:rsid w:val="008E54CC"/>
    <w:rsid w:val="008E615E"/>
    <w:rsid w:val="008E6876"/>
    <w:rsid w:val="008E6BAF"/>
    <w:rsid w:val="008E755F"/>
    <w:rsid w:val="008E7883"/>
    <w:rsid w:val="008E78FA"/>
    <w:rsid w:val="008E7B89"/>
    <w:rsid w:val="008F0179"/>
    <w:rsid w:val="008F01EC"/>
    <w:rsid w:val="008F577C"/>
    <w:rsid w:val="008F623E"/>
    <w:rsid w:val="008F775D"/>
    <w:rsid w:val="009031DD"/>
    <w:rsid w:val="00903236"/>
    <w:rsid w:val="00906AB4"/>
    <w:rsid w:val="00906FD9"/>
    <w:rsid w:val="00907AFB"/>
    <w:rsid w:val="009102A8"/>
    <w:rsid w:val="00910B20"/>
    <w:rsid w:val="009125FB"/>
    <w:rsid w:val="0091356E"/>
    <w:rsid w:val="009135CE"/>
    <w:rsid w:val="00914340"/>
    <w:rsid w:val="009153CF"/>
    <w:rsid w:val="009155C7"/>
    <w:rsid w:val="00917139"/>
    <w:rsid w:val="009175E9"/>
    <w:rsid w:val="0091768F"/>
    <w:rsid w:val="00917CB0"/>
    <w:rsid w:val="00920008"/>
    <w:rsid w:val="009219EA"/>
    <w:rsid w:val="00921F09"/>
    <w:rsid w:val="00923C4D"/>
    <w:rsid w:val="00924020"/>
    <w:rsid w:val="009250F7"/>
    <w:rsid w:val="009278D1"/>
    <w:rsid w:val="00930270"/>
    <w:rsid w:val="009304E6"/>
    <w:rsid w:val="009319B2"/>
    <w:rsid w:val="00931AF0"/>
    <w:rsid w:val="00931FDD"/>
    <w:rsid w:val="009321A8"/>
    <w:rsid w:val="009325D1"/>
    <w:rsid w:val="0093338F"/>
    <w:rsid w:val="00934A94"/>
    <w:rsid w:val="00934B38"/>
    <w:rsid w:val="00934C29"/>
    <w:rsid w:val="00936709"/>
    <w:rsid w:val="00936C3C"/>
    <w:rsid w:val="00937535"/>
    <w:rsid w:val="0094005B"/>
    <w:rsid w:val="00942EC3"/>
    <w:rsid w:val="009430ED"/>
    <w:rsid w:val="00943629"/>
    <w:rsid w:val="009436CA"/>
    <w:rsid w:val="00944BE6"/>
    <w:rsid w:val="00945257"/>
    <w:rsid w:val="00945B12"/>
    <w:rsid w:val="009479AA"/>
    <w:rsid w:val="009502BF"/>
    <w:rsid w:val="00951B91"/>
    <w:rsid w:val="009522CC"/>
    <w:rsid w:val="00952393"/>
    <w:rsid w:val="00952949"/>
    <w:rsid w:val="00953103"/>
    <w:rsid w:val="00953B73"/>
    <w:rsid w:val="00953F80"/>
    <w:rsid w:val="00955CA1"/>
    <w:rsid w:val="0095629A"/>
    <w:rsid w:val="00956E9A"/>
    <w:rsid w:val="00957B40"/>
    <w:rsid w:val="009600BC"/>
    <w:rsid w:val="009609DC"/>
    <w:rsid w:val="00960DEF"/>
    <w:rsid w:val="00961F20"/>
    <w:rsid w:val="009633AF"/>
    <w:rsid w:val="00963A9A"/>
    <w:rsid w:val="00964665"/>
    <w:rsid w:val="00964730"/>
    <w:rsid w:val="0096712B"/>
    <w:rsid w:val="009671B3"/>
    <w:rsid w:val="009676F3"/>
    <w:rsid w:val="009678AE"/>
    <w:rsid w:val="00972648"/>
    <w:rsid w:val="009726F6"/>
    <w:rsid w:val="0097598D"/>
    <w:rsid w:val="009762F4"/>
    <w:rsid w:val="00980E00"/>
    <w:rsid w:val="00982672"/>
    <w:rsid w:val="0098344D"/>
    <w:rsid w:val="009866FF"/>
    <w:rsid w:val="00986833"/>
    <w:rsid w:val="00986A63"/>
    <w:rsid w:val="00990AB5"/>
    <w:rsid w:val="00991305"/>
    <w:rsid w:val="00991EBE"/>
    <w:rsid w:val="0099313F"/>
    <w:rsid w:val="00993260"/>
    <w:rsid w:val="009957CC"/>
    <w:rsid w:val="009958CE"/>
    <w:rsid w:val="00995EC0"/>
    <w:rsid w:val="00996131"/>
    <w:rsid w:val="00997840"/>
    <w:rsid w:val="009A16DF"/>
    <w:rsid w:val="009A2549"/>
    <w:rsid w:val="009A2703"/>
    <w:rsid w:val="009A3A4D"/>
    <w:rsid w:val="009A3E88"/>
    <w:rsid w:val="009A3F31"/>
    <w:rsid w:val="009A4B1E"/>
    <w:rsid w:val="009A68A6"/>
    <w:rsid w:val="009B00A0"/>
    <w:rsid w:val="009B0CB8"/>
    <w:rsid w:val="009B1FA3"/>
    <w:rsid w:val="009B236A"/>
    <w:rsid w:val="009B27D6"/>
    <w:rsid w:val="009B2F0A"/>
    <w:rsid w:val="009B38FD"/>
    <w:rsid w:val="009B4E9F"/>
    <w:rsid w:val="009B58AE"/>
    <w:rsid w:val="009B5B57"/>
    <w:rsid w:val="009B60B8"/>
    <w:rsid w:val="009B697A"/>
    <w:rsid w:val="009B6A67"/>
    <w:rsid w:val="009B6D13"/>
    <w:rsid w:val="009B7ED1"/>
    <w:rsid w:val="009B7F36"/>
    <w:rsid w:val="009C0919"/>
    <w:rsid w:val="009C0DFE"/>
    <w:rsid w:val="009C148F"/>
    <w:rsid w:val="009C1884"/>
    <w:rsid w:val="009C302E"/>
    <w:rsid w:val="009C3D2B"/>
    <w:rsid w:val="009C578E"/>
    <w:rsid w:val="009D04FB"/>
    <w:rsid w:val="009D15B2"/>
    <w:rsid w:val="009D23D4"/>
    <w:rsid w:val="009D2DC7"/>
    <w:rsid w:val="009D2DD4"/>
    <w:rsid w:val="009D4453"/>
    <w:rsid w:val="009D4B2F"/>
    <w:rsid w:val="009D4CA5"/>
    <w:rsid w:val="009D4CB8"/>
    <w:rsid w:val="009D645B"/>
    <w:rsid w:val="009D66C5"/>
    <w:rsid w:val="009D6F85"/>
    <w:rsid w:val="009D7697"/>
    <w:rsid w:val="009D7CFC"/>
    <w:rsid w:val="009E0180"/>
    <w:rsid w:val="009E25B8"/>
    <w:rsid w:val="009E26DC"/>
    <w:rsid w:val="009E27A0"/>
    <w:rsid w:val="009E2B24"/>
    <w:rsid w:val="009E3FE5"/>
    <w:rsid w:val="009E4AAA"/>
    <w:rsid w:val="009E6403"/>
    <w:rsid w:val="009E6FF1"/>
    <w:rsid w:val="009E7AE7"/>
    <w:rsid w:val="009F16C4"/>
    <w:rsid w:val="009F24A6"/>
    <w:rsid w:val="009F2513"/>
    <w:rsid w:val="009F4E2D"/>
    <w:rsid w:val="009F581E"/>
    <w:rsid w:val="009F5E9A"/>
    <w:rsid w:val="009F6737"/>
    <w:rsid w:val="009F69B0"/>
    <w:rsid w:val="009F6E6B"/>
    <w:rsid w:val="009F726A"/>
    <w:rsid w:val="009F7F97"/>
    <w:rsid w:val="00A00B9A"/>
    <w:rsid w:val="00A00BE5"/>
    <w:rsid w:val="00A0287A"/>
    <w:rsid w:val="00A0429B"/>
    <w:rsid w:val="00A05083"/>
    <w:rsid w:val="00A06415"/>
    <w:rsid w:val="00A07065"/>
    <w:rsid w:val="00A07999"/>
    <w:rsid w:val="00A07E05"/>
    <w:rsid w:val="00A10108"/>
    <w:rsid w:val="00A11730"/>
    <w:rsid w:val="00A11A32"/>
    <w:rsid w:val="00A13F85"/>
    <w:rsid w:val="00A141D0"/>
    <w:rsid w:val="00A15D64"/>
    <w:rsid w:val="00A17AED"/>
    <w:rsid w:val="00A17CE0"/>
    <w:rsid w:val="00A207AE"/>
    <w:rsid w:val="00A20C98"/>
    <w:rsid w:val="00A21EEB"/>
    <w:rsid w:val="00A2220C"/>
    <w:rsid w:val="00A24191"/>
    <w:rsid w:val="00A246B0"/>
    <w:rsid w:val="00A24F7D"/>
    <w:rsid w:val="00A2538E"/>
    <w:rsid w:val="00A257F3"/>
    <w:rsid w:val="00A25CF4"/>
    <w:rsid w:val="00A25E49"/>
    <w:rsid w:val="00A27242"/>
    <w:rsid w:val="00A30E1E"/>
    <w:rsid w:val="00A31C5E"/>
    <w:rsid w:val="00A329BB"/>
    <w:rsid w:val="00A32FA4"/>
    <w:rsid w:val="00A33E5A"/>
    <w:rsid w:val="00A35903"/>
    <w:rsid w:val="00A35E1B"/>
    <w:rsid w:val="00A36F94"/>
    <w:rsid w:val="00A41B36"/>
    <w:rsid w:val="00A42A85"/>
    <w:rsid w:val="00A449DE"/>
    <w:rsid w:val="00A44EDA"/>
    <w:rsid w:val="00A45469"/>
    <w:rsid w:val="00A45CA1"/>
    <w:rsid w:val="00A46056"/>
    <w:rsid w:val="00A46217"/>
    <w:rsid w:val="00A470B8"/>
    <w:rsid w:val="00A47755"/>
    <w:rsid w:val="00A47CE5"/>
    <w:rsid w:val="00A502DD"/>
    <w:rsid w:val="00A50A32"/>
    <w:rsid w:val="00A50DBA"/>
    <w:rsid w:val="00A512AD"/>
    <w:rsid w:val="00A5141C"/>
    <w:rsid w:val="00A5154E"/>
    <w:rsid w:val="00A515AA"/>
    <w:rsid w:val="00A542BF"/>
    <w:rsid w:val="00A543B2"/>
    <w:rsid w:val="00A55A4B"/>
    <w:rsid w:val="00A55B52"/>
    <w:rsid w:val="00A5616B"/>
    <w:rsid w:val="00A563AC"/>
    <w:rsid w:val="00A56504"/>
    <w:rsid w:val="00A56CDE"/>
    <w:rsid w:val="00A5778C"/>
    <w:rsid w:val="00A57AA4"/>
    <w:rsid w:val="00A57C93"/>
    <w:rsid w:val="00A60A9C"/>
    <w:rsid w:val="00A64E36"/>
    <w:rsid w:val="00A66679"/>
    <w:rsid w:val="00A66E75"/>
    <w:rsid w:val="00A679D8"/>
    <w:rsid w:val="00A70833"/>
    <w:rsid w:val="00A71DFF"/>
    <w:rsid w:val="00A72432"/>
    <w:rsid w:val="00A73B7D"/>
    <w:rsid w:val="00A74D9E"/>
    <w:rsid w:val="00A757D8"/>
    <w:rsid w:val="00A821FA"/>
    <w:rsid w:val="00A8223F"/>
    <w:rsid w:val="00A82E60"/>
    <w:rsid w:val="00A83852"/>
    <w:rsid w:val="00A839DC"/>
    <w:rsid w:val="00A86280"/>
    <w:rsid w:val="00A86CB6"/>
    <w:rsid w:val="00A87094"/>
    <w:rsid w:val="00A87500"/>
    <w:rsid w:val="00A87538"/>
    <w:rsid w:val="00A9027C"/>
    <w:rsid w:val="00A902E2"/>
    <w:rsid w:val="00A91216"/>
    <w:rsid w:val="00A91A6D"/>
    <w:rsid w:val="00A92442"/>
    <w:rsid w:val="00A92E24"/>
    <w:rsid w:val="00A937D7"/>
    <w:rsid w:val="00A93841"/>
    <w:rsid w:val="00A9389E"/>
    <w:rsid w:val="00A954EB"/>
    <w:rsid w:val="00A959A1"/>
    <w:rsid w:val="00A959EA"/>
    <w:rsid w:val="00AA02DE"/>
    <w:rsid w:val="00AA052C"/>
    <w:rsid w:val="00AA0713"/>
    <w:rsid w:val="00AA1BF0"/>
    <w:rsid w:val="00AA235F"/>
    <w:rsid w:val="00AA2F0E"/>
    <w:rsid w:val="00AA36C5"/>
    <w:rsid w:val="00AA3998"/>
    <w:rsid w:val="00AA39D8"/>
    <w:rsid w:val="00AA3A50"/>
    <w:rsid w:val="00AA514A"/>
    <w:rsid w:val="00AA52A3"/>
    <w:rsid w:val="00AA5776"/>
    <w:rsid w:val="00AA5B39"/>
    <w:rsid w:val="00AA5D66"/>
    <w:rsid w:val="00AA790C"/>
    <w:rsid w:val="00AA7D5B"/>
    <w:rsid w:val="00AA7F32"/>
    <w:rsid w:val="00AB0558"/>
    <w:rsid w:val="00AB1FE3"/>
    <w:rsid w:val="00AB299F"/>
    <w:rsid w:val="00AB325D"/>
    <w:rsid w:val="00AB3DE3"/>
    <w:rsid w:val="00AB3DF5"/>
    <w:rsid w:val="00AB3E2D"/>
    <w:rsid w:val="00AB3F41"/>
    <w:rsid w:val="00AB5D08"/>
    <w:rsid w:val="00AB68C4"/>
    <w:rsid w:val="00AB7940"/>
    <w:rsid w:val="00AC06A8"/>
    <w:rsid w:val="00AC2472"/>
    <w:rsid w:val="00AC281E"/>
    <w:rsid w:val="00AC3114"/>
    <w:rsid w:val="00AC5159"/>
    <w:rsid w:val="00AC5AC3"/>
    <w:rsid w:val="00AC63C1"/>
    <w:rsid w:val="00AD0D6C"/>
    <w:rsid w:val="00AD143E"/>
    <w:rsid w:val="00AD2A17"/>
    <w:rsid w:val="00AD3122"/>
    <w:rsid w:val="00AD63A7"/>
    <w:rsid w:val="00AD6AB0"/>
    <w:rsid w:val="00AD6E46"/>
    <w:rsid w:val="00AD6FEA"/>
    <w:rsid w:val="00AD7B9D"/>
    <w:rsid w:val="00AE161D"/>
    <w:rsid w:val="00AE1EEC"/>
    <w:rsid w:val="00AE3015"/>
    <w:rsid w:val="00AE4394"/>
    <w:rsid w:val="00AE51ED"/>
    <w:rsid w:val="00AE5E56"/>
    <w:rsid w:val="00AE6B8E"/>
    <w:rsid w:val="00AE7B44"/>
    <w:rsid w:val="00AF01DC"/>
    <w:rsid w:val="00AF1980"/>
    <w:rsid w:val="00AF266A"/>
    <w:rsid w:val="00AF28E5"/>
    <w:rsid w:val="00AF2922"/>
    <w:rsid w:val="00AF339A"/>
    <w:rsid w:val="00AF3DD5"/>
    <w:rsid w:val="00AF410D"/>
    <w:rsid w:val="00AF44F5"/>
    <w:rsid w:val="00AF5E31"/>
    <w:rsid w:val="00AF6468"/>
    <w:rsid w:val="00AF75F9"/>
    <w:rsid w:val="00B02E0C"/>
    <w:rsid w:val="00B035C9"/>
    <w:rsid w:val="00B04F3F"/>
    <w:rsid w:val="00B07187"/>
    <w:rsid w:val="00B0765E"/>
    <w:rsid w:val="00B1042E"/>
    <w:rsid w:val="00B109EC"/>
    <w:rsid w:val="00B113E9"/>
    <w:rsid w:val="00B11978"/>
    <w:rsid w:val="00B11AC2"/>
    <w:rsid w:val="00B11CAF"/>
    <w:rsid w:val="00B12801"/>
    <w:rsid w:val="00B12812"/>
    <w:rsid w:val="00B12BCD"/>
    <w:rsid w:val="00B12E1C"/>
    <w:rsid w:val="00B133B4"/>
    <w:rsid w:val="00B134AB"/>
    <w:rsid w:val="00B1364D"/>
    <w:rsid w:val="00B13C8A"/>
    <w:rsid w:val="00B14F46"/>
    <w:rsid w:val="00B15057"/>
    <w:rsid w:val="00B15F4C"/>
    <w:rsid w:val="00B16952"/>
    <w:rsid w:val="00B16F7C"/>
    <w:rsid w:val="00B173F5"/>
    <w:rsid w:val="00B2117D"/>
    <w:rsid w:val="00B21EC1"/>
    <w:rsid w:val="00B2287A"/>
    <w:rsid w:val="00B22B97"/>
    <w:rsid w:val="00B232CE"/>
    <w:rsid w:val="00B23427"/>
    <w:rsid w:val="00B245C7"/>
    <w:rsid w:val="00B248FF"/>
    <w:rsid w:val="00B249B7"/>
    <w:rsid w:val="00B252F0"/>
    <w:rsid w:val="00B2569D"/>
    <w:rsid w:val="00B257A4"/>
    <w:rsid w:val="00B25AAE"/>
    <w:rsid w:val="00B2662E"/>
    <w:rsid w:val="00B26EBB"/>
    <w:rsid w:val="00B3031E"/>
    <w:rsid w:val="00B3076C"/>
    <w:rsid w:val="00B320E9"/>
    <w:rsid w:val="00B3331C"/>
    <w:rsid w:val="00B34AB6"/>
    <w:rsid w:val="00B358C0"/>
    <w:rsid w:val="00B358D0"/>
    <w:rsid w:val="00B35986"/>
    <w:rsid w:val="00B40063"/>
    <w:rsid w:val="00B411D9"/>
    <w:rsid w:val="00B433B7"/>
    <w:rsid w:val="00B435A5"/>
    <w:rsid w:val="00B44458"/>
    <w:rsid w:val="00B4455F"/>
    <w:rsid w:val="00B45176"/>
    <w:rsid w:val="00B460E8"/>
    <w:rsid w:val="00B4625F"/>
    <w:rsid w:val="00B46278"/>
    <w:rsid w:val="00B4649C"/>
    <w:rsid w:val="00B468FC"/>
    <w:rsid w:val="00B46CC5"/>
    <w:rsid w:val="00B479FE"/>
    <w:rsid w:val="00B50F20"/>
    <w:rsid w:val="00B51EFC"/>
    <w:rsid w:val="00B5335E"/>
    <w:rsid w:val="00B53E3C"/>
    <w:rsid w:val="00B542C8"/>
    <w:rsid w:val="00B55558"/>
    <w:rsid w:val="00B56969"/>
    <w:rsid w:val="00B61C61"/>
    <w:rsid w:val="00B637E0"/>
    <w:rsid w:val="00B654F8"/>
    <w:rsid w:val="00B65695"/>
    <w:rsid w:val="00B663A5"/>
    <w:rsid w:val="00B66532"/>
    <w:rsid w:val="00B67056"/>
    <w:rsid w:val="00B6756E"/>
    <w:rsid w:val="00B67811"/>
    <w:rsid w:val="00B70028"/>
    <w:rsid w:val="00B7089B"/>
    <w:rsid w:val="00B718F3"/>
    <w:rsid w:val="00B71BBE"/>
    <w:rsid w:val="00B72784"/>
    <w:rsid w:val="00B73CDB"/>
    <w:rsid w:val="00B74D51"/>
    <w:rsid w:val="00B75704"/>
    <w:rsid w:val="00B761C8"/>
    <w:rsid w:val="00B766D2"/>
    <w:rsid w:val="00B7710F"/>
    <w:rsid w:val="00B7722F"/>
    <w:rsid w:val="00B775D1"/>
    <w:rsid w:val="00B80E72"/>
    <w:rsid w:val="00B8215F"/>
    <w:rsid w:val="00B82988"/>
    <w:rsid w:val="00B82EF3"/>
    <w:rsid w:val="00B82F72"/>
    <w:rsid w:val="00B83451"/>
    <w:rsid w:val="00B839B6"/>
    <w:rsid w:val="00B848D4"/>
    <w:rsid w:val="00B857B3"/>
    <w:rsid w:val="00B87BCF"/>
    <w:rsid w:val="00B90CFD"/>
    <w:rsid w:val="00B916A3"/>
    <w:rsid w:val="00B923DF"/>
    <w:rsid w:val="00B924F8"/>
    <w:rsid w:val="00B92713"/>
    <w:rsid w:val="00B93003"/>
    <w:rsid w:val="00B93F25"/>
    <w:rsid w:val="00B946AF"/>
    <w:rsid w:val="00B96C05"/>
    <w:rsid w:val="00BA0E1D"/>
    <w:rsid w:val="00BA1A69"/>
    <w:rsid w:val="00BA1B0E"/>
    <w:rsid w:val="00BA361E"/>
    <w:rsid w:val="00BA4F3B"/>
    <w:rsid w:val="00BA57EB"/>
    <w:rsid w:val="00BA5EB4"/>
    <w:rsid w:val="00BA6D5E"/>
    <w:rsid w:val="00BA71FC"/>
    <w:rsid w:val="00BA723A"/>
    <w:rsid w:val="00BA74DA"/>
    <w:rsid w:val="00BA783A"/>
    <w:rsid w:val="00BA7C09"/>
    <w:rsid w:val="00BA7D66"/>
    <w:rsid w:val="00BB0344"/>
    <w:rsid w:val="00BB2807"/>
    <w:rsid w:val="00BB7190"/>
    <w:rsid w:val="00BB77E7"/>
    <w:rsid w:val="00BB7FC4"/>
    <w:rsid w:val="00BC016E"/>
    <w:rsid w:val="00BC0AEB"/>
    <w:rsid w:val="00BC15A9"/>
    <w:rsid w:val="00BC2514"/>
    <w:rsid w:val="00BC28A4"/>
    <w:rsid w:val="00BC4352"/>
    <w:rsid w:val="00BC4D25"/>
    <w:rsid w:val="00BC5177"/>
    <w:rsid w:val="00BC57A4"/>
    <w:rsid w:val="00BC593A"/>
    <w:rsid w:val="00BC59C2"/>
    <w:rsid w:val="00BC695E"/>
    <w:rsid w:val="00BC6BD7"/>
    <w:rsid w:val="00BC6E3C"/>
    <w:rsid w:val="00BC6E7B"/>
    <w:rsid w:val="00BC6FAA"/>
    <w:rsid w:val="00BC7380"/>
    <w:rsid w:val="00BC797C"/>
    <w:rsid w:val="00BC7FD5"/>
    <w:rsid w:val="00BD00AC"/>
    <w:rsid w:val="00BD1333"/>
    <w:rsid w:val="00BD20B2"/>
    <w:rsid w:val="00BD3903"/>
    <w:rsid w:val="00BD3D90"/>
    <w:rsid w:val="00BD4364"/>
    <w:rsid w:val="00BD62E6"/>
    <w:rsid w:val="00BD671C"/>
    <w:rsid w:val="00BD75BC"/>
    <w:rsid w:val="00BE16D1"/>
    <w:rsid w:val="00BE2A49"/>
    <w:rsid w:val="00BE55A4"/>
    <w:rsid w:val="00BE7AAD"/>
    <w:rsid w:val="00BF0A14"/>
    <w:rsid w:val="00BF1214"/>
    <w:rsid w:val="00BF1D95"/>
    <w:rsid w:val="00BF1F62"/>
    <w:rsid w:val="00BF2DAE"/>
    <w:rsid w:val="00BF33B5"/>
    <w:rsid w:val="00BF4240"/>
    <w:rsid w:val="00BF43DB"/>
    <w:rsid w:val="00BF483F"/>
    <w:rsid w:val="00BF5A22"/>
    <w:rsid w:val="00BF68EF"/>
    <w:rsid w:val="00BF6B1C"/>
    <w:rsid w:val="00BF774F"/>
    <w:rsid w:val="00C004BE"/>
    <w:rsid w:val="00C0078A"/>
    <w:rsid w:val="00C01150"/>
    <w:rsid w:val="00C01562"/>
    <w:rsid w:val="00C016D3"/>
    <w:rsid w:val="00C06D3C"/>
    <w:rsid w:val="00C0785F"/>
    <w:rsid w:val="00C07D4A"/>
    <w:rsid w:val="00C1065D"/>
    <w:rsid w:val="00C1087A"/>
    <w:rsid w:val="00C114A1"/>
    <w:rsid w:val="00C11BC1"/>
    <w:rsid w:val="00C11BE9"/>
    <w:rsid w:val="00C11C99"/>
    <w:rsid w:val="00C11CF5"/>
    <w:rsid w:val="00C12045"/>
    <w:rsid w:val="00C125CE"/>
    <w:rsid w:val="00C137D8"/>
    <w:rsid w:val="00C13C99"/>
    <w:rsid w:val="00C1435E"/>
    <w:rsid w:val="00C14695"/>
    <w:rsid w:val="00C15EF0"/>
    <w:rsid w:val="00C16049"/>
    <w:rsid w:val="00C17816"/>
    <w:rsid w:val="00C200F1"/>
    <w:rsid w:val="00C20161"/>
    <w:rsid w:val="00C22F20"/>
    <w:rsid w:val="00C255E7"/>
    <w:rsid w:val="00C25B90"/>
    <w:rsid w:val="00C273B5"/>
    <w:rsid w:val="00C30092"/>
    <w:rsid w:val="00C312AA"/>
    <w:rsid w:val="00C33C89"/>
    <w:rsid w:val="00C34257"/>
    <w:rsid w:val="00C361FC"/>
    <w:rsid w:val="00C36993"/>
    <w:rsid w:val="00C36AF3"/>
    <w:rsid w:val="00C37F09"/>
    <w:rsid w:val="00C423A7"/>
    <w:rsid w:val="00C43057"/>
    <w:rsid w:val="00C43A7F"/>
    <w:rsid w:val="00C44D09"/>
    <w:rsid w:val="00C45B1D"/>
    <w:rsid w:val="00C46AE8"/>
    <w:rsid w:val="00C47FFA"/>
    <w:rsid w:val="00C510ED"/>
    <w:rsid w:val="00C51154"/>
    <w:rsid w:val="00C518CF"/>
    <w:rsid w:val="00C51B7F"/>
    <w:rsid w:val="00C53406"/>
    <w:rsid w:val="00C53A81"/>
    <w:rsid w:val="00C54CFC"/>
    <w:rsid w:val="00C55198"/>
    <w:rsid w:val="00C55866"/>
    <w:rsid w:val="00C56A19"/>
    <w:rsid w:val="00C613D6"/>
    <w:rsid w:val="00C61C38"/>
    <w:rsid w:val="00C61D02"/>
    <w:rsid w:val="00C62028"/>
    <w:rsid w:val="00C63D8D"/>
    <w:rsid w:val="00C64084"/>
    <w:rsid w:val="00C64A6A"/>
    <w:rsid w:val="00C65EEA"/>
    <w:rsid w:val="00C66070"/>
    <w:rsid w:val="00C6655E"/>
    <w:rsid w:val="00C6700A"/>
    <w:rsid w:val="00C674C1"/>
    <w:rsid w:val="00C67687"/>
    <w:rsid w:val="00C706E1"/>
    <w:rsid w:val="00C720F4"/>
    <w:rsid w:val="00C7215E"/>
    <w:rsid w:val="00C727E7"/>
    <w:rsid w:val="00C72D6F"/>
    <w:rsid w:val="00C73163"/>
    <w:rsid w:val="00C73490"/>
    <w:rsid w:val="00C74BD2"/>
    <w:rsid w:val="00C74FAD"/>
    <w:rsid w:val="00C76798"/>
    <w:rsid w:val="00C772F9"/>
    <w:rsid w:val="00C77F8F"/>
    <w:rsid w:val="00C77FE1"/>
    <w:rsid w:val="00C80B48"/>
    <w:rsid w:val="00C81AAB"/>
    <w:rsid w:val="00C81B09"/>
    <w:rsid w:val="00C81BB8"/>
    <w:rsid w:val="00C829F5"/>
    <w:rsid w:val="00C84AFB"/>
    <w:rsid w:val="00C84CC7"/>
    <w:rsid w:val="00C84E3D"/>
    <w:rsid w:val="00C85437"/>
    <w:rsid w:val="00C86979"/>
    <w:rsid w:val="00C86E2F"/>
    <w:rsid w:val="00C870EF"/>
    <w:rsid w:val="00C87299"/>
    <w:rsid w:val="00C905AE"/>
    <w:rsid w:val="00C90EF6"/>
    <w:rsid w:val="00C912F5"/>
    <w:rsid w:val="00C91895"/>
    <w:rsid w:val="00C91AA8"/>
    <w:rsid w:val="00C93B1B"/>
    <w:rsid w:val="00C93BB6"/>
    <w:rsid w:val="00C946BB"/>
    <w:rsid w:val="00C94A07"/>
    <w:rsid w:val="00C9588C"/>
    <w:rsid w:val="00C978DD"/>
    <w:rsid w:val="00CA1416"/>
    <w:rsid w:val="00CA1555"/>
    <w:rsid w:val="00CA29BE"/>
    <w:rsid w:val="00CA3079"/>
    <w:rsid w:val="00CA3EEE"/>
    <w:rsid w:val="00CA4573"/>
    <w:rsid w:val="00CA5934"/>
    <w:rsid w:val="00CA5CB6"/>
    <w:rsid w:val="00CA727E"/>
    <w:rsid w:val="00CB0214"/>
    <w:rsid w:val="00CB035C"/>
    <w:rsid w:val="00CB0AE5"/>
    <w:rsid w:val="00CB4398"/>
    <w:rsid w:val="00CB5644"/>
    <w:rsid w:val="00CB5666"/>
    <w:rsid w:val="00CB6029"/>
    <w:rsid w:val="00CB666F"/>
    <w:rsid w:val="00CB7324"/>
    <w:rsid w:val="00CB79A7"/>
    <w:rsid w:val="00CC07C9"/>
    <w:rsid w:val="00CC0F05"/>
    <w:rsid w:val="00CC1193"/>
    <w:rsid w:val="00CC12CA"/>
    <w:rsid w:val="00CC2680"/>
    <w:rsid w:val="00CC2A7D"/>
    <w:rsid w:val="00CC2C37"/>
    <w:rsid w:val="00CC2C5C"/>
    <w:rsid w:val="00CC39C1"/>
    <w:rsid w:val="00CC3BD8"/>
    <w:rsid w:val="00CC6F38"/>
    <w:rsid w:val="00CC7740"/>
    <w:rsid w:val="00CD1185"/>
    <w:rsid w:val="00CD239B"/>
    <w:rsid w:val="00CD2863"/>
    <w:rsid w:val="00CD2A78"/>
    <w:rsid w:val="00CD3AEB"/>
    <w:rsid w:val="00CD3B57"/>
    <w:rsid w:val="00CD44CD"/>
    <w:rsid w:val="00CD47C0"/>
    <w:rsid w:val="00CD54CA"/>
    <w:rsid w:val="00CD569E"/>
    <w:rsid w:val="00CD6010"/>
    <w:rsid w:val="00CD61A5"/>
    <w:rsid w:val="00CD63F0"/>
    <w:rsid w:val="00CD697B"/>
    <w:rsid w:val="00CD6E66"/>
    <w:rsid w:val="00CD7906"/>
    <w:rsid w:val="00CD7F2D"/>
    <w:rsid w:val="00CE175C"/>
    <w:rsid w:val="00CE1CAD"/>
    <w:rsid w:val="00CE262F"/>
    <w:rsid w:val="00CE3373"/>
    <w:rsid w:val="00CE3A7D"/>
    <w:rsid w:val="00CE4A71"/>
    <w:rsid w:val="00CE5995"/>
    <w:rsid w:val="00CF0FD0"/>
    <w:rsid w:val="00CF1154"/>
    <w:rsid w:val="00CF43CF"/>
    <w:rsid w:val="00CF46C9"/>
    <w:rsid w:val="00CF5748"/>
    <w:rsid w:val="00CF5DC3"/>
    <w:rsid w:val="00CF61CE"/>
    <w:rsid w:val="00CF675D"/>
    <w:rsid w:val="00CF6A9E"/>
    <w:rsid w:val="00CF771F"/>
    <w:rsid w:val="00D00590"/>
    <w:rsid w:val="00D00B96"/>
    <w:rsid w:val="00D00FD8"/>
    <w:rsid w:val="00D0106A"/>
    <w:rsid w:val="00D01314"/>
    <w:rsid w:val="00D01A64"/>
    <w:rsid w:val="00D0417B"/>
    <w:rsid w:val="00D04297"/>
    <w:rsid w:val="00D04526"/>
    <w:rsid w:val="00D04F64"/>
    <w:rsid w:val="00D053DE"/>
    <w:rsid w:val="00D055C6"/>
    <w:rsid w:val="00D058FE"/>
    <w:rsid w:val="00D071F4"/>
    <w:rsid w:val="00D0731B"/>
    <w:rsid w:val="00D07A1D"/>
    <w:rsid w:val="00D12036"/>
    <w:rsid w:val="00D14A77"/>
    <w:rsid w:val="00D14D2D"/>
    <w:rsid w:val="00D1716C"/>
    <w:rsid w:val="00D17B75"/>
    <w:rsid w:val="00D20EAF"/>
    <w:rsid w:val="00D23314"/>
    <w:rsid w:val="00D24EFE"/>
    <w:rsid w:val="00D25074"/>
    <w:rsid w:val="00D2640C"/>
    <w:rsid w:val="00D26E19"/>
    <w:rsid w:val="00D27283"/>
    <w:rsid w:val="00D27669"/>
    <w:rsid w:val="00D2784D"/>
    <w:rsid w:val="00D30E41"/>
    <w:rsid w:val="00D30F52"/>
    <w:rsid w:val="00D31331"/>
    <w:rsid w:val="00D33A82"/>
    <w:rsid w:val="00D34DB4"/>
    <w:rsid w:val="00D35327"/>
    <w:rsid w:val="00D363A4"/>
    <w:rsid w:val="00D377E0"/>
    <w:rsid w:val="00D37813"/>
    <w:rsid w:val="00D37BD4"/>
    <w:rsid w:val="00D41156"/>
    <w:rsid w:val="00D41498"/>
    <w:rsid w:val="00D4381A"/>
    <w:rsid w:val="00D4408C"/>
    <w:rsid w:val="00D446EF"/>
    <w:rsid w:val="00D44916"/>
    <w:rsid w:val="00D45387"/>
    <w:rsid w:val="00D45B42"/>
    <w:rsid w:val="00D45CAF"/>
    <w:rsid w:val="00D46B4D"/>
    <w:rsid w:val="00D472A9"/>
    <w:rsid w:val="00D478A3"/>
    <w:rsid w:val="00D47B3D"/>
    <w:rsid w:val="00D502D0"/>
    <w:rsid w:val="00D510A3"/>
    <w:rsid w:val="00D515A2"/>
    <w:rsid w:val="00D51899"/>
    <w:rsid w:val="00D5296E"/>
    <w:rsid w:val="00D53CD4"/>
    <w:rsid w:val="00D61D5E"/>
    <w:rsid w:val="00D62053"/>
    <w:rsid w:val="00D6214F"/>
    <w:rsid w:val="00D6256E"/>
    <w:rsid w:val="00D62A10"/>
    <w:rsid w:val="00D6340E"/>
    <w:rsid w:val="00D640B3"/>
    <w:rsid w:val="00D64B31"/>
    <w:rsid w:val="00D65444"/>
    <w:rsid w:val="00D659A6"/>
    <w:rsid w:val="00D6653C"/>
    <w:rsid w:val="00D67CF6"/>
    <w:rsid w:val="00D70238"/>
    <w:rsid w:val="00D728B0"/>
    <w:rsid w:val="00D72C34"/>
    <w:rsid w:val="00D74189"/>
    <w:rsid w:val="00D75DEC"/>
    <w:rsid w:val="00D761F1"/>
    <w:rsid w:val="00D76B9D"/>
    <w:rsid w:val="00D77060"/>
    <w:rsid w:val="00D77E26"/>
    <w:rsid w:val="00D80140"/>
    <w:rsid w:val="00D80506"/>
    <w:rsid w:val="00D805B2"/>
    <w:rsid w:val="00D80794"/>
    <w:rsid w:val="00D80DE8"/>
    <w:rsid w:val="00D82A25"/>
    <w:rsid w:val="00D85E87"/>
    <w:rsid w:val="00D86DC4"/>
    <w:rsid w:val="00D8773C"/>
    <w:rsid w:val="00D87F7E"/>
    <w:rsid w:val="00D907D9"/>
    <w:rsid w:val="00D90BD4"/>
    <w:rsid w:val="00D916C1"/>
    <w:rsid w:val="00D92034"/>
    <w:rsid w:val="00D92924"/>
    <w:rsid w:val="00D9508F"/>
    <w:rsid w:val="00D950A5"/>
    <w:rsid w:val="00D9598F"/>
    <w:rsid w:val="00D963B5"/>
    <w:rsid w:val="00D966D6"/>
    <w:rsid w:val="00D9783B"/>
    <w:rsid w:val="00DA076E"/>
    <w:rsid w:val="00DA13C4"/>
    <w:rsid w:val="00DA27B7"/>
    <w:rsid w:val="00DA29BB"/>
    <w:rsid w:val="00DA2C14"/>
    <w:rsid w:val="00DA3E9D"/>
    <w:rsid w:val="00DA5B07"/>
    <w:rsid w:val="00DA7216"/>
    <w:rsid w:val="00DA7695"/>
    <w:rsid w:val="00DB089D"/>
    <w:rsid w:val="00DB266A"/>
    <w:rsid w:val="00DB3935"/>
    <w:rsid w:val="00DB3C17"/>
    <w:rsid w:val="00DB4CC4"/>
    <w:rsid w:val="00DB5187"/>
    <w:rsid w:val="00DB5FC7"/>
    <w:rsid w:val="00DB65B4"/>
    <w:rsid w:val="00DC0815"/>
    <w:rsid w:val="00DC0CDC"/>
    <w:rsid w:val="00DC0F6C"/>
    <w:rsid w:val="00DC1462"/>
    <w:rsid w:val="00DC1BA9"/>
    <w:rsid w:val="00DC279F"/>
    <w:rsid w:val="00DC2C9D"/>
    <w:rsid w:val="00DC2CCA"/>
    <w:rsid w:val="00DC2D1A"/>
    <w:rsid w:val="00DC35B3"/>
    <w:rsid w:val="00DC3686"/>
    <w:rsid w:val="00DC3AA4"/>
    <w:rsid w:val="00DC3B8F"/>
    <w:rsid w:val="00DC469E"/>
    <w:rsid w:val="00DC5044"/>
    <w:rsid w:val="00DC5430"/>
    <w:rsid w:val="00DC6189"/>
    <w:rsid w:val="00DC6202"/>
    <w:rsid w:val="00DC6E62"/>
    <w:rsid w:val="00DD0037"/>
    <w:rsid w:val="00DD0C9D"/>
    <w:rsid w:val="00DD2092"/>
    <w:rsid w:val="00DD2319"/>
    <w:rsid w:val="00DD289F"/>
    <w:rsid w:val="00DD44E2"/>
    <w:rsid w:val="00DD5F19"/>
    <w:rsid w:val="00DD690A"/>
    <w:rsid w:val="00DD76C3"/>
    <w:rsid w:val="00DD7F4D"/>
    <w:rsid w:val="00DE0429"/>
    <w:rsid w:val="00DE1661"/>
    <w:rsid w:val="00DE26F2"/>
    <w:rsid w:val="00DE4729"/>
    <w:rsid w:val="00DE4B30"/>
    <w:rsid w:val="00DE4F1F"/>
    <w:rsid w:val="00DE522F"/>
    <w:rsid w:val="00DE57E0"/>
    <w:rsid w:val="00DE6A6F"/>
    <w:rsid w:val="00DE6E81"/>
    <w:rsid w:val="00DE7039"/>
    <w:rsid w:val="00DE71F9"/>
    <w:rsid w:val="00DE73C2"/>
    <w:rsid w:val="00DF0575"/>
    <w:rsid w:val="00DF0AB5"/>
    <w:rsid w:val="00DF22CA"/>
    <w:rsid w:val="00DF25CD"/>
    <w:rsid w:val="00DF3526"/>
    <w:rsid w:val="00DF36D6"/>
    <w:rsid w:val="00DF454F"/>
    <w:rsid w:val="00DF4831"/>
    <w:rsid w:val="00DF516A"/>
    <w:rsid w:val="00DF522D"/>
    <w:rsid w:val="00DF53AB"/>
    <w:rsid w:val="00DF58D0"/>
    <w:rsid w:val="00DF74FD"/>
    <w:rsid w:val="00DF7A85"/>
    <w:rsid w:val="00DF7F0F"/>
    <w:rsid w:val="00E01C58"/>
    <w:rsid w:val="00E01F9A"/>
    <w:rsid w:val="00E02069"/>
    <w:rsid w:val="00E02081"/>
    <w:rsid w:val="00E0218D"/>
    <w:rsid w:val="00E02CF3"/>
    <w:rsid w:val="00E04CD6"/>
    <w:rsid w:val="00E06C8B"/>
    <w:rsid w:val="00E07464"/>
    <w:rsid w:val="00E07DB1"/>
    <w:rsid w:val="00E12618"/>
    <w:rsid w:val="00E13F31"/>
    <w:rsid w:val="00E16012"/>
    <w:rsid w:val="00E17237"/>
    <w:rsid w:val="00E203CE"/>
    <w:rsid w:val="00E213EE"/>
    <w:rsid w:val="00E24491"/>
    <w:rsid w:val="00E246B5"/>
    <w:rsid w:val="00E248D7"/>
    <w:rsid w:val="00E24DB6"/>
    <w:rsid w:val="00E250C6"/>
    <w:rsid w:val="00E2521B"/>
    <w:rsid w:val="00E25F39"/>
    <w:rsid w:val="00E2663F"/>
    <w:rsid w:val="00E26996"/>
    <w:rsid w:val="00E26A10"/>
    <w:rsid w:val="00E26DC6"/>
    <w:rsid w:val="00E27684"/>
    <w:rsid w:val="00E2772C"/>
    <w:rsid w:val="00E31EB8"/>
    <w:rsid w:val="00E32152"/>
    <w:rsid w:val="00E3233B"/>
    <w:rsid w:val="00E32898"/>
    <w:rsid w:val="00E33248"/>
    <w:rsid w:val="00E34242"/>
    <w:rsid w:val="00E34525"/>
    <w:rsid w:val="00E35DEC"/>
    <w:rsid w:val="00E36F87"/>
    <w:rsid w:val="00E40474"/>
    <w:rsid w:val="00E40844"/>
    <w:rsid w:val="00E427B4"/>
    <w:rsid w:val="00E429C2"/>
    <w:rsid w:val="00E4316D"/>
    <w:rsid w:val="00E43843"/>
    <w:rsid w:val="00E43E4E"/>
    <w:rsid w:val="00E43F21"/>
    <w:rsid w:val="00E447A3"/>
    <w:rsid w:val="00E45E66"/>
    <w:rsid w:val="00E47D71"/>
    <w:rsid w:val="00E50721"/>
    <w:rsid w:val="00E507EA"/>
    <w:rsid w:val="00E513C3"/>
    <w:rsid w:val="00E5142A"/>
    <w:rsid w:val="00E52572"/>
    <w:rsid w:val="00E52AA1"/>
    <w:rsid w:val="00E52C08"/>
    <w:rsid w:val="00E53685"/>
    <w:rsid w:val="00E5409F"/>
    <w:rsid w:val="00E54DFE"/>
    <w:rsid w:val="00E5667C"/>
    <w:rsid w:val="00E57CBF"/>
    <w:rsid w:val="00E604A9"/>
    <w:rsid w:val="00E605F9"/>
    <w:rsid w:val="00E606A2"/>
    <w:rsid w:val="00E61CE5"/>
    <w:rsid w:val="00E62453"/>
    <w:rsid w:val="00E6255B"/>
    <w:rsid w:val="00E628C6"/>
    <w:rsid w:val="00E63181"/>
    <w:rsid w:val="00E63770"/>
    <w:rsid w:val="00E64DE9"/>
    <w:rsid w:val="00E65AA0"/>
    <w:rsid w:val="00E673CB"/>
    <w:rsid w:val="00E675BC"/>
    <w:rsid w:val="00E7116B"/>
    <w:rsid w:val="00E72B77"/>
    <w:rsid w:val="00E72D3B"/>
    <w:rsid w:val="00E73F72"/>
    <w:rsid w:val="00E75285"/>
    <w:rsid w:val="00E80E78"/>
    <w:rsid w:val="00E8175D"/>
    <w:rsid w:val="00E8372A"/>
    <w:rsid w:val="00E84352"/>
    <w:rsid w:val="00E8444B"/>
    <w:rsid w:val="00E860A0"/>
    <w:rsid w:val="00E86D42"/>
    <w:rsid w:val="00E87F34"/>
    <w:rsid w:val="00E90584"/>
    <w:rsid w:val="00E90666"/>
    <w:rsid w:val="00E90C49"/>
    <w:rsid w:val="00E91321"/>
    <w:rsid w:val="00E9161E"/>
    <w:rsid w:val="00E91923"/>
    <w:rsid w:val="00E925E4"/>
    <w:rsid w:val="00E941F0"/>
    <w:rsid w:val="00E94591"/>
    <w:rsid w:val="00E94766"/>
    <w:rsid w:val="00E94E74"/>
    <w:rsid w:val="00E95387"/>
    <w:rsid w:val="00E956DE"/>
    <w:rsid w:val="00E95C81"/>
    <w:rsid w:val="00EA1C9B"/>
    <w:rsid w:val="00EA2284"/>
    <w:rsid w:val="00EA2429"/>
    <w:rsid w:val="00EA3D37"/>
    <w:rsid w:val="00EA4507"/>
    <w:rsid w:val="00EA5091"/>
    <w:rsid w:val="00EA61F7"/>
    <w:rsid w:val="00EA6833"/>
    <w:rsid w:val="00EA6909"/>
    <w:rsid w:val="00EA70B6"/>
    <w:rsid w:val="00EA70D9"/>
    <w:rsid w:val="00EA7F95"/>
    <w:rsid w:val="00EB1452"/>
    <w:rsid w:val="00EB222E"/>
    <w:rsid w:val="00EB2561"/>
    <w:rsid w:val="00EB27F3"/>
    <w:rsid w:val="00EB41B1"/>
    <w:rsid w:val="00EB6633"/>
    <w:rsid w:val="00EB6ADD"/>
    <w:rsid w:val="00EC01A4"/>
    <w:rsid w:val="00EC03AC"/>
    <w:rsid w:val="00EC03D9"/>
    <w:rsid w:val="00EC049C"/>
    <w:rsid w:val="00EC0F3A"/>
    <w:rsid w:val="00EC18BF"/>
    <w:rsid w:val="00EC2526"/>
    <w:rsid w:val="00EC3ECB"/>
    <w:rsid w:val="00EC3EF4"/>
    <w:rsid w:val="00EC4665"/>
    <w:rsid w:val="00EC580B"/>
    <w:rsid w:val="00EC5D26"/>
    <w:rsid w:val="00EC6833"/>
    <w:rsid w:val="00ED255C"/>
    <w:rsid w:val="00ED47C1"/>
    <w:rsid w:val="00ED4B2C"/>
    <w:rsid w:val="00ED4CD2"/>
    <w:rsid w:val="00ED526A"/>
    <w:rsid w:val="00ED5809"/>
    <w:rsid w:val="00ED6DC8"/>
    <w:rsid w:val="00EE2D88"/>
    <w:rsid w:val="00EE45D5"/>
    <w:rsid w:val="00EE4819"/>
    <w:rsid w:val="00EE4FCD"/>
    <w:rsid w:val="00EE501B"/>
    <w:rsid w:val="00EE7620"/>
    <w:rsid w:val="00EE7D36"/>
    <w:rsid w:val="00EF1A07"/>
    <w:rsid w:val="00EF36BE"/>
    <w:rsid w:val="00EF44F7"/>
    <w:rsid w:val="00EF4BDB"/>
    <w:rsid w:val="00EF505D"/>
    <w:rsid w:val="00EF5FF2"/>
    <w:rsid w:val="00EF66B4"/>
    <w:rsid w:val="00EF6B1F"/>
    <w:rsid w:val="00EF7221"/>
    <w:rsid w:val="00F01448"/>
    <w:rsid w:val="00F019FC"/>
    <w:rsid w:val="00F027E0"/>
    <w:rsid w:val="00F04032"/>
    <w:rsid w:val="00F042B1"/>
    <w:rsid w:val="00F0432C"/>
    <w:rsid w:val="00F05286"/>
    <w:rsid w:val="00F057FE"/>
    <w:rsid w:val="00F05A03"/>
    <w:rsid w:val="00F065F8"/>
    <w:rsid w:val="00F06BF7"/>
    <w:rsid w:val="00F071F4"/>
    <w:rsid w:val="00F1050D"/>
    <w:rsid w:val="00F1125C"/>
    <w:rsid w:val="00F12534"/>
    <w:rsid w:val="00F13757"/>
    <w:rsid w:val="00F14A1F"/>
    <w:rsid w:val="00F15BA1"/>
    <w:rsid w:val="00F15CF6"/>
    <w:rsid w:val="00F15D0E"/>
    <w:rsid w:val="00F1603B"/>
    <w:rsid w:val="00F1759F"/>
    <w:rsid w:val="00F17AEC"/>
    <w:rsid w:val="00F20468"/>
    <w:rsid w:val="00F20733"/>
    <w:rsid w:val="00F2152C"/>
    <w:rsid w:val="00F21BE0"/>
    <w:rsid w:val="00F23641"/>
    <w:rsid w:val="00F239B7"/>
    <w:rsid w:val="00F239C0"/>
    <w:rsid w:val="00F23C0E"/>
    <w:rsid w:val="00F24C87"/>
    <w:rsid w:val="00F26527"/>
    <w:rsid w:val="00F267D0"/>
    <w:rsid w:val="00F27B4B"/>
    <w:rsid w:val="00F27CCF"/>
    <w:rsid w:val="00F30A6F"/>
    <w:rsid w:val="00F31671"/>
    <w:rsid w:val="00F31A63"/>
    <w:rsid w:val="00F31A77"/>
    <w:rsid w:val="00F31D9C"/>
    <w:rsid w:val="00F32562"/>
    <w:rsid w:val="00F333F7"/>
    <w:rsid w:val="00F336A3"/>
    <w:rsid w:val="00F336CD"/>
    <w:rsid w:val="00F33BC6"/>
    <w:rsid w:val="00F3497B"/>
    <w:rsid w:val="00F35CA7"/>
    <w:rsid w:val="00F37578"/>
    <w:rsid w:val="00F40187"/>
    <w:rsid w:val="00F41728"/>
    <w:rsid w:val="00F420C2"/>
    <w:rsid w:val="00F4300A"/>
    <w:rsid w:val="00F43407"/>
    <w:rsid w:val="00F460F8"/>
    <w:rsid w:val="00F46B32"/>
    <w:rsid w:val="00F46F9D"/>
    <w:rsid w:val="00F47FED"/>
    <w:rsid w:val="00F509F2"/>
    <w:rsid w:val="00F5129E"/>
    <w:rsid w:val="00F515D0"/>
    <w:rsid w:val="00F515D6"/>
    <w:rsid w:val="00F51AF9"/>
    <w:rsid w:val="00F52FAB"/>
    <w:rsid w:val="00F5335E"/>
    <w:rsid w:val="00F5364C"/>
    <w:rsid w:val="00F56AD4"/>
    <w:rsid w:val="00F5755D"/>
    <w:rsid w:val="00F57848"/>
    <w:rsid w:val="00F57922"/>
    <w:rsid w:val="00F603E8"/>
    <w:rsid w:val="00F60974"/>
    <w:rsid w:val="00F61282"/>
    <w:rsid w:val="00F61603"/>
    <w:rsid w:val="00F61C6C"/>
    <w:rsid w:val="00F622CF"/>
    <w:rsid w:val="00F6310D"/>
    <w:rsid w:val="00F6383D"/>
    <w:rsid w:val="00F63A4D"/>
    <w:rsid w:val="00F644F9"/>
    <w:rsid w:val="00F6460C"/>
    <w:rsid w:val="00F649A5"/>
    <w:rsid w:val="00F64BE3"/>
    <w:rsid w:val="00F64C8C"/>
    <w:rsid w:val="00F67CAC"/>
    <w:rsid w:val="00F70985"/>
    <w:rsid w:val="00F70A9A"/>
    <w:rsid w:val="00F70C41"/>
    <w:rsid w:val="00F70D9C"/>
    <w:rsid w:val="00F71ABA"/>
    <w:rsid w:val="00F72C18"/>
    <w:rsid w:val="00F738C2"/>
    <w:rsid w:val="00F73DEB"/>
    <w:rsid w:val="00F768AE"/>
    <w:rsid w:val="00F769B9"/>
    <w:rsid w:val="00F76A01"/>
    <w:rsid w:val="00F76EFB"/>
    <w:rsid w:val="00F77233"/>
    <w:rsid w:val="00F7756F"/>
    <w:rsid w:val="00F77931"/>
    <w:rsid w:val="00F779FA"/>
    <w:rsid w:val="00F80D48"/>
    <w:rsid w:val="00F8115F"/>
    <w:rsid w:val="00F81B3A"/>
    <w:rsid w:val="00F81C7F"/>
    <w:rsid w:val="00F82E59"/>
    <w:rsid w:val="00F8337C"/>
    <w:rsid w:val="00F839E2"/>
    <w:rsid w:val="00F84121"/>
    <w:rsid w:val="00F8412D"/>
    <w:rsid w:val="00F84CE8"/>
    <w:rsid w:val="00F84DA6"/>
    <w:rsid w:val="00F852BE"/>
    <w:rsid w:val="00F853C2"/>
    <w:rsid w:val="00F85922"/>
    <w:rsid w:val="00F85B86"/>
    <w:rsid w:val="00F864F2"/>
    <w:rsid w:val="00F87630"/>
    <w:rsid w:val="00F87A7F"/>
    <w:rsid w:val="00F87CFF"/>
    <w:rsid w:val="00F9034F"/>
    <w:rsid w:val="00F91222"/>
    <w:rsid w:val="00F920F7"/>
    <w:rsid w:val="00F92C11"/>
    <w:rsid w:val="00F93075"/>
    <w:rsid w:val="00F93653"/>
    <w:rsid w:val="00F94256"/>
    <w:rsid w:val="00F9487A"/>
    <w:rsid w:val="00F96BDC"/>
    <w:rsid w:val="00F96D76"/>
    <w:rsid w:val="00FA1693"/>
    <w:rsid w:val="00FA18FC"/>
    <w:rsid w:val="00FA2EAB"/>
    <w:rsid w:val="00FA33B2"/>
    <w:rsid w:val="00FA6768"/>
    <w:rsid w:val="00FA6F7D"/>
    <w:rsid w:val="00FA715B"/>
    <w:rsid w:val="00FA7C45"/>
    <w:rsid w:val="00FA7C49"/>
    <w:rsid w:val="00FA7EFA"/>
    <w:rsid w:val="00FB06E9"/>
    <w:rsid w:val="00FB09B2"/>
    <w:rsid w:val="00FB0F24"/>
    <w:rsid w:val="00FB1460"/>
    <w:rsid w:val="00FB3C43"/>
    <w:rsid w:val="00FB48D9"/>
    <w:rsid w:val="00FB4C0A"/>
    <w:rsid w:val="00FB50B6"/>
    <w:rsid w:val="00FB53B6"/>
    <w:rsid w:val="00FB5552"/>
    <w:rsid w:val="00FB5AF0"/>
    <w:rsid w:val="00FB7453"/>
    <w:rsid w:val="00FB7DB6"/>
    <w:rsid w:val="00FC10F6"/>
    <w:rsid w:val="00FC1EB1"/>
    <w:rsid w:val="00FC218B"/>
    <w:rsid w:val="00FC2C5E"/>
    <w:rsid w:val="00FC3AFA"/>
    <w:rsid w:val="00FC4317"/>
    <w:rsid w:val="00FC6872"/>
    <w:rsid w:val="00FC74EF"/>
    <w:rsid w:val="00FC7DB0"/>
    <w:rsid w:val="00FD0305"/>
    <w:rsid w:val="00FD0CD7"/>
    <w:rsid w:val="00FD2B31"/>
    <w:rsid w:val="00FD3CB3"/>
    <w:rsid w:val="00FD3F4B"/>
    <w:rsid w:val="00FD442B"/>
    <w:rsid w:val="00FD48DA"/>
    <w:rsid w:val="00FD5734"/>
    <w:rsid w:val="00FD5F81"/>
    <w:rsid w:val="00FD73B9"/>
    <w:rsid w:val="00FD7770"/>
    <w:rsid w:val="00FD7853"/>
    <w:rsid w:val="00FE0438"/>
    <w:rsid w:val="00FE0A47"/>
    <w:rsid w:val="00FE21EE"/>
    <w:rsid w:val="00FE2D50"/>
    <w:rsid w:val="00FE3C02"/>
    <w:rsid w:val="00FE3ED9"/>
    <w:rsid w:val="00FE42D9"/>
    <w:rsid w:val="00FE5EA7"/>
    <w:rsid w:val="00FE6CB5"/>
    <w:rsid w:val="00FE74DD"/>
    <w:rsid w:val="00FE76F3"/>
    <w:rsid w:val="00FE7F42"/>
    <w:rsid w:val="00FF03A2"/>
    <w:rsid w:val="00FF1577"/>
    <w:rsid w:val="00FF32F9"/>
    <w:rsid w:val="00FF37D7"/>
    <w:rsid w:val="00FF3F51"/>
    <w:rsid w:val="00FF4951"/>
    <w:rsid w:val="00FF548F"/>
    <w:rsid w:val="00FF6D4C"/>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706"/>
    <w:rPr>
      <w:sz w:val="24"/>
      <w:szCs w:val="24"/>
      <w:lang w:val="en-US" w:eastAsia="en-US"/>
    </w:rPr>
  </w:style>
  <w:style w:type="paragraph" w:styleId="Heading1">
    <w:name w:val="heading 1"/>
    <w:basedOn w:val="Normal"/>
    <w:next w:val="Normal"/>
    <w:link w:val="Heading1Char"/>
    <w:qFormat/>
    <w:rsid w:val="00CB0AE5"/>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B0AE5"/>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semiHidden/>
    <w:unhideWhenUsed/>
    <w:qFormat/>
    <w:rsid w:val="00CB0A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B0AE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B0AE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B0AE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B0A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B0A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B0AE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26B8A"/>
    <w:pPr>
      <w:tabs>
        <w:tab w:val="center" w:pos="4320"/>
        <w:tab w:val="right" w:pos="8640"/>
      </w:tabs>
    </w:pPr>
  </w:style>
  <w:style w:type="character" w:styleId="PageNumber">
    <w:name w:val="page number"/>
    <w:basedOn w:val="DefaultParagraphFont"/>
    <w:rsid w:val="00426B8A"/>
  </w:style>
  <w:style w:type="paragraph" w:customStyle="1" w:styleId="fontglavni">
    <w:name w:val="font_glavni"/>
    <w:basedOn w:val="Normal"/>
    <w:rsid w:val="00D53CD4"/>
    <w:pPr>
      <w:spacing w:before="100" w:beforeAutospacing="1" w:after="100" w:afterAutospacing="1"/>
    </w:pPr>
    <w:rPr>
      <w:rFonts w:ascii="Arial" w:hAnsi="Arial" w:cs="Arial"/>
      <w:b/>
      <w:bCs/>
      <w:color w:val="626262"/>
      <w:sz w:val="14"/>
      <w:szCs w:val="14"/>
    </w:rPr>
  </w:style>
  <w:style w:type="paragraph" w:customStyle="1" w:styleId="fontnaslov">
    <w:name w:val="font_naslov"/>
    <w:basedOn w:val="Normal"/>
    <w:rsid w:val="00D53CD4"/>
    <w:pPr>
      <w:spacing w:before="100" w:beforeAutospacing="1" w:after="100" w:afterAutospacing="1"/>
    </w:pPr>
    <w:rPr>
      <w:rFonts w:ascii="Arial" w:hAnsi="Arial" w:cs="Arial"/>
      <w:b/>
      <w:bCs/>
      <w:color w:val="A52901"/>
      <w:sz w:val="19"/>
      <w:szCs w:val="19"/>
    </w:rPr>
  </w:style>
  <w:style w:type="paragraph" w:styleId="NormalWeb">
    <w:name w:val="Normal (Web)"/>
    <w:basedOn w:val="Normal"/>
    <w:rsid w:val="00D53CD4"/>
    <w:pPr>
      <w:spacing w:before="100" w:beforeAutospacing="1" w:after="100" w:afterAutospacing="1"/>
    </w:pPr>
  </w:style>
  <w:style w:type="paragraph" w:customStyle="1" w:styleId="Normal1">
    <w:name w:val="Normal1"/>
    <w:basedOn w:val="Normal"/>
    <w:rsid w:val="00452D4A"/>
    <w:pPr>
      <w:spacing w:before="100" w:beforeAutospacing="1" w:after="100" w:afterAutospacing="1"/>
    </w:pPr>
  </w:style>
  <w:style w:type="paragraph" w:styleId="BodyText">
    <w:name w:val="Body Text"/>
    <w:basedOn w:val="Normal"/>
    <w:link w:val="BodyTextChar"/>
    <w:rsid w:val="00684841"/>
    <w:pPr>
      <w:jc w:val="both"/>
    </w:pPr>
    <w:rPr>
      <w:sz w:val="28"/>
      <w:szCs w:val="20"/>
      <w:lang w:val="sr-Cyrl-CS"/>
    </w:rPr>
  </w:style>
  <w:style w:type="paragraph" w:customStyle="1" w:styleId="normalcentar">
    <w:name w:val="normalcentar"/>
    <w:basedOn w:val="Normal"/>
    <w:rsid w:val="00AB3DF5"/>
    <w:pPr>
      <w:spacing w:before="100" w:beforeAutospacing="1" w:after="100" w:afterAutospacing="1"/>
    </w:pPr>
  </w:style>
  <w:style w:type="paragraph" w:customStyle="1" w:styleId="podnaslov">
    <w:name w:val="podnaslov"/>
    <w:basedOn w:val="Normal"/>
    <w:autoRedefine/>
    <w:rsid w:val="000B616C"/>
    <w:pPr>
      <w:jc w:val="center"/>
    </w:pPr>
    <w:rPr>
      <w:b/>
      <w:bCs/>
      <w:spacing w:val="-4"/>
      <w:sz w:val="20"/>
      <w:lang w:val="sr-Cyrl-CS"/>
    </w:rPr>
  </w:style>
  <w:style w:type="paragraph" w:customStyle="1" w:styleId="clanovi">
    <w:name w:val="clanovi"/>
    <w:basedOn w:val="Normal"/>
    <w:autoRedefine/>
    <w:rsid w:val="000B616C"/>
    <w:pPr>
      <w:spacing w:line="240" w:lineRule="exact"/>
      <w:jc w:val="center"/>
    </w:pPr>
    <w:rPr>
      <w:sz w:val="22"/>
      <w:szCs w:val="22"/>
      <w:lang w:val="sr-Cyrl-CS"/>
    </w:rPr>
  </w:style>
  <w:style w:type="paragraph" w:styleId="FootnoteText">
    <w:name w:val="footnote text"/>
    <w:basedOn w:val="Normal"/>
    <w:link w:val="FootnoteTextChar"/>
    <w:semiHidden/>
    <w:rsid w:val="002738EA"/>
    <w:rPr>
      <w:sz w:val="20"/>
      <w:szCs w:val="20"/>
    </w:rPr>
  </w:style>
  <w:style w:type="character" w:styleId="FootnoteReference">
    <w:name w:val="footnote reference"/>
    <w:uiPriority w:val="99"/>
    <w:semiHidden/>
    <w:rsid w:val="002738EA"/>
    <w:rPr>
      <w:vertAlign w:val="superscript"/>
    </w:rPr>
  </w:style>
  <w:style w:type="paragraph" w:styleId="ListParagraph">
    <w:name w:val="List Paragraph"/>
    <w:basedOn w:val="Normal"/>
    <w:uiPriority w:val="34"/>
    <w:qFormat/>
    <w:rsid w:val="00CB0AE5"/>
    <w:pPr>
      <w:ind w:left="720"/>
      <w:contextualSpacing/>
    </w:pPr>
  </w:style>
  <w:style w:type="character" w:customStyle="1" w:styleId="FootnoteTextChar">
    <w:name w:val="Footnote Text Char"/>
    <w:link w:val="FootnoteText"/>
    <w:semiHidden/>
    <w:rsid w:val="006F3B9D"/>
    <w:rPr>
      <w:lang w:val="en-US" w:eastAsia="en-US" w:bidi="ar-SA"/>
    </w:rPr>
  </w:style>
  <w:style w:type="paragraph" w:styleId="NoSpacing">
    <w:name w:val="No Spacing"/>
    <w:link w:val="NoSpacingChar"/>
    <w:uiPriority w:val="1"/>
    <w:qFormat/>
    <w:rsid w:val="00CB0AE5"/>
    <w:rPr>
      <w:rFonts w:ascii="Calibri" w:eastAsia="Calibri" w:hAnsi="Calibri"/>
      <w:sz w:val="22"/>
      <w:szCs w:val="22"/>
      <w:lang w:val="en-US" w:eastAsia="en-US"/>
    </w:rPr>
  </w:style>
  <w:style w:type="character" w:customStyle="1" w:styleId="NoSpacingChar">
    <w:name w:val="No Spacing Char"/>
    <w:basedOn w:val="DefaultParagraphFont"/>
    <w:link w:val="NoSpacing"/>
    <w:rsid w:val="00CB0AE5"/>
    <w:rPr>
      <w:rFonts w:ascii="Calibri" w:eastAsia="Calibri" w:hAnsi="Calibri"/>
      <w:sz w:val="22"/>
      <w:szCs w:val="22"/>
      <w:lang w:val="en-US" w:eastAsia="en-US" w:bidi="ar-SA"/>
    </w:rPr>
  </w:style>
  <w:style w:type="paragraph" w:styleId="BalloonText">
    <w:name w:val="Balloon Text"/>
    <w:basedOn w:val="Normal"/>
    <w:link w:val="BalloonTextChar"/>
    <w:uiPriority w:val="99"/>
    <w:rsid w:val="0007510D"/>
    <w:rPr>
      <w:rFonts w:ascii="Tahoma" w:hAnsi="Tahoma" w:cs="Tahoma"/>
      <w:sz w:val="16"/>
      <w:szCs w:val="16"/>
    </w:rPr>
  </w:style>
  <w:style w:type="character" w:customStyle="1" w:styleId="BalloonTextChar">
    <w:name w:val="Balloon Text Char"/>
    <w:basedOn w:val="DefaultParagraphFont"/>
    <w:link w:val="BalloonText"/>
    <w:uiPriority w:val="99"/>
    <w:rsid w:val="0007510D"/>
    <w:rPr>
      <w:rFonts w:ascii="Tahoma" w:hAnsi="Tahoma" w:cs="Tahoma"/>
      <w:sz w:val="16"/>
      <w:szCs w:val="16"/>
      <w:lang w:val="en-US" w:eastAsia="en-US"/>
    </w:rPr>
  </w:style>
  <w:style w:type="paragraph" w:styleId="TOC1">
    <w:name w:val="toc 1"/>
    <w:basedOn w:val="Normal"/>
    <w:next w:val="Normal"/>
    <w:autoRedefine/>
    <w:uiPriority w:val="39"/>
    <w:rsid w:val="009F5E9A"/>
    <w:pPr>
      <w:spacing w:after="100"/>
    </w:pPr>
  </w:style>
  <w:style w:type="paragraph" w:styleId="TOC2">
    <w:name w:val="toc 2"/>
    <w:basedOn w:val="Normal"/>
    <w:next w:val="Normal"/>
    <w:autoRedefine/>
    <w:uiPriority w:val="39"/>
    <w:rsid w:val="009F5E9A"/>
    <w:pPr>
      <w:spacing w:after="100"/>
      <w:ind w:left="240"/>
    </w:pPr>
  </w:style>
  <w:style w:type="character" w:customStyle="1" w:styleId="apple-converted-space">
    <w:name w:val="apple-converted-space"/>
    <w:basedOn w:val="DefaultParagraphFont"/>
    <w:rsid w:val="00E8444B"/>
  </w:style>
  <w:style w:type="paragraph" w:styleId="BodyTextIndent">
    <w:name w:val="Body Text Indent"/>
    <w:basedOn w:val="Normal"/>
    <w:link w:val="BodyTextIndentChar"/>
    <w:rsid w:val="00E8444B"/>
    <w:pPr>
      <w:spacing w:after="120"/>
      <w:ind w:left="283"/>
    </w:pPr>
  </w:style>
  <w:style w:type="character" w:customStyle="1" w:styleId="BodyTextIndentChar">
    <w:name w:val="Body Text Indent Char"/>
    <w:basedOn w:val="DefaultParagraphFont"/>
    <w:link w:val="BodyTextIndent"/>
    <w:rsid w:val="00E8444B"/>
    <w:rPr>
      <w:sz w:val="24"/>
      <w:szCs w:val="24"/>
      <w:lang w:val="en-US" w:eastAsia="en-US"/>
    </w:rPr>
  </w:style>
  <w:style w:type="character" w:styleId="Emphasis">
    <w:name w:val="Emphasis"/>
    <w:qFormat/>
    <w:rsid w:val="00CB0AE5"/>
    <w:rPr>
      <w:b/>
      <w:bCs/>
      <w:i/>
      <w:iCs/>
      <w:spacing w:val="10"/>
    </w:rPr>
  </w:style>
  <w:style w:type="paragraph" w:styleId="Header">
    <w:name w:val="header"/>
    <w:basedOn w:val="Normal"/>
    <w:link w:val="HeaderChar"/>
    <w:uiPriority w:val="99"/>
    <w:unhideWhenUsed/>
    <w:rsid w:val="00596DDE"/>
    <w:pPr>
      <w:tabs>
        <w:tab w:val="center" w:pos="4535"/>
        <w:tab w:val="right" w:pos="9071"/>
      </w:tabs>
    </w:pPr>
    <w:rPr>
      <w:rFonts w:ascii="Calibri" w:hAnsi="Calibri"/>
      <w:sz w:val="22"/>
      <w:szCs w:val="22"/>
    </w:rPr>
  </w:style>
  <w:style w:type="character" w:customStyle="1" w:styleId="HeaderChar">
    <w:name w:val="Header Char"/>
    <w:basedOn w:val="DefaultParagraphFont"/>
    <w:link w:val="Header"/>
    <w:uiPriority w:val="99"/>
    <w:rsid w:val="00596DDE"/>
    <w:rPr>
      <w:rFonts w:ascii="Calibri" w:eastAsia="Times New Roman" w:hAnsi="Calibri" w:cs="Times New Roman"/>
      <w:sz w:val="22"/>
      <w:szCs w:val="22"/>
      <w:lang w:val="en-US" w:eastAsia="en-US"/>
    </w:rPr>
  </w:style>
  <w:style w:type="character" w:customStyle="1" w:styleId="FooterChar">
    <w:name w:val="Footer Char"/>
    <w:basedOn w:val="DefaultParagraphFont"/>
    <w:link w:val="Footer"/>
    <w:uiPriority w:val="99"/>
    <w:rsid w:val="00596DDE"/>
    <w:rPr>
      <w:sz w:val="24"/>
      <w:szCs w:val="24"/>
      <w:lang w:val="en-US" w:eastAsia="en-US"/>
    </w:rPr>
  </w:style>
  <w:style w:type="paragraph" w:customStyle="1" w:styleId="Default">
    <w:name w:val="Default"/>
    <w:rsid w:val="00596DDE"/>
    <w:pPr>
      <w:autoSpaceDE w:val="0"/>
      <w:autoSpaceDN w:val="0"/>
      <w:adjustRightInd w:val="0"/>
    </w:pPr>
    <w:rPr>
      <w:rFonts w:ascii="Arial" w:hAnsi="Arial" w:cs="Arial"/>
      <w:color w:val="000000"/>
      <w:sz w:val="24"/>
      <w:szCs w:val="24"/>
      <w:lang w:eastAsia="en-US"/>
    </w:rPr>
  </w:style>
  <w:style w:type="paragraph" w:customStyle="1" w:styleId="Pa0">
    <w:name w:val="Pa0"/>
    <w:basedOn w:val="Default"/>
    <w:next w:val="Default"/>
    <w:uiPriority w:val="99"/>
    <w:rsid w:val="00596DDE"/>
    <w:pPr>
      <w:spacing w:line="201" w:lineRule="atLeast"/>
    </w:pPr>
    <w:rPr>
      <w:color w:val="auto"/>
    </w:rPr>
  </w:style>
  <w:style w:type="paragraph" w:customStyle="1" w:styleId="Pa1">
    <w:name w:val="Pa1"/>
    <w:basedOn w:val="Default"/>
    <w:next w:val="Default"/>
    <w:uiPriority w:val="99"/>
    <w:rsid w:val="00596DDE"/>
    <w:pPr>
      <w:spacing w:line="201" w:lineRule="atLeast"/>
    </w:pPr>
    <w:rPr>
      <w:color w:val="auto"/>
    </w:rPr>
  </w:style>
  <w:style w:type="paragraph" w:customStyle="1" w:styleId="Pa10">
    <w:name w:val="Pa10"/>
    <w:basedOn w:val="Default"/>
    <w:next w:val="Default"/>
    <w:uiPriority w:val="99"/>
    <w:rsid w:val="00596DDE"/>
    <w:pPr>
      <w:spacing w:line="201" w:lineRule="atLeast"/>
    </w:pPr>
    <w:rPr>
      <w:color w:val="auto"/>
    </w:rPr>
  </w:style>
  <w:style w:type="paragraph" w:customStyle="1" w:styleId="Pa9">
    <w:name w:val="Pa9"/>
    <w:basedOn w:val="Default"/>
    <w:next w:val="Default"/>
    <w:uiPriority w:val="99"/>
    <w:rsid w:val="00596DDE"/>
    <w:pPr>
      <w:spacing w:line="201" w:lineRule="atLeast"/>
    </w:pPr>
    <w:rPr>
      <w:color w:val="auto"/>
    </w:rPr>
  </w:style>
  <w:style w:type="paragraph" w:customStyle="1" w:styleId="Pa15">
    <w:name w:val="Pa15"/>
    <w:basedOn w:val="Default"/>
    <w:next w:val="Default"/>
    <w:uiPriority w:val="99"/>
    <w:rsid w:val="00596DDE"/>
    <w:pPr>
      <w:spacing w:line="201" w:lineRule="atLeast"/>
    </w:pPr>
    <w:rPr>
      <w:color w:val="auto"/>
    </w:rPr>
  </w:style>
  <w:style w:type="character" w:customStyle="1" w:styleId="Heading2Char">
    <w:name w:val="Heading 2 Char"/>
    <w:basedOn w:val="DefaultParagraphFont"/>
    <w:link w:val="Heading2"/>
    <w:rsid w:val="00CB0AE5"/>
    <w:rPr>
      <w:rFonts w:ascii="Arial" w:eastAsiaTheme="majorEastAsia" w:hAnsi="Arial" w:cs="Arial"/>
      <w:b/>
      <w:bCs/>
      <w:i/>
      <w:iCs/>
      <w:sz w:val="28"/>
      <w:szCs w:val="28"/>
      <w:lang w:val="en-US" w:eastAsia="en-US"/>
    </w:rPr>
  </w:style>
  <w:style w:type="paragraph" w:customStyle="1" w:styleId="NNRAZNOIDENT">
    <w:name w:val="NN RAZ NO IDENT"/>
    <w:basedOn w:val="Normal"/>
    <w:rsid w:val="004E0F21"/>
    <w:pPr>
      <w:numPr>
        <w:numId w:val="5"/>
      </w:numPr>
      <w:tabs>
        <w:tab w:val="clear" w:pos="360"/>
        <w:tab w:val="left" w:pos="170"/>
        <w:tab w:val="num" w:pos="720"/>
      </w:tabs>
      <w:spacing w:after="200" w:line="276" w:lineRule="auto"/>
    </w:pPr>
    <w:rPr>
      <w:rFonts w:ascii="Verdana" w:hAnsi="Verdana"/>
      <w:noProof/>
      <w:sz w:val="16"/>
      <w:szCs w:val="20"/>
      <w:lang w:val="sr-Cyrl-CS" w:eastAsia="sr-Latn-CS"/>
    </w:rPr>
  </w:style>
  <w:style w:type="table" w:customStyle="1" w:styleId="TableGrid1">
    <w:name w:val="Table Grid1"/>
    <w:basedOn w:val="TableNormal"/>
    <w:next w:val="TableGrid"/>
    <w:uiPriority w:val="59"/>
    <w:rsid w:val="00A141D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A50A32"/>
    <w:rPr>
      <w:sz w:val="28"/>
      <w:lang w:val="sr-Cyrl-CS" w:eastAsia="en-US"/>
    </w:rPr>
  </w:style>
  <w:style w:type="character" w:customStyle="1" w:styleId="Heading1Char">
    <w:name w:val="Heading 1 Char"/>
    <w:basedOn w:val="DefaultParagraphFont"/>
    <w:link w:val="Heading1"/>
    <w:rsid w:val="00CB0AE5"/>
    <w:rPr>
      <w:rFonts w:ascii="Arial" w:eastAsiaTheme="majorEastAsia" w:hAnsi="Arial" w:cs="Arial"/>
      <w:b/>
      <w:bCs/>
      <w:kern w:val="32"/>
      <w:sz w:val="32"/>
      <w:szCs w:val="32"/>
      <w:lang w:val="en-US" w:eastAsia="en-US"/>
    </w:rPr>
  </w:style>
  <w:style w:type="character" w:customStyle="1" w:styleId="Heading3Char">
    <w:name w:val="Heading 3 Char"/>
    <w:basedOn w:val="DefaultParagraphFont"/>
    <w:link w:val="Heading3"/>
    <w:semiHidden/>
    <w:rsid w:val="00CB0AE5"/>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CB0AE5"/>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CB0AE5"/>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B0AE5"/>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CB0AE5"/>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semiHidden/>
    <w:rsid w:val="00CB0AE5"/>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CB0AE5"/>
    <w:rPr>
      <w:rFonts w:asciiTheme="majorHAnsi" w:eastAsiaTheme="majorEastAsia" w:hAnsiTheme="majorHAnsi" w:cstheme="majorBidi"/>
      <w:i/>
      <w:iCs/>
      <w:color w:val="404040" w:themeColor="text1" w:themeTint="BF"/>
      <w:lang w:val="en-US" w:eastAsia="en-US"/>
    </w:rPr>
  </w:style>
  <w:style w:type="paragraph" w:styleId="Caption">
    <w:name w:val="caption"/>
    <w:basedOn w:val="Normal"/>
    <w:next w:val="Normal"/>
    <w:semiHidden/>
    <w:unhideWhenUsed/>
    <w:qFormat/>
    <w:rsid w:val="00CB0AE5"/>
    <w:pPr>
      <w:spacing w:after="200"/>
    </w:pPr>
    <w:rPr>
      <w:b/>
      <w:bCs/>
      <w:color w:val="4F81BD" w:themeColor="accent1"/>
      <w:sz w:val="18"/>
      <w:szCs w:val="18"/>
    </w:rPr>
  </w:style>
  <w:style w:type="paragraph" w:styleId="Title">
    <w:name w:val="Title"/>
    <w:basedOn w:val="Normal"/>
    <w:next w:val="Normal"/>
    <w:link w:val="TitleChar"/>
    <w:qFormat/>
    <w:rsid w:val="00CB0A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B0AE5"/>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qFormat/>
    <w:rsid w:val="00CB0A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B0AE5"/>
    <w:rPr>
      <w:rFonts w:asciiTheme="majorHAnsi" w:eastAsiaTheme="majorEastAsia" w:hAnsiTheme="majorHAnsi" w:cstheme="majorBidi"/>
      <w:i/>
      <w:iCs/>
      <w:color w:val="4F81BD" w:themeColor="accent1"/>
      <w:spacing w:val="15"/>
      <w:sz w:val="24"/>
      <w:szCs w:val="24"/>
      <w:lang w:val="en-US" w:eastAsia="en-US"/>
    </w:rPr>
  </w:style>
  <w:style w:type="character" w:styleId="Strong">
    <w:name w:val="Strong"/>
    <w:basedOn w:val="DefaultParagraphFont"/>
    <w:qFormat/>
    <w:rsid w:val="00CB0AE5"/>
    <w:rPr>
      <w:b/>
      <w:bCs/>
    </w:rPr>
  </w:style>
  <w:style w:type="paragraph" w:styleId="Quote">
    <w:name w:val="Quote"/>
    <w:basedOn w:val="Normal"/>
    <w:next w:val="Normal"/>
    <w:link w:val="QuoteChar"/>
    <w:uiPriority w:val="29"/>
    <w:qFormat/>
    <w:rsid w:val="00CB0AE5"/>
    <w:rPr>
      <w:i/>
      <w:iCs/>
      <w:color w:val="000000" w:themeColor="text1"/>
    </w:rPr>
  </w:style>
  <w:style w:type="character" w:customStyle="1" w:styleId="QuoteChar">
    <w:name w:val="Quote Char"/>
    <w:basedOn w:val="DefaultParagraphFont"/>
    <w:link w:val="Quote"/>
    <w:uiPriority w:val="29"/>
    <w:rsid w:val="00CB0AE5"/>
    <w:rPr>
      <w:i/>
      <w:iCs/>
      <w:color w:val="000000" w:themeColor="text1"/>
      <w:sz w:val="24"/>
      <w:szCs w:val="24"/>
      <w:lang w:val="en-US" w:eastAsia="en-US"/>
    </w:rPr>
  </w:style>
  <w:style w:type="paragraph" w:styleId="IntenseQuote">
    <w:name w:val="Intense Quote"/>
    <w:basedOn w:val="Normal"/>
    <w:next w:val="Normal"/>
    <w:link w:val="IntenseQuoteChar"/>
    <w:uiPriority w:val="30"/>
    <w:qFormat/>
    <w:rsid w:val="00CB0A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0AE5"/>
    <w:rPr>
      <w:b/>
      <w:bCs/>
      <w:i/>
      <w:iCs/>
      <w:color w:val="4F81BD" w:themeColor="accent1"/>
      <w:sz w:val="24"/>
      <w:szCs w:val="24"/>
      <w:lang w:val="en-US" w:eastAsia="en-US"/>
    </w:rPr>
  </w:style>
  <w:style w:type="character" w:styleId="SubtleEmphasis">
    <w:name w:val="Subtle Emphasis"/>
    <w:basedOn w:val="DefaultParagraphFont"/>
    <w:uiPriority w:val="19"/>
    <w:qFormat/>
    <w:rsid w:val="00CB0AE5"/>
    <w:rPr>
      <w:i/>
      <w:iCs/>
      <w:color w:val="808080" w:themeColor="text1" w:themeTint="7F"/>
    </w:rPr>
  </w:style>
  <w:style w:type="character" w:styleId="IntenseEmphasis">
    <w:name w:val="Intense Emphasis"/>
    <w:basedOn w:val="DefaultParagraphFont"/>
    <w:uiPriority w:val="21"/>
    <w:qFormat/>
    <w:rsid w:val="00CB0AE5"/>
    <w:rPr>
      <w:b/>
      <w:bCs/>
      <w:i/>
      <w:iCs/>
      <w:color w:val="4F81BD" w:themeColor="accent1"/>
    </w:rPr>
  </w:style>
  <w:style w:type="character" w:styleId="SubtleReference">
    <w:name w:val="Subtle Reference"/>
    <w:basedOn w:val="DefaultParagraphFont"/>
    <w:uiPriority w:val="31"/>
    <w:qFormat/>
    <w:rsid w:val="00CB0AE5"/>
    <w:rPr>
      <w:smallCaps/>
      <w:color w:val="C0504D" w:themeColor="accent2"/>
      <w:u w:val="single"/>
    </w:rPr>
  </w:style>
  <w:style w:type="character" w:styleId="IntenseReference">
    <w:name w:val="Intense Reference"/>
    <w:basedOn w:val="DefaultParagraphFont"/>
    <w:uiPriority w:val="32"/>
    <w:qFormat/>
    <w:rsid w:val="00CB0AE5"/>
    <w:rPr>
      <w:b/>
      <w:bCs/>
      <w:smallCaps/>
      <w:color w:val="C0504D" w:themeColor="accent2"/>
      <w:spacing w:val="5"/>
      <w:u w:val="single"/>
    </w:rPr>
  </w:style>
  <w:style w:type="character" w:styleId="BookTitle">
    <w:name w:val="Book Title"/>
    <w:basedOn w:val="DefaultParagraphFont"/>
    <w:uiPriority w:val="33"/>
    <w:qFormat/>
    <w:rsid w:val="00CB0AE5"/>
    <w:rPr>
      <w:b/>
      <w:bCs/>
      <w:smallCaps/>
      <w:spacing w:val="5"/>
    </w:rPr>
  </w:style>
  <w:style w:type="paragraph" w:styleId="TOCHeading">
    <w:name w:val="TOC Heading"/>
    <w:basedOn w:val="Heading1"/>
    <w:next w:val="Normal"/>
    <w:uiPriority w:val="39"/>
    <w:semiHidden/>
    <w:unhideWhenUsed/>
    <w:qFormat/>
    <w:rsid w:val="00CB0AE5"/>
    <w:pPr>
      <w:keepLines/>
      <w:spacing w:before="480" w:after="0"/>
      <w:outlineLvl w:val="9"/>
    </w:pPr>
    <w:rPr>
      <w:rFonts w:asciiTheme="majorHAnsi" w:hAnsiTheme="majorHAnsi" w:cstheme="majorBidi"/>
      <w:color w:val="365F91" w:themeColor="accent1" w:themeShade="BF"/>
      <w:kern w:val="0"/>
      <w:sz w:val="28"/>
      <w:szCs w:val="28"/>
    </w:rPr>
  </w:style>
  <w:style w:type="paragraph" w:customStyle="1" w:styleId="Paragraf">
    <w:name w:val="Paragraf"/>
    <w:basedOn w:val="NoSpacing"/>
    <w:link w:val="ParagrafChar"/>
    <w:rsid w:val="00123122"/>
    <w:pPr>
      <w:spacing w:before="120" w:after="120"/>
      <w:ind w:firstLine="720"/>
      <w:jc w:val="both"/>
    </w:pPr>
    <w:rPr>
      <w:rFonts w:eastAsia="Times New Roman"/>
      <w:szCs w:val="20"/>
    </w:rPr>
  </w:style>
  <w:style w:type="character" w:customStyle="1" w:styleId="ParagrafChar">
    <w:name w:val="Paragraf Char"/>
    <w:link w:val="Paragraf"/>
    <w:rsid w:val="00123122"/>
    <w:rPr>
      <w:rFonts w:ascii="Calibri" w:hAnsi="Calibri"/>
      <w:sz w:val="22"/>
      <w:lang w:val="en-US" w:eastAsia="en-US"/>
    </w:rPr>
  </w:style>
  <w:style w:type="paragraph" w:customStyle="1" w:styleId="normalprored">
    <w:name w:val="normalprored"/>
    <w:basedOn w:val="Normal"/>
    <w:rsid w:val="0017618F"/>
    <w:pPr>
      <w:spacing w:before="100" w:beforeAutospacing="1" w:after="100" w:afterAutospacing="1" w:line="276" w:lineRule="auto"/>
    </w:pPr>
    <w:rPr>
      <w:rFonts w:ascii="Cambria" w:hAnsi="Cambria"/>
      <w:sz w:val="22"/>
      <w:szCs w:val="22"/>
      <w:lang w:val="sr-Latn-CS" w:eastAsia="sr-Latn-CS"/>
    </w:rPr>
  </w:style>
  <w:style w:type="table" w:customStyle="1" w:styleId="TableGrid2">
    <w:name w:val="Table Grid2"/>
    <w:basedOn w:val="TableNormal"/>
    <w:next w:val="TableGrid"/>
    <w:uiPriority w:val="59"/>
    <w:rsid w:val="00D46B4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B66C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411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Centered">
    <w:name w:val="Style Bold Centered"/>
    <w:basedOn w:val="Normal"/>
    <w:uiPriority w:val="99"/>
    <w:rsid w:val="009F2513"/>
    <w:pPr>
      <w:tabs>
        <w:tab w:val="left" w:pos="1440"/>
      </w:tabs>
      <w:jc w:val="center"/>
    </w:pPr>
    <w:rPr>
      <w:b/>
      <w:bCs/>
    </w:rPr>
  </w:style>
  <w:style w:type="character" w:customStyle="1" w:styleId="FontStyle38">
    <w:name w:val="Font Style38"/>
    <w:rsid w:val="00EA2429"/>
    <w:rPr>
      <w:rFonts w:ascii="Times New Roman" w:hAnsi="Times New Roman" w:cs="Times New Roman" w:hint="default"/>
      <w:sz w:val="18"/>
      <w:szCs w:val="18"/>
    </w:rPr>
  </w:style>
  <w:style w:type="table" w:customStyle="1" w:styleId="TableGrid5">
    <w:name w:val="Table Grid5"/>
    <w:basedOn w:val="TableNormal"/>
    <w:next w:val="TableGrid"/>
    <w:uiPriority w:val="59"/>
    <w:rsid w:val="00546A7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C4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2DE"/>
    <w:rPr>
      <w:color w:val="0000FF" w:themeColor="hyperlink"/>
      <w:u w:val="single"/>
    </w:rPr>
  </w:style>
  <w:style w:type="table" w:customStyle="1" w:styleId="TableGrid21">
    <w:name w:val="Table Grid21"/>
    <w:basedOn w:val="TableNormal"/>
    <w:next w:val="TableGrid"/>
    <w:uiPriority w:val="59"/>
    <w:rsid w:val="00EE4819"/>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1971">
      <w:bodyDiv w:val="1"/>
      <w:marLeft w:val="0"/>
      <w:marRight w:val="0"/>
      <w:marTop w:val="0"/>
      <w:marBottom w:val="0"/>
      <w:divBdr>
        <w:top w:val="none" w:sz="0" w:space="0" w:color="auto"/>
        <w:left w:val="none" w:sz="0" w:space="0" w:color="auto"/>
        <w:bottom w:val="none" w:sz="0" w:space="0" w:color="auto"/>
        <w:right w:val="none" w:sz="0" w:space="0" w:color="auto"/>
      </w:divBdr>
    </w:div>
    <w:div w:id="114760781">
      <w:bodyDiv w:val="1"/>
      <w:marLeft w:val="0"/>
      <w:marRight w:val="0"/>
      <w:marTop w:val="0"/>
      <w:marBottom w:val="0"/>
      <w:divBdr>
        <w:top w:val="none" w:sz="0" w:space="0" w:color="auto"/>
        <w:left w:val="none" w:sz="0" w:space="0" w:color="auto"/>
        <w:bottom w:val="none" w:sz="0" w:space="0" w:color="auto"/>
        <w:right w:val="none" w:sz="0" w:space="0" w:color="auto"/>
      </w:divBdr>
    </w:div>
    <w:div w:id="155924874">
      <w:bodyDiv w:val="1"/>
      <w:marLeft w:val="0"/>
      <w:marRight w:val="0"/>
      <w:marTop w:val="0"/>
      <w:marBottom w:val="0"/>
      <w:divBdr>
        <w:top w:val="none" w:sz="0" w:space="0" w:color="auto"/>
        <w:left w:val="none" w:sz="0" w:space="0" w:color="auto"/>
        <w:bottom w:val="none" w:sz="0" w:space="0" w:color="auto"/>
        <w:right w:val="none" w:sz="0" w:space="0" w:color="auto"/>
      </w:divBdr>
    </w:div>
    <w:div w:id="161312826">
      <w:bodyDiv w:val="1"/>
      <w:marLeft w:val="0"/>
      <w:marRight w:val="0"/>
      <w:marTop w:val="0"/>
      <w:marBottom w:val="0"/>
      <w:divBdr>
        <w:top w:val="none" w:sz="0" w:space="0" w:color="auto"/>
        <w:left w:val="none" w:sz="0" w:space="0" w:color="auto"/>
        <w:bottom w:val="none" w:sz="0" w:space="0" w:color="auto"/>
        <w:right w:val="none" w:sz="0" w:space="0" w:color="auto"/>
      </w:divBdr>
    </w:div>
    <w:div w:id="209807706">
      <w:bodyDiv w:val="1"/>
      <w:marLeft w:val="0"/>
      <w:marRight w:val="0"/>
      <w:marTop w:val="0"/>
      <w:marBottom w:val="0"/>
      <w:divBdr>
        <w:top w:val="none" w:sz="0" w:space="0" w:color="auto"/>
        <w:left w:val="none" w:sz="0" w:space="0" w:color="auto"/>
        <w:bottom w:val="none" w:sz="0" w:space="0" w:color="auto"/>
        <w:right w:val="none" w:sz="0" w:space="0" w:color="auto"/>
      </w:divBdr>
    </w:div>
    <w:div w:id="285621982">
      <w:bodyDiv w:val="1"/>
      <w:marLeft w:val="0"/>
      <w:marRight w:val="0"/>
      <w:marTop w:val="0"/>
      <w:marBottom w:val="0"/>
      <w:divBdr>
        <w:top w:val="none" w:sz="0" w:space="0" w:color="auto"/>
        <w:left w:val="none" w:sz="0" w:space="0" w:color="auto"/>
        <w:bottom w:val="none" w:sz="0" w:space="0" w:color="auto"/>
        <w:right w:val="none" w:sz="0" w:space="0" w:color="auto"/>
      </w:divBdr>
    </w:div>
    <w:div w:id="344554824">
      <w:bodyDiv w:val="1"/>
      <w:marLeft w:val="0"/>
      <w:marRight w:val="0"/>
      <w:marTop w:val="0"/>
      <w:marBottom w:val="0"/>
      <w:divBdr>
        <w:top w:val="none" w:sz="0" w:space="0" w:color="auto"/>
        <w:left w:val="none" w:sz="0" w:space="0" w:color="auto"/>
        <w:bottom w:val="none" w:sz="0" w:space="0" w:color="auto"/>
        <w:right w:val="none" w:sz="0" w:space="0" w:color="auto"/>
      </w:divBdr>
    </w:div>
    <w:div w:id="351037050">
      <w:bodyDiv w:val="1"/>
      <w:marLeft w:val="0"/>
      <w:marRight w:val="0"/>
      <w:marTop w:val="0"/>
      <w:marBottom w:val="0"/>
      <w:divBdr>
        <w:top w:val="none" w:sz="0" w:space="0" w:color="auto"/>
        <w:left w:val="none" w:sz="0" w:space="0" w:color="auto"/>
        <w:bottom w:val="none" w:sz="0" w:space="0" w:color="auto"/>
        <w:right w:val="none" w:sz="0" w:space="0" w:color="auto"/>
      </w:divBdr>
    </w:div>
    <w:div w:id="351733267">
      <w:bodyDiv w:val="1"/>
      <w:marLeft w:val="0"/>
      <w:marRight w:val="0"/>
      <w:marTop w:val="0"/>
      <w:marBottom w:val="0"/>
      <w:divBdr>
        <w:top w:val="none" w:sz="0" w:space="0" w:color="auto"/>
        <w:left w:val="none" w:sz="0" w:space="0" w:color="auto"/>
        <w:bottom w:val="none" w:sz="0" w:space="0" w:color="auto"/>
        <w:right w:val="none" w:sz="0" w:space="0" w:color="auto"/>
      </w:divBdr>
    </w:div>
    <w:div w:id="409817575">
      <w:bodyDiv w:val="1"/>
      <w:marLeft w:val="0"/>
      <w:marRight w:val="0"/>
      <w:marTop w:val="0"/>
      <w:marBottom w:val="0"/>
      <w:divBdr>
        <w:top w:val="none" w:sz="0" w:space="0" w:color="auto"/>
        <w:left w:val="none" w:sz="0" w:space="0" w:color="auto"/>
        <w:bottom w:val="none" w:sz="0" w:space="0" w:color="auto"/>
        <w:right w:val="none" w:sz="0" w:space="0" w:color="auto"/>
      </w:divBdr>
    </w:div>
    <w:div w:id="512450826">
      <w:bodyDiv w:val="1"/>
      <w:marLeft w:val="0"/>
      <w:marRight w:val="0"/>
      <w:marTop w:val="0"/>
      <w:marBottom w:val="0"/>
      <w:divBdr>
        <w:top w:val="none" w:sz="0" w:space="0" w:color="auto"/>
        <w:left w:val="none" w:sz="0" w:space="0" w:color="auto"/>
        <w:bottom w:val="none" w:sz="0" w:space="0" w:color="auto"/>
        <w:right w:val="none" w:sz="0" w:space="0" w:color="auto"/>
      </w:divBdr>
    </w:div>
    <w:div w:id="634020123">
      <w:bodyDiv w:val="1"/>
      <w:marLeft w:val="0"/>
      <w:marRight w:val="0"/>
      <w:marTop w:val="0"/>
      <w:marBottom w:val="0"/>
      <w:divBdr>
        <w:top w:val="none" w:sz="0" w:space="0" w:color="auto"/>
        <w:left w:val="none" w:sz="0" w:space="0" w:color="auto"/>
        <w:bottom w:val="none" w:sz="0" w:space="0" w:color="auto"/>
        <w:right w:val="none" w:sz="0" w:space="0" w:color="auto"/>
      </w:divBdr>
    </w:div>
    <w:div w:id="666785147">
      <w:bodyDiv w:val="1"/>
      <w:marLeft w:val="0"/>
      <w:marRight w:val="0"/>
      <w:marTop w:val="0"/>
      <w:marBottom w:val="0"/>
      <w:divBdr>
        <w:top w:val="none" w:sz="0" w:space="0" w:color="auto"/>
        <w:left w:val="none" w:sz="0" w:space="0" w:color="auto"/>
        <w:bottom w:val="none" w:sz="0" w:space="0" w:color="auto"/>
        <w:right w:val="none" w:sz="0" w:space="0" w:color="auto"/>
      </w:divBdr>
    </w:div>
    <w:div w:id="775518121">
      <w:bodyDiv w:val="1"/>
      <w:marLeft w:val="0"/>
      <w:marRight w:val="0"/>
      <w:marTop w:val="0"/>
      <w:marBottom w:val="0"/>
      <w:divBdr>
        <w:top w:val="none" w:sz="0" w:space="0" w:color="auto"/>
        <w:left w:val="none" w:sz="0" w:space="0" w:color="auto"/>
        <w:bottom w:val="none" w:sz="0" w:space="0" w:color="auto"/>
        <w:right w:val="none" w:sz="0" w:space="0" w:color="auto"/>
      </w:divBdr>
    </w:div>
    <w:div w:id="806707687">
      <w:bodyDiv w:val="1"/>
      <w:marLeft w:val="0"/>
      <w:marRight w:val="0"/>
      <w:marTop w:val="0"/>
      <w:marBottom w:val="0"/>
      <w:divBdr>
        <w:top w:val="none" w:sz="0" w:space="0" w:color="auto"/>
        <w:left w:val="none" w:sz="0" w:space="0" w:color="auto"/>
        <w:bottom w:val="none" w:sz="0" w:space="0" w:color="auto"/>
        <w:right w:val="none" w:sz="0" w:space="0" w:color="auto"/>
      </w:divBdr>
    </w:div>
    <w:div w:id="811752029">
      <w:bodyDiv w:val="1"/>
      <w:marLeft w:val="0"/>
      <w:marRight w:val="0"/>
      <w:marTop w:val="0"/>
      <w:marBottom w:val="0"/>
      <w:divBdr>
        <w:top w:val="none" w:sz="0" w:space="0" w:color="auto"/>
        <w:left w:val="none" w:sz="0" w:space="0" w:color="auto"/>
        <w:bottom w:val="none" w:sz="0" w:space="0" w:color="auto"/>
        <w:right w:val="none" w:sz="0" w:space="0" w:color="auto"/>
      </w:divBdr>
    </w:div>
    <w:div w:id="862940845">
      <w:bodyDiv w:val="1"/>
      <w:marLeft w:val="0"/>
      <w:marRight w:val="0"/>
      <w:marTop w:val="0"/>
      <w:marBottom w:val="0"/>
      <w:divBdr>
        <w:top w:val="none" w:sz="0" w:space="0" w:color="auto"/>
        <w:left w:val="none" w:sz="0" w:space="0" w:color="auto"/>
        <w:bottom w:val="none" w:sz="0" w:space="0" w:color="auto"/>
        <w:right w:val="none" w:sz="0" w:space="0" w:color="auto"/>
      </w:divBdr>
    </w:div>
    <w:div w:id="888151836">
      <w:bodyDiv w:val="1"/>
      <w:marLeft w:val="0"/>
      <w:marRight w:val="0"/>
      <w:marTop w:val="0"/>
      <w:marBottom w:val="0"/>
      <w:divBdr>
        <w:top w:val="none" w:sz="0" w:space="0" w:color="auto"/>
        <w:left w:val="none" w:sz="0" w:space="0" w:color="auto"/>
        <w:bottom w:val="none" w:sz="0" w:space="0" w:color="auto"/>
        <w:right w:val="none" w:sz="0" w:space="0" w:color="auto"/>
      </w:divBdr>
    </w:div>
    <w:div w:id="946893003">
      <w:bodyDiv w:val="1"/>
      <w:marLeft w:val="0"/>
      <w:marRight w:val="0"/>
      <w:marTop w:val="0"/>
      <w:marBottom w:val="0"/>
      <w:divBdr>
        <w:top w:val="none" w:sz="0" w:space="0" w:color="auto"/>
        <w:left w:val="none" w:sz="0" w:space="0" w:color="auto"/>
        <w:bottom w:val="none" w:sz="0" w:space="0" w:color="auto"/>
        <w:right w:val="none" w:sz="0" w:space="0" w:color="auto"/>
      </w:divBdr>
    </w:div>
    <w:div w:id="971984506">
      <w:bodyDiv w:val="1"/>
      <w:marLeft w:val="0"/>
      <w:marRight w:val="0"/>
      <w:marTop w:val="0"/>
      <w:marBottom w:val="0"/>
      <w:divBdr>
        <w:top w:val="none" w:sz="0" w:space="0" w:color="auto"/>
        <w:left w:val="none" w:sz="0" w:space="0" w:color="auto"/>
        <w:bottom w:val="none" w:sz="0" w:space="0" w:color="auto"/>
        <w:right w:val="none" w:sz="0" w:space="0" w:color="auto"/>
      </w:divBdr>
    </w:div>
    <w:div w:id="1049765475">
      <w:bodyDiv w:val="1"/>
      <w:marLeft w:val="0"/>
      <w:marRight w:val="0"/>
      <w:marTop w:val="0"/>
      <w:marBottom w:val="0"/>
      <w:divBdr>
        <w:top w:val="none" w:sz="0" w:space="0" w:color="auto"/>
        <w:left w:val="none" w:sz="0" w:space="0" w:color="auto"/>
        <w:bottom w:val="none" w:sz="0" w:space="0" w:color="auto"/>
        <w:right w:val="none" w:sz="0" w:space="0" w:color="auto"/>
      </w:divBdr>
    </w:div>
    <w:div w:id="1154833756">
      <w:bodyDiv w:val="1"/>
      <w:marLeft w:val="0"/>
      <w:marRight w:val="0"/>
      <w:marTop w:val="0"/>
      <w:marBottom w:val="0"/>
      <w:divBdr>
        <w:top w:val="none" w:sz="0" w:space="0" w:color="auto"/>
        <w:left w:val="none" w:sz="0" w:space="0" w:color="auto"/>
        <w:bottom w:val="none" w:sz="0" w:space="0" w:color="auto"/>
        <w:right w:val="none" w:sz="0" w:space="0" w:color="auto"/>
      </w:divBdr>
    </w:div>
    <w:div w:id="1176185703">
      <w:bodyDiv w:val="1"/>
      <w:marLeft w:val="0"/>
      <w:marRight w:val="0"/>
      <w:marTop w:val="0"/>
      <w:marBottom w:val="0"/>
      <w:divBdr>
        <w:top w:val="none" w:sz="0" w:space="0" w:color="auto"/>
        <w:left w:val="none" w:sz="0" w:space="0" w:color="auto"/>
        <w:bottom w:val="none" w:sz="0" w:space="0" w:color="auto"/>
        <w:right w:val="none" w:sz="0" w:space="0" w:color="auto"/>
      </w:divBdr>
    </w:div>
    <w:div w:id="1238243333">
      <w:bodyDiv w:val="1"/>
      <w:marLeft w:val="0"/>
      <w:marRight w:val="0"/>
      <w:marTop w:val="0"/>
      <w:marBottom w:val="0"/>
      <w:divBdr>
        <w:top w:val="none" w:sz="0" w:space="0" w:color="auto"/>
        <w:left w:val="none" w:sz="0" w:space="0" w:color="auto"/>
        <w:bottom w:val="none" w:sz="0" w:space="0" w:color="auto"/>
        <w:right w:val="none" w:sz="0" w:space="0" w:color="auto"/>
      </w:divBdr>
    </w:div>
    <w:div w:id="1271937611">
      <w:bodyDiv w:val="1"/>
      <w:marLeft w:val="0"/>
      <w:marRight w:val="0"/>
      <w:marTop w:val="0"/>
      <w:marBottom w:val="0"/>
      <w:divBdr>
        <w:top w:val="none" w:sz="0" w:space="0" w:color="auto"/>
        <w:left w:val="none" w:sz="0" w:space="0" w:color="auto"/>
        <w:bottom w:val="none" w:sz="0" w:space="0" w:color="auto"/>
        <w:right w:val="none" w:sz="0" w:space="0" w:color="auto"/>
      </w:divBdr>
    </w:div>
    <w:div w:id="1274509742">
      <w:bodyDiv w:val="1"/>
      <w:marLeft w:val="0"/>
      <w:marRight w:val="0"/>
      <w:marTop w:val="0"/>
      <w:marBottom w:val="0"/>
      <w:divBdr>
        <w:top w:val="none" w:sz="0" w:space="0" w:color="auto"/>
        <w:left w:val="none" w:sz="0" w:space="0" w:color="auto"/>
        <w:bottom w:val="none" w:sz="0" w:space="0" w:color="auto"/>
        <w:right w:val="none" w:sz="0" w:space="0" w:color="auto"/>
      </w:divBdr>
    </w:div>
    <w:div w:id="1337921522">
      <w:bodyDiv w:val="1"/>
      <w:marLeft w:val="0"/>
      <w:marRight w:val="0"/>
      <w:marTop w:val="0"/>
      <w:marBottom w:val="0"/>
      <w:divBdr>
        <w:top w:val="none" w:sz="0" w:space="0" w:color="auto"/>
        <w:left w:val="none" w:sz="0" w:space="0" w:color="auto"/>
        <w:bottom w:val="none" w:sz="0" w:space="0" w:color="auto"/>
        <w:right w:val="none" w:sz="0" w:space="0" w:color="auto"/>
      </w:divBdr>
    </w:div>
    <w:div w:id="1385442929">
      <w:bodyDiv w:val="1"/>
      <w:marLeft w:val="0"/>
      <w:marRight w:val="0"/>
      <w:marTop w:val="0"/>
      <w:marBottom w:val="0"/>
      <w:divBdr>
        <w:top w:val="none" w:sz="0" w:space="0" w:color="auto"/>
        <w:left w:val="none" w:sz="0" w:space="0" w:color="auto"/>
        <w:bottom w:val="none" w:sz="0" w:space="0" w:color="auto"/>
        <w:right w:val="none" w:sz="0" w:space="0" w:color="auto"/>
      </w:divBdr>
    </w:div>
    <w:div w:id="1404336139">
      <w:bodyDiv w:val="1"/>
      <w:marLeft w:val="0"/>
      <w:marRight w:val="0"/>
      <w:marTop w:val="0"/>
      <w:marBottom w:val="0"/>
      <w:divBdr>
        <w:top w:val="none" w:sz="0" w:space="0" w:color="auto"/>
        <w:left w:val="none" w:sz="0" w:space="0" w:color="auto"/>
        <w:bottom w:val="none" w:sz="0" w:space="0" w:color="auto"/>
        <w:right w:val="none" w:sz="0" w:space="0" w:color="auto"/>
      </w:divBdr>
    </w:div>
    <w:div w:id="1447693682">
      <w:bodyDiv w:val="1"/>
      <w:marLeft w:val="0"/>
      <w:marRight w:val="0"/>
      <w:marTop w:val="0"/>
      <w:marBottom w:val="0"/>
      <w:divBdr>
        <w:top w:val="none" w:sz="0" w:space="0" w:color="auto"/>
        <w:left w:val="none" w:sz="0" w:space="0" w:color="auto"/>
        <w:bottom w:val="none" w:sz="0" w:space="0" w:color="auto"/>
        <w:right w:val="none" w:sz="0" w:space="0" w:color="auto"/>
      </w:divBdr>
    </w:div>
    <w:div w:id="1484545741">
      <w:bodyDiv w:val="1"/>
      <w:marLeft w:val="0"/>
      <w:marRight w:val="0"/>
      <w:marTop w:val="0"/>
      <w:marBottom w:val="0"/>
      <w:divBdr>
        <w:top w:val="none" w:sz="0" w:space="0" w:color="auto"/>
        <w:left w:val="none" w:sz="0" w:space="0" w:color="auto"/>
        <w:bottom w:val="none" w:sz="0" w:space="0" w:color="auto"/>
        <w:right w:val="none" w:sz="0" w:space="0" w:color="auto"/>
      </w:divBdr>
    </w:div>
    <w:div w:id="1577546956">
      <w:bodyDiv w:val="1"/>
      <w:marLeft w:val="0"/>
      <w:marRight w:val="0"/>
      <w:marTop w:val="0"/>
      <w:marBottom w:val="0"/>
      <w:divBdr>
        <w:top w:val="none" w:sz="0" w:space="0" w:color="auto"/>
        <w:left w:val="none" w:sz="0" w:space="0" w:color="auto"/>
        <w:bottom w:val="none" w:sz="0" w:space="0" w:color="auto"/>
        <w:right w:val="none" w:sz="0" w:space="0" w:color="auto"/>
      </w:divBdr>
    </w:div>
    <w:div w:id="1766340494">
      <w:bodyDiv w:val="1"/>
      <w:marLeft w:val="0"/>
      <w:marRight w:val="0"/>
      <w:marTop w:val="0"/>
      <w:marBottom w:val="0"/>
      <w:divBdr>
        <w:top w:val="none" w:sz="0" w:space="0" w:color="auto"/>
        <w:left w:val="none" w:sz="0" w:space="0" w:color="auto"/>
        <w:bottom w:val="none" w:sz="0" w:space="0" w:color="auto"/>
        <w:right w:val="none" w:sz="0" w:space="0" w:color="auto"/>
      </w:divBdr>
    </w:div>
    <w:div w:id="1941910810">
      <w:bodyDiv w:val="1"/>
      <w:marLeft w:val="0"/>
      <w:marRight w:val="0"/>
      <w:marTop w:val="0"/>
      <w:marBottom w:val="0"/>
      <w:divBdr>
        <w:top w:val="none" w:sz="0" w:space="0" w:color="auto"/>
        <w:left w:val="none" w:sz="0" w:space="0" w:color="auto"/>
        <w:bottom w:val="none" w:sz="0" w:space="0" w:color="auto"/>
        <w:right w:val="none" w:sz="0" w:space="0" w:color="auto"/>
      </w:divBdr>
    </w:div>
    <w:div w:id="2029215717">
      <w:bodyDiv w:val="1"/>
      <w:marLeft w:val="0"/>
      <w:marRight w:val="0"/>
      <w:marTop w:val="0"/>
      <w:marBottom w:val="0"/>
      <w:divBdr>
        <w:top w:val="none" w:sz="0" w:space="0" w:color="auto"/>
        <w:left w:val="none" w:sz="0" w:space="0" w:color="auto"/>
        <w:bottom w:val="none" w:sz="0" w:space="0" w:color="auto"/>
        <w:right w:val="none" w:sz="0" w:space="0" w:color="auto"/>
      </w:divBdr>
    </w:div>
    <w:div w:id="2053966542">
      <w:bodyDiv w:val="1"/>
      <w:marLeft w:val="0"/>
      <w:marRight w:val="0"/>
      <w:marTop w:val="0"/>
      <w:marBottom w:val="0"/>
      <w:divBdr>
        <w:top w:val="none" w:sz="0" w:space="0" w:color="auto"/>
        <w:left w:val="none" w:sz="0" w:space="0" w:color="auto"/>
        <w:bottom w:val="none" w:sz="0" w:space="0" w:color="auto"/>
        <w:right w:val="none" w:sz="0" w:space="0" w:color="auto"/>
      </w:divBdr>
    </w:div>
    <w:div w:id="21243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2012/13</PublishDate>
  <Abstract/>
  <CompanyAddress>14. СЕПТЕМБАР 2012.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460417-A063-4B54-BEBA-D1AEB928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4433</TotalTime>
  <Pages>102</Pages>
  <Words>28136</Words>
  <Characters>160377</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ИЗВЕШТАЈ О РЕАЛИЗАЦИЈИ ГОДИШЊЕГ ПЛАНА РАДА</vt:lpstr>
    </vt:vector>
  </TitlesOfParts>
  <Company>ОСНОВНА ШКОЛА „МОША ПИЈАДЕ“ ИВАНОВО</Company>
  <LinksUpToDate>false</LinksUpToDate>
  <CharactersWithSpaces>188137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РЕАЛИЗАЦИЈИ ГОДИШЊЕГ ПЛАНА РАДА</dc:title>
  <dc:subject>ЗА ШКОЛСКУ 2018/19. ГОДИНУ</dc:subject>
  <dc:creator>direktor</dc:creator>
  <cp:lastModifiedBy>skola</cp:lastModifiedBy>
  <cp:revision>322</cp:revision>
  <cp:lastPrinted>2017-10-12T09:11:00Z</cp:lastPrinted>
  <dcterms:created xsi:type="dcterms:W3CDTF">2016-09-30T09:44:00Z</dcterms:created>
  <dcterms:modified xsi:type="dcterms:W3CDTF">2019-10-29T07:49:00Z</dcterms:modified>
</cp:coreProperties>
</file>